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虚拟轴加工中心或虚拟轴铣床项目构思建设方案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3" w:history="1">
        <w:r>
          <w:rPr>
            <w:rFonts w:ascii="仿宋" w:eastAsia="仿宋" w:hAnsi="仿宋" w:cs="仿宋" w:hint="eastAsia"/>
            <w:lang w:eastAsia="zh-CN"/>
          </w:rPr>
          <w:t>概论</w:t>
        </w:r>
        <w:r>
          <w:tab/>
        </w:r>
        <w:r>
          <w:fldChar w:fldCharType="begin"/>
        </w:r>
        <w:r>
          <w:instrText xml:space="preserve"> PAGEREF _Toc10543 \h </w:instrText>
        </w:r>
        <w:r>
          <w:fldChar w:fldCharType="separate"/>
        </w:r>
        <w:r>
          <w:t>3</w:t>
        </w:r>
        <w:r>
          <w:fldChar w:fldCharType="end"/>
        </w:r>
      </w:hyperlink>
    </w:p>
    <w:p>
      <w:pPr>
        <w:pStyle w:val="TOC1"/>
        <w:tabs>
          <w:tab w:val="right" w:leader="dot" w:pos="8306"/>
        </w:tabs>
      </w:pPr>
      <w:hyperlink w:anchor="_Toc25891" w:history="1">
        <w:r>
          <w:rPr>
            <w:rFonts w:ascii="仿宋" w:eastAsia="仿宋" w:hAnsi="仿宋" w:cs="仿宋" w:hint="eastAsia"/>
            <w:lang w:eastAsia="zh-CN"/>
          </w:rPr>
          <w:t>一、项目监理与质量保证</w:t>
        </w:r>
        <w:r>
          <w:tab/>
        </w:r>
        <w:r>
          <w:fldChar w:fldCharType="begin"/>
        </w:r>
        <w:r>
          <w:instrText xml:space="preserve"> PAGEREF _Toc25891 \h </w:instrText>
        </w:r>
        <w:r>
          <w:fldChar w:fldCharType="separate"/>
        </w:r>
        <w:r>
          <w:t>3</w:t>
        </w:r>
        <w:r>
          <w:fldChar w:fldCharType="end"/>
        </w:r>
      </w:hyperlink>
    </w:p>
    <w:p>
      <w:pPr>
        <w:pStyle w:val="TOC2"/>
        <w:tabs>
          <w:tab w:val="right" w:leader="dot" w:pos="8306"/>
        </w:tabs>
      </w:pPr>
      <w:hyperlink w:anchor="_Toc1359" w:history="1">
        <w:r>
          <w:rPr>
            <w:rFonts w:ascii="仿宋" w:eastAsia="仿宋" w:hAnsi="仿宋" w:cs="仿宋" w:hint="eastAsia"/>
            <w:lang w:eastAsia="zh-CN"/>
          </w:rPr>
          <w:t>(一)、监理体系构建</w:t>
        </w:r>
        <w:r>
          <w:tab/>
        </w:r>
        <w:r>
          <w:fldChar w:fldCharType="begin"/>
        </w:r>
        <w:r>
          <w:instrText xml:space="preserve"> PAGEREF _Toc1359 \h </w:instrText>
        </w:r>
        <w:r>
          <w:fldChar w:fldCharType="separate"/>
        </w:r>
        <w:r>
          <w:t>3</w:t>
        </w:r>
        <w:r>
          <w:fldChar w:fldCharType="end"/>
        </w:r>
      </w:hyperlink>
    </w:p>
    <w:p>
      <w:pPr>
        <w:pStyle w:val="TOC2"/>
        <w:tabs>
          <w:tab w:val="right" w:leader="dot" w:pos="8306"/>
        </w:tabs>
      </w:pPr>
      <w:hyperlink w:anchor="_Toc13281" w:history="1">
        <w:r>
          <w:rPr>
            <w:rFonts w:ascii="仿宋" w:eastAsia="仿宋" w:hAnsi="仿宋" w:cs="仿宋" w:hint="eastAsia"/>
            <w:lang w:eastAsia="zh-CN"/>
          </w:rPr>
          <w:t>(二)、质量保证体系实施</w:t>
        </w:r>
        <w:r>
          <w:tab/>
        </w:r>
        <w:r>
          <w:fldChar w:fldCharType="begin"/>
        </w:r>
        <w:r>
          <w:instrText xml:space="preserve"> PAGEREF _Toc13281 \h </w:instrText>
        </w:r>
        <w:r>
          <w:fldChar w:fldCharType="separate"/>
        </w:r>
        <w:r>
          <w:t>4</w:t>
        </w:r>
        <w:r>
          <w:fldChar w:fldCharType="end"/>
        </w:r>
      </w:hyperlink>
    </w:p>
    <w:p>
      <w:pPr>
        <w:pStyle w:val="TOC2"/>
        <w:tabs>
          <w:tab w:val="right" w:leader="dot" w:pos="8306"/>
        </w:tabs>
      </w:pPr>
      <w:hyperlink w:anchor="_Toc6493" w:history="1">
        <w:r>
          <w:rPr>
            <w:rFonts w:ascii="仿宋" w:eastAsia="仿宋" w:hAnsi="仿宋" w:cs="仿宋" w:hint="eastAsia"/>
            <w:lang w:eastAsia="zh-CN"/>
          </w:rPr>
          <w:t>(三)、监理与质量控制流程</w:t>
        </w:r>
        <w:r>
          <w:tab/>
        </w:r>
        <w:r>
          <w:fldChar w:fldCharType="begin"/>
        </w:r>
        <w:r>
          <w:instrText xml:space="preserve"> PAGEREF _Toc6493 \h </w:instrText>
        </w:r>
        <w:r>
          <w:fldChar w:fldCharType="separate"/>
        </w:r>
        <w:r>
          <w:t>4</w:t>
        </w:r>
        <w:r>
          <w:fldChar w:fldCharType="end"/>
        </w:r>
      </w:hyperlink>
    </w:p>
    <w:p>
      <w:pPr>
        <w:pStyle w:val="TOC1"/>
        <w:tabs>
          <w:tab w:val="right" w:leader="dot" w:pos="8306"/>
        </w:tabs>
      </w:pPr>
      <w:hyperlink w:anchor="_Toc31237" w:history="1">
        <w:r>
          <w:rPr>
            <w:rFonts w:ascii="仿宋" w:eastAsia="仿宋" w:hAnsi="仿宋" w:cs="仿宋" w:hint="eastAsia"/>
            <w:lang w:eastAsia="zh-CN"/>
          </w:rPr>
          <w:t>二、社会影响分析</w:t>
        </w:r>
        <w:r>
          <w:tab/>
        </w:r>
        <w:r>
          <w:fldChar w:fldCharType="begin"/>
        </w:r>
        <w:r>
          <w:instrText xml:space="preserve"> PAGEREF _Toc31237 \h </w:instrText>
        </w:r>
        <w:r>
          <w:fldChar w:fldCharType="separate"/>
        </w:r>
        <w:r>
          <w:t>5</w:t>
        </w:r>
        <w:r>
          <w:fldChar w:fldCharType="end"/>
        </w:r>
      </w:hyperlink>
    </w:p>
    <w:p>
      <w:pPr>
        <w:pStyle w:val="TOC2"/>
        <w:tabs>
          <w:tab w:val="right" w:leader="dot" w:pos="8306"/>
        </w:tabs>
      </w:pPr>
      <w:hyperlink w:anchor="_Toc13992" w:history="1">
        <w:r>
          <w:rPr>
            <w:rFonts w:ascii="仿宋" w:eastAsia="仿宋" w:hAnsi="仿宋" w:cs="仿宋" w:hint="eastAsia"/>
            <w:lang w:eastAsia="zh-CN"/>
          </w:rPr>
          <w:t>(一)、社会影响效果分析</w:t>
        </w:r>
        <w:r>
          <w:tab/>
        </w:r>
        <w:r>
          <w:fldChar w:fldCharType="begin"/>
        </w:r>
        <w:r>
          <w:instrText xml:space="preserve"> PAGEREF _Toc13992 \h </w:instrText>
        </w:r>
        <w:r>
          <w:fldChar w:fldCharType="separate"/>
        </w:r>
        <w:r>
          <w:t>5</w:t>
        </w:r>
        <w:r>
          <w:fldChar w:fldCharType="end"/>
        </w:r>
      </w:hyperlink>
    </w:p>
    <w:p>
      <w:pPr>
        <w:pStyle w:val="TOC2"/>
        <w:tabs>
          <w:tab w:val="right" w:leader="dot" w:pos="8306"/>
        </w:tabs>
      </w:pPr>
      <w:hyperlink w:anchor="_Toc28440" w:history="1">
        <w:r>
          <w:rPr>
            <w:rFonts w:ascii="仿宋" w:eastAsia="仿宋" w:hAnsi="仿宋" w:cs="仿宋" w:hint="eastAsia"/>
            <w:lang w:eastAsia="zh-CN"/>
          </w:rPr>
          <w:t>(二)、社会适应性分析</w:t>
        </w:r>
        <w:r>
          <w:tab/>
        </w:r>
        <w:r>
          <w:fldChar w:fldCharType="begin"/>
        </w:r>
        <w:r>
          <w:instrText xml:space="preserve"> PAGEREF _Toc28440 \h </w:instrText>
        </w:r>
        <w:r>
          <w:fldChar w:fldCharType="separate"/>
        </w:r>
        <w:r>
          <w:t>8</w:t>
        </w:r>
        <w:r>
          <w:fldChar w:fldCharType="end"/>
        </w:r>
      </w:hyperlink>
    </w:p>
    <w:p>
      <w:pPr>
        <w:pStyle w:val="TOC2"/>
        <w:tabs>
          <w:tab w:val="right" w:leader="dot" w:pos="8306"/>
        </w:tabs>
      </w:pPr>
      <w:hyperlink w:anchor="_Toc7211" w:history="1">
        <w:r>
          <w:rPr>
            <w:rFonts w:ascii="仿宋" w:eastAsia="仿宋" w:hAnsi="仿宋" w:cs="仿宋" w:hint="eastAsia"/>
            <w:lang w:eastAsia="zh-CN"/>
          </w:rPr>
          <w:t>(三)、社会风险及对策分析</w:t>
        </w:r>
        <w:r>
          <w:tab/>
        </w:r>
        <w:r>
          <w:fldChar w:fldCharType="begin"/>
        </w:r>
        <w:r>
          <w:instrText xml:space="preserve"> PAGEREF _Toc7211 \h </w:instrText>
        </w:r>
        <w:r>
          <w:fldChar w:fldCharType="separate"/>
        </w:r>
        <w:r>
          <w:t>9</w:t>
        </w:r>
        <w:r>
          <w:fldChar w:fldCharType="end"/>
        </w:r>
      </w:hyperlink>
    </w:p>
    <w:p>
      <w:pPr>
        <w:pStyle w:val="TOC1"/>
        <w:tabs>
          <w:tab w:val="right" w:leader="dot" w:pos="8306"/>
        </w:tabs>
      </w:pPr>
      <w:hyperlink w:anchor="_Toc28025" w:history="1">
        <w:r>
          <w:rPr>
            <w:rFonts w:ascii="仿宋" w:eastAsia="仿宋" w:hAnsi="仿宋" w:cs="仿宋" w:hint="eastAsia"/>
            <w:lang w:eastAsia="zh-CN"/>
          </w:rPr>
          <w:t>三、经济影响分析</w:t>
        </w:r>
        <w:r>
          <w:tab/>
        </w:r>
        <w:r>
          <w:fldChar w:fldCharType="begin"/>
        </w:r>
        <w:r>
          <w:instrText xml:space="preserve"> PAGEREF _Toc28025 \h </w:instrText>
        </w:r>
        <w:r>
          <w:fldChar w:fldCharType="separate"/>
        </w:r>
        <w:r>
          <w:t>12</w:t>
        </w:r>
        <w:r>
          <w:fldChar w:fldCharType="end"/>
        </w:r>
      </w:hyperlink>
    </w:p>
    <w:p>
      <w:pPr>
        <w:pStyle w:val="TOC2"/>
        <w:tabs>
          <w:tab w:val="right" w:leader="dot" w:pos="8306"/>
        </w:tabs>
      </w:pPr>
      <w:hyperlink w:anchor="_Toc7405" w:history="1">
        <w:r>
          <w:rPr>
            <w:rFonts w:ascii="仿宋" w:eastAsia="仿宋" w:hAnsi="仿宋" w:cs="仿宋" w:hint="eastAsia"/>
            <w:lang w:eastAsia="zh-CN"/>
          </w:rPr>
          <w:t>(一)、经济费用效益或费用效果分析</w:t>
        </w:r>
        <w:r>
          <w:tab/>
        </w:r>
        <w:r>
          <w:fldChar w:fldCharType="begin"/>
        </w:r>
        <w:r>
          <w:instrText xml:space="preserve"> PAGEREF _Toc7405 \h </w:instrText>
        </w:r>
        <w:r>
          <w:fldChar w:fldCharType="separate"/>
        </w:r>
        <w:r>
          <w:t>12</w:t>
        </w:r>
        <w:r>
          <w:fldChar w:fldCharType="end"/>
        </w:r>
      </w:hyperlink>
    </w:p>
    <w:p>
      <w:pPr>
        <w:pStyle w:val="TOC2"/>
        <w:tabs>
          <w:tab w:val="right" w:leader="dot" w:pos="8306"/>
        </w:tabs>
      </w:pPr>
      <w:hyperlink w:anchor="_Toc23977" w:history="1">
        <w:r>
          <w:rPr>
            <w:rFonts w:ascii="仿宋" w:eastAsia="仿宋" w:hAnsi="仿宋" w:cs="仿宋" w:hint="eastAsia"/>
            <w:lang w:eastAsia="zh-CN"/>
          </w:rPr>
          <w:t>(二)、行业影响分析</w:t>
        </w:r>
        <w:r>
          <w:tab/>
        </w:r>
        <w:r>
          <w:fldChar w:fldCharType="begin"/>
        </w:r>
        <w:r>
          <w:instrText xml:space="preserve"> PAGEREF _Toc23977 \h </w:instrText>
        </w:r>
        <w:r>
          <w:fldChar w:fldCharType="separate"/>
        </w:r>
        <w:r>
          <w:t>15</w:t>
        </w:r>
        <w:r>
          <w:fldChar w:fldCharType="end"/>
        </w:r>
      </w:hyperlink>
    </w:p>
    <w:p>
      <w:pPr>
        <w:pStyle w:val="TOC2"/>
        <w:tabs>
          <w:tab w:val="right" w:leader="dot" w:pos="8306"/>
        </w:tabs>
      </w:pPr>
      <w:hyperlink w:anchor="_Toc17047" w:history="1">
        <w:r>
          <w:rPr>
            <w:rFonts w:ascii="仿宋" w:eastAsia="仿宋" w:hAnsi="仿宋" w:cs="仿宋" w:hint="eastAsia"/>
            <w:lang w:eastAsia="zh-CN"/>
          </w:rPr>
          <w:t>(三)、区域经济影响分析</w:t>
        </w:r>
        <w:r>
          <w:tab/>
        </w:r>
        <w:r>
          <w:fldChar w:fldCharType="begin"/>
        </w:r>
        <w:r>
          <w:instrText xml:space="preserve"> PAGEREF _Toc17047 \h </w:instrText>
        </w:r>
        <w:r>
          <w:fldChar w:fldCharType="separate"/>
        </w:r>
        <w:r>
          <w:t>17</w:t>
        </w:r>
        <w:r>
          <w:fldChar w:fldCharType="end"/>
        </w:r>
      </w:hyperlink>
    </w:p>
    <w:p>
      <w:pPr>
        <w:pStyle w:val="TOC2"/>
        <w:tabs>
          <w:tab w:val="right" w:leader="dot" w:pos="8306"/>
        </w:tabs>
      </w:pPr>
      <w:hyperlink w:anchor="_Toc8474" w:history="1">
        <w:r>
          <w:rPr>
            <w:rFonts w:ascii="仿宋" w:eastAsia="仿宋" w:hAnsi="仿宋" w:cs="仿宋" w:hint="eastAsia"/>
            <w:lang w:eastAsia="zh-CN"/>
          </w:rPr>
          <w:t>(四)、宏观经济影响分析</w:t>
        </w:r>
        <w:r>
          <w:tab/>
        </w:r>
        <w:r>
          <w:fldChar w:fldCharType="begin"/>
        </w:r>
        <w:r>
          <w:instrText xml:space="preserve"> PAGEREF _Toc8474 \h </w:instrText>
        </w:r>
        <w:r>
          <w:fldChar w:fldCharType="separate"/>
        </w:r>
        <w:r>
          <w:t>18</w:t>
        </w:r>
        <w:r>
          <w:fldChar w:fldCharType="end"/>
        </w:r>
      </w:hyperlink>
    </w:p>
    <w:p>
      <w:pPr>
        <w:pStyle w:val="TOC1"/>
        <w:tabs>
          <w:tab w:val="right" w:leader="dot" w:pos="8306"/>
        </w:tabs>
      </w:pPr>
      <w:hyperlink w:anchor="_Toc5530" w:history="1">
        <w:r>
          <w:rPr>
            <w:rFonts w:ascii="仿宋" w:eastAsia="仿宋" w:hAnsi="仿宋" w:cs="仿宋" w:hint="eastAsia"/>
            <w:lang w:eastAsia="zh-CN"/>
          </w:rPr>
          <w:t>四、建设风险评估分析</w:t>
        </w:r>
        <w:r>
          <w:tab/>
        </w:r>
        <w:r>
          <w:fldChar w:fldCharType="begin"/>
        </w:r>
        <w:r>
          <w:instrText xml:space="preserve"> PAGEREF _Toc5530 \h </w:instrText>
        </w:r>
        <w:r>
          <w:fldChar w:fldCharType="separate"/>
        </w:r>
        <w:r>
          <w:t>19</w:t>
        </w:r>
        <w:r>
          <w:fldChar w:fldCharType="end"/>
        </w:r>
      </w:hyperlink>
    </w:p>
    <w:p>
      <w:pPr>
        <w:pStyle w:val="TOC2"/>
        <w:tabs>
          <w:tab w:val="right" w:leader="dot" w:pos="8306"/>
        </w:tabs>
      </w:pPr>
      <w:hyperlink w:anchor="_Toc8242" w:history="1">
        <w:r>
          <w:rPr>
            <w:rFonts w:ascii="仿宋" w:eastAsia="仿宋" w:hAnsi="仿宋" w:cs="仿宋" w:hint="eastAsia"/>
            <w:lang w:eastAsia="zh-CN"/>
          </w:rPr>
          <w:t>(一)、政策风险分析</w:t>
        </w:r>
        <w:r>
          <w:tab/>
        </w:r>
        <w:r>
          <w:fldChar w:fldCharType="begin"/>
        </w:r>
        <w:r>
          <w:instrText xml:space="preserve"> PAGEREF _Toc8242 \h </w:instrText>
        </w:r>
        <w:r>
          <w:fldChar w:fldCharType="separate"/>
        </w:r>
        <w:r>
          <w:t>19</w:t>
        </w:r>
        <w:r>
          <w:fldChar w:fldCharType="end"/>
        </w:r>
      </w:hyperlink>
    </w:p>
    <w:p>
      <w:pPr>
        <w:pStyle w:val="TOC2"/>
        <w:tabs>
          <w:tab w:val="right" w:leader="dot" w:pos="8306"/>
        </w:tabs>
      </w:pPr>
      <w:hyperlink w:anchor="_Toc16275" w:history="1">
        <w:r>
          <w:rPr>
            <w:rFonts w:ascii="仿宋" w:eastAsia="仿宋" w:hAnsi="仿宋" w:cs="仿宋" w:hint="eastAsia"/>
            <w:lang w:eastAsia="zh-CN"/>
          </w:rPr>
          <w:t>(二)、社会风险分析</w:t>
        </w:r>
        <w:r>
          <w:tab/>
        </w:r>
        <w:r>
          <w:fldChar w:fldCharType="begin"/>
        </w:r>
        <w:r>
          <w:instrText xml:space="preserve"> PAGEREF _Toc16275 \h </w:instrText>
        </w:r>
        <w:r>
          <w:fldChar w:fldCharType="separate"/>
        </w:r>
        <w:r>
          <w:t>20</w:t>
        </w:r>
        <w:r>
          <w:fldChar w:fldCharType="end"/>
        </w:r>
      </w:hyperlink>
    </w:p>
    <w:p>
      <w:pPr>
        <w:pStyle w:val="TOC2"/>
        <w:tabs>
          <w:tab w:val="right" w:leader="dot" w:pos="8306"/>
        </w:tabs>
      </w:pPr>
      <w:hyperlink w:anchor="_Toc32160" w:history="1">
        <w:r>
          <w:rPr>
            <w:rFonts w:ascii="仿宋" w:eastAsia="仿宋" w:hAnsi="仿宋" w:cs="仿宋" w:hint="eastAsia"/>
            <w:lang w:eastAsia="zh-CN"/>
          </w:rPr>
          <w:t>(三)、市场风险分析</w:t>
        </w:r>
        <w:r>
          <w:tab/>
        </w:r>
        <w:r>
          <w:fldChar w:fldCharType="begin"/>
        </w:r>
        <w:r>
          <w:instrText xml:space="preserve"> PAGEREF _Toc32160 \h </w:instrText>
        </w:r>
        <w:r>
          <w:fldChar w:fldCharType="separate"/>
        </w:r>
        <w:r>
          <w:t>22</w:t>
        </w:r>
        <w:r>
          <w:fldChar w:fldCharType="end"/>
        </w:r>
      </w:hyperlink>
    </w:p>
    <w:p>
      <w:pPr>
        <w:pStyle w:val="TOC2"/>
        <w:tabs>
          <w:tab w:val="right" w:leader="dot" w:pos="8306"/>
        </w:tabs>
      </w:pPr>
      <w:hyperlink w:anchor="_Toc8665" w:history="1">
        <w:r>
          <w:rPr>
            <w:rFonts w:ascii="仿宋" w:eastAsia="仿宋" w:hAnsi="仿宋" w:cs="仿宋" w:hint="eastAsia"/>
            <w:lang w:eastAsia="zh-CN"/>
          </w:rPr>
          <w:t>(四)、资金风险分析</w:t>
        </w:r>
        <w:r>
          <w:tab/>
        </w:r>
        <w:r>
          <w:fldChar w:fldCharType="begin"/>
        </w:r>
        <w:r>
          <w:instrText xml:space="preserve"> PAGEREF _Toc8665 \h </w:instrText>
        </w:r>
        <w:r>
          <w:fldChar w:fldCharType="separate"/>
        </w:r>
        <w:r>
          <w:t>23</w:t>
        </w:r>
        <w:r>
          <w:fldChar w:fldCharType="end"/>
        </w:r>
      </w:hyperlink>
    </w:p>
    <w:p>
      <w:pPr>
        <w:pStyle w:val="TOC2"/>
        <w:tabs>
          <w:tab w:val="right" w:leader="dot" w:pos="8306"/>
        </w:tabs>
      </w:pPr>
      <w:hyperlink w:anchor="_Toc16703" w:history="1">
        <w:r>
          <w:rPr>
            <w:rFonts w:ascii="仿宋" w:eastAsia="仿宋" w:hAnsi="仿宋" w:cs="仿宋" w:hint="eastAsia"/>
            <w:lang w:eastAsia="zh-CN"/>
          </w:rPr>
          <w:t>(五)、技术风险分析</w:t>
        </w:r>
        <w:r>
          <w:tab/>
        </w:r>
        <w:r>
          <w:fldChar w:fldCharType="begin"/>
        </w:r>
        <w:r>
          <w:instrText xml:space="preserve"> PAGEREF _Toc16703 \h </w:instrText>
        </w:r>
        <w:r>
          <w:fldChar w:fldCharType="separate"/>
        </w:r>
        <w:r>
          <w:t>24</w:t>
        </w:r>
        <w:r>
          <w:fldChar w:fldCharType="end"/>
        </w:r>
      </w:hyperlink>
    </w:p>
    <w:p>
      <w:pPr>
        <w:pStyle w:val="TOC2"/>
        <w:tabs>
          <w:tab w:val="right" w:leader="dot" w:pos="8306"/>
        </w:tabs>
      </w:pPr>
      <w:hyperlink w:anchor="_Toc2382" w:history="1">
        <w:r>
          <w:rPr>
            <w:rFonts w:ascii="仿宋" w:eastAsia="仿宋" w:hAnsi="仿宋" w:cs="仿宋" w:hint="eastAsia"/>
            <w:lang w:eastAsia="zh-CN"/>
          </w:rPr>
          <w:t>(六)、财务风险分析</w:t>
        </w:r>
        <w:r>
          <w:tab/>
        </w:r>
        <w:r>
          <w:fldChar w:fldCharType="begin"/>
        </w:r>
        <w:r>
          <w:instrText xml:space="preserve"> PAGEREF _Toc2382 \h </w:instrText>
        </w:r>
        <w:r>
          <w:fldChar w:fldCharType="separate"/>
        </w:r>
        <w:r>
          <w:t>25</w:t>
        </w:r>
        <w:r>
          <w:fldChar w:fldCharType="end"/>
        </w:r>
      </w:hyperlink>
    </w:p>
    <w:p>
      <w:pPr>
        <w:pStyle w:val="TOC2"/>
        <w:tabs>
          <w:tab w:val="right" w:leader="dot" w:pos="8306"/>
        </w:tabs>
      </w:pPr>
      <w:hyperlink w:anchor="_Toc7952" w:history="1">
        <w:r>
          <w:rPr>
            <w:rFonts w:ascii="仿宋" w:eastAsia="仿宋" w:hAnsi="仿宋" w:cs="仿宋" w:hint="eastAsia"/>
            <w:lang w:eastAsia="zh-CN"/>
          </w:rPr>
          <w:t>(七)、管理风险分析</w:t>
        </w:r>
        <w:r>
          <w:tab/>
        </w:r>
        <w:r>
          <w:fldChar w:fldCharType="begin"/>
        </w:r>
        <w:r>
          <w:instrText xml:space="preserve"> PAGEREF _Toc7952 \h </w:instrText>
        </w:r>
        <w:r>
          <w:fldChar w:fldCharType="separate"/>
        </w:r>
        <w:r>
          <w:t>27</w:t>
        </w:r>
        <w:r>
          <w:fldChar w:fldCharType="end"/>
        </w:r>
      </w:hyperlink>
    </w:p>
    <w:p>
      <w:pPr>
        <w:pStyle w:val="TOC2"/>
        <w:tabs>
          <w:tab w:val="right" w:leader="dot" w:pos="8306"/>
        </w:tabs>
      </w:pPr>
      <w:hyperlink w:anchor="_Toc12781" w:history="1">
        <w:r>
          <w:rPr>
            <w:rFonts w:ascii="仿宋" w:eastAsia="仿宋" w:hAnsi="仿宋" w:cs="仿宋" w:hint="eastAsia"/>
            <w:lang w:eastAsia="zh-CN"/>
          </w:rPr>
          <w:t>(八)、其它风险分析</w:t>
        </w:r>
        <w:r>
          <w:tab/>
        </w:r>
        <w:r>
          <w:fldChar w:fldCharType="begin"/>
        </w:r>
        <w:r>
          <w:instrText xml:space="preserve"> PAGEREF _Toc12781 \h </w:instrText>
        </w:r>
        <w:r>
          <w:fldChar w:fldCharType="separate"/>
        </w:r>
        <w:r>
          <w:t>28</w:t>
        </w:r>
        <w:r>
          <w:fldChar w:fldCharType="end"/>
        </w:r>
      </w:hyperlink>
    </w:p>
    <w:p>
      <w:pPr>
        <w:pStyle w:val="TOC2"/>
        <w:tabs>
          <w:tab w:val="right" w:leader="dot" w:pos="8306"/>
        </w:tabs>
      </w:pPr>
      <w:hyperlink w:anchor="_Toc25370" w:history="1">
        <w:r>
          <w:rPr>
            <w:rFonts w:ascii="仿宋" w:eastAsia="仿宋" w:hAnsi="仿宋" w:cs="仿宋" w:hint="eastAsia"/>
            <w:lang w:eastAsia="zh-CN"/>
          </w:rPr>
          <w:t>(九)、社会影响评估</w:t>
        </w:r>
        <w:r>
          <w:tab/>
        </w:r>
        <w:r>
          <w:fldChar w:fldCharType="begin"/>
        </w:r>
        <w:r>
          <w:instrText xml:space="preserve"> PAGEREF _Toc25370 \h </w:instrText>
        </w:r>
        <w:r>
          <w:fldChar w:fldCharType="separate"/>
        </w:r>
        <w:r>
          <w:t>30</w:t>
        </w:r>
        <w:r>
          <w:fldChar w:fldCharType="end"/>
        </w:r>
      </w:hyperlink>
    </w:p>
    <w:p>
      <w:pPr>
        <w:pStyle w:val="TOC1"/>
        <w:tabs>
          <w:tab w:val="right" w:leader="dot" w:pos="8306"/>
        </w:tabs>
      </w:pPr>
      <w:hyperlink w:anchor="_Toc8116" w:history="1">
        <w:r>
          <w:rPr>
            <w:rFonts w:ascii="仿宋" w:eastAsia="仿宋" w:hAnsi="仿宋" w:cs="仿宋" w:hint="eastAsia"/>
            <w:lang w:eastAsia="zh-CN"/>
          </w:rPr>
          <w:t>五、虚拟轴加工中心或虚拟轴铣床项目概论</w:t>
        </w:r>
        <w:r>
          <w:tab/>
        </w:r>
        <w:r>
          <w:fldChar w:fldCharType="begin"/>
        </w:r>
        <w:r>
          <w:instrText xml:space="preserve"> PAGEREF _Toc8116 \h </w:instrText>
        </w:r>
        <w:r>
          <w:fldChar w:fldCharType="separate"/>
        </w:r>
        <w:r>
          <w:t>32</w:t>
        </w:r>
        <w:r>
          <w:fldChar w:fldCharType="end"/>
        </w:r>
      </w:hyperlink>
    </w:p>
    <w:p>
      <w:pPr>
        <w:pStyle w:val="TOC2"/>
        <w:tabs>
          <w:tab w:val="right" w:leader="dot" w:pos="8306"/>
        </w:tabs>
      </w:pPr>
      <w:hyperlink w:anchor="_Toc4400" w:history="1">
        <w:r>
          <w:rPr>
            <w:rFonts w:ascii="仿宋" w:eastAsia="仿宋" w:hAnsi="仿宋" w:cs="仿宋" w:hint="eastAsia"/>
            <w:lang w:eastAsia="zh-CN"/>
          </w:rPr>
          <w:t>(一)、项目申报单位概况</w:t>
        </w:r>
        <w:r>
          <w:tab/>
        </w:r>
        <w:r>
          <w:fldChar w:fldCharType="begin"/>
        </w:r>
        <w:r>
          <w:instrText xml:space="preserve"> PAGEREF _Toc4400 \h </w:instrText>
        </w:r>
        <w:r>
          <w:fldChar w:fldCharType="separate"/>
        </w:r>
        <w:r>
          <w:t>32</w:t>
        </w:r>
        <w:r>
          <w:fldChar w:fldCharType="end"/>
        </w:r>
      </w:hyperlink>
    </w:p>
    <w:p>
      <w:pPr>
        <w:pStyle w:val="TOC2"/>
        <w:tabs>
          <w:tab w:val="right" w:leader="dot" w:pos="8306"/>
        </w:tabs>
      </w:pPr>
      <w:hyperlink w:anchor="_Toc16336" w:history="1">
        <w:r>
          <w:rPr>
            <w:rFonts w:ascii="仿宋" w:eastAsia="仿宋" w:hAnsi="仿宋" w:cs="仿宋" w:hint="eastAsia"/>
            <w:lang w:eastAsia="zh-CN"/>
          </w:rPr>
          <w:t>(二)、项目概况</w:t>
        </w:r>
        <w:r>
          <w:tab/>
        </w:r>
        <w:r>
          <w:fldChar w:fldCharType="begin"/>
        </w:r>
        <w:r>
          <w:instrText xml:space="preserve"> PAGEREF _Toc16336 \h </w:instrText>
        </w:r>
        <w:r>
          <w:fldChar w:fldCharType="separate"/>
        </w:r>
        <w:r>
          <w:t>33</w:t>
        </w:r>
        <w:r>
          <w:fldChar w:fldCharType="end"/>
        </w:r>
      </w:hyperlink>
    </w:p>
    <w:p>
      <w:pPr>
        <w:pStyle w:val="TOC1"/>
        <w:tabs>
          <w:tab w:val="right" w:leader="dot" w:pos="8306"/>
        </w:tabs>
      </w:pPr>
      <w:hyperlink w:anchor="_Toc32741" w:history="1">
        <w:r>
          <w:rPr>
            <w:rFonts w:ascii="仿宋" w:eastAsia="仿宋" w:hAnsi="仿宋" w:cs="仿宋" w:hint="eastAsia"/>
            <w:lang w:eastAsia="zh-CN"/>
          </w:rPr>
          <w:t>六、发展规划、产业政策和行业准入分析</w:t>
        </w:r>
        <w:r>
          <w:tab/>
        </w:r>
        <w:r>
          <w:fldChar w:fldCharType="begin"/>
        </w:r>
        <w:r>
          <w:instrText xml:space="preserve"> PAGEREF _Toc32741 \h </w:instrText>
        </w:r>
        <w:r>
          <w:fldChar w:fldCharType="separate"/>
        </w:r>
        <w:r>
          <w:t>36</w:t>
        </w:r>
        <w:r>
          <w:fldChar w:fldCharType="end"/>
        </w:r>
      </w:hyperlink>
    </w:p>
    <w:p>
      <w:pPr>
        <w:pStyle w:val="TOC2"/>
        <w:tabs>
          <w:tab w:val="right" w:leader="dot" w:pos="8306"/>
        </w:tabs>
      </w:pPr>
      <w:hyperlink w:anchor="_Toc7224" w:history="1">
        <w:r>
          <w:rPr>
            <w:rFonts w:ascii="仿宋" w:eastAsia="仿宋" w:hAnsi="仿宋" w:cs="仿宋" w:hint="eastAsia"/>
            <w:lang w:eastAsia="zh-CN"/>
          </w:rPr>
          <w:t>(一)、发展规划分析</w:t>
        </w:r>
        <w:r>
          <w:tab/>
        </w:r>
        <w:r>
          <w:fldChar w:fldCharType="begin"/>
        </w:r>
        <w:r>
          <w:instrText xml:space="preserve"> PAGEREF _Toc7224 \h </w:instrText>
        </w:r>
        <w:r>
          <w:fldChar w:fldCharType="separate"/>
        </w:r>
        <w:r>
          <w:t>36</w:t>
        </w:r>
        <w:r>
          <w:fldChar w:fldCharType="end"/>
        </w:r>
      </w:hyperlink>
    </w:p>
    <w:p>
      <w:pPr>
        <w:pStyle w:val="TOC2"/>
        <w:tabs>
          <w:tab w:val="right" w:leader="dot" w:pos="8306"/>
        </w:tabs>
      </w:pPr>
      <w:hyperlink w:anchor="_Toc12350" w:history="1">
        <w:r>
          <w:rPr>
            <w:rFonts w:ascii="仿宋" w:eastAsia="仿宋" w:hAnsi="仿宋" w:cs="仿宋" w:hint="eastAsia"/>
            <w:lang w:eastAsia="zh-CN"/>
          </w:rPr>
          <w:t>(二)、产业政策分析</w:t>
        </w:r>
        <w:r>
          <w:tab/>
        </w:r>
        <w:r>
          <w:fldChar w:fldCharType="begin"/>
        </w:r>
        <w:r>
          <w:instrText xml:space="preserve"> PAGEREF _Toc12350 \h </w:instrText>
        </w:r>
        <w:r>
          <w:fldChar w:fldCharType="separate"/>
        </w:r>
        <w:r>
          <w:t>37</w:t>
        </w:r>
        <w:r>
          <w:fldChar w:fldCharType="end"/>
        </w:r>
      </w:hyperlink>
    </w:p>
    <w:p>
      <w:pPr>
        <w:pStyle w:val="TOC2"/>
        <w:tabs>
          <w:tab w:val="right" w:leader="dot" w:pos="8306"/>
        </w:tabs>
      </w:pPr>
      <w:hyperlink w:anchor="_Toc32027" w:history="1">
        <w:r>
          <w:rPr>
            <w:rFonts w:ascii="仿宋" w:eastAsia="仿宋" w:hAnsi="仿宋" w:cs="仿宋" w:hint="eastAsia"/>
            <w:lang w:eastAsia="zh-CN"/>
          </w:rPr>
          <w:t>(三)、行业准入分析</w:t>
        </w:r>
        <w:r>
          <w:tab/>
        </w:r>
        <w:r>
          <w:fldChar w:fldCharType="begin"/>
        </w:r>
        <w:r>
          <w:instrText xml:space="preserve"> PAGEREF _Toc32027 \h </w:instrText>
        </w:r>
        <w:r>
          <w:fldChar w:fldCharType="separate"/>
        </w:r>
        <w:r>
          <w:t>39</w:t>
        </w:r>
        <w:r>
          <w:fldChar w:fldCharType="end"/>
        </w:r>
      </w:hyperlink>
    </w:p>
    <w:p>
      <w:pPr>
        <w:pStyle w:val="TOC1"/>
        <w:tabs>
          <w:tab w:val="right" w:leader="dot" w:pos="8306"/>
        </w:tabs>
      </w:pPr>
      <w:hyperlink w:anchor="_Toc28645" w:history="1">
        <w:r>
          <w:rPr>
            <w:rFonts w:ascii="仿宋" w:eastAsia="仿宋" w:hAnsi="仿宋" w:cs="仿宋" w:hint="eastAsia"/>
            <w:lang w:eastAsia="zh-CN"/>
          </w:rPr>
          <w:t>七、安全与应急管理</w:t>
        </w:r>
        <w:r>
          <w:tab/>
        </w:r>
        <w:r>
          <w:fldChar w:fldCharType="begin"/>
        </w:r>
        <w:r>
          <w:instrText xml:space="preserve"> PAGEREF _Toc28645 \h </w:instrText>
        </w:r>
        <w:r>
          <w:fldChar w:fldCharType="separate"/>
        </w:r>
        <w:r>
          <w:t>40</w:t>
        </w:r>
        <w:r>
          <w:fldChar w:fldCharType="end"/>
        </w:r>
      </w:hyperlink>
    </w:p>
    <w:p>
      <w:pPr>
        <w:pStyle w:val="TOC2"/>
        <w:tabs>
          <w:tab w:val="right" w:leader="dot" w:pos="8306"/>
        </w:tabs>
      </w:pPr>
      <w:hyperlink w:anchor="_Toc28369" w:history="1">
        <w:r>
          <w:rPr>
            <w:rFonts w:ascii="仿宋" w:eastAsia="仿宋" w:hAnsi="仿宋" w:cs="仿宋" w:hint="eastAsia"/>
            <w:lang w:eastAsia="zh-CN"/>
          </w:rPr>
          <w:t>(一)、安全生产管理</w:t>
        </w:r>
        <w:r>
          <w:tab/>
        </w:r>
        <w:r>
          <w:fldChar w:fldCharType="begin"/>
        </w:r>
        <w:r>
          <w:instrText xml:space="preserve"> PAGEREF _Toc28369 \h </w:instrText>
        </w:r>
        <w:r>
          <w:fldChar w:fldCharType="separate"/>
        </w:r>
        <w:r>
          <w:t>40</w:t>
        </w:r>
        <w:r>
          <w:fldChar w:fldCharType="end"/>
        </w:r>
      </w:hyperlink>
    </w:p>
    <w:p>
      <w:pPr>
        <w:pStyle w:val="TOC2"/>
        <w:tabs>
          <w:tab w:val="right" w:leader="dot" w:pos="8306"/>
        </w:tabs>
      </w:pPr>
      <w:hyperlink w:anchor="_Toc481" w:history="1">
        <w:r>
          <w:rPr>
            <w:rFonts w:ascii="仿宋" w:eastAsia="仿宋" w:hAnsi="仿宋" w:cs="仿宋" w:hint="eastAsia"/>
            <w:lang w:eastAsia="zh-CN"/>
          </w:rPr>
          <w:t>(二)、应急预案与响应</w:t>
        </w:r>
        <w:r>
          <w:tab/>
        </w:r>
        <w:r>
          <w:fldChar w:fldCharType="begin"/>
        </w:r>
        <w:r>
          <w:instrText xml:space="preserve"> PAGEREF _Toc481 \h </w:instrText>
        </w:r>
        <w:r>
          <w:fldChar w:fldCharType="separate"/>
        </w:r>
        <w:r>
          <w:t>42</w:t>
        </w:r>
        <w:r>
          <w:fldChar w:fldCharType="end"/>
        </w:r>
      </w:hyperlink>
    </w:p>
    <w:p>
      <w:pPr>
        <w:pStyle w:val="TOC1"/>
        <w:tabs>
          <w:tab w:val="right" w:leader="dot" w:pos="8306"/>
        </w:tabs>
      </w:pPr>
      <w:hyperlink w:anchor="_Toc6183" w:history="1">
        <w:r>
          <w:rPr>
            <w:rFonts w:ascii="仿宋" w:eastAsia="仿宋" w:hAnsi="仿宋" w:cs="仿宋" w:hint="eastAsia"/>
            <w:lang w:eastAsia="zh-CN"/>
          </w:rPr>
          <w:t>八、客户关系管理与市场拓展</w:t>
        </w:r>
        <w:r>
          <w:tab/>
        </w:r>
        <w:r>
          <w:fldChar w:fldCharType="begin"/>
        </w:r>
        <w:r>
          <w:instrText xml:space="preserve"> PAGEREF _Toc6183 \h </w:instrText>
        </w:r>
        <w:r>
          <w:fldChar w:fldCharType="separate"/>
        </w:r>
        <w:r>
          <w:t>44</w:t>
        </w:r>
        <w:r>
          <w:fldChar w:fldCharType="end"/>
        </w:r>
      </w:hyperlink>
    </w:p>
    <w:p>
      <w:pPr>
        <w:pStyle w:val="TOC2"/>
        <w:tabs>
          <w:tab w:val="right" w:leader="dot" w:pos="8306"/>
        </w:tabs>
      </w:pPr>
      <w:hyperlink w:anchor="_Toc10785" w:history="1">
        <w:r>
          <w:rPr>
            <w:rFonts w:ascii="仿宋" w:eastAsia="仿宋" w:hAnsi="仿宋" w:cs="仿宋" w:hint="eastAsia"/>
            <w:lang w:eastAsia="zh-CN"/>
          </w:rPr>
          <w:t>(一)、客户关系管理策略</w:t>
        </w:r>
        <w:r>
          <w:tab/>
        </w:r>
        <w:r>
          <w:fldChar w:fldCharType="begin"/>
        </w:r>
        <w:r>
          <w:instrText xml:space="preserve"> PAGEREF _Toc10785 \h </w:instrText>
        </w:r>
        <w:r>
          <w:fldChar w:fldCharType="separate"/>
        </w:r>
        <w:r>
          <w:t>44</w:t>
        </w:r>
        <w:r>
          <w:fldChar w:fldCharType="end"/>
        </w:r>
      </w:hyperlink>
    </w:p>
    <w:p>
      <w:pPr>
        <w:pStyle w:val="TOC2"/>
        <w:tabs>
          <w:tab w:val="right" w:leader="dot" w:pos="8306"/>
        </w:tabs>
      </w:pPr>
      <w:hyperlink w:anchor="_Toc27714" w:history="1">
        <w:r>
          <w:rPr>
            <w:rFonts w:ascii="仿宋" w:eastAsia="仿宋" w:hAnsi="仿宋" w:cs="仿宋" w:hint="eastAsia"/>
            <w:lang w:eastAsia="zh-CN"/>
          </w:rPr>
          <w:t>(二)、市场拓展方案</w:t>
        </w:r>
        <w:r>
          <w:tab/>
        </w:r>
        <w:r>
          <w:fldChar w:fldCharType="begin"/>
        </w:r>
        <w:r>
          <w:instrText xml:space="preserve"> PAGEREF _Toc27714 \h </w:instrText>
        </w:r>
        <w:r>
          <w:fldChar w:fldCharType="separate"/>
        </w:r>
        <w:r>
          <w:t>45</w:t>
        </w:r>
        <w:r>
          <w:fldChar w:fldCharType="end"/>
        </w:r>
      </w:hyperlink>
    </w:p>
    <w:p>
      <w:pPr>
        <w:pStyle w:val="TOC1"/>
        <w:tabs>
          <w:tab w:val="right" w:leader="dot" w:pos="8306"/>
        </w:tabs>
      </w:pPr>
      <w:hyperlink w:anchor="_Toc6752" w:history="1">
        <w:r>
          <w:rPr>
            <w:rFonts w:ascii="仿宋" w:eastAsia="仿宋" w:hAnsi="仿宋" w:cs="仿宋" w:hint="eastAsia"/>
            <w:lang w:eastAsia="zh-CN"/>
          </w:rPr>
          <w:t>九、资金管理与财务规划</w:t>
        </w:r>
        <w:r>
          <w:tab/>
        </w:r>
        <w:r>
          <w:fldChar w:fldCharType="begin"/>
        </w:r>
        <w:r>
          <w:instrText xml:space="preserve"> PAGEREF _Toc6752 \h </w:instrText>
        </w:r>
        <w:r>
          <w:fldChar w:fldCharType="separate"/>
        </w:r>
        <w:r>
          <w:t>46</w:t>
        </w:r>
        <w:r>
          <w:fldChar w:fldCharType="end"/>
        </w:r>
      </w:hyperlink>
    </w:p>
    <w:p>
      <w:pPr>
        <w:pStyle w:val="TOC2"/>
        <w:tabs>
          <w:tab w:val="right" w:leader="dot" w:pos="8306"/>
        </w:tabs>
      </w:pPr>
      <w:hyperlink w:anchor="_Toc23666" w:history="1">
        <w:r>
          <w:rPr>
            <w:rFonts w:ascii="仿宋" w:eastAsia="仿宋" w:hAnsi="仿宋" w:cs="仿宋" w:hint="eastAsia"/>
            <w:lang w:eastAsia="zh-CN"/>
          </w:rPr>
          <w:t>(一)、项目资金来源与筹措</w:t>
        </w:r>
        <w:r>
          <w:tab/>
        </w:r>
        <w:r>
          <w:fldChar w:fldCharType="begin"/>
        </w:r>
        <w:r>
          <w:instrText xml:space="preserve"> PAGEREF _Toc23666 \h </w:instrText>
        </w:r>
        <w:r>
          <w:fldChar w:fldCharType="separate"/>
        </w:r>
        <w:r>
          <w:t>46</w:t>
        </w:r>
        <w:r>
          <w:fldChar w:fldCharType="end"/>
        </w:r>
      </w:hyperlink>
    </w:p>
    <w:p>
      <w:pPr>
        <w:pStyle w:val="TOC2"/>
        <w:tabs>
          <w:tab w:val="right" w:leader="dot" w:pos="8306"/>
        </w:tabs>
      </w:pPr>
      <w:hyperlink w:anchor="_Toc29484" w:history="1">
        <w:r>
          <w:rPr>
            <w:rFonts w:ascii="仿宋" w:eastAsia="仿宋" w:hAnsi="仿宋" w:cs="仿宋" w:hint="eastAsia"/>
            <w:lang w:eastAsia="zh-CN"/>
          </w:rPr>
          <w:t>(二)、资金使用与监管</w:t>
        </w:r>
        <w:r>
          <w:tab/>
        </w:r>
        <w:r>
          <w:fldChar w:fldCharType="begin"/>
        </w:r>
        <w:r>
          <w:instrText xml:space="preserve"> PAGEREF _Toc29484 \h </w:instrText>
        </w:r>
        <w:r>
          <w:fldChar w:fldCharType="separate"/>
        </w:r>
        <w:r>
          <w:t>48</w:t>
        </w:r>
        <w:r>
          <w:fldChar w:fldCharType="end"/>
        </w:r>
      </w:hyperlink>
    </w:p>
    <w:p>
      <w:pPr>
        <w:pStyle w:val="TOC2"/>
        <w:tabs>
          <w:tab w:val="right" w:leader="dot" w:pos="8306"/>
        </w:tabs>
      </w:pPr>
      <w:hyperlink w:anchor="_Toc4511" w:history="1">
        <w:r>
          <w:rPr>
            <w:rFonts w:ascii="仿宋" w:eastAsia="仿宋" w:hAnsi="仿宋" w:cs="仿宋" w:hint="eastAsia"/>
            <w:lang w:eastAsia="zh-CN"/>
          </w:rPr>
          <w:t>(三)、财务规划与预测</w:t>
        </w:r>
        <w:r>
          <w:tab/>
        </w:r>
        <w:r>
          <w:fldChar w:fldCharType="begin"/>
        </w:r>
        <w:r>
          <w:instrText xml:space="preserve"> PAGEREF _Toc4511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6" w:history="1">
        <w:r>
          <w:rPr>
            <w:rFonts w:ascii="仿宋" w:eastAsia="仿宋" w:hAnsi="仿宋" w:cs="仿宋" w:hint="eastAsia"/>
            <w:lang w:eastAsia="zh-CN"/>
          </w:rPr>
          <w:t>十、技术创新与产业升级</w:t>
        </w:r>
        <w:r>
          <w:tab/>
        </w:r>
        <w:r>
          <w:fldChar w:fldCharType="begin"/>
        </w:r>
        <w:r>
          <w:instrText xml:space="preserve"> PAGEREF _Toc25106 \h </w:instrText>
        </w:r>
        <w:r>
          <w:fldChar w:fldCharType="separate"/>
        </w:r>
        <w:r>
          <w:t>50</w:t>
        </w:r>
        <w:r>
          <w:fldChar w:fldCharType="end"/>
        </w:r>
      </w:hyperlink>
    </w:p>
    <w:p>
      <w:pPr>
        <w:pStyle w:val="TOC2"/>
        <w:tabs>
          <w:tab w:val="right" w:leader="dot" w:pos="8306"/>
        </w:tabs>
      </w:pPr>
      <w:hyperlink w:anchor="_Toc12868" w:history="1">
        <w:r>
          <w:rPr>
            <w:rFonts w:ascii="仿宋" w:eastAsia="仿宋" w:hAnsi="仿宋" w:cs="仿宋" w:hint="eastAsia"/>
            <w:lang w:eastAsia="zh-CN"/>
          </w:rPr>
          <w:t>(一)、技术创新方向与目标</w:t>
        </w:r>
        <w:r>
          <w:tab/>
        </w:r>
        <w:r>
          <w:fldChar w:fldCharType="begin"/>
        </w:r>
        <w:r>
          <w:instrText xml:space="preserve"> PAGEREF _Toc12868 \h </w:instrText>
        </w:r>
        <w:r>
          <w:fldChar w:fldCharType="separate"/>
        </w:r>
        <w:r>
          <w:t>50</w:t>
        </w:r>
        <w:r>
          <w:fldChar w:fldCharType="end"/>
        </w:r>
      </w:hyperlink>
    </w:p>
    <w:p>
      <w:pPr>
        <w:pStyle w:val="TOC2"/>
        <w:tabs>
          <w:tab w:val="right" w:leader="dot" w:pos="8306"/>
        </w:tabs>
      </w:pPr>
      <w:hyperlink w:anchor="_Toc28223" w:history="1">
        <w:r>
          <w:rPr>
            <w:rFonts w:ascii="仿宋" w:eastAsia="仿宋" w:hAnsi="仿宋" w:cs="仿宋" w:hint="eastAsia"/>
            <w:lang w:eastAsia="zh-CN"/>
          </w:rPr>
          <w:t>(二)、产业升级路径与措施</w:t>
        </w:r>
        <w:r>
          <w:tab/>
        </w:r>
        <w:r>
          <w:fldChar w:fldCharType="begin"/>
        </w:r>
        <w:r>
          <w:instrText xml:space="preserve"> PAGEREF _Toc28223 \h </w:instrText>
        </w:r>
        <w:r>
          <w:fldChar w:fldCharType="separate"/>
        </w:r>
        <w:r>
          <w:t>51</w:t>
        </w:r>
        <w:r>
          <w:fldChar w:fldCharType="end"/>
        </w:r>
      </w:hyperlink>
    </w:p>
    <w:p>
      <w:pPr>
        <w:pStyle w:val="TOC1"/>
        <w:tabs>
          <w:tab w:val="right" w:leader="dot" w:pos="8306"/>
        </w:tabs>
      </w:pPr>
      <w:hyperlink w:anchor="_Toc8461" w:history="1">
        <w:r>
          <w:rPr>
            <w:rFonts w:ascii="仿宋" w:eastAsia="仿宋" w:hAnsi="仿宋" w:cs="仿宋" w:hint="eastAsia"/>
            <w:lang w:eastAsia="zh-CN"/>
          </w:rPr>
          <w:t>十一、项目实施与管理方案</w:t>
        </w:r>
        <w:r>
          <w:tab/>
        </w:r>
        <w:r>
          <w:fldChar w:fldCharType="begin"/>
        </w:r>
        <w:r>
          <w:instrText xml:space="preserve"> PAGEREF _Toc8461 \h </w:instrText>
        </w:r>
        <w:r>
          <w:fldChar w:fldCharType="separate"/>
        </w:r>
        <w:r>
          <w:t>52</w:t>
        </w:r>
        <w:r>
          <w:fldChar w:fldCharType="end"/>
        </w:r>
      </w:hyperlink>
    </w:p>
    <w:p>
      <w:pPr>
        <w:pStyle w:val="TOC2"/>
        <w:tabs>
          <w:tab w:val="right" w:leader="dot" w:pos="8306"/>
        </w:tabs>
      </w:pPr>
      <w:hyperlink w:anchor="_Toc20246" w:history="1">
        <w:r>
          <w:rPr>
            <w:rFonts w:ascii="仿宋" w:eastAsia="仿宋" w:hAnsi="仿宋" w:cs="仿宋" w:hint="eastAsia"/>
            <w:lang w:eastAsia="zh-CN"/>
          </w:rPr>
          <w:t>(一)、项目实施计划</w:t>
        </w:r>
        <w:r>
          <w:tab/>
        </w:r>
        <w:r>
          <w:fldChar w:fldCharType="begin"/>
        </w:r>
        <w:r>
          <w:instrText xml:space="preserve"> PAGEREF _Toc20246 \h </w:instrText>
        </w:r>
        <w:r>
          <w:fldChar w:fldCharType="separate"/>
        </w:r>
        <w:r>
          <w:t>52</w:t>
        </w:r>
        <w:r>
          <w:fldChar w:fldCharType="end"/>
        </w:r>
      </w:hyperlink>
    </w:p>
    <w:p>
      <w:pPr>
        <w:pStyle w:val="TOC2"/>
        <w:tabs>
          <w:tab w:val="right" w:leader="dot" w:pos="8306"/>
        </w:tabs>
      </w:pPr>
      <w:hyperlink w:anchor="_Toc16786" w:history="1">
        <w:r>
          <w:rPr>
            <w:rFonts w:ascii="仿宋" w:eastAsia="仿宋" w:hAnsi="仿宋" w:cs="仿宋" w:hint="eastAsia"/>
            <w:lang w:eastAsia="zh-CN"/>
          </w:rPr>
          <w:t>(二)、项目组织机构与职责</w:t>
        </w:r>
        <w:r>
          <w:tab/>
        </w:r>
        <w:r>
          <w:fldChar w:fldCharType="begin"/>
        </w:r>
        <w:r>
          <w:instrText xml:space="preserve"> PAGEREF _Toc16786 \h </w:instrText>
        </w:r>
        <w:r>
          <w:fldChar w:fldCharType="separate"/>
        </w:r>
        <w:r>
          <w:t>54</w:t>
        </w:r>
        <w:r>
          <w:fldChar w:fldCharType="end"/>
        </w:r>
      </w:hyperlink>
    </w:p>
    <w:p>
      <w:pPr>
        <w:pStyle w:val="TOC2"/>
        <w:tabs>
          <w:tab w:val="right" w:leader="dot" w:pos="8306"/>
        </w:tabs>
      </w:pPr>
      <w:hyperlink w:anchor="_Toc17546" w:history="1">
        <w:r>
          <w:rPr>
            <w:rFonts w:ascii="仿宋" w:eastAsia="仿宋" w:hAnsi="仿宋" w:cs="仿宋" w:hint="eastAsia"/>
            <w:lang w:eastAsia="zh-CN"/>
          </w:rPr>
          <w:t>(三)、项目管理与监控体系</w:t>
        </w:r>
        <w:r>
          <w:tab/>
        </w:r>
        <w:r>
          <w:fldChar w:fldCharType="begin"/>
        </w:r>
        <w:r>
          <w:instrText xml:space="preserve"> PAGEREF _Toc17546 \h </w:instrText>
        </w:r>
        <w:r>
          <w:fldChar w:fldCharType="separate"/>
        </w:r>
        <w:r>
          <w:t>56</w:t>
        </w:r>
        <w:r>
          <w:fldChar w:fldCharType="end"/>
        </w:r>
      </w:hyperlink>
    </w:p>
    <w:p>
      <w:pPr>
        <w:pStyle w:val="TOC1"/>
        <w:tabs>
          <w:tab w:val="right" w:leader="dot" w:pos="8306"/>
        </w:tabs>
      </w:pPr>
      <w:hyperlink w:anchor="_Toc31689" w:history="1">
        <w:r>
          <w:rPr>
            <w:rFonts w:ascii="仿宋" w:eastAsia="仿宋" w:hAnsi="仿宋" w:cs="仿宋" w:hint="eastAsia"/>
            <w:lang w:eastAsia="zh-CN"/>
          </w:rPr>
          <w:t>十二、项目变更管理</w:t>
        </w:r>
        <w:r>
          <w:tab/>
        </w:r>
        <w:r>
          <w:fldChar w:fldCharType="begin"/>
        </w:r>
        <w:r>
          <w:instrText xml:space="preserve"> PAGEREF _Toc31689 \h </w:instrText>
        </w:r>
        <w:r>
          <w:fldChar w:fldCharType="separate"/>
        </w:r>
        <w:r>
          <w:t>58</w:t>
        </w:r>
        <w:r>
          <w:fldChar w:fldCharType="end"/>
        </w:r>
      </w:hyperlink>
    </w:p>
    <w:p>
      <w:pPr>
        <w:pStyle w:val="TOC2"/>
        <w:tabs>
          <w:tab w:val="right" w:leader="dot" w:pos="8306"/>
        </w:tabs>
      </w:pPr>
      <w:hyperlink w:anchor="_Toc26435" w:history="1">
        <w:r>
          <w:rPr>
            <w:rFonts w:ascii="仿宋" w:eastAsia="仿宋" w:hAnsi="仿宋" w:cs="仿宋" w:hint="eastAsia"/>
            <w:lang w:eastAsia="zh-CN"/>
          </w:rPr>
          <w:t>(一)、变更控制流程</w:t>
        </w:r>
        <w:r>
          <w:tab/>
        </w:r>
        <w:r>
          <w:fldChar w:fldCharType="begin"/>
        </w:r>
        <w:r>
          <w:instrText xml:space="preserve"> PAGEREF _Toc26435 \h </w:instrText>
        </w:r>
        <w:r>
          <w:fldChar w:fldCharType="separate"/>
        </w:r>
        <w:r>
          <w:t>58</w:t>
        </w:r>
        <w:r>
          <w:fldChar w:fldCharType="end"/>
        </w:r>
      </w:hyperlink>
    </w:p>
    <w:p>
      <w:pPr>
        <w:pStyle w:val="TOC2"/>
        <w:tabs>
          <w:tab w:val="right" w:leader="dot" w:pos="8306"/>
        </w:tabs>
      </w:pPr>
      <w:hyperlink w:anchor="_Toc15394" w:history="1">
        <w:r>
          <w:rPr>
            <w:rFonts w:ascii="仿宋" w:eastAsia="仿宋" w:hAnsi="仿宋" w:cs="仿宋" w:hint="eastAsia"/>
            <w:lang w:eastAsia="zh-CN"/>
          </w:rPr>
          <w:t>(二)、影响评估与处理</w:t>
        </w:r>
        <w:r>
          <w:tab/>
        </w:r>
        <w:r>
          <w:fldChar w:fldCharType="begin"/>
        </w:r>
        <w:r>
          <w:instrText xml:space="preserve"> PAGEREF _Toc15394 \h </w:instrText>
        </w:r>
        <w:r>
          <w:fldChar w:fldCharType="separate"/>
        </w:r>
        <w:r>
          <w:t>59</w:t>
        </w:r>
        <w:r>
          <w:fldChar w:fldCharType="end"/>
        </w:r>
      </w:hyperlink>
    </w:p>
    <w:p>
      <w:pPr>
        <w:pStyle w:val="TOC2"/>
        <w:tabs>
          <w:tab w:val="right" w:leader="dot" w:pos="8306"/>
        </w:tabs>
      </w:pPr>
      <w:hyperlink w:anchor="_Toc22220" w:history="1">
        <w:r>
          <w:rPr>
            <w:rFonts w:ascii="仿宋" w:eastAsia="仿宋" w:hAnsi="仿宋" w:cs="仿宋" w:hint="eastAsia"/>
            <w:lang w:eastAsia="zh-CN"/>
          </w:rPr>
          <w:t>(三)、变更记录与追踪</w:t>
        </w:r>
        <w:r>
          <w:tab/>
        </w:r>
        <w:r>
          <w:fldChar w:fldCharType="begin"/>
        </w:r>
        <w:r>
          <w:instrText xml:space="preserve"> PAGEREF _Toc22220 \h </w:instrText>
        </w:r>
        <w:r>
          <w:fldChar w:fldCharType="separate"/>
        </w:r>
        <w:r>
          <w:t>60</w:t>
        </w:r>
        <w:r>
          <w:fldChar w:fldCharType="end"/>
        </w:r>
      </w:hyperlink>
    </w:p>
    <w:p>
      <w:pPr>
        <w:pStyle w:val="TOC2"/>
        <w:tabs>
          <w:tab w:val="right" w:leader="dot" w:pos="8306"/>
        </w:tabs>
      </w:pPr>
      <w:hyperlink w:anchor="_Toc23916" w:history="1">
        <w:r>
          <w:rPr>
            <w:rFonts w:ascii="仿宋" w:eastAsia="仿宋" w:hAnsi="仿宋" w:cs="仿宋" w:hint="eastAsia"/>
            <w:lang w:eastAsia="zh-CN"/>
          </w:rPr>
          <w:t>(四)、变更管理策略</w:t>
        </w:r>
        <w:r>
          <w:tab/>
        </w:r>
        <w:r>
          <w:fldChar w:fldCharType="begin"/>
        </w:r>
        <w:r>
          <w:instrText xml:space="preserve"> PAGEREF _Toc23916 \h </w:instrText>
        </w:r>
        <w:r>
          <w:fldChar w:fldCharType="separate"/>
        </w:r>
        <w:r>
          <w:t>62</w:t>
        </w:r>
        <w:r>
          <w:fldChar w:fldCharType="end"/>
        </w:r>
      </w:hyperlink>
    </w:p>
    <w:p>
      <w:pPr>
        <w:pStyle w:val="TOC1"/>
        <w:tabs>
          <w:tab w:val="right" w:leader="dot" w:pos="8306"/>
        </w:tabs>
      </w:pPr>
      <w:hyperlink w:anchor="_Toc7778" w:history="1">
        <w:r>
          <w:rPr>
            <w:rFonts w:ascii="仿宋" w:eastAsia="仿宋" w:hAnsi="仿宋" w:cs="仿宋" w:hint="eastAsia"/>
            <w:lang w:eastAsia="zh-CN"/>
          </w:rPr>
          <w:t>十三、设施与设备管理</w:t>
        </w:r>
        <w:r>
          <w:tab/>
        </w:r>
        <w:r>
          <w:fldChar w:fldCharType="begin"/>
        </w:r>
        <w:r>
          <w:instrText xml:space="preserve"> PAGEREF _Toc7778 \h </w:instrText>
        </w:r>
        <w:r>
          <w:fldChar w:fldCharType="separate"/>
        </w:r>
        <w:r>
          <w:t>64</w:t>
        </w:r>
        <w:r>
          <w:fldChar w:fldCharType="end"/>
        </w:r>
      </w:hyperlink>
    </w:p>
    <w:p>
      <w:pPr>
        <w:pStyle w:val="TOC2"/>
        <w:tabs>
          <w:tab w:val="right" w:leader="dot" w:pos="8306"/>
        </w:tabs>
      </w:pPr>
      <w:hyperlink w:anchor="_Toc4848" w:history="1">
        <w:r>
          <w:rPr>
            <w:rFonts w:ascii="仿宋" w:eastAsia="仿宋" w:hAnsi="仿宋" w:cs="仿宋" w:hint="eastAsia"/>
            <w:lang w:eastAsia="zh-CN"/>
          </w:rPr>
          <w:t>(一)、设施规划与配置</w:t>
        </w:r>
        <w:r>
          <w:tab/>
        </w:r>
        <w:r>
          <w:fldChar w:fldCharType="begin"/>
        </w:r>
        <w:r>
          <w:instrText xml:space="preserve"> PAGEREF _Toc4848 \h </w:instrText>
        </w:r>
        <w:r>
          <w:fldChar w:fldCharType="separate"/>
        </w:r>
        <w:r>
          <w:t>64</w:t>
        </w:r>
        <w:r>
          <w:fldChar w:fldCharType="end"/>
        </w:r>
      </w:hyperlink>
    </w:p>
    <w:p>
      <w:pPr>
        <w:pStyle w:val="TOC2"/>
        <w:tabs>
          <w:tab w:val="right" w:leader="dot" w:pos="8306"/>
        </w:tabs>
      </w:pPr>
      <w:hyperlink w:anchor="_Toc11554" w:history="1">
        <w:r>
          <w:rPr>
            <w:rFonts w:ascii="仿宋" w:eastAsia="仿宋" w:hAnsi="仿宋" w:cs="仿宋" w:hint="eastAsia"/>
            <w:lang w:eastAsia="zh-CN"/>
          </w:rPr>
          <w:t>(二)、设备采购与维护管理</w:t>
        </w:r>
        <w:r>
          <w:tab/>
        </w:r>
        <w:r>
          <w:fldChar w:fldCharType="begin"/>
        </w:r>
        <w:r>
          <w:instrText xml:space="preserve"> PAGEREF _Toc11554 \h </w:instrText>
        </w:r>
        <w:r>
          <w:fldChar w:fldCharType="separate"/>
        </w:r>
        <w:r>
          <w:t>65</w:t>
        </w:r>
        <w:r>
          <w:fldChar w:fldCharType="end"/>
        </w:r>
      </w:hyperlink>
    </w:p>
    <w:p>
      <w:pPr>
        <w:pStyle w:val="TOC2"/>
        <w:tabs>
          <w:tab w:val="right" w:leader="dot" w:pos="8306"/>
        </w:tabs>
      </w:pPr>
      <w:hyperlink w:anchor="_Toc23661" w:history="1">
        <w:r>
          <w:rPr>
            <w:rFonts w:ascii="仿宋" w:eastAsia="仿宋" w:hAnsi="仿宋" w:cs="仿宋" w:hint="eastAsia"/>
            <w:lang w:eastAsia="zh-CN"/>
          </w:rPr>
          <w:t>(三)、设施设备升级策略</w:t>
        </w:r>
        <w:r>
          <w:tab/>
        </w:r>
        <w:r>
          <w:fldChar w:fldCharType="begin"/>
        </w:r>
        <w:r>
          <w:instrText xml:space="preserve"> PAGEREF _Toc23661 \h </w:instrText>
        </w:r>
        <w:r>
          <w:fldChar w:fldCharType="separate"/>
        </w:r>
        <w:r>
          <w:t>65</w:t>
        </w:r>
        <w:r>
          <w:fldChar w:fldCharType="end"/>
        </w:r>
      </w:hyperlink>
    </w:p>
    <w:p>
      <w:pPr>
        <w:pStyle w:val="TOC1"/>
        <w:tabs>
          <w:tab w:val="right" w:leader="dot" w:pos="8306"/>
        </w:tabs>
      </w:pPr>
      <w:hyperlink w:anchor="_Toc25755" w:history="1">
        <w:r>
          <w:rPr>
            <w:rFonts w:ascii="仿宋" w:eastAsia="仿宋" w:hAnsi="仿宋" w:cs="仿宋" w:hint="eastAsia"/>
            <w:lang w:eastAsia="zh-CN"/>
          </w:rPr>
          <w:t>十四、创新驱动与持续发展</w:t>
        </w:r>
        <w:r>
          <w:tab/>
        </w:r>
        <w:r>
          <w:fldChar w:fldCharType="begin"/>
        </w:r>
        <w:r>
          <w:instrText xml:space="preserve"> PAGEREF _Toc25755 \h </w:instrText>
        </w:r>
        <w:r>
          <w:fldChar w:fldCharType="separate"/>
        </w:r>
        <w:r>
          <w:t>66</w:t>
        </w:r>
        <w:r>
          <w:fldChar w:fldCharType="end"/>
        </w:r>
      </w:hyperlink>
    </w:p>
    <w:p>
      <w:pPr>
        <w:pStyle w:val="TOC2"/>
        <w:tabs>
          <w:tab w:val="right" w:leader="dot" w:pos="8306"/>
        </w:tabs>
      </w:pPr>
      <w:hyperlink w:anchor="_Toc6865" w:history="1">
        <w:r>
          <w:rPr>
            <w:rFonts w:ascii="仿宋" w:eastAsia="仿宋" w:hAnsi="仿宋" w:cs="仿宋" w:hint="eastAsia"/>
            <w:lang w:eastAsia="zh-CN"/>
          </w:rPr>
          <w:t>(一)、创新驱动战略实施</w:t>
        </w:r>
        <w:r>
          <w:tab/>
        </w:r>
        <w:r>
          <w:fldChar w:fldCharType="begin"/>
        </w:r>
        <w:r>
          <w:instrText xml:space="preserve"> PAGEREF _Toc6865 \h </w:instrText>
        </w:r>
        <w:r>
          <w:fldChar w:fldCharType="separate"/>
        </w:r>
        <w:r>
          <w:t>66</w:t>
        </w:r>
        <w:r>
          <w:fldChar w:fldCharType="end"/>
        </w:r>
      </w:hyperlink>
    </w:p>
    <w:p>
      <w:pPr>
        <w:pStyle w:val="TOC2"/>
        <w:tabs>
          <w:tab w:val="right" w:leader="dot" w:pos="8306"/>
        </w:tabs>
      </w:pPr>
      <w:hyperlink w:anchor="_Toc6428" w:history="1">
        <w:r>
          <w:rPr>
            <w:rFonts w:ascii="仿宋" w:eastAsia="仿宋" w:hAnsi="仿宋" w:cs="仿宋" w:hint="eastAsia"/>
            <w:lang w:eastAsia="zh-CN"/>
          </w:rPr>
          <w:t>(二)、持续发展路径探索</w:t>
        </w:r>
        <w:r>
          <w:tab/>
        </w:r>
        <w:r>
          <w:fldChar w:fldCharType="begin"/>
        </w:r>
        <w:r>
          <w:instrText xml:space="preserve"> PAGEREF _Toc6428 \h </w:instrText>
        </w:r>
        <w:r>
          <w:fldChar w:fldCharType="separate"/>
        </w:r>
        <w:r>
          <w:t>68</w:t>
        </w:r>
        <w:r>
          <w:fldChar w:fldCharType="end"/>
        </w:r>
      </w:hyperlink>
    </w:p>
    <w:p>
      <w:pPr>
        <w:pStyle w:val="TOC1"/>
        <w:tabs>
          <w:tab w:val="right" w:leader="dot" w:pos="8306"/>
        </w:tabs>
      </w:pPr>
      <w:hyperlink w:anchor="_Toc21479" w:history="1">
        <w:r>
          <w:rPr>
            <w:rFonts w:ascii="仿宋" w:eastAsia="仿宋" w:hAnsi="仿宋" w:cs="仿宋" w:hint="eastAsia"/>
            <w:lang w:eastAsia="zh-CN"/>
          </w:rPr>
          <w:t>十五、知识产权管理与保护</w:t>
        </w:r>
        <w:r>
          <w:tab/>
        </w:r>
        <w:r>
          <w:fldChar w:fldCharType="begin"/>
        </w:r>
        <w:r>
          <w:instrText xml:space="preserve"> PAGEREF _Toc21479 \h </w:instrText>
        </w:r>
        <w:r>
          <w:fldChar w:fldCharType="separate"/>
        </w:r>
        <w:r>
          <w:t>72</w:t>
        </w:r>
        <w:r>
          <w:fldChar w:fldCharType="end"/>
        </w:r>
      </w:hyperlink>
    </w:p>
    <w:p>
      <w:pPr>
        <w:pStyle w:val="TOC2"/>
        <w:tabs>
          <w:tab w:val="right" w:leader="dot" w:pos="8306"/>
        </w:tabs>
      </w:pPr>
      <w:hyperlink w:anchor="_Toc31022" w:history="1">
        <w:r>
          <w:rPr>
            <w:rFonts w:ascii="仿宋" w:eastAsia="仿宋" w:hAnsi="仿宋" w:cs="仿宋" w:hint="eastAsia"/>
            <w:lang w:eastAsia="zh-CN"/>
          </w:rPr>
          <w:t>(一)、知识产权管理体系建设</w:t>
        </w:r>
        <w:r>
          <w:tab/>
        </w:r>
        <w:r>
          <w:fldChar w:fldCharType="begin"/>
        </w:r>
        <w:r>
          <w:instrText xml:space="preserve"> PAGEREF _Toc31022 \h </w:instrText>
        </w:r>
        <w:r>
          <w:fldChar w:fldCharType="separate"/>
        </w:r>
        <w:r>
          <w:t>72</w:t>
        </w:r>
        <w:r>
          <w:fldChar w:fldCharType="end"/>
        </w:r>
      </w:hyperlink>
    </w:p>
    <w:p>
      <w:pPr>
        <w:pStyle w:val="TOC2"/>
        <w:tabs>
          <w:tab w:val="right" w:leader="dot" w:pos="8306"/>
        </w:tabs>
      </w:pPr>
      <w:hyperlink w:anchor="_Toc25686" w:history="1">
        <w:r>
          <w:rPr>
            <w:rFonts w:ascii="仿宋" w:eastAsia="仿宋" w:hAnsi="仿宋" w:cs="仿宋" w:hint="eastAsia"/>
            <w:lang w:eastAsia="zh-CN"/>
          </w:rPr>
          <w:t>(二)、知识产权保护措施</w:t>
        </w:r>
        <w:r>
          <w:tab/>
        </w:r>
        <w:r>
          <w:fldChar w:fldCharType="begin"/>
        </w:r>
        <w:r>
          <w:instrText xml:space="preserve"> PAGEREF _Toc25686 \h </w:instrText>
        </w:r>
        <w:r>
          <w:fldChar w:fldCharType="separate"/>
        </w:r>
        <w:r>
          <w:t>72</w:t>
        </w:r>
        <w:r>
          <w:fldChar w:fldCharType="end"/>
        </w:r>
      </w:hyperlink>
    </w:p>
    <w:p>
      <w:pPr>
        <w:pStyle w:val="TOC1"/>
        <w:tabs>
          <w:tab w:val="right" w:leader="dot" w:pos="8306"/>
        </w:tabs>
      </w:pPr>
      <w:hyperlink w:anchor="_Toc15894" w:history="1">
        <w:r>
          <w:rPr>
            <w:rFonts w:ascii="仿宋" w:eastAsia="仿宋" w:hAnsi="仿宋" w:cs="仿宋" w:hint="eastAsia"/>
            <w:lang w:eastAsia="zh-CN"/>
          </w:rPr>
          <w:t>十六、质量管理与控制</w:t>
        </w:r>
        <w:r>
          <w:tab/>
        </w:r>
        <w:r>
          <w:fldChar w:fldCharType="begin"/>
        </w:r>
        <w:r>
          <w:instrText xml:space="preserve"> PAGEREF _Toc15894 \h </w:instrText>
        </w:r>
        <w:r>
          <w:fldChar w:fldCharType="separate"/>
        </w:r>
        <w:r>
          <w:t>74</w:t>
        </w:r>
        <w:r>
          <w:fldChar w:fldCharType="end"/>
        </w:r>
      </w:hyperlink>
    </w:p>
    <w:p>
      <w:pPr>
        <w:pStyle w:val="TOC2"/>
        <w:tabs>
          <w:tab w:val="right" w:leader="dot" w:pos="8306"/>
        </w:tabs>
      </w:pPr>
      <w:hyperlink w:anchor="_Toc6812" w:history="1">
        <w:r>
          <w:rPr>
            <w:rFonts w:ascii="仿宋" w:eastAsia="仿宋" w:hAnsi="仿宋" w:cs="仿宋" w:hint="eastAsia"/>
            <w:lang w:eastAsia="zh-CN"/>
          </w:rPr>
          <w:t>(一)、质量管理体系建设</w:t>
        </w:r>
        <w:r>
          <w:tab/>
        </w:r>
        <w:r>
          <w:fldChar w:fldCharType="begin"/>
        </w:r>
        <w:r>
          <w:instrText xml:space="preserve"> PAGEREF _Toc6812 \h </w:instrText>
        </w:r>
        <w:r>
          <w:fldChar w:fldCharType="separate"/>
        </w:r>
        <w:r>
          <w:t>74</w:t>
        </w:r>
        <w:r>
          <w:fldChar w:fldCharType="end"/>
        </w:r>
      </w:hyperlink>
    </w:p>
    <w:p>
      <w:pPr>
        <w:pStyle w:val="TOC2"/>
        <w:tabs>
          <w:tab w:val="right" w:leader="dot" w:pos="8306"/>
        </w:tabs>
      </w:pPr>
      <w:hyperlink w:anchor="_Toc21860" w:history="1">
        <w:r>
          <w:rPr>
            <w:rFonts w:ascii="仿宋" w:eastAsia="仿宋" w:hAnsi="仿宋" w:cs="仿宋" w:hint="eastAsia"/>
            <w:lang w:eastAsia="zh-CN"/>
          </w:rPr>
          <w:t>(二)、质量控制措施</w:t>
        </w:r>
        <w:r>
          <w:tab/>
        </w:r>
        <w:r>
          <w:fldChar w:fldCharType="begin"/>
        </w:r>
        <w:r>
          <w:instrText xml:space="preserve"> PAGEREF _Toc21860 \h </w:instrText>
        </w:r>
        <w:r>
          <w:fldChar w:fldCharType="separate"/>
        </w:r>
        <w:r>
          <w:t>76</w:t>
        </w:r>
        <w:r>
          <w:fldChar w:fldCharType="end"/>
        </w:r>
      </w:hyperlink>
    </w:p>
    <w:p>
      <w:pPr>
        <w:pStyle w:val="TOC1"/>
        <w:tabs>
          <w:tab w:val="right" w:leader="dot" w:pos="8306"/>
        </w:tabs>
      </w:pPr>
      <w:hyperlink w:anchor="_Toc19187" w:history="1">
        <w:r>
          <w:rPr>
            <w:rFonts w:ascii="仿宋" w:eastAsia="仿宋" w:hAnsi="仿宋" w:cs="仿宋" w:hint="eastAsia"/>
            <w:lang w:eastAsia="zh-CN"/>
          </w:rPr>
          <w:t>十七、企业合规与伦理</w:t>
        </w:r>
        <w:r>
          <w:tab/>
        </w:r>
        <w:r>
          <w:fldChar w:fldCharType="begin"/>
        </w:r>
        <w:r>
          <w:instrText xml:space="preserve"> PAGEREF _Toc19187 \h </w:instrText>
        </w:r>
        <w:r>
          <w:fldChar w:fldCharType="separate"/>
        </w:r>
        <w:r>
          <w:t>77</w:t>
        </w:r>
        <w:r>
          <w:fldChar w:fldCharType="end"/>
        </w:r>
      </w:hyperlink>
    </w:p>
    <w:p>
      <w:pPr>
        <w:pStyle w:val="TOC2"/>
        <w:tabs>
          <w:tab w:val="right" w:leader="dot" w:pos="8306"/>
        </w:tabs>
      </w:pPr>
      <w:hyperlink w:anchor="_Toc29638" w:history="1">
        <w:r>
          <w:rPr>
            <w:rFonts w:ascii="仿宋" w:eastAsia="仿宋" w:hAnsi="仿宋" w:cs="仿宋" w:hint="eastAsia"/>
            <w:lang w:eastAsia="zh-CN"/>
          </w:rPr>
          <w:t>(一)、合规政策与程序</w:t>
        </w:r>
        <w:r>
          <w:tab/>
        </w:r>
        <w:r>
          <w:fldChar w:fldCharType="begin"/>
        </w:r>
        <w:r>
          <w:instrText xml:space="preserve"> PAGEREF _Toc29638 \h </w:instrText>
        </w:r>
        <w:r>
          <w:fldChar w:fldCharType="separate"/>
        </w:r>
        <w:r>
          <w:t>77</w:t>
        </w:r>
        <w:r>
          <w:fldChar w:fldCharType="end"/>
        </w:r>
      </w:hyperlink>
    </w:p>
    <w:p>
      <w:pPr>
        <w:pStyle w:val="TOC2"/>
        <w:tabs>
          <w:tab w:val="right" w:leader="dot" w:pos="8306"/>
        </w:tabs>
      </w:pPr>
      <w:hyperlink w:anchor="_Toc11067" w:history="1">
        <w:r>
          <w:rPr>
            <w:rFonts w:ascii="仿宋" w:eastAsia="仿宋" w:hAnsi="仿宋" w:cs="仿宋" w:hint="eastAsia"/>
            <w:lang w:eastAsia="zh-CN"/>
          </w:rPr>
          <w:t>(二)、伦理规范与培训</w:t>
        </w:r>
        <w:r>
          <w:tab/>
        </w:r>
        <w:r>
          <w:fldChar w:fldCharType="begin"/>
        </w:r>
        <w:r>
          <w:instrText xml:space="preserve"> PAGEREF _Toc11067 \h </w:instrText>
        </w:r>
        <w:r>
          <w:fldChar w:fldCharType="separate"/>
        </w:r>
        <w:r>
          <w:t>78</w:t>
        </w:r>
        <w:r>
          <w:fldChar w:fldCharType="end"/>
        </w:r>
      </w:hyperlink>
    </w:p>
    <w:p>
      <w:pPr>
        <w:pStyle w:val="TOC2"/>
        <w:tabs>
          <w:tab w:val="right" w:leader="dot" w:pos="8306"/>
        </w:tabs>
      </w:pPr>
      <w:hyperlink w:anchor="_Toc17348" w:history="1">
        <w:r>
          <w:rPr>
            <w:rFonts w:ascii="仿宋" w:eastAsia="仿宋" w:hAnsi="仿宋" w:cs="仿宋" w:hint="eastAsia"/>
            <w:lang w:eastAsia="zh-CN"/>
          </w:rPr>
          <w:t>(三)、合规风险评估</w:t>
        </w:r>
        <w:r>
          <w:tab/>
        </w:r>
        <w:r>
          <w:fldChar w:fldCharType="begin"/>
        </w:r>
        <w:r>
          <w:instrText xml:space="preserve"> PAGEREF _Toc17348 \h </w:instrText>
        </w:r>
        <w:r>
          <w:fldChar w:fldCharType="separate"/>
        </w:r>
        <w:r>
          <w:t>79</w:t>
        </w:r>
        <w:r>
          <w:fldChar w:fldCharType="end"/>
        </w:r>
      </w:hyperlink>
    </w:p>
    <w:p>
      <w:pPr>
        <w:pStyle w:val="TOC2"/>
        <w:tabs>
          <w:tab w:val="right" w:leader="dot" w:pos="8306"/>
        </w:tabs>
      </w:pPr>
      <w:hyperlink w:anchor="_Toc32608" w:history="1">
        <w:r>
          <w:rPr>
            <w:rFonts w:ascii="仿宋" w:eastAsia="仿宋" w:hAnsi="仿宋" w:cs="仿宋" w:hint="eastAsia"/>
            <w:lang w:eastAsia="zh-CN"/>
          </w:rPr>
          <w:t>(四)、合规监督与执行</w:t>
        </w:r>
        <w:r>
          <w:tab/>
        </w:r>
        <w:r>
          <w:fldChar w:fldCharType="begin"/>
        </w:r>
        <w:r>
          <w:instrText xml:space="preserve"> PAGEREF _Toc32608 \h </w:instrText>
        </w:r>
        <w:r>
          <w:fldChar w:fldCharType="separate"/>
        </w:r>
        <w:r>
          <w:t>80</w:t>
        </w:r>
        <w:r>
          <w:fldChar w:fldCharType="end"/>
        </w:r>
      </w:hyperlink>
    </w:p>
    <w:p>
      <w:pPr>
        <w:pStyle w:val="TOC1"/>
        <w:tabs>
          <w:tab w:val="right" w:leader="dot" w:pos="8306"/>
        </w:tabs>
      </w:pPr>
      <w:hyperlink w:anchor="_Toc14097" w:history="1">
        <w:r>
          <w:rPr>
            <w:rFonts w:ascii="仿宋" w:eastAsia="仿宋" w:hAnsi="仿宋" w:cs="仿宋" w:hint="eastAsia"/>
            <w:lang w:eastAsia="zh-CN"/>
          </w:rPr>
          <w:t>十八、产业协同与集群发展</w:t>
        </w:r>
        <w:r>
          <w:tab/>
        </w:r>
        <w:r>
          <w:fldChar w:fldCharType="begin"/>
        </w:r>
        <w:r>
          <w:instrText xml:space="preserve"> PAGEREF _Toc14097 \h </w:instrText>
        </w:r>
        <w:r>
          <w:fldChar w:fldCharType="separate"/>
        </w:r>
        <w:r>
          <w:t>81</w:t>
        </w:r>
        <w:r>
          <w:fldChar w:fldCharType="end"/>
        </w:r>
      </w:hyperlink>
    </w:p>
    <w:p>
      <w:pPr>
        <w:pStyle w:val="TOC2"/>
        <w:tabs>
          <w:tab w:val="right" w:leader="dot" w:pos="8306"/>
        </w:tabs>
      </w:pPr>
      <w:hyperlink w:anchor="_Toc8670" w:history="1">
        <w:r>
          <w:rPr>
            <w:rFonts w:ascii="仿宋" w:eastAsia="仿宋" w:hAnsi="仿宋" w:cs="仿宋" w:hint="eastAsia"/>
            <w:lang w:eastAsia="zh-CN"/>
          </w:rPr>
          <w:t>(一)、产业协同机制建设</w:t>
        </w:r>
        <w:r>
          <w:tab/>
        </w:r>
        <w:r>
          <w:fldChar w:fldCharType="begin"/>
        </w:r>
        <w:r>
          <w:instrText xml:space="preserve"> PAGEREF _Toc8670 \h </w:instrText>
        </w:r>
        <w:r>
          <w:fldChar w:fldCharType="separate"/>
        </w:r>
        <w:r>
          <w:t>81</w:t>
        </w:r>
        <w:r>
          <w:fldChar w:fldCharType="end"/>
        </w:r>
      </w:hyperlink>
    </w:p>
    <w:p>
      <w:pPr>
        <w:pStyle w:val="TOC2"/>
        <w:tabs>
          <w:tab w:val="right" w:leader="dot" w:pos="8306"/>
        </w:tabs>
      </w:pPr>
      <w:hyperlink w:anchor="_Toc30601" w:history="1">
        <w:r>
          <w:rPr>
            <w:rFonts w:ascii="仿宋" w:eastAsia="仿宋" w:hAnsi="仿宋" w:cs="仿宋" w:hint="eastAsia"/>
            <w:lang w:eastAsia="zh-CN"/>
          </w:rPr>
          <w:t>(二)、产业集群培育与发展</w:t>
        </w:r>
        <w:r>
          <w:tab/>
        </w:r>
        <w:r>
          <w:fldChar w:fldCharType="begin"/>
        </w:r>
        <w:r>
          <w:instrText xml:space="preserve"> PAGEREF _Toc30601 \h </w:instrText>
        </w:r>
        <w:r>
          <w:fldChar w:fldCharType="separate"/>
        </w:r>
        <w:r>
          <w:t>82</w:t>
        </w:r>
        <w:r>
          <w:fldChar w:fldCharType="end"/>
        </w:r>
      </w:hyperlink>
    </w:p>
    <w:p>
      <w:pPr>
        <w:pStyle w:val="TOC1"/>
        <w:tabs>
          <w:tab w:val="right" w:leader="dot" w:pos="8306"/>
        </w:tabs>
      </w:pPr>
      <w:hyperlink w:anchor="_Toc4416" w:history="1">
        <w:r>
          <w:rPr>
            <w:rFonts w:ascii="仿宋" w:eastAsia="仿宋" w:hAnsi="仿宋" w:cs="仿宋" w:hint="eastAsia"/>
            <w:lang w:eastAsia="zh-CN"/>
          </w:rPr>
          <w:t>十九、项目施工方案</w:t>
        </w:r>
        <w:r>
          <w:tab/>
        </w:r>
        <w:r>
          <w:fldChar w:fldCharType="begin"/>
        </w:r>
        <w:r>
          <w:instrText xml:space="preserve"> PAGEREF _Toc4416 \h </w:instrText>
        </w:r>
        <w:r>
          <w:fldChar w:fldCharType="separate"/>
        </w:r>
        <w:r>
          <w:t>83</w:t>
        </w:r>
        <w:r>
          <w:fldChar w:fldCharType="end"/>
        </w:r>
      </w:hyperlink>
    </w:p>
    <w:p>
      <w:pPr>
        <w:pStyle w:val="TOC2"/>
        <w:tabs>
          <w:tab w:val="right" w:leader="dot" w:pos="8306"/>
        </w:tabs>
      </w:pPr>
      <w:hyperlink w:anchor="_Toc7459" w:history="1">
        <w:r>
          <w:rPr>
            <w:rFonts w:ascii="仿宋" w:eastAsia="仿宋" w:hAnsi="仿宋" w:cs="仿宋" w:hint="eastAsia"/>
            <w:lang w:eastAsia="zh-CN"/>
          </w:rPr>
          <w:t>(一)、施工组织设计</w:t>
        </w:r>
        <w:r>
          <w:tab/>
        </w:r>
        <w:r>
          <w:fldChar w:fldCharType="begin"/>
        </w:r>
        <w:r>
          <w:instrText xml:space="preserve"> PAGEREF _Toc7459 \h </w:instrText>
        </w:r>
        <w:r>
          <w:fldChar w:fldCharType="separate"/>
        </w:r>
        <w:r>
          <w:t>83</w:t>
        </w:r>
        <w:r>
          <w:fldChar w:fldCharType="end"/>
        </w:r>
      </w:hyperlink>
    </w:p>
    <w:p>
      <w:pPr>
        <w:pStyle w:val="TOC2"/>
        <w:tabs>
          <w:tab w:val="right" w:leader="dot" w:pos="8306"/>
        </w:tabs>
      </w:pPr>
      <w:hyperlink w:anchor="_Toc13015" w:history="1">
        <w:r>
          <w:rPr>
            <w:rFonts w:ascii="仿宋" w:eastAsia="仿宋" w:hAnsi="仿宋" w:cs="仿宋" w:hint="eastAsia"/>
            <w:lang w:eastAsia="zh-CN"/>
          </w:rPr>
          <w:t>(二)、施工工艺与技术路线</w:t>
        </w:r>
        <w:r>
          <w:tab/>
        </w:r>
        <w:r>
          <w:fldChar w:fldCharType="begin"/>
        </w:r>
        <w:r>
          <w:instrText xml:space="preserve"> PAGEREF _Toc13015 \h </w:instrText>
        </w:r>
        <w:r>
          <w:fldChar w:fldCharType="separate"/>
        </w:r>
        <w:r>
          <w:t>84</w:t>
        </w:r>
        <w:r>
          <w:fldChar w:fldCharType="end"/>
        </w:r>
      </w:hyperlink>
    </w:p>
    <w:p>
      <w:pPr>
        <w:pStyle w:val="TOC2"/>
        <w:tabs>
          <w:tab w:val="right" w:leader="dot" w:pos="8306"/>
        </w:tabs>
      </w:pPr>
      <w:hyperlink w:anchor="_Toc14420" w:history="1">
        <w:r>
          <w:rPr>
            <w:rFonts w:ascii="仿宋" w:eastAsia="仿宋" w:hAnsi="仿宋" w:cs="仿宋" w:hint="eastAsia"/>
            <w:lang w:eastAsia="zh-CN"/>
          </w:rPr>
          <w:t>(三)、关键节点施工计划</w:t>
        </w:r>
        <w:r>
          <w:tab/>
        </w:r>
        <w:r>
          <w:fldChar w:fldCharType="begin"/>
        </w:r>
        <w:r>
          <w:instrText xml:space="preserve"> PAGEREF _Toc14420 \h </w:instrText>
        </w:r>
        <w:r>
          <w:fldChar w:fldCharType="separate"/>
        </w:r>
        <w:r>
          <w:t>86</w:t>
        </w:r>
        <w:r>
          <w:fldChar w:fldCharType="end"/>
        </w:r>
      </w:hyperlink>
    </w:p>
    <w:p>
      <w:pPr>
        <w:pStyle w:val="TOC2"/>
        <w:tabs>
          <w:tab w:val="right" w:leader="dot" w:pos="8306"/>
        </w:tabs>
      </w:pPr>
      <w:hyperlink w:anchor="_Toc15361" w:history="1">
        <w:r>
          <w:rPr>
            <w:rFonts w:ascii="仿宋" w:eastAsia="仿宋" w:hAnsi="仿宋" w:cs="仿宋" w:hint="eastAsia"/>
            <w:lang w:eastAsia="zh-CN"/>
          </w:rPr>
          <w:t>(四)、施工现场管理</w:t>
        </w:r>
        <w:r>
          <w:tab/>
        </w:r>
        <w:r>
          <w:fldChar w:fldCharType="begin"/>
        </w:r>
        <w:r>
          <w:instrText xml:space="preserve"> PAGEREF _Toc15361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9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28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49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2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99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虚拟轴加工中心或虚拟轴铣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虚拟轴加工中心或虚拟轴铣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虚拟轴加工中心或虚拟轴铣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虚拟轴加工中心或虚拟轴铣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虚拟轴加工中心或虚拟轴铣床项目的社会影响是全面而深远的。从提供就业机会和提升公共服务，到促进社会结构和劳动市场的多元化，再到推动社会责任和伦理标准的提高，项目对于提升社区的经济、文化和社会福祉有着重要作用。通过这些正面影响，虚拟轴加工中心或虚拟轴铣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844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为了融入当地社区，虚拟轴加工中心或虚拟轴铣床项目需深入理解当地的文化特色和社会习俗。例如，项目在设计广告和市场推广活动时，应考虑使用当地语言和符合地方文化的表达方式。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虚拟轴加工中心或虚拟轴铣床项目对当地经济结构的影响需谨慎考虑。项目可以通过聘用当地居民，特别是在管理和技术岗位上，来直接促进当地就业。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虚拟轴加工中心或虚拟轴铣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21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为了确保虚拟轴加工中心或虚拟轴铣床项目的成功并最大限度地减轻潜在的社会风险，详细的风险分析和具体的应对策略至关重要。以下是针对项目可能面临的具体社会风险及相应对策的分析：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风险描述：虚拟轴加工中心或虚拟轴铣床项目可能遭遇社区抵制，尤其如果社区成员认为项目会破坏他们的生活环境或忽略他们的意见。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风险描述：虚拟轴加工中心或虚拟轴铣床项目的商业实践可能与当地的文化和价值观存在冲突，导致社会紧张和文化冲突。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风险描述：虚拟轴加工中心或虚拟轴铣床项目可能会增加对公共资源和基础设施的需求，给当地带来额外压力，例如在水资源、能源供应和交通系统方面。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https://d.book118.com/396232055154010050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虚拟轴加工中心或虚拟轴铣床项目构思建设方案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22FAA"/>
    <w:rsid w:val="70622F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23205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2024-02-02T04:26:00Z</dcterms:created>
  <dcterms:modified xsi:type="dcterms:W3CDTF">2024-02-02T04:26:46Z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856A509C04364239B57389BA85B57A41_11</vt:lpwstr>
  </property>
  <property fmtid="{D5CDD505-2E9C-101B-9397-08002B2CF9AE}" pid="3" name="KSOProductBuildVer">
    <vt:lpwstr>2052-12.1.0.16250</vt:lpwstr>
  </property>
</Properties>
</file>