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房地产开发经营服务行业商业计划书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9" w:history="1">
        <w:r>
          <w:rPr>
            <w:rFonts w:ascii="仿宋" w:eastAsia="仿宋" w:hAnsi="仿宋" w:cs="仿宋" w:hint="eastAsia"/>
            <w:lang w:eastAsia="zh-CN"/>
          </w:rPr>
          <w:t>概论</w:t>
        </w:r>
        <w:r>
          <w:tab/>
        </w:r>
        <w:r>
          <w:fldChar w:fldCharType="begin"/>
        </w:r>
        <w:r>
          <w:instrText xml:space="preserve"> PAGEREF _Toc16419 \h </w:instrText>
        </w:r>
        <w:r>
          <w:fldChar w:fldCharType="separate"/>
        </w:r>
        <w:r>
          <w:t>4</w:t>
        </w:r>
        <w:r>
          <w:fldChar w:fldCharType="end"/>
        </w:r>
      </w:hyperlink>
    </w:p>
    <w:p>
      <w:pPr>
        <w:pStyle w:val="TOC1"/>
        <w:tabs>
          <w:tab w:val="right" w:leader="dot" w:pos="8306"/>
        </w:tabs>
      </w:pPr>
      <w:hyperlink w:anchor="_Toc30371" w:history="1">
        <w:r>
          <w:rPr>
            <w:rFonts w:ascii="仿宋" w:eastAsia="仿宋" w:hAnsi="仿宋" w:cs="仿宋" w:hint="eastAsia"/>
            <w:lang w:eastAsia="zh-CN"/>
          </w:rPr>
          <w:t>一、劳动安全</w:t>
        </w:r>
        <w:r>
          <w:tab/>
        </w:r>
        <w:r>
          <w:fldChar w:fldCharType="begin"/>
        </w:r>
        <w:r>
          <w:instrText xml:space="preserve"> PAGEREF _Toc30371 \h </w:instrText>
        </w:r>
        <w:r>
          <w:fldChar w:fldCharType="separate"/>
        </w:r>
        <w:r>
          <w:t>4</w:t>
        </w:r>
        <w:r>
          <w:fldChar w:fldCharType="end"/>
        </w:r>
      </w:hyperlink>
    </w:p>
    <w:p>
      <w:pPr>
        <w:pStyle w:val="TOC2"/>
        <w:tabs>
          <w:tab w:val="right" w:leader="dot" w:pos="8306"/>
        </w:tabs>
      </w:pPr>
      <w:hyperlink w:anchor="_Toc31168" w:history="1">
        <w:r>
          <w:rPr>
            <w:rFonts w:ascii="仿宋" w:eastAsia="仿宋" w:hAnsi="仿宋" w:cs="仿宋" w:hint="eastAsia"/>
            <w:lang w:eastAsia="zh-CN"/>
          </w:rPr>
          <w:t>(一)、编制依据</w:t>
        </w:r>
        <w:r>
          <w:tab/>
        </w:r>
        <w:r>
          <w:fldChar w:fldCharType="begin"/>
        </w:r>
        <w:r>
          <w:instrText xml:space="preserve"> PAGEREF _Toc31168 \h </w:instrText>
        </w:r>
        <w:r>
          <w:fldChar w:fldCharType="separate"/>
        </w:r>
        <w:r>
          <w:t>4</w:t>
        </w:r>
        <w:r>
          <w:fldChar w:fldCharType="end"/>
        </w:r>
      </w:hyperlink>
    </w:p>
    <w:p>
      <w:pPr>
        <w:pStyle w:val="TOC2"/>
        <w:tabs>
          <w:tab w:val="right" w:leader="dot" w:pos="8306"/>
        </w:tabs>
      </w:pPr>
      <w:hyperlink w:anchor="_Toc22466" w:history="1">
        <w:r>
          <w:rPr>
            <w:rFonts w:ascii="仿宋" w:eastAsia="仿宋" w:hAnsi="仿宋" w:cs="仿宋" w:hint="eastAsia"/>
            <w:lang w:eastAsia="zh-CN"/>
          </w:rPr>
          <w:t>(二)、防范措施</w:t>
        </w:r>
        <w:r>
          <w:tab/>
        </w:r>
        <w:r>
          <w:fldChar w:fldCharType="begin"/>
        </w:r>
        <w:r>
          <w:instrText xml:space="preserve"> PAGEREF _Toc22466 \h </w:instrText>
        </w:r>
        <w:r>
          <w:fldChar w:fldCharType="separate"/>
        </w:r>
        <w:r>
          <w:t>5</w:t>
        </w:r>
        <w:r>
          <w:fldChar w:fldCharType="end"/>
        </w:r>
      </w:hyperlink>
    </w:p>
    <w:p>
      <w:pPr>
        <w:pStyle w:val="TOC2"/>
        <w:tabs>
          <w:tab w:val="right" w:leader="dot" w:pos="8306"/>
        </w:tabs>
      </w:pPr>
      <w:hyperlink w:anchor="_Toc13857" w:history="1">
        <w:r>
          <w:rPr>
            <w:rFonts w:ascii="仿宋" w:eastAsia="仿宋" w:hAnsi="仿宋" w:cs="仿宋" w:hint="eastAsia"/>
            <w:lang w:eastAsia="zh-CN"/>
          </w:rPr>
          <w:t>(三)、预期效果评价</w:t>
        </w:r>
        <w:r>
          <w:tab/>
        </w:r>
        <w:r>
          <w:fldChar w:fldCharType="begin"/>
        </w:r>
        <w:r>
          <w:instrText xml:space="preserve"> PAGEREF _Toc13857 \h </w:instrText>
        </w:r>
        <w:r>
          <w:fldChar w:fldCharType="separate"/>
        </w:r>
        <w:r>
          <w:t>5</w:t>
        </w:r>
        <w:r>
          <w:fldChar w:fldCharType="end"/>
        </w:r>
      </w:hyperlink>
    </w:p>
    <w:p>
      <w:pPr>
        <w:pStyle w:val="TOC1"/>
        <w:tabs>
          <w:tab w:val="right" w:leader="dot" w:pos="8306"/>
        </w:tabs>
      </w:pPr>
      <w:hyperlink w:anchor="_Toc26243" w:history="1">
        <w:r>
          <w:rPr>
            <w:rFonts w:ascii="仿宋" w:eastAsia="仿宋" w:hAnsi="仿宋" w:cs="仿宋" w:hint="eastAsia"/>
            <w:lang w:eastAsia="zh-CN"/>
          </w:rPr>
          <w:t>二、建设背景及必要性分析</w:t>
        </w:r>
        <w:r>
          <w:tab/>
        </w:r>
        <w:r>
          <w:fldChar w:fldCharType="begin"/>
        </w:r>
        <w:r>
          <w:instrText xml:space="preserve"> PAGEREF _Toc26243 \h </w:instrText>
        </w:r>
        <w:r>
          <w:fldChar w:fldCharType="separate"/>
        </w:r>
        <w:r>
          <w:t>6</w:t>
        </w:r>
        <w:r>
          <w:fldChar w:fldCharType="end"/>
        </w:r>
      </w:hyperlink>
    </w:p>
    <w:p>
      <w:pPr>
        <w:pStyle w:val="TOC2"/>
        <w:tabs>
          <w:tab w:val="right" w:leader="dot" w:pos="8306"/>
        </w:tabs>
      </w:pPr>
      <w:hyperlink w:anchor="_Toc5324" w:history="1">
        <w:r>
          <w:rPr>
            <w:rFonts w:ascii="仿宋" w:eastAsia="仿宋" w:hAnsi="仿宋" w:cs="仿宋" w:hint="eastAsia"/>
            <w:lang w:eastAsia="zh-CN"/>
          </w:rPr>
          <w:t>(一)、房地产开发经营服务项目承办单位背景分析</w:t>
        </w:r>
        <w:r>
          <w:tab/>
        </w:r>
        <w:r>
          <w:fldChar w:fldCharType="begin"/>
        </w:r>
        <w:r>
          <w:instrText xml:space="preserve"> PAGEREF _Toc5324 \h </w:instrText>
        </w:r>
        <w:r>
          <w:fldChar w:fldCharType="separate"/>
        </w:r>
        <w:r>
          <w:t>6</w:t>
        </w:r>
        <w:r>
          <w:fldChar w:fldCharType="end"/>
        </w:r>
      </w:hyperlink>
    </w:p>
    <w:p>
      <w:pPr>
        <w:pStyle w:val="TOC2"/>
        <w:tabs>
          <w:tab w:val="right" w:leader="dot" w:pos="8306"/>
        </w:tabs>
      </w:pPr>
      <w:hyperlink w:anchor="_Toc9680" w:history="1">
        <w:r>
          <w:rPr>
            <w:rFonts w:ascii="仿宋" w:eastAsia="仿宋" w:hAnsi="仿宋" w:cs="仿宋" w:hint="eastAsia"/>
            <w:lang w:eastAsia="zh-CN"/>
          </w:rPr>
          <w:t>(二)、产业政策及发展规划</w:t>
        </w:r>
        <w:r>
          <w:tab/>
        </w:r>
        <w:r>
          <w:fldChar w:fldCharType="begin"/>
        </w:r>
        <w:r>
          <w:instrText xml:space="preserve"> PAGEREF _Toc9680 \h </w:instrText>
        </w:r>
        <w:r>
          <w:fldChar w:fldCharType="separate"/>
        </w:r>
        <w:r>
          <w:t>8</w:t>
        </w:r>
        <w:r>
          <w:fldChar w:fldCharType="end"/>
        </w:r>
      </w:hyperlink>
    </w:p>
    <w:p>
      <w:pPr>
        <w:pStyle w:val="TOC2"/>
        <w:tabs>
          <w:tab w:val="right" w:leader="dot" w:pos="8306"/>
        </w:tabs>
      </w:pPr>
      <w:hyperlink w:anchor="_Toc20637" w:history="1">
        <w:r>
          <w:rPr>
            <w:rFonts w:ascii="仿宋" w:eastAsia="仿宋" w:hAnsi="仿宋" w:cs="仿宋" w:hint="eastAsia"/>
            <w:lang w:eastAsia="zh-CN"/>
          </w:rPr>
          <w:t>(三)、鼓励中小企业发展</w:t>
        </w:r>
        <w:r>
          <w:tab/>
        </w:r>
        <w:r>
          <w:fldChar w:fldCharType="begin"/>
        </w:r>
        <w:r>
          <w:instrText xml:space="preserve"> PAGEREF _Toc20637 \h </w:instrText>
        </w:r>
        <w:r>
          <w:fldChar w:fldCharType="separate"/>
        </w:r>
        <w:r>
          <w:t>9</w:t>
        </w:r>
        <w:r>
          <w:fldChar w:fldCharType="end"/>
        </w:r>
      </w:hyperlink>
    </w:p>
    <w:p>
      <w:pPr>
        <w:pStyle w:val="TOC2"/>
        <w:tabs>
          <w:tab w:val="right" w:leader="dot" w:pos="8306"/>
        </w:tabs>
      </w:pPr>
      <w:hyperlink w:anchor="_Toc25184" w:history="1">
        <w:r>
          <w:rPr>
            <w:rFonts w:ascii="仿宋" w:eastAsia="仿宋" w:hAnsi="仿宋" w:cs="仿宋" w:hint="eastAsia"/>
            <w:lang w:eastAsia="zh-CN"/>
          </w:rPr>
          <w:t>(四)、区域经济发展概况</w:t>
        </w:r>
        <w:r>
          <w:tab/>
        </w:r>
        <w:r>
          <w:fldChar w:fldCharType="begin"/>
        </w:r>
        <w:r>
          <w:instrText xml:space="preserve"> PAGEREF _Toc25184 \h </w:instrText>
        </w:r>
        <w:r>
          <w:fldChar w:fldCharType="separate"/>
        </w:r>
        <w:r>
          <w:t>11</w:t>
        </w:r>
        <w:r>
          <w:fldChar w:fldCharType="end"/>
        </w:r>
      </w:hyperlink>
    </w:p>
    <w:p>
      <w:pPr>
        <w:pStyle w:val="TOC2"/>
        <w:tabs>
          <w:tab w:val="right" w:leader="dot" w:pos="8306"/>
        </w:tabs>
      </w:pPr>
      <w:hyperlink w:anchor="_Toc13191" w:history="1">
        <w:r>
          <w:rPr>
            <w:rFonts w:ascii="仿宋" w:eastAsia="仿宋" w:hAnsi="仿宋" w:cs="仿宋" w:hint="eastAsia"/>
            <w:lang w:eastAsia="zh-CN"/>
          </w:rPr>
          <w:t>(五)、房地产开发经营服务项目必要性分析</w:t>
        </w:r>
        <w:r>
          <w:tab/>
        </w:r>
        <w:r>
          <w:fldChar w:fldCharType="begin"/>
        </w:r>
        <w:r>
          <w:instrText xml:space="preserve"> PAGEREF _Toc13191 \h </w:instrText>
        </w:r>
        <w:r>
          <w:fldChar w:fldCharType="separate"/>
        </w:r>
        <w:r>
          <w:t>12</w:t>
        </w:r>
        <w:r>
          <w:fldChar w:fldCharType="end"/>
        </w:r>
      </w:hyperlink>
    </w:p>
    <w:p>
      <w:pPr>
        <w:pStyle w:val="TOC1"/>
        <w:tabs>
          <w:tab w:val="right" w:leader="dot" w:pos="8306"/>
        </w:tabs>
      </w:pPr>
      <w:hyperlink w:anchor="_Toc13806" w:history="1">
        <w:r>
          <w:rPr>
            <w:rFonts w:ascii="仿宋" w:eastAsia="仿宋" w:hAnsi="仿宋" w:cs="仿宋" w:hint="eastAsia"/>
            <w:lang w:eastAsia="zh-CN"/>
          </w:rPr>
          <w:t>三、房地产开发经营服务项目工程设计研究</w:t>
        </w:r>
        <w:r>
          <w:tab/>
        </w:r>
        <w:r>
          <w:fldChar w:fldCharType="begin"/>
        </w:r>
        <w:r>
          <w:instrText xml:space="preserve"> PAGEREF _Toc13806 \h </w:instrText>
        </w:r>
        <w:r>
          <w:fldChar w:fldCharType="separate"/>
        </w:r>
        <w:r>
          <w:t>13</w:t>
        </w:r>
        <w:r>
          <w:fldChar w:fldCharType="end"/>
        </w:r>
      </w:hyperlink>
    </w:p>
    <w:p>
      <w:pPr>
        <w:pStyle w:val="TOC2"/>
        <w:tabs>
          <w:tab w:val="right" w:leader="dot" w:pos="8306"/>
        </w:tabs>
      </w:pPr>
      <w:hyperlink w:anchor="_Toc29070" w:history="1">
        <w:r>
          <w:rPr>
            <w:rFonts w:ascii="仿宋" w:eastAsia="仿宋" w:hAnsi="仿宋" w:cs="仿宋" w:hint="eastAsia"/>
            <w:lang w:eastAsia="zh-CN"/>
          </w:rPr>
          <w:t>(一)、建筑工程设计原则</w:t>
        </w:r>
        <w:r>
          <w:tab/>
        </w:r>
        <w:r>
          <w:fldChar w:fldCharType="begin"/>
        </w:r>
        <w:r>
          <w:instrText xml:space="preserve"> PAGEREF _Toc29070 \h </w:instrText>
        </w:r>
        <w:r>
          <w:fldChar w:fldCharType="separate"/>
        </w:r>
        <w:r>
          <w:t>13</w:t>
        </w:r>
        <w:r>
          <w:fldChar w:fldCharType="end"/>
        </w:r>
      </w:hyperlink>
    </w:p>
    <w:p>
      <w:pPr>
        <w:pStyle w:val="TOC2"/>
        <w:tabs>
          <w:tab w:val="right" w:leader="dot" w:pos="8306"/>
        </w:tabs>
      </w:pPr>
      <w:hyperlink w:anchor="_Toc18656" w:history="1">
        <w:r>
          <w:rPr>
            <w:rFonts w:ascii="仿宋" w:eastAsia="仿宋" w:hAnsi="仿宋" w:cs="仿宋" w:hint="eastAsia"/>
            <w:lang w:eastAsia="zh-CN"/>
          </w:rPr>
          <w:t>(二)、房地产开发经营服务项目工程建设标准规范</w:t>
        </w:r>
        <w:r>
          <w:tab/>
        </w:r>
        <w:r>
          <w:fldChar w:fldCharType="begin"/>
        </w:r>
        <w:r>
          <w:instrText xml:space="preserve"> PAGEREF _Toc18656 \h </w:instrText>
        </w:r>
        <w:r>
          <w:fldChar w:fldCharType="separate"/>
        </w:r>
        <w:r>
          <w:t>14</w:t>
        </w:r>
        <w:r>
          <w:fldChar w:fldCharType="end"/>
        </w:r>
      </w:hyperlink>
    </w:p>
    <w:p>
      <w:pPr>
        <w:pStyle w:val="TOC2"/>
        <w:tabs>
          <w:tab w:val="right" w:leader="dot" w:pos="8306"/>
        </w:tabs>
      </w:pPr>
      <w:hyperlink w:anchor="_Toc27720" w:history="1">
        <w:r>
          <w:rPr>
            <w:rFonts w:ascii="仿宋" w:eastAsia="仿宋" w:hAnsi="仿宋" w:cs="仿宋" w:hint="eastAsia"/>
            <w:lang w:eastAsia="zh-CN"/>
          </w:rPr>
          <w:t>(三)、房地产开发经营服务项目总平面设计要求</w:t>
        </w:r>
        <w:r>
          <w:tab/>
        </w:r>
        <w:r>
          <w:fldChar w:fldCharType="begin"/>
        </w:r>
        <w:r>
          <w:instrText xml:space="preserve"> PAGEREF _Toc27720 \h </w:instrText>
        </w:r>
        <w:r>
          <w:fldChar w:fldCharType="separate"/>
        </w:r>
        <w:r>
          <w:t>16</w:t>
        </w:r>
        <w:r>
          <w:fldChar w:fldCharType="end"/>
        </w:r>
      </w:hyperlink>
    </w:p>
    <w:p>
      <w:pPr>
        <w:pStyle w:val="TOC2"/>
        <w:tabs>
          <w:tab w:val="right" w:leader="dot" w:pos="8306"/>
        </w:tabs>
      </w:pPr>
      <w:hyperlink w:anchor="_Toc28201" w:history="1">
        <w:r>
          <w:rPr>
            <w:rFonts w:ascii="仿宋" w:eastAsia="仿宋" w:hAnsi="仿宋" w:cs="仿宋" w:hint="eastAsia"/>
            <w:lang w:eastAsia="zh-CN"/>
          </w:rPr>
          <w:t>(四)、建筑设计规范和标准</w:t>
        </w:r>
        <w:r>
          <w:tab/>
        </w:r>
        <w:r>
          <w:fldChar w:fldCharType="begin"/>
        </w:r>
        <w:r>
          <w:instrText xml:space="preserve"> PAGEREF _Toc28201 \h </w:instrText>
        </w:r>
        <w:r>
          <w:fldChar w:fldCharType="separate"/>
        </w:r>
        <w:r>
          <w:t>16</w:t>
        </w:r>
        <w:r>
          <w:fldChar w:fldCharType="end"/>
        </w:r>
      </w:hyperlink>
    </w:p>
    <w:p>
      <w:pPr>
        <w:pStyle w:val="TOC2"/>
        <w:tabs>
          <w:tab w:val="right" w:leader="dot" w:pos="8306"/>
        </w:tabs>
      </w:pPr>
      <w:hyperlink w:anchor="_Toc11173" w:history="1">
        <w:r>
          <w:rPr>
            <w:rFonts w:ascii="仿宋" w:eastAsia="仿宋" w:hAnsi="仿宋" w:cs="仿宋" w:hint="eastAsia"/>
            <w:lang w:eastAsia="zh-CN"/>
          </w:rPr>
          <w:t>(五)、土建工程设计年限及安全等级</w:t>
        </w:r>
        <w:r>
          <w:tab/>
        </w:r>
        <w:r>
          <w:fldChar w:fldCharType="begin"/>
        </w:r>
        <w:r>
          <w:instrText xml:space="preserve"> PAGEREF _Toc11173 \h </w:instrText>
        </w:r>
        <w:r>
          <w:fldChar w:fldCharType="separate"/>
        </w:r>
        <w:r>
          <w:t>17</w:t>
        </w:r>
        <w:r>
          <w:fldChar w:fldCharType="end"/>
        </w:r>
      </w:hyperlink>
    </w:p>
    <w:p>
      <w:pPr>
        <w:pStyle w:val="TOC2"/>
        <w:tabs>
          <w:tab w:val="right" w:leader="dot" w:pos="8306"/>
        </w:tabs>
      </w:pPr>
      <w:hyperlink w:anchor="_Toc21382" w:history="1">
        <w:r>
          <w:rPr>
            <w:rFonts w:ascii="仿宋" w:eastAsia="仿宋" w:hAnsi="仿宋" w:cs="仿宋" w:hint="eastAsia"/>
            <w:lang w:eastAsia="zh-CN"/>
          </w:rPr>
          <w:t>(六)、建筑工程设计总体要求</w:t>
        </w:r>
        <w:r>
          <w:tab/>
        </w:r>
        <w:r>
          <w:fldChar w:fldCharType="begin"/>
        </w:r>
        <w:r>
          <w:instrText xml:space="preserve"> PAGEREF _Toc21382 \h </w:instrText>
        </w:r>
        <w:r>
          <w:fldChar w:fldCharType="separate"/>
        </w:r>
        <w:r>
          <w:t>18</w:t>
        </w:r>
        <w:r>
          <w:fldChar w:fldCharType="end"/>
        </w:r>
      </w:hyperlink>
    </w:p>
    <w:p>
      <w:pPr>
        <w:pStyle w:val="TOC2"/>
        <w:tabs>
          <w:tab w:val="right" w:leader="dot" w:pos="8306"/>
        </w:tabs>
      </w:pPr>
      <w:hyperlink w:anchor="_Toc32215" w:history="1">
        <w:r>
          <w:rPr>
            <w:rFonts w:ascii="仿宋" w:eastAsia="仿宋" w:hAnsi="仿宋" w:cs="仿宋" w:hint="eastAsia"/>
            <w:lang w:eastAsia="zh-CN"/>
          </w:rPr>
          <w:t>(七)、土建工程建设指标</w:t>
        </w:r>
        <w:r>
          <w:tab/>
        </w:r>
        <w:r>
          <w:fldChar w:fldCharType="begin"/>
        </w:r>
        <w:r>
          <w:instrText xml:space="preserve"> PAGEREF _Toc32215 \h </w:instrText>
        </w:r>
        <w:r>
          <w:fldChar w:fldCharType="separate"/>
        </w:r>
        <w:r>
          <w:t>19</w:t>
        </w:r>
        <w:r>
          <w:fldChar w:fldCharType="end"/>
        </w:r>
      </w:hyperlink>
    </w:p>
    <w:p>
      <w:pPr>
        <w:pStyle w:val="TOC1"/>
        <w:tabs>
          <w:tab w:val="right" w:leader="dot" w:pos="8306"/>
        </w:tabs>
      </w:pPr>
      <w:hyperlink w:anchor="_Toc4151" w:history="1">
        <w:r>
          <w:rPr>
            <w:rFonts w:ascii="仿宋" w:eastAsia="仿宋" w:hAnsi="仿宋" w:cs="仿宋" w:hint="eastAsia"/>
            <w:lang w:eastAsia="zh-CN"/>
          </w:rPr>
          <w:t>四、人才队伍建设</w:t>
        </w:r>
        <w:r>
          <w:tab/>
        </w:r>
        <w:r>
          <w:fldChar w:fldCharType="begin"/>
        </w:r>
        <w:r>
          <w:instrText xml:space="preserve"> PAGEREF _Toc4151 \h </w:instrText>
        </w:r>
        <w:r>
          <w:fldChar w:fldCharType="separate"/>
        </w:r>
        <w:r>
          <w:t>20</w:t>
        </w:r>
        <w:r>
          <w:fldChar w:fldCharType="end"/>
        </w:r>
      </w:hyperlink>
    </w:p>
    <w:p>
      <w:pPr>
        <w:pStyle w:val="TOC2"/>
        <w:tabs>
          <w:tab w:val="right" w:leader="dot" w:pos="8306"/>
        </w:tabs>
      </w:pPr>
      <w:hyperlink w:anchor="_Toc32651" w:history="1">
        <w:r>
          <w:rPr>
            <w:rFonts w:ascii="仿宋" w:eastAsia="仿宋" w:hAnsi="仿宋" w:cs="仿宋" w:hint="eastAsia"/>
            <w:lang w:eastAsia="zh-CN"/>
          </w:rPr>
          <w:t>(一)、人才引进与培养计划</w:t>
        </w:r>
        <w:r>
          <w:tab/>
        </w:r>
        <w:r>
          <w:fldChar w:fldCharType="begin"/>
        </w:r>
        <w:r>
          <w:instrText xml:space="preserve"> PAGEREF _Toc32651 \h </w:instrText>
        </w:r>
        <w:r>
          <w:fldChar w:fldCharType="separate"/>
        </w:r>
        <w:r>
          <w:t>20</w:t>
        </w:r>
        <w:r>
          <w:fldChar w:fldCharType="end"/>
        </w:r>
      </w:hyperlink>
    </w:p>
    <w:p>
      <w:pPr>
        <w:pStyle w:val="TOC2"/>
        <w:tabs>
          <w:tab w:val="right" w:leader="dot" w:pos="8306"/>
        </w:tabs>
      </w:pPr>
      <w:hyperlink w:anchor="_Toc28387" w:history="1">
        <w:r>
          <w:rPr>
            <w:rFonts w:ascii="仿宋" w:eastAsia="仿宋" w:hAnsi="仿宋" w:cs="仿宋" w:hint="eastAsia"/>
            <w:lang w:eastAsia="zh-CN"/>
          </w:rPr>
          <w:t>(二)、员工激励与福利政策</w:t>
        </w:r>
        <w:r>
          <w:tab/>
        </w:r>
        <w:r>
          <w:fldChar w:fldCharType="begin"/>
        </w:r>
        <w:r>
          <w:instrText xml:space="preserve"> PAGEREF _Toc28387 \h </w:instrText>
        </w:r>
        <w:r>
          <w:fldChar w:fldCharType="separate"/>
        </w:r>
        <w:r>
          <w:t>21</w:t>
        </w:r>
        <w:r>
          <w:fldChar w:fldCharType="end"/>
        </w:r>
      </w:hyperlink>
    </w:p>
    <w:p>
      <w:pPr>
        <w:pStyle w:val="TOC2"/>
        <w:tabs>
          <w:tab w:val="right" w:leader="dot" w:pos="8306"/>
        </w:tabs>
      </w:pPr>
      <w:hyperlink w:anchor="_Toc5841" w:history="1">
        <w:r>
          <w:rPr>
            <w:rFonts w:ascii="仿宋" w:eastAsia="仿宋" w:hAnsi="仿宋" w:cs="仿宋" w:hint="eastAsia"/>
            <w:lang w:eastAsia="zh-CN"/>
          </w:rPr>
          <w:t>(三)、团队建设与管理</w:t>
        </w:r>
        <w:r>
          <w:tab/>
        </w:r>
        <w:r>
          <w:fldChar w:fldCharType="begin"/>
        </w:r>
        <w:r>
          <w:instrText xml:space="preserve"> PAGEREF _Toc5841 \h </w:instrText>
        </w:r>
        <w:r>
          <w:fldChar w:fldCharType="separate"/>
        </w:r>
        <w:r>
          <w:t>22</w:t>
        </w:r>
        <w:r>
          <w:fldChar w:fldCharType="end"/>
        </w:r>
      </w:hyperlink>
    </w:p>
    <w:p>
      <w:pPr>
        <w:pStyle w:val="TOC1"/>
        <w:tabs>
          <w:tab w:val="right" w:leader="dot" w:pos="8306"/>
        </w:tabs>
      </w:pPr>
      <w:hyperlink w:anchor="_Toc29520" w:history="1">
        <w:r>
          <w:rPr>
            <w:rFonts w:ascii="仿宋" w:eastAsia="仿宋" w:hAnsi="仿宋" w:cs="仿宋" w:hint="eastAsia"/>
            <w:lang w:eastAsia="zh-CN"/>
          </w:rPr>
          <w:t>五、供应商与合作伙伴关系</w:t>
        </w:r>
        <w:r>
          <w:tab/>
        </w:r>
        <w:r>
          <w:fldChar w:fldCharType="begin"/>
        </w:r>
        <w:r>
          <w:instrText xml:space="preserve"> PAGEREF _Toc29520 \h </w:instrText>
        </w:r>
        <w:r>
          <w:fldChar w:fldCharType="separate"/>
        </w:r>
        <w:r>
          <w:t>23</w:t>
        </w:r>
        <w:r>
          <w:fldChar w:fldCharType="end"/>
        </w:r>
      </w:hyperlink>
    </w:p>
    <w:p>
      <w:pPr>
        <w:pStyle w:val="TOC2"/>
        <w:tabs>
          <w:tab w:val="right" w:leader="dot" w:pos="8306"/>
        </w:tabs>
      </w:pPr>
      <w:hyperlink w:anchor="_Toc32362" w:history="1">
        <w:r>
          <w:rPr>
            <w:rFonts w:ascii="仿宋" w:eastAsia="仿宋" w:hAnsi="仿宋" w:cs="仿宋" w:hint="eastAsia"/>
            <w:lang w:eastAsia="zh-CN"/>
          </w:rPr>
          <w:t>(一)、供应商选择与评估</w:t>
        </w:r>
        <w:r>
          <w:tab/>
        </w:r>
        <w:r>
          <w:fldChar w:fldCharType="begin"/>
        </w:r>
        <w:r>
          <w:instrText xml:space="preserve"> PAGEREF _Toc32362 \h </w:instrText>
        </w:r>
        <w:r>
          <w:fldChar w:fldCharType="separate"/>
        </w:r>
        <w:r>
          <w:t>23</w:t>
        </w:r>
        <w:r>
          <w:fldChar w:fldCharType="end"/>
        </w:r>
      </w:hyperlink>
    </w:p>
    <w:p>
      <w:pPr>
        <w:pStyle w:val="TOC2"/>
        <w:tabs>
          <w:tab w:val="right" w:leader="dot" w:pos="8306"/>
        </w:tabs>
      </w:pPr>
      <w:hyperlink w:anchor="_Toc25355" w:history="1">
        <w:r>
          <w:rPr>
            <w:rFonts w:ascii="仿宋" w:eastAsia="仿宋" w:hAnsi="仿宋" w:cs="仿宋" w:hint="eastAsia"/>
            <w:lang w:eastAsia="zh-CN"/>
          </w:rPr>
          <w:t>(二)、合作伙伴协议与管理</w:t>
        </w:r>
        <w:r>
          <w:tab/>
        </w:r>
        <w:r>
          <w:fldChar w:fldCharType="begin"/>
        </w:r>
        <w:r>
          <w:instrText xml:space="preserve"> PAGEREF _Toc25355 \h </w:instrText>
        </w:r>
        <w:r>
          <w:fldChar w:fldCharType="separate"/>
        </w:r>
        <w:r>
          <w:t>24</w:t>
        </w:r>
        <w:r>
          <w:fldChar w:fldCharType="end"/>
        </w:r>
      </w:hyperlink>
    </w:p>
    <w:p>
      <w:pPr>
        <w:pStyle w:val="TOC2"/>
        <w:tabs>
          <w:tab w:val="right" w:leader="dot" w:pos="8306"/>
        </w:tabs>
      </w:pPr>
      <w:hyperlink w:anchor="_Toc11342" w:history="1">
        <w:r>
          <w:rPr>
            <w:rFonts w:ascii="仿宋" w:eastAsia="仿宋" w:hAnsi="仿宋" w:cs="仿宋" w:hint="eastAsia"/>
            <w:lang w:eastAsia="zh-CN"/>
          </w:rPr>
          <w:t>(三)、供应链透明度与效率优化</w:t>
        </w:r>
        <w:r>
          <w:tab/>
        </w:r>
        <w:r>
          <w:fldChar w:fldCharType="begin"/>
        </w:r>
        <w:r>
          <w:instrText xml:space="preserve"> PAGEREF _Toc11342 \h </w:instrText>
        </w:r>
        <w:r>
          <w:fldChar w:fldCharType="separate"/>
        </w:r>
        <w:r>
          <w:t>25</w:t>
        </w:r>
        <w:r>
          <w:fldChar w:fldCharType="end"/>
        </w:r>
      </w:hyperlink>
    </w:p>
    <w:p>
      <w:pPr>
        <w:pStyle w:val="TOC1"/>
        <w:tabs>
          <w:tab w:val="right" w:leader="dot" w:pos="8306"/>
        </w:tabs>
      </w:pPr>
      <w:hyperlink w:anchor="_Toc4160" w:history="1">
        <w:r>
          <w:rPr>
            <w:rFonts w:ascii="仿宋" w:eastAsia="仿宋" w:hAnsi="仿宋" w:cs="仿宋" w:hint="eastAsia"/>
            <w:lang w:eastAsia="zh-CN"/>
          </w:rPr>
          <w:t>六、公司简介</w:t>
        </w:r>
        <w:r>
          <w:tab/>
        </w:r>
        <w:r>
          <w:fldChar w:fldCharType="begin"/>
        </w:r>
        <w:r>
          <w:instrText xml:space="preserve"> PAGEREF _Toc4160 \h </w:instrText>
        </w:r>
        <w:r>
          <w:fldChar w:fldCharType="separate"/>
        </w:r>
        <w:r>
          <w:t>27</w:t>
        </w:r>
        <w:r>
          <w:fldChar w:fldCharType="end"/>
        </w:r>
      </w:hyperlink>
    </w:p>
    <w:p>
      <w:pPr>
        <w:pStyle w:val="TOC2"/>
        <w:tabs>
          <w:tab w:val="right" w:leader="dot" w:pos="8306"/>
        </w:tabs>
      </w:pPr>
      <w:hyperlink w:anchor="_Toc30126" w:history="1">
        <w:r>
          <w:rPr>
            <w:rFonts w:ascii="仿宋" w:eastAsia="仿宋" w:hAnsi="仿宋" w:cs="仿宋" w:hint="eastAsia"/>
            <w:lang w:eastAsia="zh-CN"/>
          </w:rPr>
          <w:t>(一)、公司基本信息</w:t>
        </w:r>
        <w:r>
          <w:tab/>
        </w:r>
        <w:r>
          <w:fldChar w:fldCharType="begin"/>
        </w:r>
        <w:r>
          <w:instrText xml:space="preserve"> PAGEREF _Toc30126 \h </w:instrText>
        </w:r>
        <w:r>
          <w:fldChar w:fldCharType="separate"/>
        </w:r>
        <w:r>
          <w:t>27</w:t>
        </w:r>
        <w:r>
          <w:fldChar w:fldCharType="end"/>
        </w:r>
      </w:hyperlink>
    </w:p>
    <w:p>
      <w:pPr>
        <w:pStyle w:val="TOC2"/>
        <w:tabs>
          <w:tab w:val="right" w:leader="dot" w:pos="8306"/>
        </w:tabs>
      </w:pPr>
      <w:hyperlink w:anchor="_Toc24647" w:history="1">
        <w:r>
          <w:rPr>
            <w:rFonts w:ascii="仿宋" w:eastAsia="仿宋" w:hAnsi="仿宋" w:cs="仿宋" w:hint="eastAsia"/>
            <w:lang w:eastAsia="zh-CN"/>
          </w:rPr>
          <w:t>(二)、公司简介</w:t>
        </w:r>
        <w:r>
          <w:tab/>
        </w:r>
        <w:r>
          <w:fldChar w:fldCharType="begin"/>
        </w:r>
        <w:r>
          <w:instrText xml:space="preserve"> PAGEREF _Toc24647 \h </w:instrText>
        </w:r>
        <w:r>
          <w:fldChar w:fldCharType="separate"/>
        </w:r>
        <w:r>
          <w:t>27</w:t>
        </w:r>
        <w:r>
          <w:fldChar w:fldCharType="end"/>
        </w:r>
      </w:hyperlink>
    </w:p>
    <w:p>
      <w:pPr>
        <w:pStyle w:val="TOC2"/>
        <w:tabs>
          <w:tab w:val="right" w:leader="dot" w:pos="8306"/>
        </w:tabs>
      </w:pPr>
      <w:hyperlink w:anchor="_Toc9152" w:history="1">
        <w:r>
          <w:rPr>
            <w:rFonts w:ascii="仿宋" w:eastAsia="仿宋" w:hAnsi="仿宋" w:cs="仿宋" w:hint="eastAsia"/>
            <w:lang w:eastAsia="zh-CN"/>
          </w:rPr>
          <w:t>(三)、核心人员介绍</w:t>
        </w:r>
        <w:r>
          <w:tab/>
        </w:r>
        <w:r>
          <w:fldChar w:fldCharType="begin"/>
        </w:r>
        <w:r>
          <w:instrText xml:space="preserve"> PAGEREF _Toc9152 \h </w:instrText>
        </w:r>
        <w:r>
          <w:fldChar w:fldCharType="separate"/>
        </w:r>
        <w:r>
          <w:t>29</w:t>
        </w:r>
        <w:r>
          <w:fldChar w:fldCharType="end"/>
        </w:r>
      </w:hyperlink>
    </w:p>
    <w:p>
      <w:pPr>
        <w:pStyle w:val="TOC1"/>
        <w:tabs>
          <w:tab w:val="right" w:leader="dot" w:pos="8306"/>
        </w:tabs>
      </w:pPr>
      <w:hyperlink w:anchor="_Toc5049" w:history="1">
        <w:r>
          <w:rPr>
            <w:rFonts w:ascii="仿宋" w:eastAsia="仿宋" w:hAnsi="仿宋" w:cs="仿宋" w:hint="eastAsia"/>
            <w:lang w:eastAsia="zh-CN"/>
          </w:rPr>
          <w:t>七、发展规划分析</w:t>
        </w:r>
        <w:r>
          <w:tab/>
        </w:r>
        <w:r>
          <w:fldChar w:fldCharType="begin"/>
        </w:r>
        <w:r>
          <w:instrText xml:space="preserve"> PAGEREF _Toc5049 \h </w:instrText>
        </w:r>
        <w:r>
          <w:fldChar w:fldCharType="separate"/>
        </w:r>
        <w:r>
          <w:t>32</w:t>
        </w:r>
        <w:r>
          <w:fldChar w:fldCharType="end"/>
        </w:r>
      </w:hyperlink>
    </w:p>
    <w:p>
      <w:pPr>
        <w:pStyle w:val="TOC2"/>
        <w:tabs>
          <w:tab w:val="right" w:leader="dot" w:pos="8306"/>
        </w:tabs>
      </w:pPr>
      <w:hyperlink w:anchor="_Toc2061" w:history="1">
        <w:r>
          <w:rPr>
            <w:rFonts w:ascii="仿宋" w:eastAsia="仿宋" w:hAnsi="仿宋" w:cs="仿宋" w:hint="eastAsia"/>
            <w:lang w:eastAsia="zh-CN"/>
          </w:rPr>
          <w:t>(一)、公司发展规划</w:t>
        </w:r>
        <w:r>
          <w:tab/>
        </w:r>
        <w:r>
          <w:fldChar w:fldCharType="begin"/>
        </w:r>
        <w:r>
          <w:instrText xml:space="preserve"> PAGEREF _Toc2061 \h </w:instrText>
        </w:r>
        <w:r>
          <w:fldChar w:fldCharType="separate"/>
        </w:r>
        <w:r>
          <w:t>32</w:t>
        </w:r>
        <w:r>
          <w:fldChar w:fldCharType="end"/>
        </w:r>
      </w:hyperlink>
    </w:p>
    <w:p>
      <w:pPr>
        <w:pStyle w:val="TOC2"/>
        <w:tabs>
          <w:tab w:val="right" w:leader="dot" w:pos="8306"/>
        </w:tabs>
      </w:pPr>
      <w:hyperlink w:anchor="_Toc17417" w:history="1">
        <w:r>
          <w:rPr>
            <w:rFonts w:ascii="仿宋" w:eastAsia="仿宋" w:hAnsi="仿宋" w:cs="仿宋" w:hint="eastAsia"/>
            <w:lang w:eastAsia="zh-CN"/>
          </w:rPr>
          <w:t>(二)、保障措施</w:t>
        </w:r>
        <w:r>
          <w:tab/>
        </w:r>
        <w:r>
          <w:fldChar w:fldCharType="begin"/>
        </w:r>
        <w:r>
          <w:instrText xml:space="preserve"> PAGEREF _Toc17417 \h </w:instrText>
        </w:r>
        <w:r>
          <w:fldChar w:fldCharType="separate"/>
        </w:r>
        <w:r>
          <w:t>33</w:t>
        </w:r>
        <w:r>
          <w:fldChar w:fldCharType="end"/>
        </w:r>
      </w:hyperlink>
    </w:p>
    <w:p>
      <w:pPr>
        <w:pStyle w:val="TOC1"/>
        <w:tabs>
          <w:tab w:val="right" w:leader="dot" w:pos="8306"/>
        </w:tabs>
      </w:pPr>
      <w:hyperlink w:anchor="_Toc21535" w:history="1">
        <w:r>
          <w:rPr>
            <w:rFonts w:ascii="仿宋" w:eastAsia="仿宋" w:hAnsi="仿宋" w:cs="仿宋" w:hint="eastAsia"/>
            <w:lang w:eastAsia="zh-CN"/>
          </w:rPr>
          <w:t>八、企业合规与伦理</w:t>
        </w:r>
        <w:r>
          <w:tab/>
        </w:r>
        <w:r>
          <w:fldChar w:fldCharType="begin"/>
        </w:r>
        <w:r>
          <w:instrText xml:space="preserve"> PAGEREF _Toc21535 \h </w:instrText>
        </w:r>
        <w:r>
          <w:fldChar w:fldCharType="separate"/>
        </w:r>
        <w:r>
          <w:t>34</w:t>
        </w:r>
        <w:r>
          <w:fldChar w:fldCharType="end"/>
        </w:r>
      </w:hyperlink>
    </w:p>
    <w:p>
      <w:pPr>
        <w:pStyle w:val="TOC2"/>
        <w:tabs>
          <w:tab w:val="right" w:leader="dot" w:pos="8306"/>
        </w:tabs>
      </w:pPr>
      <w:hyperlink w:anchor="_Toc27373" w:history="1">
        <w:r>
          <w:rPr>
            <w:rFonts w:ascii="仿宋" w:eastAsia="仿宋" w:hAnsi="仿宋" w:cs="仿宋" w:hint="eastAsia"/>
            <w:lang w:eastAsia="zh-CN"/>
          </w:rPr>
          <w:t>(一)、合规政策与程序</w:t>
        </w:r>
        <w:r>
          <w:tab/>
        </w:r>
        <w:r>
          <w:fldChar w:fldCharType="begin"/>
        </w:r>
        <w:r>
          <w:instrText xml:space="preserve"> PAGEREF _Toc27373 \h </w:instrText>
        </w:r>
        <w:r>
          <w:fldChar w:fldCharType="separate"/>
        </w:r>
        <w:r>
          <w:t>34</w:t>
        </w:r>
        <w:r>
          <w:fldChar w:fldCharType="end"/>
        </w:r>
      </w:hyperlink>
    </w:p>
    <w:p>
      <w:pPr>
        <w:pStyle w:val="TOC2"/>
        <w:tabs>
          <w:tab w:val="right" w:leader="dot" w:pos="8306"/>
        </w:tabs>
      </w:pPr>
      <w:hyperlink w:anchor="_Toc22468" w:history="1">
        <w:r>
          <w:rPr>
            <w:rFonts w:ascii="仿宋" w:eastAsia="仿宋" w:hAnsi="仿宋" w:cs="仿宋" w:hint="eastAsia"/>
            <w:lang w:eastAsia="zh-CN"/>
          </w:rPr>
          <w:t>(二)、伦理规范与培训</w:t>
        </w:r>
        <w:r>
          <w:tab/>
        </w:r>
        <w:r>
          <w:fldChar w:fldCharType="begin"/>
        </w:r>
        <w:r>
          <w:instrText xml:space="preserve"> PAGEREF _Toc22468 \h </w:instrText>
        </w:r>
        <w:r>
          <w:fldChar w:fldCharType="separate"/>
        </w:r>
        <w:r>
          <w:t>35</w:t>
        </w:r>
        <w:r>
          <w:fldChar w:fldCharType="end"/>
        </w:r>
      </w:hyperlink>
    </w:p>
    <w:p>
      <w:pPr>
        <w:pStyle w:val="TOC2"/>
        <w:tabs>
          <w:tab w:val="right" w:leader="dot" w:pos="8306"/>
        </w:tabs>
      </w:pPr>
      <w:hyperlink w:anchor="_Toc10789" w:history="1">
        <w:r>
          <w:rPr>
            <w:rFonts w:ascii="仿宋" w:eastAsia="仿宋" w:hAnsi="仿宋" w:cs="仿宋" w:hint="eastAsia"/>
            <w:lang w:eastAsia="zh-CN"/>
          </w:rPr>
          <w:t>(三)、合规风险评估</w:t>
        </w:r>
        <w:r>
          <w:tab/>
        </w:r>
        <w:r>
          <w:fldChar w:fldCharType="begin"/>
        </w:r>
        <w:r>
          <w:instrText xml:space="preserve"> PAGEREF _Toc10789 \h </w:instrText>
        </w:r>
        <w:r>
          <w:fldChar w:fldCharType="separate"/>
        </w:r>
        <w:r>
          <w:t>36</w:t>
        </w:r>
        <w:r>
          <w:fldChar w:fldCharType="end"/>
        </w:r>
      </w:hyperlink>
    </w:p>
    <w:p>
      <w:pPr>
        <w:pStyle w:val="TOC2"/>
        <w:tabs>
          <w:tab w:val="right" w:leader="dot" w:pos="8306"/>
        </w:tabs>
      </w:pPr>
      <w:hyperlink w:anchor="_Toc8771" w:history="1">
        <w:r>
          <w:rPr>
            <w:rFonts w:ascii="仿宋" w:eastAsia="仿宋" w:hAnsi="仿宋" w:cs="仿宋" w:hint="eastAsia"/>
            <w:lang w:eastAsia="zh-CN"/>
          </w:rPr>
          <w:t>(四)、合规监督与执行</w:t>
        </w:r>
        <w:r>
          <w:tab/>
        </w:r>
        <w:r>
          <w:fldChar w:fldCharType="begin"/>
        </w:r>
        <w:r>
          <w:instrText xml:space="preserve"> PAGEREF _Toc8771 \h </w:instrText>
        </w:r>
        <w:r>
          <w:fldChar w:fldCharType="separate"/>
        </w:r>
        <w:r>
          <w:t>38</w:t>
        </w:r>
        <w:r>
          <w:fldChar w:fldCharType="end"/>
        </w:r>
      </w:hyperlink>
    </w:p>
    <w:p>
      <w:pPr>
        <w:pStyle w:val="TOC1"/>
        <w:tabs>
          <w:tab w:val="right" w:leader="dot" w:pos="8306"/>
        </w:tabs>
      </w:pPr>
      <w:hyperlink w:anchor="_Toc32348" w:history="1">
        <w:r>
          <w:rPr>
            <w:rFonts w:ascii="仿宋" w:eastAsia="仿宋" w:hAnsi="仿宋" w:cs="仿宋" w:hint="eastAsia"/>
            <w:lang w:eastAsia="zh-CN"/>
          </w:rPr>
          <w:t>九、房地产开发经营服务项目人力资源管理</w:t>
        </w:r>
        <w:r>
          <w:tab/>
        </w:r>
        <w:r>
          <w:fldChar w:fldCharType="begin"/>
        </w:r>
        <w:r>
          <w:instrText xml:space="preserve"> PAGEREF _Toc32348 \h </w:instrText>
        </w:r>
        <w:r>
          <w:fldChar w:fldCharType="separate"/>
        </w:r>
        <w:r>
          <w:t>39</w:t>
        </w:r>
        <w:r>
          <w:fldChar w:fldCharType="end"/>
        </w:r>
      </w:hyperlink>
    </w:p>
    <w:p>
      <w:pPr>
        <w:pStyle w:val="TOC2"/>
        <w:tabs>
          <w:tab w:val="right" w:leader="dot" w:pos="8306"/>
        </w:tabs>
      </w:pPr>
      <w:hyperlink w:anchor="_Toc9764" w:history="1">
        <w:r>
          <w:rPr>
            <w:rFonts w:ascii="仿宋" w:eastAsia="仿宋" w:hAnsi="仿宋" w:cs="仿宋" w:hint="eastAsia"/>
            <w:lang w:eastAsia="zh-CN"/>
          </w:rPr>
          <w:t>(一)、建立健全的预算管理制度</w:t>
        </w:r>
        <w:r>
          <w:tab/>
        </w:r>
        <w:r>
          <w:fldChar w:fldCharType="begin"/>
        </w:r>
        <w:r>
          <w:instrText xml:space="preserve"> PAGEREF _Toc9764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41" w:history="1">
        <w:r>
          <w:rPr>
            <w:rFonts w:ascii="仿宋" w:eastAsia="仿宋" w:hAnsi="仿宋" w:cs="仿宋" w:hint="eastAsia"/>
            <w:lang w:eastAsia="zh-CN"/>
          </w:rPr>
          <w:t>(二)、加强资金流动监控</w:t>
        </w:r>
        <w:r>
          <w:tab/>
        </w:r>
        <w:r>
          <w:fldChar w:fldCharType="begin"/>
        </w:r>
        <w:r>
          <w:instrText xml:space="preserve"> PAGEREF _Toc7741 \h </w:instrText>
        </w:r>
        <w:r>
          <w:fldChar w:fldCharType="separate"/>
        </w:r>
        <w:r>
          <w:t>40</w:t>
        </w:r>
        <w:r>
          <w:fldChar w:fldCharType="end"/>
        </w:r>
      </w:hyperlink>
    </w:p>
    <w:p>
      <w:pPr>
        <w:pStyle w:val="TOC2"/>
        <w:tabs>
          <w:tab w:val="right" w:leader="dot" w:pos="8306"/>
        </w:tabs>
      </w:pPr>
      <w:hyperlink w:anchor="_Toc15505" w:history="1">
        <w:r>
          <w:rPr>
            <w:rFonts w:ascii="仿宋" w:eastAsia="仿宋" w:hAnsi="仿宋" w:cs="仿宋" w:hint="eastAsia"/>
            <w:lang w:eastAsia="zh-CN"/>
          </w:rPr>
          <w:t>(三)、制定完善的风险控制机制</w:t>
        </w:r>
        <w:r>
          <w:tab/>
        </w:r>
        <w:r>
          <w:fldChar w:fldCharType="begin"/>
        </w:r>
        <w:r>
          <w:instrText xml:space="preserve"> PAGEREF _Toc15505 \h </w:instrText>
        </w:r>
        <w:r>
          <w:fldChar w:fldCharType="separate"/>
        </w:r>
        <w:r>
          <w:t>41</w:t>
        </w:r>
        <w:r>
          <w:fldChar w:fldCharType="end"/>
        </w:r>
      </w:hyperlink>
    </w:p>
    <w:p>
      <w:pPr>
        <w:pStyle w:val="TOC2"/>
        <w:tabs>
          <w:tab w:val="right" w:leader="dot" w:pos="8306"/>
        </w:tabs>
      </w:pPr>
      <w:hyperlink w:anchor="_Toc3819" w:history="1">
        <w:r>
          <w:rPr>
            <w:rFonts w:ascii="仿宋" w:eastAsia="仿宋" w:hAnsi="仿宋" w:cs="仿宋" w:hint="eastAsia"/>
            <w:lang w:eastAsia="zh-CN"/>
          </w:rPr>
          <w:t>(四)、优化成本管理</w:t>
        </w:r>
        <w:r>
          <w:tab/>
        </w:r>
        <w:r>
          <w:fldChar w:fldCharType="begin"/>
        </w:r>
        <w:r>
          <w:instrText xml:space="preserve"> PAGEREF _Toc3819 \h </w:instrText>
        </w:r>
        <w:r>
          <w:fldChar w:fldCharType="separate"/>
        </w:r>
        <w:r>
          <w:t>42</w:t>
        </w:r>
        <w:r>
          <w:fldChar w:fldCharType="end"/>
        </w:r>
      </w:hyperlink>
    </w:p>
    <w:p>
      <w:pPr>
        <w:pStyle w:val="TOC1"/>
        <w:tabs>
          <w:tab w:val="right" w:leader="dot" w:pos="8306"/>
        </w:tabs>
      </w:pPr>
      <w:hyperlink w:anchor="_Toc3150" w:history="1">
        <w:r>
          <w:rPr>
            <w:rFonts w:ascii="仿宋" w:eastAsia="仿宋" w:hAnsi="仿宋" w:cs="仿宋" w:hint="eastAsia"/>
            <w:lang w:eastAsia="zh-CN"/>
          </w:rPr>
          <w:t>十、房地产开发经营服务项目技术管理</w:t>
        </w:r>
        <w:r>
          <w:tab/>
        </w:r>
        <w:r>
          <w:fldChar w:fldCharType="begin"/>
        </w:r>
        <w:r>
          <w:instrText xml:space="preserve"> PAGEREF _Toc3150 \h </w:instrText>
        </w:r>
        <w:r>
          <w:fldChar w:fldCharType="separate"/>
        </w:r>
        <w:r>
          <w:t>44</w:t>
        </w:r>
        <w:r>
          <w:fldChar w:fldCharType="end"/>
        </w:r>
      </w:hyperlink>
    </w:p>
    <w:p>
      <w:pPr>
        <w:pStyle w:val="TOC2"/>
        <w:tabs>
          <w:tab w:val="right" w:leader="dot" w:pos="8306"/>
        </w:tabs>
      </w:pPr>
      <w:hyperlink w:anchor="_Toc381" w:history="1">
        <w:r>
          <w:rPr>
            <w:rFonts w:ascii="仿宋" w:eastAsia="仿宋" w:hAnsi="仿宋" w:cs="仿宋" w:hint="eastAsia"/>
            <w:lang w:eastAsia="zh-CN"/>
          </w:rPr>
          <w:t>(一)、技术方案选用方向</w:t>
        </w:r>
        <w:r>
          <w:tab/>
        </w:r>
        <w:r>
          <w:fldChar w:fldCharType="begin"/>
        </w:r>
        <w:r>
          <w:instrText xml:space="preserve"> PAGEREF _Toc381 \h </w:instrText>
        </w:r>
        <w:r>
          <w:fldChar w:fldCharType="separate"/>
        </w:r>
        <w:r>
          <w:t>44</w:t>
        </w:r>
        <w:r>
          <w:fldChar w:fldCharType="end"/>
        </w:r>
      </w:hyperlink>
    </w:p>
    <w:p>
      <w:pPr>
        <w:pStyle w:val="TOC2"/>
        <w:tabs>
          <w:tab w:val="right" w:leader="dot" w:pos="8306"/>
        </w:tabs>
      </w:pPr>
      <w:hyperlink w:anchor="_Toc14809" w:history="1">
        <w:r>
          <w:rPr>
            <w:rFonts w:ascii="仿宋" w:eastAsia="仿宋" w:hAnsi="仿宋" w:cs="仿宋" w:hint="eastAsia"/>
            <w:lang w:eastAsia="zh-CN"/>
          </w:rPr>
          <w:t>(二)、工艺技术方案选用原则</w:t>
        </w:r>
        <w:r>
          <w:tab/>
        </w:r>
        <w:r>
          <w:fldChar w:fldCharType="begin"/>
        </w:r>
        <w:r>
          <w:instrText xml:space="preserve"> PAGEREF _Toc14809 \h </w:instrText>
        </w:r>
        <w:r>
          <w:fldChar w:fldCharType="separate"/>
        </w:r>
        <w:r>
          <w:t>46</w:t>
        </w:r>
        <w:r>
          <w:fldChar w:fldCharType="end"/>
        </w:r>
      </w:hyperlink>
    </w:p>
    <w:p>
      <w:pPr>
        <w:pStyle w:val="TOC2"/>
        <w:tabs>
          <w:tab w:val="right" w:leader="dot" w:pos="8306"/>
        </w:tabs>
      </w:pPr>
      <w:hyperlink w:anchor="_Toc26935" w:history="1">
        <w:r>
          <w:rPr>
            <w:rFonts w:ascii="仿宋" w:eastAsia="仿宋" w:hAnsi="仿宋" w:cs="仿宋" w:hint="eastAsia"/>
            <w:lang w:eastAsia="zh-CN"/>
          </w:rPr>
          <w:t>(三)、工艺技术方案要求</w:t>
        </w:r>
        <w:r>
          <w:tab/>
        </w:r>
        <w:r>
          <w:fldChar w:fldCharType="begin"/>
        </w:r>
        <w:r>
          <w:instrText xml:space="preserve"> PAGEREF _Toc26935 \h </w:instrText>
        </w:r>
        <w:r>
          <w:fldChar w:fldCharType="separate"/>
        </w:r>
        <w:r>
          <w:t>48</w:t>
        </w:r>
        <w:r>
          <w:fldChar w:fldCharType="end"/>
        </w:r>
      </w:hyperlink>
    </w:p>
    <w:p>
      <w:pPr>
        <w:pStyle w:val="TOC1"/>
        <w:tabs>
          <w:tab w:val="right" w:leader="dot" w:pos="8306"/>
        </w:tabs>
      </w:pPr>
      <w:hyperlink w:anchor="_Toc12603" w:history="1">
        <w:r>
          <w:rPr>
            <w:rFonts w:ascii="仿宋" w:eastAsia="仿宋" w:hAnsi="仿宋" w:cs="仿宋" w:hint="eastAsia"/>
            <w:lang w:eastAsia="zh-CN"/>
          </w:rPr>
          <w:t>十一、第十三章技术与创新支持</w:t>
        </w:r>
        <w:r>
          <w:tab/>
        </w:r>
        <w:r>
          <w:fldChar w:fldCharType="begin"/>
        </w:r>
        <w:r>
          <w:instrText xml:space="preserve"> PAGEREF _Toc12603 \h </w:instrText>
        </w:r>
        <w:r>
          <w:fldChar w:fldCharType="separate"/>
        </w:r>
        <w:r>
          <w:t>49</w:t>
        </w:r>
        <w:r>
          <w:fldChar w:fldCharType="end"/>
        </w:r>
      </w:hyperlink>
    </w:p>
    <w:p>
      <w:pPr>
        <w:pStyle w:val="TOC2"/>
        <w:tabs>
          <w:tab w:val="right" w:leader="dot" w:pos="8306"/>
        </w:tabs>
      </w:pPr>
      <w:hyperlink w:anchor="_Toc30857" w:history="1">
        <w:r>
          <w:rPr>
            <w:rFonts w:ascii="仿宋" w:eastAsia="仿宋" w:hAnsi="仿宋" w:cs="仿宋" w:hint="eastAsia"/>
            <w:lang w:eastAsia="zh-CN"/>
          </w:rPr>
          <w:t>(一)、技术培训与更新</w:t>
        </w:r>
        <w:r>
          <w:tab/>
        </w:r>
        <w:r>
          <w:fldChar w:fldCharType="begin"/>
        </w:r>
        <w:r>
          <w:instrText xml:space="preserve"> PAGEREF _Toc30857 \h </w:instrText>
        </w:r>
        <w:r>
          <w:fldChar w:fldCharType="separate"/>
        </w:r>
        <w:r>
          <w:t>49</w:t>
        </w:r>
        <w:r>
          <w:fldChar w:fldCharType="end"/>
        </w:r>
      </w:hyperlink>
    </w:p>
    <w:p>
      <w:pPr>
        <w:pStyle w:val="TOC2"/>
        <w:tabs>
          <w:tab w:val="right" w:leader="dot" w:pos="8306"/>
        </w:tabs>
      </w:pPr>
      <w:hyperlink w:anchor="_Toc8063" w:history="1">
        <w:r>
          <w:rPr>
            <w:rFonts w:ascii="仿宋" w:eastAsia="仿宋" w:hAnsi="仿宋" w:cs="仿宋" w:hint="eastAsia"/>
            <w:lang w:eastAsia="zh-CN"/>
          </w:rPr>
          <w:t>(二)、创新文化与项目支持</w:t>
        </w:r>
        <w:r>
          <w:tab/>
        </w:r>
        <w:r>
          <w:fldChar w:fldCharType="begin"/>
        </w:r>
        <w:r>
          <w:instrText xml:space="preserve"> PAGEREF _Toc8063 \h </w:instrText>
        </w:r>
        <w:r>
          <w:fldChar w:fldCharType="separate"/>
        </w:r>
        <w:r>
          <w:t>50</w:t>
        </w:r>
        <w:r>
          <w:fldChar w:fldCharType="end"/>
        </w:r>
      </w:hyperlink>
    </w:p>
    <w:p>
      <w:pPr>
        <w:pStyle w:val="TOC1"/>
        <w:tabs>
          <w:tab w:val="right" w:leader="dot" w:pos="8306"/>
        </w:tabs>
      </w:pPr>
      <w:hyperlink w:anchor="_Toc25384" w:history="1">
        <w:r>
          <w:rPr>
            <w:rFonts w:ascii="仿宋" w:eastAsia="仿宋" w:hAnsi="仿宋" w:cs="仿宋" w:hint="eastAsia"/>
            <w:lang w:eastAsia="zh-CN"/>
          </w:rPr>
          <w:t>十二、房地产开发经营服务项目风险分析</w:t>
        </w:r>
        <w:r>
          <w:tab/>
        </w:r>
        <w:r>
          <w:fldChar w:fldCharType="begin"/>
        </w:r>
        <w:r>
          <w:instrText xml:space="preserve"> PAGEREF _Toc25384 \h </w:instrText>
        </w:r>
        <w:r>
          <w:fldChar w:fldCharType="separate"/>
        </w:r>
        <w:r>
          <w:t>51</w:t>
        </w:r>
        <w:r>
          <w:fldChar w:fldCharType="end"/>
        </w:r>
      </w:hyperlink>
    </w:p>
    <w:p>
      <w:pPr>
        <w:pStyle w:val="TOC2"/>
        <w:tabs>
          <w:tab w:val="right" w:leader="dot" w:pos="8306"/>
        </w:tabs>
      </w:pPr>
      <w:hyperlink w:anchor="_Toc8447" w:history="1">
        <w:r>
          <w:rPr>
            <w:rFonts w:ascii="仿宋" w:eastAsia="仿宋" w:hAnsi="仿宋" w:cs="仿宋" w:hint="eastAsia"/>
            <w:lang w:eastAsia="zh-CN"/>
          </w:rPr>
          <w:t>(一)、政策风险分析</w:t>
        </w:r>
        <w:r>
          <w:tab/>
        </w:r>
        <w:r>
          <w:fldChar w:fldCharType="begin"/>
        </w:r>
        <w:r>
          <w:instrText xml:space="preserve"> PAGEREF _Toc8447 \h </w:instrText>
        </w:r>
        <w:r>
          <w:fldChar w:fldCharType="separate"/>
        </w:r>
        <w:r>
          <w:t>51</w:t>
        </w:r>
        <w:r>
          <w:fldChar w:fldCharType="end"/>
        </w:r>
      </w:hyperlink>
    </w:p>
    <w:p>
      <w:pPr>
        <w:pStyle w:val="TOC2"/>
        <w:tabs>
          <w:tab w:val="right" w:leader="dot" w:pos="8306"/>
        </w:tabs>
      </w:pPr>
      <w:hyperlink w:anchor="_Toc30132" w:history="1">
        <w:r>
          <w:rPr>
            <w:rFonts w:ascii="仿宋" w:eastAsia="仿宋" w:hAnsi="仿宋" w:cs="仿宋" w:hint="eastAsia"/>
            <w:lang w:eastAsia="zh-CN"/>
          </w:rPr>
          <w:t>(二)、经济风险分析</w:t>
        </w:r>
        <w:r>
          <w:tab/>
        </w:r>
        <w:r>
          <w:fldChar w:fldCharType="begin"/>
        </w:r>
        <w:r>
          <w:instrText xml:space="preserve"> PAGEREF _Toc30132 \h </w:instrText>
        </w:r>
        <w:r>
          <w:fldChar w:fldCharType="separate"/>
        </w:r>
        <w:r>
          <w:t>51</w:t>
        </w:r>
        <w:r>
          <w:fldChar w:fldCharType="end"/>
        </w:r>
      </w:hyperlink>
    </w:p>
    <w:p>
      <w:pPr>
        <w:pStyle w:val="TOC2"/>
        <w:tabs>
          <w:tab w:val="right" w:leader="dot" w:pos="8306"/>
        </w:tabs>
      </w:pPr>
      <w:hyperlink w:anchor="_Toc4825" w:history="1">
        <w:r>
          <w:rPr>
            <w:rFonts w:ascii="仿宋" w:eastAsia="仿宋" w:hAnsi="仿宋" w:cs="仿宋" w:hint="eastAsia"/>
            <w:lang w:eastAsia="zh-CN"/>
          </w:rPr>
          <w:t>(三)、环境风险分析</w:t>
        </w:r>
        <w:r>
          <w:tab/>
        </w:r>
        <w:r>
          <w:fldChar w:fldCharType="begin"/>
        </w:r>
        <w:r>
          <w:instrText xml:space="preserve"> PAGEREF _Toc4825 \h </w:instrText>
        </w:r>
        <w:r>
          <w:fldChar w:fldCharType="separate"/>
        </w:r>
        <w:r>
          <w:t>52</w:t>
        </w:r>
        <w:r>
          <w:fldChar w:fldCharType="end"/>
        </w:r>
      </w:hyperlink>
    </w:p>
    <w:p>
      <w:pPr>
        <w:pStyle w:val="TOC2"/>
        <w:tabs>
          <w:tab w:val="right" w:leader="dot" w:pos="8306"/>
        </w:tabs>
      </w:pPr>
      <w:hyperlink w:anchor="_Toc22473" w:history="1">
        <w:r>
          <w:rPr>
            <w:rFonts w:ascii="仿宋" w:eastAsia="仿宋" w:hAnsi="仿宋" w:cs="仿宋" w:hint="eastAsia"/>
            <w:lang w:eastAsia="zh-CN"/>
          </w:rPr>
          <w:t>(四)、人才风险分析</w:t>
        </w:r>
        <w:r>
          <w:tab/>
        </w:r>
        <w:r>
          <w:fldChar w:fldCharType="begin"/>
        </w:r>
        <w:r>
          <w:instrText xml:space="preserve"> PAGEREF _Toc22473 \h </w:instrText>
        </w:r>
        <w:r>
          <w:fldChar w:fldCharType="separate"/>
        </w:r>
        <w:r>
          <w:t>52</w:t>
        </w:r>
        <w:r>
          <w:fldChar w:fldCharType="end"/>
        </w:r>
      </w:hyperlink>
    </w:p>
    <w:p>
      <w:pPr>
        <w:pStyle w:val="TOC2"/>
        <w:tabs>
          <w:tab w:val="right" w:leader="dot" w:pos="8306"/>
        </w:tabs>
      </w:pPr>
      <w:hyperlink w:anchor="_Toc10574" w:history="1">
        <w:r>
          <w:rPr>
            <w:rFonts w:ascii="仿宋" w:eastAsia="仿宋" w:hAnsi="仿宋" w:cs="仿宋" w:hint="eastAsia"/>
            <w:lang w:eastAsia="zh-CN"/>
          </w:rPr>
          <w:t>(五)、社会责任风险分析</w:t>
        </w:r>
        <w:r>
          <w:tab/>
        </w:r>
        <w:r>
          <w:fldChar w:fldCharType="begin"/>
        </w:r>
        <w:r>
          <w:instrText xml:space="preserve"> PAGEREF _Toc10574 \h </w:instrText>
        </w:r>
        <w:r>
          <w:fldChar w:fldCharType="separate"/>
        </w:r>
        <w:r>
          <w:t>52</w:t>
        </w:r>
        <w:r>
          <w:fldChar w:fldCharType="end"/>
        </w:r>
      </w:hyperlink>
    </w:p>
    <w:p>
      <w:pPr>
        <w:pStyle w:val="TOC2"/>
        <w:tabs>
          <w:tab w:val="right" w:leader="dot" w:pos="8306"/>
        </w:tabs>
      </w:pPr>
      <w:hyperlink w:anchor="_Toc13171" w:history="1">
        <w:r>
          <w:rPr>
            <w:rFonts w:ascii="仿宋" w:eastAsia="仿宋" w:hAnsi="仿宋" w:cs="仿宋" w:hint="eastAsia"/>
            <w:lang w:eastAsia="zh-CN"/>
          </w:rPr>
          <w:t>(六)、全球经济不确定性风险分析</w:t>
        </w:r>
        <w:r>
          <w:tab/>
        </w:r>
        <w:r>
          <w:fldChar w:fldCharType="begin"/>
        </w:r>
        <w:r>
          <w:instrText xml:space="preserve"> PAGEREF _Toc13171 \h </w:instrText>
        </w:r>
        <w:r>
          <w:fldChar w:fldCharType="separate"/>
        </w:r>
        <w:r>
          <w:t>53</w:t>
        </w:r>
        <w:r>
          <w:fldChar w:fldCharType="end"/>
        </w:r>
      </w:hyperlink>
    </w:p>
    <w:p>
      <w:pPr>
        <w:pStyle w:val="TOC2"/>
        <w:tabs>
          <w:tab w:val="right" w:leader="dot" w:pos="8306"/>
        </w:tabs>
      </w:pPr>
      <w:hyperlink w:anchor="_Toc5463" w:history="1">
        <w:r>
          <w:rPr>
            <w:rFonts w:ascii="仿宋" w:eastAsia="仿宋" w:hAnsi="仿宋" w:cs="仿宋" w:hint="eastAsia"/>
            <w:lang w:eastAsia="zh-CN"/>
          </w:rPr>
          <w:t>(七)、供应链风险分析</w:t>
        </w:r>
        <w:r>
          <w:tab/>
        </w:r>
        <w:r>
          <w:fldChar w:fldCharType="begin"/>
        </w:r>
        <w:r>
          <w:instrText xml:space="preserve"> PAGEREF _Toc5463 \h </w:instrText>
        </w:r>
        <w:r>
          <w:fldChar w:fldCharType="separate"/>
        </w:r>
        <w:r>
          <w:t>53</w:t>
        </w:r>
        <w:r>
          <w:fldChar w:fldCharType="end"/>
        </w:r>
      </w:hyperlink>
    </w:p>
    <w:p>
      <w:pPr>
        <w:pStyle w:val="TOC2"/>
        <w:tabs>
          <w:tab w:val="right" w:leader="dot" w:pos="8306"/>
        </w:tabs>
      </w:pPr>
      <w:hyperlink w:anchor="_Toc24383" w:history="1">
        <w:r>
          <w:rPr>
            <w:rFonts w:ascii="仿宋" w:eastAsia="仿宋" w:hAnsi="仿宋" w:cs="仿宋" w:hint="eastAsia"/>
            <w:lang w:eastAsia="zh-CN"/>
          </w:rPr>
          <w:t>(八)、网络安全风险分析</w:t>
        </w:r>
        <w:r>
          <w:tab/>
        </w:r>
        <w:r>
          <w:fldChar w:fldCharType="begin"/>
        </w:r>
        <w:r>
          <w:instrText xml:space="preserve"> PAGEREF _Toc24383 \h </w:instrText>
        </w:r>
        <w:r>
          <w:fldChar w:fldCharType="separate"/>
        </w:r>
        <w:r>
          <w:t>53</w:t>
        </w:r>
        <w:r>
          <w:fldChar w:fldCharType="end"/>
        </w:r>
      </w:hyperlink>
    </w:p>
    <w:p>
      <w:pPr>
        <w:pStyle w:val="TOC1"/>
        <w:tabs>
          <w:tab w:val="right" w:leader="dot" w:pos="8306"/>
        </w:tabs>
      </w:pPr>
      <w:hyperlink w:anchor="_Toc13073" w:history="1">
        <w:r>
          <w:rPr>
            <w:rFonts w:ascii="仿宋" w:eastAsia="仿宋" w:hAnsi="仿宋" w:cs="仿宋" w:hint="eastAsia"/>
            <w:lang w:eastAsia="zh-CN"/>
          </w:rPr>
          <w:t>十三、项目投资情况</w:t>
        </w:r>
        <w:r>
          <w:tab/>
        </w:r>
        <w:r>
          <w:fldChar w:fldCharType="begin"/>
        </w:r>
        <w:r>
          <w:instrText xml:space="preserve"> PAGEREF _Toc13073 \h </w:instrText>
        </w:r>
        <w:r>
          <w:fldChar w:fldCharType="separate"/>
        </w:r>
        <w:r>
          <w:t>54</w:t>
        </w:r>
        <w:r>
          <w:fldChar w:fldCharType="end"/>
        </w:r>
      </w:hyperlink>
    </w:p>
    <w:p>
      <w:pPr>
        <w:pStyle w:val="TOC2"/>
        <w:tabs>
          <w:tab w:val="right" w:leader="dot" w:pos="8306"/>
        </w:tabs>
      </w:pPr>
      <w:hyperlink w:anchor="_Toc3820" w:history="1">
        <w:r>
          <w:rPr>
            <w:rFonts w:ascii="仿宋" w:eastAsia="仿宋" w:hAnsi="仿宋" w:cs="仿宋" w:hint="eastAsia"/>
            <w:lang w:eastAsia="zh-CN"/>
          </w:rPr>
          <w:t>(一)、项目总投资估算</w:t>
        </w:r>
        <w:r>
          <w:tab/>
        </w:r>
        <w:r>
          <w:fldChar w:fldCharType="begin"/>
        </w:r>
        <w:r>
          <w:instrText xml:space="preserve"> PAGEREF _Toc3820 \h </w:instrText>
        </w:r>
        <w:r>
          <w:fldChar w:fldCharType="separate"/>
        </w:r>
        <w:r>
          <w:t>54</w:t>
        </w:r>
        <w:r>
          <w:fldChar w:fldCharType="end"/>
        </w:r>
      </w:hyperlink>
    </w:p>
    <w:p>
      <w:pPr>
        <w:pStyle w:val="TOC2"/>
        <w:tabs>
          <w:tab w:val="right" w:leader="dot" w:pos="8306"/>
        </w:tabs>
      </w:pPr>
      <w:hyperlink w:anchor="_Toc29080" w:history="1">
        <w:r>
          <w:rPr>
            <w:rFonts w:ascii="仿宋" w:eastAsia="仿宋" w:hAnsi="仿宋" w:cs="仿宋" w:hint="eastAsia"/>
            <w:lang w:eastAsia="zh-CN"/>
          </w:rPr>
          <w:t>(二)、资金筹措</w:t>
        </w:r>
        <w:r>
          <w:tab/>
        </w:r>
        <w:r>
          <w:fldChar w:fldCharType="begin"/>
        </w:r>
        <w:r>
          <w:instrText xml:space="preserve"> PAGEREF _Toc29080 \h </w:instrText>
        </w:r>
        <w:r>
          <w:fldChar w:fldCharType="separate"/>
        </w:r>
        <w:r>
          <w:t>56</w:t>
        </w:r>
        <w:r>
          <w:fldChar w:fldCharType="end"/>
        </w:r>
      </w:hyperlink>
    </w:p>
    <w:p>
      <w:pPr>
        <w:pStyle w:val="TOC1"/>
        <w:tabs>
          <w:tab w:val="right" w:leader="dot" w:pos="8306"/>
        </w:tabs>
      </w:pPr>
      <w:hyperlink w:anchor="_Toc12880" w:history="1">
        <w:r>
          <w:rPr>
            <w:rFonts w:ascii="仿宋" w:eastAsia="仿宋" w:hAnsi="仿宋" w:cs="仿宋" w:hint="eastAsia"/>
            <w:lang w:eastAsia="zh-CN"/>
          </w:rPr>
          <w:t>十四、经济效益分析</w:t>
        </w:r>
        <w:r>
          <w:tab/>
        </w:r>
        <w:r>
          <w:fldChar w:fldCharType="begin"/>
        </w:r>
        <w:r>
          <w:instrText xml:space="preserve"> PAGEREF _Toc12880 \h </w:instrText>
        </w:r>
        <w:r>
          <w:fldChar w:fldCharType="separate"/>
        </w:r>
        <w:r>
          <w:t>56</w:t>
        </w:r>
        <w:r>
          <w:fldChar w:fldCharType="end"/>
        </w:r>
      </w:hyperlink>
    </w:p>
    <w:p>
      <w:pPr>
        <w:pStyle w:val="TOC2"/>
        <w:tabs>
          <w:tab w:val="right" w:leader="dot" w:pos="8306"/>
        </w:tabs>
      </w:pPr>
      <w:hyperlink w:anchor="_Toc5028" w:history="1">
        <w:r>
          <w:rPr>
            <w:rFonts w:ascii="仿宋" w:eastAsia="仿宋" w:hAnsi="仿宋" w:cs="仿宋" w:hint="eastAsia"/>
            <w:lang w:eastAsia="zh-CN"/>
          </w:rPr>
          <w:t>(一)、经济评价综述</w:t>
        </w:r>
        <w:r>
          <w:tab/>
        </w:r>
        <w:r>
          <w:fldChar w:fldCharType="begin"/>
        </w:r>
        <w:r>
          <w:instrText xml:space="preserve"> PAGEREF _Toc5028 \h </w:instrText>
        </w:r>
        <w:r>
          <w:fldChar w:fldCharType="separate"/>
        </w:r>
        <w:r>
          <w:t>56</w:t>
        </w:r>
        <w:r>
          <w:fldChar w:fldCharType="end"/>
        </w:r>
      </w:hyperlink>
    </w:p>
    <w:p>
      <w:pPr>
        <w:pStyle w:val="TOC2"/>
        <w:tabs>
          <w:tab w:val="right" w:leader="dot" w:pos="8306"/>
        </w:tabs>
      </w:pPr>
      <w:hyperlink w:anchor="_Toc11297" w:history="1">
        <w:r>
          <w:rPr>
            <w:rFonts w:ascii="仿宋" w:eastAsia="仿宋" w:hAnsi="仿宋" w:cs="仿宋" w:hint="eastAsia"/>
            <w:lang w:eastAsia="zh-CN"/>
          </w:rPr>
          <w:t>(二)、经济评价财务测算</w:t>
        </w:r>
        <w:r>
          <w:tab/>
        </w:r>
        <w:r>
          <w:fldChar w:fldCharType="begin"/>
        </w:r>
        <w:r>
          <w:instrText xml:space="preserve"> PAGEREF _Toc11297 \h </w:instrText>
        </w:r>
        <w:r>
          <w:fldChar w:fldCharType="separate"/>
        </w:r>
        <w:r>
          <w:t>57</w:t>
        </w:r>
        <w:r>
          <w:fldChar w:fldCharType="end"/>
        </w:r>
      </w:hyperlink>
    </w:p>
    <w:p>
      <w:pPr>
        <w:pStyle w:val="TOC2"/>
        <w:tabs>
          <w:tab w:val="right" w:leader="dot" w:pos="8306"/>
        </w:tabs>
      </w:pPr>
      <w:hyperlink w:anchor="_Toc30829" w:history="1">
        <w:r>
          <w:rPr>
            <w:rFonts w:ascii="仿宋" w:eastAsia="仿宋" w:hAnsi="仿宋" w:cs="仿宋" w:hint="eastAsia"/>
            <w:lang w:eastAsia="zh-CN"/>
          </w:rPr>
          <w:t>(三)、房地产开发经营服务项目盈利能力分析</w:t>
        </w:r>
        <w:r>
          <w:tab/>
        </w:r>
        <w:r>
          <w:fldChar w:fldCharType="begin"/>
        </w:r>
        <w:r>
          <w:instrText xml:space="preserve"> PAGEREF _Toc30829 \h </w:instrText>
        </w:r>
        <w:r>
          <w:fldChar w:fldCharType="separate"/>
        </w:r>
        <w:r>
          <w:t>59</w:t>
        </w:r>
        <w:r>
          <w:fldChar w:fldCharType="end"/>
        </w:r>
      </w:hyperlink>
    </w:p>
    <w:p>
      <w:pPr>
        <w:pStyle w:val="TOC1"/>
        <w:tabs>
          <w:tab w:val="right" w:leader="dot" w:pos="8306"/>
        </w:tabs>
      </w:pPr>
      <w:hyperlink w:anchor="_Toc12458" w:history="1">
        <w:r>
          <w:rPr>
            <w:rFonts w:ascii="仿宋" w:eastAsia="仿宋" w:hAnsi="仿宋" w:cs="仿宋" w:hint="eastAsia"/>
            <w:lang w:eastAsia="zh-CN"/>
          </w:rPr>
          <w:t>十五、房地产开发经营服务项目沟通与协作</w:t>
        </w:r>
        <w:r>
          <w:tab/>
        </w:r>
        <w:r>
          <w:fldChar w:fldCharType="begin"/>
        </w:r>
        <w:r>
          <w:instrText xml:space="preserve"> PAGEREF _Toc12458 \h </w:instrText>
        </w:r>
        <w:r>
          <w:fldChar w:fldCharType="separate"/>
        </w:r>
        <w:r>
          <w:t>59</w:t>
        </w:r>
        <w:r>
          <w:fldChar w:fldCharType="end"/>
        </w:r>
      </w:hyperlink>
    </w:p>
    <w:p>
      <w:pPr>
        <w:pStyle w:val="TOC2"/>
        <w:tabs>
          <w:tab w:val="right" w:leader="dot" w:pos="8306"/>
        </w:tabs>
      </w:pPr>
      <w:hyperlink w:anchor="_Toc21823" w:history="1">
        <w:r>
          <w:rPr>
            <w:rFonts w:ascii="仿宋" w:eastAsia="仿宋" w:hAnsi="仿宋" w:cs="仿宋" w:hint="eastAsia"/>
            <w:lang w:eastAsia="zh-CN"/>
          </w:rPr>
          <w:t>(一)、沟通计划与渠道</w:t>
        </w:r>
        <w:r>
          <w:tab/>
        </w:r>
        <w:r>
          <w:fldChar w:fldCharType="begin"/>
        </w:r>
        <w:r>
          <w:instrText xml:space="preserve"> PAGEREF _Toc21823 \h </w:instrText>
        </w:r>
        <w:r>
          <w:fldChar w:fldCharType="separate"/>
        </w:r>
        <w:r>
          <w:t>59</w:t>
        </w:r>
        <w:r>
          <w:fldChar w:fldCharType="end"/>
        </w:r>
      </w:hyperlink>
    </w:p>
    <w:p>
      <w:pPr>
        <w:pStyle w:val="TOC2"/>
        <w:tabs>
          <w:tab w:val="right" w:leader="dot" w:pos="8306"/>
        </w:tabs>
      </w:pPr>
      <w:hyperlink w:anchor="_Toc20878" w:history="1">
        <w:r>
          <w:rPr>
            <w:rFonts w:ascii="仿宋" w:eastAsia="仿宋" w:hAnsi="仿宋" w:cs="仿宋" w:hint="eastAsia"/>
            <w:lang w:eastAsia="zh-CN"/>
          </w:rPr>
          <w:t>(二)、内部协作机制</w:t>
        </w:r>
        <w:r>
          <w:tab/>
        </w:r>
        <w:r>
          <w:fldChar w:fldCharType="begin"/>
        </w:r>
        <w:r>
          <w:instrText xml:space="preserve"> PAGEREF _Toc20878 \h </w:instrText>
        </w:r>
        <w:r>
          <w:fldChar w:fldCharType="separate"/>
        </w:r>
        <w:r>
          <w:t>61</w:t>
        </w:r>
        <w:r>
          <w:fldChar w:fldCharType="end"/>
        </w:r>
      </w:hyperlink>
    </w:p>
    <w:p>
      <w:pPr>
        <w:pStyle w:val="TOC2"/>
        <w:tabs>
          <w:tab w:val="right" w:leader="dot" w:pos="8306"/>
        </w:tabs>
      </w:pPr>
      <w:hyperlink w:anchor="_Toc26795" w:history="1">
        <w:r>
          <w:rPr>
            <w:rFonts w:ascii="仿宋" w:eastAsia="仿宋" w:hAnsi="仿宋" w:cs="仿宋" w:hint="eastAsia"/>
            <w:lang w:eastAsia="zh-CN"/>
          </w:rPr>
          <w:t>(三)、外部合作伙伴沟通</w:t>
        </w:r>
        <w:r>
          <w:tab/>
        </w:r>
        <w:r>
          <w:fldChar w:fldCharType="begin"/>
        </w:r>
        <w:r>
          <w:instrText xml:space="preserve"> PAGEREF _Toc26795 \h </w:instrText>
        </w:r>
        <w:r>
          <w:fldChar w:fldCharType="separate"/>
        </w:r>
        <w:r>
          <w:t>62</w:t>
        </w:r>
        <w:r>
          <w:fldChar w:fldCharType="end"/>
        </w:r>
      </w:hyperlink>
    </w:p>
    <w:p>
      <w:pPr>
        <w:pStyle w:val="TOC2"/>
        <w:tabs>
          <w:tab w:val="right" w:leader="dot" w:pos="8306"/>
        </w:tabs>
      </w:pPr>
      <w:hyperlink w:anchor="_Toc24743" w:history="1">
        <w:r>
          <w:rPr>
            <w:rFonts w:ascii="仿宋" w:eastAsia="仿宋" w:hAnsi="仿宋" w:cs="仿宋" w:hint="eastAsia"/>
            <w:lang w:eastAsia="zh-CN"/>
          </w:rPr>
          <w:t>(四)、风险沟通与管理</w:t>
        </w:r>
        <w:r>
          <w:tab/>
        </w:r>
        <w:r>
          <w:fldChar w:fldCharType="begin"/>
        </w:r>
        <w:r>
          <w:instrText xml:space="preserve"> PAGEREF _Toc24743 \h </w:instrText>
        </w:r>
        <w:r>
          <w:fldChar w:fldCharType="separate"/>
        </w:r>
        <w:r>
          <w:t>64</w:t>
        </w:r>
        <w:r>
          <w:fldChar w:fldCharType="end"/>
        </w:r>
      </w:hyperlink>
    </w:p>
    <w:p>
      <w:pPr>
        <w:pStyle w:val="TOC1"/>
        <w:tabs>
          <w:tab w:val="right" w:leader="dot" w:pos="8306"/>
        </w:tabs>
      </w:pPr>
      <w:hyperlink w:anchor="_Toc23657" w:history="1">
        <w:r>
          <w:rPr>
            <w:rFonts w:ascii="仿宋" w:eastAsia="仿宋" w:hAnsi="仿宋" w:cs="仿宋" w:hint="eastAsia"/>
            <w:lang w:eastAsia="zh-CN"/>
          </w:rPr>
          <w:t>十六、房地产开发经营服务行业供应链管理</w:t>
        </w:r>
        <w:r>
          <w:tab/>
        </w:r>
        <w:r>
          <w:fldChar w:fldCharType="begin"/>
        </w:r>
        <w:r>
          <w:instrText xml:space="preserve"> PAGEREF _Toc23657 \h </w:instrText>
        </w:r>
        <w:r>
          <w:fldChar w:fldCharType="separate"/>
        </w:r>
        <w:r>
          <w:t>66</w:t>
        </w:r>
        <w:r>
          <w:fldChar w:fldCharType="end"/>
        </w:r>
      </w:hyperlink>
    </w:p>
    <w:p>
      <w:pPr>
        <w:pStyle w:val="TOC2"/>
        <w:tabs>
          <w:tab w:val="right" w:leader="dot" w:pos="8306"/>
        </w:tabs>
      </w:pPr>
      <w:hyperlink w:anchor="_Toc10992" w:history="1">
        <w:r>
          <w:rPr>
            <w:rFonts w:ascii="仿宋" w:eastAsia="仿宋" w:hAnsi="仿宋" w:cs="仿宋" w:hint="eastAsia"/>
            <w:lang w:eastAsia="zh-CN"/>
          </w:rPr>
          <w:t>(一)、供应链战略规划</w:t>
        </w:r>
        <w:r>
          <w:tab/>
        </w:r>
        <w:r>
          <w:fldChar w:fldCharType="begin"/>
        </w:r>
        <w:r>
          <w:instrText xml:space="preserve"> PAGEREF _Toc10992 \h </w:instrText>
        </w:r>
        <w:r>
          <w:fldChar w:fldCharType="separate"/>
        </w:r>
        <w:r>
          <w:t>66</w:t>
        </w:r>
        <w:r>
          <w:fldChar w:fldCharType="end"/>
        </w:r>
      </w:hyperlink>
    </w:p>
    <w:p>
      <w:pPr>
        <w:pStyle w:val="TOC2"/>
        <w:tabs>
          <w:tab w:val="right" w:leader="dot" w:pos="8306"/>
        </w:tabs>
      </w:pPr>
      <w:hyperlink w:anchor="_Toc29479" w:history="1">
        <w:r>
          <w:rPr>
            <w:rFonts w:ascii="仿宋" w:eastAsia="仿宋" w:hAnsi="仿宋" w:cs="仿宋" w:hint="eastAsia"/>
            <w:lang w:eastAsia="zh-CN"/>
          </w:rPr>
          <w:t>(二)、供应商选择和评估</w:t>
        </w:r>
        <w:r>
          <w:tab/>
        </w:r>
        <w:r>
          <w:fldChar w:fldCharType="begin"/>
        </w:r>
        <w:r>
          <w:instrText xml:space="preserve"> PAGEREF _Toc29479 \h </w:instrText>
        </w:r>
        <w:r>
          <w:fldChar w:fldCharType="separate"/>
        </w:r>
        <w:r>
          <w:t>66</w:t>
        </w:r>
        <w:r>
          <w:fldChar w:fldCharType="end"/>
        </w:r>
      </w:hyperlink>
    </w:p>
    <w:p>
      <w:pPr>
        <w:pStyle w:val="TOC2"/>
        <w:tabs>
          <w:tab w:val="right" w:leader="dot" w:pos="8306"/>
        </w:tabs>
      </w:pPr>
      <w:hyperlink w:anchor="_Toc21394" w:history="1">
        <w:r>
          <w:rPr>
            <w:rFonts w:ascii="仿宋" w:eastAsia="仿宋" w:hAnsi="仿宋" w:cs="仿宋" w:hint="eastAsia"/>
            <w:lang w:eastAsia="zh-CN"/>
          </w:rPr>
          <w:t>(三)、库存管理</w:t>
        </w:r>
        <w:r>
          <w:tab/>
        </w:r>
        <w:r>
          <w:fldChar w:fldCharType="begin"/>
        </w:r>
        <w:r>
          <w:instrText xml:space="preserve"> PAGEREF _Toc21394 \h </w:instrText>
        </w:r>
        <w:r>
          <w:fldChar w:fldCharType="separate"/>
        </w:r>
        <w:r>
          <w:t>67</w:t>
        </w:r>
        <w:r>
          <w:fldChar w:fldCharType="end"/>
        </w:r>
      </w:hyperlink>
    </w:p>
    <w:p>
      <w:pPr>
        <w:pStyle w:val="TOC2"/>
        <w:tabs>
          <w:tab w:val="right" w:leader="dot" w:pos="8306"/>
        </w:tabs>
      </w:pPr>
      <w:hyperlink w:anchor="_Toc18894" w:history="1">
        <w:r>
          <w:rPr>
            <w:rFonts w:ascii="仿宋" w:eastAsia="仿宋" w:hAnsi="仿宋" w:cs="仿宋" w:hint="eastAsia"/>
            <w:lang w:eastAsia="zh-CN"/>
          </w:rPr>
          <w:t>(四)、物流和配送</w:t>
        </w:r>
        <w:r>
          <w:tab/>
        </w:r>
        <w:r>
          <w:fldChar w:fldCharType="begin"/>
        </w:r>
        <w:r>
          <w:instrText xml:space="preserve"> PAGEREF _Toc18894 \h </w:instrText>
        </w:r>
        <w:r>
          <w:fldChar w:fldCharType="separate"/>
        </w:r>
        <w:r>
          <w:t>67</w:t>
        </w:r>
        <w:r>
          <w:fldChar w:fldCharType="end"/>
        </w:r>
      </w:hyperlink>
    </w:p>
    <w:p>
      <w:pPr>
        <w:pStyle w:val="TOC2"/>
        <w:tabs>
          <w:tab w:val="right" w:leader="dot" w:pos="8306"/>
        </w:tabs>
      </w:pPr>
      <w:hyperlink w:anchor="_Toc6289" w:history="1">
        <w:r>
          <w:rPr>
            <w:rFonts w:ascii="仿宋" w:eastAsia="仿宋" w:hAnsi="仿宋" w:cs="仿宋" w:hint="eastAsia"/>
            <w:lang w:eastAsia="zh-CN"/>
          </w:rPr>
          <w:t>(五)、信息技术支持</w:t>
        </w:r>
        <w:r>
          <w:tab/>
        </w:r>
        <w:r>
          <w:fldChar w:fldCharType="begin"/>
        </w:r>
        <w:r>
          <w:instrText xml:space="preserve"> PAGEREF _Toc6289 \h </w:instrText>
        </w:r>
        <w:r>
          <w:fldChar w:fldCharType="separate"/>
        </w:r>
        <w:r>
          <w:t>67</w:t>
        </w:r>
        <w:r>
          <w:fldChar w:fldCharType="end"/>
        </w:r>
      </w:hyperlink>
    </w:p>
    <w:p>
      <w:pPr>
        <w:pStyle w:val="TOC2"/>
        <w:tabs>
          <w:tab w:val="right" w:leader="dot" w:pos="8306"/>
        </w:tabs>
      </w:pPr>
      <w:hyperlink w:anchor="_Toc28688" w:history="1">
        <w:r>
          <w:rPr>
            <w:rFonts w:ascii="仿宋" w:eastAsia="仿宋" w:hAnsi="仿宋" w:cs="仿宋" w:hint="eastAsia"/>
            <w:lang w:eastAsia="zh-CN"/>
          </w:rPr>
          <w:t>(六)、供应链绩效评估</w:t>
        </w:r>
        <w:r>
          <w:tab/>
        </w:r>
        <w:r>
          <w:fldChar w:fldCharType="begin"/>
        </w:r>
        <w:r>
          <w:instrText xml:space="preserve"> PAGEREF _Toc28688 \h </w:instrText>
        </w:r>
        <w:r>
          <w:fldChar w:fldCharType="separate"/>
        </w:r>
        <w:r>
          <w:t>67</w:t>
        </w:r>
        <w:r>
          <w:fldChar w:fldCharType="end"/>
        </w:r>
      </w:hyperlink>
    </w:p>
    <w:p>
      <w:pPr>
        <w:pStyle w:val="TOC1"/>
        <w:tabs>
          <w:tab w:val="right" w:leader="dot" w:pos="8306"/>
        </w:tabs>
      </w:pPr>
      <w:hyperlink w:anchor="_Toc21934" w:history="1">
        <w:r>
          <w:rPr>
            <w:rFonts w:ascii="仿宋" w:eastAsia="仿宋" w:hAnsi="仿宋" w:cs="仿宋" w:hint="eastAsia"/>
            <w:lang w:eastAsia="zh-CN"/>
          </w:rPr>
          <w:t>十七、市场分析、调研</w:t>
        </w:r>
        <w:r>
          <w:tab/>
        </w:r>
        <w:r>
          <w:fldChar w:fldCharType="begin"/>
        </w:r>
        <w:r>
          <w:instrText xml:space="preserve"> PAGEREF _Toc21934 \h </w:instrText>
        </w:r>
        <w:r>
          <w:fldChar w:fldCharType="separate"/>
        </w:r>
        <w:r>
          <w:t>68</w:t>
        </w:r>
        <w:r>
          <w:fldChar w:fldCharType="end"/>
        </w:r>
      </w:hyperlink>
    </w:p>
    <w:p>
      <w:pPr>
        <w:pStyle w:val="TOC2"/>
        <w:tabs>
          <w:tab w:val="right" w:leader="dot" w:pos="8306"/>
        </w:tabs>
      </w:pPr>
      <w:hyperlink w:anchor="_Toc31285" w:history="1">
        <w:r>
          <w:rPr>
            <w:rFonts w:ascii="仿宋" w:eastAsia="仿宋" w:hAnsi="仿宋" w:cs="仿宋" w:hint="eastAsia"/>
            <w:lang w:eastAsia="zh-CN"/>
          </w:rPr>
          <w:t>(一)、房地产开发经营服务行业分析</w:t>
        </w:r>
        <w:r>
          <w:tab/>
        </w:r>
        <w:r>
          <w:fldChar w:fldCharType="begin"/>
        </w:r>
        <w:r>
          <w:instrText xml:space="preserve"> PAGEREF _Toc31285 \h </w:instrText>
        </w:r>
        <w:r>
          <w:fldChar w:fldCharType="separate"/>
        </w:r>
        <w:r>
          <w:t>68</w:t>
        </w:r>
        <w:r>
          <w:fldChar w:fldCharType="end"/>
        </w:r>
      </w:hyperlink>
    </w:p>
    <w:p>
      <w:pPr>
        <w:pStyle w:val="TOC2"/>
        <w:tabs>
          <w:tab w:val="right" w:leader="dot" w:pos="8306"/>
        </w:tabs>
      </w:pPr>
      <w:hyperlink w:anchor="_Toc32623" w:history="1">
        <w:r>
          <w:rPr>
            <w:rFonts w:ascii="仿宋" w:eastAsia="仿宋" w:hAnsi="仿宋" w:cs="仿宋" w:hint="eastAsia"/>
            <w:lang w:eastAsia="zh-CN"/>
          </w:rPr>
          <w:t>(二)、房地产开发经营服务市场分析预测</w:t>
        </w:r>
        <w:r>
          <w:tab/>
        </w:r>
        <w:r>
          <w:fldChar w:fldCharType="begin"/>
        </w:r>
        <w:r>
          <w:instrText xml:space="preserve"> PAGEREF _Toc32623 \h </w:instrText>
        </w:r>
        <w:r>
          <w:fldChar w:fldCharType="separate"/>
        </w:r>
        <w:r>
          <w:t>69</w:t>
        </w:r>
        <w:r>
          <w:fldChar w:fldCharType="end"/>
        </w:r>
      </w:hyperlink>
    </w:p>
    <w:p>
      <w:pPr>
        <w:pStyle w:val="TOC1"/>
        <w:tabs>
          <w:tab w:val="right" w:leader="dot" w:pos="8306"/>
        </w:tabs>
      </w:pPr>
      <w:hyperlink w:anchor="_Toc32386" w:history="1">
        <w:r>
          <w:rPr>
            <w:rFonts w:ascii="仿宋" w:eastAsia="仿宋" w:hAnsi="仿宋" w:cs="仿宋" w:hint="eastAsia"/>
            <w:lang w:eastAsia="zh-CN"/>
          </w:rPr>
          <w:t>十八、员工晋升与职业发展通道</w:t>
        </w:r>
        <w:r>
          <w:tab/>
        </w:r>
        <w:r>
          <w:fldChar w:fldCharType="begin"/>
        </w:r>
        <w:r>
          <w:instrText xml:space="preserve"> PAGEREF _Toc32386 \h </w:instrText>
        </w:r>
        <w:r>
          <w:fldChar w:fldCharType="separate"/>
        </w:r>
        <w:r>
          <w:t>71</w:t>
        </w:r>
        <w:r>
          <w:fldChar w:fldCharType="end"/>
        </w:r>
      </w:hyperlink>
    </w:p>
    <w:p>
      <w:pPr>
        <w:pStyle w:val="TOC2"/>
        <w:tabs>
          <w:tab w:val="right" w:leader="dot" w:pos="8306"/>
        </w:tabs>
      </w:pPr>
      <w:hyperlink w:anchor="_Toc24441" w:history="1">
        <w:r>
          <w:rPr>
            <w:rFonts w:ascii="仿宋" w:eastAsia="仿宋" w:hAnsi="仿宋" w:cs="仿宋" w:hint="eastAsia"/>
            <w:lang w:eastAsia="zh-CN"/>
          </w:rPr>
          <w:t>(一)、晋升制度的设计与实施</w:t>
        </w:r>
        <w:r>
          <w:tab/>
        </w:r>
        <w:r>
          <w:fldChar w:fldCharType="begin"/>
        </w:r>
        <w:r>
          <w:instrText xml:space="preserve"> PAGEREF _Toc24441 \h </w:instrText>
        </w:r>
        <w:r>
          <w:fldChar w:fldCharType="separate"/>
        </w:r>
        <w:r>
          <w:t>71</w:t>
        </w:r>
        <w:r>
          <w:fldChar w:fldCharType="end"/>
        </w:r>
      </w:hyperlink>
    </w:p>
    <w:p>
      <w:pPr>
        <w:pStyle w:val="TOC2"/>
        <w:tabs>
          <w:tab w:val="right" w:leader="dot" w:pos="8306"/>
        </w:tabs>
      </w:pPr>
      <w:hyperlink w:anchor="_Toc17074" w:history="1">
        <w:r>
          <w:rPr>
            <w:rFonts w:ascii="仿宋" w:eastAsia="仿宋" w:hAnsi="仿宋" w:cs="仿宋" w:hint="eastAsia"/>
            <w:lang w:eastAsia="zh-CN"/>
          </w:rPr>
          <w:t>(二)、职业发展通道的建立与拓展</w:t>
        </w:r>
        <w:r>
          <w:tab/>
        </w:r>
        <w:r>
          <w:fldChar w:fldCharType="begin"/>
        </w:r>
        <w:r>
          <w:instrText xml:space="preserve"> PAGEREF _Toc17074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754" w:history="1">
        <w:r>
          <w:rPr>
            <w:rFonts w:ascii="仿宋" w:eastAsia="仿宋" w:hAnsi="仿宋" w:cs="仿宋" w:hint="eastAsia"/>
            <w:lang w:eastAsia="zh-CN"/>
          </w:rPr>
          <w:t>(三)、晋升机会的公平与透明保障</w:t>
        </w:r>
        <w:r>
          <w:tab/>
        </w:r>
        <w:r>
          <w:fldChar w:fldCharType="begin"/>
        </w:r>
        <w:r>
          <w:instrText xml:space="preserve"> PAGEREF _Toc25754 \h </w:instrText>
        </w:r>
        <w:r>
          <w:fldChar w:fldCharType="separate"/>
        </w:r>
        <w:r>
          <w:t>74</w:t>
        </w:r>
        <w:r>
          <w:fldChar w:fldCharType="end"/>
        </w:r>
      </w:hyperlink>
    </w:p>
    <w:p>
      <w:pPr>
        <w:pStyle w:val="TOC1"/>
        <w:tabs>
          <w:tab w:val="right" w:leader="dot" w:pos="8306"/>
        </w:tabs>
      </w:pPr>
      <w:hyperlink w:anchor="_Toc16983" w:history="1">
        <w:r>
          <w:rPr>
            <w:rFonts w:ascii="仿宋" w:eastAsia="仿宋" w:hAnsi="仿宋" w:cs="仿宋" w:hint="eastAsia"/>
            <w:lang w:eastAsia="zh-CN"/>
          </w:rPr>
          <w:t>十九、供应链管理与物流优化</w:t>
        </w:r>
        <w:r>
          <w:tab/>
        </w:r>
        <w:r>
          <w:fldChar w:fldCharType="begin"/>
        </w:r>
        <w:r>
          <w:instrText xml:space="preserve"> PAGEREF _Toc16983 \h </w:instrText>
        </w:r>
        <w:r>
          <w:fldChar w:fldCharType="separate"/>
        </w:r>
        <w:r>
          <w:t>75</w:t>
        </w:r>
        <w:r>
          <w:fldChar w:fldCharType="end"/>
        </w:r>
      </w:hyperlink>
    </w:p>
    <w:p>
      <w:pPr>
        <w:pStyle w:val="TOC2"/>
        <w:tabs>
          <w:tab w:val="right" w:leader="dot" w:pos="8306"/>
        </w:tabs>
      </w:pPr>
      <w:hyperlink w:anchor="_Toc11313" w:history="1">
        <w:r>
          <w:rPr>
            <w:rFonts w:ascii="仿宋" w:eastAsia="仿宋" w:hAnsi="仿宋" w:cs="仿宋" w:hint="eastAsia"/>
            <w:lang w:eastAsia="zh-CN"/>
          </w:rPr>
          <w:t>(一)、供应链规划与优化</w:t>
        </w:r>
        <w:r>
          <w:tab/>
        </w:r>
        <w:r>
          <w:fldChar w:fldCharType="begin"/>
        </w:r>
        <w:r>
          <w:instrText xml:space="preserve"> PAGEREF _Toc11313 \h </w:instrText>
        </w:r>
        <w:r>
          <w:fldChar w:fldCharType="separate"/>
        </w:r>
        <w:r>
          <w:t>75</w:t>
        </w:r>
        <w:r>
          <w:fldChar w:fldCharType="end"/>
        </w:r>
      </w:hyperlink>
    </w:p>
    <w:p>
      <w:pPr>
        <w:pStyle w:val="TOC2"/>
        <w:tabs>
          <w:tab w:val="right" w:leader="dot" w:pos="8306"/>
        </w:tabs>
      </w:pPr>
      <w:hyperlink w:anchor="_Toc15645" w:history="1">
        <w:r>
          <w:rPr>
            <w:rFonts w:ascii="仿宋" w:eastAsia="仿宋" w:hAnsi="仿宋" w:cs="仿宋" w:hint="eastAsia"/>
            <w:lang w:eastAsia="zh-CN"/>
          </w:rPr>
          <w:t>(二)、供应商选择与评估</w:t>
        </w:r>
        <w:r>
          <w:tab/>
        </w:r>
        <w:r>
          <w:fldChar w:fldCharType="begin"/>
        </w:r>
        <w:r>
          <w:instrText xml:space="preserve"> PAGEREF _Toc15645 \h </w:instrText>
        </w:r>
        <w:r>
          <w:fldChar w:fldCharType="separate"/>
        </w:r>
        <w:r>
          <w:t>77</w:t>
        </w:r>
        <w:r>
          <w:fldChar w:fldCharType="end"/>
        </w:r>
      </w:hyperlink>
    </w:p>
    <w:p>
      <w:pPr>
        <w:pStyle w:val="TOC2"/>
        <w:tabs>
          <w:tab w:val="right" w:leader="dot" w:pos="8306"/>
        </w:tabs>
      </w:pPr>
      <w:hyperlink w:anchor="_Toc22494" w:history="1">
        <w:r>
          <w:rPr>
            <w:rFonts w:ascii="仿宋" w:eastAsia="仿宋" w:hAnsi="仿宋" w:cs="仿宋" w:hint="eastAsia"/>
            <w:lang w:eastAsia="zh-CN"/>
          </w:rPr>
          <w:t>(三)、物流网络设计与管理</w:t>
        </w:r>
        <w:r>
          <w:tab/>
        </w:r>
        <w:r>
          <w:fldChar w:fldCharType="begin"/>
        </w:r>
        <w:r>
          <w:instrText xml:space="preserve"> PAGEREF _Toc22494 \h </w:instrText>
        </w:r>
        <w:r>
          <w:fldChar w:fldCharType="separate"/>
        </w:r>
        <w:r>
          <w:t>79</w:t>
        </w:r>
        <w:r>
          <w:fldChar w:fldCharType="end"/>
        </w:r>
      </w:hyperlink>
    </w:p>
    <w:p>
      <w:pPr>
        <w:pStyle w:val="TOC2"/>
        <w:tabs>
          <w:tab w:val="right" w:leader="dot" w:pos="8306"/>
        </w:tabs>
      </w:pPr>
      <w:hyperlink w:anchor="_Toc13377" w:history="1">
        <w:r>
          <w:rPr>
            <w:rFonts w:ascii="仿宋" w:eastAsia="仿宋" w:hAnsi="仿宋" w:cs="仿宋" w:hint="eastAsia"/>
            <w:lang w:eastAsia="zh-CN"/>
          </w:rPr>
          <w:t>(四)、库存控制与仓储管理</w:t>
        </w:r>
        <w:r>
          <w:tab/>
        </w:r>
        <w:r>
          <w:fldChar w:fldCharType="begin"/>
        </w:r>
        <w:r>
          <w:instrText xml:space="preserve"> PAGEREF _Toc13377 \h </w:instrText>
        </w:r>
        <w:r>
          <w:fldChar w:fldCharType="separate"/>
        </w:r>
        <w:r>
          <w:t>81</w:t>
        </w:r>
        <w:r>
          <w:fldChar w:fldCharType="end"/>
        </w:r>
      </w:hyperlink>
    </w:p>
    <w:p>
      <w:pPr>
        <w:pStyle w:val="TOC1"/>
        <w:tabs>
          <w:tab w:val="right" w:leader="dot" w:pos="8306"/>
        </w:tabs>
      </w:pPr>
      <w:hyperlink w:anchor="_Toc6552" w:history="1">
        <w:r>
          <w:rPr>
            <w:rFonts w:ascii="仿宋" w:eastAsia="仿宋" w:hAnsi="仿宋" w:cs="仿宋" w:hint="eastAsia"/>
            <w:lang w:eastAsia="zh-CN"/>
          </w:rPr>
          <w:t>二十、知识管理与技术创新</w:t>
        </w:r>
        <w:r>
          <w:tab/>
        </w:r>
        <w:r>
          <w:fldChar w:fldCharType="begin"/>
        </w:r>
        <w:r>
          <w:instrText xml:space="preserve"> PAGEREF _Toc6552 \h </w:instrText>
        </w:r>
        <w:r>
          <w:fldChar w:fldCharType="separate"/>
        </w:r>
        <w:r>
          <w:t>83</w:t>
        </w:r>
        <w:r>
          <w:fldChar w:fldCharType="end"/>
        </w:r>
      </w:hyperlink>
    </w:p>
    <w:p>
      <w:pPr>
        <w:pStyle w:val="TOC2"/>
        <w:tabs>
          <w:tab w:val="right" w:leader="dot" w:pos="8306"/>
        </w:tabs>
      </w:pPr>
      <w:hyperlink w:anchor="_Toc14530" w:history="1">
        <w:r>
          <w:rPr>
            <w:rFonts w:ascii="仿宋" w:eastAsia="仿宋" w:hAnsi="仿宋" w:cs="仿宋" w:hint="eastAsia"/>
            <w:lang w:eastAsia="zh-CN"/>
          </w:rPr>
          <w:t>(一)、知识管理体系建设</w:t>
        </w:r>
        <w:r>
          <w:tab/>
        </w:r>
        <w:r>
          <w:fldChar w:fldCharType="begin"/>
        </w:r>
        <w:r>
          <w:instrText xml:space="preserve"> PAGEREF _Toc14530 \h </w:instrText>
        </w:r>
        <w:r>
          <w:fldChar w:fldCharType="separate"/>
        </w:r>
        <w:r>
          <w:t>83</w:t>
        </w:r>
        <w:r>
          <w:fldChar w:fldCharType="end"/>
        </w:r>
      </w:hyperlink>
    </w:p>
    <w:p>
      <w:pPr>
        <w:pStyle w:val="TOC2"/>
        <w:tabs>
          <w:tab w:val="right" w:leader="dot" w:pos="8306"/>
        </w:tabs>
      </w:pPr>
      <w:hyperlink w:anchor="_Toc29090" w:history="1">
        <w:r>
          <w:rPr>
            <w:rFonts w:ascii="仿宋" w:eastAsia="仿宋" w:hAnsi="仿宋" w:cs="仿宋" w:hint="eastAsia"/>
            <w:lang w:eastAsia="zh-CN"/>
          </w:rPr>
          <w:t>(二)、技术创新与研发投入</w:t>
        </w:r>
        <w:r>
          <w:tab/>
        </w:r>
        <w:r>
          <w:fldChar w:fldCharType="begin"/>
        </w:r>
        <w:r>
          <w:instrText xml:space="preserve"> PAGEREF _Toc29090 \h </w:instrText>
        </w:r>
        <w:r>
          <w:fldChar w:fldCharType="separate"/>
        </w:r>
        <w:r>
          <w:t>84</w:t>
        </w:r>
        <w:r>
          <w:fldChar w:fldCharType="end"/>
        </w:r>
      </w:hyperlink>
    </w:p>
    <w:p>
      <w:pPr>
        <w:pStyle w:val="TOC2"/>
        <w:tabs>
          <w:tab w:val="right" w:leader="dot" w:pos="8306"/>
        </w:tabs>
      </w:pPr>
      <w:hyperlink w:anchor="_Toc14358" w:history="1">
        <w:r>
          <w:rPr>
            <w:rFonts w:ascii="仿宋" w:eastAsia="仿宋" w:hAnsi="仿宋" w:cs="仿宋" w:hint="eastAsia"/>
            <w:lang w:eastAsia="zh-CN"/>
          </w:rPr>
          <w:t>(三)、专利申请与技术保护</w:t>
        </w:r>
        <w:r>
          <w:tab/>
        </w:r>
        <w:r>
          <w:fldChar w:fldCharType="begin"/>
        </w:r>
        <w:r>
          <w:instrText xml:space="preserve"> PAGEREF _Toc14358 \h </w:instrText>
        </w:r>
        <w:r>
          <w:fldChar w:fldCharType="separate"/>
        </w:r>
        <w:r>
          <w:t>85</w:t>
        </w:r>
        <w:r>
          <w:fldChar w:fldCharType="end"/>
        </w:r>
      </w:hyperlink>
    </w:p>
    <w:p>
      <w:pPr>
        <w:pStyle w:val="TOC2"/>
        <w:tabs>
          <w:tab w:val="right" w:leader="dot" w:pos="8306"/>
        </w:tabs>
      </w:pPr>
      <w:hyperlink w:anchor="_Toc13557" w:history="1">
        <w:r>
          <w:rPr>
            <w:rFonts w:ascii="仿宋" w:eastAsia="仿宋" w:hAnsi="仿宋" w:cs="仿宋" w:hint="eastAsia"/>
            <w:lang w:eastAsia="zh-CN"/>
          </w:rPr>
          <w:t>(四)、人才培养与团队建设</w:t>
        </w:r>
        <w:r>
          <w:tab/>
        </w:r>
        <w:r>
          <w:fldChar w:fldCharType="begin"/>
        </w:r>
        <w:r>
          <w:instrText xml:space="preserve"> PAGEREF _Toc13557 \h </w:instrText>
        </w:r>
        <w:r>
          <w:fldChar w:fldCharType="separate"/>
        </w:r>
        <w:r>
          <w:t>86</w:t>
        </w:r>
        <w:r>
          <w:fldChar w:fldCharType="end"/>
        </w:r>
      </w:hyperlink>
    </w:p>
    <w:p>
      <w:pPr>
        <w:pStyle w:val="TOC1"/>
        <w:tabs>
          <w:tab w:val="right" w:leader="dot" w:pos="8306"/>
        </w:tabs>
      </w:pPr>
      <w:hyperlink w:anchor="_Toc9050" w:history="1">
        <w:r>
          <w:rPr>
            <w:rFonts w:ascii="仿宋" w:eastAsia="仿宋" w:hAnsi="仿宋" w:cs="仿宋" w:hint="eastAsia"/>
            <w:lang w:eastAsia="zh-CN"/>
          </w:rPr>
          <w:t>二十一、人才队伍建设</w:t>
        </w:r>
        <w:r>
          <w:tab/>
        </w:r>
        <w:r>
          <w:fldChar w:fldCharType="begin"/>
        </w:r>
        <w:r>
          <w:instrText xml:space="preserve"> PAGEREF _Toc9050 \h </w:instrText>
        </w:r>
        <w:r>
          <w:fldChar w:fldCharType="separate"/>
        </w:r>
        <w:r>
          <w:t>88</w:t>
        </w:r>
        <w:r>
          <w:fldChar w:fldCharType="end"/>
        </w:r>
      </w:hyperlink>
    </w:p>
    <w:p>
      <w:pPr>
        <w:pStyle w:val="TOC2"/>
        <w:tabs>
          <w:tab w:val="right" w:leader="dot" w:pos="8306"/>
        </w:tabs>
      </w:pPr>
      <w:hyperlink w:anchor="_Toc26640" w:history="1">
        <w:r>
          <w:rPr>
            <w:rFonts w:ascii="仿宋" w:eastAsia="仿宋" w:hAnsi="仿宋" w:cs="仿宋" w:hint="eastAsia"/>
            <w:lang w:eastAsia="zh-CN"/>
          </w:rPr>
          <w:t>(一)、人才战略规划</w:t>
        </w:r>
        <w:r>
          <w:tab/>
        </w:r>
        <w:r>
          <w:fldChar w:fldCharType="begin"/>
        </w:r>
        <w:r>
          <w:instrText xml:space="preserve"> PAGEREF _Toc26640 \h </w:instrText>
        </w:r>
        <w:r>
          <w:fldChar w:fldCharType="separate"/>
        </w:r>
        <w:r>
          <w:t>88</w:t>
        </w:r>
        <w:r>
          <w:fldChar w:fldCharType="end"/>
        </w:r>
      </w:hyperlink>
    </w:p>
    <w:p>
      <w:pPr>
        <w:pStyle w:val="TOC2"/>
        <w:tabs>
          <w:tab w:val="right" w:leader="dot" w:pos="8306"/>
        </w:tabs>
      </w:pPr>
      <w:hyperlink w:anchor="_Toc28010" w:history="1">
        <w:r>
          <w:rPr>
            <w:rFonts w:ascii="仿宋" w:eastAsia="仿宋" w:hAnsi="仿宋" w:cs="仿宋" w:hint="eastAsia"/>
            <w:lang w:eastAsia="zh-CN"/>
          </w:rPr>
          <w:t>(二)、人才培养与发展</w:t>
        </w:r>
        <w:r>
          <w:tab/>
        </w:r>
        <w:r>
          <w:fldChar w:fldCharType="begin"/>
        </w:r>
        <w:r>
          <w:instrText xml:space="preserve"> PAGEREF _Toc28010 \h </w:instrText>
        </w:r>
        <w:r>
          <w:fldChar w:fldCharType="separate"/>
        </w:r>
        <w:r>
          <w:t>89</w:t>
        </w:r>
        <w:r>
          <w:fldChar w:fldCharType="end"/>
        </w:r>
      </w:hyperlink>
    </w:p>
    <w:p>
      <w:pPr>
        <w:pStyle w:val="TOC2"/>
        <w:tabs>
          <w:tab w:val="right" w:leader="dot" w:pos="8306"/>
        </w:tabs>
      </w:pPr>
      <w:hyperlink w:anchor="_Toc6491" w:history="1">
        <w:r>
          <w:rPr>
            <w:rFonts w:ascii="仿宋" w:eastAsia="仿宋" w:hAnsi="仿宋" w:cs="仿宋" w:hint="eastAsia"/>
            <w:lang w:eastAsia="zh-CN"/>
          </w:rPr>
          <w:t>(三)、人才激励与留存</w:t>
        </w:r>
        <w:r>
          <w:tab/>
        </w:r>
        <w:r>
          <w:fldChar w:fldCharType="begin"/>
        </w:r>
        <w:r>
          <w:instrText xml:space="preserve"> PAGEREF _Toc6491 \h </w:instrText>
        </w:r>
        <w:r>
          <w:fldChar w:fldCharType="separate"/>
        </w:r>
        <w:r>
          <w:t>90</w:t>
        </w:r>
        <w:r>
          <w:fldChar w:fldCharType="end"/>
        </w:r>
      </w:hyperlink>
    </w:p>
    <w:p>
      <w:pPr>
        <w:pStyle w:val="TOC2"/>
        <w:tabs>
          <w:tab w:val="right" w:leader="dot" w:pos="8306"/>
        </w:tabs>
      </w:pPr>
      <w:hyperlink w:anchor="_Toc32315" w:history="1">
        <w:r>
          <w:rPr>
            <w:rFonts w:ascii="仿宋" w:eastAsia="仿宋" w:hAnsi="仿宋" w:cs="仿宋" w:hint="eastAsia"/>
            <w:lang w:eastAsia="zh-CN"/>
          </w:rPr>
          <w:t>(四)、跨文化团队管理</w:t>
        </w:r>
        <w:r>
          <w:tab/>
        </w:r>
        <w:r>
          <w:fldChar w:fldCharType="begin"/>
        </w:r>
        <w:r>
          <w:instrText xml:space="preserve"> PAGEREF _Toc32315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371"/>
      <w:r>
        <w:rPr>
          <w:rFonts w:ascii="仿宋" w:eastAsia="仿宋" w:hAnsi="仿宋" w:cs="仿宋" w:hint="eastAsia"/>
          <w:sz w:val="28"/>
          <w:lang w:eastAsia="zh-CN"/>
        </w:rPr>
        <w:t>一、劳动安全</w:t>
      </w:r>
      <w:bookmarkEnd w:id="2"/>
    </w:p>
    <w:p>
      <w:pPr>
        <w:pStyle w:val="Heading2"/>
        <w:rPr>
          <w:rFonts w:ascii="仿宋" w:eastAsia="仿宋" w:hAnsi="仿宋" w:cs="仿宋" w:hint="eastAsia"/>
          <w:lang w:eastAsia="zh-CN"/>
        </w:rPr>
      </w:pPr>
      <w:bookmarkStart w:id="3" w:name="_Toc31168"/>
      <w:r>
        <w:rPr>
          <w:rFonts w:ascii="仿宋" w:eastAsia="仿宋" w:hAnsi="仿宋" w:cs="仿宋" w:hint="eastAsia"/>
          <w:lang w:eastAsia="zh-CN"/>
        </w:rPr>
        <w:t>(一)、编制依据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劳动安全是房地产开发经营服务项目实施中至关重要的一环，其编制依据需要结合相关法规、标准以及企业内部的规章制度。下面是我们在劳动安全方面的编制依据：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国家法规与标准： 我们将遵循国家劳动安全法规和标准，确保房地产开发经营服务项目在法律框架内开展工作。这包括对劳动者权益的保护、工作场所的安全规范等方面的要求。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行业规范： 根据房地产开发经营服务项目所在行业的特殊性，我们将参考相关行业的安全规范，以确保房地产开发经营服务项目安全措施符合行业标准。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企业内部规章制度：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https://d.book118.com/397010032161006044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房地产开发经营服务行业商业计划书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房地产开发经营服务行业商业计划书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房地产开发经营服务行业商业计划书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房地产开发经营服务行业商业计划书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房地产开发经营服务行业商业计划书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918B2"/>
    <w:rsid w:val="23D918B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701003216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2024-02-19T03:53:00Z</dcterms:created>
  <dcterms:modified xsi:type="dcterms:W3CDTF">2024-02-19T03:53:40Z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F773128A05534668BB921BA00DCD5C1D_11</vt:lpwstr>
  </property>
  <property fmtid="{D5CDD505-2E9C-101B-9397-08002B2CF9AE}" pid="3" name="KSOProductBuildVer">
    <vt:lpwstr>2052-12.1.0.16250</vt:lpwstr>
  </property>
</Properties>
</file>