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CRO服务项目规划设计纲要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485" w:history="1">
        <w:r>
          <w:rPr>
            <w:rFonts w:ascii="仿宋" w:eastAsia="仿宋" w:hAnsi="仿宋" w:cs="仿宋" w:hint="eastAsia"/>
            <w:lang w:eastAsia="zh-CN"/>
          </w:rPr>
          <w:t>前言</w:t>
        </w:r>
        <w:r>
          <w:tab/>
        </w:r>
        <w:r>
          <w:fldChar w:fldCharType="begin"/>
        </w:r>
        <w:r>
          <w:instrText xml:space="preserve"> PAGEREF _Toc7485 \h </w:instrText>
        </w:r>
        <w:r>
          <w:fldChar w:fldCharType="separate"/>
        </w:r>
        <w:r>
          <w:t>3</w:t>
        </w:r>
        <w:r>
          <w:fldChar w:fldCharType="end"/>
        </w:r>
      </w:hyperlink>
    </w:p>
    <w:p>
      <w:pPr>
        <w:pStyle w:val="TOC1"/>
        <w:tabs>
          <w:tab w:val="right" w:leader="dot" w:pos="8306"/>
        </w:tabs>
      </w:pPr>
      <w:hyperlink w:anchor="_Toc28122" w:history="1">
        <w:r>
          <w:rPr>
            <w:rFonts w:ascii="仿宋" w:eastAsia="仿宋" w:hAnsi="仿宋" w:cs="仿宋" w:hint="eastAsia"/>
            <w:lang w:eastAsia="zh-CN"/>
          </w:rPr>
          <w:t>一、CRO服务项目建设背景及必要性分析</w:t>
        </w:r>
        <w:r>
          <w:tab/>
        </w:r>
        <w:r>
          <w:fldChar w:fldCharType="begin"/>
        </w:r>
        <w:r>
          <w:instrText xml:space="preserve"> PAGEREF _Toc28122 \h </w:instrText>
        </w:r>
        <w:r>
          <w:fldChar w:fldCharType="separate"/>
        </w:r>
        <w:r>
          <w:t>3</w:t>
        </w:r>
        <w:r>
          <w:fldChar w:fldCharType="end"/>
        </w:r>
      </w:hyperlink>
    </w:p>
    <w:p>
      <w:pPr>
        <w:pStyle w:val="TOC2"/>
        <w:tabs>
          <w:tab w:val="right" w:leader="dot" w:pos="8306"/>
        </w:tabs>
      </w:pPr>
      <w:hyperlink w:anchor="_Toc15538" w:history="1">
        <w:r>
          <w:rPr>
            <w:rFonts w:ascii="仿宋" w:eastAsia="仿宋" w:hAnsi="仿宋" w:cs="仿宋" w:hint="eastAsia"/>
            <w:lang w:eastAsia="zh-CN"/>
          </w:rPr>
          <w:t>(一)、CRO服务项目背景分析</w:t>
        </w:r>
        <w:r>
          <w:tab/>
        </w:r>
        <w:r>
          <w:fldChar w:fldCharType="begin"/>
        </w:r>
        <w:r>
          <w:instrText xml:space="preserve"> PAGEREF _Toc15538 \h </w:instrText>
        </w:r>
        <w:r>
          <w:fldChar w:fldCharType="separate"/>
        </w:r>
        <w:r>
          <w:t>3</w:t>
        </w:r>
        <w:r>
          <w:fldChar w:fldCharType="end"/>
        </w:r>
      </w:hyperlink>
    </w:p>
    <w:p>
      <w:pPr>
        <w:pStyle w:val="TOC2"/>
        <w:tabs>
          <w:tab w:val="right" w:leader="dot" w:pos="8306"/>
        </w:tabs>
      </w:pPr>
      <w:hyperlink w:anchor="_Toc22667" w:history="1">
        <w:r>
          <w:rPr>
            <w:rFonts w:ascii="仿宋" w:eastAsia="仿宋" w:hAnsi="仿宋" w:cs="仿宋" w:hint="eastAsia"/>
            <w:lang w:eastAsia="zh-CN"/>
          </w:rPr>
          <w:t>(二)、CRO服务项目建设必要性分析</w:t>
        </w:r>
        <w:r>
          <w:tab/>
        </w:r>
        <w:r>
          <w:fldChar w:fldCharType="begin"/>
        </w:r>
        <w:r>
          <w:instrText xml:space="preserve"> PAGEREF _Toc22667 \h </w:instrText>
        </w:r>
        <w:r>
          <w:fldChar w:fldCharType="separate"/>
        </w:r>
        <w:r>
          <w:t>5</w:t>
        </w:r>
        <w:r>
          <w:fldChar w:fldCharType="end"/>
        </w:r>
      </w:hyperlink>
    </w:p>
    <w:p>
      <w:pPr>
        <w:pStyle w:val="TOC1"/>
        <w:tabs>
          <w:tab w:val="right" w:leader="dot" w:pos="8306"/>
        </w:tabs>
      </w:pPr>
      <w:hyperlink w:anchor="_Toc19600" w:history="1">
        <w:r>
          <w:rPr>
            <w:rFonts w:ascii="仿宋" w:eastAsia="仿宋" w:hAnsi="仿宋" w:cs="仿宋" w:hint="eastAsia"/>
            <w:lang w:eastAsia="zh-CN"/>
          </w:rPr>
          <w:t>二、CRO服务项目土建工程</w:t>
        </w:r>
        <w:r>
          <w:tab/>
        </w:r>
        <w:r>
          <w:fldChar w:fldCharType="begin"/>
        </w:r>
        <w:r>
          <w:instrText xml:space="preserve"> PAGEREF _Toc19600 \h </w:instrText>
        </w:r>
        <w:r>
          <w:fldChar w:fldCharType="separate"/>
        </w:r>
        <w:r>
          <w:t>6</w:t>
        </w:r>
        <w:r>
          <w:fldChar w:fldCharType="end"/>
        </w:r>
      </w:hyperlink>
    </w:p>
    <w:p>
      <w:pPr>
        <w:pStyle w:val="TOC2"/>
        <w:tabs>
          <w:tab w:val="right" w:leader="dot" w:pos="8306"/>
        </w:tabs>
      </w:pPr>
      <w:hyperlink w:anchor="_Toc14278" w:history="1">
        <w:r>
          <w:rPr>
            <w:rFonts w:ascii="仿宋" w:eastAsia="仿宋" w:hAnsi="仿宋" w:cs="仿宋" w:hint="eastAsia"/>
            <w:lang w:eastAsia="zh-CN"/>
          </w:rPr>
          <w:t>(一)、建筑工程设计原则</w:t>
        </w:r>
        <w:r>
          <w:tab/>
        </w:r>
        <w:r>
          <w:fldChar w:fldCharType="begin"/>
        </w:r>
        <w:r>
          <w:instrText xml:space="preserve"> PAGEREF _Toc14278 \h </w:instrText>
        </w:r>
        <w:r>
          <w:fldChar w:fldCharType="separate"/>
        </w:r>
        <w:r>
          <w:t>6</w:t>
        </w:r>
        <w:r>
          <w:fldChar w:fldCharType="end"/>
        </w:r>
      </w:hyperlink>
    </w:p>
    <w:p>
      <w:pPr>
        <w:pStyle w:val="TOC2"/>
        <w:tabs>
          <w:tab w:val="right" w:leader="dot" w:pos="8306"/>
        </w:tabs>
      </w:pPr>
      <w:hyperlink w:anchor="_Toc1672" w:history="1">
        <w:r>
          <w:rPr>
            <w:rFonts w:ascii="仿宋" w:eastAsia="仿宋" w:hAnsi="仿宋" w:cs="仿宋" w:hint="eastAsia"/>
            <w:lang w:eastAsia="zh-CN"/>
          </w:rPr>
          <w:t>(二)、土建工程设计年限及安全等级</w:t>
        </w:r>
        <w:r>
          <w:tab/>
        </w:r>
        <w:r>
          <w:fldChar w:fldCharType="begin"/>
        </w:r>
        <w:r>
          <w:instrText xml:space="preserve"> PAGEREF _Toc1672 \h </w:instrText>
        </w:r>
        <w:r>
          <w:fldChar w:fldCharType="separate"/>
        </w:r>
        <w:r>
          <w:t>7</w:t>
        </w:r>
        <w:r>
          <w:fldChar w:fldCharType="end"/>
        </w:r>
      </w:hyperlink>
    </w:p>
    <w:p>
      <w:pPr>
        <w:pStyle w:val="TOC2"/>
        <w:tabs>
          <w:tab w:val="right" w:leader="dot" w:pos="8306"/>
        </w:tabs>
      </w:pPr>
      <w:hyperlink w:anchor="_Toc30340" w:history="1">
        <w:r>
          <w:rPr>
            <w:rFonts w:ascii="仿宋" w:eastAsia="仿宋" w:hAnsi="仿宋" w:cs="仿宋" w:hint="eastAsia"/>
            <w:lang w:eastAsia="zh-CN"/>
          </w:rPr>
          <w:t>(三)、建筑工程设计总体要求</w:t>
        </w:r>
        <w:r>
          <w:tab/>
        </w:r>
        <w:r>
          <w:fldChar w:fldCharType="begin"/>
        </w:r>
        <w:r>
          <w:instrText xml:space="preserve"> PAGEREF _Toc30340 \h </w:instrText>
        </w:r>
        <w:r>
          <w:fldChar w:fldCharType="separate"/>
        </w:r>
        <w:r>
          <w:t>8</w:t>
        </w:r>
        <w:r>
          <w:fldChar w:fldCharType="end"/>
        </w:r>
      </w:hyperlink>
    </w:p>
    <w:p>
      <w:pPr>
        <w:pStyle w:val="TOC2"/>
        <w:tabs>
          <w:tab w:val="right" w:leader="dot" w:pos="8306"/>
        </w:tabs>
      </w:pPr>
      <w:hyperlink w:anchor="_Toc10617" w:history="1">
        <w:r>
          <w:rPr>
            <w:rFonts w:ascii="仿宋" w:eastAsia="仿宋" w:hAnsi="仿宋" w:cs="仿宋" w:hint="eastAsia"/>
            <w:lang w:eastAsia="zh-CN"/>
          </w:rPr>
          <w:t>(四)、土建工程建设指标</w:t>
        </w:r>
        <w:r>
          <w:tab/>
        </w:r>
        <w:r>
          <w:fldChar w:fldCharType="begin"/>
        </w:r>
        <w:r>
          <w:instrText xml:space="preserve"> PAGEREF _Toc10617 \h </w:instrText>
        </w:r>
        <w:r>
          <w:fldChar w:fldCharType="separate"/>
        </w:r>
        <w:r>
          <w:t>9</w:t>
        </w:r>
        <w:r>
          <w:fldChar w:fldCharType="end"/>
        </w:r>
      </w:hyperlink>
    </w:p>
    <w:p>
      <w:pPr>
        <w:pStyle w:val="TOC1"/>
        <w:tabs>
          <w:tab w:val="right" w:leader="dot" w:pos="8306"/>
        </w:tabs>
      </w:pPr>
      <w:hyperlink w:anchor="_Toc207" w:history="1">
        <w:r>
          <w:rPr>
            <w:rFonts w:ascii="仿宋" w:eastAsia="仿宋" w:hAnsi="仿宋" w:cs="仿宋" w:hint="eastAsia"/>
            <w:lang w:eastAsia="zh-CN"/>
          </w:rPr>
          <w:t>三、CRO服务项目文档管理</w:t>
        </w:r>
        <w:r>
          <w:tab/>
        </w:r>
        <w:r>
          <w:fldChar w:fldCharType="begin"/>
        </w:r>
        <w:r>
          <w:instrText xml:space="preserve"> PAGEREF _Toc207 \h </w:instrText>
        </w:r>
        <w:r>
          <w:fldChar w:fldCharType="separate"/>
        </w:r>
        <w:r>
          <w:t>9</w:t>
        </w:r>
        <w:r>
          <w:fldChar w:fldCharType="end"/>
        </w:r>
      </w:hyperlink>
    </w:p>
    <w:p>
      <w:pPr>
        <w:pStyle w:val="TOC2"/>
        <w:tabs>
          <w:tab w:val="right" w:leader="dot" w:pos="8306"/>
        </w:tabs>
      </w:pPr>
      <w:hyperlink w:anchor="_Toc32610" w:history="1">
        <w:r>
          <w:rPr>
            <w:rFonts w:ascii="仿宋" w:eastAsia="仿宋" w:hAnsi="仿宋" w:cs="仿宋" w:hint="eastAsia"/>
            <w:lang w:eastAsia="zh-CN"/>
          </w:rPr>
          <w:t>(一)、文档编制与审查</w:t>
        </w:r>
        <w:r>
          <w:tab/>
        </w:r>
        <w:r>
          <w:fldChar w:fldCharType="begin"/>
        </w:r>
        <w:r>
          <w:instrText xml:space="preserve"> PAGEREF _Toc32610 \h </w:instrText>
        </w:r>
        <w:r>
          <w:fldChar w:fldCharType="separate"/>
        </w:r>
        <w:r>
          <w:t>9</w:t>
        </w:r>
        <w:r>
          <w:fldChar w:fldCharType="end"/>
        </w:r>
      </w:hyperlink>
    </w:p>
    <w:p>
      <w:pPr>
        <w:pStyle w:val="TOC2"/>
        <w:tabs>
          <w:tab w:val="right" w:leader="dot" w:pos="8306"/>
        </w:tabs>
      </w:pPr>
      <w:hyperlink w:anchor="_Toc13912" w:history="1">
        <w:r>
          <w:rPr>
            <w:rFonts w:ascii="仿宋" w:eastAsia="仿宋" w:hAnsi="仿宋" w:cs="仿宋" w:hint="eastAsia"/>
            <w:lang w:eastAsia="zh-CN"/>
          </w:rPr>
          <w:t>(二)、文档发布与分发</w:t>
        </w:r>
        <w:r>
          <w:tab/>
        </w:r>
        <w:r>
          <w:fldChar w:fldCharType="begin"/>
        </w:r>
        <w:r>
          <w:instrText xml:space="preserve"> PAGEREF _Toc13912 \h </w:instrText>
        </w:r>
        <w:r>
          <w:fldChar w:fldCharType="separate"/>
        </w:r>
        <w:r>
          <w:t>10</w:t>
        </w:r>
        <w:r>
          <w:fldChar w:fldCharType="end"/>
        </w:r>
      </w:hyperlink>
    </w:p>
    <w:p>
      <w:pPr>
        <w:pStyle w:val="TOC2"/>
        <w:tabs>
          <w:tab w:val="right" w:leader="dot" w:pos="8306"/>
        </w:tabs>
      </w:pPr>
      <w:hyperlink w:anchor="_Toc30741" w:history="1">
        <w:r>
          <w:rPr>
            <w:rFonts w:ascii="仿宋" w:eastAsia="仿宋" w:hAnsi="仿宋" w:cs="仿宋" w:hint="eastAsia"/>
            <w:lang w:eastAsia="zh-CN"/>
          </w:rPr>
          <w:t>(三)、文档存档与归档</w:t>
        </w:r>
        <w:r>
          <w:tab/>
        </w:r>
        <w:r>
          <w:fldChar w:fldCharType="begin"/>
        </w:r>
        <w:r>
          <w:instrText xml:space="preserve"> PAGEREF _Toc30741 \h </w:instrText>
        </w:r>
        <w:r>
          <w:fldChar w:fldCharType="separate"/>
        </w:r>
        <w:r>
          <w:t>11</w:t>
        </w:r>
        <w:r>
          <w:fldChar w:fldCharType="end"/>
        </w:r>
      </w:hyperlink>
    </w:p>
    <w:p>
      <w:pPr>
        <w:pStyle w:val="TOC1"/>
        <w:tabs>
          <w:tab w:val="right" w:leader="dot" w:pos="8306"/>
        </w:tabs>
      </w:pPr>
      <w:hyperlink w:anchor="_Toc17133" w:history="1">
        <w:r>
          <w:rPr>
            <w:rFonts w:ascii="仿宋" w:eastAsia="仿宋" w:hAnsi="仿宋" w:cs="仿宋" w:hint="eastAsia"/>
            <w:lang w:eastAsia="zh-CN"/>
          </w:rPr>
          <w:t>四、市场分析、调研</w:t>
        </w:r>
        <w:r>
          <w:tab/>
        </w:r>
        <w:r>
          <w:fldChar w:fldCharType="begin"/>
        </w:r>
        <w:r>
          <w:instrText xml:space="preserve"> PAGEREF _Toc17133 \h </w:instrText>
        </w:r>
        <w:r>
          <w:fldChar w:fldCharType="separate"/>
        </w:r>
        <w:r>
          <w:t>13</w:t>
        </w:r>
        <w:r>
          <w:fldChar w:fldCharType="end"/>
        </w:r>
      </w:hyperlink>
    </w:p>
    <w:p>
      <w:pPr>
        <w:pStyle w:val="TOC2"/>
        <w:tabs>
          <w:tab w:val="right" w:leader="dot" w:pos="8306"/>
        </w:tabs>
      </w:pPr>
      <w:hyperlink w:anchor="_Toc9833" w:history="1">
        <w:r>
          <w:rPr>
            <w:rFonts w:ascii="仿宋" w:eastAsia="仿宋" w:hAnsi="仿宋" w:cs="仿宋" w:hint="eastAsia"/>
            <w:lang w:eastAsia="zh-CN"/>
          </w:rPr>
          <w:t>(一)、CRO服务行业分析</w:t>
        </w:r>
        <w:r>
          <w:tab/>
        </w:r>
        <w:r>
          <w:fldChar w:fldCharType="begin"/>
        </w:r>
        <w:r>
          <w:instrText xml:space="preserve"> PAGEREF _Toc9833 \h </w:instrText>
        </w:r>
        <w:r>
          <w:fldChar w:fldCharType="separate"/>
        </w:r>
        <w:r>
          <w:t>13</w:t>
        </w:r>
        <w:r>
          <w:fldChar w:fldCharType="end"/>
        </w:r>
      </w:hyperlink>
    </w:p>
    <w:p>
      <w:pPr>
        <w:pStyle w:val="TOC2"/>
        <w:tabs>
          <w:tab w:val="right" w:leader="dot" w:pos="8306"/>
        </w:tabs>
      </w:pPr>
      <w:hyperlink w:anchor="_Toc4959" w:history="1">
        <w:r>
          <w:rPr>
            <w:rFonts w:ascii="仿宋" w:eastAsia="仿宋" w:hAnsi="仿宋" w:cs="仿宋" w:hint="eastAsia"/>
            <w:lang w:eastAsia="zh-CN"/>
          </w:rPr>
          <w:t>(二)、CRO服务市场分析预测</w:t>
        </w:r>
        <w:r>
          <w:tab/>
        </w:r>
        <w:r>
          <w:fldChar w:fldCharType="begin"/>
        </w:r>
        <w:r>
          <w:instrText xml:space="preserve"> PAGEREF _Toc4959 \h </w:instrText>
        </w:r>
        <w:r>
          <w:fldChar w:fldCharType="separate"/>
        </w:r>
        <w:r>
          <w:t>13</w:t>
        </w:r>
        <w:r>
          <w:fldChar w:fldCharType="end"/>
        </w:r>
      </w:hyperlink>
    </w:p>
    <w:p>
      <w:pPr>
        <w:pStyle w:val="TOC1"/>
        <w:tabs>
          <w:tab w:val="right" w:leader="dot" w:pos="8306"/>
        </w:tabs>
      </w:pPr>
      <w:hyperlink w:anchor="_Toc7150" w:history="1">
        <w:r>
          <w:rPr>
            <w:rFonts w:ascii="仿宋" w:eastAsia="仿宋" w:hAnsi="仿宋" w:cs="仿宋" w:hint="eastAsia"/>
            <w:lang w:eastAsia="zh-CN"/>
          </w:rPr>
          <w:t>五、工艺说明</w:t>
        </w:r>
        <w:r>
          <w:tab/>
        </w:r>
        <w:r>
          <w:fldChar w:fldCharType="begin"/>
        </w:r>
        <w:r>
          <w:instrText xml:space="preserve"> PAGEREF _Toc7150 \h </w:instrText>
        </w:r>
        <w:r>
          <w:fldChar w:fldCharType="separate"/>
        </w:r>
        <w:r>
          <w:t>14</w:t>
        </w:r>
        <w:r>
          <w:fldChar w:fldCharType="end"/>
        </w:r>
      </w:hyperlink>
    </w:p>
    <w:p>
      <w:pPr>
        <w:pStyle w:val="TOC2"/>
        <w:tabs>
          <w:tab w:val="right" w:leader="dot" w:pos="8306"/>
        </w:tabs>
      </w:pPr>
      <w:hyperlink w:anchor="_Toc4826" w:history="1">
        <w:r>
          <w:rPr>
            <w:rFonts w:ascii="仿宋" w:eastAsia="仿宋" w:hAnsi="仿宋" w:cs="仿宋" w:hint="eastAsia"/>
            <w:lang w:eastAsia="zh-CN"/>
          </w:rPr>
          <w:t>(一)、技术管理特点</w:t>
        </w:r>
        <w:r>
          <w:tab/>
        </w:r>
        <w:r>
          <w:fldChar w:fldCharType="begin"/>
        </w:r>
        <w:r>
          <w:instrText xml:space="preserve"> PAGEREF _Toc4826 \h </w:instrText>
        </w:r>
        <w:r>
          <w:fldChar w:fldCharType="separate"/>
        </w:r>
        <w:r>
          <w:t>14</w:t>
        </w:r>
        <w:r>
          <w:fldChar w:fldCharType="end"/>
        </w:r>
      </w:hyperlink>
    </w:p>
    <w:p>
      <w:pPr>
        <w:pStyle w:val="TOC2"/>
        <w:tabs>
          <w:tab w:val="right" w:leader="dot" w:pos="8306"/>
        </w:tabs>
      </w:pPr>
      <w:hyperlink w:anchor="_Toc16256" w:history="1">
        <w:r>
          <w:rPr>
            <w:rFonts w:ascii="仿宋" w:eastAsia="仿宋" w:hAnsi="仿宋" w:cs="仿宋" w:hint="eastAsia"/>
            <w:lang w:eastAsia="zh-CN"/>
          </w:rPr>
          <w:t>(二)、CRO服务项目工艺技术设计方案</w:t>
        </w:r>
        <w:r>
          <w:tab/>
        </w:r>
        <w:r>
          <w:fldChar w:fldCharType="begin"/>
        </w:r>
        <w:r>
          <w:instrText xml:space="preserve"> PAGEREF _Toc16256 \h </w:instrText>
        </w:r>
        <w:r>
          <w:fldChar w:fldCharType="separate"/>
        </w:r>
        <w:r>
          <w:t>15</w:t>
        </w:r>
        <w:r>
          <w:fldChar w:fldCharType="end"/>
        </w:r>
      </w:hyperlink>
    </w:p>
    <w:p>
      <w:pPr>
        <w:pStyle w:val="TOC2"/>
        <w:tabs>
          <w:tab w:val="right" w:leader="dot" w:pos="8306"/>
        </w:tabs>
      </w:pPr>
      <w:hyperlink w:anchor="_Toc31677" w:history="1">
        <w:r>
          <w:rPr>
            <w:rFonts w:ascii="仿宋" w:eastAsia="仿宋" w:hAnsi="仿宋" w:cs="仿宋" w:hint="eastAsia"/>
            <w:lang w:eastAsia="zh-CN"/>
          </w:rPr>
          <w:t>(三)、设备选型方案</w:t>
        </w:r>
        <w:r>
          <w:tab/>
        </w:r>
        <w:r>
          <w:fldChar w:fldCharType="begin"/>
        </w:r>
        <w:r>
          <w:instrText xml:space="preserve"> PAGEREF _Toc31677 \h </w:instrText>
        </w:r>
        <w:r>
          <w:fldChar w:fldCharType="separate"/>
        </w:r>
        <w:r>
          <w:t>17</w:t>
        </w:r>
        <w:r>
          <w:fldChar w:fldCharType="end"/>
        </w:r>
      </w:hyperlink>
    </w:p>
    <w:p>
      <w:pPr>
        <w:pStyle w:val="TOC1"/>
        <w:tabs>
          <w:tab w:val="right" w:leader="dot" w:pos="8306"/>
        </w:tabs>
      </w:pPr>
      <w:hyperlink w:anchor="_Toc23847" w:history="1">
        <w:r>
          <w:rPr>
            <w:rFonts w:ascii="仿宋" w:eastAsia="仿宋" w:hAnsi="仿宋" w:cs="仿宋" w:hint="eastAsia"/>
            <w:lang w:eastAsia="zh-CN"/>
          </w:rPr>
          <w:t>六、CRO服务项目选址可行性分析</w:t>
        </w:r>
        <w:r>
          <w:tab/>
        </w:r>
        <w:r>
          <w:fldChar w:fldCharType="begin"/>
        </w:r>
        <w:r>
          <w:instrText xml:space="preserve"> PAGEREF _Toc23847 \h </w:instrText>
        </w:r>
        <w:r>
          <w:fldChar w:fldCharType="separate"/>
        </w:r>
        <w:r>
          <w:t>18</w:t>
        </w:r>
        <w:r>
          <w:fldChar w:fldCharType="end"/>
        </w:r>
      </w:hyperlink>
    </w:p>
    <w:p>
      <w:pPr>
        <w:pStyle w:val="TOC2"/>
        <w:tabs>
          <w:tab w:val="right" w:leader="dot" w:pos="8306"/>
        </w:tabs>
      </w:pPr>
      <w:hyperlink w:anchor="_Toc8308" w:history="1">
        <w:r>
          <w:rPr>
            <w:rFonts w:ascii="仿宋" w:eastAsia="仿宋" w:hAnsi="仿宋" w:cs="仿宋" w:hint="eastAsia"/>
            <w:lang w:eastAsia="zh-CN"/>
          </w:rPr>
          <w:t>(一)、CRO服务项目选址</w:t>
        </w:r>
        <w:r>
          <w:tab/>
        </w:r>
        <w:r>
          <w:fldChar w:fldCharType="begin"/>
        </w:r>
        <w:r>
          <w:instrText xml:space="preserve"> PAGEREF _Toc8308 \h </w:instrText>
        </w:r>
        <w:r>
          <w:fldChar w:fldCharType="separate"/>
        </w:r>
        <w:r>
          <w:t>18</w:t>
        </w:r>
        <w:r>
          <w:fldChar w:fldCharType="end"/>
        </w:r>
      </w:hyperlink>
    </w:p>
    <w:p>
      <w:pPr>
        <w:pStyle w:val="TOC2"/>
        <w:tabs>
          <w:tab w:val="right" w:leader="dot" w:pos="8306"/>
        </w:tabs>
      </w:pPr>
      <w:hyperlink w:anchor="_Toc25117" w:history="1">
        <w:r>
          <w:rPr>
            <w:rFonts w:ascii="仿宋" w:eastAsia="仿宋" w:hAnsi="仿宋" w:cs="仿宋" w:hint="eastAsia"/>
            <w:lang w:eastAsia="zh-CN"/>
          </w:rPr>
          <w:t>(二)、用地控制指标</w:t>
        </w:r>
        <w:r>
          <w:tab/>
        </w:r>
        <w:r>
          <w:fldChar w:fldCharType="begin"/>
        </w:r>
        <w:r>
          <w:instrText xml:space="preserve"> PAGEREF _Toc25117 \h </w:instrText>
        </w:r>
        <w:r>
          <w:fldChar w:fldCharType="separate"/>
        </w:r>
        <w:r>
          <w:t>18</w:t>
        </w:r>
        <w:r>
          <w:fldChar w:fldCharType="end"/>
        </w:r>
      </w:hyperlink>
    </w:p>
    <w:p>
      <w:pPr>
        <w:pStyle w:val="TOC2"/>
        <w:tabs>
          <w:tab w:val="right" w:leader="dot" w:pos="8306"/>
        </w:tabs>
      </w:pPr>
      <w:hyperlink w:anchor="_Toc29668" w:history="1">
        <w:r>
          <w:rPr>
            <w:rFonts w:ascii="仿宋" w:eastAsia="仿宋" w:hAnsi="仿宋" w:cs="仿宋" w:hint="eastAsia"/>
            <w:lang w:eastAsia="zh-CN"/>
          </w:rPr>
          <w:t>(三)、节约用地措施</w:t>
        </w:r>
        <w:r>
          <w:tab/>
        </w:r>
        <w:r>
          <w:fldChar w:fldCharType="begin"/>
        </w:r>
        <w:r>
          <w:instrText xml:space="preserve"> PAGEREF _Toc29668 \h </w:instrText>
        </w:r>
        <w:r>
          <w:fldChar w:fldCharType="separate"/>
        </w:r>
        <w:r>
          <w:t>20</w:t>
        </w:r>
        <w:r>
          <w:fldChar w:fldCharType="end"/>
        </w:r>
      </w:hyperlink>
    </w:p>
    <w:p>
      <w:pPr>
        <w:pStyle w:val="TOC2"/>
        <w:tabs>
          <w:tab w:val="right" w:leader="dot" w:pos="8306"/>
        </w:tabs>
      </w:pPr>
      <w:hyperlink w:anchor="_Toc3578" w:history="1">
        <w:r>
          <w:rPr>
            <w:rFonts w:ascii="仿宋" w:eastAsia="仿宋" w:hAnsi="仿宋" w:cs="仿宋" w:hint="eastAsia"/>
            <w:lang w:eastAsia="zh-CN"/>
          </w:rPr>
          <w:t>(四)、总图布置方案</w:t>
        </w:r>
        <w:r>
          <w:tab/>
        </w:r>
        <w:r>
          <w:fldChar w:fldCharType="begin"/>
        </w:r>
        <w:r>
          <w:instrText xml:space="preserve"> PAGEREF _Toc3578 \h </w:instrText>
        </w:r>
        <w:r>
          <w:fldChar w:fldCharType="separate"/>
        </w:r>
        <w:r>
          <w:t>21</w:t>
        </w:r>
        <w:r>
          <w:fldChar w:fldCharType="end"/>
        </w:r>
      </w:hyperlink>
    </w:p>
    <w:p>
      <w:pPr>
        <w:pStyle w:val="TOC2"/>
        <w:tabs>
          <w:tab w:val="right" w:leader="dot" w:pos="8306"/>
        </w:tabs>
      </w:pPr>
      <w:hyperlink w:anchor="_Toc5732" w:history="1">
        <w:r>
          <w:rPr>
            <w:rFonts w:ascii="仿宋" w:eastAsia="仿宋" w:hAnsi="仿宋" w:cs="仿宋" w:hint="eastAsia"/>
            <w:lang w:eastAsia="zh-CN"/>
          </w:rPr>
          <w:t>(五)、选址综合评价</w:t>
        </w:r>
        <w:r>
          <w:tab/>
        </w:r>
        <w:r>
          <w:fldChar w:fldCharType="begin"/>
        </w:r>
        <w:r>
          <w:instrText xml:space="preserve"> PAGEREF _Toc5732 \h </w:instrText>
        </w:r>
        <w:r>
          <w:fldChar w:fldCharType="separate"/>
        </w:r>
        <w:r>
          <w:t>22</w:t>
        </w:r>
        <w:r>
          <w:fldChar w:fldCharType="end"/>
        </w:r>
      </w:hyperlink>
    </w:p>
    <w:p>
      <w:pPr>
        <w:pStyle w:val="TOC1"/>
        <w:tabs>
          <w:tab w:val="right" w:leader="dot" w:pos="8306"/>
        </w:tabs>
      </w:pPr>
      <w:hyperlink w:anchor="_Toc27223" w:history="1">
        <w:r>
          <w:rPr>
            <w:rFonts w:ascii="仿宋" w:eastAsia="仿宋" w:hAnsi="仿宋" w:cs="仿宋" w:hint="eastAsia"/>
            <w:lang w:eastAsia="zh-CN"/>
          </w:rPr>
          <w:t>七、CRO服务项目技术管理</w:t>
        </w:r>
        <w:r>
          <w:tab/>
        </w:r>
        <w:r>
          <w:fldChar w:fldCharType="begin"/>
        </w:r>
        <w:r>
          <w:instrText xml:space="preserve"> PAGEREF _Toc27223 \h </w:instrText>
        </w:r>
        <w:r>
          <w:fldChar w:fldCharType="separate"/>
        </w:r>
        <w:r>
          <w:t>23</w:t>
        </w:r>
        <w:r>
          <w:fldChar w:fldCharType="end"/>
        </w:r>
      </w:hyperlink>
    </w:p>
    <w:p>
      <w:pPr>
        <w:pStyle w:val="TOC2"/>
        <w:tabs>
          <w:tab w:val="right" w:leader="dot" w:pos="8306"/>
        </w:tabs>
      </w:pPr>
      <w:hyperlink w:anchor="_Toc4955" w:history="1">
        <w:r>
          <w:rPr>
            <w:rFonts w:ascii="仿宋" w:eastAsia="仿宋" w:hAnsi="仿宋" w:cs="仿宋" w:hint="eastAsia"/>
            <w:lang w:eastAsia="zh-CN"/>
          </w:rPr>
          <w:t>(一)、技术方案选用方向</w:t>
        </w:r>
        <w:r>
          <w:tab/>
        </w:r>
        <w:r>
          <w:fldChar w:fldCharType="begin"/>
        </w:r>
        <w:r>
          <w:instrText xml:space="preserve"> PAGEREF _Toc4955 \h </w:instrText>
        </w:r>
        <w:r>
          <w:fldChar w:fldCharType="separate"/>
        </w:r>
        <w:r>
          <w:t>23</w:t>
        </w:r>
        <w:r>
          <w:fldChar w:fldCharType="end"/>
        </w:r>
      </w:hyperlink>
    </w:p>
    <w:p>
      <w:pPr>
        <w:pStyle w:val="TOC2"/>
        <w:tabs>
          <w:tab w:val="right" w:leader="dot" w:pos="8306"/>
        </w:tabs>
      </w:pPr>
      <w:hyperlink w:anchor="_Toc9317" w:history="1">
        <w:r>
          <w:rPr>
            <w:rFonts w:ascii="仿宋" w:eastAsia="仿宋" w:hAnsi="仿宋" w:cs="仿宋" w:hint="eastAsia"/>
            <w:lang w:eastAsia="zh-CN"/>
          </w:rPr>
          <w:t>(二)、工艺技术方案选用原则</w:t>
        </w:r>
        <w:r>
          <w:tab/>
        </w:r>
        <w:r>
          <w:fldChar w:fldCharType="begin"/>
        </w:r>
        <w:r>
          <w:instrText xml:space="preserve"> PAGEREF _Toc9317 \h </w:instrText>
        </w:r>
        <w:r>
          <w:fldChar w:fldCharType="separate"/>
        </w:r>
        <w:r>
          <w:t>25</w:t>
        </w:r>
        <w:r>
          <w:fldChar w:fldCharType="end"/>
        </w:r>
      </w:hyperlink>
    </w:p>
    <w:p>
      <w:pPr>
        <w:pStyle w:val="TOC2"/>
        <w:tabs>
          <w:tab w:val="right" w:leader="dot" w:pos="8306"/>
        </w:tabs>
      </w:pPr>
      <w:hyperlink w:anchor="_Toc7421" w:history="1">
        <w:r>
          <w:rPr>
            <w:rFonts w:ascii="仿宋" w:eastAsia="仿宋" w:hAnsi="仿宋" w:cs="仿宋" w:hint="eastAsia"/>
            <w:lang w:eastAsia="zh-CN"/>
          </w:rPr>
          <w:t>(三)、工艺技术方案要求</w:t>
        </w:r>
        <w:r>
          <w:tab/>
        </w:r>
        <w:r>
          <w:fldChar w:fldCharType="begin"/>
        </w:r>
        <w:r>
          <w:instrText xml:space="preserve"> PAGEREF _Toc7421 \h </w:instrText>
        </w:r>
        <w:r>
          <w:fldChar w:fldCharType="separate"/>
        </w:r>
        <w:r>
          <w:t>27</w:t>
        </w:r>
        <w:r>
          <w:fldChar w:fldCharType="end"/>
        </w:r>
      </w:hyperlink>
    </w:p>
    <w:p>
      <w:pPr>
        <w:pStyle w:val="TOC1"/>
        <w:tabs>
          <w:tab w:val="right" w:leader="dot" w:pos="8306"/>
        </w:tabs>
      </w:pPr>
      <w:hyperlink w:anchor="_Toc65" w:history="1">
        <w:r>
          <w:rPr>
            <w:rFonts w:ascii="仿宋" w:eastAsia="仿宋" w:hAnsi="仿宋" w:cs="仿宋" w:hint="eastAsia"/>
            <w:lang w:eastAsia="zh-CN"/>
          </w:rPr>
          <w:t>八、CRO服务项目经营效益</w:t>
        </w:r>
        <w:r>
          <w:tab/>
        </w:r>
        <w:r>
          <w:fldChar w:fldCharType="begin"/>
        </w:r>
        <w:r>
          <w:instrText xml:space="preserve"> PAGEREF _Toc65 \h </w:instrText>
        </w:r>
        <w:r>
          <w:fldChar w:fldCharType="separate"/>
        </w:r>
        <w:r>
          <w:t>29</w:t>
        </w:r>
        <w:r>
          <w:fldChar w:fldCharType="end"/>
        </w:r>
      </w:hyperlink>
    </w:p>
    <w:p>
      <w:pPr>
        <w:pStyle w:val="TOC2"/>
        <w:tabs>
          <w:tab w:val="right" w:leader="dot" w:pos="8306"/>
        </w:tabs>
      </w:pPr>
      <w:hyperlink w:anchor="_Toc16061" w:history="1">
        <w:r>
          <w:rPr>
            <w:rFonts w:ascii="仿宋" w:eastAsia="仿宋" w:hAnsi="仿宋" w:cs="仿宋" w:hint="eastAsia"/>
            <w:lang w:eastAsia="zh-CN"/>
          </w:rPr>
          <w:t>(一)、经济评价财务测算</w:t>
        </w:r>
        <w:r>
          <w:tab/>
        </w:r>
        <w:r>
          <w:fldChar w:fldCharType="begin"/>
        </w:r>
        <w:r>
          <w:instrText xml:space="preserve"> PAGEREF _Toc16061 \h </w:instrText>
        </w:r>
        <w:r>
          <w:fldChar w:fldCharType="separate"/>
        </w:r>
        <w:r>
          <w:t>29</w:t>
        </w:r>
        <w:r>
          <w:fldChar w:fldCharType="end"/>
        </w:r>
      </w:hyperlink>
    </w:p>
    <w:p>
      <w:pPr>
        <w:pStyle w:val="TOC2"/>
        <w:tabs>
          <w:tab w:val="right" w:leader="dot" w:pos="8306"/>
        </w:tabs>
      </w:pPr>
      <w:hyperlink w:anchor="_Toc7199" w:history="1">
        <w:r>
          <w:rPr>
            <w:rFonts w:ascii="仿宋" w:eastAsia="仿宋" w:hAnsi="仿宋" w:cs="仿宋" w:hint="eastAsia"/>
            <w:lang w:eastAsia="zh-CN"/>
          </w:rPr>
          <w:t>(二)、CRO服务项目盈利能力分析</w:t>
        </w:r>
        <w:r>
          <w:tab/>
        </w:r>
        <w:r>
          <w:fldChar w:fldCharType="begin"/>
        </w:r>
        <w:r>
          <w:instrText xml:space="preserve"> PAGEREF _Toc7199 \h </w:instrText>
        </w:r>
        <w:r>
          <w:fldChar w:fldCharType="separate"/>
        </w:r>
        <w:r>
          <w:t>30</w:t>
        </w:r>
        <w:r>
          <w:fldChar w:fldCharType="end"/>
        </w:r>
      </w:hyperlink>
    </w:p>
    <w:p>
      <w:pPr>
        <w:pStyle w:val="TOC1"/>
        <w:tabs>
          <w:tab w:val="right" w:leader="dot" w:pos="8306"/>
        </w:tabs>
      </w:pPr>
      <w:hyperlink w:anchor="_Toc1126" w:history="1">
        <w:r>
          <w:rPr>
            <w:rFonts w:ascii="仿宋" w:eastAsia="仿宋" w:hAnsi="仿宋" w:cs="仿宋" w:hint="eastAsia"/>
            <w:lang w:eastAsia="zh-CN"/>
          </w:rPr>
          <w:t>九、CRO服务项目人力资源管理</w:t>
        </w:r>
        <w:r>
          <w:tab/>
        </w:r>
        <w:r>
          <w:fldChar w:fldCharType="begin"/>
        </w:r>
        <w:r>
          <w:instrText xml:space="preserve"> PAGEREF _Toc1126 \h </w:instrText>
        </w:r>
        <w:r>
          <w:fldChar w:fldCharType="separate"/>
        </w:r>
        <w:r>
          <w:t>31</w:t>
        </w:r>
        <w:r>
          <w:fldChar w:fldCharType="end"/>
        </w:r>
      </w:hyperlink>
    </w:p>
    <w:p>
      <w:pPr>
        <w:pStyle w:val="TOC2"/>
        <w:tabs>
          <w:tab w:val="right" w:leader="dot" w:pos="8306"/>
        </w:tabs>
      </w:pPr>
      <w:hyperlink w:anchor="_Toc10615" w:history="1">
        <w:r>
          <w:rPr>
            <w:rFonts w:ascii="仿宋" w:eastAsia="仿宋" w:hAnsi="仿宋" w:cs="仿宋" w:hint="eastAsia"/>
            <w:lang w:eastAsia="zh-CN"/>
          </w:rPr>
          <w:t>(一)、建立健全的预算管理制度</w:t>
        </w:r>
        <w:r>
          <w:tab/>
        </w:r>
        <w:r>
          <w:fldChar w:fldCharType="begin"/>
        </w:r>
        <w:r>
          <w:instrText xml:space="preserve"> PAGEREF _Toc10615 \h </w:instrText>
        </w:r>
        <w:r>
          <w:fldChar w:fldCharType="separate"/>
        </w:r>
        <w:r>
          <w:t>31</w:t>
        </w:r>
        <w:r>
          <w:fldChar w:fldCharType="end"/>
        </w:r>
      </w:hyperlink>
    </w:p>
    <w:p>
      <w:pPr>
        <w:pStyle w:val="TOC2"/>
        <w:tabs>
          <w:tab w:val="right" w:leader="dot" w:pos="8306"/>
        </w:tabs>
      </w:pPr>
      <w:hyperlink w:anchor="_Toc17156" w:history="1">
        <w:r>
          <w:rPr>
            <w:rFonts w:ascii="仿宋" w:eastAsia="仿宋" w:hAnsi="仿宋" w:cs="仿宋" w:hint="eastAsia"/>
            <w:lang w:eastAsia="zh-CN"/>
          </w:rPr>
          <w:t>(二)、加强资金流动监控</w:t>
        </w:r>
        <w:r>
          <w:tab/>
        </w:r>
        <w:r>
          <w:fldChar w:fldCharType="begin"/>
        </w:r>
        <w:r>
          <w:instrText xml:space="preserve"> PAGEREF _Toc17156 \h </w:instrText>
        </w:r>
        <w:r>
          <w:fldChar w:fldCharType="separate"/>
        </w:r>
        <w:r>
          <w:t>33</w:t>
        </w:r>
        <w:r>
          <w:fldChar w:fldCharType="end"/>
        </w:r>
      </w:hyperlink>
    </w:p>
    <w:p>
      <w:pPr>
        <w:pStyle w:val="TOC2"/>
        <w:tabs>
          <w:tab w:val="right" w:leader="dot" w:pos="8306"/>
        </w:tabs>
      </w:pPr>
      <w:hyperlink w:anchor="_Toc13521" w:history="1">
        <w:r>
          <w:rPr>
            <w:rFonts w:ascii="仿宋" w:eastAsia="仿宋" w:hAnsi="仿宋" w:cs="仿宋" w:hint="eastAsia"/>
            <w:lang w:eastAsia="zh-CN"/>
          </w:rPr>
          <w:t>(三)、制定完善的风险控制机制</w:t>
        </w:r>
        <w:r>
          <w:tab/>
        </w:r>
        <w:r>
          <w:fldChar w:fldCharType="begin"/>
        </w:r>
        <w:r>
          <w:instrText xml:space="preserve"> PAGEREF _Toc13521 \h </w:instrText>
        </w:r>
        <w:r>
          <w:fldChar w:fldCharType="separate"/>
        </w:r>
        <w:r>
          <w:t>34</w:t>
        </w:r>
        <w:r>
          <w:fldChar w:fldCharType="end"/>
        </w:r>
      </w:hyperlink>
    </w:p>
    <w:p>
      <w:pPr>
        <w:pStyle w:val="TOC2"/>
        <w:tabs>
          <w:tab w:val="right" w:leader="dot" w:pos="8306"/>
        </w:tabs>
      </w:pPr>
      <w:hyperlink w:anchor="_Toc23036" w:history="1">
        <w:r>
          <w:rPr>
            <w:rFonts w:ascii="仿宋" w:eastAsia="仿宋" w:hAnsi="仿宋" w:cs="仿宋" w:hint="eastAsia"/>
            <w:lang w:eastAsia="zh-CN"/>
          </w:rPr>
          <w:t>(四)、优化成本管理</w:t>
        </w:r>
        <w:r>
          <w:tab/>
        </w:r>
        <w:r>
          <w:fldChar w:fldCharType="begin"/>
        </w:r>
        <w:r>
          <w:instrText xml:space="preserve"> PAGEREF _Toc23036 \h </w:instrText>
        </w:r>
        <w:r>
          <w:fldChar w:fldCharType="separate"/>
        </w:r>
        <w:r>
          <w:t>35</w:t>
        </w:r>
        <w:r>
          <w:fldChar w:fldCharType="end"/>
        </w:r>
      </w:hyperlink>
    </w:p>
    <w:p>
      <w:pPr>
        <w:pStyle w:val="TOC1"/>
        <w:tabs>
          <w:tab w:val="right" w:leader="dot" w:pos="8306"/>
        </w:tabs>
      </w:pPr>
      <w:hyperlink w:anchor="_Toc6390" w:history="1">
        <w:r>
          <w:rPr>
            <w:rFonts w:ascii="仿宋" w:eastAsia="仿宋" w:hAnsi="仿宋" w:cs="仿宋" w:hint="eastAsia"/>
            <w:lang w:eastAsia="zh-CN"/>
          </w:rPr>
          <w:t>十、生产安全保护</w:t>
        </w:r>
        <w:r>
          <w:tab/>
        </w:r>
        <w:r>
          <w:fldChar w:fldCharType="begin"/>
        </w:r>
        <w:r>
          <w:instrText xml:space="preserve"> PAGEREF _Toc6390 \h </w:instrText>
        </w:r>
        <w:r>
          <w:fldChar w:fldCharType="separate"/>
        </w:r>
        <w:r>
          <w:t>37</w:t>
        </w:r>
        <w:r>
          <w:fldChar w:fldCharType="end"/>
        </w:r>
      </w:hyperlink>
    </w:p>
    <w:p>
      <w:pPr>
        <w:pStyle w:val="TOC2"/>
        <w:tabs>
          <w:tab w:val="right" w:leader="dot" w:pos="8306"/>
        </w:tabs>
      </w:pPr>
      <w:hyperlink w:anchor="_Toc13831" w:history="1">
        <w:r>
          <w:rPr>
            <w:rFonts w:ascii="仿宋" w:eastAsia="仿宋" w:hAnsi="仿宋" w:cs="仿宋" w:hint="eastAsia"/>
            <w:lang w:eastAsia="zh-CN"/>
          </w:rPr>
          <w:t>(一)、消防安全</w:t>
        </w:r>
        <w:r>
          <w:tab/>
        </w:r>
        <w:r>
          <w:fldChar w:fldCharType="begin"/>
        </w:r>
        <w:r>
          <w:instrText xml:space="preserve"> PAGEREF _Toc13831 \h </w:instrText>
        </w:r>
        <w:r>
          <w:fldChar w:fldCharType="separate"/>
        </w:r>
        <w:r>
          <w:t>37</w:t>
        </w:r>
        <w:r>
          <w:fldChar w:fldCharType="end"/>
        </w:r>
      </w:hyperlink>
    </w:p>
    <w:p>
      <w:pPr>
        <w:pStyle w:val="TOC2"/>
        <w:tabs>
          <w:tab w:val="right" w:leader="dot" w:pos="8306"/>
        </w:tabs>
      </w:pPr>
      <w:hyperlink w:anchor="_Toc24707" w:history="1">
        <w:r>
          <w:rPr>
            <w:rFonts w:ascii="仿宋" w:eastAsia="仿宋" w:hAnsi="仿宋" w:cs="仿宋" w:hint="eastAsia"/>
            <w:lang w:eastAsia="zh-CN"/>
          </w:rPr>
          <w:t>(二)、防火防爆总图布置措施</w:t>
        </w:r>
        <w:r>
          <w:tab/>
        </w:r>
        <w:r>
          <w:fldChar w:fldCharType="begin"/>
        </w:r>
        <w:r>
          <w:instrText xml:space="preserve"> PAGEREF _Toc24707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890" w:history="1">
        <w:r>
          <w:rPr>
            <w:rFonts w:ascii="仿宋" w:eastAsia="仿宋" w:hAnsi="仿宋" w:cs="仿宋" w:hint="eastAsia"/>
            <w:lang w:eastAsia="zh-CN"/>
          </w:rPr>
          <w:t>(三)、自然灾害防范措施</w:t>
        </w:r>
        <w:r>
          <w:tab/>
        </w:r>
        <w:r>
          <w:fldChar w:fldCharType="begin"/>
        </w:r>
        <w:r>
          <w:instrText xml:space="preserve"> PAGEREF _Toc27890 \h </w:instrText>
        </w:r>
        <w:r>
          <w:fldChar w:fldCharType="separate"/>
        </w:r>
        <w:r>
          <w:t>39</w:t>
        </w:r>
        <w:r>
          <w:fldChar w:fldCharType="end"/>
        </w:r>
      </w:hyperlink>
    </w:p>
    <w:p>
      <w:pPr>
        <w:pStyle w:val="TOC2"/>
        <w:tabs>
          <w:tab w:val="right" w:leader="dot" w:pos="8306"/>
        </w:tabs>
      </w:pPr>
      <w:hyperlink w:anchor="_Toc12593" w:history="1">
        <w:r>
          <w:rPr>
            <w:rFonts w:ascii="仿宋" w:eastAsia="仿宋" w:hAnsi="仿宋" w:cs="仿宋" w:hint="eastAsia"/>
            <w:lang w:eastAsia="zh-CN"/>
          </w:rPr>
          <w:t>(四)、安全色及安全标志使用要求</w:t>
        </w:r>
        <w:r>
          <w:tab/>
        </w:r>
        <w:r>
          <w:fldChar w:fldCharType="begin"/>
        </w:r>
        <w:r>
          <w:instrText xml:space="preserve"> PAGEREF _Toc12593 \h </w:instrText>
        </w:r>
        <w:r>
          <w:fldChar w:fldCharType="separate"/>
        </w:r>
        <w:r>
          <w:t>40</w:t>
        </w:r>
        <w:r>
          <w:fldChar w:fldCharType="end"/>
        </w:r>
      </w:hyperlink>
    </w:p>
    <w:p>
      <w:pPr>
        <w:pStyle w:val="TOC2"/>
        <w:tabs>
          <w:tab w:val="right" w:leader="dot" w:pos="8306"/>
        </w:tabs>
      </w:pPr>
      <w:hyperlink w:anchor="_Toc16450" w:history="1">
        <w:r>
          <w:rPr>
            <w:rFonts w:ascii="仿宋" w:eastAsia="仿宋" w:hAnsi="仿宋" w:cs="仿宋" w:hint="eastAsia"/>
            <w:lang w:eastAsia="zh-CN"/>
          </w:rPr>
          <w:t>(五)、防尘防毒措施</w:t>
        </w:r>
        <w:r>
          <w:tab/>
        </w:r>
        <w:r>
          <w:fldChar w:fldCharType="begin"/>
        </w:r>
        <w:r>
          <w:instrText xml:space="preserve"> PAGEREF _Toc16450 \h </w:instrText>
        </w:r>
        <w:r>
          <w:fldChar w:fldCharType="separate"/>
        </w:r>
        <w:r>
          <w:t>41</w:t>
        </w:r>
        <w:r>
          <w:fldChar w:fldCharType="end"/>
        </w:r>
      </w:hyperlink>
    </w:p>
    <w:p>
      <w:pPr>
        <w:pStyle w:val="TOC2"/>
        <w:tabs>
          <w:tab w:val="right" w:leader="dot" w:pos="8306"/>
        </w:tabs>
      </w:pPr>
      <w:hyperlink w:anchor="_Toc30292" w:history="1">
        <w:r>
          <w:rPr>
            <w:rFonts w:ascii="仿宋" w:eastAsia="仿宋" w:hAnsi="仿宋" w:cs="仿宋" w:hint="eastAsia"/>
            <w:lang w:eastAsia="zh-CN"/>
          </w:rPr>
          <w:t>(六)、防静电、触电防护及防雷措施</w:t>
        </w:r>
        <w:r>
          <w:tab/>
        </w:r>
        <w:r>
          <w:fldChar w:fldCharType="begin"/>
        </w:r>
        <w:r>
          <w:instrText xml:space="preserve"> PAGEREF _Toc30292 \h </w:instrText>
        </w:r>
        <w:r>
          <w:fldChar w:fldCharType="separate"/>
        </w:r>
        <w:r>
          <w:t>42</w:t>
        </w:r>
        <w:r>
          <w:fldChar w:fldCharType="end"/>
        </w:r>
      </w:hyperlink>
    </w:p>
    <w:p>
      <w:pPr>
        <w:pStyle w:val="TOC2"/>
        <w:tabs>
          <w:tab w:val="right" w:leader="dot" w:pos="8306"/>
        </w:tabs>
      </w:pPr>
      <w:hyperlink w:anchor="_Toc1594" w:history="1">
        <w:r>
          <w:rPr>
            <w:rFonts w:ascii="仿宋" w:eastAsia="仿宋" w:hAnsi="仿宋" w:cs="仿宋" w:hint="eastAsia"/>
            <w:lang w:eastAsia="zh-CN"/>
          </w:rPr>
          <w:t>(七)、机械设备安全保障措施</w:t>
        </w:r>
        <w:r>
          <w:tab/>
        </w:r>
        <w:r>
          <w:fldChar w:fldCharType="begin"/>
        </w:r>
        <w:r>
          <w:instrText xml:space="preserve"> PAGEREF _Toc1594 \h </w:instrText>
        </w:r>
        <w:r>
          <w:fldChar w:fldCharType="separate"/>
        </w:r>
        <w:r>
          <w:t>43</w:t>
        </w:r>
        <w:r>
          <w:fldChar w:fldCharType="end"/>
        </w:r>
      </w:hyperlink>
    </w:p>
    <w:p>
      <w:pPr>
        <w:pStyle w:val="TOC1"/>
        <w:tabs>
          <w:tab w:val="right" w:leader="dot" w:pos="8306"/>
        </w:tabs>
      </w:pPr>
      <w:hyperlink w:anchor="_Toc27745" w:history="1">
        <w:r>
          <w:rPr>
            <w:rFonts w:ascii="仿宋" w:eastAsia="仿宋" w:hAnsi="仿宋" w:cs="仿宋" w:hint="eastAsia"/>
            <w:lang w:eastAsia="zh-CN"/>
          </w:rPr>
          <w:t>十一、CRO服务项目计划安排</w:t>
        </w:r>
        <w:r>
          <w:tab/>
        </w:r>
        <w:r>
          <w:fldChar w:fldCharType="begin"/>
        </w:r>
        <w:r>
          <w:instrText xml:space="preserve"> PAGEREF _Toc27745 \h </w:instrText>
        </w:r>
        <w:r>
          <w:fldChar w:fldCharType="separate"/>
        </w:r>
        <w:r>
          <w:t>44</w:t>
        </w:r>
        <w:r>
          <w:fldChar w:fldCharType="end"/>
        </w:r>
      </w:hyperlink>
    </w:p>
    <w:p>
      <w:pPr>
        <w:pStyle w:val="TOC2"/>
        <w:tabs>
          <w:tab w:val="right" w:leader="dot" w:pos="8306"/>
        </w:tabs>
      </w:pPr>
      <w:hyperlink w:anchor="_Toc13270" w:history="1">
        <w:r>
          <w:rPr>
            <w:rFonts w:ascii="仿宋" w:eastAsia="仿宋" w:hAnsi="仿宋" w:cs="仿宋" w:hint="eastAsia"/>
            <w:lang w:eastAsia="zh-CN"/>
          </w:rPr>
          <w:t>(一)、建设周期</w:t>
        </w:r>
        <w:r>
          <w:tab/>
        </w:r>
        <w:r>
          <w:fldChar w:fldCharType="begin"/>
        </w:r>
        <w:r>
          <w:instrText xml:space="preserve"> PAGEREF _Toc13270 \h </w:instrText>
        </w:r>
        <w:r>
          <w:fldChar w:fldCharType="separate"/>
        </w:r>
        <w:r>
          <w:t>44</w:t>
        </w:r>
        <w:r>
          <w:fldChar w:fldCharType="end"/>
        </w:r>
      </w:hyperlink>
    </w:p>
    <w:p>
      <w:pPr>
        <w:pStyle w:val="TOC2"/>
        <w:tabs>
          <w:tab w:val="right" w:leader="dot" w:pos="8306"/>
        </w:tabs>
      </w:pPr>
      <w:hyperlink w:anchor="_Toc32111" w:history="1">
        <w:r>
          <w:rPr>
            <w:rFonts w:ascii="仿宋" w:eastAsia="仿宋" w:hAnsi="仿宋" w:cs="仿宋" w:hint="eastAsia"/>
            <w:lang w:eastAsia="zh-CN"/>
          </w:rPr>
          <w:t>(二)、建设进度</w:t>
        </w:r>
        <w:r>
          <w:tab/>
        </w:r>
        <w:r>
          <w:fldChar w:fldCharType="begin"/>
        </w:r>
        <w:r>
          <w:instrText xml:space="preserve"> PAGEREF _Toc32111 \h </w:instrText>
        </w:r>
        <w:r>
          <w:fldChar w:fldCharType="separate"/>
        </w:r>
        <w:r>
          <w:t>45</w:t>
        </w:r>
        <w:r>
          <w:fldChar w:fldCharType="end"/>
        </w:r>
      </w:hyperlink>
    </w:p>
    <w:p>
      <w:pPr>
        <w:pStyle w:val="TOC2"/>
        <w:tabs>
          <w:tab w:val="right" w:leader="dot" w:pos="8306"/>
        </w:tabs>
      </w:pPr>
      <w:hyperlink w:anchor="_Toc22441" w:history="1">
        <w:r>
          <w:rPr>
            <w:rFonts w:ascii="仿宋" w:eastAsia="仿宋" w:hAnsi="仿宋" w:cs="仿宋" w:hint="eastAsia"/>
            <w:lang w:eastAsia="zh-CN"/>
          </w:rPr>
          <w:t>(三)、进度安排注意事项</w:t>
        </w:r>
        <w:r>
          <w:tab/>
        </w:r>
        <w:r>
          <w:fldChar w:fldCharType="begin"/>
        </w:r>
        <w:r>
          <w:instrText xml:space="preserve"> PAGEREF _Toc22441 \h </w:instrText>
        </w:r>
        <w:r>
          <w:fldChar w:fldCharType="separate"/>
        </w:r>
        <w:r>
          <w:t>46</w:t>
        </w:r>
        <w:r>
          <w:fldChar w:fldCharType="end"/>
        </w:r>
      </w:hyperlink>
    </w:p>
    <w:p>
      <w:pPr>
        <w:pStyle w:val="TOC2"/>
        <w:tabs>
          <w:tab w:val="right" w:leader="dot" w:pos="8306"/>
        </w:tabs>
      </w:pPr>
      <w:hyperlink w:anchor="_Toc7964" w:history="1">
        <w:r>
          <w:rPr>
            <w:rFonts w:ascii="仿宋" w:eastAsia="仿宋" w:hAnsi="仿宋" w:cs="仿宋" w:hint="eastAsia"/>
            <w:lang w:eastAsia="zh-CN"/>
          </w:rPr>
          <w:t>(四)、人力资源配置</w:t>
        </w:r>
        <w:r>
          <w:tab/>
        </w:r>
        <w:r>
          <w:fldChar w:fldCharType="begin"/>
        </w:r>
        <w:r>
          <w:instrText xml:space="preserve"> PAGEREF _Toc7964 \h </w:instrText>
        </w:r>
        <w:r>
          <w:fldChar w:fldCharType="separate"/>
        </w:r>
        <w:r>
          <w:t>48</w:t>
        </w:r>
        <w:r>
          <w:fldChar w:fldCharType="end"/>
        </w:r>
      </w:hyperlink>
    </w:p>
    <w:p>
      <w:pPr>
        <w:pStyle w:val="TOC1"/>
        <w:tabs>
          <w:tab w:val="right" w:leader="dot" w:pos="8306"/>
        </w:tabs>
      </w:pPr>
      <w:hyperlink w:anchor="_Toc5328" w:history="1">
        <w:r>
          <w:rPr>
            <w:rFonts w:ascii="仿宋" w:eastAsia="仿宋" w:hAnsi="仿宋" w:cs="仿宋" w:hint="eastAsia"/>
            <w:lang w:eastAsia="zh-CN"/>
          </w:rPr>
          <w:t>十二、CRO服务项目社会影响</w:t>
        </w:r>
        <w:r>
          <w:tab/>
        </w:r>
        <w:r>
          <w:fldChar w:fldCharType="begin"/>
        </w:r>
        <w:r>
          <w:instrText xml:space="preserve"> PAGEREF _Toc5328 \h </w:instrText>
        </w:r>
        <w:r>
          <w:fldChar w:fldCharType="separate"/>
        </w:r>
        <w:r>
          <w:t>49</w:t>
        </w:r>
        <w:r>
          <w:fldChar w:fldCharType="end"/>
        </w:r>
      </w:hyperlink>
    </w:p>
    <w:p>
      <w:pPr>
        <w:pStyle w:val="TOC2"/>
        <w:tabs>
          <w:tab w:val="right" w:leader="dot" w:pos="8306"/>
        </w:tabs>
      </w:pPr>
      <w:hyperlink w:anchor="_Toc9274" w:history="1">
        <w:r>
          <w:rPr>
            <w:rFonts w:ascii="仿宋" w:eastAsia="仿宋" w:hAnsi="仿宋" w:cs="仿宋" w:hint="eastAsia"/>
            <w:lang w:eastAsia="zh-CN"/>
          </w:rPr>
          <w:t>(一)、社会责任与义务</w:t>
        </w:r>
        <w:r>
          <w:tab/>
        </w:r>
        <w:r>
          <w:fldChar w:fldCharType="begin"/>
        </w:r>
        <w:r>
          <w:instrText xml:space="preserve"> PAGEREF _Toc9274 \h </w:instrText>
        </w:r>
        <w:r>
          <w:fldChar w:fldCharType="separate"/>
        </w:r>
        <w:r>
          <w:t>49</w:t>
        </w:r>
        <w:r>
          <w:fldChar w:fldCharType="end"/>
        </w:r>
      </w:hyperlink>
    </w:p>
    <w:p>
      <w:pPr>
        <w:pStyle w:val="TOC2"/>
        <w:tabs>
          <w:tab w:val="right" w:leader="dot" w:pos="8306"/>
        </w:tabs>
      </w:pPr>
      <w:hyperlink w:anchor="_Toc26198" w:history="1">
        <w:r>
          <w:rPr>
            <w:rFonts w:ascii="仿宋" w:eastAsia="仿宋" w:hAnsi="仿宋" w:cs="仿宋" w:hint="eastAsia"/>
            <w:lang w:eastAsia="zh-CN"/>
          </w:rPr>
          <w:t>(二)、社会参与与沟通</w:t>
        </w:r>
        <w:r>
          <w:tab/>
        </w:r>
        <w:r>
          <w:fldChar w:fldCharType="begin"/>
        </w:r>
        <w:r>
          <w:instrText xml:space="preserve"> PAGEREF _Toc26198 \h </w:instrText>
        </w:r>
        <w:r>
          <w:fldChar w:fldCharType="separate"/>
        </w:r>
        <w:r>
          <w:t>49</w:t>
        </w:r>
        <w:r>
          <w:fldChar w:fldCharType="end"/>
        </w:r>
      </w:hyperlink>
    </w:p>
    <w:p>
      <w:pPr>
        <w:pStyle w:val="TOC1"/>
        <w:tabs>
          <w:tab w:val="right" w:leader="dot" w:pos="8306"/>
        </w:tabs>
      </w:pPr>
      <w:hyperlink w:anchor="_Toc18729" w:history="1">
        <w:r>
          <w:rPr>
            <w:rFonts w:ascii="仿宋" w:eastAsia="仿宋" w:hAnsi="仿宋" w:cs="仿宋" w:hint="eastAsia"/>
            <w:lang w:eastAsia="zh-CN"/>
          </w:rPr>
          <w:t>十三、CRO服务项目实施保障措施</w:t>
        </w:r>
        <w:r>
          <w:tab/>
        </w:r>
        <w:r>
          <w:fldChar w:fldCharType="begin"/>
        </w:r>
        <w:r>
          <w:instrText xml:space="preserve"> PAGEREF _Toc18729 \h </w:instrText>
        </w:r>
        <w:r>
          <w:fldChar w:fldCharType="separate"/>
        </w:r>
        <w:r>
          <w:t>50</w:t>
        </w:r>
        <w:r>
          <w:fldChar w:fldCharType="end"/>
        </w:r>
      </w:hyperlink>
    </w:p>
    <w:p>
      <w:pPr>
        <w:pStyle w:val="TOC2"/>
        <w:tabs>
          <w:tab w:val="right" w:leader="dot" w:pos="8306"/>
        </w:tabs>
      </w:pPr>
      <w:hyperlink w:anchor="_Toc30382" w:history="1">
        <w:r>
          <w:rPr>
            <w:rFonts w:ascii="仿宋" w:eastAsia="仿宋" w:hAnsi="仿宋" w:cs="仿宋" w:hint="eastAsia"/>
            <w:lang w:eastAsia="zh-CN"/>
          </w:rPr>
          <w:t>(一)、CRO服务项目实施保障机制</w:t>
        </w:r>
        <w:r>
          <w:tab/>
        </w:r>
        <w:r>
          <w:fldChar w:fldCharType="begin"/>
        </w:r>
        <w:r>
          <w:instrText xml:space="preserve"> PAGEREF _Toc30382 \h </w:instrText>
        </w:r>
        <w:r>
          <w:fldChar w:fldCharType="separate"/>
        </w:r>
        <w:r>
          <w:t>50</w:t>
        </w:r>
        <w:r>
          <w:fldChar w:fldCharType="end"/>
        </w:r>
      </w:hyperlink>
    </w:p>
    <w:p>
      <w:pPr>
        <w:pStyle w:val="TOC2"/>
        <w:tabs>
          <w:tab w:val="right" w:leader="dot" w:pos="8306"/>
        </w:tabs>
      </w:pPr>
      <w:hyperlink w:anchor="_Toc14289" w:history="1">
        <w:r>
          <w:rPr>
            <w:rFonts w:ascii="仿宋" w:eastAsia="仿宋" w:hAnsi="仿宋" w:cs="仿宋" w:hint="eastAsia"/>
            <w:lang w:eastAsia="zh-CN"/>
          </w:rPr>
          <w:t>(二)、CRO服务项目法律合规要求</w:t>
        </w:r>
        <w:r>
          <w:tab/>
        </w:r>
        <w:r>
          <w:fldChar w:fldCharType="begin"/>
        </w:r>
        <w:r>
          <w:instrText xml:space="preserve"> PAGEREF _Toc14289 \h </w:instrText>
        </w:r>
        <w:r>
          <w:fldChar w:fldCharType="separate"/>
        </w:r>
        <w:r>
          <w:t>54</w:t>
        </w:r>
        <w:r>
          <w:fldChar w:fldCharType="end"/>
        </w:r>
      </w:hyperlink>
    </w:p>
    <w:p>
      <w:pPr>
        <w:pStyle w:val="TOC2"/>
        <w:tabs>
          <w:tab w:val="right" w:leader="dot" w:pos="8306"/>
        </w:tabs>
      </w:pPr>
      <w:hyperlink w:anchor="_Toc29763" w:history="1">
        <w:r>
          <w:rPr>
            <w:rFonts w:ascii="仿宋" w:eastAsia="仿宋" w:hAnsi="仿宋" w:cs="仿宋" w:hint="eastAsia"/>
            <w:lang w:eastAsia="zh-CN"/>
          </w:rPr>
          <w:t>(三)、CRO服务项目合同管理与法律事务</w:t>
        </w:r>
        <w:r>
          <w:tab/>
        </w:r>
        <w:r>
          <w:fldChar w:fldCharType="begin"/>
        </w:r>
        <w:r>
          <w:instrText xml:space="preserve"> PAGEREF _Toc29763 \h </w:instrText>
        </w:r>
        <w:r>
          <w:fldChar w:fldCharType="separate"/>
        </w:r>
        <w:r>
          <w:t>58</w:t>
        </w:r>
        <w:r>
          <w:fldChar w:fldCharType="end"/>
        </w:r>
      </w:hyperlink>
    </w:p>
    <w:p>
      <w:pPr>
        <w:pStyle w:val="TOC2"/>
        <w:tabs>
          <w:tab w:val="right" w:leader="dot" w:pos="8306"/>
        </w:tabs>
      </w:pPr>
      <w:hyperlink w:anchor="_Toc26771" w:history="1">
        <w:r>
          <w:rPr>
            <w:rFonts w:ascii="仿宋" w:eastAsia="仿宋" w:hAnsi="仿宋" w:cs="仿宋" w:hint="eastAsia"/>
            <w:lang w:eastAsia="zh-CN"/>
          </w:rPr>
          <w:t>(四)、CRO服务项目知识产权保护策略</w:t>
        </w:r>
        <w:r>
          <w:tab/>
        </w:r>
        <w:r>
          <w:fldChar w:fldCharType="begin"/>
        </w:r>
        <w:r>
          <w:instrText xml:space="preserve"> PAGEREF _Toc26771 \h </w:instrText>
        </w:r>
        <w:r>
          <w:fldChar w:fldCharType="separate"/>
        </w:r>
        <w:r>
          <w:t>64</w:t>
        </w:r>
        <w:r>
          <w:fldChar w:fldCharType="end"/>
        </w:r>
      </w:hyperlink>
    </w:p>
    <w:p>
      <w:pPr>
        <w:pStyle w:val="TOC1"/>
        <w:tabs>
          <w:tab w:val="right" w:leader="dot" w:pos="8306"/>
        </w:tabs>
      </w:pPr>
      <w:hyperlink w:anchor="_Toc21280" w:history="1">
        <w:r>
          <w:rPr>
            <w:rFonts w:ascii="仿宋" w:eastAsia="仿宋" w:hAnsi="仿宋" w:cs="仿宋" w:hint="eastAsia"/>
            <w:lang w:eastAsia="zh-CN"/>
          </w:rPr>
          <w:t>十四、利益相关者分析与沟通计划</w:t>
        </w:r>
        <w:r>
          <w:tab/>
        </w:r>
        <w:r>
          <w:fldChar w:fldCharType="begin"/>
        </w:r>
        <w:r>
          <w:instrText xml:space="preserve"> PAGEREF _Toc21280 \h </w:instrText>
        </w:r>
        <w:r>
          <w:fldChar w:fldCharType="separate"/>
        </w:r>
        <w:r>
          <w:t>67</w:t>
        </w:r>
        <w:r>
          <w:fldChar w:fldCharType="end"/>
        </w:r>
      </w:hyperlink>
    </w:p>
    <w:p>
      <w:pPr>
        <w:pStyle w:val="TOC2"/>
        <w:tabs>
          <w:tab w:val="right" w:leader="dot" w:pos="8306"/>
        </w:tabs>
      </w:pPr>
      <w:hyperlink w:anchor="_Toc12210" w:history="1">
        <w:r>
          <w:rPr>
            <w:rFonts w:ascii="仿宋" w:eastAsia="仿宋" w:hAnsi="仿宋" w:cs="仿宋" w:hint="eastAsia"/>
            <w:lang w:eastAsia="zh-CN"/>
          </w:rPr>
          <w:t>(一)、利益相关者分析</w:t>
        </w:r>
        <w:r>
          <w:tab/>
        </w:r>
        <w:r>
          <w:fldChar w:fldCharType="begin"/>
        </w:r>
        <w:r>
          <w:instrText xml:space="preserve"> PAGEREF _Toc12210 \h </w:instrText>
        </w:r>
        <w:r>
          <w:fldChar w:fldCharType="separate"/>
        </w:r>
        <w:r>
          <w:t>67</w:t>
        </w:r>
        <w:r>
          <w:fldChar w:fldCharType="end"/>
        </w:r>
      </w:hyperlink>
    </w:p>
    <w:p>
      <w:pPr>
        <w:pStyle w:val="TOC2"/>
        <w:tabs>
          <w:tab w:val="right" w:leader="dot" w:pos="8306"/>
        </w:tabs>
      </w:pPr>
      <w:hyperlink w:anchor="_Toc11583" w:history="1">
        <w:r>
          <w:rPr>
            <w:rFonts w:ascii="仿宋" w:eastAsia="仿宋" w:hAnsi="仿宋" w:cs="仿宋" w:hint="eastAsia"/>
            <w:lang w:eastAsia="zh-CN"/>
          </w:rPr>
          <w:t>(二)、沟通计划</w:t>
        </w:r>
        <w:r>
          <w:tab/>
        </w:r>
        <w:r>
          <w:fldChar w:fldCharType="begin"/>
        </w:r>
        <w:r>
          <w:instrText xml:space="preserve"> PAGEREF _Toc11583 \h </w:instrText>
        </w:r>
        <w:r>
          <w:fldChar w:fldCharType="separate"/>
        </w:r>
        <w:r>
          <w:t>68</w:t>
        </w:r>
        <w:r>
          <w:fldChar w:fldCharType="end"/>
        </w:r>
      </w:hyperlink>
    </w:p>
    <w:p>
      <w:pPr>
        <w:pStyle w:val="TOC1"/>
        <w:tabs>
          <w:tab w:val="right" w:leader="dot" w:pos="8306"/>
        </w:tabs>
      </w:pPr>
      <w:hyperlink w:anchor="_Toc764" w:history="1">
        <w:r>
          <w:rPr>
            <w:rFonts w:ascii="仿宋" w:eastAsia="仿宋" w:hAnsi="仿宋" w:cs="仿宋" w:hint="eastAsia"/>
            <w:lang w:eastAsia="zh-CN"/>
          </w:rPr>
          <w:t>十五、营销与推广策略</w:t>
        </w:r>
        <w:r>
          <w:tab/>
        </w:r>
        <w:r>
          <w:fldChar w:fldCharType="begin"/>
        </w:r>
        <w:r>
          <w:instrText xml:space="preserve"> PAGEREF _Toc764 \h </w:instrText>
        </w:r>
        <w:r>
          <w:fldChar w:fldCharType="separate"/>
        </w:r>
        <w:r>
          <w:t>69</w:t>
        </w:r>
        <w:r>
          <w:fldChar w:fldCharType="end"/>
        </w:r>
      </w:hyperlink>
    </w:p>
    <w:p>
      <w:pPr>
        <w:pStyle w:val="TOC2"/>
        <w:tabs>
          <w:tab w:val="right" w:leader="dot" w:pos="8306"/>
        </w:tabs>
      </w:pPr>
      <w:hyperlink w:anchor="_Toc15883" w:history="1">
        <w:r>
          <w:rPr>
            <w:rFonts w:ascii="仿宋" w:eastAsia="仿宋" w:hAnsi="仿宋" w:cs="仿宋" w:hint="eastAsia"/>
            <w:lang w:eastAsia="zh-CN"/>
          </w:rPr>
          <w:t>(一)、产品/服务定位与特点</w:t>
        </w:r>
        <w:r>
          <w:tab/>
        </w:r>
        <w:r>
          <w:fldChar w:fldCharType="begin"/>
        </w:r>
        <w:r>
          <w:instrText xml:space="preserve"> PAGEREF _Toc15883 \h </w:instrText>
        </w:r>
        <w:r>
          <w:fldChar w:fldCharType="separate"/>
        </w:r>
        <w:r>
          <w:t>69</w:t>
        </w:r>
        <w:r>
          <w:fldChar w:fldCharType="end"/>
        </w:r>
      </w:hyperlink>
    </w:p>
    <w:p>
      <w:pPr>
        <w:pStyle w:val="TOC2"/>
        <w:tabs>
          <w:tab w:val="right" w:leader="dot" w:pos="8306"/>
        </w:tabs>
      </w:pPr>
      <w:hyperlink w:anchor="_Toc8634" w:history="1">
        <w:r>
          <w:rPr>
            <w:rFonts w:ascii="仿宋" w:eastAsia="仿宋" w:hAnsi="仿宋" w:cs="仿宋" w:hint="eastAsia"/>
            <w:lang w:eastAsia="zh-CN"/>
          </w:rPr>
          <w:t>(二)、市场定位与竞争分析</w:t>
        </w:r>
        <w:r>
          <w:tab/>
        </w:r>
        <w:r>
          <w:fldChar w:fldCharType="begin"/>
        </w:r>
        <w:r>
          <w:instrText xml:space="preserve"> PAGEREF _Toc8634 \h </w:instrText>
        </w:r>
        <w:r>
          <w:fldChar w:fldCharType="separate"/>
        </w:r>
        <w:r>
          <w:t>70</w:t>
        </w:r>
        <w:r>
          <w:fldChar w:fldCharType="end"/>
        </w:r>
      </w:hyperlink>
    </w:p>
    <w:p>
      <w:pPr>
        <w:pStyle w:val="TOC2"/>
        <w:tabs>
          <w:tab w:val="right" w:leader="dot" w:pos="8306"/>
        </w:tabs>
      </w:pPr>
      <w:hyperlink w:anchor="_Toc6922" w:history="1">
        <w:r>
          <w:rPr>
            <w:rFonts w:ascii="仿宋" w:eastAsia="仿宋" w:hAnsi="仿宋" w:cs="仿宋" w:hint="eastAsia"/>
            <w:lang w:eastAsia="zh-CN"/>
          </w:rPr>
          <w:t>(三)、营销渠道与策略</w:t>
        </w:r>
        <w:r>
          <w:tab/>
        </w:r>
        <w:r>
          <w:fldChar w:fldCharType="begin"/>
        </w:r>
        <w:r>
          <w:instrText xml:space="preserve"> PAGEREF _Toc6922 \h </w:instrText>
        </w:r>
        <w:r>
          <w:fldChar w:fldCharType="separate"/>
        </w:r>
        <w:r>
          <w:t>72</w:t>
        </w:r>
        <w:r>
          <w:fldChar w:fldCharType="end"/>
        </w:r>
      </w:hyperlink>
    </w:p>
    <w:p>
      <w:pPr>
        <w:pStyle w:val="TOC2"/>
        <w:tabs>
          <w:tab w:val="right" w:leader="dot" w:pos="8306"/>
        </w:tabs>
      </w:pPr>
      <w:hyperlink w:anchor="_Toc22836" w:history="1">
        <w:r>
          <w:rPr>
            <w:rFonts w:ascii="仿宋" w:eastAsia="仿宋" w:hAnsi="仿宋" w:cs="仿宋" w:hint="eastAsia"/>
            <w:lang w:eastAsia="zh-CN"/>
          </w:rPr>
          <w:t>(四)、推广与宣传活动</w:t>
        </w:r>
        <w:r>
          <w:tab/>
        </w:r>
        <w:r>
          <w:fldChar w:fldCharType="begin"/>
        </w:r>
        <w:r>
          <w:instrText xml:space="preserve"> PAGEREF _Toc22836 \h </w:instrText>
        </w:r>
        <w:r>
          <w:fldChar w:fldCharType="separate"/>
        </w:r>
        <w:r>
          <w:t>73</w:t>
        </w:r>
        <w:r>
          <w:fldChar w:fldCharType="end"/>
        </w:r>
      </w:hyperlink>
    </w:p>
    <w:p>
      <w:pPr>
        <w:pStyle w:val="TOC1"/>
        <w:tabs>
          <w:tab w:val="right" w:leader="dot" w:pos="8306"/>
        </w:tabs>
      </w:pPr>
      <w:hyperlink w:anchor="_Toc6867" w:history="1">
        <w:r>
          <w:rPr>
            <w:rFonts w:ascii="仿宋" w:eastAsia="仿宋" w:hAnsi="仿宋" w:cs="仿宋" w:hint="eastAsia"/>
            <w:lang w:eastAsia="zh-CN"/>
          </w:rPr>
          <w:t>十六、质量管理体系</w:t>
        </w:r>
        <w:r>
          <w:tab/>
        </w:r>
        <w:r>
          <w:fldChar w:fldCharType="begin"/>
        </w:r>
        <w:r>
          <w:instrText xml:space="preserve"> PAGEREF _Toc6867 \h </w:instrText>
        </w:r>
        <w:r>
          <w:fldChar w:fldCharType="separate"/>
        </w:r>
        <w:r>
          <w:t>78</w:t>
        </w:r>
        <w:r>
          <w:fldChar w:fldCharType="end"/>
        </w:r>
      </w:hyperlink>
    </w:p>
    <w:p>
      <w:pPr>
        <w:pStyle w:val="TOC2"/>
        <w:tabs>
          <w:tab w:val="right" w:leader="dot" w:pos="8306"/>
        </w:tabs>
      </w:pPr>
      <w:hyperlink w:anchor="_Toc12880" w:history="1">
        <w:r>
          <w:rPr>
            <w:rFonts w:ascii="仿宋" w:eastAsia="仿宋" w:hAnsi="仿宋" w:cs="仿宋" w:hint="eastAsia"/>
            <w:lang w:eastAsia="zh-CN"/>
          </w:rPr>
          <w:t>(一)、质量目标与方针</w:t>
        </w:r>
        <w:r>
          <w:tab/>
        </w:r>
        <w:r>
          <w:fldChar w:fldCharType="begin"/>
        </w:r>
        <w:r>
          <w:instrText xml:space="preserve"> PAGEREF _Toc12880 \h </w:instrText>
        </w:r>
        <w:r>
          <w:fldChar w:fldCharType="separate"/>
        </w:r>
        <w:r>
          <w:t>78</w:t>
        </w:r>
        <w:r>
          <w:fldChar w:fldCharType="end"/>
        </w:r>
      </w:hyperlink>
    </w:p>
    <w:p>
      <w:pPr>
        <w:pStyle w:val="TOC2"/>
        <w:tabs>
          <w:tab w:val="right" w:leader="dot" w:pos="8306"/>
        </w:tabs>
      </w:pPr>
      <w:hyperlink w:anchor="_Toc9403" w:history="1">
        <w:r>
          <w:rPr>
            <w:rFonts w:ascii="仿宋" w:eastAsia="仿宋" w:hAnsi="仿宋" w:cs="仿宋" w:hint="eastAsia"/>
            <w:lang w:eastAsia="zh-CN"/>
          </w:rPr>
          <w:t>(二)、质量管理责任</w:t>
        </w:r>
        <w:r>
          <w:tab/>
        </w:r>
        <w:r>
          <w:fldChar w:fldCharType="begin"/>
        </w:r>
        <w:r>
          <w:instrText xml:space="preserve"> PAGEREF _Toc9403 \h </w:instrText>
        </w:r>
        <w:r>
          <w:fldChar w:fldCharType="separate"/>
        </w:r>
        <w:r>
          <w:t>79</w:t>
        </w:r>
        <w:r>
          <w:fldChar w:fldCharType="end"/>
        </w:r>
      </w:hyperlink>
    </w:p>
    <w:p>
      <w:pPr>
        <w:pStyle w:val="TOC2"/>
        <w:tabs>
          <w:tab w:val="right" w:leader="dot" w:pos="8306"/>
        </w:tabs>
      </w:pPr>
      <w:hyperlink w:anchor="_Toc30986" w:history="1">
        <w:r>
          <w:rPr>
            <w:rFonts w:ascii="仿宋" w:eastAsia="仿宋" w:hAnsi="仿宋" w:cs="仿宋" w:hint="eastAsia"/>
            <w:lang w:eastAsia="zh-CN"/>
          </w:rPr>
          <w:t>(三)、质量管理体系文件</w:t>
        </w:r>
        <w:r>
          <w:tab/>
        </w:r>
        <w:r>
          <w:fldChar w:fldCharType="begin"/>
        </w:r>
        <w:r>
          <w:instrText xml:space="preserve"> PAGEREF _Toc30986 \h </w:instrText>
        </w:r>
        <w:r>
          <w:fldChar w:fldCharType="separate"/>
        </w:r>
        <w:r>
          <w:t>80</w:t>
        </w:r>
        <w:r>
          <w:fldChar w:fldCharType="end"/>
        </w:r>
      </w:hyperlink>
    </w:p>
    <w:p>
      <w:pPr>
        <w:pStyle w:val="TOC2"/>
        <w:tabs>
          <w:tab w:val="right" w:leader="dot" w:pos="8306"/>
        </w:tabs>
      </w:pPr>
      <w:hyperlink w:anchor="_Toc14042" w:history="1">
        <w:r>
          <w:rPr>
            <w:rFonts w:ascii="仿宋" w:eastAsia="仿宋" w:hAnsi="仿宋" w:cs="仿宋" w:hint="eastAsia"/>
            <w:lang w:eastAsia="zh-CN"/>
          </w:rPr>
          <w:t>(四)、质量培训与教育</w:t>
        </w:r>
        <w:r>
          <w:tab/>
        </w:r>
        <w:r>
          <w:fldChar w:fldCharType="begin"/>
        </w:r>
        <w:r>
          <w:instrText xml:space="preserve"> PAGEREF _Toc14042 \h </w:instrText>
        </w:r>
        <w:r>
          <w:fldChar w:fldCharType="separate"/>
        </w:r>
        <w:r>
          <w:t>83</w:t>
        </w:r>
        <w:r>
          <w:fldChar w:fldCharType="end"/>
        </w:r>
      </w:hyperlink>
    </w:p>
    <w:p>
      <w:pPr>
        <w:pStyle w:val="TOC2"/>
        <w:tabs>
          <w:tab w:val="right" w:leader="dot" w:pos="8306"/>
        </w:tabs>
      </w:pPr>
      <w:hyperlink w:anchor="_Toc21728" w:history="1">
        <w:r>
          <w:rPr>
            <w:rFonts w:ascii="仿宋" w:eastAsia="仿宋" w:hAnsi="仿宋" w:cs="仿宋" w:hint="eastAsia"/>
            <w:lang w:eastAsia="zh-CN"/>
          </w:rPr>
          <w:t>(五)、质量审核与评价</w:t>
        </w:r>
        <w:r>
          <w:tab/>
        </w:r>
        <w:r>
          <w:fldChar w:fldCharType="begin"/>
        </w:r>
        <w:r>
          <w:instrText xml:space="preserve"> PAGEREF _Toc21728 \h </w:instrText>
        </w:r>
        <w:r>
          <w:fldChar w:fldCharType="separate"/>
        </w:r>
        <w:r>
          <w:t>84</w:t>
        </w:r>
        <w:r>
          <w:fldChar w:fldCharType="end"/>
        </w:r>
      </w:hyperlink>
    </w:p>
    <w:p>
      <w:pPr>
        <w:pStyle w:val="TOC2"/>
        <w:tabs>
          <w:tab w:val="right" w:leader="dot" w:pos="8306"/>
        </w:tabs>
      </w:pPr>
      <w:hyperlink w:anchor="_Toc7519" w:history="1">
        <w:r>
          <w:rPr>
            <w:rFonts w:ascii="仿宋" w:eastAsia="仿宋" w:hAnsi="仿宋" w:cs="仿宋" w:hint="eastAsia"/>
            <w:lang w:eastAsia="zh-CN"/>
          </w:rPr>
          <w:t>(六)、不符合与纠正措施</w:t>
        </w:r>
        <w:r>
          <w:tab/>
        </w:r>
        <w:r>
          <w:fldChar w:fldCharType="begin"/>
        </w:r>
        <w:r>
          <w:instrText xml:space="preserve"> PAGEREF _Toc7519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48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122"/>
      <w:r>
        <w:rPr>
          <w:rFonts w:ascii="仿宋" w:eastAsia="仿宋" w:hAnsi="仿宋" w:cs="仿宋" w:hint="eastAsia"/>
          <w:sz w:val="28"/>
          <w:lang w:eastAsia="zh-CN"/>
        </w:rPr>
        <w:t>一、CRO服务项目建设背景及必要性分析</w:t>
      </w:r>
      <w:bookmarkEnd w:id="2"/>
    </w:p>
    <w:p>
      <w:pPr>
        <w:pStyle w:val="Heading2"/>
        <w:rPr>
          <w:rFonts w:ascii="仿宋" w:eastAsia="仿宋" w:hAnsi="仿宋" w:cs="仿宋" w:hint="eastAsia"/>
          <w:lang w:eastAsia="zh-CN"/>
        </w:rPr>
      </w:pPr>
      <w:bookmarkStart w:id="3" w:name="_Toc15538"/>
      <w:r>
        <w:rPr>
          <w:rFonts w:ascii="仿宋" w:eastAsia="仿宋" w:hAnsi="仿宋" w:cs="仿宋" w:hint="eastAsia"/>
          <w:lang w:eastAsia="zh-CN"/>
        </w:rPr>
        <w:t>(一)、CRO服务项目背景分析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CRO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CRO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我们的背景分析将深入挖掘当前行业的发展趋势，通过对竞争态势的全面审视，找到CRO服务项目在这个潮流中的定位。同时，我们将关注行业内涌现的新兴机遇，以便CRO服务项目更好地融入行业发展的潮流中。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CRO服务项目提供了强大的发展动力。我们将聚焦于行业内最新的技术发展趋势，包括但不限于人工智能、大数据分析、物联网等领域。通过深度的技术研究，我们将确保CRO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CRO服务项目发展的源泉。我们将投入更多的精力对市场需求进行深入剖析，超越表面的需求，深入挖掘潜在的市场痛点和机遇。通过对市场需求的细致了解，CRO服务项目将更有针对性地设计解决方案，满足市场的多样化需求，从而更好地促进CRO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CRO服务项目战略至关重要。我们将对竞争态势进行更为深入的分析，包括但不限于市场份额、产品特点、客户满意度等多个维度。通过深度的竞争分析，CRO服务项目将能够更准确地把握市场脉搏，制定具有竞争力的CRO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CRO服务项目的发展具有直接的影响。我们将进行更为全面的法规和政策分析，了解行业发展中的潜在法律风险和合规挑战。通过充分了解和遵守相关法规，CRO服务项目将确保在法律框架内合法合规运营，为CRO服务项目的稳健发展提供有力支持。</w:t>
      </w:r>
    </w:p>
    <w:p>
      <w:pPr>
        <w:pStyle w:val="Heading2"/>
        <w:ind w:firstLine="560" w:firstLineChars="200"/>
        <w:rPr>
          <w:rFonts w:ascii="仿宋" w:eastAsia="仿宋" w:hAnsi="仿宋" w:cs="仿宋" w:hint="eastAsia"/>
          <w:sz w:val="28"/>
          <w:lang w:eastAsia="zh-CN"/>
        </w:rPr>
      </w:pPr>
      <w:bookmarkStart w:id="4" w:name="_Toc22667"/>
      <w:r>
        <w:rPr>
          <w:rFonts w:ascii="仿宋" w:eastAsia="仿宋" w:hAnsi="仿宋" w:cs="仿宋" w:hint="eastAsia"/>
          <w:sz w:val="28"/>
          <w:lang w:eastAsia="zh-CN"/>
        </w:rPr>
        <w:t>(二)、CRO服务项目建设必要性分析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CRO服务项目建设的迫切性源于对行业发展趋势的深刻洞察。我们正处于一个行业变革的时代，科技创新、数字化转型成为企业发展的关键动力。CRO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CRO服务项目建设不仅仅是为了跟上潮流，更是为了通过技术创新推动企业的持续发展。通过引入先进的技术和解决方案，CRO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CRO服务项目的建设成为必然选择，通过提高产品质量、拓展服务领域，从而在竞争中获得更多的机会。CRO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CRO服务项目建设的必要性体现在对客户需求更精准的满足。通过CRO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CRO服务项目建设的背后是对企业持续创新的追求。只有通过不断创新，企业才能在竞争中立于不败之地。CRO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9600"/>
      <w:r>
        <w:rPr>
          <w:rFonts w:ascii="仿宋" w:eastAsia="仿宋" w:hAnsi="仿宋" w:cs="仿宋" w:hint="eastAsia"/>
          <w:sz w:val="28"/>
          <w:lang w:eastAsia="zh-CN"/>
        </w:rPr>
        <w:t>二、CRO服务项目土建工程</w:t>
      </w:r>
      <w:bookmarkEnd w:id="5"/>
    </w:p>
    <w:p>
      <w:pPr>
        <w:pStyle w:val="Heading2"/>
        <w:rPr>
          <w:rFonts w:ascii="仿宋" w:eastAsia="仿宋" w:hAnsi="仿宋" w:cs="仿宋" w:hint="eastAsia"/>
          <w:lang w:eastAsia="zh-CN"/>
        </w:rPr>
      </w:pPr>
      <w:bookmarkStart w:id="6" w:name="_Toc14278"/>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在CRO服务项目的建筑工程设计中，我们将秉承一系列重要的设计原则，以确保CRO服务项目建筑在功能、美观、可持续性等方面达到最佳效果。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首要原则是确保建筑的功能性得到最大化的发挥。我们将充分理解CRO服务项目的实际需求，合理布局各个功能区域，保证建筑在满足业务需求的同时，提供高效的工作环境。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在建筑设计中，我们将综合考虑建设和运营成本。通过精细的经济效益分析，确保设计方案在高效利用资源的同时，对CRO服务项目的长期盈利能力有积极的贡献。</w:t>
      </w:r>
    </w:p>
    <w:p>
      <w:pPr>
        <w:pStyle w:val="Heading2"/>
        <w:ind w:firstLine="560" w:firstLineChars="200"/>
        <w:rPr>
          <w:rFonts w:ascii="仿宋" w:eastAsia="仿宋" w:hAnsi="仿宋" w:cs="仿宋" w:hint="eastAsia"/>
          <w:sz w:val="28"/>
          <w:lang w:eastAsia="zh-CN"/>
        </w:rPr>
      </w:pPr>
      <w:bookmarkStart w:id="7" w:name="_Toc1672"/>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CRO服务项目的土建工程设计中，我们将精准设定设计年限，结合CRO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CRO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30340"/>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CRO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CRO服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CRO服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0617"/>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本期工程CRO服务项目预计总建筑面积XXX平方米，其中：计容建筑面积XXX平方米，计划建筑工程投资XX万元，占CRO服务项目总投资的XX%。</w:t>
      </w:r>
    </w:p>
    <w:p>
      <w:pPr>
        <w:pStyle w:val="Heading1"/>
        <w:ind w:firstLine="560" w:firstLineChars="200"/>
        <w:rPr>
          <w:rFonts w:ascii="仿宋" w:eastAsia="仿宋" w:hAnsi="仿宋" w:cs="仿宋" w:hint="eastAsia"/>
          <w:sz w:val="28"/>
          <w:lang w:eastAsia="zh-CN"/>
        </w:rPr>
      </w:pPr>
      <w:bookmarkStart w:id="10" w:name="_Toc207"/>
      <w:r>
        <w:rPr>
          <w:rFonts w:ascii="仿宋" w:eastAsia="仿宋" w:hAnsi="仿宋" w:cs="仿宋" w:hint="eastAsia"/>
          <w:sz w:val="28"/>
          <w:lang w:eastAsia="zh-CN"/>
        </w:rPr>
        <w:t>三、CRO服务项目文档管理</w:t>
      </w:r>
      <w:bookmarkEnd w:id="10"/>
    </w:p>
    <w:p>
      <w:pPr>
        <w:pStyle w:val="Heading2"/>
        <w:rPr>
          <w:rFonts w:ascii="仿宋" w:eastAsia="仿宋" w:hAnsi="仿宋" w:cs="仿宋" w:hint="eastAsia"/>
          <w:lang w:eastAsia="zh-CN"/>
        </w:rPr>
      </w:pPr>
      <w:bookmarkStart w:id="11" w:name="_Toc32610"/>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CRO服务项目高度重视文档的质量和准确性，以支持CRO服务项目的各项活动和决策。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CRO服务项目文档的编制始于CRO服务项目计划的初期，我们制定了详细的文档编制计划，明确了每个文档的内容、格式和编写责任人。在CRO服务项目启动阶段，我们首先编制了CRO服务项目章程，明确定义了CRO服务项目的目标、范围、风险等关键要素。随后，CRO服务项目团队根据计划陆续编制了需求文档、设计文档、测试文档等各类文档，确保CRO服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CRO服务项目管理中的重要环节，旨在确保CRO服务项目文档符合质量标准和CRO服务项目需求。在CRO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除了内部审查，我们还进行了外部审查，邀请CRO服务项目相关利益方和专业领域的专家对文档进行独立审查。这有助于获取更全面、客观的反馈，确保CRO服务项目文档不仅符合内部标准，也满足外部需求。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CRO服务项目在文档编制与审查方面建立了严格的管理机制，通过规范的流程和多维度的审查，确保CRO服务项目文档的质量、准确性和可靠性，为CRO服务项目的顺利推进提供了有力支持。</w:t>
      </w:r>
    </w:p>
    <w:p>
      <w:pPr>
        <w:pStyle w:val="Heading2"/>
        <w:ind w:firstLine="560" w:firstLineChars="200"/>
        <w:rPr>
          <w:rFonts w:ascii="仿宋" w:eastAsia="仿宋" w:hAnsi="仿宋" w:cs="仿宋" w:hint="eastAsia"/>
          <w:sz w:val="28"/>
          <w:lang w:eastAsia="zh-CN"/>
        </w:rPr>
      </w:pPr>
      <w:bookmarkStart w:id="12" w:name="_Toc13912"/>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在CRO服务项目中，我们致力于优化文档发布与分发过程，以确保信息的高效传递和团队间协作的顺畅进行。以下是我们采取的关键优化策略：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我们通过多渠道发布文档，包括电子邮件、CRO服务项目管理平台、内部网站等，以满足不同团队成员的偏好和需求。多渠道发布确保了信息的全面覆盖。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我们采用了精细的权限控制，确保只有授权人员可以访问敏感信息。这种安全措施保护了CRO服务项目文档的机密性，防止了未经授权的信息泄露。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30741"/>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文档存档与归档是CRO服务项目生命周期中一个至关重要的环节，直接关系到CRO服务项目信息的长期保存和历史记录的完整性。在CRO服务项目中，我们实施了一系列有效的文档存档与归档管理策略：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17133"/>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9833"/>
      <w:r>
        <w:rPr>
          <w:rFonts w:ascii="仿宋" w:eastAsia="仿宋" w:hAnsi="仿宋" w:cs="仿宋" w:hint="eastAsia"/>
          <w:lang w:eastAsia="zh-CN"/>
        </w:rPr>
        <w:t>(一)、CRO服务行业分析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CRO服务行业一直以来都是市场的关注焦点。行业内的发展趋势、竞争态势以及潜在机会都对CRO服务项目的推进产生深远的影响。通过深入研究行业的整体概貌，我们将更好地理解行业的核心特征，为CRO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CRO服务行业，技术一直是推动创新和发展的关键因素。我们将对当前技术趋势进行详尽分析，包括但不限于人工智能、大数据应用、先进制造技术等。这有助于CRO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CRO服务项目成功的基础。我们将对主要竞争对手进行深入研究，包括其市场份额、产品特点、市场定位等。通过全面了解竞争对手的优势和劣势，CRO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4959"/>
      <w:r>
        <w:rPr>
          <w:rFonts w:ascii="仿宋" w:eastAsia="仿宋" w:hAnsi="仿宋" w:cs="仿宋" w:hint="eastAsia"/>
          <w:sz w:val="28"/>
          <w:lang w:eastAsia="zh-CN"/>
        </w:rPr>
        <w:t>(二)、CRO服务市场分析预测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通过对市场规模的深入调研，我们将预测CRO服务市场未来的增长趋势。这包括市场的整体规模、各细分领域的发展趋势等。CRO服务项目可以根据市场的扩张速度和潜在机会，制定更符合市场需求的发展策略。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了解消费者的需求是市场分析的核心。我们将通过调查研究，深入挖掘目标消费者的需求特点、购买习惯以及对产品和服务的期望。这有助于CRO服务项目更好地定位目标市场，提供更符合消费者期待的解决方案。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CRO服务项目实施过程中需要充分考虑的因素。我们将对市场风险进行全面评估，包括但不限于政策法规风险、市场竞争风险、技术变革风险等。通过对潜在风险的深入分析，CRO服务项目可以制定相应的风险缓解策略，降低不确定性对CRO服务项目的影响。</w:t>
      </w:r>
    </w:p>
    <w:p>
      <w:pPr>
        <w:pStyle w:val="Heading1"/>
        <w:ind w:firstLine="560" w:firstLineChars="200"/>
        <w:rPr>
          <w:rFonts w:ascii="仿宋" w:eastAsia="仿宋" w:hAnsi="仿宋" w:cs="仿宋" w:hint="eastAsia"/>
          <w:sz w:val="28"/>
          <w:lang w:eastAsia="zh-CN"/>
        </w:rPr>
      </w:pPr>
      <w:bookmarkStart w:id="17" w:name="_Toc7150"/>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4826"/>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CRO服务项目的技术管理特点体现在其创新导向。通过引入最先进的技术趋势和解决方案，CRO服务项目致力于提升科技含量、提高质量和效率水平。这意味着我们将采用最新的工具和方法，确保CRO服务项目在技术层面始终走在前沿，从而在竞争激烈的市场中脱颖而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CRO服务项目技术管理的显著特征。通过整合不同领域的技术资源，我们实现了跨学科的协同工作。这有助于优化技术架构，提高整体效能。此外，整合性策略还促进了不同技术团队之间的紧密沟通和高效合作，确保CRO服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CRO服务项目所采用的技术。通过不断优化技术方案，CRO服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CRO服务项目团队将在CRO服务项目初期识别可能的技术风险，并采取相应的预防和应对措施。通过建立健全的风险评估机制，CRO服务项目能够在实施过程中及时发现并解决潜在的技术问题，保障CRO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通过这些独特的技术管理特点，我们确信在CRO服务项目中，技术将成为CRO服务项目成功的有力支持。这一深度剖析揭示了技术管理在CRO服务项目实施中的关键作用，为CRO服务项目的技术基础奠定了坚实的基础。</w:t>
      </w:r>
    </w:p>
    <w:p>
      <w:pPr>
        <w:pStyle w:val="Heading2"/>
        <w:ind w:firstLine="560" w:firstLineChars="200"/>
        <w:rPr>
          <w:rFonts w:ascii="仿宋" w:eastAsia="仿宋" w:hAnsi="仿宋" w:cs="仿宋" w:hint="eastAsia"/>
          <w:sz w:val="28"/>
          <w:lang w:eastAsia="zh-CN"/>
        </w:rPr>
      </w:pPr>
      <w:bookmarkStart w:id="19" w:name="_Toc16256"/>
      <w:r>
        <w:rPr>
          <w:rFonts w:ascii="仿宋" w:eastAsia="仿宋" w:hAnsi="仿宋" w:cs="仿宋" w:hint="eastAsia"/>
          <w:sz w:val="28"/>
          <w:lang w:eastAsia="zh-CN"/>
        </w:rPr>
        <w:t>(二)、CRO服务项目工艺技术设计方案</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CRO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CRO服务项目将严格按照相关行业规范要求进行组织。通过有效控制产品质量，CRO服务项目将致力于为顾客提供优质的CRO服务项目产品和良好的服务。这体现了CRO服务项目对于生产活动合规性和质量标准的高度重视，为CRO服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CRO服务项目注重生态效益和清洁生产原则。CRO服务项目建设将紧密结合地方特色经济发展，与社会经济发展规划和区域环境保护规划方案相协调一致。通过与当地区域自然生态系统的结合，CRO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CRO服务项目产品具有多样化的客户需求和个性化的特点。因此，CRO服务项目产品规格品种多样，且单批生产数量较小。为满足这一特点，CRO服务项目承办单位将建设先进的柔性制造生产线。通过广泛应用柔性制造技术，CRO服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CRO服务项目采用的技术具有较高的技术含量和自动化水平，处于国内先进水平。这一技术选用不仅体现了对生产效率、质量和环境友好性的高标准要求，同时为CRO服务项目的可持续发展奠定了坚实的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https://d.book118.com/397061113145006026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CRO服务项目规划设计纲要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CRO服务项目规划设计纲要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CRO服务项目规划设计纲要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CRO服务项目规划设计纲要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CRO服务项目规划设计纲要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CRO服务项目规划设计纲要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CRO服务项目规划设计纲要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CRO服务项目规划设计纲要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CRO服务项目规划设计纲要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CRO服务项目规划设计纲要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CRO服务项目规划设计纲要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CRO服务项目规划设计纲要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CRO服务项目规划设计纲要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CRO服务项目规划设计纲要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CRO服务项目规划设计纲要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CRO服务项目规划设计纲要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CRO服务项目规划设计纲要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B27BCD"/>
    <w:rsid w:val="0BB27B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7061113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2024-01-09T03:12:00Z</dcterms:created>
  <dcterms:modified xsi:type="dcterms:W3CDTF">2024-01-09T03:12:32Z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ADD284424BBE4438A4238B2929DFCFC7_11</vt:lpwstr>
  </property>
  <property fmtid="{D5CDD505-2E9C-101B-9397-08002B2CF9AE}" pid="3" name="KSOProductBuildVer">
    <vt:lpwstr>2052-12.1.0.16120</vt:lpwstr>
  </property>
</Properties>
</file>