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hd w:val="clear" w:color="auto" w:fill="FFFFFF"/>
        <w:spacing w:line="360" w:lineRule="auto"/>
        <w:jc w:val="center"/>
        <w:textAlignment w:val="center"/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11455400</wp:posOffset>
            </wp:positionH>
            <wp:positionV relativeFrom="topMargin">
              <wp:posOffset>11341100</wp:posOffset>
            </wp:positionV>
            <wp:extent cx="406400" cy="482600"/>
            <wp:effectExtent l="0" t="0" r="12700" b="12700"/>
            <wp:wrapNone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2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12026900</wp:posOffset>
            </wp:positionH>
            <wp:positionV relativeFrom="topMargin">
              <wp:posOffset>11455400</wp:posOffset>
            </wp:positionV>
            <wp:extent cx="317500" cy="495300"/>
            <wp:effectExtent l="0" t="0" r="6350" b="0"/>
            <wp:wrapNone/>
            <wp:docPr id="7" name="图片 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32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11214100</wp:posOffset>
            </wp:positionH>
            <wp:positionV relativeFrom="topMargin">
              <wp:posOffset>10426700</wp:posOffset>
            </wp:positionV>
            <wp:extent cx="495300" cy="444500"/>
            <wp:effectExtent l="0" t="0" r="0" b="12700"/>
            <wp:wrapNone/>
            <wp:docPr id="100102" name="图片 10010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2" name="图片 10010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2"/>
          <w:szCs w:val="28"/>
        </w:rPr>
        <w:t>专题0</w:t>
      </w:r>
      <w:r>
        <w:rPr>
          <w:rFonts w:hint="eastAsia"/>
          <w:b/>
          <w:bCs/>
          <w:sz w:val="32"/>
          <w:szCs w:val="28"/>
        </w:rPr>
        <w:t>1</w:t>
      </w:r>
      <w:r>
        <w:rPr>
          <w:b/>
          <w:bCs/>
          <w:sz w:val="32"/>
          <w:szCs w:val="28"/>
        </w:rPr>
        <w:t xml:space="preserve"> </w:t>
      </w:r>
      <w:r>
        <w:rPr>
          <w:rFonts w:hint="eastAsia"/>
          <w:b/>
          <w:bCs/>
          <w:sz w:val="32"/>
          <w:szCs w:val="28"/>
        </w:rPr>
        <w:t>语法填空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>（2023春·广东深圳·九年级校考期中）</w:t>
      </w:r>
      <w:r>
        <w:rPr>
          <w:rFonts w:eastAsia="Times New Roman"/>
          <w:i/>
        </w:rPr>
        <w:t>Meet Yourself</w:t>
      </w:r>
      <w:r>
        <w:t xml:space="preserve">, a popular TV series </w:t>
      </w:r>
      <w:r>
        <w:rPr>
          <w:rFonts w:eastAsia="Times New Roman"/>
          <w:u w:val="single"/>
        </w:rPr>
        <w:t xml:space="preserve">    1    </w:t>
      </w:r>
      <w:r>
        <w:t xml:space="preserve"> (shoot) in Dali, Southwest China’s Yunnan province, has attracted audiences with its </w:t>
      </w:r>
      <w:r>
        <w:rPr>
          <w:rFonts w:eastAsia="Times New Roman"/>
          <w:u w:val="single"/>
        </w:rPr>
        <w:t xml:space="preserve">    2    </w:t>
      </w:r>
      <w:r>
        <w:t xml:space="preserve"> (theme) of traditional culture preservation, rural revitalization(振兴) and idyllic(田园般的) lifestyle. 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According to some critics(评论家) at a seminar(研讨会) held in Beijing, the show </w:t>
      </w:r>
      <w:r>
        <w:rPr>
          <w:rFonts w:eastAsia="Times New Roman"/>
          <w:u w:val="single"/>
        </w:rPr>
        <w:t xml:space="preserve">    3    </w:t>
      </w:r>
      <w:r>
        <w:t xml:space="preserve"> (get) a total </w:t>
      </w:r>
      <w:r>
        <w:rPr>
          <w:rFonts w:eastAsia="Times New Roman"/>
          <w:u w:val="single"/>
        </w:rPr>
        <w:t xml:space="preserve">    4    </w:t>
      </w:r>
      <w:r>
        <w:t xml:space="preserve"> 3. 3 billion clicks on the streaming platform Mango TV and has topped the ratings of all programs on its broadcaster, Hunan Satellite TV recently. 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Cai Huaijun, the deputy head of Hunan Radio and Television Group Co Ltd, said the show had </w:t>
      </w:r>
      <w:r>
        <w:rPr>
          <w:rFonts w:eastAsia="Times New Roman"/>
          <w:u w:val="single"/>
        </w:rPr>
        <w:t xml:space="preserve">    5    </w:t>
      </w:r>
      <w:r>
        <w:t xml:space="preserve"> (set) a successful example of integrating(整合) the film and television industry with cultural </w:t>
      </w:r>
      <w:r>
        <w:rPr>
          <w:rFonts w:eastAsia="Times New Roman"/>
          <w:u w:val="single"/>
        </w:rPr>
        <w:t xml:space="preserve">    6    </w:t>
      </w:r>
      <w:r>
        <w:t xml:space="preserve"> (tour). 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According to Dali authorities(政府), Yunnan received many visitors during </w:t>
      </w:r>
      <w:r>
        <w:rPr>
          <w:rFonts w:eastAsia="Times New Roman"/>
          <w:u w:val="single"/>
        </w:rPr>
        <w:t xml:space="preserve">    7    </w:t>
      </w:r>
      <w:r>
        <w:t xml:space="preserve"> Spring Festival holiday, </w:t>
      </w:r>
      <w:r>
        <w:rPr>
          <w:rFonts w:eastAsia="Times New Roman"/>
          <w:u w:val="single"/>
        </w:rPr>
        <w:t xml:space="preserve">    8    </w:t>
      </w:r>
      <w:r>
        <w:t xml:space="preserve"> helped its tourism revenue(收入) to reach 38.4 billion </w:t>
      </w:r>
      <w:r>
        <w:rPr>
          <w:rFonts w:eastAsia="Times New Roman"/>
          <w:i/>
        </w:rPr>
        <w:t>yuan</w:t>
      </w:r>
      <w:r>
        <w:t xml:space="preserve">($5.6 million), topping all other provinces and regions in the country. Niu Yan, the head of Dali’s publicity department, echoed that the drama had a positive impact to Dali, </w:t>
      </w:r>
      <w:r>
        <w:rPr>
          <w:rFonts w:eastAsia="Times New Roman"/>
          <w:u w:val="single"/>
        </w:rPr>
        <w:t xml:space="preserve">    9    </w:t>
      </w:r>
      <w:r>
        <w:t xml:space="preserve"> (promote) the locals’ distinctive lifestyle and making the beautiful and </w:t>
      </w:r>
      <w:r>
        <w:rPr>
          <w:rFonts w:eastAsia="Times New Roman"/>
          <w:u w:val="single"/>
        </w:rPr>
        <w:t xml:space="preserve">    10    </w:t>
      </w:r>
      <w:r>
        <w:t xml:space="preserve"> (culture) rich town more well-known to the world.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（2023春·广东深圳·九年级深圳市龙岗区深圳中学龙岗初级中学统考期中）阅读下面短文，在空格处填入一个适当的词或使用括号中词语的正确形式填空。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On Nov. 21, 2022, a special soccer game took place in Doha, the capital city of Qatar. This was not in the 2022 World Cup, </w:t>
      </w:r>
      <w:r>
        <w:rPr>
          <w:rFonts w:eastAsia="Times New Roman"/>
          <w:u w:val="single"/>
        </w:rPr>
        <w:t xml:space="preserve">   11   </w:t>
      </w:r>
      <w:r>
        <w:t xml:space="preserve"> a friendly match between some Chinese teenage players and other teenagers from Qatar.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The eleven Chinese teenagers are </w:t>
      </w:r>
      <w:r>
        <w:rPr>
          <w:rFonts w:eastAsia="Times New Roman"/>
          <w:u w:val="single"/>
        </w:rPr>
        <w:t xml:space="preserve">   12   </w:t>
      </w:r>
      <w:r>
        <w:t xml:space="preserve">（member）of the program “2022 Project Hope: Mengniu World Cup Youth Football Charity Tour”. “Playing soccer is not only </w:t>
      </w:r>
      <w:r>
        <w:rPr>
          <w:rFonts w:eastAsia="Times New Roman"/>
          <w:u w:val="single"/>
        </w:rPr>
        <w:t xml:space="preserve">   13   </w:t>
      </w:r>
      <w:r>
        <w:t xml:space="preserve"> kind of sports. We hope that it can become a messenger of peace and make the world a better place for </w:t>
      </w:r>
      <w:r>
        <w:rPr>
          <w:rFonts w:eastAsia="Times New Roman"/>
          <w:u w:val="single"/>
        </w:rPr>
        <w:t xml:space="preserve">   14   </w:t>
      </w:r>
      <w:r>
        <w:t>（we）,” said Chen Yiyi, the vice president of Mengniu Group.</w:t>
      </w:r>
    </w:p>
    <w:p>
      <w:pPr>
        <w:shd w:val="clear" w:color="auto" w:fill="FFFFFF"/>
        <w:spacing w:line="360" w:lineRule="auto"/>
        <w:ind w:firstLine="420"/>
        <w:textAlignment w:val="center"/>
        <w:sectPr>
          <w:headerReference w:type="even" r:id="rId9"/>
          <w:headerReference w:type="default" r:id="rId10"/>
          <w:pgSz w:w="11907" w:h="16839"/>
          <w:pgMar w:top="1418" w:right="1077" w:bottom="1418" w:left="1077" w:header="500" w:footer="500" w:gutter="0"/>
          <w:cols w:num="1" w:sep="1" w:space="425"/>
          <w:docGrid w:type="lines" w:linePitch="312" w:charSpace="0"/>
        </w:sectPr>
      </w:pPr>
      <w:r>
        <w:t xml:space="preserve">Huang Junyu, the captain of the Chinese team, still remembered one of the most </w:t>
      </w:r>
      <w:r>
        <w:rPr>
          <w:rFonts w:eastAsia="Times New Roman"/>
          <w:u w:val="single"/>
        </w:rPr>
        <w:t xml:space="preserve">   15   </w:t>
      </w:r>
      <w:r>
        <w:t xml:space="preserve">（excite）games with the Qatari teenage players. They were behind three goals in the </w:t>
      </w:r>
      <w:r>
        <w:rPr>
          <w:rFonts w:eastAsia="Times New Roman"/>
          <w:u w:val="single"/>
        </w:rPr>
        <w:t xml:space="preserve">   16   </w:t>
      </w:r>
      <w:r>
        <w:t xml:space="preserve">（one）half of the game. But </w:t>
      </w:r>
      <w:r>
        <w:rPr>
          <w:rFonts w:eastAsia="Times New Roman"/>
          <w:u w:val="single"/>
        </w:rPr>
        <w:t xml:space="preserve">   17   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 thei</w:t>
      </w:r>
      <w:r>
        <w:t>r</w:t>
      </w:r>
      <w:r>
        <w:t xml:space="preserve"> hard</w:t>
      </w:r>
      <w:r>
        <w:t xml:space="preserve"> work,</w:t>
      </w:r>
      <w:r>
        <w:t xml:space="preserve"> they</w:t>
      </w:r>
      <w:r>
        <w:t xml:space="preserve"> finally</w:t>
      </w:r>
      <w:r>
        <w:t xml:space="preserve"> won</w:t>
      </w:r>
      <w:r>
        <w:t xml:space="preserve"> the</w:t>
      </w:r>
      <w:r>
        <w:t xml:space="preserve"> game.</w:t>
      </w:r>
      <w:r>
        <w:t xml:space="preserve"> “The</w:t>
      </w:r>
      <w:r>
        <w:t xml:space="preserve"> Qatar</w:t>
      </w:r>
      <w:r>
        <w:t xml:space="preserve"> team</w:t>
      </w:r>
      <w:r>
        <w:t xml:space="preserve"> is</w:t>
      </w:r>
      <w:r>
        <w:t xml:space="preserve"> good</w:t>
      </w:r>
      <w:r>
        <w:t xml:space="preserve"> at</w:t>
      </w:r>
      <w:r>
        <w:t xml:space="preserve"> </w:t>
      </w:r>
      <w:r>
        <w:rPr>
          <w:rFonts w:eastAsia="Times New Roman"/>
          <w:u w:val="single"/>
        </w:rPr>
        <w:t xml:space="preserve">   18   </w:t>
      </w:r>
      <w:r>
        <w:t>（play）soccer, but we never give up what we want. It was exciting and we will never forget it,” Huang said after the match.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Liang Junxi, a guard on the team, said he not only </w:t>
      </w:r>
      <w:r>
        <w:rPr>
          <w:rFonts w:eastAsia="Times New Roman"/>
          <w:u w:val="single"/>
        </w:rPr>
        <w:t xml:space="preserve">   19   </w:t>
      </w:r>
      <w:r>
        <w:t xml:space="preserve">（learn）things from the Qatar teenager players but also made friends with them. “Although we live far from each other, playing soccer brings us </w:t>
      </w:r>
      <w:r>
        <w:rPr>
          <w:rFonts w:eastAsia="Times New Roman"/>
          <w:u w:val="single"/>
        </w:rPr>
        <w:t xml:space="preserve">    20    </w:t>
      </w:r>
      <w:r>
        <w:t>（close）than before. We know each other better.”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（2022秋·广东深圳·九年级校联考期中）阅读下面短文，在空格处填入一个适当的词或使用括号中所给词语的正确形式填空。（共10小题，每小题1分）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Ms. Guli is from Australia. In 2012, she decided to focus on </w:t>
      </w:r>
      <w:r>
        <w:rPr>
          <w:rFonts w:eastAsia="Times New Roman"/>
          <w:u w:val="single"/>
        </w:rPr>
        <w:t xml:space="preserve">   21   </w:t>
      </w:r>
      <w:r>
        <w:t xml:space="preserve"> (help) the world face its water problems. Ms. Guli said that when she saw a river that had dropped by 20 feet within six years, she realized she needed to do something. 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She started a group called “Thirst” </w:t>
      </w:r>
      <w:r>
        <w:rPr>
          <w:rFonts w:eastAsia="Times New Roman"/>
          <w:u w:val="single"/>
        </w:rPr>
        <w:t xml:space="preserve">   22   </w:t>
      </w:r>
      <w:r>
        <w:t xml:space="preserve"> had taught over 500,000 people in China different ways to save water. Ms. Guli also began running. </w:t>
      </w:r>
      <w:r>
        <w:rPr>
          <w:rFonts w:eastAsia="Times New Roman"/>
          <w:u w:val="single"/>
        </w:rPr>
        <w:t xml:space="preserve">    23    </w:t>
      </w:r>
      <w:r>
        <w:t xml:space="preserve"> (run) was not easy for her. When she was younger, her back was badly hurt. Doctors thought she might never run again. She started swimming, then biking, and </w:t>
      </w:r>
      <w:r>
        <w:rPr>
          <w:rFonts w:eastAsia="Times New Roman"/>
          <w:u w:val="single"/>
        </w:rPr>
        <w:t xml:space="preserve">    24    </w:t>
      </w:r>
      <w:r>
        <w:t xml:space="preserve"> (final) running again. 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In November, Ms. Guli ran the New York Marathon, the first of the 100 marathons planned for </w:t>
      </w:r>
      <w:r>
        <w:rPr>
          <w:rFonts w:eastAsia="Times New Roman"/>
          <w:u w:val="single"/>
        </w:rPr>
        <w:t xml:space="preserve">   25   </w:t>
      </w:r>
      <w:r>
        <w:t xml:space="preserve"> (she) Running Dry project. But after 60 marathons, doctors discovered that Ms. Guli had broken </w:t>
      </w:r>
      <w:r>
        <w:rPr>
          <w:rFonts w:eastAsia="Times New Roman"/>
          <w:u w:val="single"/>
        </w:rPr>
        <w:t xml:space="preserve">    26    </w:t>
      </w:r>
      <w:r>
        <w:t xml:space="preserve"> bone in her leg. She decided to walk the marathons rather than run them. That meant spending about 9 to 12 hours </w:t>
      </w:r>
      <w:r>
        <w:rPr>
          <w:rFonts w:eastAsia="Times New Roman"/>
          <w:u w:val="single"/>
        </w:rPr>
        <w:t xml:space="preserve">    27    </w:t>
      </w:r>
      <w:r>
        <w:t xml:space="preserve"> (walk) instead of five hours running. 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But after 62 marathons, doctors told her that she would damage her leg </w:t>
      </w:r>
      <w:r>
        <w:rPr>
          <w:rFonts w:eastAsia="Times New Roman"/>
          <w:u w:val="single"/>
        </w:rPr>
        <w:t xml:space="preserve">    28    </w:t>
      </w:r>
      <w:r>
        <w:t xml:space="preserve"> she didn’t stop. Ms. Guli finally agreed to stop running. </w:t>
      </w:r>
    </w:p>
    <w:p>
      <w:pPr>
        <w:shd w:val="clear" w:color="auto" w:fill="FFFFFF"/>
        <w:spacing w:line="360" w:lineRule="auto"/>
        <w:ind w:firstLine="420"/>
        <w:textAlignment w:val="center"/>
      </w:pPr>
      <w:r>
        <w:t xml:space="preserve">One thing is certain. Even </w:t>
      </w:r>
      <w:r>
        <w:rPr>
          <w:rFonts w:eastAsia="Times New Roman"/>
          <w:u w:val="single"/>
        </w:rPr>
        <w:t xml:space="preserve">    29    </w:t>
      </w:r>
      <w:r>
        <w:t xml:space="preserve"> her hurt leg, Ms. Guli will continue working to let us know how </w:t>
      </w:r>
      <w:r>
        <w:rPr>
          <w:rFonts w:eastAsia="Times New Roman"/>
          <w:u w:val="single"/>
        </w:rPr>
        <w:t xml:space="preserve">     30     </w:t>
      </w:r>
      <w:r>
        <w:t xml:space="preserve"> (importance) it is to change the ways we use and save water.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（2022春·山东潍坊·九年级校考期中）阅读下同的短文，用括号内所给单词的适当形式填空，必要时可加助动词。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https://d.book118.com/397063016014006043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12"/>
      <w:headerReference w:type="default" r:id="rId13"/>
      <w:type w:val="nextPage"/>
      <w:pgSz w:w="11907" w:h="16839"/>
      <w:pgMar w:top="1418" w:right="1077" w:bottom="1418" w:left="1077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071E9C"/>
    <w:rsid w:val="001511C7"/>
    <w:rsid w:val="001D7A06"/>
    <w:rsid w:val="00284433"/>
    <w:rsid w:val="002A1EC6"/>
    <w:rsid w:val="002E035E"/>
    <w:rsid w:val="003155DA"/>
    <w:rsid w:val="003D2E99"/>
    <w:rsid w:val="004151FC"/>
    <w:rsid w:val="006B16C5"/>
    <w:rsid w:val="00776133"/>
    <w:rsid w:val="00855687"/>
    <w:rsid w:val="008C07DE"/>
    <w:rsid w:val="009E0D7D"/>
    <w:rsid w:val="00A30CCE"/>
    <w:rsid w:val="00AC3E9C"/>
    <w:rsid w:val="00B32B4B"/>
    <w:rsid w:val="00BC4F14"/>
    <w:rsid w:val="00BC62FB"/>
    <w:rsid w:val="00BF535F"/>
    <w:rsid w:val="00C02FC6"/>
    <w:rsid w:val="00C806B0"/>
    <w:rsid w:val="00E476EE"/>
    <w:rsid w:val="00EF035E"/>
    <w:rsid w:val="28A91284"/>
    <w:rsid w:val="3B9A3E1B"/>
    <w:rsid w:val="5E36363E"/>
    <w:rsid w:val="7D4671C7"/>
    <w:rsid w:val="7F361E6B"/>
  </w:rsids>
  <w:docVars>
    <w:docVar w:name="commondata" w:val="eyJoZGlkIjoiMDQxNDRiYWRkNWIzNjk2ZDg0MWMyZWFkNjFjY2Q5NT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Header0">
    <w:name w:val="Header_0"/>
    <w:basedOn w:val="Normal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hyperlink" Target="https://d.book118.com/397063016014006043" TargetMode="External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4CFB9C-F6CD-4ED8-A604-C2EE7235CE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5420</Words>
  <Characters>30900</Characters>
  <Application>Microsoft Office Word</Application>
  <DocSecurity>0</DocSecurity>
  <Lines>257</Lines>
  <Paragraphs>72</Paragraphs>
  <ScaleCrop>false</ScaleCrop>
  <Company>学科网(Zxxk.Com)</Company>
  <LinksUpToDate>false</LinksUpToDate>
  <CharactersWithSpaces>36248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17</cp:revision>
  <dcterms:created xsi:type="dcterms:W3CDTF">2017-07-19T12:07:00Z</dcterms:created>
  <dcterms:modified xsi:type="dcterms:W3CDTF">2024-02-20T05:33:22Z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