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排烟风机项目规划设计纲要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60" w:history="1">
        <w:r>
          <w:rPr>
            <w:rFonts w:ascii="仿宋" w:eastAsia="仿宋" w:hAnsi="仿宋" w:cs="仿宋" w:hint="eastAsia"/>
            <w:lang w:eastAsia="zh-CN"/>
          </w:rPr>
          <w:t>概论</w:t>
        </w:r>
        <w:r>
          <w:tab/>
        </w:r>
        <w:r>
          <w:fldChar w:fldCharType="begin"/>
        </w:r>
        <w:r>
          <w:instrText xml:space="preserve"> PAGEREF _Toc26860 \h </w:instrText>
        </w:r>
        <w:r>
          <w:fldChar w:fldCharType="separate"/>
        </w:r>
        <w:r>
          <w:t>3</w:t>
        </w:r>
        <w:r>
          <w:fldChar w:fldCharType="end"/>
        </w:r>
      </w:hyperlink>
    </w:p>
    <w:p>
      <w:pPr>
        <w:pStyle w:val="TOC1"/>
        <w:tabs>
          <w:tab w:val="right" w:leader="dot" w:pos="8306"/>
        </w:tabs>
      </w:pPr>
      <w:hyperlink w:anchor="_Toc1684" w:history="1">
        <w:r>
          <w:rPr>
            <w:rFonts w:ascii="仿宋" w:eastAsia="仿宋" w:hAnsi="仿宋" w:cs="仿宋" w:hint="eastAsia"/>
            <w:lang w:eastAsia="zh-CN"/>
          </w:rPr>
          <w:t>一、排烟风机项目文档管理</w:t>
        </w:r>
        <w:r>
          <w:tab/>
        </w:r>
        <w:r>
          <w:fldChar w:fldCharType="begin"/>
        </w:r>
        <w:r>
          <w:instrText xml:space="preserve"> PAGEREF _Toc1684 \h </w:instrText>
        </w:r>
        <w:r>
          <w:fldChar w:fldCharType="separate"/>
        </w:r>
        <w:r>
          <w:t>3</w:t>
        </w:r>
        <w:r>
          <w:fldChar w:fldCharType="end"/>
        </w:r>
      </w:hyperlink>
    </w:p>
    <w:p>
      <w:pPr>
        <w:pStyle w:val="TOC2"/>
        <w:tabs>
          <w:tab w:val="right" w:leader="dot" w:pos="8306"/>
        </w:tabs>
      </w:pPr>
      <w:hyperlink w:anchor="_Toc25332" w:history="1">
        <w:r>
          <w:rPr>
            <w:rFonts w:ascii="仿宋" w:eastAsia="仿宋" w:hAnsi="仿宋" w:cs="仿宋" w:hint="eastAsia"/>
            <w:lang w:eastAsia="zh-CN"/>
          </w:rPr>
          <w:t>(一)、文档编制与审查</w:t>
        </w:r>
        <w:r>
          <w:tab/>
        </w:r>
        <w:r>
          <w:fldChar w:fldCharType="begin"/>
        </w:r>
        <w:r>
          <w:instrText xml:space="preserve"> PAGEREF _Toc25332 \h </w:instrText>
        </w:r>
        <w:r>
          <w:fldChar w:fldCharType="separate"/>
        </w:r>
        <w:r>
          <w:t>3</w:t>
        </w:r>
        <w:r>
          <w:fldChar w:fldCharType="end"/>
        </w:r>
      </w:hyperlink>
    </w:p>
    <w:p>
      <w:pPr>
        <w:pStyle w:val="TOC2"/>
        <w:tabs>
          <w:tab w:val="right" w:leader="dot" w:pos="8306"/>
        </w:tabs>
      </w:pPr>
      <w:hyperlink w:anchor="_Toc26939" w:history="1">
        <w:r>
          <w:rPr>
            <w:rFonts w:ascii="仿宋" w:eastAsia="仿宋" w:hAnsi="仿宋" w:cs="仿宋" w:hint="eastAsia"/>
            <w:lang w:eastAsia="zh-CN"/>
          </w:rPr>
          <w:t>(二)、文档发布与分发</w:t>
        </w:r>
        <w:r>
          <w:tab/>
        </w:r>
        <w:r>
          <w:fldChar w:fldCharType="begin"/>
        </w:r>
        <w:r>
          <w:instrText xml:space="preserve"> PAGEREF _Toc26939 \h </w:instrText>
        </w:r>
        <w:r>
          <w:fldChar w:fldCharType="separate"/>
        </w:r>
        <w:r>
          <w:t>4</w:t>
        </w:r>
        <w:r>
          <w:fldChar w:fldCharType="end"/>
        </w:r>
      </w:hyperlink>
    </w:p>
    <w:p>
      <w:pPr>
        <w:pStyle w:val="TOC2"/>
        <w:tabs>
          <w:tab w:val="right" w:leader="dot" w:pos="8306"/>
        </w:tabs>
      </w:pPr>
      <w:hyperlink w:anchor="_Toc4577" w:history="1">
        <w:r>
          <w:rPr>
            <w:rFonts w:ascii="仿宋" w:eastAsia="仿宋" w:hAnsi="仿宋" w:cs="仿宋" w:hint="eastAsia"/>
            <w:lang w:eastAsia="zh-CN"/>
          </w:rPr>
          <w:t>(三)、文档存档与归档</w:t>
        </w:r>
        <w:r>
          <w:tab/>
        </w:r>
        <w:r>
          <w:fldChar w:fldCharType="begin"/>
        </w:r>
        <w:r>
          <w:instrText xml:space="preserve"> PAGEREF _Toc4577 \h </w:instrText>
        </w:r>
        <w:r>
          <w:fldChar w:fldCharType="separate"/>
        </w:r>
        <w:r>
          <w:t>5</w:t>
        </w:r>
        <w:r>
          <w:fldChar w:fldCharType="end"/>
        </w:r>
      </w:hyperlink>
    </w:p>
    <w:p>
      <w:pPr>
        <w:pStyle w:val="TOC1"/>
        <w:tabs>
          <w:tab w:val="right" w:leader="dot" w:pos="8306"/>
        </w:tabs>
      </w:pPr>
      <w:hyperlink w:anchor="_Toc31859" w:history="1">
        <w:r>
          <w:rPr>
            <w:rFonts w:ascii="仿宋" w:eastAsia="仿宋" w:hAnsi="仿宋" w:cs="仿宋" w:hint="eastAsia"/>
            <w:lang w:eastAsia="zh-CN"/>
          </w:rPr>
          <w:t>二、排烟风机项目建设背景及必要性分析</w:t>
        </w:r>
        <w:r>
          <w:tab/>
        </w:r>
        <w:r>
          <w:fldChar w:fldCharType="begin"/>
        </w:r>
        <w:r>
          <w:instrText xml:space="preserve"> PAGEREF _Toc31859 \h </w:instrText>
        </w:r>
        <w:r>
          <w:fldChar w:fldCharType="separate"/>
        </w:r>
        <w:r>
          <w:t>6</w:t>
        </w:r>
        <w:r>
          <w:fldChar w:fldCharType="end"/>
        </w:r>
      </w:hyperlink>
    </w:p>
    <w:p>
      <w:pPr>
        <w:pStyle w:val="TOC2"/>
        <w:tabs>
          <w:tab w:val="right" w:leader="dot" w:pos="8306"/>
        </w:tabs>
      </w:pPr>
      <w:hyperlink w:anchor="_Toc2654" w:history="1">
        <w:r>
          <w:rPr>
            <w:rFonts w:ascii="仿宋" w:eastAsia="仿宋" w:hAnsi="仿宋" w:cs="仿宋" w:hint="eastAsia"/>
            <w:lang w:eastAsia="zh-CN"/>
          </w:rPr>
          <w:t>(一)、排烟风机项目背景分析</w:t>
        </w:r>
        <w:r>
          <w:tab/>
        </w:r>
        <w:r>
          <w:fldChar w:fldCharType="begin"/>
        </w:r>
        <w:r>
          <w:instrText xml:space="preserve"> PAGEREF _Toc2654 \h </w:instrText>
        </w:r>
        <w:r>
          <w:fldChar w:fldCharType="separate"/>
        </w:r>
        <w:r>
          <w:t>6</w:t>
        </w:r>
        <w:r>
          <w:fldChar w:fldCharType="end"/>
        </w:r>
      </w:hyperlink>
    </w:p>
    <w:p>
      <w:pPr>
        <w:pStyle w:val="TOC2"/>
        <w:tabs>
          <w:tab w:val="right" w:leader="dot" w:pos="8306"/>
        </w:tabs>
      </w:pPr>
      <w:hyperlink w:anchor="_Toc17962" w:history="1">
        <w:r>
          <w:rPr>
            <w:rFonts w:ascii="仿宋" w:eastAsia="仿宋" w:hAnsi="仿宋" w:cs="仿宋" w:hint="eastAsia"/>
            <w:lang w:eastAsia="zh-CN"/>
          </w:rPr>
          <w:t>(二)、排烟风机项目建设必要性分析</w:t>
        </w:r>
        <w:r>
          <w:tab/>
        </w:r>
        <w:r>
          <w:fldChar w:fldCharType="begin"/>
        </w:r>
        <w:r>
          <w:instrText xml:space="preserve"> PAGEREF _Toc17962 \h </w:instrText>
        </w:r>
        <w:r>
          <w:fldChar w:fldCharType="separate"/>
        </w:r>
        <w:r>
          <w:t>8</w:t>
        </w:r>
        <w:r>
          <w:fldChar w:fldCharType="end"/>
        </w:r>
      </w:hyperlink>
    </w:p>
    <w:p>
      <w:pPr>
        <w:pStyle w:val="TOC1"/>
        <w:tabs>
          <w:tab w:val="right" w:leader="dot" w:pos="8306"/>
        </w:tabs>
      </w:pPr>
      <w:hyperlink w:anchor="_Toc14031" w:history="1">
        <w:r>
          <w:rPr>
            <w:rFonts w:ascii="仿宋" w:eastAsia="仿宋" w:hAnsi="仿宋" w:cs="仿宋" w:hint="eastAsia"/>
            <w:lang w:eastAsia="zh-CN"/>
          </w:rPr>
          <w:t>三、排烟风机项目选址可行性分析</w:t>
        </w:r>
        <w:r>
          <w:tab/>
        </w:r>
        <w:r>
          <w:fldChar w:fldCharType="begin"/>
        </w:r>
        <w:r>
          <w:instrText xml:space="preserve"> PAGEREF _Toc14031 \h </w:instrText>
        </w:r>
        <w:r>
          <w:fldChar w:fldCharType="separate"/>
        </w:r>
        <w:r>
          <w:t>9</w:t>
        </w:r>
        <w:r>
          <w:fldChar w:fldCharType="end"/>
        </w:r>
      </w:hyperlink>
    </w:p>
    <w:p>
      <w:pPr>
        <w:pStyle w:val="TOC2"/>
        <w:tabs>
          <w:tab w:val="right" w:leader="dot" w:pos="8306"/>
        </w:tabs>
      </w:pPr>
      <w:hyperlink w:anchor="_Toc15032" w:history="1">
        <w:r>
          <w:rPr>
            <w:rFonts w:ascii="仿宋" w:eastAsia="仿宋" w:hAnsi="仿宋" w:cs="仿宋" w:hint="eastAsia"/>
            <w:lang w:eastAsia="zh-CN"/>
          </w:rPr>
          <w:t>(一)、排烟风机项目选址</w:t>
        </w:r>
        <w:r>
          <w:tab/>
        </w:r>
        <w:r>
          <w:fldChar w:fldCharType="begin"/>
        </w:r>
        <w:r>
          <w:instrText xml:space="preserve"> PAGEREF _Toc15032 \h </w:instrText>
        </w:r>
        <w:r>
          <w:fldChar w:fldCharType="separate"/>
        </w:r>
        <w:r>
          <w:t>9</w:t>
        </w:r>
        <w:r>
          <w:fldChar w:fldCharType="end"/>
        </w:r>
      </w:hyperlink>
    </w:p>
    <w:p>
      <w:pPr>
        <w:pStyle w:val="TOC2"/>
        <w:tabs>
          <w:tab w:val="right" w:leader="dot" w:pos="8306"/>
        </w:tabs>
      </w:pPr>
      <w:hyperlink w:anchor="_Toc10146" w:history="1">
        <w:r>
          <w:rPr>
            <w:rFonts w:ascii="仿宋" w:eastAsia="仿宋" w:hAnsi="仿宋" w:cs="仿宋" w:hint="eastAsia"/>
            <w:lang w:eastAsia="zh-CN"/>
          </w:rPr>
          <w:t>(二)、用地控制指标</w:t>
        </w:r>
        <w:r>
          <w:tab/>
        </w:r>
        <w:r>
          <w:fldChar w:fldCharType="begin"/>
        </w:r>
        <w:r>
          <w:instrText xml:space="preserve"> PAGEREF _Toc10146 \h </w:instrText>
        </w:r>
        <w:r>
          <w:fldChar w:fldCharType="separate"/>
        </w:r>
        <w:r>
          <w:t>9</w:t>
        </w:r>
        <w:r>
          <w:fldChar w:fldCharType="end"/>
        </w:r>
      </w:hyperlink>
    </w:p>
    <w:p>
      <w:pPr>
        <w:pStyle w:val="TOC2"/>
        <w:tabs>
          <w:tab w:val="right" w:leader="dot" w:pos="8306"/>
        </w:tabs>
      </w:pPr>
      <w:hyperlink w:anchor="_Toc18532" w:history="1">
        <w:r>
          <w:rPr>
            <w:rFonts w:ascii="仿宋" w:eastAsia="仿宋" w:hAnsi="仿宋" w:cs="仿宋" w:hint="eastAsia"/>
            <w:lang w:eastAsia="zh-CN"/>
          </w:rPr>
          <w:t>(三)、节约用地措施</w:t>
        </w:r>
        <w:r>
          <w:tab/>
        </w:r>
        <w:r>
          <w:fldChar w:fldCharType="begin"/>
        </w:r>
        <w:r>
          <w:instrText xml:space="preserve"> PAGEREF _Toc18532 \h </w:instrText>
        </w:r>
        <w:r>
          <w:fldChar w:fldCharType="separate"/>
        </w:r>
        <w:r>
          <w:t>11</w:t>
        </w:r>
        <w:r>
          <w:fldChar w:fldCharType="end"/>
        </w:r>
      </w:hyperlink>
    </w:p>
    <w:p>
      <w:pPr>
        <w:pStyle w:val="TOC2"/>
        <w:tabs>
          <w:tab w:val="right" w:leader="dot" w:pos="8306"/>
        </w:tabs>
      </w:pPr>
      <w:hyperlink w:anchor="_Toc31568" w:history="1">
        <w:r>
          <w:rPr>
            <w:rFonts w:ascii="仿宋" w:eastAsia="仿宋" w:hAnsi="仿宋" w:cs="仿宋" w:hint="eastAsia"/>
            <w:lang w:eastAsia="zh-CN"/>
          </w:rPr>
          <w:t>(四)、总图布置方案</w:t>
        </w:r>
        <w:r>
          <w:tab/>
        </w:r>
        <w:r>
          <w:fldChar w:fldCharType="begin"/>
        </w:r>
        <w:r>
          <w:instrText xml:space="preserve"> PAGEREF _Toc31568 \h </w:instrText>
        </w:r>
        <w:r>
          <w:fldChar w:fldCharType="separate"/>
        </w:r>
        <w:r>
          <w:t>12</w:t>
        </w:r>
        <w:r>
          <w:fldChar w:fldCharType="end"/>
        </w:r>
      </w:hyperlink>
    </w:p>
    <w:p>
      <w:pPr>
        <w:pStyle w:val="TOC2"/>
        <w:tabs>
          <w:tab w:val="right" w:leader="dot" w:pos="8306"/>
        </w:tabs>
      </w:pPr>
      <w:hyperlink w:anchor="_Toc32742" w:history="1">
        <w:r>
          <w:rPr>
            <w:rFonts w:ascii="仿宋" w:eastAsia="仿宋" w:hAnsi="仿宋" w:cs="仿宋" w:hint="eastAsia"/>
            <w:lang w:eastAsia="zh-CN"/>
          </w:rPr>
          <w:t>(五)、选址综合评价</w:t>
        </w:r>
        <w:r>
          <w:tab/>
        </w:r>
        <w:r>
          <w:fldChar w:fldCharType="begin"/>
        </w:r>
        <w:r>
          <w:instrText xml:space="preserve"> PAGEREF _Toc32742 \h </w:instrText>
        </w:r>
        <w:r>
          <w:fldChar w:fldCharType="separate"/>
        </w:r>
        <w:r>
          <w:t>13</w:t>
        </w:r>
        <w:r>
          <w:fldChar w:fldCharType="end"/>
        </w:r>
      </w:hyperlink>
    </w:p>
    <w:p>
      <w:pPr>
        <w:pStyle w:val="TOC1"/>
        <w:tabs>
          <w:tab w:val="right" w:leader="dot" w:pos="8306"/>
        </w:tabs>
      </w:pPr>
      <w:hyperlink w:anchor="_Toc17226" w:history="1">
        <w:r>
          <w:rPr>
            <w:rFonts w:ascii="仿宋" w:eastAsia="仿宋" w:hAnsi="仿宋" w:cs="仿宋" w:hint="eastAsia"/>
            <w:lang w:eastAsia="zh-CN"/>
          </w:rPr>
          <w:t>四、工艺说明</w:t>
        </w:r>
        <w:r>
          <w:tab/>
        </w:r>
        <w:r>
          <w:fldChar w:fldCharType="begin"/>
        </w:r>
        <w:r>
          <w:instrText xml:space="preserve"> PAGEREF _Toc17226 \h </w:instrText>
        </w:r>
        <w:r>
          <w:fldChar w:fldCharType="separate"/>
        </w:r>
        <w:r>
          <w:t>15</w:t>
        </w:r>
        <w:r>
          <w:fldChar w:fldCharType="end"/>
        </w:r>
      </w:hyperlink>
    </w:p>
    <w:p>
      <w:pPr>
        <w:pStyle w:val="TOC2"/>
        <w:tabs>
          <w:tab w:val="right" w:leader="dot" w:pos="8306"/>
        </w:tabs>
      </w:pPr>
      <w:hyperlink w:anchor="_Toc18970" w:history="1">
        <w:r>
          <w:rPr>
            <w:rFonts w:ascii="仿宋" w:eastAsia="仿宋" w:hAnsi="仿宋" w:cs="仿宋" w:hint="eastAsia"/>
            <w:lang w:eastAsia="zh-CN"/>
          </w:rPr>
          <w:t>(一)、技术管理特点</w:t>
        </w:r>
        <w:r>
          <w:tab/>
        </w:r>
        <w:r>
          <w:fldChar w:fldCharType="begin"/>
        </w:r>
        <w:r>
          <w:instrText xml:space="preserve"> PAGEREF _Toc18970 \h </w:instrText>
        </w:r>
        <w:r>
          <w:fldChar w:fldCharType="separate"/>
        </w:r>
        <w:r>
          <w:t>15</w:t>
        </w:r>
        <w:r>
          <w:fldChar w:fldCharType="end"/>
        </w:r>
      </w:hyperlink>
    </w:p>
    <w:p>
      <w:pPr>
        <w:pStyle w:val="TOC2"/>
        <w:tabs>
          <w:tab w:val="right" w:leader="dot" w:pos="8306"/>
        </w:tabs>
      </w:pPr>
      <w:hyperlink w:anchor="_Toc13668" w:history="1">
        <w:r>
          <w:rPr>
            <w:rFonts w:ascii="仿宋" w:eastAsia="仿宋" w:hAnsi="仿宋" w:cs="仿宋" w:hint="eastAsia"/>
            <w:lang w:eastAsia="zh-CN"/>
          </w:rPr>
          <w:t>(二)、排烟风机项目工艺技术设计方案</w:t>
        </w:r>
        <w:r>
          <w:tab/>
        </w:r>
        <w:r>
          <w:fldChar w:fldCharType="begin"/>
        </w:r>
        <w:r>
          <w:instrText xml:space="preserve"> PAGEREF _Toc13668 \h </w:instrText>
        </w:r>
        <w:r>
          <w:fldChar w:fldCharType="separate"/>
        </w:r>
        <w:r>
          <w:t>16</w:t>
        </w:r>
        <w:r>
          <w:fldChar w:fldCharType="end"/>
        </w:r>
      </w:hyperlink>
    </w:p>
    <w:p>
      <w:pPr>
        <w:pStyle w:val="TOC2"/>
        <w:tabs>
          <w:tab w:val="right" w:leader="dot" w:pos="8306"/>
        </w:tabs>
      </w:pPr>
      <w:hyperlink w:anchor="_Toc23626" w:history="1">
        <w:r>
          <w:rPr>
            <w:rFonts w:ascii="仿宋" w:eastAsia="仿宋" w:hAnsi="仿宋" w:cs="仿宋" w:hint="eastAsia"/>
            <w:lang w:eastAsia="zh-CN"/>
          </w:rPr>
          <w:t>(三)、设备选型方案</w:t>
        </w:r>
        <w:r>
          <w:tab/>
        </w:r>
        <w:r>
          <w:fldChar w:fldCharType="begin"/>
        </w:r>
        <w:r>
          <w:instrText xml:space="preserve"> PAGEREF _Toc23626 \h </w:instrText>
        </w:r>
        <w:r>
          <w:fldChar w:fldCharType="separate"/>
        </w:r>
        <w:r>
          <w:t>17</w:t>
        </w:r>
        <w:r>
          <w:fldChar w:fldCharType="end"/>
        </w:r>
      </w:hyperlink>
    </w:p>
    <w:p>
      <w:pPr>
        <w:pStyle w:val="TOC1"/>
        <w:tabs>
          <w:tab w:val="right" w:leader="dot" w:pos="8306"/>
        </w:tabs>
      </w:pPr>
      <w:hyperlink w:anchor="_Toc13690" w:history="1">
        <w:r>
          <w:rPr>
            <w:rFonts w:ascii="仿宋" w:eastAsia="仿宋" w:hAnsi="仿宋" w:cs="仿宋" w:hint="eastAsia"/>
            <w:lang w:eastAsia="zh-CN"/>
          </w:rPr>
          <w:t>五、排烟风机项目建设单位说明</w:t>
        </w:r>
        <w:r>
          <w:tab/>
        </w:r>
        <w:r>
          <w:fldChar w:fldCharType="begin"/>
        </w:r>
        <w:r>
          <w:instrText xml:space="preserve"> PAGEREF _Toc13690 \h </w:instrText>
        </w:r>
        <w:r>
          <w:fldChar w:fldCharType="separate"/>
        </w:r>
        <w:r>
          <w:t>18</w:t>
        </w:r>
        <w:r>
          <w:fldChar w:fldCharType="end"/>
        </w:r>
      </w:hyperlink>
    </w:p>
    <w:p>
      <w:pPr>
        <w:pStyle w:val="TOC2"/>
        <w:tabs>
          <w:tab w:val="right" w:leader="dot" w:pos="8306"/>
        </w:tabs>
      </w:pPr>
      <w:hyperlink w:anchor="_Toc26546" w:history="1">
        <w:r>
          <w:rPr>
            <w:rFonts w:ascii="仿宋" w:eastAsia="仿宋" w:hAnsi="仿宋" w:cs="仿宋" w:hint="eastAsia"/>
            <w:lang w:eastAsia="zh-CN"/>
          </w:rPr>
          <w:t>(一)、排烟风机项目承办单位基本情况</w:t>
        </w:r>
        <w:r>
          <w:tab/>
        </w:r>
        <w:r>
          <w:fldChar w:fldCharType="begin"/>
        </w:r>
        <w:r>
          <w:instrText xml:space="preserve"> PAGEREF _Toc26546 \h </w:instrText>
        </w:r>
        <w:r>
          <w:fldChar w:fldCharType="separate"/>
        </w:r>
        <w:r>
          <w:t>18</w:t>
        </w:r>
        <w:r>
          <w:fldChar w:fldCharType="end"/>
        </w:r>
      </w:hyperlink>
    </w:p>
    <w:p>
      <w:pPr>
        <w:pStyle w:val="TOC2"/>
        <w:tabs>
          <w:tab w:val="right" w:leader="dot" w:pos="8306"/>
        </w:tabs>
      </w:pPr>
      <w:hyperlink w:anchor="_Toc24934" w:history="1">
        <w:r>
          <w:rPr>
            <w:rFonts w:ascii="仿宋" w:eastAsia="仿宋" w:hAnsi="仿宋" w:cs="仿宋" w:hint="eastAsia"/>
            <w:lang w:eastAsia="zh-CN"/>
          </w:rPr>
          <w:t>(二)、公司经济效益分析</w:t>
        </w:r>
        <w:r>
          <w:tab/>
        </w:r>
        <w:r>
          <w:fldChar w:fldCharType="begin"/>
        </w:r>
        <w:r>
          <w:instrText xml:space="preserve"> PAGEREF _Toc24934 \h </w:instrText>
        </w:r>
        <w:r>
          <w:fldChar w:fldCharType="separate"/>
        </w:r>
        <w:r>
          <w:t>19</w:t>
        </w:r>
        <w:r>
          <w:fldChar w:fldCharType="end"/>
        </w:r>
      </w:hyperlink>
    </w:p>
    <w:p>
      <w:pPr>
        <w:pStyle w:val="TOC1"/>
        <w:tabs>
          <w:tab w:val="right" w:leader="dot" w:pos="8306"/>
        </w:tabs>
      </w:pPr>
      <w:hyperlink w:anchor="_Toc9766" w:history="1">
        <w:r>
          <w:rPr>
            <w:rFonts w:ascii="仿宋" w:eastAsia="仿宋" w:hAnsi="仿宋" w:cs="仿宋" w:hint="eastAsia"/>
            <w:lang w:eastAsia="zh-CN"/>
          </w:rPr>
          <w:t>六、市场分析、调研</w:t>
        </w:r>
        <w:r>
          <w:tab/>
        </w:r>
        <w:r>
          <w:fldChar w:fldCharType="begin"/>
        </w:r>
        <w:r>
          <w:instrText xml:space="preserve"> PAGEREF _Toc9766 \h </w:instrText>
        </w:r>
        <w:r>
          <w:fldChar w:fldCharType="separate"/>
        </w:r>
        <w:r>
          <w:t>20</w:t>
        </w:r>
        <w:r>
          <w:fldChar w:fldCharType="end"/>
        </w:r>
      </w:hyperlink>
    </w:p>
    <w:p>
      <w:pPr>
        <w:pStyle w:val="TOC2"/>
        <w:tabs>
          <w:tab w:val="right" w:leader="dot" w:pos="8306"/>
        </w:tabs>
      </w:pPr>
      <w:hyperlink w:anchor="_Toc22912" w:history="1">
        <w:r>
          <w:rPr>
            <w:rFonts w:ascii="仿宋" w:eastAsia="仿宋" w:hAnsi="仿宋" w:cs="仿宋" w:hint="eastAsia"/>
            <w:lang w:eastAsia="zh-CN"/>
          </w:rPr>
          <w:t>(一)、排烟风机行业分析</w:t>
        </w:r>
        <w:r>
          <w:tab/>
        </w:r>
        <w:r>
          <w:fldChar w:fldCharType="begin"/>
        </w:r>
        <w:r>
          <w:instrText xml:space="preserve"> PAGEREF _Toc22912 \h </w:instrText>
        </w:r>
        <w:r>
          <w:fldChar w:fldCharType="separate"/>
        </w:r>
        <w:r>
          <w:t>20</w:t>
        </w:r>
        <w:r>
          <w:fldChar w:fldCharType="end"/>
        </w:r>
      </w:hyperlink>
    </w:p>
    <w:p>
      <w:pPr>
        <w:pStyle w:val="TOC2"/>
        <w:tabs>
          <w:tab w:val="right" w:leader="dot" w:pos="8306"/>
        </w:tabs>
      </w:pPr>
      <w:hyperlink w:anchor="_Toc13583" w:history="1">
        <w:r>
          <w:rPr>
            <w:rFonts w:ascii="仿宋" w:eastAsia="仿宋" w:hAnsi="仿宋" w:cs="仿宋" w:hint="eastAsia"/>
            <w:lang w:eastAsia="zh-CN"/>
          </w:rPr>
          <w:t>(二)、排烟风机市场分析预测</w:t>
        </w:r>
        <w:r>
          <w:tab/>
        </w:r>
        <w:r>
          <w:fldChar w:fldCharType="begin"/>
        </w:r>
        <w:r>
          <w:instrText xml:space="preserve"> PAGEREF _Toc13583 \h </w:instrText>
        </w:r>
        <w:r>
          <w:fldChar w:fldCharType="separate"/>
        </w:r>
        <w:r>
          <w:t>21</w:t>
        </w:r>
        <w:r>
          <w:fldChar w:fldCharType="end"/>
        </w:r>
      </w:hyperlink>
    </w:p>
    <w:p>
      <w:pPr>
        <w:pStyle w:val="TOC1"/>
        <w:tabs>
          <w:tab w:val="right" w:leader="dot" w:pos="8306"/>
        </w:tabs>
      </w:pPr>
      <w:hyperlink w:anchor="_Toc4670" w:history="1">
        <w:r>
          <w:rPr>
            <w:rFonts w:ascii="仿宋" w:eastAsia="仿宋" w:hAnsi="仿宋" w:cs="仿宋" w:hint="eastAsia"/>
            <w:lang w:eastAsia="zh-CN"/>
          </w:rPr>
          <w:t>七、排烟风机项目环境影响分析</w:t>
        </w:r>
        <w:r>
          <w:tab/>
        </w:r>
        <w:r>
          <w:fldChar w:fldCharType="begin"/>
        </w:r>
        <w:r>
          <w:instrText xml:space="preserve"> PAGEREF _Toc4670 \h </w:instrText>
        </w:r>
        <w:r>
          <w:fldChar w:fldCharType="separate"/>
        </w:r>
        <w:r>
          <w:t>22</w:t>
        </w:r>
        <w:r>
          <w:fldChar w:fldCharType="end"/>
        </w:r>
      </w:hyperlink>
    </w:p>
    <w:p>
      <w:pPr>
        <w:pStyle w:val="TOC2"/>
        <w:tabs>
          <w:tab w:val="right" w:leader="dot" w:pos="8306"/>
        </w:tabs>
      </w:pPr>
      <w:hyperlink w:anchor="_Toc30991" w:history="1">
        <w:r>
          <w:rPr>
            <w:rFonts w:ascii="仿宋" w:eastAsia="仿宋" w:hAnsi="仿宋" w:cs="仿宋" w:hint="eastAsia"/>
            <w:lang w:eastAsia="zh-CN"/>
          </w:rPr>
          <w:t>(一)、建设区域环境质量现状</w:t>
        </w:r>
        <w:r>
          <w:tab/>
        </w:r>
        <w:r>
          <w:fldChar w:fldCharType="begin"/>
        </w:r>
        <w:r>
          <w:instrText xml:space="preserve"> PAGEREF _Toc30991 \h </w:instrText>
        </w:r>
        <w:r>
          <w:fldChar w:fldCharType="separate"/>
        </w:r>
        <w:r>
          <w:t>22</w:t>
        </w:r>
        <w:r>
          <w:fldChar w:fldCharType="end"/>
        </w:r>
      </w:hyperlink>
    </w:p>
    <w:p>
      <w:pPr>
        <w:pStyle w:val="TOC2"/>
        <w:tabs>
          <w:tab w:val="right" w:leader="dot" w:pos="8306"/>
        </w:tabs>
      </w:pPr>
      <w:hyperlink w:anchor="_Toc8109" w:history="1">
        <w:r>
          <w:rPr>
            <w:rFonts w:ascii="仿宋" w:eastAsia="仿宋" w:hAnsi="仿宋" w:cs="仿宋" w:hint="eastAsia"/>
            <w:lang w:eastAsia="zh-CN"/>
          </w:rPr>
          <w:t>(二)、建设期环境保护</w:t>
        </w:r>
        <w:r>
          <w:tab/>
        </w:r>
        <w:r>
          <w:fldChar w:fldCharType="begin"/>
        </w:r>
        <w:r>
          <w:instrText xml:space="preserve"> PAGEREF _Toc8109 \h </w:instrText>
        </w:r>
        <w:r>
          <w:fldChar w:fldCharType="separate"/>
        </w:r>
        <w:r>
          <w:t>23</w:t>
        </w:r>
        <w:r>
          <w:fldChar w:fldCharType="end"/>
        </w:r>
      </w:hyperlink>
    </w:p>
    <w:p>
      <w:pPr>
        <w:pStyle w:val="TOC2"/>
        <w:tabs>
          <w:tab w:val="right" w:leader="dot" w:pos="8306"/>
        </w:tabs>
      </w:pPr>
      <w:hyperlink w:anchor="_Toc22546" w:history="1">
        <w:r>
          <w:rPr>
            <w:rFonts w:ascii="仿宋" w:eastAsia="仿宋" w:hAnsi="仿宋" w:cs="仿宋" w:hint="eastAsia"/>
            <w:lang w:eastAsia="zh-CN"/>
          </w:rPr>
          <w:t>(三)、运营期环境保护</w:t>
        </w:r>
        <w:r>
          <w:tab/>
        </w:r>
        <w:r>
          <w:fldChar w:fldCharType="begin"/>
        </w:r>
        <w:r>
          <w:instrText xml:space="preserve"> PAGEREF _Toc22546 \h </w:instrText>
        </w:r>
        <w:r>
          <w:fldChar w:fldCharType="separate"/>
        </w:r>
        <w:r>
          <w:t>24</w:t>
        </w:r>
        <w:r>
          <w:fldChar w:fldCharType="end"/>
        </w:r>
      </w:hyperlink>
    </w:p>
    <w:p>
      <w:pPr>
        <w:pStyle w:val="TOC2"/>
        <w:tabs>
          <w:tab w:val="right" w:leader="dot" w:pos="8306"/>
        </w:tabs>
      </w:pPr>
      <w:hyperlink w:anchor="_Toc12761" w:history="1">
        <w:r>
          <w:rPr>
            <w:rFonts w:ascii="仿宋" w:eastAsia="仿宋" w:hAnsi="仿宋" w:cs="仿宋" w:hint="eastAsia"/>
            <w:lang w:eastAsia="zh-CN"/>
          </w:rPr>
          <w:t>(四)、排烟风机项目建设对区域经济的影响</w:t>
        </w:r>
        <w:r>
          <w:tab/>
        </w:r>
        <w:r>
          <w:fldChar w:fldCharType="begin"/>
        </w:r>
        <w:r>
          <w:instrText xml:space="preserve"> PAGEREF _Toc12761 \h </w:instrText>
        </w:r>
        <w:r>
          <w:fldChar w:fldCharType="separate"/>
        </w:r>
        <w:r>
          <w:t>26</w:t>
        </w:r>
        <w:r>
          <w:fldChar w:fldCharType="end"/>
        </w:r>
      </w:hyperlink>
    </w:p>
    <w:p>
      <w:pPr>
        <w:pStyle w:val="TOC2"/>
        <w:tabs>
          <w:tab w:val="right" w:leader="dot" w:pos="8306"/>
        </w:tabs>
      </w:pPr>
      <w:hyperlink w:anchor="_Toc17556" w:history="1">
        <w:r>
          <w:rPr>
            <w:rFonts w:ascii="仿宋" w:eastAsia="仿宋" w:hAnsi="仿宋" w:cs="仿宋" w:hint="eastAsia"/>
            <w:lang w:eastAsia="zh-CN"/>
          </w:rPr>
          <w:t>(五)、废弃物处理</w:t>
        </w:r>
        <w:r>
          <w:tab/>
        </w:r>
        <w:r>
          <w:fldChar w:fldCharType="begin"/>
        </w:r>
        <w:r>
          <w:instrText xml:space="preserve"> PAGEREF _Toc17556 \h </w:instrText>
        </w:r>
        <w:r>
          <w:fldChar w:fldCharType="separate"/>
        </w:r>
        <w:r>
          <w:t>27</w:t>
        </w:r>
        <w:r>
          <w:fldChar w:fldCharType="end"/>
        </w:r>
      </w:hyperlink>
    </w:p>
    <w:p>
      <w:pPr>
        <w:pStyle w:val="TOC2"/>
        <w:tabs>
          <w:tab w:val="right" w:leader="dot" w:pos="8306"/>
        </w:tabs>
      </w:pPr>
      <w:hyperlink w:anchor="_Toc29027" w:history="1">
        <w:r>
          <w:rPr>
            <w:rFonts w:ascii="仿宋" w:eastAsia="仿宋" w:hAnsi="仿宋" w:cs="仿宋" w:hint="eastAsia"/>
            <w:lang w:eastAsia="zh-CN"/>
          </w:rPr>
          <w:t>(六)、特殊环境影响分析</w:t>
        </w:r>
        <w:r>
          <w:tab/>
        </w:r>
        <w:r>
          <w:fldChar w:fldCharType="begin"/>
        </w:r>
        <w:r>
          <w:instrText xml:space="preserve"> PAGEREF _Toc29027 \h </w:instrText>
        </w:r>
        <w:r>
          <w:fldChar w:fldCharType="separate"/>
        </w:r>
        <w:r>
          <w:t>29</w:t>
        </w:r>
        <w:r>
          <w:fldChar w:fldCharType="end"/>
        </w:r>
      </w:hyperlink>
    </w:p>
    <w:p>
      <w:pPr>
        <w:pStyle w:val="TOC2"/>
        <w:tabs>
          <w:tab w:val="right" w:leader="dot" w:pos="8306"/>
        </w:tabs>
      </w:pPr>
      <w:hyperlink w:anchor="_Toc11360" w:history="1">
        <w:r>
          <w:rPr>
            <w:rFonts w:ascii="仿宋" w:eastAsia="仿宋" w:hAnsi="仿宋" w:cs="仿宋" w:hint="eastAsia"/>
            <w:lang w:eastAsia="zh-CN"/>
          </w:rPr>
          <w:t>(七)、清洁生产</w:t>
        </w:r>
        <w:r>
          <w:tab/>
        </w:r>
        <w:r>
          <w:fldChar w:fldCharType="begin"/>
        </w:r>
        <w:r>
          <w:instrText xml:space="preserve"> PAGEREF _Toc11360 \h </w:instrText>
        </w:r>
        <w:r>
          <w:fldChar w:fldCharType="separate"/>
        </w:r>
        <w:r>
          <w:t>30</w:t>
        </w:r>
        <w:r>
          <w:fldChar w:fldCharType="end"/>
        </w:r>
      </w:hyperlink>
    </w:p>
    <w:p>
      <w:pPr>
        <w:pStyle w:val="TOC2"/>
        <w:tabs>
          <w:tab w:val="right" w:leader="dot" w:pos="8306"/>
        </w:tabs>
      </w:pPr>
      <w:hyperlink w:anchor="_Toc9686" w:history="1">
        <w:r>
          <w:rPr>
            <w:rFonts w:ascii="仿宋" w:eastAsia="仿宋" w:hAnsi="仿宋" w:cs="仿宋" w:hint="eastAsia"/>
            <w:lang w:eastAsia="zh-CN"/>
          </w:rPr>
          <w:t>(八)、环境保护综合评价</w:t>
        </w:r>
        <w:r>
          <w:tab/>
        </w:r>
        <w:r>
          <w:fldChar w:fldCharType="begin"/>
        </w:r>
        <w:r>
          <w:instrText xml:space="preserve"> PAGEREF _Toc9686 \h </w:instrText>
        </w:r>
        <w:r>
          <w:fldChar w:fldCharType="separate"/>
        </w:r>
        <w:r>
          <w:t>31</w:t>
        </w:r>
        <w:r>
          <w:fldChar w:fldCharType="end"/>
        </w:r>
      </w:hyperlink>
    </w:p>
    <w:p>
      <w:pPr>
        <w:pStyle w:val="TOC1"/>
        <w:tabs>
          <w:tab w:val="right" w:leader="dot" w:pos="8306"/>
        </w:tabs>
      </w:pPr>
      <w:hyperlink w:anchor="_Toc11808" w:history="1">
        <w:r>
          <w:rPr>
            <w:rFonts w:ascii="仿宋" w:eastAsia="仿宋" w:hAnsi="仿宋" w:cs="仿宋" w:hint="eastAsia"/>
            <w:lang w:eastAsia="zh-CN"/>
          </w:rPr>
          <w:t>八、排烟风机项目人力资源培养与发展</w:t>
        </w:r>
        <w:r>
          <w:tab/>
        </w:r>
        <w:r>
          <w:fldChar w:fldCharType="begin"/>
        </w:r>
        <w:r>
          <w:instrText xml:space="preserve"> PAGEREF _Toc11808 \h </w:instrText>
        </w:r>
        <w:r>
          <w:fldChar w:fldCharType="separate"/>
        </w:r>
        <w:r>
          <w:t>32</w:t>
        </w:r>
        <w:r>
          <w:fldChar w:fldCharType="end"/>
        </w:r>
      </w:hyperlink>
    </w:p>
    <w:p>
      <w:pPr>
        <w:pStyle w:val="TOC2"/>
        <w:tabs>
          <w:tab w:val="right" w:leader="dot" w:pos="8306"/>
        </w:tabs>
      </w:pPr>
      <w:hyperlink w:anchor="_Toc7024" w:history="1">
        <w:r>
          <w:rPr>
            <w:rFonts w:ascii="仿宋" w:eastAsia="仿宋" w:hAnsi="仿宋" w:cs="仿宋" w:hint="eastAsia"/>
            <w:lang w:eastAsia="zh-CN"/>
          </w:rPr>
          <w:t>(一)、人才需求与规划</w:t>
        </w:r>
        <w:r>
          <w:tab/>
        </w:r>
        <w:r>
          <w:fldChar w:fldCharType="begin"/>
        </w:r>
        <w:r>
          <w:instrText xml:space="preserve"> PAGEREF _Toc7024 \h </w:instrText>
        </w:r>
        <w:r>
          <w:fldChar w:fldCharType="separate"/>
        </w:r>
        <w:r>
          <w:t>32</w:t>
        </w:r>
        <w:r>
          <w:fldChar w:fldCharType="end"/>
        </w:r>
      </w:hyperlink>
    </w:p>
    <w:p>
      <w:pPr>
        <w:pStyle w:val="TOC2"/>
        <w:tabs>
          <w:tab w:val="right" w:leader="dot" w:pos="8306"/>
        </w:tabs>
      </w:pPr>
      <w:hyperlink w:anchor="_Toc21606" w:history="1">
        <w:r>
          <w:rPr>
            <w:rFonts w:ascii="仿宋" w:eastAsia="仿宋" w:hAnsi="仿宋" w:cs="仿宋" w:hint="eastAsia"/>
            <w:lang w:eastAsia="zh-CN"/>
          </w:rPr>
          <w:t>(二)、培训与发展计划</w:t>
        </w:r>
        <w:r>
          <w:tab/>
        </w:r>
        <w:r>
          <w:fldChar w:fldCharType="begin"/>
        </w:r>
        <w:r>
          <w:instrText xml:space="preserve"> PAGEREF _Toc21606 \h </w:instrText>
        </w:r>
        <w:r>
          <w:fldChar w:fldCharType="separate"/>
        </w:r>
        <w:r>
          <w:t>33</w:t>
        </w:r>
        <w:r>
          <w:fldChar w:fldCharType="end"/>
        </w:r>
      </w:hyperlink>
    </w:p>
    <w:p>
      <w:pPr>
        <w:pStyle w:val="TOC1"/>
        <w:tabs>
          <w:tab w:val="right" w:leader="dot" w:pos="8306"/>
        </w:tabs>
      </w:pPr>
      <w:hyperlink w:anchor="_Toc11394" w:history="1">
        <w:r>
          <w:rPr>
            <w:rFonts w:ascii="仿宋" w:eastAsia="仿宋" w:hAnsi="仿宋" w:cs="仿宋" w:hint="eastAsia"/>
            <w:lang w:eastAsia="zh-CN"/>
          </w:rPr>
          <w:t>九、排烟风机项目风险管理</w:t>
        </w:r>
        <w:r>
          <w:tab/>
        </w:r>
        <w:r>
          <w:fldChar w:fldCharType="begin"/>
        </w:r>
        <w:r>
          <w:instrText xml:space="preserve"> PAGEREF _Toc11394 \h </w:instrText>
        </w:r>
        <w:r>
          <w:fldChar w:fldCharType="separate"/>
        </w:r>
        <w:r>
          <w:t>33</w:t>
        </w:r>
        <w:r>
          <w:fldChar w:fldCharType="end"/>
        </w:r>
      </w:hyperlink>
    </w:p>
    <w:p>
      <w:pPr>
        <w:pStyle w:val="TOC2"/>
        <w:tabs>
          <w:tab w:val="right" w:leader="dot" w:pos="8306"/>
        </w:tabs>
      </w:pPr>
      <w:hyperlink w:anchor="_Toc18978" w:history="1">
        <w:r>
          <w:rPr>
            <w:rFonts w:ascii="仿宋" w:eastAsia="仿宋" w:hAnsi="仿宋" w:cs="仿宋" w:hint="eastAsia"/>
            <w:lang w:eastAsia="zh-CN"/>
          </w:rPr>
          <w:t>(一)、风险识别与评估</w:t>
        </w:r>
        <w:r>
          <w:tab/>
        </w:r>
        <w:r>
          <w:fldChar w:fldCharType="begin"/>
        </w:r>
        <w:r>
          <w:instrText xml:space="preserve"> PAGEREF _Toc18978 \h </w:instrText>
        </w:r>
        <w:r>
          <w:fldChar w:fldCharType="separate"/>
        </w:r>
        <w:r>
          <w:t>33</w:t>
        </w:r>
        <w:r>
          <w:fldChar w:fldCharType="end"/>
        </w:r>
      </w:hyperlink>
    </w:p>
    <w:p>
      <w:pPr>
        <w:pStyle w:val="TOC2"/>
        <w:tabs>
          <w:tab w:val="right" w:leader="dot" w:pos="8306"/>
        </w:tabs>
      </w:pPr>
      <w:hyperlink w:anchor="_Toc12954" w:history="1">
        <w:r>
          <w:rPr>
            <w:rFonts w:ascii="仿宋" w:eastAsia="仿宋" w:hAnsi="仿宋" w:cs="仿宋" w:hint="eastAsia"/>
            <w:lang w:eastAsia="zh-CN"/>
          </w:rPr>
          <w:t>(二)、风险应对策略</w:t>
        </w:r>
        <w:r>
          <w:tab/>
        </w:r>
        <w:r>
          <w:fldChar w:fldCharType="begin"/>
        </w:r>
        <w:r>
          <w:instrText xml:space="preserve"> PAGEREF _Toc12954 \h </w:instrText>
        </w:r>
        <w:r>
          <w:fldChar w:fldCharType="separate"/>
        </w:r>
        <w:r>
          <w:t>34</w:t>
        </w:r>
        <w:r>
          <w:fldChar w:fldCharType="end"/>
        </w:r>
      </w:hyperlink>
    </w:p>
    <w:p>
      <w:pPr>
        <w:pStyle w:val="TOC2"/>
        <w:tabs>
          <w:tab w:val="right" w:leader="dot" w:pos="8306"/>
        </w:tabs>
      </w:pPr>
      <w:hyperlink w:anchor="_Toc23451" w:history="1">
        <w:r>
          <w:rPr>
            <w:rFonts w:ascii="仿宋" w:eastAsia="仿宋" w:hAnsi="仿宋" w:cs="仿宋" w:hint="eastAsia"/>
            <w:lang w:eastAsia="zh-CN"/>
          </w:rPr>
          <w:t>(三)、风险监控与控制</w:t>
        </w:r>
        <w:r>
          <w:tab/>
        </w:r>
        <w:r>
          <w:fldChar w:fldCharType="begin"/>
        </w:r>
        <w:r>
          <w:instrText xml:space="preserve"> PAGEREF _Toc23451 \h </w:instrText>
        </w:r>
        <w:r>
          <w:fldChar w:fldCharType="separate"/>
        </w:r>
        <w:r>
          <w:t>36</w:t>
        </w:r>
        <w:r>
          <w:fldChar w:fldCharType="end"/>
        </w:r>
      </w:hyperlink>
    </w:p>
    <w:p>
      <w:pPr>
        <w:pStyle w:val="TOC1"/>
        <w:tabs>
          <w:tab w:val="right" w:leader="dot" w:pos="8306"/>
        </w:tabs>
      </w:pPr>
      <w:hyperlink w:anchor="_Toc1543" w:history="1">
        <w:r>
          <w:rPr>
            <w:rFonts w:ascii="仿宋" w:eastAsia="仿宋" w:hAnsi="仿宋" w:cs="仿宋" w:hint="eastAsia"/>
            <w:lang w:eastAsia="zh-CN"/>
          </w:rPr>
          <w:t>十、排烟风机项目技术管理</w:t>
        </w:r>
        <w:r>
          <w:tab/>
        </w:r>
        <w:r>
          <w:fldChar w:fldCharType="begin"/>
        </w:r>
        <w:r>
          <w:instrText xml:space="preserve"> PAGEREF _Toc1543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78" w:history="1">
        <w:r>
          <w:rPr>
            <w:rFonts w:ascii="仿宋" w:eastAsia="仿宋" w:hAnsi="仿宋" w:cs="仿宋" w:hint="eastAsia"/>
            <w:lang w:eastAsia="zh-CN"/>
          </w:rPr>
          <w:t>(一)、技术方案选用方向</w:t>
        </w:r>
        <w:r>
          <w:tab/>
        </w:r>
        <w:r>
          <w:fldChar w:fldCharType="begin"/>
        </w:r>
        <w:r>
          <w:instrText xml:space="preserve"> PAGEREF _Toc28778 \h </w:instrText>
        </w:r>
        <w:r>
          <w:fldChar w:fldCharType="separate"/>
        </w:r>
        <w:r>
          <w:t>37</w:t>
        </w:r>
        <w:r>
          <w:fldChar w:fldCharType="end"/>
        </w:r>
      </w:hyperlink>
    </w:p>
    <w:p>
      <w:pPr>
        <w:pStyle w:val="TOC2"/>
        <w:tabs>
          <w:tab w:val="right" w:leader="dot" w:pos="8306"/>
        </w:tabs>
      </w:pPr>
      <w:hyperlink w:anchor="_Toc9851" w:history="1">
        <w:r>
          <w:rPr>
            <w:rFonts w:ascii="仿宋" w:eastAsia="仿宋" w:hAnsi="仿宋" w:cs="仿宋" w:hint="eastAsia"/>
            <w:lang w:eastAsia="zh-CN"/>
          </w:rPr>
          <w:t>(二)、工艺技术方案选用原则</w:t>
        </w:r>
        <w:r>
          <w:tab/>
        </w:r>
        <w:r>
          <w:fldChar w:fldCharType="begin"/>
        </w:r>
        <w:r>
          <w:instrText xml:space="preserve"> PAGEREF _Toc9851 \h </w:instrText>
        </w:r>
        <w:r>
          <w:fldChar w:fldCharType="separate"/>
        </w:r>
        <w:r>
          <w:t>39</w:t>
        </w:r>
        <w:r>
          <w:fldChar w:fldCharType="end"/>
        </w:r>
      </w:hyperlink>
    </w:p>
    <w:p>
      <w:pPr>
        <w:pStyle w:val="TOC2"/>
        <w:tabs>
          <w:tab w:val="right" w:leader="dot" w:pos="8306"/>
        </w:tabs>
      </w:pPr>
      <w:hyperlink w:anchor="_Toc19973" w:history="1">
        <w:r>
          <w:rPr>
            <w:rFonts w:ascii="仿宋" w:eastAsia="仿宋" w:hAnsi="仿宋" w:cs="仿宋" w:hint="eastAsia"/>
            <w:lang w:eastAsia="zh-CN"/>
          </w:rPr>
          <w:t>(三)、工艺技术方案要求</w:t>
        </w:r>
        <w:r>
          <w:tab/>
        </w:r>
        <w:r>
          <w:fldChar w:fldCharType="begin"/>
        </w:r>
        <w:r>
          <w:instrText xml:space="preserve"> PAGEREF _Toc19973 \h </w:instrText>
        </w:r>
        <w:r>
          <w:fldChar w:fldCharType="separate"/>
        </w:r>
        <w:r>
          <w:t>41</w:t>
        </w:r>
        <w:r>
          <w:fldChar w:fldCharType="end"/>
        </w:r>
      </w:hyperlink>
    </w:p>
    <w:p>
      <w:pPr>
        <w:pStyle w:val="TOC1"/>
        <w:tabs>
          <w:tab w:val="right" w:leader="dot" w:pos="8306"/>
        </w:tabs>
      </w:pPr>
      <w:hyperlink w:anchor="_Toc15840" w:history="1">
        <w:r>
          <w:rPr>
            <w:rFonts w:ascii="仿宋" w:eastAsia="仿宋" w:hAnsi="仿宋" w:cs="仿宋" w:hint="eastAsia"/>
            <w:lang w:eastAsia="zh-CN"/>
          </w:rPr>
          <w:t>十一、排烟风机项目创新与研发</w:t>
        </w:r>
        <w:r>
          <w:tab/>
        </w:r>
        <w:r>
          <w:fldChar w:fldCharType="begin"/>
        </w:r>
        <w:r>
          <w:instrText xml:space="preserve"> PAGEREF _Toc15840 \h </w:instrText>
        </w:r>
        <w:r>
          <w:fldChar w:fldCharType="separate"/>
        </w:r>
        <w:r>
          <w:t>43</w:t>
        </w:r>
        <w:r>
          <w:fldChar w:fldCharType="end"/>
        </w:r>
      </w:hyperlink>
    </w:p>
    <w:p>
      <w:pPr>
        <w:pStyle w:val="TOC2"/>
        <w:tabs>
          <w:tab w:val="right" w:leader="dot" w:pos="8306"/>
        </w:tabs>
      </w:pPr>
      <w:hyperlink w:anchor="_Toc12246" w:history="1">
        <w:r>
          <w:rPr>
            <w:rFonts w:ascii="仿宋" w:eastAsia="仿宋" w:hAnsi="仿宋" w:cs="仿宋" w:hint="eastAsia"/>
            <w:lang w:eastAsia="zh-CN"/>
          </w:rPr>
          <w:t>(一)、创新策略与方向</w:t>
        </w:r>
        <w:r>
          <w:tab/>
        </w:r>
        <w:r>
          <w:fldChar w:fldCharType="begin"/>
        </w:r>
        <w:r>
          <w:instrText xml:space="preserve"> PAGEREF _Toc12246 \h </w:instrText>
        </w:r>
        <w:r>
          <w:fldChar w:fldCharType="separate"/>
        </w:r>
        <w:r>
          <w:t>43</w:t>
        </w:r>
        <w:r>
          <w:fldChar w:fldCharType="end"/>
        </w:r>
      </w:hyperlink>
    </w:p>
    <w:p>
      <w:pPr>
        <w:pStyle w:val="TOC2"/>
        <w:tabs>
          <w:tab w:val="right" w:leader="dot" w:pos="8306"/>
        </w:tabs>
      </w:pPr>
      <w:hyperlink w:anchor="_Toc30352" w:history="1">
        <w:r>
          <w:rPr>
            <w:rFonts w:ascii="仿宋" w:eastAsia="仿宋" w:hAnsi="仿宋" w:cs="仿宋" w:hint="eastAsia"/>
            <w:lang w:eastAsia="zh-CN"/>
          </w:rPr>
          <w:t>(二)、研发规划与投入</w:t>
        </w:r>
        <w:r>
          <w:tab/>
        </w:r>
        <w:r>
          <w:fldChar w:fldCharType="begin"/>
        </w:r>
        <w:r>
          <w:instrText xml:space="preserve"> PAGEREF _Toc30352 \h </w:instrText>
        </w:r>
        <w:r>
          <w:fldChar w:fldCharType="separate"/>
        </w:r>
        <w:r>
          <w:t>45</w:t>
        </w:r>
        <w:r>
          <w:fldChar w:fldCharType="end"/>
        </w:r>
      </w:hyperlink>
    </w:p>
    <w:p>
      <w:pPr>
        <w:pStyle w:val="TOC1"/>
        <w:tabs>
          <w:tab w:val="right" w:leader="dot" w:pos="8306"/>
        </w:tabs>
      </w:pPr>
      <w:hyperlink w:anchor="_Toc26879" w:history="1">
        <w:r>
          <w:rPr>
            <w:rFonts w:ascii="仿宋" w:eastAsia="仿宋" w:hAnsi="仿宋" w:cs="仿宋" w:hint="eastAsia"/>
            <w:lang w:eastAsia="zh-CN"/>
          </w:rPr>
          <w:t>十二、排烟风机项目计划安排</w:t>
        </w:r>
        <w:r>
          <w:tab/>
        </w:r>
        <w:r>
          <w:fldChar w:fldCharType="begin"/>
        </w:r>
        <w:r>
          <w:instrText xml:space="preserve"> PAGEREF _Toc26879 \h </w:instrText>
        </w:r>
        <w:r>
          <w:fldChar w:fldCharType="separate"/>
        </w:r>
        <w:r>
          <w:t>46</w:t>
        </w:r>
        <w:r>
          <w:fldChar w:fldCharType="end"/>
        </w:r>
      </w:hyperlink>
    </w:p>
    <w:p>
      <w:pPr>
        <w:pStyle w:val="TOC2"/>
        <w:tabs>
          <w:tab w:val="right" w:leader="dot" w:pos="8306"/>
        </w:tabs>
      </w:pPr>
      <w:hyperlink w:anchor="_Toc10384" w:history="1">
        <w:r>
          <w:rPr>
            <w:rFonts w:ascii="仿宋" w:eastAsia="仿宋" w:hAnsi="仿宋" w:cs="仿宋" w:hint="eastAsia"/>
            <w:lang w:eastAsia="zh-CN"/>
          </w:rPr>
          <w:t>(一)、建设周期</w:t>
        </w:r>
        <w:r>
          <w:tab/>
        </w:r>
        <w:r>
          <w:fldChar w:fldCharType="begin"/>
        </w:r>
        <w:r>
          <w:instrText xml:space="preserve"> PAGEREF _Toc10384 \h </w:instrText>
        </w:r>
        <w:r>
          <w:fldChar w:fldCharType="separate"/>
        </w:r>
        <w:r>
          <w:t>46</w:t>
        </w:r>
        <w:r>
          <w:fldChar w:fldCharType="end"/>
        </w:r>
      </w:hyperlink>
    </w:p>
    <w:p>
      <w:pPr>
        <w:pStyle w:val="TOC2"/>
        <w:tabs>
          <w:tab w:val="right" w:leader="dot" w:pos="8306"/>
        </w:tabs>
      </w:pPr>
      <w:hyperlink w:anchor="_Toc9519" w:history="1">
        <w:r>
          <w:rPr>
            <w:rFonts w:ascii="仿宋" w:eastAsia="仿宋" w:hAnsi="仿宋" w:cs="仿宋" w:hint="eastAsia"/>
            <w:lang w:eastAsia="zh-CN"/>
          </w:rPr>
          <w:t>(二)、建设进度</w:t>
        </w:r>
        <w:r>
          <w:tab/>
        </w:r>
        <w:r>
          <w:fldChar w:fldCharType="begin"/>
        </w:r>
        <w:r>
          <w:instrText xml:space="preserve"> PAGEREF _Toc9519 \h </w:instrText>
        </w:r>
        <w:r>
          <w:fldChar w:fldCharType="separate"/>
        </w:r>
        <w:r>
          <w:t>47</w:t>
        </w:r>
        <w:r>
          <w:fldChar w:fldCharType="end"/>
        </w:r>
      </w:hyperlink>
    </w:p>
    <w:p>
      <w:pPr>
        <w:pStyle w:val="TOC2"/>
        <w:tabs>
          <w:tab w:val="right" w:leader="dot" w:pos="8306"/>
        </w:tabs>
      </w:pPr>
      <w:hyperlink w:anchor="_Toc15756" w:history="1">
        <w:r>
          <w:rPr>
            <w:rFonts w:ascii="仿宋" w:eastAsia="仿宋" w:hAnsi="仿宋" w:cs="仿宋" w:hint="eastAsia"/>
            <w:lang w:eastAsia="zh-CN"/>
          </w:rPr>
          <w:t>(三)、进度安排注意事项</w:t>
        </w:r>
        <w:r>
          <w:tab/>
        </w:r>
        <w:r>
          <w:fldChar w:fldCharType="begin"/>
        </w:r>
        <w:r>
          <w:instrText xml:space="preserve"> PAGEREF _Toc15756 \h </w:instrText>
        </w:r>
        <w:r>
          <w:fldChar w:fldCharType="separate"/>
        </w:r>
        <w:r>
          <w:t>48</w:t>
        </w:r>
        <w:r>
          <w:fldChar w:fldCharType="end"/>
        </w:r>
      </w:hyperlink>
    </w:p>
    <w:p>
      <w:pPr>
        <w:pStyle w:val="TOC2"/>
        <w:tabs>
          <w:tab w:val="right" w:leader="dot" w:pos="8306"/>
        </w:tabs>
      </w:pPr>
      <w:hyperlink w:anchor="_Toc18745" w:history="1">
        <w:r>
          <w:rPr>
            <w:rFonts w:ascii="仿宋" w:eastAsia="仿宋" w:hAnsi="仿宋" w:cs="仿宋" w:hint="eastAsia"/>
            <w:lang w:eastAsia="zh-CN"/>
          </w:rPr>
          <w:t>(四)、人力资源配置</w:t>
        </w:r>
        <w:r>
          <w:tab/>
        </w:r>
        <w:r>
          <w:fldChar w:fldCharType="begin"/>
        </w:r>
        <w:r>
          <w:instrText xml:space="preserve"> PAGEREF _Toc18745 \h </w:instrText>
        </w:r>
        <w:r>
          <w:fldChar w:fldCharType="separate"/>
        </w:r>
        <w:r>
          <w:t>50</w:t>
        </w:r>
        <w:r>
          <w:fldChar w:fldCharType="end"/>
        </w:r>
      </w:hyperlink>
    </w:p>
    <w:p>
      <w:pPr>
        <w:pStyle w:val="TOC1"/>
        <w:tabs>
          <w:tab w:val="right" w:leader="dot" w:pos="8306"/>
        </w:tabs>
      </w:pPr>
      <w:hyperlink w:anchor="_Toc27028" w:history="1">
        <w:r>
          <w:rPr>
            <w:rFonts w:ascii="仿宋" w:eastAsia="仿宋" w:hAnsi="仿宋" w:cs="仿宋" w:hint="eastAsia"/>
            <w:lang w:eastAsia="zh-CN"/>
          </w:rPr>
          <w:t>十三、利益相关者分析与沟通计划</w:t>
        </w:r>
        <w:r>
          <w:tab/>
        </w:r>
        <w:r>
          <w:fldChar w:fldCharType="begin"/>
        </w:r>
        <w:r>
          <w:instrText xml:space="preserve"> PAGEREF _Toc27028 \h </w:instrText>
        </w:r>
        <w:r>
          <w:fldChar w:fldCharType="separate"/>
        </w:r>
        <w:r>
          <w:t>51</w:t>
        </w:r>
        <w:r>
          <w:fldChar w:fldCharType="end"/>
        </w:r>
      </w:hyperlink>
    </w:p>
    <w:p>
      <w:pPr>
        <w:pStyle w:val="TOC2"/>
        <w:tabs>
          <w:tab w:val="right" w:leader="dot" w:pos="8306"/>
        </w:tabs>
      </w:pPr>
      <w:hyperlink w:anchor="_Toc14670" w:history="1">
        <w:r>
          <w:rPr>
            <w:rFonts w:ascii="仿宋" w:eastAsia="仿宋" w:hAnsi="仿宋" w:cs="仿宋" w:hint="eastAsia"/>
            <w:lang w:eastAsia="zh-CN"/>
          </w:rPr>
          <w:t>(一)、利益相关者分析</w:t>
        </w:r>
        <w:r>
          <w:tab/>
        </w:r>
        <w:r>
          <w:fldChar w:fldCharType="begin"/>
        </w:r>
        <w:r>
          <w:instrText xml:space="preserve"> PAGEREF _Toc14670 \h </w:instrText>
        </w:r>
        <w:r>
          <w:fldChar w:fldCharType="separate"/>
        </w:r>
        <w:r>
          <w:t>51</w:t>
        </w:r>
        <w:r>
          <w:fldChar w:fldCharType="end"/>
        </w:r>
      </w:hyperlink>
    </w:p>
    <w:p>
      <w:pPr>
        <w:pStyle w:val="TOC2"/>
        <w:tabs>
          <w:tab w:val="right" w:leader="dot" w:pos="8306"/>
        </w:tabs>
      </w:pPr>
      <w:hyperlink w:anchor="_Toc1778" w:history="1">
        <w:r>
          <w:rPr>
            <w:rFonts w:ascii="仿宋" w:eastAsia="仿宋" w:hAnsi="仿宋" w:cs="仿宋" w:hint="eastAsia"/>
            <w:lang w:eastAsia="zh-CN"/>
          </w:rPr>
          <w:t>(二)、沟通计划</w:t>
        </w:r>
        <w:r>
          <w:tab/>
        </w:r>
        <w:r>
          <w:fldChar w:fldCharType="begin"/>
        </w:r>
        <w:r>
          <w:instrText xml:space="preserve"> PAGEREF _Toc1778 \h </w:instrText>
        </w:r>
        <w:r>
          <w:fldChar w:fldCharType="separate"/>
        </w:r>
        <w:r>
          <w:t>52</w:t>
        </w:r>
        <w:r>
          <w:fldChar w:fldCharType="end"/>
        </w:r>
      </w:hyperlink>
    </w:p>
    <w:p>
      <w:pPr>
        <w:pStyle w:val="TOC1"/>
        <w:tabs>
          <w:tab w:val="right" w:leader="dot" w:pos="8306"/>
        </w:tabs>
      </w:pPr>
      <w:hyperlink w:anchor="_Toc14848" w:history="1">
        <w:r>
          <w:rPr>
            <w:rFonts w:ascii="仿宋" w:eastAsia="仿宋" w:hAnsi="仿宋" w:cs="仿宋" w:hint="eastAsia"/>
            <w:lang w:eastAsia="zh-CN"/>
          </w:rPr>
          <w:t>十四、营销与推广策略</w:t>
        </w:r>
        <w:r>
          <w:tab/>
        </w:r>
        <w:r>
          <w:fldChar w:fldCharType="begin"/>
        </w:r>
        <w:r>
          <w:instrText xml:space="preserve"> PAGEREF _Toc14848 \h </w:instrText>
        </w:r>
        <w:r>
          <w:fldChar w:fldCharType="separate"/>
        </w:r>
        <w:r>
          <w:t>53</w:t>
        </w:r>
        <w:r>
          <w:fldChar w:fldCharType="end"/>
        </w:r>
      </w:hyperlink>
    </w:p>
    <w:p>
      <w:pPr>
        <w:pStyle w:val="TOC2"/>
        <w:tabs>
          <w:tab w:val="right" w:leader="dot" w:pos="8306"/>
        </w:tabs>
      </w:pPr>
      <w:hyperlink w:anchor="_Toc5526" w:history="1">
        <w:r>
          <w:rPr>
            <w:rFonts w:ascii="仿宋" w:eastAsia="仿宋" w:hAnsi="仿宋" w:cs="仿宋" w:hint="eastAsia"/>
            <w:lang w:eastAsia="zh-CN"/>
          </w:rPr>
          <w:t>(一)、产品/服务定位与特点</w:t>
        </w:r>
        <w:r>
          <w:tab/>
        </w:r>
        <w:r>
          <w:fldChar w:fldCharType="begin"/>
        </w:r>
        <w:r>
          <w:instrText xml:space="preserve"> PAGEREF _Toc5526 \h </w:instrText>
        </w:r>
        <w:r>
          <w:fldChar w:fldCharType="separate"/>
        </w:r>
        <w:r>
          <w:t>53</w:t>
        </w:r>
        <w:r>
          <w:fldChar w:fldCharType="end"/>
        </w:r>
      </w:hyperlink>
    </w:p>
    <w:p>
      <w:pPr>
        <w:pStyle w:val="TOC2"/>
        <w:tabs>
          <w:tab w:val="right" w:leader="dot" w:pos="8306"/>
        </w:tabs>
      </w:pPr>
      <w:hyperlink w:anchor="_Toc2691" w:history="1">
        <w:r>
          <w:rPr>
            <w:rFonts w:ascii="仿宋" w:eastAsia="仿宋" w:hAnsi="仿宋" w:cs="仿宋" w:hint="eastAsia"/>
            <w:lang w:eastAsia="zh-CN"/>
          </w:rPr>
          <w:t>(二)、市场定位与竞争分析</w:t>
        </w:r>
        <w:r>
          <w:tab/>
        </w:r>
        <w:r>
          <w:fldChar w:fldCharType="begin"/>
        </w:r>
        <w:r>
          <w:instrText xml:space="preserve"> PAGEREF _Toc2691 \h </w:instrText>
        </w:r>
        <w:r>
          <w:fldChar w:fldCharType="separate"/>
        </w:r>
        <w:r>
          <w:t>54</w:t>
        </w:r>
        <w:r>
          <w:fldChar w:fldCharType="end"/>
        </w:r>
      </w:hyperlink>
    </w:p>
    <w:p>
      <w:pPr>
        <w:pStyle w:val="TOC2"/>
        <w:tabs>
          <w:tab w:val="right" w:leader="dot" w:pos="8306"/>
        </w:tabs>
      </w:pPr>
      <w:hyperlink w:anchor="_Toc8930" w:history="1">
        <w:r>
          <w:rPr>
            <w:rFonts w:ascii="仿宋" w:eastAsia="仿宋" w:hAnsi="仿宋" w:cs="仿宋" w:hint="eastAsia"/>
            <w:lang w:eastAsia="zh-CN"/>
          </w:rPr>
          <w:t>(三)、营销渠道与策略</w:t>
        </w:r>
        <w:r>
          <w:tab/>
        </w:r>
        <w:r>
          <w:fldChar w:fldCharType="begin"/>
        </w:r>
        <w:r>
          <w:instrText xml:space="preserve"> PAGEREF _Toc8930 \h </w:instrText>
        </w:r>
        <w:r>
          <w:fldChar w:fldCharType="separate"/>
        </w:r>
        <w:r>
          <w:t>56</w:t>
        </w:r>
        <w:r>
          <w:fldChar w:fldCharType="end"/>
        </w:r>
      </w:hyperlink>
    </w:p>
    <w:p>
      <w:pPr>
        <w:pStyle w:val="TOC2"/>
        <w:tabs>
          <w:tab w:val="right" w:leader="dot" w:pos="8306"/>
        </w:tabs>
      </w:pPr>
      <w:hyperlink w:anchor="_Toc2496" w:history="1">
        <w:r>
          <w:rPr>
            <w:rFonts w:ascii="仿宋" w:eastAsia="仿宋" w:hAnsi="仿宋" w:cs="仿宋" w:hint="eastAsia"/>
            <w:lang w:eastAsia="zh-CN"/>
          </w:rPr>
          <w:t>(四)、推广与宣传活动</w:t>
        </w:r>
        <w:r>
          <w:tab/>
        </w:r>
        <w:r>
          <w:fldChar w:fldCharType="begin"/>
        </w:r>
        <w:r>
          <w:instrText xml:space="preserve"> PAGEREF _Toc2496 \h </w:instrText>
        </w:r>
        <w:r>
          <w:fldChar w:fldCharType="separate"/>
        </w:r>
        <w:r>
          <w:t>57</w:t>
        </w:r>
        <w:r>
          <w:fldChar w:fldCharType="end"/>
        </w:r>
      </w:hyperlink>
    </w:p>
    <w:p>
      <w:pPr>
        <w:pStyle w:val="TOC1"/>
        <w:tabs>
          <w:tab w:val="right" w:leader="dot" w:pos="8306"/>
        </w:tabs>
      </w:pPr>
      <w:hyperlink w:anchor="_Toc17635" w:history="1">
        <w:r>
          <w:rPr>
            <w:rFonts w:ascii="仿宋" w:eastAsia="仿宋" w:hAnsi="仿宋" w:cs="仿宋" w:hint="eastAsia"/>
            <w:lang w:eastAsia="zh-CN"/>
          </w:rPr>
          <w:t>十五、排烟风机项目实施保障措施</w:t>
        </w:r>
        <w:r>
          <w:tab/>
        </w:r>
        <w:r>
          <w:fldChar w:fldCharType="begin"/>
        </w:r>
        <w:r>
          <w:instrText xml:space="preserve"> PAGEREF _Toc17635 \h </w:instrText>
        </w:r>
        <w:r>
          <w:fldChar w:fldCharType="separate"/>
        </w:r>
        <w:r>
          <w:t>62</w:t>
        </w:r>
        <w:r>
          <w:fldChar w:fldCharType="end"/>
        </w:r>
      </w:hyperlink>
    </w:p>
    <w:p>
      <w:pPr>
        <w:pStyle w:val="TOC2"/>
        <w:tabs>
          <w:tab w:val="right" w:leader="dot" w:pos="8306"/>
        </w:tabs>
      </w:pPr>
      <w:hyperlink w:anchor="_Toc1335" w:history="1">
        <w:r>
          <w:rPr>
            <w:rFonts w:ascii="仿宋" w:eastAsia="仿宋" w:hAnsi="仿宋" w:cs="仿宋" w:hint="eastAsia"/>
            <w:lang w:eastAsia="zh-CN"/>
          </w:rPr>
          <w:t>(一)、排烟风机项目实施保障机制</w:t>
        </w:r>
        <w:r>
          <w:tab/>
        </w:r>
        <w:r>
          <w:fldChar w:fldCharType="begin"/>
        </w:r>
        <w:r>
          <w:instrText xml:space="preserve"> PAGEREF _Toc1335 \h </w:instrText>
        </w:r>
        <w:r>
          <w:fldChar w:fldCharType="separate"/>
        </w:r>
        <w:r>
          <w:t>62</w:t>
        </w:r>
        <w:r>
          <w:fldChar w:fldCharType="end"/>
        </w:r>
      </w:hyperlink>
    </w:p>
    <w:p>
      <w:pPr>
        <w:pStyle w:val="TOC2"/>
        <w:tabs>
          <w:tab w:val="right" w:leader="dot" w:pos="8306"/>
        </w:tabs>
      </w:pPr>
      <w:hyperlink w:anchor="_Toc27699" w:history="1">
        <w:r>
          <w:rPr>
            <w:rFonts w:ascii="仿宋" w:eastAsia="仿宋" w:hAnsi="仿宋" w:cs="仿宋" w:hint="eastAsia"/>
            <w:lang w:eastAsia="zh-CN"/>
          </w:rPr>
          <w:t>(二)、排烟风机项目法律合规要求</w:t>
        </w:r>
        <w:r>
          <w:tab/>
        </w:r>
        <w:r>
          <w:fldChar w:fldCharType="begin"/>
        </w:r>
        <w:r>
          <w:instrText xml:space="preserve"> PAGEREF _Toc27699 \h </w:instrText>
        </w:r>
        <w:r>
          <w:fldChar w:fldCharType="separate"/>
        </w:r>
        <w:r>
          <w:t>66</w:t>
        </w:r>
        <w:r>
          <w:fldChar w:fldCharType="end"/>
        </w:r>
      </w:hyperlink>
    </w:p>
    <w:p>
      <w:pPr>
        <w:pStyle w:val="TOC2"/>
        <w:tabs>
          <w:tab w:val="right" w:leader="dot" w:pos="8306"/>
        </w:tabs>
      </w:pPr>
      <w:hyperlink w:anchor="_Toc1991" w:history="1">
        <w:r>
          <w:rPr>
            <w:rFonts w:ascii="仿宋" w:eastAsia="仿宋" w:hAnsi="仿宋" w:cs="仿宋" w:hint="eastAsia"/>
            <w:lang w:eastAsia="zh-CN"/>
          </w:rPr>
          <w:t>(三)、排烟风机项目合同管理与法律事务</w:t>
        </w:r>
        <w:r>
          <w:tab/>
        </w:r>
        <w:r>
          <w:fldChar w:fldCharType="begin"/>
        </w:r>
        <w:r>
          <w:instrText xml:space="preserve"> PAGEREF _Toc1991 \h </w:instrText>
        </w:r>
        <w:r>
          <w:fldChar w:fldCharType="separate"/>
        </w:r>
        <w:r>
          <w:t>70</w:t>
        </w:r>
        <w:r>
          <w:fldChar w:fldCharType="end"/>
        </w:r>
      </w:hyperlink>
    </w:p>
    <w:p>
      <w:pPr>
        <w:pStyle w:val="TOC2"/>
        <w:tabs>
          <w:tab w:val="right" w:leader="dot" w:pos="8306"/>
        </w:tabs>
      </w:pPr>
      <w:hyperlink w:anchor="_Toc10783" w:history="1">
        <w:r>
          <w:rPr>
            <w:rFonts w:ascii="仿宋" w:eastAsia="仿宋" w:hAnsi="仿宋" w:cs="仿宋" w:hint="eastAsia"/>
            <w:lang w:eastAsia="zh-CN"/>
          </w:rPr>
          <w:t>(四)、排烟风机项目知识产权保护策略</w:t>
        </w:r>
        <w:r>
          <w:tab/>
        </w:r>
        <w:r>
          <w:fldChar w:fldCharType="begin"/>
        </w:r>
        <w:r>
          <w:instrText xml:space="preserve"> PAGEREF _Toc10783 \h </w:instrText>
        </w:r>
        <w:r>
          <w:fldChar w:fldCharType="separate"/>
        </w:r>
        <w:r>
          <w:t>76</w:t>
        </w:r>
        <w:r>
          <w:fldChar w:fldCharType="end"/>
        </w:r>
      </w:hyperlink>
    </w:p>
    <w:p>
      <w:pPr>
        <w:pStyle w:val="TOC1"/>
        <w:tabs>
          <w:tab w:val="right" w:leader="dot" w:pos="8306"/>
        </w:tabs>
      </w:pPr>
      <w:hyperlink w:anchor="_Toc28623" w:history="1">
        <w:r>
          <w:rPr>
            <w:rFonts w:ascii="仿宋" w:eastAsia="仿宋" w:hAnsi="仿宋" w:cs="仿宋" w:hint="eastAsia"/>
            <w:lang w:eastAsia="zh-CN"/>
          </w:rPr>
          <w:t>十六、排烟风机项目实施时间节点</w:t>
        </w:r>
        <w:r>
          <w:tab/>
        </w:r>
        <w:r>
          <w:fldChar w:fldCharType="begin"/>
        </w:r>
        <w:r>
          <w:instrText xml:space="preserve"> PAGEREF _Toc28623 \h </w:instrText>
        </w:r>
        <w:r>
          <w:fldChar w:fldCharType="separate"/>
        </w:r>
        <w:r>
          <w:t>78</w:t>
        </w:r>
        <w:r>
          <w:fldChar w:fldCharType="end"/>
        </w:r>
      </w:hyperlink>
    </w:p>
    <w:p>
      <w:pPr>
        <w:pStyle w:val="TOC2"/>
        <w:tabs>
          <w:tab w:val="right" w:leader="dot" w:pos="8306"/>
        </w:tabs>
      </w:pPr>
      <w:hyperlink w:anchor="_Toc13507" w:history="1">
        <w:r>
          <w:rPr>
            <w:rFonts w:ascii="仿宋" w:eastAsia="仿宋" w:hAnsi="仿宋" w:cs="仿宋" w:hint="eastAsia"/>
            <w:lang w:eastAsia="zh-CN"/>
          </w:rPr>
          <w:t>(一)、排烟风机项目启动阶段时间节点</w:t>
        </w:r>
        <w:r>
          <w:tab/>
        </w:r>
        <w:r>
          <w:fldChar w:fldCharType="begin"/>
        </w:r>
        <w:r>
          <w:instrText xml:space="preserve"> PAGEREF _Toc13507 \h </w:instrText>
        </w:r>
        <w:r>
          <w:fldChar w:fldCharType="separate"/>
        </w:r>
        <w:r>
          <w:t>78</w:t>
        </w:r>
        <w:r>
          <w:fldChar w:fldCharType="end"/>
        </w:r>
      </w:hyperlink>
    </w:p>
    <w:p>
      <w:pPr>
        <w:pStyle w:val="TOC2"/>
        <w:tabs>
          <w:tab w:val="right" w:leader="dot" w:pos="8306"/>
        </w:tabs>
      </w:pPr>
      <w:hyperlink w:anchor="_Toc3915" w:history="1">
        <w:r>
          <w:rPr>
            <w:rFonts w:ascii="仿宋" w:eastAsia="仿宋" w:hAnsi="仿宋" w:cs="仿宋" w:hint="eastAsia"/>
            <w:lang w:eastAsia="zh-CN"/>
          </w:rPr>
          <w:t>(二)、排烟风机项目执行阶段时间节点</w:t>
        </w:r>
        <w:r>
          <w:tab/>
        </w:r>
        <w:r>
          <w:fldChar w:fldCharType="begin"/>
        </w:r>
        <w:r>
          <w:instrText xml:space="preserve"> PAGEREF _Toc3915 \h </w:instrText>
        </w:r>
        <w:r>
          <w:fldChar w:fldCharType="separate"/>
        </w:r>
        <w:r>
          <w:t>80</w:t>
        </w:r>
        <w:r>
          <w:fldChar w:fldCharType="end"/>
        </w:r>
      </w:hyperlink>
    </w:p>
    <w:p>
      <w:pPr>
        <w:pStyle w:val="TOC2"/>
        <w:tabs>
          <w:tab w:val="right" w:leader="dot" w:pos="8306"/>
        </w:tabs>
      </w:pPr>
      <w:hyperlink w:anchor="_Toc312" w:history="1">
        <w:r>
          <w:rPr>
            <w:rFonts w:ascii="仿宋" w:eastAsia="仿宋" w:hAnsi="仿宋" w:cs="仿宋" w:hint="eastAsia"/>
            <w:lang w:eastAsia="zh-CN"/>
          </w:rPr>
          <w:t>(三)、排烟风机项目完成阶段时间节点</w:t>
        </w:r>
        <w:r>
          <w:tab/>
        </w:r>
        <w:r>
          <w:fldChar w:fldCharType="begin"/>
        </w:r>
        <w:r>
          <w:instrText xml:space="preserve"> PAGEREF _Toc312 \h </w:instrText>
        </w:r>
        <w:r>
          <w:fldChar w:fldCharType="separate"/>
        </w:r>
        <w:r>
          <w:t>80</w:t>
        </w:r>
        <w:r>
          <w:fldChar w:fldCharType="end"/>
        </w:r>
      </w:hyperlink>
    </w:p>
    <w:p>
      <w:pPr>
        <w:pStyle w:val="TOC1"/>
        <w:tabs>
          <w:tab w:val="right" w:leader="dot" w:pos="8306"/>
        </w:tabs>
      </w:pPr>
      <w:hyperlink w:anchor="_Toc28116" w:history="1">
        <w:r>
          <w:rPr>
            <w:rFonts w:ascii="仿宋" w:eastAsia="仿宋" w:hAnsi="仿宋" w:cs="仿宋" w:hint="eastAsia"/>
            <w:lang w:eastAsia="zh-CN"/>
          </w:rPr>
          <w:t>十七、供应链管理</w:t>
        </w:r>
        <w:r>
          <w:tab/>
        </w:r>
        <w:r>
          <w:fldChar w:fldCharType="begin"/>
        </w:r>
        <w:r>
          <w:instrText xml:space="preserve"> PAGEREF _Toc28116 \h </w:instrText>
        </w:r>
        <w:r>
          <w:fldChar w:fldCharType="separate"/>
        </w:r>
        <w:r>
          <w:t>82</w:t>
        </w:r>
        <w:r>
          <w:fldChar w:fldCharType="end"/>
        </w:r>
      </w:hyperlink>
    </w:p>
    <w:p>
      <w:pPr>
        <w:pStyle w:val="TOC2"/>
        <w:tabs>
          <w:tab w:val="right" w:leader="dot" w:pos="8306"/>
        </w:tabs>
      </w:pPr>
      <w:hyperlink w:anchor="_Toc19467" w:history="1">
        <w:r>
          <w:rPr>
            <w:rFonts w:ascii="仿宋" w:eastAsia="仿宋" w:hAnsi="仿宋" w:cs="仿宋" w:hint="eastAsia"/>
            <w:lang w:eastAsia="zh-CN"/>
          </w:rPr>
          <w:t>(一)、供应链战略规划</w:t>
        </w:r>
        <w:r>
          <w:tab/>
        </w:r>
        <w:r>
          <w:fldChar w:fldCharType="begin"/>
        </w:r>
        <w:r>
          <w:instrText xml:space="preserve"> PAGEREF _Toc19467 \h </w:instrText>
        </w:r>
        <w:r>
          <w:fldChar w:fldCharType="separate"/>
        </w:r>
        <w:r>
          <w:t>82</w:t>
        </w:r>
        <w:r>
          <w:fldChar w:fldCharType="end"/>
        </w:r>
      </w:hyperlink>
    </w:p>
    <w:p>
      <w:pPr>
        <w:pStyle w:val="TOC2"/>
        <w:tabs>
          <w:tab w:val="right" w:leader="dot" w:pos="8306"/>
        </w:tabs>
      </w:pPr>
      <w:hyperlink w:anchor="_Toc17327" w:history="1">
        <w:r>
          <w:rPr>
            <w:rFonts w:ascii="仿宋" w:eastAsia="仿宋" w:hAnsi="仿宋" w:cs="仿宋" w:hint="eastAsia"/>
            <w:lang w:eastAsia="zh-CN"/>
          </w:rPr>
          <w:t>(二)、供应商选择与合作</w:t>
        </w:r>
        <w:r>
          <w:tab/>
        </w:r>
        <w:r>
          <w:fldChar w:fldCharType="begin"/>
        </w:r>
        <w:r>
          <w:instrText xml:space="preserve"> PAGEREF _Toc17327 \h </w:instrText>
        </w:r>
        <w:r>
          <w:fldChar w:fldCharType="separate"/>
        </w:r>
        <w:r>
          <w:t>83</w:t>
        </w:r>
        <w:r>
          <w:fldChar w:fldCharType="end"/>
        </w:r>
      </w:hyperlink>
    </w:p>
    <w:p>
      <w:pPr>
        <w:pStyle w:val="TOC2"/>
        <w:tabs>
          <w:tab w:val="right" w:leader="dot" w:pos="8306"/>
        </w:tabs>
      </w:pPr>
      <w:hyperlink w:anchor="_Toc27288" w:history="1">
        <w:r>
          <w:rPr>
            <w:rFonts w:ascii="仿宋" w:eastAsia="仿宋" w:hAnsi="仿宋" w:cs="仿宋" w:hint="eastAsia"/>
            <w:lang w:eastAsia="zh-CN"/>
          </w:rPr>
          <w:t>(三)、物流与库存管理</w:t>
        </w:r>
        <w:r>
          <w:tab/>
        </w:r>
        <w:r>
          <w:fldChar w:fldCharType="begin"/>
        </w:r>
        <w:r>
          <w:instrText xml:space="preserve"> PAGEREF _Toc27288 \h </w:instrText>
        </w:r>
        <w:r>
          <w:fldChar w:fldCharType="separate"/>
        </w:r>
        <w:r>
          <w:t>84</w:t>
        </w:r>
        <w:r>
          <w:fldChar w:fldCharType="end"/>
        </w:r>
      </w:hyperlink>
    </w:p>
    <w:p>
      <w:pPr>
        <w:pStyle w:val="TOC1"/>
        <w:tabs>
          <w:tab w:val="right" w:leader="dot" w:pos="8306"/>
        </w:tabs>
      </w:pPr>
      <w:hyperlink w:anchor="_Toc15953" w:history="1">
        <w:r>
          <w:rPr>
            <w:rFonts w:ascii="仿宋" w:eastAsia="仿宋" w:hAnsi="仿宋" w:cs="仿宋" w:hint="eastAsia"/>
            <w:lang w:eastAsia="zh-CN"/>
          </w:rPr>
          <w:t>十八、风险识别与分类</w:t>
        </w:r>
        <w:r>
          <w:tab/>
        </w:r>
        <w:r>
          <w:fldChar w:fldCharType="begin"/>
        </w:r>
        <w:r>
          <w:instrText xml:space="preserve"> PAGEREF _Toc15953 \h </w:instrText>
        </w:r>
        <w:r>
          <w:fldChar w:fldCharType="separate"/>
        </w:r>
        <w:r>
          <w:t>86</w:t>
        </w:r>
        <w:r>
          <w:fldChar w:fldCharType="end"/>
        </w:r>
      </w:hyperlink>
    </w:p>
    <w:p>
      <w:pPr>
        <w:pStyle w:val="TOC2"/>
        <w:tabs>
          <w:tab w:val="right" w:leader="dot" w:pos="8306"/>
        </w:tabs>
      </w:pPr>
      <w:hyperlink w:anchor="_Toc21495" w:history="1">
        <w:r>
          <w:rPr>
            <w:rFonts w:ascii="仿宋" w:eastAsia="仿宋" w:hAnsi="仿宋" w:cs="仿宋" w:hint="eastAsia"/>
            <w:lang w:eastAsia="zh-CN"/>
          </w:rPr>
          <w:t>(一)、风险识别</w:t>
        </w:r>
        <w:r>
          <w:tab/>
        </w:r>
        <w:r>
          <w:fldChar w:fldCharType="begin"/>
        </w:r>
        <w:r>
          <w:instrText xml:space="preserve"> PAGEREF _Toc21495 \h </w:instrText>
        </w:r>
        <w:r>
          <w:fldChar w:fldCharType="separate"/>
        </w:r>
        <w:r>
          <w:t>86</w:t>
        </w:r>
        <w:r>
          <w:fldChar w:fldCharType="end"/>
        </w:r>
      </w:hyperlink>
    </w:p>
    <w:p>
      <w:pPr>
        <w:pStyle w:val="TOC2"/>
        <w:tabs>
          <w:tab w:val="right" w:leader="dot" w:pos="8306"/>
        </w:tabs>
      </w:pPr>
      <w:hyperlink w:anchor="_Toc25090" w:history="1">
        <w:r>
          <w:rPr>
            <w:rFonts w:ascii="仿宋" w:eastAsia="仿宋" w:hAnsi="仿宋" w:cs="仿宋" w:hint="eastAsia"/>
            <w:lang w:eastAsia="zh-CN"/>
          </w:rPr>
          <w:t>(二)、风险分类</w:t>
        </w:r>
        <w:r>
          <w:tab/>
        </w:r>
        <w:r>
          <w:fldChar w:fldCharType="begin"/>
        </w:r>
        <w:r>
          <w:instrText xml:space="preserve"> PAGEREF _Toc25090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4"/>
      <w:r>
        <w:rPr>
          <w:rFonts w:ascii="仿宋" w:eastAsia="仿宋" w:hAnsi="仿宋" w:cs="仿宋" w:hint="eastAsia"/>
          <w:sz w:val="28"/>
          <w:lang w:eastAsia="zh-CN"/>
        </w:rPr>
        <w:t>一、排烟风机项目文档管理</w:t>
      </w:r>
      <w:bookmarkEnd w:id="2"/>
    </w:p>
    <w:p>
      <w:pPr>
        <w:pStyle w:val="Heading2"/>
        <w:rPr>
          <w:rFonts w:ascii="仿宋" w:eastAsia="仿宋" w:hAnsi="仿宋" w:cs="仿宋" w:hint="eastAsia"/>
          <w:lang w:eastAsia="zh-CN"/>
        </w:rPr>
      </w:pPr>
      <w:bookmarkStart w:id="3" w:name="_Toc253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排烟风机项目高度重视文档的质量和准确性，以支持排烟风机项目的各项活动和决策。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文档的编制始于排烟风机项目计划的初期，我们制定了详细的文档编制计划，明确了每个文档的内容、格式和编写责任人。在排烟风机项目启动阶段，我们首先编制了排烟风机项目章程，明确定义了排烟风机项目的目标、范围、风险等关键要素。随后，排烟风机项目团队根据计划陆续编制了需求文档、设计文档、测试文档等各类文档，确保排烟风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烟风机项目管理中的重要环节，旨在确保排烟风机项目文档符合质量标准和排烟风机项目需求。在排烟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除了内部审查，我们还进行了外部审查，邀请排烟风机项目相关利益方和专业领域的专家对文档进行独立审查。这有助于获取更全面、客观的反馈，确保排烟风机项目文档不仅符合内部标准，也满足外部需求。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排烟风机项目在文档编制与审查方面建立了严格的管理机制，通过规范的流程和多维度的审查，确保排烟风机项目文档的质量、准确性和可靠性，为排烟风机项目的顺利推进提供了有力支持。</w:t>
      </w:r>
    </w:p>
    <w:p>
      <w:pPr>
        <w:pStyle w:val="Heading2"/>
        <w:ind w:firstLine="560" w:firstLineChars="200"/>
        <w:rPr>
          <w:rFonts w:ascii="仿宋" w:eastAsia="仿宋" w:hAnsi="仿宋" w:cs="仿宋" w:hint="eastAsia"/>
          <w:sz w:val="28"/>
          <w:lang w:eastAsia="zh-CN"/>
        </w:rPr>
      </w:pPr>
      <w:bookmarkStart w:id="4" w:name="_Toc269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我们通过多渠道发布文档，包括电子邮件、排烟风机项目管理平台、内部网站等，以满足不同团队成员的偏好和需求。多渠道发布确保了信息的全面覆盖。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我们采用了精细的权限控制，确保只有授权人员可以访问敏感信息。这种安全措施保护了排烟风机项目文档的机密性，防止了未经授权的信息泄露。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5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文档存档与归档是排烟风机项目生命周期中一个至关重要的环节，直接关系到排烟风机项目信息的长期保存和历史记录的完整性。在排烟风机项目中，我们实施了一系列有效的文档存档与归档管理策略：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859"/>
      <w:r>
        <w:rPr>
          <w:rFonts w:ascii="仿宋" w:eastAsia="仿宋" w:hAnsi="仿宋" w:cs="仿宋" w:hint="eastAsia"/>
          <w:sz w:val="28"/>
          <w:lang w:eastAsia="zh-CN"/>
        </w:rPr>
        <w:t>二、排烟风机项目建设背景及必要性分析</w:t>
      </w:r>
      <w:bookmarkEnd w:id="6"/>
    </w:p>
    <w:p>
      <w:pPr>
        <w:pStyle w:val="Heading2"/>
        <w:rPr>
          <w:rFonts w:ascii="仿宋" w:eastAsia="仿宋" w:hAnsi="仿宋" w:cs="仿宋" w:hint="eastAsia"/>
          <w:lang w:eastAsia="zh-CN"/>
        </w:rPr>
      </w:pPr>
      <w:bookmarkStart w:id="7" w:name="_Toc2654"/>
      <w:r>
        <w:rPr>
          <w:rFonts w:ascii="仿宋" w:eastAsia="仿宋" w:hAnsi="仿宋" w:cs="仿宋" w:hint="eastAsia"/>
          <w:lang w:eastAsia="zh-CN"/>
        </w:rPr>
        <w:t>(一)、排烟风机项目背景分析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排烟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排烟风机项目在这个潮流中的定位。同时，我们将关注行业内涌现的新兴机遇，以便排烟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排烟风机项目提供了强大的发展动力。我们将聚焦于行业内最新的技术发展趋势，包括但不限于人工智能、大数据分析、物联网等领域。通过深度的技术研究，我们将确保排烟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排烟风机项目发展的源泉。我们将投入更多的精力对市场需求进行深入剖析，超越表面的需求，深入挖掘潜在的市场痛点和机遇。通过对市场需求的细致了解，排烟风机项目将更有针对性地设计解决方案，满足市场的多样化需求，从而更好地促进排烟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排烟风机项目战略至关重要。我们将对竞争态势进行更为深入的分析，包括但不限于市场份额、产品特点、客户满意度等多个维度。通过深度的竞争分析，排烟风机项目将能够更准确地把握市场脉搏，制定具有竞争力的排烟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排烟风机项目的发展具有直接的影响。我们将进行更为全面的法规和政策分析，了解行业发展中的潜在法律风险和合规挑战。通过充分了解和遵守相关法规，排烟风机项目将确保在法律框架内合法合规运营，为排烟风机项目的稳健发展提供有力支持。</w:t>
      </w:r>
    </w:p>
    <w:p>
      <w:pPr>
        <w:pStyle w:val="Heading2"/>
        <w:ind w:firstLine="560" w:firstLineChars="200"/>
        <w:rPr>
          <w:rFonts w:ascii="仿宋" w:eastAsia="仿宋" w:hAnsi="仿宋" w:cs="仿宋" w:hint="eastAsia"/>
          <w:sz w:val="28"/>
          <w:lang w:eastAsia="zh-CN"/>
        </w:rPr>
      </w:pPr>
      <w:bookmarkStart w:id="8" w:name="_Toc17962"/>
      <w:r>
        <w:rPr>
          <w:rFonts w:ascii="仿宋" w:eastAsia="仿宋" w:hAnsi="仿宋" w:cs="仿宋" w:hint="eastAsia"/>
          <w:sz w:val="28"/>
          <w:lang w:eastAsia="zh-CN"/>
        </w:rPr>
        <w:t>(二)、排烟风机项目建设必要性分析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建设的迫切性源于对行业发展趋势的深刻洞察。我们正处于一个行业变革的时代，科技创新、数字化转型成为企业发展的关键动力。排烟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建设不仅仅是为了跟上潮流，更是为了通过技术创新推动企业的持续发展。通过引入先进的技术和解决方案，排烟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排烟风机项目的建设成为必然选择，通过提高产品质量、拓展服务领域，从而在竞争中获得更多的机会。排烟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排烟风机项目建设的必要性体现在对客户需求更精准的满足。通过排烟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建设的背后是对企业持续创新的追求。只有通过不断创新，企业才能在竞争中立于不败之地。排烟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031"/>
      <w:r>
        <w:rPr>
          <w:rFonts w:ascii="仿宋" w:eastAsia="仿宋" w:hAnsi="仿宋" w:cs="仿宋" w:hint="eastAsia"/>
          <w:sz w:val="28"/>
          <w:lang w:eastAsia="zh-CN"/>
        </w:rPr>
        <w:t>三、排烟风机项目选址可行性分析</w:t>
      </w:r>
      <w:bookmarkEnd w:id="9"/>
    </w:p>
    <w:p>
      <w:pPr>
        <w:pStyle w:val="Heading2"/>
        <w:rPr>
          <w:rFonts w:ascii="仿宋" w:eastAsia="仿宋" w:hAnsi="仿宋" w:cs="仿宋" w:hint="eastAsia"/>
          <w:lang w:eastAsia="zh-CN"/>
        </w:rPr>
      </w:pPr>
      <w:bookmarkStart w:id="10" w:name="_Toc15032"/>
      <w:r>
        <w:rPr>
          <w:rFonts w:ascii="仿宋" w:eastAsia="仿宋" w:hAnsi="仿宋" w:cs="仿宋" w:hint="eastAsia"/>
          <w:lang w:eastAsia="zh-CN"/>
        </w:rPr>
        <w:t>(一)、排烟风机项目选址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该排烟风机项目选址位于XX省XX市XX区XXX街道</w:t>
      </w:r>
    </w:p>
    <w:p>
      <w:pPr>
        <w:pStyle w:val="Heading2"/>
        <w:ind w:firstLine="560" w:firstLineChars="200"/>
        <w:rPr>
          <w:rFonts w:ascii="仿宋" w:eastAsia="仿宋" w:hAnsi="仿宋" w:cs="仿宋" w:hint="eastAsia"/>
          <w:sz w:val="28"/>
          <w:lang w:eastAsia="zh-CN"/>
        </w:rPr>
      </w:pPr>
      <w:bookmarkStart w:id="11" w:name="_Toc1014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排烟风机项目的征地面积将根据排烟风机项目的实际规模和需求进行精确规划。具体面积XXX平方米，旨在确保排烟风机项目不仅能够满足当前的发展需求，还能够预留空间以适应未来的扩展。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净用地面积是在征地面积基础上去除不可利用面积后的实际可开发用地。具体面积XXX平方米，考虑到环保、交通、安全等多方面因素，以确保排烟风机项目在整体利用效率上达到最优。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排烟风机项目计划建设的建筑总规模具体面积XXX平方米。这一规模的确定综合考虑了排烟风机项目的性质、规模，以及城市规划的相关要求，确保建筑布局与周边环境协调一致。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绿地率是排烟风机项目用地中被规划为绿地的比例。具体面积XXX平方米，旨在通过合理规划绿地，改善排烟风机项目周边环境，提升居民生活质量，并符合城市整体绿化规划。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容积率是用地上可以建设的建筑总体积与用地面积之比。具体面积XXX，通过合理的容积率规划，确保排烟风机项目建筑规模与周边环境和谐共生。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确保排烟风机项目选址与当地城市规划相一致，具体面积XXX平方米。通过与城市规划部门深入沟通，确保排烟风机项目不仅符合城市的整体发展方向，还能够融入城市的发展布局，为城市的长远发展贡献力量。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排烟风机项目选址符合当地产业政策，具体面积XXX平方米。这包括排烟风机项目对当地经济的促进作用，以及对相关产业的带动效应，确保排烟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用地总体要求必须符合环保和可持续发展的原则，具体面积XXX平方米。通过采用绿色建筑设计、节能减排等措施，确保排烟风机项目在建设和运营过程中对环境的影响最小化，达到可持续发展的要求。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确保排烟风机项目选址具备必要的公共设施配套，具体面积XXX平方米。这包括交通便利性、教育、医疗等基础设施，以提高居民生活品质，使得排烟风机项目选址更具吸引力。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考虑用地总体要求对当地社会稳定性的影响，具体面积XXX平方米。通过深入了解当地社区反馈，确保排烟风机项目的选址和建设过程对当地社会和谐稳定产生积极作用。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排烟风机项目选址不仅符合法规和规划，还在实际操作中具有可行性。这一全面规划将为排烟风机项目的成功实施提供坚实的基础，确保排烟风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53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排烟风机项目的设备规划和空间设计中，我们将采取灵活设备布局的措施。设备布局将根据实际需求进行灵活设计，避免不必要的浪费。通过合理规划设备摆放位置，我们将提高设备的利用率，减少设备间距，以确保排烟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排烟风机项目内部引入共享设施的概念，例如共享会议室、办公区等。通过这种方式，我们可以减少对资源的重复建设，提高资源共享效率，从而减小排烟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56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排烟风机项目的总图布置中，我们将不同功能区域进行明确的规划，以最大程度满足排烟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274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排烟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排烟风机项目对环境的影响是综合评价的重要因素之一。我们将详细考虑选址周边的自然环境、生态保护区、水源地等情况，确保排烟风机项目的建设和运营对环境影响最小化，并符合当地的环保法规标准。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对选址的评价还需充分考虑当地政府的产业政策和法规。我们将详细了解排烟风机项目所在地的相关政策，确保排烟风机项目的规划和运营与当地法规相符，降低不必要的法律风险。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考虑到社会稳定性对企业运营的重要性，我们将评估选址地区的社会安全情况、劳工关系、社区反馈等方面，以确保排烟风机项目的建设和运营不会受到社会稳定性的负面影响。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最后，我们将综合考虑用地成本，包括土地购置费用、土地开发成本等。通过对用地成本的详细评估，我们能够做出更为精确的经济效益分析，为排烟风机项目的投资决策提供有力支持。</w:t>
      </w:r>
    </w:p>
    <w:p>
      <w:pPr>
        <w:pStyle w:val="Heading1"/>
        <w:ind w:firstLine="560" w:firstLineChars="200"/>
        <w:rPr>
          <w:rFonts w:ascii="仿宋" w:eastAsia="仿宋" w:hAnsi="仿宋" w:cs="仿宋" w:hint="eastAsia"/>
          <w:sz w:val="28"/>
          <w:lang w:eastAsia="zh-CN"/>
        </w:rPr>
      </w:pPr>
      <w:bookmarkStart w:id="15" w:name="_Toc1722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897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技术管理特点体现在其创新导向。通过引入最先进的技术趋势和解决方案，排烟风机项目致力于提升科技含量、提高质量和效率水平。这意味着我们将采用最新的工具和方法，确保排烟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排烟风机项目技术管理的显著特征。通过整合不同领域的技术资源，我们实现了跨学科的协同工作。这有助于优化技术架构，提高整体效能。此外，整合性策略还促进了不同技术团队之间的紧密沟通和高效合作，确保排烟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排烟风机项目所采用的技术。通过不断优化技术方案，排烟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排烟风机项目团队将在排烟风机项目初期识别可能的技术风险，并采取相应的预防和应对措施。通过建立健全的风险评估机制，排烟风机项目能够在实施过程中及时发现并解决潜在的技术问题，保障排烟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排烟风机项目中，技术将成为排烟风机项目成功的有力支持。这一深度剖析揭示了技术管理在排烟风机项目实施中的关键作用，为排烟风机项目的技术基础奠定了坚实的基础。</w:t>
      </w:r>
    </w:p>
    <w:p>
      <w:pPr>
        <w:pStyle w:val="Heading2"/>
        <w:ind w:firstLine="560" w:firstLineChars="200"/>
        <w:rPr>
          <w:rFonts w:ascii="仿宋" w:eastAsia="仿宋" w:hAnsi="仿宋" w:cs="仿宋" w:hint="eastAsia"/>
          <w:sz w:val="28"/>
          <w:lang w:eastAsia="zh-CN"/>
        </w:rPr>
      </w:pPr>
      <w:bookmarkStart w:id="17" w:name="_Toc13668"/>
      <w:r>
        <w:rPr>
          <w:rFonts w:ascii="仿宋" w:eastAsia="仿宋" w:hAnsi="仿宋" w:cs="仿宋" w:hint="eastAsia"/>
          <w:sz w:val="28"/>
          <w:lang w:eastAsia="zh-CN"/>
        </w:rPr>
        <w:t>(二)、排烟风机项目工艺技术设计方案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排烟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排烟风机项目将严格按照相关行业规范要求进行组织。通过有效控制产品质量，排烟风机项目将致力于为顾客提供优质的排烟风机项目产品和良好的服务。这体现了排烟风机项目对于生产活动合规性和质量标准的高度重视，为排烟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排烟风机项目注重生态效益和清洁生产原则。排烟风机项目建设将紧密结合地方特色经济发展，与社会经济发展规划和区域环境保护规划方案相协调一致。通过与当地区域自然生态系统的结合，排烟风机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https://d.book118.com/397104055145006026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13A99"/>
    <w:rsid w:val="78013A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0405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2024-01-07T13:49:00Z</dcterms:created>
  <dcterms:modified xsi:type="dcterms:W3CDTF">2024-01-07T13:50:05Z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BCEB0B8C49DD4E16A3F70F47796BA641_11</vt:lpwstr>
  </property>
  <property fmtid="{D5CDD505-2E9C-101B-9397-08002B2CF9AE}" pid="3" name="KSOProductBuildVer">
    <vt:lpwstr>2052-12.1.0.16120</vt:lpwstr>
  </property>
</Properties>
</file>