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鸡精项目规划设计纲要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2" w:history="1">
        <w:r>
          <w:rPr>
            <w:rFonts w:ascii="仿宋" w:eastAsia="仿宋" w:hAnsi="仿宋" w:cs="仿宋" w:hint="eastAsia"/>
            <w:lang w:eastAsia="zh-CN"/>
          </w:rPr>
          <w:t>序言</w:t>
        </w:r>
        <w:r>
          <w:tab/>
        </w:r>
        <w:r>
          <w:fldChar w:fldCharType="begin"/>
        </w:r>
        <w:r>
          <w:instrText xml:space="preserve"> PAGEREF _Toc16532 \h </w:instrText>
        </w:r>
        <w:r>
          <w:fldChar w:fldCharType="separate"/>
        </w:r>
        <w:r>
          <w:t>3</w:t>
        </w:r>
        <w:r>
          <w:fldChar w:fldCharType="end"/>
        </w:r>
      </w:hyperlink>
    </w:p>
    <w:p>
      <w:pPr>
        <w:pStyle w:val="TOC1"/>
        <w:tabs>
          <w:tab w:val="right" w:leader="dot" w:pos="8306"/>
        </w:tabs>
      </w:pPr>
      <w:hyperlink w:anchor="_Toc30470" w:history="1">
        <w:r>
          <w:rPr>
            <w:rFonts w:ascii="仿宋" w:eastAsia="仿宋" w:hAnsi="仿宋" w:cs="仿宋" w:hint="eastAsia"/>
            <w:lang w:eastAsia="zh-CN"/>
          </w:rPr>
          <w:t>一、鸡精项目土建工程</w:t>
        </w:r>
        <w:r>
          <w:tab/>
        </w:r>
        <w:r>
          <w:fldChar w:fldCharType="begin"/>
        </w:r>
        <w:r>
          <w:instrText xml:space="preserve"> PAGEREF _Toc30470 \h </w:instrText>
        </w:r>
        <w:r>
          <w:fldChar w:fldCharType="separate"/>
        </w:r>
        <w:r>
          <w:t>3</w:t>
        </w:r>
        <w:r>
          <w:fldChar w:fldCharType="end"/>
        </w:r>
      </w:hyperlink>
    </w:p>
    <w:p>
      <w:pPr>
        <w:pStyle w:val="TOC2"/>
        <w:tabs>
          <w:tab w:val="right" w:leader="dot" w:pos="8306"/>
        </w:tabs>
      </w:pPr>
      <w:hyperlink w:anchor="_Toc12642" w:history="1">
        <w:r>
          <w:rPr>
            <w:rFonts w:ascii="仿宋" w:eastAsia="仿宋" w:hAnsi="仿宋" w:cs="仿宋" w:hint="eastAsia"/>
            <w:lang w:eastAsia="zh-CN"/>
          </w:rPr>
          <w:t>(一)、建筑工程设计原则</w:t>
        </w:r>
        <w:r>
          <w:tab/>
        </w:r>
        <w:r>
          <w:fldChar w:fldCharType="begin"/>
        </w:r>
        <w:r>
          <w:instrText xml:space="preserve"> PAGEREF _Toc12642 \h </w:instrText>
        </w:r>
        <w:r>
          <w:fldChar w:fldCharType="separate"/>
        </w:r>
        <w:r>
          <w:t>3</w:t>
        </w:r>
        <w:r>
          <w:fldChar w:fldCharType="end"/>
        </w:r>
      </w:hyperlink>
    </w:p>
    <w:p>
      <w:pPr>
        <w:pStyle w:val="TOC2"/>
        <w:tabs>
          <w:tab w:val="right" w:leader="dot" w:pos="8306"/>
        </w:tabs>
      </w:pPr>
      <w:hyperlink w:anchor="_Toc3240" w:history="1">
        <w:r>
          <w:rPr>
            <w:rFonts w:ascii="仿宋" w:eastAsia="仿宋" w:hAnsi="仿宋" w:cs="仿宋" w:hint="eastAsia"/>
            <w:lang w:eastAsia="zh-CN"/>
          </w:rPr>
          <w:t>(二)、土建工程设计年限及安全等级</w:t>
        </w:r>
        <w:r>
          <w:tab/>
        </w:r>
        <w:r>
          <w:fldChar w:fldCharType="begin"/>
        </w:r>
        <w:r>
          <w:instrText xml:space="preserve"> PAGEREF _Toc3240 \h </w:instrText>
        </w:r>
        <w:r>
          <w:fldChar w:fldCharType="separate"/>
        </w:r>
        <w:r>
          <w:t>4</w:t>
        </w:r>
        <w:r>
          <w:fldChar w:fldCharType="end"/>
        </w:r>
      </w:hyperlink>
    </w:p>
    <w:p>
      <w:pPr>
        <w:pStyle w:val="TOC2"/>
        <w:tabs>
          <w:tab w:val="right" w:leader="dot" w:pos="8306"/>
        </w:tabs>
      </w:pPr>
      <w:hyperlink w:anchor="_Toc12663" w:history="1">
        <w:r>
          <w:rPr>
            <w:rFonts w:ascii="仿宋" w:eastAsia="仿宋" w:hAnsi="仿宋" w:cs="仿宋" w:hint="eastAsia"/>
            <w:lang w:eastAsia="zh-CN"/>
          </w:rPr>
          <w:t>(三)、建筑工程设计总体要求</w:t>
        </w:r>
        <w:r>
          <w:tab/>
        </w:r>
        <w:r>
          <w:fldChar w:fldCharType="begin"/>
        </w:r>
        <w:r>
          <w:instrText xml:space="preserve"> PAGEREF _Toc12663 \h </w:instrText>
        </w:r>
        <w:r>
          <w:fldChar w:fldCharType="separate"/>
        </w:r>
        <w:r>
          <w:t>5</w:t>
        </w:r>
        <w:r>
          <w:fldChar w:fldCharType="end"/>
        </w:r>
      </w:hyperlink>
    </w:p>
    <w:p>
      <w:pPr>
        <w:pStyle w:val="TOC2"/>
        <w:tabs>
          <w:tab w:val="right" w:leader="dot" w:pos="8306"/>
        </w:tabs>
      </w:pPr>
      <w:hyperlink w:anchor="_Toc24083" w:history="1">
        <w:r>
          <w:rPr>
            <w:rFonts w:ascii="仿宋" w:eastAsia="仿宋" w:hAnsi="仿宋" w:cs="仿宋" w:hint="eastAsia"/>
            <w:lang w:eastAsia="zh-CN"/>
          </w:rPr>
          <w:t>(四)、土建工程建设指标</w:t>
        </w:r>
        <w:r>
          <w:tab/>
        </w:r>
        <w:r>
          <w:fldChar w:fldCharType="begin"/>
        </w:r>
        <w:r>
          <w:instrText xml:space="preserve"> PAGEREF _Toc24083 \h </w:instrText>
        </w:r>
        <w:r>
          <w:fldChar w:fldCharType="separate"/>
        </w:r>
        <w:r>
          <w:t>6</w:t>
        </w:r>
        <w:r>
          <w:fldChar w:fldCharType="end"/>
        </w:r>
      </w:hyperlink>
    </w:p>
    <w:p>
      <w:pPr>
        <w:pStyle w:val="TOC1"/>
        <w:tabs>
          <w:tab w:val="right" w:leader="dot" w:pos="8306"/>
        </w:tabs>
      </w:pPr>
      <w:hyperlink w:anchor="_Toc2648" w:history="1">
        <w:r>
          <w:rPr>
            <w:rFonts w:ascii="仿宋" w:eastAsia="仿宋" w:hAnsi="仿宋" w:cs="仿宋" w:hint="eastAsia"/>
            <w:lang w:eastAsia="zh-CN"/>
          </w:rPr>
          <w:t>二、鸡精项目绩效评估</w:t>
        </w:r>
        <w:r>
          <w:tab/>
        </w:r>
        <w:r>
          <w:fldChar w:fldCharType="begin"/>
        </w:r>
        <w:r>
          <w:instrText xml:space="preserve"> PAGEREF _Toc2648 \h </w:instrText>
        </w:r>
        <w:r>
          <w:fldChar w:fldCharType="separate"/>
        </w:r>
        <w:r>
          <w:t>6</w:t>
        </w:r>
        <w:r>
          <w:fldChar w:fldCharType="end"/>
        </w:r>
      </w:hyperlink>
    </w:p>
    <w:p>
      <w:pPr>
        <w:pStyle w:val="TOC2"/>
        <w:tabs>
          <w:tab w:val="right" w:leader="dot" w:pos="8306"/>
        </w:tabs>
      </w:pPr>
      <w:hyperlink w:anchor="_Toc9641" w:history="1">
        <w:r>
          <w:rPr>
            <w:rFonts w:ascii="仿宋" w:eastAsia="仿宋" w:hAnsi="仿宋" w:cs="仿宋" w:hint="eastAsia"/>
            <w:lang w:eastAsia="zh-CN"/>
          </w:rPr>
          <w:t>(一)、绩效评估指标</w:t>
        </w:r>
        <w:r>
          <w:tab/>
        </w:r>
        <w:r>
          <w:fldChar w:fldCharType="begin"/>
        </w:r>
        <w:r>
          <w:instrText xml:space="preserve"> PAGEREF _Toc9641 \h </w:instrText>
        </w:r>
        <w:r>
          <w:fldChar w:fldCharType="separate"/>
        </w:r>
        <w:r>
          <w:t>6</w:t>
        </w:r>
        <w:r>
          <w:fldChar w:fldCharType="end"/>
        </w:r>
      </w:hyperlink>
    </w:p>
    <w:p>
      <w:pPr>
        <w:pStyle w:val="TOC2"/>
        <w:tabs>
          <w:tab w:val="right" w:leader="dot" w:pos="8306"/>
        </w:tabs>
      </w:pPr>
      <w:hyperlink w:anchor="_Toc4104" w:history="1">
        <w:r>
          <w:rPr>
            <w:rFonts w:ascii="仿宋" w:eastAsia="仿宋" w:hAnsi="仿宋" w:cs="仿宋" w:hint="eastAsia"/>
            <w:lang w:eastAsia="zh-CN"/>
          </w:rPr>
          <w:t>(二)、绩效评估方法</w:t>
        </w:r>
        <w:r>
          <w:tab/>
        </w:r>
        <w:r>
          <w:fldChar w:fldCharType="begin"/>
        </w:r>
        <w:r>
          <w:instrText xml:space="preserve"> PAGEREF _Toc4104 \h </w:instrText>
        </w:r>
        <w:r>
          <w:fldChar w:fldCharType="separate"/>
        </w:r>
        <w:r>
          <w:t>7</w:t>
        </w:r>
        <w:r>
          <w:fldChar w:fldCharType="end"/>
        </w:r>
      </w:hyperlink>
    </w:p>
    <w:p>
      <w:pPr>
        <w:pStyle w:val="TOC2"/>
        <w:tabs>
          <w:tab w:val="right" w:leader="dot" w:pos="8306"/>
        </w:tabs>
      </w:pPr>
      <w:hyperlink w:anchor="_Toc1511" w:history="1">
        <w:r>
          <w:rPr>
            <w:rFonts w:ascii="仿宋" w:eastAsia="仿宋" w:hAnsi="仿宋" w:cs="仿宋" w:hint="eastAsia"/>
            <w:lang w:eastAsia="zh-CN"/>
          </w:rPr>
          <w:t>(三)、绩效评估周期</w:t>
        </w:r>
        <w:r>
          <w:tab/>
        </w:r>
        <w:r>
          <w:fldChar w:fldCharType="begin"/>
        </w:r>
        <w:r>
          <w:instrText xml:space="preserve"> PAGEREF _Toc1511 \h </w:instrText>
        </w:r>
        <w:r>
          <w:fldChar w:fldCharType="separate"/>
        </w:r>
        <w:r>
          <w:t>8</w:t>
        </w:r>
        <w:r>
          <w:fldChar w:fldCharType="end"/>
        </w:r>
      </w:hyperlink>
    </w:p>
    <w:p>
      <w:pPr>
        <w:pStyle w:val="TOC1"/>
        <w:tabs>
          <w:tab w:val="right" w:leader="dot" w:pos="8306"/>
        </w:tabs>
      </w:pPr>
      <w:hyperlink w:anchor="_Toc1929" w:history="1">
        <w:r>
          <w:rPr>
            <w:rFonts w:ascii="仿宋" w:eastAsia="仿宋" w:hAnsi="仿宋" w:cs="仿宋" w:hint="eastAsia"/>
            <w:lang w:eastAsia="zh-CN"/>
          </w:rPr>
          <w:t>三、鸡精项目建设单位说明</w:t>
        </w:r>
        <w:r>
          <w:tab/>
        </w:r>
        <w:r>
          <w:fldChar w:fldCharType="begin"/>
        </w:r>
        <w:r>
          <w:instrText xml:space="preserve"> PAGEREF _Toc1929 \h </w:instrText>
        </w:r>
        <w:r>
          <w:fldChar w:fldCharType="separate"/>
        </w:r>
        <w:r>
          <w:t>9</w:t>
        </w:r>
        <w:r>
          <w:fldChar w:fldCharType="end"/>
        </w:r>
      </w:hyperlink>
    </w:p>
    <w:p>
      <w:pPr>
        <w:pStyle w:val="TOC2"/>
        <w:tabs>
          <w:tab w:val="right" w:leader="dot" w:pos="8306"/>
        </w:tabs>
      </w:pPr>
      <w:hyperlink w:anchor="_Toc4692" w:history="1">
        <w:r>
          <w:rPr>
            <w:rFonts w:ascii="仿宋" w:eastAsia="仿宋" w:hAnsi="仿宋" w:cs="仿宋" w:hint="eastAsia"/>
            <w:lang w:eastAsia="zh-CN"/>
          </w:rPr>
          <w:t>(一)、鸡精项目承办单位基本情况</w:t>
        </w:r>
        <w:r>
          <w:tab/>
        </w:r>
        <w:r>
          <w:fldChar w:fldCharType="begin"/>
        </w:r>
        <w:r>
          <w:instrText xml:space="preserve"> PAGEREF _Toc4692 \h </w:instrText>
        </w:r>
        <w:r>
          <w:fldChar w:fldCharType="separate"/>
        </w:r>
        <w:r>
          <w:t>9</w:t>
        </w:r>
        <w:r>
          <w:fldChar w:fldCharType="end"/>
        </w:r>
      </w:hyperlink>
    </w:p>
    <w:p>
      <w:pPr>
        <w:pStyle w:val="TOC2"/>
        <w:tabs>
          <w:tab w:val="right" w:leader="dot" w:pos="8306"/>
        </w:tabs>
      </w:pPr>
      <w:hyperlink w:anchor="_Toc22159" w:history="1">
        <w:r>
          <w:rPr>
            <w:rFonts w:ascii="仿宋" w:eastAsia="仿宋" w:hAnsi="仿宋" w:cs="仿宋" w:hint="eastAsia"/>
            <w:lang w:eastAsia="zh-CN"/>
          </w:rPr>
          <w:t>(二)、公司经济效益分析</w:t>
        </w:r>
        <w:r>
          <w:tab/>
        </w:r>
        <w:r>
          <w:fldChar w:fldCharType="begin"/>
        </w:r>
        <w:r>
          <w:instrText xml:space="preserve"> PAGEREF _Toc22159 \h </w:instrText>
        </w:r>
        <w:r>
          <w:fldChar w:fldCharType="separate"/>
        </w:r>
        <w:r>
          <w:t>10</w:t>
        </w:r>
        <w:r>
          <w:fldChar w:fldCharType="end"/>
        </w:r>
      </w:hyperlink>
    </w:p>
    <w:p>
      <w:pPr>
        <w:pStyle w:val="TOC1"/>
        <w:tabs>
          <w:tab w:val="right" w:leader="dot" w:pos="8306"/>
        </w:tabs>
      </w:pPr>
      <w:hyperlink w:anchor="_Toc24824" w:history="1">
        <w:r>
          <w:rPr>
            <w:rFonts w:ascii="仿宋" w:eastAsia="仿宋" w:hAnsi="仿宋" w:cs="仿宋" w:hint="eastAsia"/>
            <w:lang w:eastAsia="zh-CN"/>
          </w:rPr>
          <w:t>四、市场分析、调研</w:t>
        </w:r>
        <w:r>
          <w:tab/>
        </w:r>
        <w:r>
          <w:fldChar w:fldCharType="begin"/>
        </w:r>
        <w:r>
          <w:instrText xml:space="preserve"> PAGEREF _Toc24824 \h </w:instrText>
        </w:r>
        <w:r>
          <w:fldChar w:fldCharType="separate"/>
        </w:r>
        <w:r>
          <w:t>11</w:t>
        </w:r>
        <w:r>
          <w:fldChar w:fldCharType="end"/>
        </w:r>
      </w:hyperlink>
    </w:p>
    <w:p>
      <w:pPr>
        <w:pStyle w:val="TOC2"/>
        <w:tabs>
          <w:tab w:val="right" w:leader="dot" w:pos="8306"/>
        </w:tabs>
      </w:pPr>
      <w:hyperlink w:anchor="_Toc28061" w:history="1">
        <w:r>
          <w:rPr>
            <w:rFonts w:ascii="仿宋" w:eastAsia="仿宋" w:hAnsi="仿宋" w:cs="仿宋" w:hint="eastAsia"/>
            <w:lang w:eastAsia="zh-CN"/>
          </w:rPr>
          <w:t>(一)、鸡精行业分析</w:t>
        </w:r>
        <w:r>
          <w:tab/>
        </w:r>
        <w:r>
          <w:fldChar w:fldCharType="begin"/>
        </w:r>
        <w:r>
          <w:instrText xml:space="preserve"> PAGEREF _Toc28061 \h </w:instrText>
        </w:r>
        <w:r>
          <w:fldChar w:fldCharType="separate"/>
        </w:r>
        <w:r>
          <w:t>11</w:t>
        </w:r>
        <w:r>
          <w:fldChar w:fldCharType="end"/>
        </w:r>
      </w:hyperlink>
    </w:p>
    <w:p>
      <w:pPr>
        <w:pStyle w:val="TOC2"/>
        <w:tabs>
          <w:tab w:val="right" w:leader="dot" w:pos="8306"/>
        </w:tabs>
      </w:pPr>
      <w:hyperlink w:anchor="_Toc28799" w:history="1">
        <w:r>
          <w:rPr>
            <w:rFonts w:ascii="仿宋" w:eastAsia="仿宋" w:hAnsi="仿宋" w:cs="仿宋" w:hint="eastAsia"/>
            <w:lang w:eastAsia="zh-CN"/>
          </w:rPr>
          <w:t>(二)、鸡精市场分析预测</w:t>
        </w:r>
        <w:r>
          <w:tab/>
        </w:r>
        <w:r>
          <w:fldChar w:fldCharType="begin"/>
        </w:r>
        <w:r>
          <w:instrText xml:space="preserve"> PAGEREF _Toc28799 \h </w:instrText>
        </w:r>
        <w:r>
          <w:fldChar w:fldCharType="separate"/>
        </w:r>
        <w:r>
          <w:t>11</w:t>
        </w:r>
        <w:r>
          <w:fldChar w:fldCharType="end"/>
        </w:r>
      </w:hyperlink>
    </w:p>
    <w:p>
      <w:pPr>
        <w:pStyle w:val="TOC1"/>
        <w:tabs>
          <w:tab w:val="right" w:leader="dot" w:pos="8306"/>
        </w:tabs>
      </w:pPr>
      <w:hyperlink w:anchor="_Toc10267" w:history="1">
        <w:r>
          <w:rPr>
            <w:rFonts w:ascii="仿宋" w:eastAsia="仿宋" w:hAnsi="仿宋" w:cs="仿宋" w:hint="eastAsia"/>
            <w:lang w:eastAsia="zh-CN"/>
          </w:rPr>
          <w:t>五、工艺说明</w:t>
        </w:r>
        <w:r>
          <w:tab/>
        </w:r>
        <w:r>
          <w:fldChar w:fldCharType="begin"/>
        </w:r>
        <w:r>
          <w:instrText xml:space="preserve"> PAGEREF _Toc10267 \h </w:instrText>
        </w:r>
        <w:r>
          <w:fldChar w:fldCharType="separate"/>
        </w:r>
        <w:r>
          <w:t>12</w:t>
        </w:r>
        <w:r>
          <w:fldChar w:fldCharType="end"/>
        </w:r>
      </w:hyperlink>
    </w:p>
    <w:p>
      <w:pPr>
        <w:pStyle w:val="TOC2"/>
        <w:tabs>
          <w:tab w:val="right" w:leader="dot" w:pos="8306"/>
        </w:tabs>
      </w:pPr>
      <w:hyperlink w:anchor="_Toc20589" w:history="1">
        <w:r>
          <w:rPr>
            <w:rFonts w:ascii="仿宋" w:eastAsia="仿宋" w:hAnsi="仿宋" w:cs="仿宋" w:hint="eastAsia"/>
            <w:lang w:eastAsia="zh-CN"/>
          </w:rPr>
          <w:t>(一)、技术管理特点</w:t>
        </w:r>
        <w:r>
          <w:tab/>
        </w:r>
        <w:r>
          <w:fldChar w:fldCharType="begin"/>
        </w:r>
        <w:r>
          <w:instrText xml:space="preserve"> PAGEREF _Toc20589 \h </w:instrText>
        </w:r>
        <w:r>
          <w:fldChar w:fldCharType="separate"/>
        </w:r>
        <w:r>
          <w:t>12</w:t>
        </w:r>
        <w:r>
          <w:fldChar w:fldCharType="end"/>
        </w:r>
      </w:hyperlink>
    </w:p>
    <w:p>
      <w:pPr>
        <w:pStyle w:val="TOC2"/>
        <w:tabs>
          <w:tab w:val="right" w:leader="dot" w:pos="8306"/>
        </w:tabs>
      </w:pPr>
      <w:hyperlink w:anchor="_Toc31284" w:history="1">
        <w:r>
          <w:rPr>
            <w:rFonts w:ascii="仿宋" w:eastAsia="仿宋" w:hAnsi="仿宋" w:cs="仿宋" w:hint="eastAsia"/>
            <w:lang w:eastAsia="zh-CN"/>
          </w:rPr>
          <w:t>(二)、鸡精项目工艺技术设计方案</w:t>
        </w:r>
        <w:r>
          <w:tab/>
        </w:r>
        <w:r>
          <w:fldChar w:fldCharType="begin"/>
        </w:r>
        <w:r>
          <w:instrText xml:space="preserve"> PAGEREF _Toc31284 \h </w:instrText>
        </w:r>
        <w:r>
          <w:fldChar w:fldCharType="separate"/>
        </w:r>
        <w:r>
          <w:t>13</w:t>
        </w:r>
        <w:r>
          <w:fldChar w:fldCharType="end"/>
        </w:r>
      </w:hyperlink>
    </w:p>
    <w:p>
      <w:pPr>
        <w:pStyle w:val="TOC2"/>
        <w:tabs>
          <w:tab w:val="right" w:leader="dot" w:pos="8306"/>
        </w:tabs>
      </w:pPr>
      <w:hyperlink w:anchor="_Toc9239" w:history="1">
        <w:r>
          <w:rPr>
            <w:rFonts w:ascii="仿宋" w:eastAsia="仿宋" w:hAnsi="仿宋" w:cs="仿宋" w:hint="eastAsia"/>
            <w:lang w:eastAsia="zh-CN"/>
          </w:rPr>
          <w:t>(三)、设备选型方案</w:t>
        </w:r>
        <w:r>
          <w:tab/>
        </w:r>
        <w:r>
          <w:fldChar w:fldCharType="begin"/>
        </w:r>
        <w:r>
          <w:instrText xml:space="preserve"> PAGEREF _Toc9239 \h </w:instrText>
        </w:r>
        <w:r>
          <w:fldChar w:fldCharType="separate"/>
        </w:r>
        <w:r>
          <w:t>14</w:t>
        </w:r>
        <w:r>
          <w:fldChar w:fldCharType="end"/>
        </w:r>
      </w:hyperlink>
    </w:p>
    <w:p>
      <w:pPr>
        <w:pStyle w:val="TOC1"/>
        <w:tabs>
          <w:tab w:val="right" w:leader="dot" w:pos="8306"/>
        </w:tabs>
      </w:pPr>
      <w:hyperlink w:anchor="_Toc17012" w:history="1">
        <w:r>
          <w:rPr>
            <w:rFonts w:ascii="仿宋" w:eastAsia="仿宋" w:hAnsi="仿宋" w:cs="仿宋" w:hint="eastAsia"/>
            <w:lang w:eastAsia="zh-CN"/>
          </w:rPr>
          <w:t>六、鸡精项目文档管理</w:t>
        </w:r>
        <w:r>
          <w:tab/>
        </w:r>
        <w:r>
          <w:fldChar w:fldCharType="begin"/>
        </w:r>
        <w:r>
          <w:instrText xml:space="preserve"> PAGEREF _Toc17012 \h </w:instrText>
        </w:r>
        <w:r>
          <w:fldChar w:fldCharType="separate"/>
        </w:r>
        <w:r>
          <w:t>16</w:t>
        </w:r>
        <w:r>
          <w:fldChar w:fldCharType="end"/>
        </w:r>
      </w:hyperlink>
    </w:p>
    <w:p>
      <w:pPr>
        <w:pStyle w:val="TOC2"/>
        <w:tabs>
          <w:tab w:val="right" w:leader="dot" w:pos="8306"/>
        </w:tabs>
      </w:pPr>
      <w:hyperlink w:anchor="_Toc7739" w:history="1">
        <w:r>
          <w:rPr>
            <w:rFonts w:ascii="仿宋" w:eastAsia="仿宋" w:hAnsi="仿宋" w:cs="仿宋" w:hint="eastAsia"/>
            <w:lang w:eastAsia="zh-CN"/>
          </w:rPr>
          <w:t>(一)、文档编制与审查</w:t>
        </w:r>
        <w:r>
          <w:tab/>
        </w:r>
        <w:r>
          <w:fldChar w:fldCharType="begin"/>
        </w:r>
        <w:r>
          <w:instrText xml:space="preserve"> PAGEREF _Toc7739 \h </w:instrText>
        </w:r>
        <w:r>
          <w:fldChar w:fldCharType="separate"/>
        </w:r>
        <w:r>
          <w:t>16</w:t>
        </w:r>
        <w:r>
          <w:fldChar w:fldCharType="end"/>
        </w:r>
      </w:hyperlink>
    </w:p>
    <w:p>
      <w:pPr>
        <w:pStyle w:val="TOC2"/>
        <w:tabs>
          <w:tab w:val="right" w:leader="dot" w:pos="8306"/>
        </w:tabs>
      </w:pPr>
      <w:hyperlink w:anchor="_Toc1405" w:history="1">
        <w:r>
          <w:rPr>
            <w:rFonts w:ascii="仿宋" w:eastAsia="仿宋" w:hAnsi="仿宋" w:cs="仿宋" w:hint="eastAsia"/>
            <w:lang w:eastAsia="zh-CN"/>
          </w:rPr>
          <w:t>(二)、文档发布与分发</w:t>
        </w:r>
        <w:r>
          <w:tab/>
        </w:r>
        <w:r>
          <w:fldChar w:fldCharType="begin"/>
        </w:r>
        <w:r>
          <w:instrText xml:space="preserve"> PAGEREF _Toc1405 \h </w:instrText>
        </w:r>
        <w:r>
          <w:fldChar w:fldCharType="separate"/>
        </w:r>
        <w:r>
          <w:t>17</w:t>
        </w:r>
        <w:r>
          <w:fldChar w:fldCharType="end"/>
        </w:r>
      </w:hyperlink>
    </w:p>
    <w:p>
      <w:pPr>
        <w:pStyle w:val="TOC2"/>
        <w:tabs>
          <w:tab w:val="right" w:leader="dot" w:pos="8306"/>
        </w:tabs>
      </w:pPr>
      <w:hyperlink w:anchor="_Toc16997" w:history="1">
        <w:r>
          <w:rPr>
            <w:rFonts w:ascii="仿宋" w:eastAsia="仿宋" w:hAnsi="仿宋" w:cs="仿宋" w:hint="eastAsia"/>
            <w:lang w:eastAsia="zh-CN"/>
          </w:rPr>
          <w:t>(三)、文档存档与归档</w:t>
        </w:r>
        <w:r>
          <w:tab/>
        </w:r>
        <w:r>
          <w:fldChar w:fldCharType="begin"/>
        </w:r>
        <w:r>
          <w:instrText xml:space="preserve"> PAGEREF _Toc16997 \h </w:instrText>
        </w:r>
        <w:r>
          <w:fldChar w:fldCharType="separate"/>
        </w:r>
        <w:r>
          <w:t>18</w:t>
        </w:r>
        <w:r>
          <w:fldChar w:fldCharType="end"/>
        </w:r>
      </w:hyperlink>
    </w:p>
    <w:p>
      <w:pPr>
        <w:pStyle w:val="TOC1"/>
        <w:tabs>
          <w:tab w:val="right" w:leader="dot" w:pos="8306"/>
        </w:tabs>
      </w:pPr>
      <w:hyperlink w:anchor="_Toc19538" w:history="1">
        <w:r>
          <w:rPr>
            <w:rFonts w:ascii="仿宋" w:eastAsia="仿宋" w:hAnsi="仿宋" w:cs="仿宋" w:hint="eastAsia"/>
            <w:lang w:eastAsia="zh-CN"/>
          </w:rPr>
          <w:t>七、鸡精项目环境影响分析</w:t>
        </w:r>
        <w:r>
          <w:tab/>
        </w:r>
        <w:r>
          <w:fldChar w:fldCharType="begin"/>
        </w:r>
        <w:r>
          <w:instrText xml:space="preserve"> PAGEREF _Toc19538 \h </w:instrText>
        </w:r>
        <w:r>
          <w:fldChar w:fldCharType="separate"/>
        </w:r>
        <w:r>
          <w:t>19</w:t>
        </w:r>
        <w:r>
          <w:fldChar w:fldCharType="end"/>
        </w:r>
      </w:hyperlink>
    </w:p>
    <w:p>
      <w:pPr>
        <w:pStyle w:val="TOC2"/>
        <w:tabs>
          <w:tab w:val="right" w:leader="dot" w:pos="8306"/>
        </w:tabs>
      </w:pPr>
      <w:hyperlink w:anchor="_Toc25230" w:history="1">
        <w:r>
          <w:rPr>
            <w:rFonts w:ascii="仿宋" w:eastAsia="仿宋" w:hAnsi="仿宋" w:cs="仿宋" w:hint="eastAsia"/>
            <w:lang w:eastAsia="zh-CN"/>
          </w:rPr>
          <w:t>(一)、建设区域环境质量现状</w:t>
        </w:r>
        <w:r>
          <w:tab/>
        </w:r>
        <w:r>
          <w:fldChar w:fldCharType="begin"/>
        </w:r>
        <w:r>
          <w:instrText xml:space="preserve"> PAGEREF _Toc25230 \h </w:instrText>
        </w:r>
        <w:r>
          <w:fldChar w:fldCharType="separate"/>
        </w:r>
        <w:r>
          <w:t>19</w:t>
        </w:r>
        <w:r>
          <w:fldChar w:fldCharType="end"/>
        </w:r>
      </w:hyperlink>
    </w:p>
    <w:p>
      <w:pPr>
        <w:pStyle w:val="TOC2"/>
        <w:tabs>
          <w:tab w:val="right" w:leader="dot" w:pos="8306"/>
        </w:tabs>
      </w:pPr>
      <w:hyperlink w:anchor="_Toc25093" w:history="1">
        <w:r>
          <w:rPr>
            <w:rFonts w:ascii="仿宋" w:eastAsia="仿宋" w:hAnsi="仿宋" w:cs="仿宋" w:hint="eastAsia"/>
            <w:lang w:eastAsia="zh-CN"/>
          </w:rPr>
          <w:t>(二)、建设期环境保护</w:t>
        </w:r>
        <w:r>
          <w:tab/>
        </w:r>
        <w:r>
          <w:fldChar w:fldCharType="begin"/>
        </w:r>
        <w:r>
          <w:instrText xml:space="preserve"> PAGEREF _Toc25093 \h </w:instrText>
        </w:r>
        <w:r>
          <w:fldChar w:fldCharType="separate"/>
        </w:r>
        <w:r>
          <w:t>20</w:t>
        </w:r>
        <w:r>
          <w:fldChar w:fldCharType="end"/>
        </w:r>
      </w:hyperlink>
    </w:p>
    <w:p>
      <w:pPr>
        <w:pStyle w:val="TOC2"/>
        <w:tabs>
          <w:tab w:val="right" w:leader="dot" w:pos="8306"/>
        </w:tabs>
      </w:pPr>
      <w:hyperlink w:anchor="_Toc17040" w:history="1">
        <w:r>
          <w:rPr>
            <w:rFonts w:ascii="仿宋" w:eastAsia="仿宋" w:hAnsi="仿宋" w:cs="仿宋" w:hint="eastAsia"/>
            <w:lang w:eastAsia="zh-CN"/>
          </w:rPr>
          <w:t>(三)、运营期环境保护</w:t>
        </w:r>
        <w:r>
          <w:tab/>
        </w:r>
        <w:r>
          <w:fldChar w:fldCharType="begin"/>
        </w:r>
        <w:r>
          <w:instrText xml:space="preserve"> PAGEREF _Toc17040 \h </w:instrText>
        </w:r>
        <w:r>
          <w:fldChar w:fldCharType="separate"/>
        </w:r>
        <w:r>
          <w:t>22</w:t>
        </w:r>
        <w:r>
          <w:fldChar w:fldCharType="end"/>
        </w:r>
      </w:hyperlink>
    </w:p>
    <w:p>
      <w:pPr>
        <w:pStyle w:val="TOC2"/>
        <w:tabs>
          <w:tab w:val="right" w:leader="dot" w:pos="8306"/>
        </w:tabs>
      </w:pPr>
      <w:hyperlink w:anchor="_Toc21452" w:history="1">
        <w:r>
          <w:rPr>
            <w:rFonts w:ascii="仿宋" w:eastAsia="仿宋" w:hAnsi="仿宋" w:cs="仿宋" w:hint="eastAsia"/>
            <w:lang w:eastAsia="zh-CN"/>
          </w:rPr>
          <w:t>(四)、鸡精项目建设对区域经济的影响</w:t>
        </w:r>
        <w:r>
          <w:tab/>
        </w:r>
        <w:r>
          <w:fldChar w:fldCharType="begin"/>
        </w:r>
        <w:r>
          <w:instrText xml:space="preserve"> PAGEREF _Toc21452 \h </w:instrText>
        </w:r>
        <w:r>
          <w:fldChar w:fldCharType="separate"/>
        </w:r>
        <w:r>
          <w:t>23</w:t>
        </w:r>
        <w:r>
          <w:fldChar w:fldCharType="end"/>
        </w:r>
      </w:hyperlink>
    </w:p>
    <w:p>
      <w:pPr>
        <w:pStyle w:val="TOC2"/>
        <w:tabs>
          <w:tab w:val="right" w:leader="dot" w:pos="8306"/>
        </w:tabs>
      </w:pPr>
      <w:hyperlink w:anchor="_Toc22634" w:history="1">
        <w:r>
          <w:rPr>
            <w:rFonts w:ascii="仿宋" w:eastAsia="仿宋" w:hAnsi="仿宋" w:cs="仿宋" w:hint="eastAsia"/>
            <w:lang w:eastAsia="zh-CN"/>
          </w:rPr>
          <w:t>(五)、废弃物处理</w:t>
        </w:r>
        <w:r>
          <w:tab/>
        </w:r>
        <w:r>
          <w:fldChar w:fldCharType="begin"/>
        </w:r>
        <w:r>
          <w:instrText xml:space="preserve"> PAGEREF _Toc22634 \h </w:instrText>
        </w:r>
        <w:r>
          <w:fldChar w:fldCharType="separate"/>
        </w:r>
        <w:r>
          <w:t>25</w:t>
        </w:r>
        <w:r>
          <w:fldChar w:fldCharType="end"/>
        </w:r>
      </w:hyperlink>
    </w:p>
    <w:p>
      <w:pPr>
        <w:pStyle w:val="TOC2"/>
        <w:tabs>
          <w:tab w:val="right" w:leader="dot" w:pos="8306"/>
        </w:tabs>
      </w:pPr>
      <w:hyperlink w:anchor="_Toc28364" w:history="1">
        <w:r>
          <w:rPr>
            <w:rFonts w:ascii="仿宋" w:eastAsia="仿宋" w:hAnsi="仿宋" w:cs="仿宋" w:hint="eastAsia"/>
            <w:lang w:eastAsia="zh-CN"/>
          </w:rPr>
          <w:t>(六)、特殊环境影响分析</w:t>
        </w:r>
        <w:r>
          <w:tab/>
        </w:r>
        <w:r>
          <w:fldChar w:fldCharType="begin"/>
        </w:r>
        <w:r>
          <w:instrText xml:space="preserve"> PAGEREF _Toc28364 \h </w:instrText>
        </w:r>
        <w:r>
          <w:fldChar w:fldCharType="separate"/>
        </w:r>
        <w:r>
          <w:t>26</w:t>
        </w:r>
        <w:r>
          <w:fldChar w:fldCharType="end"/>
        </w:r>
      </w:hyperlink>
    </w:p>
    <w:p>
      <w:pPr>
        <w:pStyle w:val="TOC2"/>
        <w:tabs>
          <w:tab w:val="right" w:leader="dot" w:pos="8306"/>
        </w:tabs>
      </w:pPr>
      <w:hyperlink w:anchor="_Toc5988" w:history="1">
        <w:r>
          <w:rPr>
            <w:rFonts w:ascii="仿宋" w:eastAsia="仿宋" w:hAnsi="仿宋" w:cs="仿宋" w:hint="eastAsia"/>
            <w:lang w:eastAsia="zh-CN"/>
          </w:rPr>
          <w:t>(七)、清洁生产</w:t>
        </w:r>
        <w:r>
          <w:tab/>
        </w:r>
        <w:r>
          <w:fldChar w:fldCharType="begin"/>
        </w:r>
        <w:r>
          <w:instrText xml:space="preserve"> PAGEREF _Toc5988 \h </w:instrText>
        </w:r>
        <w:r>
          <w:fldChar w:fldCharType="separate"/>
        </w:r>
        <w:r>
          <w:t>27</w:t>
        </w:r>
        <w:r>
          <w:fldChar w:fldCharType="end"/>
        </w:r>
      </w:hyperlink>
    </w:p>
    <w:p>
      <w:pPr>
        <w:pStyle w:val="TOC2"/>
        <w:tabs>
          <w:tab w:val="right" w:leader="dot" w:pos="8306"/>
        </w:tabs>
      </w:pPr>
      <w:hyperlink w:anchor="_Toc4371" w:history="1">
        <w:r>
          <w:rPr>
            <w:rFonts w:ascii="仿宋" w:eastAsia="仿宋" w:hAnsi="仿宋" w:cs="仿宋" w:hint="eastAsia"/>
            <w:lang w:eastAsia="zh-CN"/>
          </w:rPr>
          <w:t>(八)、环境保护综合评价</w:t>
        </w:r>
        <w:r>
          <w:tab/>
        </w:r>
        <w:r>
          <w:fldChar w:fldCharType="begin"/>
        </w:r>
        <w:r>
          <w:instrText xml:space="preserve"> PAGEREF _Toc4371 \h </w:instrText>
        </w:r>
        <w:r>
          <w:fldChar w:fldCharType="separate"/>
        </w:r>
        <w:r>
          <w:t>28</w:t>
        </w:r>
        <w:r>
          <w:fldChar w:fldCharType="end"/>
        </w:r>
      </w:hyperlink>
    </w:p>
    <w:p>
      <w:pPr>
        <w:pStyle w:val="TOC1"/>
        <w:tabs>
          <w:tab w:val="right" w:leader="dot" w:pos="8306"/>
        </w:tabs>
      </w:pPr>
      <w:hyperlink w:anchor="_Toc26002" w:history="1">
        <w:r>
          <w:rPr>
            <w:rFonts w:ascii="仿宋" w:eastAsia="仿宋" w:hAnsi="仿宋" w:cs="仿宋" w:hint="eastAsia"/>
            <w:lang w:eastAsia="zh-CN"/>
          </w:rPr>
          <w:t>八、鸡精项目风险管理</w:t>
        </w:r>
        <w:r>
          <w:tab/>
        </w:r>
        <w:r>
          <w:fldChar w:fldCharType="begin"/>
        </w:r>
        <w:r>
          <w:instrText xml:space="preserve"> PAGEREF _Toc26002 \h </w:instrText>
        </w:r>
        <w:r>
          <w:fldChar w:fldCharType="separate"/>
        </w:r>
        <w:r>
          <w:t>29</w:t>
        </w:r>
        <w:r>
          <w:fldChar w:fldCharType="end"/>
        </w:r>
      </w:hyperlink>
    </w:p>
    <w:p>
      <w:pPr>
        <w:pStyle w:val="TOC2"/>
        <w:tabs>
          <w:tab w:val="right" w:leader="dot" w:pos="8306"/>
        </w:tabs>
      </w:pPr>
      <w:hyperlink w:anchor="_Toc3998" w:history="1">
        <w:r>
          <w:rPr>
            <w:rFonts w:ascii="仿宋" w:eastAsia="仿宋" w:hAnsi="仿宋" w:cs="仿宋" w:hint="eastAsia"/>
            <w:lang w:eastAsia="zh-CN"/>
          </w:rPr>
          <w:t>(一)、风险识别与评估</w:t>
        </w:r>
        <w:r>
          <w:tab/>
        </w:r>
        <w:r>
          <w:fldChar w:fldCharType="begin"/>
        </w:r>
        <w:r>
          <w:instrText xml:space="preserve"> PAGEREF _Toc3998 \h </w:instrText>
        </w:r>
        <w:r>
          <w:fldChar w:fldCharType="separate"/>
        </w:r>
        <w:r>
          <w:t>29</w:t>
        </w:r>
        <w:r>
          <w:fldChar w:fldCharType="end"/>
        </w:r>
      </w:hyperlink>
    </w:p>
    <w:p>
      <w:pPr>
        <w:pStyle w:val="TOC2"/>
        <w:tabs>
          <w:tab w:val="right" w:leader="dot" w:pos="8306"/>
        </w:tabs>
      </w:pPr>
      <w:hyperlink w:anchor="_Toc5713" w:history="1">
        <w:r>
          <w:rPr>
            <w:rFonts w:ascii="仿宋" w:eastAsia="仿宋" w:hAnsi="仿宋" w:cs="仿宋" w:hint="eastAsia"/>
            <w:lang w:eastAsia="zh-CN"/>
          </w:rPr>
          <w:t>(二)、风险应对策略</w:t>
        </w:r>
        <w:r>
          <w:tab/>
        </w:r>
        <w:r>
          <w:fldChar w:fldCharType="begin"/>
        </w:r>
        <w:r>
          <w:instrText xml:space="preserve"> PAGEREF _Toc5713 \h </w:instrText>
        </w:r>
        <w:r>
          <w:fldChar w:fldCharType="separate"/>
        </w:r>
        <w:r>
          <w:t>31</w:t>
        </w:r>
        <w:r>
          <w:fldChar w:fldCharType="end"/>
        </w:r>
      </w:hyperlink>
    </w:p>
    <w:p>
      <w:pPr>
        <w:pStyle w:val="TOC2"/>
        <w:tabs>
          <w:tab w:val="right" w:leader="dot" w:pos="8306"/>
        </w:tabs>
      </w:pPr>
      <w:hyperlink w:anchor="_Toc16736" w:history="1">
        <w:r>
          <w:rPr>
            <w:rFonts w:ascii="仿宋" w:eastAsia="仿宋" w:hAnsi="仿宋" w:cs="仿宋" w:hint="eastAsia"/>
            <w:lang w:eastAsia="zh-CN"/>
          </w:rPr>
          <w:t>(三)、风险监控与控制</w:t>
        </w:r>
        <w:r>
          <w:tab/>
        </w:r>
        <w:r>
          <w:fldChar w:fldCharType="begin"/>
        </w:r>
        <w:r>
          <w:instrText xml:space="preserve"> PAGEREF _Toc16736 \h </w:instrText>
        </w:r>
        <w:r>
          <w:fldChar w:fldCharType="separate"/>
        </w:r>
        <w:r>
          <w:t>32</w:t>
        </w:r>
        <w:r>
          <w:fldChar w:fldCharType="end"/>
        </w:r>
      </w:hyperlink>
    </w:p>
    <w:p>
      <w:pPr>
        <w:pStyle w:val="TOC1"/>
        <w:tabs>
          <w:tab w:val="right" w:leader="dot" w:pos="8306"/>
        </w:tabs>
      </w:pPr>
      <w:hyperlink w:anchor="_Toc22953" w:history="1">
        <w:r>
          <w:rPr>
            <w:rFonts w:ascii="仿宋" w:eastAsia="仿宋" w:hAnsi="仿宋" w:cs="仿宋" w:hint="eastAsia"/>
            <w:lang w:eastAsia="zh-CN"/>
          </w:rPr>
          <w:t>九、鸡精项目计划安排</w:t>
        </w:r>
        <w:r>
          <w:tab/>
        </w:r>
        <w:r>
          <w:fldChar w:fldCharType="begin"/>
        </w:r>
        <w:r>
          <w:instrText xml:space="preserve"> PAGEREF _Toc22953 \h </w:instrText>
        </w:r>
        <w:r>
          <w:fldChar w:fldCharType="separate"/>
        </w:r>
        <w:r>
          <w:t>33</w:t>
        </w:r>
        <w:r>
          <w:fldChar w:fldCharType="end"/>
        </w:r>
      </w:hyperlink>
    </w:p>
    <w:p>
      <w:pPr>
        <w:pStyle w:val="TOC2"/>
        <w:tabs>
          <w:tab w:val="right" w:leader="dot" w:pos="8306"/>
        </w:tabs>
      </w:pPr>
      <w:hyperlink w:anchor="_Toc32672" w:history="1">
        <w:r>
          <w:rPr>
            <w:rFonts w:ascii="仿宋" w:eastAsia="仿宋" w:hAnsi="仿宋" w:cs="仿宋" w:hint="eastAsia"/>
            <w:lang w:eastAsia="zh-CN"/>
          </w:rPr>
          <w:t>(一)、建设周期</w:t>
        </w:r>
        <w:r>
          <w:tab/>
        </w:r>
        <w:r>
          <w:fldChar w:fldCharType="begin"/>
        </w:r>
        <w:r>
          <w:instrText xml:space="preserve"> PAGEREF _Toc32672 \h </w:instrText>
        </w:r>
        <w:r>
          <w:fldChar w:fldCharType="separate"/>
        </w:r>
        <w:r>
          <w:t>33</w:t>
        </w:r>
        <w:r>
          <w:fldChar w:fldCharType="end"/>
        </w:r>
      </w:hyperlink>
    </w:p>
    <w:p>
      <w:pPr>
        <w:pStyle w:val="TOC2"/>
        <w:tabs>
          <w:tab w:val="right" w:leader="dot" w:pos="8306"/>
        </w:tabs>
      </w:pPr>
      <w:hyperlink w:anchor="_Toc20407" w:history="1">
        <w:r>
          <w:rPr>
            <w:rFonts w:ascii="仿宋" w:eastAsia="仿宋" w:hAnsi="仿宋" w:cs="仿宋" w:hint="eastAsia"/>
            <w:lang w:eastAsia="zh-CN"/>
          </w:rPr>
          <w:t>(二)、建设进度</w:t>
        </w:r>
        <w:r>
          <w:tab/>
        </w:r>
        <w:r>
          <w:fldChar w:fldCharType="begin"/>
        </w:r>
        <w:r>
          <w:instrText xml:space="preserve"> PAGEREF _Toc20407 \h </w:instrText>
        </w:r>
        <w:r>
          <w:fldChar w:fldCharType="separate"/>
        </w:r>
        <w:r>
          <w:t>34</w:t>
        </w:r>
        <w:r>
          <w:fldChar w:fldCharType="end"/>
        </w:r>
      </w:hyperlink>
    </w:p>
    <w:p>
      <w:pPr>
        <w:pStyle w:val="TOC2"/>
        <w:tabs>
          <w:tab w:val="right" w:leader="dot" w:pos="8306"/>
        </w:tabs>
      </w:pPr>
      <w:hyperlink w:anchor="_Toc11819" w:history="1">
        <w:r>
          <w:rPr>
            <w:rFonts w:ascii="仿宋" w:eastAsia="仿宋" w:hAnsi="仿宋" w:cs="仿宋" w:hint="eastAsia"/>
            <w:lang w:eastAsia="zh-CN"/>
          </w:rPr>
          <w:t>(三)、进度安排注意事项</w:t>
        </w:r>
        <w:r>
          <w:tab/>
        </w:r>
        <w:r>
          <w:fldChar w:fldCharType="begin"/>
        </w:r>
        <w:r>
          <w:instrText xml:space="preserve"> PAGEREF _Toc11819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1" w:history="1">
        <w:r>
          <w:rPr>
            <w:rFonts w:ascii="仿宋" w:eastAsia="仿宋" w:hAnsi="仿宋" w:cs="仿宋" w:hint="eastAsia"/>
            <w:lang w:eastAsia="zh-CN"/>
          </w:rPr>
          <w:t>(四)、人力资源配置</w:t>
        </w:r>
        <w:r>
          <w:tab/>
        </w:r>
        <w:r>
          <w:fldChar w:fldCharType="begin"/>
        </w:r>
        <w:r>
          <w:instrText xml:space="preserve"> PAGEREF _Toc10391 \h </w:instrText>
        </w:r>
        <w:r>
          <w:fldChar w:fldCharType="separate"/>
        </w:r>
        <w:r>
          <w:t>37</w:t>
        </w:r>
        <w:r>
          <w:fldChar w:fldCharType="end"/>
        </w:r>
      </w:hyperlink>
    </w:p>
    <w:p>
      <w:pPr>
        <w:pStyle w:val="TOC1"/>
        <w:tabs>
          <w:tab w:val="right" w:leader="dot" w:pos="8306"/>
        </w:tabs>
      </w:pPr>
      <w:hyperlink w:anchor="_Toc12842" w:history="1">
        <w:r>
          <w:rPr>
            <w:rFonts w:ascii="仿宋" w:eastAsia="仿宋" w:hAnsi="仿宋" w:cs="仿宋" w:hint="eastAsia"/>
            <w:lang w:eastAsia="zh-CN"/>
          </w:rPr>
          <w:t>十、鸡精项目财务管理</w:t>
        </w:r>
        <w:r>
          <w:tab/>
        </w:r>
        <w:r>
          <w:fldChar w:fldCharType="begin"/>
        </w:r>
        <w:r>
          <w:instrText xml:space="preserve"> PAGEREF _Toc12842 \h </w:instrText>
        </w:r>
        <w:r>
          <w:fldChar w:fldCharType="separate"/>
        </w:r>
        <w:r>
          <w:t>37</w:t>
        </w:r>
        <w:r>
          <w:fldChar w:fldCharType="end"/>
        </w:r>
      </w:hyperlink>
    </w:p>
    <w:p>
      <w:pPr>
        <w:pStyle w:val="TOC2"/>
        <w:tabs>
          <w:tab w:val="right" w:leader="dot" w:pos="8306"/>
        </w:tabs>
      </w:pPr>
      <w:hyperlink w:anchor="_Toc15457" w:history="1">
        <w:r>
          <w:rPr>
            <w:rFonts w:ascii="仿宋" w:eastAsia="仿宋" w:hAnsi="仿宋" w:cs="仿宋" w:hint="eastAsia"/>
            <w:lang w:eastAsia="zh-CN"/>
          </w:rPr>
          <w:t>(一)、资金需求大</w:t>
        </w:r>
        <w:r>
          <w:tab/>
        </w:r>
        <w:r>
          <w:fldChar w:fldCharType="begin"/>
        </w:r>
        <w:r>
          <w:instrText xml:space="preserve"> PAGEREF _Toc15457 \h </w:instrText>
        </w:r>
        <w:r>
          <w:fldChar w:fldCharType="separate"/>
        </w:r>
        <w:r>
          <w:t>37</w:t>
        </w:r>
        <w:r>
          <w:fldChar w:fldCharType="end"/>
        </w:r>
      </w:hyperlink>
    </w:p>
    <w:p>
      <w:pPr>
        <w:pStyle w:val="TOC2"/>
        <w:tabs>
          <w:tab w:val="right" w:leader="dot" w:pos="8306"/>
        </w:tabs>
      </w:pPr>
      <w:hyperlink w:anchor="_Toc13470" w:history="1">
        <w:r>
          <w:rPr>
            <w:rFonts w:ascii="仿宋" w:eastAsia="仿宋" w:hAnsi="仿宋" w:cs="仿宋" w:hint="eastAsia"/>
            <w:lang w:eastAsia="zh-CN"/>
          </w:rPr>
          <w:t>(二)、研发周期长</w:t>
        </w:r>
        <w:r>
          <w:tab/>
        </w:r>
        <w:r>
          <w:fldChar w:fldCharType="begin"/>
        </w:r>
        <w:r>
          <w:instrText xml:space="preserve"> PAGEREF _Toc13470 \h </w:instrText>
        </w:r>
        <w:r>
          <w:fldChar w:fldCharType="separate"/>
        </w:r>
        <w:r>
          <w:t>38</w:t>
        </w:r>
        <w:r>
          <w:fldChar w:fldCharType="end"/>
        </w:r>
      </w:hyperlink>
    </w:p>
    <w:p>
      <w:pPr>
        <w:pStyle w:val="TOC2"/>
        <w:tabs>
          <w:tab w:val="right" w:leader="dot" w:pos="8306"/>
        </w:tabs>
      </w:pPr>
      <w:hyperlink w:anchor="_Toc9262" w:history="1">
        <w:r>
          <w:rPr>
            <w:rFonts w:ascii="仿宋" w:eastAsia="仿宋" w:hAnsi="仿宋" w:cs="仿宋" w:hint="eastAsia"/>
            <w:lang w:eastAsia="zh-CN"/>
          </w:rPr>
          <w:t>(三)、市场风险大</w:t>
        </w:r>
        <w:r>
          <w:tab/>
        </w:r>
        <w:r>
          <w:fldChar w:fldCharType="begin"/>
        </w:r>
        <w:r>
          <w:instrText xml:space="preserve"> PAGEREF _Toc9262 \h </w:instrText>
        </w:r>
        <w:r>
          <w:fldChar w:fldCharType="separate"/>
        </w:r>
        <w:r>
          <w:t>40</w:t>
        </w:r>
        <w:r>
          <w:fldChar w:fldCharType="end"/>
        </w:r>
      </w:hyperlink>
    </w:p>
    <w:p>
      <w:pPr>
        <w:pStyle w:val="TOC2"/>
        <w:tabs>
          <w:tab w:val="right" w:leader="dot" w:pos="8306"/>
        </w:tabs>
      </w:pPr>
      <w:hyperlink w:anchor="_Toc13780" w:history="1">
        <w:r>
          <w:rPr>
            <w:rFonts w:ascii="仿宋" w:eastAsia="仿宋" w:hAnsi="仿宋" w:cs="仿宋" w:hint="eastAsia"/>
            <w:lang w:eastAsia="zh-CN"/>
          </w:rPr>
          <w:t>(四)、利润率高</w:t>
        </w:r>
        <w:r>
          <w:tab/>
        </w:r>
        <w:r>
          <w:fldChar w:fldCharType="begin"/>
        </w:r>
        <w:r>
          <w:instrText xml:space="preserve"> PAGEREF _Toc13780 \h </w:instrText>
        </w:r>
        <w:r>
          <w:fldChar w:fldCharType="separate"/>
        </w:r>
        <w:r>
          <w:t>42</w:t>
        </w:r>
        <w:r>
          <w:fldChar w:fldCharType="end"/>
        </w:r>
      </w:hyperlink>
    </w:p>
    <w:p>
      <w:pPr>
        <w:pStyle w:val="TOC1"/>
        <w:tabs>
          <w:tab w:val="right" w:leader="dot" w:pos="8306"/>
        </w:tabs>
      </w:pPr>
      <w:hyperlink w:anchor="_Toc25679" w:history="1">
        <w:r>
          <w:rPr>
            <w:rFonts w:ascii="仿宋" w:eastAsia="仿宋" w:hAnsi="仿宋" w:cs="仿宋" w:hint="eastAsia"/>
            <w:lang w:eastAsia="zh-CN"/>
          </w:rPr>
          <w:t>十一、鸡精项目人力资源培养与发展</w:t>
        </w:r>
        <w:r>
          <w:tab/>
        </w:r>
        <w:r>
          <w:fldChar w:fldCharType="begin"/>
        </w:r>
        <w:r>
          <w:instrText xml:space="preserve"> PAGEREF _Toc25679 \h </w:instrText>
        </w:r>
        <w:r>
          <w:fldChar w:fldCharType="separate"/>
        </w:r>
        <w:r>
          <w:t>44</w:t>
        </w:r>
        <w:r>
          <w:fldChar w:fldCharType="end"/>
        </w:r>
      </w:hyperlink>
    </w:p>
    <w:p>
      <w:pPr>
        <w:pStyle w:val="TOC2"/>
        <w:tabs>
          <w:tab w:val="right" w:leader="dot" w:pos="8306"/>
        </w:tabs>
      </w:pPr>
      <w:hyperlink w:anchor="_Toc24905" w:history="1">
        <w:r>
          <w:rPr>
            <w:rFonts w:ascii="仿宋" w:eastAsia="仿宋" w:hAnsi="仿宋" w:cs="仿宋" w:hint="eastAsia"/>
            <w:lang w:eastAsia="zh-CN"/>
          </w:rPr>
          <w:t>(一)、人才需求与规划</w:t>
        </w:r>
        <w:r>
          <w:tab/>
        </w:r>
        <w:r>
          <w:fldChar w:fldCharType="begin"/>
        </w:r>
        <w:r>
          <w:instrText xml:space="preserve"> PAGEREF _Toc24905 \h </w:instrText>
        </w:r>
        <w:r>
          <w:fldChar w:fldCharType="separate"/>
        </w:r>
        <w:r>
          <w:t>44</w:t>
        </w:r>
        <w:r>
          <w:fldChar w:fldCharType="end"/>
        </w:r>
      </w:hyperlink>
    </w:p>
    <w:p>
      <w:pPr>
        <w:pStyle w:val="TOC2"/>
        <w:tabs>
          <w:tab w:val="right" w:leader="dot" w:pos="8306"/>
        </w:tabs>
      </w:pPr>
      <w:hyperlink w:anchor="_Toc30990" w:history="1">
        <w:r>
          <w:rPr>
            <w:rFonts w:ascii="仿宋" w:eastAsia="仿宋" w:hAnsi="仿宋" w:cs="仿宋" w:hint="eastAsia"/>
            <w:lang w:eastAsia="zh-CN"/>
          </w:rPr>
          <w:t>(二)、培训与发展计划</w:t>
        </w:r>
        <w:r>
          <w:tab/>
        </w:r>
        <w:r>
          <w:fldChar w:fldCharType="begin"/>
        </w:r>
        <w:r>
          <w:instrText xml:space="preserve"> PAGEREF _Toc30990 \h </w:instrText>
        </w:r>
        <w:r>
          <w:fldChar w:fldCharType="separate"/>
        </w:r>
        <w:r>
          <w:t>45</w:t>
        </w:r>
        <w:r>
          <w:fldChar w:fldCharType="end"/>
        </w:r>
      </w:hyperlink>
    </w:p>
    <w:p>
      <w:pPr>
        <w:pStyle w:val="TOC1"/>
        <w:tabs>
          <w:tab w:val="right" w:leader="dot" w:pos="8306"/>
        </w:tabs>
      </w:pPr>
      <w:hyperlink w:anchor="_Toc19924" w:history="1">
        <w:r>
          <w:rPr>
            <w:rFonts w:ascii="仿宋" w:eastAsia="仿宋" w:hAnsi="仿宋" w:cs="仿宋" w:hint="eastAsia"/>
            <w:lang w:eastAsia="zh-CN"/>
          </w:rPr>
          <w:t>十二、生产安全保护</w:t>
        </w:r>
        <w:r>
          <w:tab/>
        </w:r>
        <w:r>
          <w:fldChar w:fldCharType="begin"/>
        </w:r>
        <w:r>
          <w:instrText xml:space="preserve"> PAGEREF _Toc19924 \h </w:instrText>
        </w:r>
        <w:r>
          <w:fldChar w:fldCharType="separate"/>
        </w:r>
        <w:r>
          <w:t>45</w:t>
        </w:r>
        <w:r>
          <w:fldChar w:fldCharType="end"/>
        </w:r>
      </w:hyperlink>
    </w:p>
    <w:p>
      <w:pPr>
        <w:pStyle w:val="TOC2"/>
        <w:tabs>
          <w:tab w:val="right" w:leader="dot" w:pos="8306"/>
        </w:tabs>
      </w:pPr>
      <w:hyperlink w:anchor="_Toc25272" w:history="1">
        <w:r>
          <w:rPr>
            <w:rFonts w:ascii="仿宋" w:eastAsia="仿宋" w:hAnsi="仿宋" w:cs="仿宋" w:hint="eastAsia"/>
            <w:lang w:eastAsia="zh-CN"/>
          </w:rPr>
          <w:t>(一)、消防安全</w:t>
        </w:r>
        <w:r>
          <w:tab/>
        </w:r>
        <w:r>
          <w:fldChar w:fldCharType="begin"/>
        </w:r>
        <w:r>
          <w:instrText xml:space="preserve"> PAGEREF _Toc25272 \h </w:instrText>
        </w:r>
        <w:r>
          <w:fldChar w:fldCharType="separate"/>
        </w:r>
        <w:r>
          <w:t>45</w:t>
        </w:r>
        <w:r>
          <w:fldChar w:fldCharType="end"/>
        </w:r>
      </w:hyperlink>
    </w:p>
    <w:p>
      <w:pPr>
        <w:pStyle w:val="TOC2"/>
        <w:tabs>
          <w:tab w:val="right" w:leader="dot" w:pos="8306"/>
        </w:tabs>
      </w:pPr>
      <w:hyperlink w:anchor="_Toc29719" w:history="1">
        <w:r>
          <w:rPr>
            <w:rFonts w:ascii="仿宋" w:eastAsia="仿宋" w:hAnsi="仿宋" w:cs="仿宋" w:hint="eastAsia"/>
            <w:lang w:eastAsia="zh-CN"/>
          </w:rPr>
          <w:t>(二)、防火防爆总图布置措施</w:t>
        </w:r>
        <w:r>
          <w:tab/>
        </w:r>
        <w:r>
          <w:fldChar w:fldCharType="begin"/>
        </w:r>
        <w:r>
          <w:instrText xml:space="preserve"> PAGEREF _Toc29719 \h </w:instrText>
        </w:r>
        <w:r>
          <w:fldChar w:fldCharType="separate"/>
        </w:r>
        <w:r>
          <w:t>47</w:t>
        </w:r>
        <w:r>
          <w:fldChar w:fldCharType="end"/>
        </w:r>
      </w:hyperlink>
    </w:p>
    <w:p>
      <w:pPr>
        <w:pStyle w:val="TOC2"/>
        <w:tabs>
          <w:tab w:val="right" w:leader="dot" w:pos="8306"/>
        </w:tabs>
      </w:pPr>
      <w:hyperlink w:anchor="_Toc29381" w:history="1">
        <w:r>
          <w:rPr>
            <w:rFonts w:ascii="仿宋" w:eastAsia="仿宋" w:hAnsi="仿宋" w:cs="仿宋" w:hint="eastAsia"/>
            <w:lang w:eastAsia="zh-CN"/>
          </w:rPr>
          <w:t>(三)、自然灾害防范措施</w:t>
        </w:r>
        <w:r>
          <w:tab/>
        </w:r>
        <w:r>
          <w:fldChar w:fldCharType="begin"/>
        </w:r>
        <w:r>
          <w:instrText xml:space="preserve"> PAGEREF _Toc29381 \h </w:instrText>
        </w:r>
        <w:r>
          <w:fldChar w:fldCharType="separate"/>
        </w:r>
        <w:r>
          <w:t>47</w:t>
        </w:r>
        <w:r>
          <w:fldChar w:fldCharType="end"/>
        </w:r>
      </w:hyperlink>
    </w:p>
    <w:p>
      <w:pPr>
        <w:pStyle w:val="TOC2"/>
        <w:tabs>
          <w:tab w:val="right" w:leader="dot" w:pos="8306"/>
        </w:tabs>
      </w:pPr>
      <w:hyperlink w:anchor="_Toc13703" w:history="1">
        <w:r>
          <w:rPr>
            <w:rFonts w:ascii="仿宋" w:eastAsia="仿宋" w:hAnsi="仿宋" w:cs="仿宋" w:hint="eastAsia"/>
            <w:lang w:eastAsia="zh-CN"/>
          </w:rPr>
          <w:t>(四)、安全色及安全标志使用要求</w:t>
        </w:r>
        <w:r>
          <w:tab/>
        </w:r>
        <w:r>
          <w:fldChar w:fldCharType="begin"/>
        </w:r>
        <w:r>
          <w:instrText xml:space="preserve"> PAGEREF _Toc13703 \h </w:instrText>
        </w:r>
        <w:r>
          <w:fldChar w:fldCharType="separate"/>
        </w:r>
        <w:r>
          <w:t>48</w:t>
        </w:r>
        <w:r>
          <w:fldChar w:fldCharType="end"/>
        </w:r>
      </w:hyperlink>
    </w:p>
    <w:p>
      <w:pPr>
        <w:pStyle w:val="TOC2"/>
        <w:tabs>
          <w:tab w:val="right" w:leader="dot" w:pos="8306"/>
        </w:tabs>
      </w:pPr>
      <w:hyperlink w:anchor="_Toc27471" w:history="1">
        <w:r>
          <w:rPr>
            <w:rFonts w:ascii="仿宋" w:eastAsia="仿宋" w:hAnsi="仿宋" w:cs="仿宋" w:hint="eastAsia"/>
            <w:lang w:eastAsia="zh-CN"/>
          </w:rPr>
          <w:t>(五)、防尘防毒措施</w:t>
        </w:r>
        <w:r>
          <w:tab/>
        </w:r>
        <w:r>
          <w:fldChar w:fldCharType="begin"/>
        </w:r>
        <w:r>
          <w:instrText xml:space="preserve"> PAGEREF _Toc27471 \h </w:instrText>
        </w:r>
        <w:r>
          <w:fldChar w:fldCharType="separate"/>
        </w:r>
        <w:r>
          <w:t>49</w:t>
        </w:r>
        <w:r>
          <w:fldChar w:fldCharType="end"/>
        </w:r>
      </w:hyperlink>
    </w:p>
    <w:p>
      <w:pPr>
        <w:pStyle w:val="TOC2"/>
        <w:tabs>
          <w:tab w:val="right" w:leader="dot" w:pos="8306"/>
        </w:tabs>
      </w:pPr>
      <w:hyperlink w:anchor="_Toc24705" w:history="1">
        <w:r>
          <w:rPr>
            <w:rFonts w:ascii="仿宋" w:eastAsia="仿宋" w:hAnsi="仿宋" w:cs="仿宋" w:hint="eastAsia"/>
            <w:lang w:eastAsia="zh-CN"/>
          </w:rPr>
          <w:t>(六)、防静电、触电防护及防雷措施</w:t>
        </w:r>
        <w:r>
          <w:tab/>
        </w:r>
        <w:r>
          <w:fldChar w:fldCharType="begin"/>
        </w:r>
        <w:r>
          <w:instrText xml:space="preserve"> PAGEREF _Toc24705 \h </w:instrText>
        </w:r>
        <w:r>
          <w:fldChar w:fldCharType="separate"/>
        </w:r>
        <w:r>
          <w:t>50</w:t>
        </w:r>
        <w:r>
          <w:fldChar w:fldCharType="end"/>
        </w:r>
      </w:hyperlink>
    </w:p>
    <w:p>
      <w:pPr>
        <w:pStyle w:val="TOC2"/>
        <w:tabs>
          <w:tab w:val="right" w:leader="dot" w:pos="8306"/>
        </w:tabs>
      </w:pPr>
      <w:hyperlink w:anchor="_Toc19259" w:history="1">
        <w:r>
          <w:rPr>
            <w:rFonts w:ascii="仿宋" w:eastAsia="仿宋" w:hAnsi="仿宋" w:cs="仿宋" w:hint="eastAsia"/>
            <w:lang w:eastAsia="zh-CN"/>
          </w:rPr>
          <w:t>(七)、机械设备安全保障措施</w:t>
        </w:r>
        <w:r>
          <w:tab/>
        </w:r>
        <w:r>
          <w:fldChar w:fldCharType="begin"/>
        </w:r>
        <w:r>
          <w:instrText xml:space="preserve"> PAGEREF _Toc19259 \h </w:instrText>
        </w:r>
        <w:r>
          <w:fldChar w:fldCharType="separate"/>
        </w:r>
        <w:r>
          <w:t>51</w:t>
        </w:r>
        <w:r>
          <w:fldChar w:fldCharType="end"/>
        </w:r>
      </w:hyperlink>
    </w:p>
    <w:p>
      <w:pPr>
        <w:pStyle w:val="TOC1"/>
        <w:tabs>
          <w:tab w:val="right" w:leader="dot" w:pos="8306"/>
        </w:tabs>
      </w:pPr>
      <w:hyperlink w:anchor="_Toc16973" w:history="1">
        <w:r>
          <w:rPr>
            <w:rFonts w:ascii="仿宋" w:eastAsia="仿宋" w:hAnsi="仿宋" w:cs="仿宋" w:hint="eastAsia"/>
            <w:lang w:eastAsia="zh-CN"/>
          </w:rPr>
          <w:t>十三、鸡精项目实施时间节点</w:t>
        </w:r>
        <w:r>
          <w:tab/>
        </w:r>
        <w:r>
          <w:fldChar w:fldCharType="begin"/>
        </w:r>
        <w:r>
          <w:instrText xml:space="preserve"> PAGEREF _Toc16973 \h </w:instrText>
        </w:r>
        <w:r>
          <w:fldChar w:fldCharType="separate"/>
        </w:r>
        <w:r>
          <w:t>53</w:t>
        </w:r>
        <w:r>
          <w:fldChar w:fldCharType="end"/>
        </w:r>
      </w:hyperlink>
    </w:p>
    <w:p>
      <w:pPr>
        <w:pStyle w:val="TOC2"/>
        <w:tabs>
          <w:tab w:val="right" w:leader="dot" w:pos="8306"/>
        </w:tabs>
      </w:pPr>
      <w:hyperlink w:anchor="_Toc13510" w:history="1">
        <w:r>
          <w:rPr>
            <w:rFonts w:ascii="仿宋" w:eastAsia="仿宋" w:hAnsi="仿宋" w:cs="仿宋" w:hint="eastAsia"/>
            <w:lang w:eastAsia="zh-CN"/>
          </w:rPr>
          <w:t>(一)、鸡精项目启动阶段时间节点</w:t>
        </w:r>
        <w:r>
          <w:tab/>
        </w:r>
        <w:r>
          <w:fldChar w:fldCharType="begin"/>
        </w:r>
        <w:r>
          <w:instrText xml:space="preserve"> PAGEREF _Toc13510 \h </w:instrText>
        </w:r>
        <w:r>
          <w:fldChar w:fldCharType="separate"/>
        </w:r>
        <w:r>
          <w:t>53</w:t>
        </w:r>
        <w:r>
          <w:fldChar w:fldCharType="end"/>
        </w:r>
      </w:hyperlink>
    </w:p>
    <w:p>
      <w:pPr>
        <w:pStyle w:val="TOC2"/>
        <w:tabs>
          <w:tab w:val="right" w:leader="dot" w:pos="8306"/>
        </w:tabs>
      </w:pPr>
      <w:hyperlink w:anchor="_Toc7681" w:history="1">
        <w:r>
          <w:rPr>
            <w:rFonts w:ascii="仿宋" w:eastAsia="仿宋" w:hAnsi="仿宋" w:cs="仿宋" w:hint="eastAsia"/>
            <w:lang w:eastAsia="zh-CN"/>
          </w:rPr>
          <w:t>(二)、鸡精项目执行阶段时间节点</w:t>
        </w:r>
        <w:r>
          <w:tab/>
        </w:r>
        <w:r>
          <w:fldChar w:fldCharType="begin"/>
        </w:r>
        <w:r>
          <w:instrText xml:space="preserve"> PAGEREF _Toc7681 \h </w:instrText>
        </w:r>
        <w:r>
          <w:fldChar w:fldCharType="separate"/>
        </w:r>
        <w:r>
          <w:t>54</w:t>
        </w:r>
        <w:r>
          <w:fldChar w:fldCharType="end"/>
        </w:r>
      </w:hyperlink>
    </w:p>
    <w:p>
      <w:pPr>
        <w:pStyle w:val="TOC2"/>
        <w:tabs>
          <w:tab w:val="right" w:leader="dot" w:pos="8306"/>
        </w:tabs>
      </w:pPr>
      <w:hyperlink w:anchor="_Toc2382" w:history="1">
        <w:r>
          <w:rPr>
            <w:rFonts w:ascii="仿宋" w:eastAsia="仿宋" w:hAnsi="仿宋" w:cs="仿宋" w:hint="eastAsia"/>
            <w:lang w:eastAsia="zh-CN"/>
          </w:rPr>
          <w:t>(三)、鸡精项目完成阶段时间节点</w:t>
        </w:r>
        <w:r>
          <w:tab/>
        </w:r>
        <w:r>
          <w:fldChar w:fldCharType="begin"/>
        </w:r>
        <w:r>
          <w:instrText xml:space="preserve"> PAGEREF _Toc2382 \h </w:instrText>
        </w:r>
        <w:r>
          <w:fldChar w:fldCharType="separate"/>
        </w:r>
        <w:r>
          <w:t>55</w:t>
        </w:r>
        <w:r>
          <w:fldChar w:fldCharType="end"/>
        </w:r>
      </w:hyperlink>
    </w:p>
    <w:p>
      <w:pPr>
        <w:pStyle w:val="TOC1"/>
        <w:tabs>
          <w:tab w:val="right" w:leader="dot" w:pos="8306"/>
        </w:tabs>
      </w:pPr>
      <w:hyperlink w:anchor="_Toc22426" w:history="1">
        <w:r>
          <w:rPr>
            <w:rFonts w:ascii="仿宋" w:eastAsia="仿宋" w:hAnsi="仿宋" w:cs="仿宋" w:hint="eastAsia"/>
            <w:lang w:eastAsia="zh-CN"/>
          </w:rPr>
          <w:t>十四、供应链管理</w:t>
        </w:r>
        <w:r>
          <w:tab/>
        </w:r>
        <w:r>
          <w:fldChar w:fldCharType="begin"/>
        </w:r>
        <w:r>
          <w:instrText xml:space="preserve"> PAGEREF _Toc22426 \h </w:instrText>
        </w:r>
        <w:r>
          <w:fldChar w:fldCharType="separate"/>
        </w:r>
        <w:r>
          <w:t>56</w:t>
        </w:r>
        <w:r>
          <w:fldChar w:fldCharType="end"/>
        </w:r>
      </w:hyperlink>
    </w:p>
    <w:p>
      <w:pPr>
        <w:pStyle w:val="TOC2"/>
        <w:tabs>
          <w:tab w:val="right" w:leader="dot" w:pos="8306"/>
        </w:tabs>
      </w:pPr>
      <w:hyperlink w:anchor="_Toc27792" w:history="1">
        <w:r>
          <w:rPr>
            <w:rFonts w:ascii="仿宋" w:eastAsia="仿宋" w:hAnsi="仿宋" w:cs="仿宋" w:hint="eastAsia"/>
            <w:lang w:eastAsia="zh-CN"/>
          </w:rPr>
          <w:t>(一)、供应链战略规划</w:t>
        </w:r>
        <w:r>
          <w:tab/>
        </w:r>
        <w:r>
          <w:fldChar w:fldCharType="begin"/>
        </w:r>
        <w:r>
          <w:instrText xml:space="preserve"> PAGEREF _Toc27792 \h </w:instrText>
        </w:r>
        <w:r>
          <w:fldChar w:fldCharType="separate"/>
        </w:r>
        <w:r>
          <w:t>56</w:t>
        </w:r>
        <w:r>
          <w:fldChar w:fldCharType="end"/>
        </w:r>
      </w:hyperlink>
    </w:p>
    <w:p>
      <w:pPr>
        <w:pStyle w:val="TOC2"/>
        <w:tabs>
          <w:tab w:val="right" w:leader="dot" w:pos="8306"/>
        </w:tabs>
      </w:pPr>
      <w:hyperlink w:anchor="_Toc23754" w:history="1">
        <w:r>
          <w:rPr>
            <w:rFonts w:ascii="仿宋" w:eastAsia="仿宋" w:hAnsi="仿宋" w:cs="仿宋" w:hint="eastAsia"/>
            <w:lang w:eastAsia="zh-CN"/>
          </w:rPr>
          <w:t>(二)、供应商选择与合作</w:t>
        </w:r>
        <w:r>
          <w:tab/>
        </w:r>
        <w:r>
          <w:fldChar w:fldCharType="begin"/>
        </w:r>
        <w:r>
          <w:instrText xml:space="preserve"> PAGEREF _Toc23754 \h </w:instrText>
        </w:r>
        <w:r>
          <w:fldChar w:fldCharType="separate"/>
        </w:r>
        <w:r>
          <w:t>57</w:t>
        </w:r>
        <w:r>
          <w:fldChar w:fldCharType="end"/>
        </w:r>
      </w:hyperlink>
    </w:p>
    <w:p>
      <w:pPr>
        <w:pStyle w:val="TOC2"/>
        <w:tabs>
          <w:tab w:val="right" w:leader="dot" w:pos="8306"/>
        </w:tabs>
      </w:pPr>
      <w:hyperlink w:anchor="_Toc12985" w:history="1">
        <w:r>
          <w:rPr>
            <w:rFonts w:ascii="仿宋" w:eastAsia="仿宋" w:hAnsi="仿宋" w:cs="仿宋" w:hint="eastAsia"/>
            <w:lang w:eastAsia="zh-CN"/>
          </w:rPr>
          <w:t>(三)、物流与库存管理</w:t>
        </w:r>
        <w:r>
          <w:tab/>
        </w:r>
        <w:r>
          <w:fldChar w:fldCharType="begin"/>
        </w:r>
        <w:r>
          <w:instrText xml:space="preserve"> PAGEREF _Toc12985 \h </w:instrText>
        </w:r>
        <w:r>
          <w:fldChar w:fldCharType="separate"/>
        </w:r>
        <w:r>
          <w:t>59</w:t>
        </w:r>
        <w:r>
          <w:fldChar w:fldCharType="end"/>
        </w:r>
      </w:hyperlink>
    </w:p>
    <w:p>
      <w:pPr>
        <w:pStyle w:val="TOC1"/>
        <w:tabs>
          <w:tab w:val="right" w:leader="dot" w:pos="8306"/>
        </w:tabs>
      </w:pPr>
      <w:hyperlink w:anchor="_Toc24906" w:history="1">
        <w:r>
          <w:rPr>
            <w:rFonts w:ascii="仿宋" w:eastAsia="仿宋" w:hAnsi="仿宋" w:cs="仿宋" w:hint="eastAsia"/>
            <w:lang w:eastAsia="zh-CN"/>
          </w:rPr>
          <w:t>十五、利益相关者分析与沟通计划</w:t>
        </w:r>
        <w:r>
          <w:tab/>
        </w:r>
        <w:r>
          <w:fldChar w:fldCharType="begin"/>
        </w:r>
        <w:r>
          <w:instrText xml:space="preserve"> PAGEREF _Toc24906 \h </w:instrText>
        </w:r>
        <w:r>
          <w:fldChar w:fldCharType="separate"/>
        </w:r>
        <w:r>
          <w:t>60</w:t>
        </w:r>
        <w:r>
          <w:fldChar w:fldCharType="end"/>
        </w:r>
      </w:hyperlink>
    </w:p>
    <w:p>
      <w:pPr>
        <w:pStyle w:val="TOC2"/>
        <w:tabs>
          <w:tab w:val="right" w:leader="dot" w:pos="8306"/>
        </w:tabs>
      </w:pPr>
      <w:hyperlink w:anchor="_Toc6124" w:history="1">
        <w:r>
          <w:rPr>
            <w:rFonts w:ascii="仿宋" w:eastAsia="仿宋" w:hAnsi="仿宋" w:cs="仿宋" w:hint="eastAsia"/>
            <w:lang w:eastAsia="zh-CN"/>
          </w:rPr>
          <w:t>(一)、利益相关者分析</w:t>
        </w:r>
        <w:r>
          <w:tab/>
        </w:r>
        <w:r>
          <w:fldChar w:fldCharType="begin"/>
        </w:r>
        <w:r>
          <w:instrText xml:space="preserve"> PAGEREF _Toc6124 \h </w:instrText>
        </w:r>
        <w:r>
          <w:fldChar w:fldCharType="separate"/>
        </w:r>
        <w:r>
          <w:t>60</w:t>
        </w:r>
        <w:r>
          <w:fldChar w:fldCharType="end"/>
        </w:r>
      </w:hyperlink>
    </w:p>
    <w:p>
      <w:pPr>
        <w:pStyle w:val="TOC2"/>
        <w:tabs>
          <w:tab w:val="right" w:leader="dot" w:pos="8306"/>
        </w:tabs>
      </w:pPr>
      <w:hyperlink w:anchor="_Toc29366" w:history="1">
        <w:r>
          <w:rPr>
            <w:rFonts w:ascii="仿宋" w:eastAsia="仿宋" w:hAnsi="仿宋" w:cs="仿宋" w:hint="eastAsia"/>
            <w:lang w:eastAsia="zh-CN"/>
          </w:rPr>
          <w:t>(二)、沟通计划</w:t>
        </w:r>
        <w:r>
          <w:tab/>
        </w:r>
        <w:r>
          <w:fldChar w:fldCharType="begin"/>
        </w:r>
        <w:r>
          <w:instrText xml:space="preserve"> PAGEREF _Toc29366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70"/>
      <w:r>
        <w:rPr>
          <w:rFonts w:ascii="仿宋" w:eastAsia="仿宋" w:hAnsi="仿宋" w:cs="仿宋" w:hint="eastAsia"/>
          <w:sz w:val="28"/>
          <w:lang w:eastAsia="zh-CN"/>
        </w:rPr>
        <w:t>一、鸡精项目土建工程</w:t>
      </w:r>
      <w:bookmarkEnd w:id="2"/>
    </w:p>
    <w:p>
      <w:pPr>
        <w:pStyle w:val="Heading2"/>
        <w:rPr>
          <w:rFonts w:ascii="仿宋" w:eastAsia="仿宋" w:hAnsi="仿宋" w:cs="仿宋" w:hint="eastAsia"/>
          <w:lang w:eastAsia="zh-CN"/>
        </w:rPr>
      </w:pPr>
      <w:bookmarkStart w:id="3" w:name="_Toc126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在鸡精项目的建筑工程设计中，我们将秉承一系列重要的设计原则，以确保鸡精项目建筑在功能、美观、可持续性等方面达到最佳效果。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首要原则是确保建筑的功能性得到最大化的发挥。我们将充分理解鸡精项目的实际需求，合理布局各个功能区域，保证建筑在满足业务需求的同时，提供高效的工作环境。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在建筑设计中，我们将综合考虑建设和运营成本。通过精细的经济效益分析，确保设计方案在高效利用资源的同时，对鸡精项目的长期盈利能力有积极的贡献。</w:t>
      </w:r>
    </w:p>
    <w:p>
      <w:pPr>
        <w:pStyle w:val="Heading2"/>
        <w:ind w:firstLine="560" w:firstLineChars="200"/>
        <w:rPr>
          <w:rFonts w:ascii="仿宋" w:eastAsia="仿宋" w:hAnsi="仿宋" w:cs="仿宋" w:hint="eastAsia"/>
          <w:sz w:val="28"/>
          <w:lang w:eastAsia="zh-CN"/>
        </w:rPr>
      </w:pPr>
      <w:bookmarkStart w:id="4" w:name="_Toc324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鸡精项目的土建工程设计中，我们将精准设定设计年限，结合鸡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鸡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6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鸡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鸡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鸡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0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本期工程鸡精项目预计总建筑面积XXX平方米，其中：计容建筑面积XXX平方米，计划建筑工程投资XX万元，占鸡精项目总投资的XX%。</w:t>
      </w:r>
    </w:p>
    <w:p>
      <w:pPr>
        <w:pStyle w:val="Heading1"/>
        <w:ind w:firstLine="560" w:firstLineChars="200"/>
        <w:rPr>
          <w:rFonts w:ascii="仿宋" w:eastAsia="仿宋" w:hAnsi="仿宋" w:cs="仿宋" w:hint="eastAsia"/>
          <w:sz w:val="28"/>
          <w:lang w:eastAsia="zh-CN"/>
        </w:rPr>
      </w:pPr>
      <w:bookmarkStart w:id="7" w:name="_Toc2648"/>
      <w:r>
        <w:rPr>
          <w:rFonts w:ascii="仿宋" w:eastAsia="仿宋" w:hAnsi="仿宋" w:cs="仿宋" w:hint="eastAsia"/>
          <w:sz w:val="28"/>
          <w:lang w:eastAsia="zh-CN"/>
        </w:rPr>
        <w:t>二、鸡精项目绩效评估</w:t>
      </w:r>
      <w:bookmarkEnd w:id="7"/>
    </w:p>
    <w:p>
      <w:pPr>
        <w:pStyle w:val="Heading2"/>
        <w:rPr>
          <w:rFonts w:ascii="仿宋" w:eastAsia="仿宋" w:hAnsi="仿宋" w:cs="仿宋" w:hint="eastAsia"/>
          <w:lang w:eastAsia="zh-CN"/>
        </w:rPr>
      </w:pPr>
      <w:bookmarkStart w:id="8" w:name="_Toc964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在鸡精项目中，我们设计了一套全面的绩效评估指标，以确保鸡精项目的可控和成功交付。这些指标跨足鸡精项目目标、成本、进度和质量等多个维度，为我们提供了全面洞察鸡精项目的健康状况。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鸡精项目目标达成率是我们关注的首要指标。我们设定了明确的目标，并通过定期监测和评估，迅速发现并应对潜在的目标偏差。这为鸡精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成本绩效是另一个核心关注点。通过实际成本与预算成本的对比分析，我们深入了解成本差异的原因，及时调整资源分配，保持鸡精项目在经济效益方面的合理水平。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鸡精项目进度作为关键的绩效指标之一，得到了精心的关注。我们制定了详细的鸡精项目进度计划，并设立了进度符合度指标，确保实际进度与计划进度保持一致。这使我们能够快速发现和解决潜在的进度问题，保持鸡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鸡精项目绩效的不可或缺的一环。我们引入了一系列的质量标准和客户满意度指标，以确保鸡精项目交付的成果在质量上达到或超越预期水平。通过持续监测这些指标，我们努力提升鸡精项目整体质量水平，为鸡精项目的成功交付提供有力保障。通过这些科学且全面的绩效评估，我们能够更好地引导鸡精项目的持续改进，确保鸡精项目目标的顺利达成。</w:t>
      </w:r>
    </w:p>
    <w:p>
      <w:pPr>
        <w:pStyle w:val="Heading2"/>
        <w:ind w:firstLine="560" w:firstLineChars="200"/>
        <w:rPr>
          <w:rFonts w:ascii="仿宋" w:eastAsia="仿宋" w:hAnsi="仿宋" w:cs="仿宋" w:hint="eastAsia"/>
          <w:sz w:val="28"/>
          <w:lang w:eastAsia="zh-CN"/>
        </w:rPr>
      </w:pPr>
      <w:bookmarkStart w:id="9" w:name="_Toc410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绩效评估是鸡精项目中的关键环节，为确保鸡精项目达到预期目标，我们采用了多层次、多维度的绩效评估方法。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鸡精项目的战略目标对齐，确保每个决策和行动都与鸡精项目整体目标保持一致。团队会定期召开战略对齐会议，审视当前工作与鸡精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鸡精项目进度、质量、成本和风险等方面。这些指标通过数据收集和分析，为鸡精项目管理团队提供了客观的评估依据。例如，我们通过鸡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绩效评估不仅仅停留在鸡精项目内部，还考虑了鸡精项目对外部环境的影响。我们定期进行干系人满意度调查，以了解各利益相关方对鸡精项目的期望和满意度，并及时做出调整。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这种多层次、多角度的绩效评估方法，使得我们能够全面了解鸡精项目的运行状态，及时做出调整，确保鸡精项目在不断变化的环境中保持稳健前行。</w:t>
      </w:r>
    </w:p>
    <w:p>
      <w:pPr>
        <w:pStyle w:val="Heading2"/>
        <w:ind w:firstLine="560" w:firstLineChars="200"/>
        <w:rPr>
          <w:rFonts w:ascii="仿宋" w:eastAsia="仿宋" w:hAnsi="仿宋" w:cs="仿宋" w:hint="eastAsia"/>
          <w:sz w:val="28"/>
          <w:lang w:eastAsia="zh-CN"/>
        </w:rPr>
      </w:pPr>
      <w:bookmarkStart w:id="10" w:name="_Toc151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为了确保鸡精项目的有效管理和不断优化，我们采用了精心设计的绩效评估周期。这个周期旨在实现灵活、实时和全面的评估，以适应鸡精项目执行中的各种挑战。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鸡精项目的不同需求，分为短期、中期和长期。短期评估关注每个迭代或工作周期，以及时发现和解决当前任务中的问题。中期评估涵盖几个迭代，深入了解整体鸡精项目的趋势和性能。长期评估则着眼于整个鸡精项目阶段，确保鸡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鸡精项目管理工具和协作平台，团队成员能够随时更新和分享鸡精项目数据。这种实时性的反馈机制使我们能够及时察觉潜在问题，快速调整，保持鸡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鸡精项目的决策制定密不可分。每个周期的鸡精项目回顾会议成为集体总结经验、识别问题深层次原因并找到创新解决方案的平台。这种定期的反思与调整机制使鸡精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929"/>
      <w:r>
        <w:rPr>
          <w:rFonts w:ascii="仿宋" w:eastAsia="仿宋" w:hAnsi="仿宋" w:cs="仿宋" w:hint="eastAsia"/>
          <w:sz w:val="28"/>
          <w:lang w:eastAsia="zh-CN"/>
        </w:rPr>
        <w:t>三、鸡精项目建设单位说明</w:t>
      </w:r>
      <w:bookmarkEnd w:id="11"/>
    </w:p>
    <w:p>
      <w:pPr>
        <w:pStyle w:val="Heading2"/>
        <w:rPr>
          <w:rFonts w:ascii="仿宋" w:eastAsia="仿宋" w:hAnsi="仿宋" w:cs="仿宋" w:hint="eastAsia"/>
          <w:lang w:eastAsia="zh-CN"/>
        </w:rPr>
      </w:pPr>
      <w:bookmarkStart w:id="12" w:name="_Toc4692"/>
      <w:r>
        <w:rPr>
          <w:rFonts w:ascii="仿宋" w:eastAsia="仿宋" w:hAnsi="仿宋" w:cs="仿宋" w:hint="eastAsia"/>
          <w:lang w:eastAsia="zh-CN"/>
        </w:rPr>
        <w:t>(一)、鸡精项目承办单位基本情况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15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鸡精项目承办单位的XXXX，我们着眼于实现可持续的经济效益。通过技术创新和解决方案的提供，公司预计在鸡精项目执行期间将获得可观的收入增长。这一收入来源主要包括鸡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同时，我们注重成本控制和效率提升，以确保鸡精项目的可持续盈利。透过精细的管理和资源优化，公司期望实现鸡精项目利润最大化。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鸡精项目实施进行全面的投资评估，包括鸡精项目启动阶段的资金投入和后续运营成本。通过对鸡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为确保公司在鸡精项目实施过程中具备足够的资金流动性，公司将进行详尽的现金流分析。这包括资金需求的合理预测、鸡精项目周期内的资金峰谷分析以及灵活的财务管理策略，以应对各种潜在的经济变动。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82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061"/>
      <w:r>
        <w:rPr>
          <w:rFonts w:ascii="仿宋" w:eastAsia="仿宋" w:hAnsi="仿宋" w:cs="仿宋" w:hint="eastAsia"/>
          <w:lang w:eastAsia="zh-CN"/>
        </w:rPr>
        <w:t>(一)、鸡精行业分析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鸡精行业一直以来都是市场的关注焦点。行业内的发展趋势、竞争态势以及潜在机会都对鸡精项目的推进产生深远的影响。通过深入研究行业的整体概貌，我们将更好地理解行业的核心特征，为鸡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鸡精行业，技术一直是推动创新和发展的关键因素。我们将对当前技术趋势进行详尽分析，包括但不限于人工智能、大数据应用、先进制造技术等。这有助于鸡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鸡精项目成功的基础。我们将对主要竞争对手进行深入研究，包括其市场份额、产品特点、市场定位等。通过全面了解竞争对手的优势和劣势，鸡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799"/>
      <w:r>
        <w:rPr>
          <w:rFonts w:ascii="仿宋" w:eastAsia="仿宋" w:hAnsi="仿宋" w:cs="仿宋" w:hint="eastAsia"/>
          <w:sz w:val="28"/>
          <w:lang w:eastAsia="zh-CN"/>
        </w:rPr>
        <w:t>(二)、鸡精市场分析预测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通过对市场规模的深入调研，我们将预测鸡精市场未来的增长趋势。这包括市场的整体规模、各细分领域的发展趋势等。鸡精项目可以根据市场的扩张速度和潜在机会，制定更符合市场需求的发展策略。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了解消费者的需求是市场分析的核心。我们将通过调查研究，深入挖掘目标消费者的需求特点、购买习惯以及对产品和服务的期望。这有助于鸡精项目更好地定位目标市场，提供更符合消费者期待的解决方案。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鸡精项目实施过程中需要充分考虑的因素。我们将对市场风险进行全面评估，包括但不限于政策法规风险、市场竞争风险、技术变革风险等。通过对潜在风险的深入分析，鸡精项目可以制定相应的风险缓解策略，降低不确定性对鸡精项目的影响。</w:t>
      </w:r>
    </w:p>
    <w:p>
      <w:pPr>
        <w:pStyle w:val="Heading1"/>
        <w:ind w:firstLine="560" w:firstLineChars="200"/>
        <w:rPr>
          <w:rFonts w:ascii="仿宋" w:eastAsia="仿宋" w:hAnsi="仿宋" w:cs="仿宋" w:hint="eastAsia"/>
          <w:sz w:val="28"/>
          <w:lang w:eastAsia="zh-CN"/>
        </w:rPr>
      </w:pPr>
      <w:bookmarkStart w:id="17" w:name="_Toc1026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58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鸡精项目的技术管理特点体现在其创新导向。通过引入最先进的技术趋势和解决方案，鸡精项目致力于提升科技含量、提高质量和效率水平。这意味着我们将采用最新的工具和方法，确保鸡精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鸡精项目技术管理的显著特征。通过整合不同领域的技术资源，我们实现了跨学科的协同工作。这有助于优化技术架构，提高整体效能。此外，整合性策略还促进了不同技术团队之间的紧密沟通和高效合作，确保鸡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鸡精项目所采用的技术。通过不断优化技术方案，鸡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鸡精项目团队将在鸡精项目初期识别可能的技术风险，并采取相应的预防和应对措施。通过建立健全的风险评估机制，鸡精项目能够在实施过程中及时发现并解决潜在的技术问题，保障鸡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通过这些独特的技术管理特点，我们确信在鸡精项目中，技术将成为鸡精项目成功的有力支持。这一深度剖析揭示了技术管理在鸡精项目实施中的关键作用，为鸡精项目的技术基础奠定了坚实的基础。</w:t>
      </w:r>
    </w:p>
    <w:p>
      <w:pPr>
        <w:pStyle w:val="Heading2"/>
        <w:ind w:firstLine="560" w:firstLineChars="200"/>
        <w:rPr>
          <w:rFonts w:ascii="仿宋" w:eastAsia="仿宋" w:hAnsi="仿宋" w:cs="仿宋" w:hint="eastAsia"/>
          <w:sz w:val="28"/>
          <w:lang w:eastAsia="zh-CN"/>
        </w:rPr>
      </w:pPr>
      <w:bookmarkStart w:id="19" w:name="_Toc31284"/>
      <w:r>
        <w:rPr>
          <w:rFonts w:ascii="仿宋" w:eastAsia="仿宋" w:hAnsi="仿宋" w:cs="仿宋" w:hint="eastAsia"/>
          <w:sz w:val="28"/>
          <w:lang w:eastAsia="zh-CN"/>
        </w:rPr>
        <w:t>(二)、鸡精项目工艺技术设计方案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鸡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鸡精项目将严格按照相关行业规范要求进行组织。通过有效控制产品质量，鸡精项目将致力于为顾客提供优质的鸡精项目产品和良好的服务。这体现了鸡精项目对于生产活动合规性和质量标准的高度重视，为鸡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鸡精项目注重生态效益和清洁生产原则。鸡精项目建设将紧密结合地方特色经济发展，与社会经济发展规划和区域环境保护规划方案相协调一致。通过与当地区域自然生态系统的结合，鸡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鸡精项目产品具有多样化的客户需求和个性化的特点。因此，鸡精项目产品规格品种多样，且单批生产数量较小。为满足这一特点，鸡精项目承办单位将建设先进的柔性制造生产线。通过广泛应用柔性制造技术，鸡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总体而言，鸡精项目采用的技术具有较高的技术含量和自动化水平，处于国内先进水平。这一技术选用不仅体现了对生产效率、质量和环境友好性的高标准要求，同时为鸡精项目的可持续发展奠定了坚实的基础。</w:t>
      </w:r>
    </w:p>
    <w:p>
      <w:pPr>
        <w:pStyle w:val="Heading2"/>
        <w:ind w:firstLine="560" w:firstLineChars="200"/>
        <w:rPr>
          <w:rFonts w:ascii="仿宋" w:eastAsia="仿宋" w:hAnsi="仿宋" w:cs="仿宋" w:hint="eastAsia"/>
          <w:sz w:val="28"/>
          <w:lang w:eastAsia="zh-CN"/>
        </w:rPr>
      </w:pPr>
      <w:bookmarkStart w:id="20" w:name="_Toc923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为确保鸡精项目的高效生产和技术实施，我们制定了一套精心设计的设备选型方案，以满足鸡精项目生产、质量和环保的要求。该方案的主要特点如下：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鸡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针对鸡精项目产品的多样性和小批量生产的特点，我们将建设柔性制造生产线。通过在设备选型中考虑柔性制造技术，可以灵活应对不同产品规格和生产需求，实现生产线的高度灵活性和适应性。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17012"/>
      <w:r>
        <w:rPr>
          <w:rFonts w:ascii="仿宋" w:eastAsia="仿宋" w:hAnsi="仿宋" w:cs="仿宋" w:hint="eastAsia"/>
          <w:sz w:val="28"/>
          <w:lang w:eastAsia="zh-CN"/>
        </w:rPr>
        <w:t>六、鸡精项目文档管理</w:t>
      </w:r>
      <w:bookmarkEnd w:id="21"/>
    </w:p>
    <w:p>
      <w:pPr>
        <w:pStyle w:val="Heading2"/>
        <w:rPr>
          <w:rFonts w:ascii="仿宋" w:eastAsia="仿宋" w:hAnsi="仿宋" w:cs="仿宋" w:hint="eastAsia"/>
          <w:lang w:eastAsia="zh-CN"/>
        </w:rPr>
      </w:pPr>
      <w:bookmarkStart w:id="22" w:name="_Toc7739"/>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鸡精项目高度重视文档的质量和准确性，以支持鸡精项目的各项活动和决策。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鸡精项目文档的编制始于鸡精项目计划的初期，我们制定了详细的文档编制计划，明确了每个文档的内容、格式和编写责任人。在鸡精项目启动阶段，我们首先编制了鸡精项目章程，明确定义了鸡精项目的目标、范围、风险等关键要素。随后，鸡精项目团队根据计划陆续编制了需求文档、设计文档、测试文档等各类文档，确保鸡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https://d.book118.com/397112016130006024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A65B6"/>
    <w:rsid w:val="695A65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1201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2023-12-30T09:50:00Z</dcterms:created>
  <dcterms:modified xsi:type="dcterms:W3CDTF">2023-12-30T09:50:30Z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89F932A2C04B4DC3BF6D7A733F58CC40_11</vt:lpwstr>
  </property>
  <property fmtid="{D5CDD505-2E9C-101B-9397-08002B2CF9AE}" pid="3" name="KSOProductBuildVer">
    <vt:lpwstr>2052-12.1.0.16120</vt:lpwstr>
  </property>
</Properties>
</file>