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光伏组件项目建设方案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56" w:history="1">
        <w:r>
          <w:rPr>
            <w:rFonts w:ascii="仿宋" w:eastAsia="仿宋" w:hAnsi="仿宋" w:cs="仿宋" w:hint="eastAsia"/>
            <w:lang w:eastAsia="zh-CN"/>
          </w:rPr>
          <w:t>前言</w:t>
        </w:r>
        <w:r>
          <w:tab/>
        </w:r>
        <w:r>
          <w:fldChar w:fldCharType="begin"/>
        </w:r>
        <w:r>
          <w:instrText xml:space="preserve"> PAGEREF _Toc12156 \h </w:instrText>
        </w:r>
        <w:r>
          <w:fldChar w:fldCharType="separate"/>
        </w:r>
        <w:r>
          <w:t>3</w:t>
        </w:r>
        <w:r>
          <w:fldChar w:fldCharType="end"/>
        </w:r>
      </w:hyperlink>
    </w:p>
    <w:p>
      <w:pPr>
        <w:pStyle w:val="TOC1"/>
        <w:tabs>
          <w:tab w:val="right" w:leader="dot" w:pos="8306"/>
        </w:tabs>
      </w:pPr>
      <w:hyperlink w:anchor="_Toc32671" w:history="1">
        <w:r>
          <w:rPr>
            <w:rFonts w:ascii="仿宋" w:eastAsia="仿宋" w:hAnsi="仿宋" w:cs="仿宋" w:hint="eastAsia"/>
            <w:lang w:eastAsia="zh-CN"/>
          </w:rPr>
          <w:t>一、社会影响分析</w:t>
        </w:r>
        <w:r>
          <w:tab/>
        </w:r>
        <w:r>
          <w:fldChar w:fldCharType="begin"/>
        </w:r>
        <w:r>
          <w:instrText xml:space="preserve"> PAGEREF _Toc32671 \h </w:instrText>
        </w:r>
        <w:r>
          <w:fldChar w:fldCharType="separate"/>
        </w:r>
        <w:r>
          <w:t>3</w:t>
        </w:r>
        <w:r>
          <w:fldChar w:fldCharType="end"/>
        </w:r>
      </w:hyperlink>
    </w:p>
    <w:p>
      <w:pPr>
        <w:pStyle w:val="TOC2"/>
        <w:tabs>
          <w:tab w:val="right" w:leader="dot" w:pos="8306"/>
        </w:tabs>
      </w:pPr>
      <w:hyperlink w:anchor="_Toc27796" w:history="1">
        <w:r>
          <w:rPr>
            <w:rFonts w:ascii="仿宋" w:eastAsia="仿宋" w:hAnsi="仿宋" w:cs="仿宋" w:hint="eastAsia"/>
            <w:lang w:eastAsia="zh-CN"/>
          </w:rPr>
          <w:t>(一)、社会影响效果分析</w:t>
        </w:r>
        <w:r>
          <w:tab/>
        </w:r>
        <w:r>
          <w:fldChar w:fldCharType="begin"/>
        </w:r>
        <w:r>
          <w:instrText xml:space="preserve"> PAGEREF _Toc27796 \h </w:instrText>
        </w:r>
        <w:r>
          <w:fldChar w:fldCharType="separate"/>
        </w:r>
        <w:r>
          <w:t>3</w:t>
        </w:r>
        <w:r>
          <w:fldChar w:fldCharType="end"/>
        </w:r>
      </w:hyperlink>
    </w:p>
    <w:p>
      <w:pPr>
        <w:pStyle w:val="TOC2"/>
        <w:tabs>
          <w:tab w:val="right" w:leader="dot" w:pos="8306"/>
        </w:tabs>
      </w:pPr>
      <w:hyperlink w:anchor="_Toc7492" w:history="1">
        <w:r>
          <w:rPr>
            <w:rFonts w:ascii="仿宋" w:eastAsia="仿宋" w:hAnsi="仿宋" w:cs="仿宋" w:hint="eastAsia"/>
            <w:lang w:eastAsia="zh-CN"/>
          </w:rPr>
          <w:t>(二)、社会适应性分析</w:t>
        </w:r>
        <w:r>
          <w:tab/>
        </w:r>
        <w:r>
          <w:fldChar w:fldCharType="begin"/>
        </w:r>
        <w:r>
          <w:instrText xml:space="preserve"> PAGEREF _Toc7492 \h </w:instrText>
        </w:r>
        <w:r>
          <w:fldChar w:fldCharType="separate"/>
        </w:r>
        <w:r>
          <w:t>5</w:t>
        </w:r>
        <w:r>
          <w:fldChar w:fldCharType="end"/>
        </w:r>
      </w:hyperlink>
    </w:p>
    <w:p>
      <w:pPr>
        <w:pStyle w:val="TOC2"/>
        <w:tabs>
          <w:tab w:val="right" w:leader="dot" w:pos="8306"/>
        </w:tabs>
      </w:pPr>
      <w:hyperlink w:anchor="_Toc13687" w:history="1">
        <w:r>
          <w:rPr>
            <w:rFonts w:ascii="仿宋" w:eastAsia="仿宋" w:hAnsi="仿宋" w:cs="仿宋" w:hint="eastAsia"/>
            <w:lang w:eastAsia="zh-CN"/>
          </w:rPr>
          <w:t>(三)、社会风险及对策分析</w:t>
        </w:r>
        <w:r>
          <w:tab/>
        </w:r>
        <w:r>
          <w:fldChar w:fldCharType="begin"/>
        </w:r>
        <w:r>
          <w:instrText xml:space="preserve"> PAGEREF _Toc13687 \h </w:instrText>
        </w:r>
        <w:r>
          <w:fldChar w:fldCharType="separate"/>
        </w:r>
        <w:r>
          <w:t>7</w:t>
        </w:r>
        <w:r>
          <w:fldChar w:fldCharType="end"/>
        </w:r>
      </w:hyperlink>
    </w:p>
    <w:p>
      <w:pPr>
        <w:pStyle w:val="TOC1"/>
        <w:tabs>
          <w:tab w:val="right" w:leader="dot" w:pos="8306"/>
        </w:tabs>
      </w:pPr>
      <w:hyperlink w:anchor="_Toc31562" w:history="1">
        <w:r>
          <w:rPr>
            <w:rFonts w:ascii="仿宋" w:eastAsia="仿宋" w:hAnsi="仿宋" w:cs="仿宋" w:hint="eastAsia"/>
            <w:lang w:eastAsia="zh-CN"/>
          </w:rPr>
          <w:t>二、项目选址研究</w:t>
        </w:r>
        <w:r>
          <w:tab/>
        </w:r>
        <w:r>
          <w:fldChar w:fldCharType="begin"/>
        </w:r>
        <w:r>
          <w:instrText xml:space="preserve"> PAGEREF _Toc31562 \h </w:instrText>
        </w:r>
        <w:r>
          <w:fldChar w:fldCharType="separate"/>
        </w:r>
        <w:r>
          <w:t>10</w:t>
        </w:r>
        <w:r>
          <w:fldChar w:fldCharType="end"/>
        </w:r>
      </w:hyperlink>
    </w:p>
    <w:p>
      <w:pPr>
        <w:pStyle w:val="TOC2"/>
        <w:tabs>
          <w:tab w:val="right" w:leader="dot" w:pos="8306"/>
        </w:tabs>
      </w:pPr>
      <w:hyperlink w:anchor="_Toc5885" w:history="1">
        <w:r>
          <w:rPr>
            <w:rFonts w:ascii="仿宋" w:eastAsia="仿宋" w:hAnsi="仿宋" w:cs="仿宋" w:hint="eastAsia"/>
            <w:lang w:eastAsia="zh-CN"/>
          </w:rPr>
          <w:t>(一)、项目选址原则</w:t>
        </w:r>
        <w:r>
          <w:tab/>
        </w:r>
        <w:r>
          <w:fldChar w:fldCharType="begin"/>
        </w:r>
        <w:r>
          <w:instrText xml:space="preserve"> PAGEREF _Toc5885 \h </w:instrText>
        </w:r>
        <w:r>
          <w:fldChar w:fldCharType="separate"/>
        </w:r>
        <w:r>
          <w:t>10</w:t>
        </w:r>
        <w:r>
          <w:fldChar w:fldCharType="end"/>
        </w:r>
      </w:hyperlink>
    </w:p>
    <w:p>
      <w:pPr>
        <w:pStyle w:val="TOC2"/>
        <w:tabs>
          <w:tab w:val="right" w:leader="dot" w:pos="8306"/>
        </w:tabs>
      </w:pPr>
      <w:hyperlink w:anchor="_Toc29451" w:history="1">
        <w:r>
          <w:rPr>
            <w:rFonts w:ascii="仿宋" w:eastAsia="仿宋" w:hAnsi="仿宋" w:cs="仿宋" w:hint="eastAsia"/>
            <w:lang w:eastAsia="zh-CN"/>
          </w:rPr>
          <w:t>(二)、项目选址</w:t>
        </w:r>
        <w:r>
          <w:tab/>
        </w:r>
        <w:r>
          <w:fldChar w:fldCharType="begin"/>
        </w:r>
        <w:r>
          <w:instrText xml:space="preserve"> PAGEREF _Toc29451 \h </w:instrText>
        </w:r>
        <w:r>
          <w:fldChar w:fldCharType="separate"/>
        </w:r>
        <w:r>
          <w:t>14</w:t>
        </w:r>
        <w:r>
          <w:fldChar w:fldCharType="end"/>
        </w:r>
      </w:hyperlink>
    </w:p>
    <w:p>
      <w:pPr>
        <w:pStyle w:val="TOC2"/>
        <w:tabs>
          <w:tab w:val="right" w:leader="dot" w:pos="8306"/>
        </w:tabs>
      </w:pPr>
      <w:hyperlink w:anchor="_Toc11614" w:history="1">
        <w:r>
          <w:rPr>
            <w:rFonts w:ascii="仿宋" w:eastAsia="仿宋" w:hAnsi="仿宋" w:cs="仿宋" w:hint="eastAsia"/>
            <w:lang w:eastAsia="zh-CN"/>
          </w:rPr>
          <w:t>(三)、建设条件分析</w:t>
        </w:r>
        <w:r>
          <w:tab/>
        </w:r>
        <w:r>
          <w:fldChar w:fldCharType="begin"/>
        </w:r>
        <w:r>
          <w:instrText xml:space="preserve"> PAGEREF _Toc11614 \h </w:instrText>
        </w:r>
        <w:r>
          <w:fldChar w:fldCharType="separate"/>
        </w:r>
        <w:r>
          <w:t>16</w:t>
        </w:r>
        <w:r>
          <w:fldChar w:fldCharType="end"/>
        </w:r>
      </w:hyperlink>
    </w:p>
    <w:p>
      <w:pPr>
        <w:pStyle w:val="TOC2"/>
        <w:tabs>
          <w:tab w:val="right" w:leader="dot" w:pos="8306"/>
        </w:tabs>
      </w:pPr>
      <w:hyperlink w:anchor="_Toc16157" w:history="1">
        <w:r>
          <w:rPr>
            <w:rFonts w:ascii="仿宋" w:eastAsia="仿宋" w:hAnsi="仿宋" w:cs="仿宋" w:hint="eastAsia"/>
            <w:lang w:eastAsia="zh-CN"/>
          </w:rPr>
          <w:t>(四)、用地控制指标</w:t>
        </w:r>
        <w:r>
          <w:tab/>
        </w:r>
        <w:r>
          <w:fldChar w:fldCharType="begin"/>
        </w:r>
        <w:r>
          <w:instrText xml:space="preserve"> PAGEREF _Toc16157 \h </w:instrText>
        </w:r>
        <w:r>
          <w:fldChar w:fldCharType="separate"/>
        </w:r>
        <w:r>
          <w:t>17</w:t>
        </w:r>
        <w:r>
          <w:fldChar w:fldCharType="end"/>
        </w:r>
      </w:hyperlink>
    </w:p>
    <w:p>
      <w:pPr>
        <w:pStyle w:val="TOC2"/>
        <w:tabs>
          <w:tab w:val="right" w:leader="dot" w:pos="8306"/>
        </w:tabs>
      </w:pPr>
      <w:hyperlink w:anchor="_Toc809" w:history="1">
        <w:r>
          <w:rPr>
            <w:rFonts w:ascii="仿宋" w:eastAsia="仿宋" w:hAnsi="仿宋" w:cs="仿宋" w:hint="eastAsia"/>
            <w:lang w:eastAsia="zh-CN"/>
          </w:rPr>
          <w:t>(五)、地总体要求</w:t>
        </w:r>
        <w:r>
          <w:tab/>
        </w:r>
        <w:r>
          <w:fldChar w:fldCharType="begin"/>
        </w:r>
        <w:r>
          <w:instrText xml:space="preserve"> PAGEREF _Toc809 \h </w:instrText>
        </w:r>
        <w:r>
          <w:fldChar w:fldCharType="separate"/>
        </w:r>
        <w:r>
          <w:t>18</w:t>
        </w:r>
        <w:r>
          <w:fldChar w:fldCharType="end"/>
        </w:r>
      </w:hyperlink>
    </w:p>
    <w:p>
      <w:pPr>
        <w:pStyle w:val="TOC2"/>
        <w:tabs>
          <w:tab w:val="right" w:leader="dot" w:pos="8306"/>
        </w:tabs>
      </w:pPr>
      <w:hyperlink w:anchor="_Toc22749" w:history="1">
        <w:r>
          <w:rPr>
            <w:rFonts w:ascii="仿宋" w:eastAsia="仿宋" w:hAnsi="仿宋" w:cs="仿宋" w:hint="eastAsia"/>
            <w:lang w:eastAsia="zh-CN"/>
          </w:rPr>
          <w:t>(六)、节约用地措施</w:t>
        </w:r>
        <w:r>
          <w:tab/>
        </w:r>
        <w:r>
          <w:fldChar w:fldCharType="begin"/>
        </w:r>
        <w:r>
          <w:instrText xml:space="preserve"> PAGEREF _Toc22749 \h </w:instrText>
        </w:r>
        <w:r>
          <w:fldChar w:fldCharType="separate"/>
        </w:r>
        <w:r>
          <w:t>20</w:t>
        </w:r>
        <w:r>
          <w:fldChar w:fldCharType="end"/>
        </w:r>
      </w:hyperlink>
    </w:p>
    <w:p>
      <w:pPr>
        <w:pStyle w:val="TOC2"/>
        <w:tabs>
          <w:tab w:val="right" w:leader="dot" w:pos="8306"/>
        </w:tabs>
      </w:pPr>
      <w:hyperlink w:anchor="_Toc2342" w:history="1">
        <w:r>
          <w:rPr>
            <w:rFonts w:ascii="仿宋" w:eastAsia="仿宋" w:hAnsi="仿宋" w:cs="仿宋" w:hint="eastAsia"/>
            <w:lang w:eastAsia="zh-CN"/>
          </w:rPr>
          <w:t>(七)、选址综合评价</w:t>
        </w:r>
        <w:r>
          <w:tab/>
        </w:r>
        <w:r>
          <w:fldChar w:fldCharType="begin"/>
        </w:r>
        <w:r>
          <w:instrText xml:space="preserve"> PAGEREF _Toc2342 \h </w:instrText>
        </w:r>
        <w:r>
          <w:fldChar w:fldCharType="separate"/>
        </w:r>
        <w:r>
          <w:t>21</w:t>
        </w:r>
        <w:r>
          <w:fldChar w:fldCharType="end"/>
        </w:r>
      </w:hyperlink>
    </w:p>
    <w:p>
      <w:pPr>
        <w:pStyle w:val="TOC1"/>
        <w:tabs>
          <w:tab w:val="right" w:leader="dot" w:pos="8306"/>
        </w:tabs>
      </w:pPr>
      <w:hyperlink w:anchor="_Toc24397" w:history="1">
        <w:r>
          <w:rPr>
            <w:rFonts w:ascii="仿宋" w:eastAsia="仿宋" w:hAnsi="仿宋" w:cs="仿宋" w:hint="eastAsia"/>
            <w:lang w:eastAsia="zh-CN"/>
          </w:rPr>
          <w:t>三、经济影响分析</w:t>
        </w:r>
        <w:r>
          <w:tab/>
        </w:r>
        <w:r>
          <w:fldChar w:fldCharType="begin"/>
        </w:r>
        <w:r>
          <w:instrText xml:space="preserve"> PAGEREF _Toc24397 \h </w:instrText>
        </w:r>
        <w:r>
          <w:fldChar w:fldCharType="separate"/>
        </w:r>
        <w:r>
          <w:t>22</w:t>
        </w:r>
        <w:r>
          <w:fldChar w:fldCharType="end"/>
        </w:r>
      </w:hyperlink>
    </w:p>
    <w:p>
      <w:pPr>
        <w:pStyle w:val="TOC2"/>
        <w:tabs>
          <w:tab w:val="right" w:leader="dot" w:pos="8306"/>
        </w:tabs>
      </w:pPr>
      <w:hyperlink w:anchor="_Toc30278" w:history="1">
        <w:r>
          <w:rPr>
            <w:rFonts w:ascii="仿宋" w:eastAsia="仿宋" w:hAnsi="仿宋" w:cs="仿宋" w:hint="eastAsia"/>
            <w:lang w:eastAsia="zh-CN"/>
          </w:rPr>
          <w:t>(一)、经济费用效益或费用效果分析</w:t>
        </w:r>
        <w:r>
          <w:tab/>
        </w:r>
        <w:r>
          <w:fldChar w:fldCharType="begin"/>
        </w:r>
        <w:r>
          <w:instrText xml:space="preserve"> PAGEREF _Toc30278 \h </w:instrText>
        </w:r>
        <w:r>
          <w:fldChar w:fldCharType="separate"/>
        </w:r>
        <w:r>
          <w:t>22</w:t>
        </w:r>
        <w:r>
          <w:fldChar w:fldCharType="end"/>
        </w:r>
      </w:hyperlink>
    </w:p>
    <w:p>
      <w:pPr>
        <w:pStyle w:val="TOC2"/>
        <w:tabs>
          <w:tab w:val="right" w:leader="dot" w:pos="8306"/>
        </w:tabs>
      </w:pPr>
      <w:hyperlink w:anchor="_Toc14786" w:history="1">
        <w:r>
          <w:rPr>
            <w:rFonts w:ascii="仿宋" w:eastAsia="仿宋" w:hAnsi="仿宋" w:cs="仿宋" w:hint="eastAsia"/>
            <w:lang w:eastAsia="zh-CN"/>
          </w:rPr>
          <w:t>(二)、行业影响分析</w:t>
        </w:r>
        <w:r>
          <w:tab/>
        </w:r>
        <w:r>
          <w:fldChar w:fldCharType="begin"/>
        </w:r>
        <w:r>
          <w:instrText xml:space="preserve"> PAGEREF _Toc14786 \h </w:instrText>
        </w:r>
        <w:r>
          <w:fldChar w:fldCharType="separate"/>
        </w:r>
        <w:r>
          <w:t>24</w:t>
        </w:r>
        <w:r>
          <w:fldChar w:fldCharType="end"/>
        </w:r>
      </w:hyperlink>
    </w:p>
    <w:p>
      <w:pPr>
        <w:pStyle w:val="TOC2"/>
        <w:tabs>
          <w:tab w:val="right" w:leader="dot" w:pos="8306"/>
        </w:tabs>
      </w:pPr>
      <w:hyperlink w:anchor="_Toc6150" w:history="1">
        <w:r>
          <w:rPr>
            <w:rFonts w:ascii="仿宋" w:eastAsia="仿宋" w:hAnsi="仿宋" w:cs="仿宋" w:hint="eastAsia"/>
            <w:lang w:eastAsia="zh-CN"/>
          </w:rPr>
          <w:t>(三)、区域经济影响分析</w:t>
        </w:r>
        <w:r>
          <w:tab/>
        </w:r>
        <w:r>
          <w:fldChar w:fldCharType="begin"/>
        </w:r>
        <w:r>
          <w:instrText xml:space="preserve"> PAGEREF _Toc6150 \h </w:instrText>
        </w:r>
        <w:r>
          <w:fldChar w:fldCharType="separate"/>
        </w:r>
        <w:r>
          <w:t>26</w:t>
        </w:r>
        <w:r>
          <w:fldChar w:fldCharType="end"/>
        </w:r>
      </w:hyperlink>
    </w:p>
    <w:p>
      <w:pPr>
        <w:pStyle w:val="TOC2"/>
        <w:tabs>
          <w:tab w:val="right" w:leader="dot" w:pos="8306"/>
        </w:tabs>
      </w:pPr>
      <w:hyperlink w:anchor="_Toc32064" w:history="1">
        <w:r>
          <w:rPr>
            <w:rFonts w:ascii="仿宋" w:eastAsia="仿宋" w:hAnsi="仿宋" w:cs="仿宋" w:hint="eastAsia"/>
            <w:lang w:eastAsia="zh-CN"/>
          </w:rPr>
          <w:t>(四)、宏观经济影响分析</w:t>
        </w:r>
        <w:r>
          <w:tab/>
        </w:r>
        <w:r>
          <w:fldChar w:fldCharType="begin"/>
        </w:r>
        <w:r>
          <w:instrText xml:space="preserve"> PAGEREF _Toc32064 \h </w:instrText>
        </w:r>
        <w:r>
          <w:fldChar w:fldCharType="separate"/>
        </w:r>
        <w:r>
          <w:t>27</w:t>
        </w:r>
        <w:r>
          <w:fldChar w:fldCharType="end"/>
        </w:r>
      </w:hyperlink>
    </w:p>
    <w:p>
      <w:pPr>
        <w:pStyle w:val="TOC1"/>
        <w:tabs>
          <w:tab w:val="right" w:leader="dot" w:pos="8306"/>
        </w:tabs>
      </w:pPr>
      <w:hyperlink w:anchor="_Toc7920" w:history="1">
        <w:r>
          <w:rPr>
            <w:rFonts w:ascii="仿宋" w:eastAsia="仿宋" w:hAnsi="仿宋" w:cs="仿宋" w:hint="eastAsia"/>
            <w:lang w:eastAsia="zh-CN"/>
          </w:rPr>
          <w:t>四、项目监理与质量保证</w:t>
        </w:r>
        <w:r>
          <w:tab/>
        </w:r>
        <w:r>
          <w:fldChar w:fldCharType="begin"/>
        </w:r>
        <w:r>
          <w:instrText xml:space="preserve"> PAGEREF _Toc7920 \h </w:instrText>
        </w:r>
        <w:r>
          <w:fldChar w:fldCharType="separate"/>
        </w:r>
        <w:r>
          <w:t>28</w:t>
        </w:r>
        <w:r>
          <w:fldChar w:fldCharType="end"/>
        </w:r>
      </w:hyperlink>
    </w:p>
    <w:p>
      <w:pPr>
        <w:pStyle w:val="TOC2"/>
        <w:tabs>
          <w:tab w:val="right" w:leader="dot" w:pos="8306"/>
        </w:tabs>
      </w:pPr>
      <w:hyperlink w:anchor="_Toc4468" w:history="1">
        <w:r>
          <w:rPr>
            <w:rFonts w:ascii="仿宋" w:eastAsia="仿宋" w:hAnsi="仿宋" w:cs="仿宋" w:hint="eastAsia"/>
            <w:lang w:eastAsia="zh-CN"/>
          </w:rPr>
          <w:t>(一)、监理体系构建</w:t>
        </w:r>
        <w:r>
          <w:tab/>
        </w:r>
        <w:r>
          <w:fldChar w:fldCharType="begin"/>
        </w:r>
        <w:r>
          <w:instrText xml:space="preserve"> PAGEREF _Toc4468 \h </w:instrText>
        </w:r>
        <w:r>
          <w:fldChar w:fldCharType="separate"/>
        </w:r>
        <w:r>
          <w:t>28</w:t>
        </w:r>
        <w:r>
          <w:fldChar w:fldCharType="end"/>
        </w:r>
      </w:hyperlink>
    </w:p>
    <w:p>
      <w:pPr>
        <w:pStyle w:val="TOC2"/>
        <w:tabs>
          <w:tab w:val="right" w:leader="dot" w:pos="8306"/>
        </w:tabs>
      </w:pPr>
      <w:hyperlink w:anchor="_Toc4128" w:history="1">
        <w:r>
          <w:rPr>
            <w:rFonts w:ascii="仿宋" w:eastAsia="仿宋" w:hAnsi="仿宋" w:cs="仿宋" w:hint="eastAsia"/>
            <w:lang w:eastAsia="zh-CN"/>
          </w:rPr>
          <w:t>(二)、质量保证体系实施</w:t>
        </w:r>
        <w:r>
          <w:tab/>
        </w:r>
        <w:r>
          <w:fldChar w:fldCharType="begin"/>
        </w:r>
        <w:r>
          <w:instrText xml:space="preserve"> PAGEREF _Toc4128 \h </w:instrText>
        </w:r>
        <w:r>
          <w:fldChar w:fldCharType="separate"/>
        </w:r>
        <w:r>
          <w:t>29</w:t>
        </w:r>
        <w:r>
          <w:fldChar w:fldCharType="end"/>
        </w:r>
      </w:hyperlink>
    </w:p>
    <w:p>
      <w:pPr>
        <w:pStyle w:val="TOC2"/>
        <w:tabs>
          <w:tab w:val="right" w:leader="dot" w:pos="8306"/>
        </w:tabs>
      </w:pPr>
      <w:hyperlink w:anchor="_Toc15011" w:history="1">
        <w:r>
          <w:rPr>
            <w:rFonts w:ascii="仿宋" w:eastAsia="仿宋" w:hAnsi="仿宋" w:cs="仿宋" w:hint="eastAsia"/>
            <w:lang w:eastAsia="zh-CN"/>
          </w:rPr>
          <w:t>(三)、监理与质量控制流程</w:t>
        </w:r>
        <w:r>
          <w:tab/>
        </w:r>
        <w:r>
          <w:fldChar w:fldCharType="begin"/>
        </w:r>
        <w:r>
          <w:instrText xml:space="preserve"> PAGEREF _Toc15011 \h </w:instrText>
        </w:r>
        <w:r>
          <w:fldChar w:fldCharType="separate"/>
        </w:r>
        <w:r>
          <w:t>30</w:t>
        </w:r>
        <w:r>
          <w:fldChar w:fldCharType="end"/>
        </w:r>
      </w:hyperlink>
    </w:p>
    <w:p>
      <w:pPr>
        <w:pStyle w:val="TOC1"/>
        <w:tabs>
          <w:tab w:val="right" w:leader="dot" w:pos="8306"/>
        </w:tabs>
      </w:pPr>
      <w:hyperlink w:anchor="_Toc3063" w:history="1">
        <w:r>
          <w:rPr>
            <w:rFonts w:ascii="仿宋" w:eastAsia="仿宋" w:hAnsi="仿宋" w:cs="仿宋" w:hint="eastAsia"/>
            <w:lang w:eastAsia="zh-CN"/>
          </w:rPr>
          <w:t>五、背景、必要性分析</w:t>
        </w:r>
        <w:r>
          <w:tab/>
        </w:r>
        <w:r>
          <w:fldChar w:fldCharType="begin"/>
        </w:r>
        <w:r>
          <w:instrText xml:space="preserve"> PAGEREF _Toc3063 \h </w:instrText>
        </w:r>
        <w:r>
          <w:fldChar w:fldCharType="separate"/>
        </w:r>
        <w:r>
          <w:t>30</w:t>
        </w:r>
        <w:r>
          <w:fldChar w:fldCharType="end"/>
        </w:r>
      </w:hyperlink>
    </w:p>
    <w:p>
      <w:pPr>
        <w:pStyle w:val="TOC2"/>
        <w:tabs>
          <w:tab w:val="right" w:leader="dot" w:pos="8306"/>
        </w:tabs>
      </w:pPr>
      <w:hyperlink w:anchor="_Toc6163" w:history="1">
        <w:r>
          <w:rPr>
            <w:rFonts w:ascii="仿宋" w:eastAsia="仿宋" w:hAnsi="仿宋" w:cs="仿宋" w:hint="eastAsia"/>
            <w:lang w:eastAsia="zh-CN"/>
          </w:rPr>
          <w:t>(一)、项目建设背景</w:t>
        </w:r>
        <w:r>
          <w:tab/>
        </w:r>
        <w:r>
          <w:fldChar w:fldCharType="begin"/>
        </w:r>
        <w:r>
          <w:instrText xml:space="preserve"> PAGEREF _Toc6163 \h </w:instrText>
        </w:r>
        <w:r>
          <w:fldChar w:fldCharType="separate"/>
        </w:r>
        <w:r>
          <w:t>30</w:t>
        </w:r>
        <w:r>
          <w:fldChar w:fldCharType="end"/>
        </w:r>
      </w:hyperlink>
    </w:p>
    <w:p>
      <w:pPr>
        <w:pStyle w:val="TOC2"/>
        <w:tabs>
          <w:tab w:val="right" w:leader="dot" w:pos="8306"/>
        </w:tabs>
      </w:pPr>
      <w:hyperlink w:anchor="_Toc23395" w:history="1">
        <w:r>
          <w:rPr>
            <w:rFonts w:ascii="仿宋" w:eastAsia="仿宋" w:hAnsi="仿宋" w:cs="仿宋" w:hint="eastAsia"/>
            <w:lang w:eastAsia="zh-CN"/>
          </w:rPr>
          <w:t>(二)、必要性分析</w:t>
        </w:r>
        <w:r>
          <w:tab/>
        </w:r>
        <w:r>
          <w:fldChar w:fldCharType="begin"/>
        </w:r>
        <w:r>
          <w:instrText xml:space="preserve"> PAGEREF _Toc23395 \h </w:instrText>
        </w:r>
        <w:r>
          <w:fldChar w:fldCharType="separate"/>
        </w:r>
        <w:r>
          <w:t>31</w:t>
        </w:r>
        <w:r>
          <w:fldChar w:fldCharType="end"/>
        </w:r>
      </w:hyperlink>
    </w:p>
    <w:p>
      <w:pPr>
        <w:pStyle w:val="TOC2"/>
        <w:tabs>
          <w:tab w:val="right" w:leader="dot" w:pos="8306"/>
        </w:tabs>
      </w:pPr>
      <w:hyperlink w:anchor="_Toc25271" w:history="1">
        <w:r>
          <w:rPr>
            <w:rFonts w:ascii="仿宋" w:eastAsia="仿宋" w:hAnsi="仿宋" w:cs="仿宋" w:hint="eastAsia"/>
            <w:lang w:eastAsia="zh-CN"/>
          </w:rPr>
          <w:t>(三)、项目建设有利条件</w:t>
        </w:r>
        <w:r>
          <w:tab/>
        </w:r>
        <w:r>
          <w:fldChar w:fldCharType="begin"/>
        </w:r>
        <w:r>
          <w:instrText xml:space="preserve"> PAGEREF _Toc25271 \h </w:instrText>
        </w:r>
        <w:r>
          <w:fldChar w:fldCharType="separate"/>
        </w:r>
        <w:r>
          <w:t>33</w:t>
        </w:r>
        <w:r>
          <w:fldChar w:fldCharType="end"/>
        </w:r>
      </w:hyperlink>
    </w:p>
    <w:p>
      <w:pPr>
        <w:pStyle w:val="TOC1"/>
        <w:tabs>
          <w:tab w:val="right" w:leader="dot" w:pos="8306"/>
        </w:tabs>
      </w:pPr>
      <w:hyperlink w:anchor="_Toc99" w:history="1">
        <w:r>
          <w:rPr>
            <w:rFonts w:ascii="仿宋" w:eastAsia="仿宋" w:hAnsi="仿宋" w:cs="仿宋" w:hint="eastAsia"/>
            <w:lang w:eastAsia="zh-CN"/>
          </w:rPr>
          <w:t>六、建设风险评估分析</w:t>
        </w:r>
        <w:r>
          <w:tab/>
        </w:r>
        <w:r>
          <w:fldChar w:fldCharType="begin"/>
        </w:r>
        <w:r>
          <w:instrText xml:space="preserve"> PAGEREF _Toc99 \h </w:instrText>
        </w:r>
        <w:r>
          <w:fldChar w:fldCharType="separate"/>
        </w:r>
        <w:r>
          <w:t>34</w:t>
        </w:r>
        <w:r>
          <w:fldChar w:fldCharType="end"/>
        </w:r>
      </w:hyperlink>
    </w:p>
    <w:p>
      <w:pPr>
        <w:pStyle w:val="TOC2"/>
        <w:tabs>
          <w:tab w:val="right" w:leader="dot" w:pos="8306"/>
        </w:tabs>
      </w:pPr>
      <w:hyperlink w:anchor="_Toc22042" w:history="1">
        <w:r>
          <w:rPr>
            <w:rFonts w:ascii="仿宋" w:eastAsia="仿宋" w:hAnsi="仿宋" w:cs="仿宋" w:hint="eastAsia"/>
            <w:lang w:eastAsia="zh-CN"/>
          </w:rPr>
          <w:t>(一)、政策风险分析</w:t>
        </w:r>
        <w:r>
          <w:tab/>
        </w:r>
        <w:r>
          <w:fldChar w:fldCharType="begin"/>
        </w:r>
        <w:r>
          <w:instrText xml:space="preserve"> PAGEREF _Toc22042 \h </w:instrText>
        </w:r>
        <w:r>
          <w:fldChar w:fldCharType="separate"/>
        </w:r>
        <w:r>
          <w:t>34</w:t>
        </w:r>
        <w:r>
          <w:fldChar w:fldCharType="end"/>
        </w:r>
      </w:hyperlink>
    </w:p>
    <w:p>
      <w:pPr>
        <w:pStyle w:val="TOC2"/>
        <w:tabs>
          <w:tab w:val="right" w:leader="dot" w:pos="8306"/>
        </w:tabs>
      </w:pPr>
      <w:hyperlink w:anchor="_Toc11184" w:history="1">
        <w:r>
          <w:rPr>
            <w:rFonts w:ascii="仿宋" w:eastAsia="仿宋" w:hAnsi="仿宋" w:cs="仿宋" w:hint="eastAsia"/>
            <w:lang w:eastAsia="zh-CN"/>
          </w:rPr>
          <w:t>(二)、社会风险分析</w:t>
        </w:r>
        <w:r>
          <w:tab/>
        </w:r>
        <w:r>
          <w:fldChar w:fldCharType="begin"/>
        </w:r>
        <w:r>
          <w:instrText xml:space="preserve"> PAGEREF _Toc11184 \h </w:instrText>
        </w:r>
        <w:r>
          <w:fldChar w:fldCharType="separate"/>
        </w:r>
        <w:r>
          <w:t>35</w:t>
        </w:r>
        <w:r>
          <w:fldChar w:fldCharType="end"/>
        </w:r>
      </w:hyperlink>
    </w:p>
    <w:p>
      <w:pPr>
        <w:pStyle w:val="TOC2"/>
        <w:tabs>
          <w:tab w:val="right" w:leader="dot" w:pos="8306"/>
        </w:tabs>
      </w:pPr>
      <w:hyperlink w:anchor="_Toc15851" w:history="1">
        <w:r>
          <w:rPr>
            <w:rFonts w:ascii="仿宋" w:eastAsia="仿宋" w:hAnsi="仿宋" w:cs="仿宋" w:hint="eastAsia"/>
            <w:lang w:eastAsia="zh-CN"/>
          </w:rPr>
          <w:t>(三)、市场风险分析</w:t>
        </w:r>
        <w:r>
          <w:tab/>
        </w:r>
        <w:r>
          <w:fldChar w:fldCharType="begin"/>
        </w:r>
        <w:r>
          <w:instrText xml:space="preserve"> PAGEREF _Toc15851 \h </w:instrText>
        </w:r>
        <w:r>
          <w:fldChar w:fldCharType="separate"/>
        </w:r>
        <w:r>
          <w:t>37</w:t>
        </w:r>
        <w:r>
          <w:fldChar w:fldCharType="end"/>
        </w:r>
      </w:hyperlink>
    </w:p>
    <w:p>
      <w:pPr>
        <w:pStyle w:val="TOC2"/>
        <w:tabs>
          <w:tab w:val="right" w:leader="dot" w:pos="8306"/>
        </w:tabs>
      </w:pPr>
      <w:hyperlink w:anchor="_Toc18613" w:history="1">
        <w:r>
          <w:rPr>
            <w:rFonts w:ascii="仿宋" w:eastAsia="仿宋" w:hAnsi="仿宋" w:cs="仿宋" w:hint="eastAsia"/>
            <w:lang w:eastAsia="zh-CN"/>
          </w:rPr>
          <w:t>(四)、资金风险分析</w:t>
        </w:r>
        <w:r>
          <w:tab/>
        </w:r>
        <w:r>
          <w:fldChar w:fldCharType="begin"/>
        </w:r>
        <w:r>
          <w:instrText xml:space="preserve"> PAGEREF _Toc18613 \h </w:instrText>
        </w:r>
        <w:r>
          <w:fldChar w:fldCharType="separate"/>
        </w:r>
        <w:r>
          <w:t>38</w:t>
        </w:r>
        <w:r>
          <w:fldChar w:fldCharType="end"/>
        </w:r>
      </w:hyperlink>
    </w:p>
    <w:p>
      <w:pPr>
        <w:pStyle w:val="TOC2"/>
        <w:tabs>
          <w:tab w:val="right" w:leader="dot" w:pos="8306"/>
        </w:tabs>
      </w:pPr>
      <w:hyperlink w:anchor="_Toc13458" w:history="1">
        <w:r>
          <w:rPr>
            <w:rFonts w:ascii="仿宋" w:eastAsia="仿宋" w:hAnsi="仿宋" w:cs="仿宋" w:hint="eastAsia"/>
            <w:lang w:eastAsia="zh-CN"/>
          </w:rPr>
          <w:t>(五)、技术风险分析</w:t>
        </w:r>
        <w:r>
          <w:tab/>
        </w:r>
        <w:r>
          <w:fldChar w:fldCharType="begin"/>
        </w:r>
        <w:r>
          <w:instrText xml:space="preserve"> PAGEREF _Toc13458 \h </w:instrText>
        </w:r>
        <w:r>
          <w:fldChar w:fldCharType="separate"/>
        </w:r>
        <w:r>
          <w:t>39</w:t>
        </w:r>
        <w:r>
          <w:fldChar w:fldCharType="end"/>
        </w:r>
      </w:hyperlink>
    </w:p>
    <w:p>
      <w:pPr>
        <w:pStyle w:val="TOC2"/>
        <w:tabs>
          <w:tab w:val="right" w:leader="dot" w:pos="8306"/>
        </w:tabs>
      </w:pPr>
      <w:hyperlink w:anchor="_Toc6715" w:history="1">
        <w:r>
          <w:rPr>
            <w:rFonts w:ascii="仿宋" w:eastAsia="仿宋" w:hAnsi="仿宋" w:cs="仿宋" w:hint="eastAsia"/>
            <w:lang w:eastAsia="zh-CN"/>
          </w:rPr>
          <w:t>(六)、财务风险分析</w:t>
        </w:r>
        <w:r>
          <w:tab/>
        </w:r>
        <w:r>
          <w:fldChar w:fldCharType="begin"/>
        </w:r>
        <w:r>
          <w:instrText xml:space="preserve"> PAGEREF _Toc6715 \h </w:instrText>
        </w:r>
        <w:r>
          <w:fldChar w:fldCharType="separate"/>
        </w:r>
        <w:r>
          <w:t>40</w:t>
        </w:r>
        <w:r>
          <w:fldChar w:fldCharType="end"/>
        </w:r>
      </w:hyperlink>
    </w:p>
    <w:p>
      <w:pPr>
        <w:pStyle w:val="TOC2"/>
        <w:tabs>
          <w:tab w:val="right" w:leader="dot" w:pos="8306"/>
        </w:tabs>
      </w:pPr>
      <w:hyperlink w:anchor="_Toc17328" w:history="1">
        <w:r>
          <w:rPr>
            <w:rFonts w:ascii="仿宋" w:eastAsia="仿宋" w:hAnsi="仿宋" w:cs="仿宋" w:hint="eastAsia"/>
            <w:lang w:eastAsia="zh-CN"/>
          </w:rPr>
          <w:t>(七)、管理风险分析</w:t>
        </w:r>
        <w:r>
          <w:tab/>
        </w:r>
        <w:r>
          <w:fldChar w:fldCharType="begin"/>
        </w:r>
        <w:r>
          <w:instrText xml:space="preserve"> PAGEREF _Toc17328 \h </w:instrText>
        </w:r>
        <w:r>
          <w:fldChar w:fldCharType="separate"/>
        </w:r>
        <w:r>
          <w:t>42</w:t>
        </w:r>
        <w:r>
          <w:fldChar w:fldCharType="end"/>
        </w:r>
      </w:hyperlink>
    </w:p>
    <w:p>
      <w:pPr>
        <w:pStyle w:val="TOC2"/>
        <w:tabs>
          <w:tab w:val="right" w:leader="dot" w:pos="8306"/>
        </w:tabs>
      </w:pPr>
      <w:hyperlink w:anchor="_Toc30064" w:history="1">
        <w:r>
          <w:rPr>
            <w:rFonts w:ascii="仿宋" w:eastAsia="仿宋" w:hAnsi="仿宋" w:cs="仿宋" w:hint="eastAsia"/>
            <w:lang w:eastAsia="zh-CN"/>
          </w:rPr>
          <w:t>(八)、其它风险分析</w:t>
        </w:r>
        <w:r>
          <w:tab/>
        </w:r>
        <w:r>
          <w:fldChar w:fldCharType="begin"/>
        </w:r>
        <w:r>
          <w:instrText xml:space="preserve"> PAGEREF _Toc30064 \h </w:instrText>
        </w:r>
        <w:r>
          <w:fldChar w:fldCharType="separate"/>
        </w:r>
        <w:r>
          <w:t>43</w:t>
        </w:r>
        <w:r>
          <w:fldChar w:fldCharType="end"/>
        </w:r>
      </w:hyperlink>
    </w:p>
    <w:p>
      <w:pPr>
        <w:pStyle w:val="TOC2"/>
        <w:tabs>
          <w:tab w:val="right" w:leader="dot" w:pos="8306"/>
        </w:tabs>
      </w:pPr>
      <w:hyperlink w:anchor="_Toc23942" w:history="1">
        <w:r>
          <w:rPr>
            <w:rFonts w:ascii="仿宋" w:eastAsia="仿宋" w:hAnsi="仿宋" w:cs="仿宋" w:hint="eastAsia"/>
            <w:lang w:eastAsia="zh-CN"/>
          </w:rPr>
          <w:t>(九)、社会影响评估</w:t>
        </w:r>
        <w:r>
          <w:tab/>
        </w:r>
        <w:r>
          <w:fldChar w:fldCharType="begin"/>
        </w:r>
        <w:r>
          <w:instrText xml:space="preserve"> PAGEREF _Toc23942 \h </w:instrText>
        </w:r>
        <w:r>
          <w:fldChar w:fldCharType="separate"/>
        </w:r>
        <w:r>
          <w:t>45</w:t>
        </w:r>
        <w:r>
          <w:fldChar w:fldCharType="end"/>
        </w:r>
      </w:hyperlink>
    </w:p>
    <w:p>
      <w:pPr>
        <w:pStyle w:val="TOC1"/>
        <w:tabs>
          <w:tab w:val="right" w:leader="dot" w:pos="8306"/>
        </w:tabs>
      </w:pPr>
      <w:hyperlink w:anchor="_Toc22069" w:history="1">
        <w:r>
          <w:rPr>
            <w:rFonts w:ascii="仿宋" w:eastAsia="仿宋" w:hAnsi="仿宋" w:cs="仿宋" w:hint="eastAsia"/>
            <w:lang w:eastAsia="zh-CN"/>
          </w:rPr>
          <w:t>七、土地利用与规划方案</w:t>
        </w:r>
        <w:r>
          <w:tab/>
        </w:r>
        <w:r>
          <w:fldChar w:fldCharType="begin"/>
        </w:r>
        <w:r>
          <w:instrText xml:space="preserve"> PAGEREF _Toc22069 \h </w:instrText>
        </w:r>
        <w:r>
          <w:fldChar w:fldCharType="separate"/>
        </w:r>
        <w:r>
          <w:t>47</w:t>
        </w:r>
        <w:r>
          <w:fldChar w:fldCharType="end"/>
        </w:r>
      </w:hyperlink>
    </w:p>
    <w:p>
      <w:pPr>
        <w:pStyle w:val="TOC2"/>
        <w:tabs>
          <w:tab w:val="right" w:leader="dot" w:pos="8306"/>
        </w:tabs>
      </w:pPr>
      <w:hyperlink w:anchor="_Toc7817" w:history="1">
        <w:r>
          <w:rPr>
            <w:rFonts w:ascii="仿宋" w:eastAsia="仿宋" w:hAnsi="仿宋" w:cs="仿宋" w:hint="eastAsia"/>
            <w:lang w:eastAsia="zh-CN"/>
          </w:rPr>
          <w:t>(一)、项目用地情况分析</w:t>
        </w:r>
        <w:r>
          <w:tab/>
        </w:r>
        <w:r>
          <w:fldChar w:fldCharType="begin"/>
        </w:r>
        <w:r>
          <w:instrText xml:space="preserve"> PAGEREF _Toc7817 \h </w:instrText>
        </w:r>
        <w:r>
          <w:fldChar w:fldCharType="separate"/>
        </w:r>
        <w:r>
          <w:t>47</w:t>
        </w:r>
        <w:r>
          <w:fldChar w:fldCharType="end"/>
        </w:r>
      </w:hyperlink>
    </w:p>
    <w:p>
      <w:pPr>
        <w:pStyle w:val="TOC2"/>
        <w:tabs>
          <w:tab w:val="right" w:leader="dot" w:pos="8306"/>
        </w:tabs>
      </w:pPr>
      <w:hyperlink w:anchor="_Toc7896" w:history="1">
        <w:r>
          <w:rPr>
            <w:rFonts w:ascii="仿宋" w:eastAsia="仿宋" w:hAnsi="仿宋" w:cs="仿宋" w:hint="eastAsia"/>
            <w:lang w:eastAsia="zh-CN"/>
          </w:rPr>
          <w:t>(二)、土地利用规划方案</w:t>
        </w:r>
        <w:r>
          <w:tab/>
        </w:r>
        <w:r>
          <w:fldChar w:fldCharType="begin"/>
        </w:r>
        <w:r>
          <w:instrText xml:space="preserve"> PAGEREF _Toc7896 \h </w:instrText>
        </w:r>
        <w:r>
          <w:fldChar w:fldCharType="separate"/>
        </w:r>
        <w:r>
          <w:t>48</w:t>
        </w:r>
        <w:r>
          <w:fldChar w:fldCharType="end"/>
        </w:r>
      </w:hyperlink>
    </w:p>
    <w:p>
      <w:pPr>
        <w:pStyle w:val="TOC1"/>
        <w:tabs>
          <w:tab w:val="right" w:leader="dot" w:pos="8306"/>
        </w:tabs>
      </w:pPr>
      <w:hyperlink w:anchor="_Toc182" w:history="1">
        <w:r>
          <w:rPr>
            <w:rFonts w:ascii="仿宋" w:eastAsia="仿宋" w:hAnsi="仿宋" w:cs="仿宋" w:hint="eastAsia"/>
            <w:lang w:eastAsia="zh-CN"/>
          </w:rPr>
          <w:t>八、资金管理与财务规划</w:t>
        </w:r>
        <w:r>
          <w:tab/>
        </w:r>
        <w:r>
          <w:fldChar w:fldCharType="begin"/>
        </w:r>
        <w:r>
          <w:instrText xml:space="preserve"> PAGEREF _Toc182 \h </w:instrText>
        </w:r>
        <w:r>
          <w:fldChar w:fldCharType="separate"/>
        </w:r>
        <w:r>
          <w:t>49</w:t>
        </w:r>
        <w:r>
          <w:fldChar w:fldCharType="end"/>
        </w:r>
      </w:hyperlink>
    </w:p>
    <w:p>
      <w:pPr>
        <w:pStyle w:val="TOC2"/>
        <w:tabs>
          <w:tab w:val="right" w:leader="dot" w:pos="8306"/>
        </w:tabs>
      </w:pPr>
      <w:hyperlink w:anchor="_Toc9896" w:history="1">
        <w:r>
          <w:rPr>
            <w:rFonts w:ascii="仿宋" w:eastAsia="仿宋" w:hAnsi="仿宋" w:cs="仿宋" w:hint="eastAsia"/>
            <w:lang w:eastAsia="zh-CN"/>
          </w:rPr>
          <w:t>(一)、项目资金来源与筹措</w:t>
        </w:r>
        <w:r>
          <w:tab/>
        </w:r>
        <w:r>
          <w:fldChar w:fldCharType="begin"/>
        </w:r>
        <w:r>
          <w:instrText xml:space="preserve"> PAGEREF _Toc9896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21" w:history="1">
        <w:r>
          <w:rPr>
            <w:rFonts w:ascii="仿宋" w:eastAsia="仿宋" w:hAnsi="仿宋" w:cs="仿宋" w:hint="eastAsia"/>
            <w:lang w:eastAsia="zh-CN"/>
          </w:rPr>
          <w:t>(二)、资金使用与监管</w:t>
        </w:r>
        <w:r>
          <w:tab/>
        </w:r>
        <w:r>
          <w:fldChar w:fldCharType="begin"/>
        </w:r>
        <w:r>
          <w:instrText xml:space="preserve"> PAGEREF _Toc13921 \h </w:instrText>
        </w:r>
        <w:r>
          <w:fldChar w:fldCharType="separate"/>
        </w:r>
        <w:r>
          <w:t>50</w:t>
        </w:r>
        <w:r>
          <w:fldChar w:fldCharType="end"/>
        </w:r>
      </w:hyperlink>
    </w:p>
    <w:p>
      <w:pPr>
        <w:pStyle w:val="TOC2"/>
        <w:tabs>
          <w:tab w:val="right" w:leader="dot" w:pos="8306"/>
        </w:tabs>
      </w:pPr>
      <w:hyperlink w:anchor="_Toc5626" w:history="1">
        <w:r>
          <w:rPr>
            <w:rFonts w:ascii="仿宋" w:eastAsia="仿宋" w:hAnsi="仿宋" w:cs="仿宋" w:hint="eastAsia"/>
            <w:lang w:eastAsia="zh-CN"/>
          </w:rPr>
          <w:t>(三)、财务规划与预测</w:t>
        </w:r>
        <w:r>
          <w:tab/>
        </w:r>
        <w:r>
          <w:fldChar w:fldCharType="begin"/>
        </w:r>
        <w:r>
          <w:instrText xml:space="preserve"> PAGEREF _Toc5626 \h </w:instrText>
        </w:r>
        <w:r>
          <w:fldChar w:fldCharType="separate"/>
        </w:r>
        <w:r>
          <w:t>52</w:t>
        </w:r>
        <w:r>
          <w:fldChar w:fldCharType="end"/>
        </w:r>
      </w:hyperlink>
    </w:p>
    <w:p>
      <w:pPr>
        <w:pStyle w:val="TOC1"/>
        <w:tabs>
          <w:tab w:val="right" w:leader="dot" w:pos="8306"/>
        </w:tabs>
      </w:pPr>
      <w:hyperlink w:anchor="_Toc20623" w:history="1">
        <w:r>
          <w:rPr>
            <w:rFonts w:ascii="仿宋" w:eastAsia="仿宋" w:hAnsi="仿宋" w:cs="仿宋" w:hint="eastAsia"/>
            <w:lang w:eastAsia="zh-CN"/>
          </w:rPr>
          <w:t>九、环境保护与绿色发展</w:t>
        </w:r>
        <w:r>
          <w:tab/>
        </w:r>
        <w:r>
          <w:fldChar w:fldCharType="begin"/>
        </w:r>
        <w:r>
          <w:instrText xml:space="preserve"> PAGEREF _Toc20623 \h </w:instrText>
        </w:r>
        <w:r>
          <w:fldChar w:fldCharType="separate"/>
        </w:r>
        <w:r>
          <w:t>53</w:t>
        </w:r>
        <w:r>
          <w:fldChar w:fldCharType="end"/>
        </w:r>
      </w:hyperlink>
    </w:p>
    <w:p>
      <w:pPr>
        <w:pStyle w:val="TOC2"/>
        <w:tabs>
          <w:tab w:val="right" w:leader="dot" w:pos="8306"/>
        </w:tabs>
      </w:pPr>
      <w:hyperlink w:anchor="_Toc17314" w:history="1">
        <w:r>
          <w:rPr>
            <w:rFonts w:ascii="仿宋" w:eastAsia="仿宋" w:hAnsi="仿宋" w:cs="仿宋" w:hint="eastAsia"/>
            <w:lang w:eastAsia="zh-CN"/>
          </w:rPr>
          <w:t>(一)、环境保护措施</w:t>
        </w:r>
        <w:r>
          <w:tab/>
        </w:r>
        <w:r>
          <w:fldChar w:fldCharType="begin"/>
        </w:r>
        <w:r>
          <w:instrText xml:space="preserve"> PAGEREF _Toc17314 \h </w:instrText>
        </w:r>
        <w:r>
          <w:fldChar w:fldCharType="separate"/>
        </w:r>
        <w:r>
          <w:t>53</w:t>
        </w:r>
        <w:r>
          <w:fldChar w:fldCharType="end"/>
        </w:r>
      </w:hyperlink>
    </w:p>
    <w:p>
      <w:pPr>
        <w:pStyle w:val="TOC2"/>
        <w:tabs>
          <w:tab w:val="right" w:leader="dot" w:pos="8306"/>
        </w:tabs>
      </w:pPr>
      <w:hyperlink w:anchor="_Toc13602" w:history="1">
        <w:r>
          <w:rPr>
            <w:rFonts w:ascii="仿宋" w:eastAsia="仿宋" w:hAnsi="仿宋" w:cs="仿宋" w:hint="eastAsia"/>
            <w:lang w:eastAsia="zh-CN"/>
          </w:rPr>
          <w:t>(二)、绿色发展与可持续发展策略</w:t>
        </w:r>
        <w:r>
          <w:tab/>
        </w:r>
        <w:r>
          <w:fldChar w:fldCharType="begin"/>
        </w:r>
        <w:r>
          <w:instrText xml:space="preserve"> PAGEREF _Toc13602 \h </w:instrText>
        </w:r>
        <w:r>
          <w:fldChar w:fldCharType="separate"/>
        </w:r>
        <w:r>
          <w:t>54</w:t>
        </w:r>
        <w:r>
          <w:fldChar w:fldCharType="end"/>
        </w:r>
      </w:hyperlink>
    </w:p>
    <w:p>
      <w:pPr>
        <w:pStyle w:val="TOC1"/>
        <w:tabs>
          <w:tab w:val="right" w:leader="dot" w:pos="8306"/>
        </w:tabs>
      </w:pPr>
      <w:hyperlink w:anchor="_Toc9964" w:history="1">
        <w:r>
          <w:rPr>
            <w:rFonts w:ascii="仿宋" w:eastAsia="仿宋" w:hAnsi="仿宋" w:cs="仿宋" w:hint="eastAsia"/>
            <w:lang w:eastAsia="zh-CN"/>
          </w:rPr>
          <w:t>十、项目质量与标准</w:t>
        </w:r>
        <w:r>
          <w:tab/>
        </w:r>
        <w:r>
          <w:fldChar w:fldCharType="begin"/>
        </w:r>
        <w:r>
          <w:instrText xml:space="preserve"> PAGEREF _Toc9964 \h </w:instrText>
        </w:r>
        <w:r>
          <w:fldChar w:fldCharType="separate"/>
        </w:r>
        <w:r>
          <w:t>56</w:t>
        </w:r>
        <w:r>
          <w:fldChar w:fldCharType="end"/>
        </w:r>
      </w:hyperlink>
    </w:p>
    <w:p>
      <w:pPr>
        <w:pStyle w:val="TOC2"/>
        <w:tabs>
          <w:tab w:val="right" w:leader="dot" w:pos="8306"/>
        </w:tabs>
      </w:pPr>
      <w:hyperlink w:anchor="_Toc19291" w:history="1">
        <w:r>
          <w:rPr>
            <w:rFonts w:ascii="仿宋" w:eastAsia="仿宋" w:hAnsi="仿宋" w:cs="仿宋" w:hint="eastAsia"/>
            <w:lang w:eastAsia="zh-CN"/>
          </w:rPr>
          <w:t>(一)、质量保障体系</w:t>
        </w:r>
        <w:r>
          <w:tab/>
        </w:r>
        <w:r>
          <w:fldChar w:fldCharType="begin"/>
        </w:r>
        <w:r>
          <w:instrText xml:space="preserve"> PAGEREF _Toc19291 \h </w:instrText>
        </w:r>
        <w:r>
          <w:fldChar w:fldCharType="separate"/>
        </w:r>
        <w:r>
          <w:t>56</w:t>
        </w:r>
        <w:r>
          <w:fldChar w:fldCharType="end"/>
        </w:r>
      </w:hyperlink>
    </w:p>
    <w:p>
      <w:pPr>
        <w:pStyle w:val="TOC2"/>
        <w:tabs>
          <w:tab w:val="right" w:leader="dot" w:pos="8306"/>
        </w:tabs>
      </w:pPr>
      <w:hyperlink w:anchor="_Toc19093" w:history="1">
        <w:r>
          <w:rPr>
            <w:rFonts w:ascii="仿宋" w:eastAsia="仿宋" w:hAnsi="仿宋" w:cs="仿宋" w:hint="eastAsia"/>
            <w:lang w:eastAsia="zh-CN"/>
          </w:rPr>
          <w:t>(二)、标准化作业流程</w:t>
        </w:r>
        <w:r>
          <w:tab/>
        </w:r>
        <w:r>
          <w:fldChar w:fldCharType="begin"/>
        </w:r>
        <w:r>
          <w:instrText xml:space="preserve"> PAGEREF _Toc19093 \h </w:instrText>
        </w:r>
        <w:r>
          <w:fldChar w:fldCharType="separate"/>
        </w:r>
        <w:r>
          <w:t>57</w:t>
        </w:r>
        <w:r>
          <w:fldChar w:fldCharType="end"/>
        </w:r>
      </w:hyperlink>
    </w:p>
    <w:p>
      <w:pPr>
        <w:pStyle w:val="TOC2"/>
        <w:tabs>
          <w:tab w:val="right" w:leader="dot" w:pos="8306"/>
        </w:tabs>
      </w:pPr>
      <w:hyperlink w:anchor="_Toc14723" w:history="1">
        <w:r>
          <w:rPr>
            <w:rFonts w:ascii="仿宋" w:eastAsia="仿宋" w:hAnsi="仿宋" w:cs="仿宋" w:hint="eastAsia"/>
            <w:lang w:eastAsia="zh-CN"/>
          </w:rPr>
          <w:t>(三)、质量监控与评估</w:t>
        </w:r>
        <w:r>
          <w:tab/>
        </w:r>
        <w:r>
          <w:fldChar w:fldCharType="begin"/>
        </w:r>
        <w:r>
          <w:instrText xml:space="preserve"> PAGEREF _Toc14723 \h </w:instrText>
        </w:r>
        <w:r>
          <w:fldChar w:fldCharType="separate"/>
        </w:r>
        <w:r>
          <w:t>59</w:t>
        </w:r>
        <w:r>
          <w:fldChar w:fldCharType="end"/>
        </w:r>
      </w:hyperlink>
    </w:p>
    <w:p>
      <w:pPr>
        <w:pStyle w:val="TOC2"/>
        <w:tabs>
          <w:tab w:val="right" w:leader="dot" w:pos="8306"/>
        </w:tabs>
      </w:pPr>
      <w:hyperlink w:anchor="_Toc20566" w:history="1">
        <w:r>
          <w:rPr>
            <w:rFonts w:ascii="仿宋" w:eastAsia="仿宋" w:hAnsi="仿宋" w:cs="仿宋" w:hint="eastAsia"/>
            <w:lang w:eastAsia="zh-CN"/>
          </w:rPr>
          <w:t>(四)、质量改进计划</w:t>
        </w:r>
        <w:r>
          <w:tab/>
        </w:r>
        <w:r>
          <w:fldChar w:fldCharType="begin"/>
        </w:r>
        <w:r>
          <w:instrText xml:space="preserve"> PAGEREF _Toc20566 \h </w:instrText>
        </w:r>
        <w:r>
          <w:fldChar w:fldCharType="separate"/>
        </w:r>
        <w:r>
          <w:t>60</w:t>
        </w:r>
        <w:r>
          <w:fldChar w:fldCharType="end"/>
        </w:r>
      </w:hyperlink>
    </w:p>
    <w:p>
      <w:pPr>
        <w:pStyle w:val="TOC1"/>
        <w:tabs>
          <w:tab w:val="right" w:leader="dot" w:pos="8306"/>
        </w:tabs>
      </w:pPr>
      <w:hyperlink w:anchor="_Toc9398" w:history="1">
        <w:r>
          <w:rPr>
            <w:rFonts w:ascii="仿宋" w:eastAsia="仿宋" w:hAnsi="仿宋" w:cs="仿宋" w:hint="eastAsia"/>
            <w:lang w:eastAsia="zh-CN"/>
          </w:rPr>
          <w:t>十一、环境保护与治理方案</w:t>
        </w:r>
        <w:r>
          <w:tab/>
        </w:r>
        <w:r>
          <w:fldChar w:fldCharType="begin"/>
        </w:r>
        <w:r>
          <w:instrText xml:space="preserve"> PAGEREF _Toc9398 \h </w:instrText>
        </w:r>
        <w:r>
          <w:fldChar w:fldCharType="separate"/>
        </w:r>
        <w:r>
          <w:t>61</w:t>
        </w:r>
        <w:r>
          <w:fldChar w:fldCharType="end"/>
        </w:r>
      </w:hyperlink>
    </w:p>
    <w:p>
      <w:pPr>
        <w:pStyle w:val="TOC2"/>
        <w:tabs>
          <w:tab w:val="right" w:leader="dot" w:pos="8306"/>
        </w:tabs>
      </w:pPr>
      <w:hyperlink w:anchor="_Toc20990" w:history="1">
        <w:r>
          <w:rPr>
            <w:rFonts w:ascii="仿宋" w:eastAsia="仿宋" w:hAnsi="仿宋" w:cs="仿宋" w:hint="eastAsia"/>
            <w:lang w:eastAsia="zh-CN"/>
          </w:rPr>
          <w:t>(一)、项目环境影响评估</w:t>
        </w:r>
        <w:r>
          <w:tab/>
        </w:r>
        <w:r>
          <w:fldChar w:fldCharType="begin"/>
        </w:r>
        <w:r>
          <w:instrText xml:space="preserve"> PAGEREF _Toc20990 \h </w:instrText>
        </w:r>
        <w:r>
          <w:fldChar w:fldCharType="separate"/>
        </w:r>
        <w:r>
          <w:t>61</w:t>
        </w:r>
        <w:r>
          <w:fldChar w:fldCharType="end"/>
        </w:r>
      </w:hyperlink>
    </w:p>
    <w:p>
      <w:pPr>
        <w:pStyle w:val="TOC2"/>
        <w:tabs>
          <w:tab w:val="right" w:leader="dot" w:pos="8306"/>
        </w:tabs>
      </w:pPr>
      <w:hyperlink w:anchor="_Toc11298" w:history="1">
        <w:r>
          <w:rPr>
            <w:rFonts w:ascii="仿宋" w:eastAsia="仿宋" w:hAnsi="仿宋" w:cs="仿宋" w:hint="eastAsia"/>
            <w:lang w:eastAsia="zh-CN"/>
          </w:rPr>
          <w:t>(二)、环境保护措施与治理方案</w:t>
        </w:r>
        <w:r>
          <w:tab/>
        </w:r>
        <w:r>
          <w:fldChar w:fldCharType="begin"/>
        </w:r>
        <w:r>
          <w:instrText xml:space="preserve"> PAGEREF _Toc11298 \h </w:instrText>
        </w:r>
        <w:r>
          <w:fldChar w:fldCharType="separate"/>
        </w:r>
        <w:r>
          <w:t>61</w:t>
        </w:r>
        <w:r>
          <w:fldChar w:fldCharType="end"/>
        </w:r>
      </w:hyperlink>
    </w:p>
    <w:p>
      <w:pPr>
        <w:pStyle w:val="TOC1"/>
        <w:tabs>
          <w:tab w:val="right" w:leader="dot" w:pos="8306"/>
        </w:tabs>
      </w:pPr>
      <w:hyperlink w:anchor="_Toc5169" w:history="1">
        <w:r>
          <w:rPr>
            <w:rFonts w:ascii="仿宋" w:eastAsia="仿宋" w:hAnsi="仿宋" w:cs="仿宋" w:hint="eastAsia"/>
            <w:lang w:eastAsia="zh-CN"/>
          </w:rPr>
          <w:t>十二、项目实施与管理方案</w:t>
        </w:r>
        <w:r>
          <w:tab/>
        </w:r>
        <w:r>
          <w:fldChar w:fldCharType="begin"/>
        </w:r>
        <w:r>
          <w:instrText xml:space="preserve"> PAGEREF _Toc5169 \h </w:instrText>
        </w:r>
        <w:r>
          <w:fldChar w:fldCharType="separate"/>
        </w:r>
        <w:r>
          <w:t>62</w:t>
        </w:r>
        <w:r>
          <w:fldChar w:fldCharType="end"/>
        </w:r>
      </w:hyperlink>
    </w:p>
    <w:p>
      <w:pPr>
        <w:pStyle w:val="TOC2"/>
        <w:tabs>
          <w:tab w:val="right" w:leader="dot" w:pos="8306"/>
        </w:tabs>
      </w:pPr>
      <w:hyperlink w:anchor="_Toc25409" w:history="1">
        <w:r>
          <w:rPr>
            <w:rFonts w:ascii="仿宋" w:eastAsia="仿宋" w:hAnsi="仿宋" w:cs="仿宋" w:hint="eastAsia"/>
            <w:lang w:eastAsia="zh-CN"/>
          </w:rPr>
          <w:t>(一)、项目实施计划</w:t>
        </w:r>
        <w:r>
          <w:tab/>
        </w:r>
        <w:r>
          <w:fldChar w:fldCharType="begin"/>
        </w:r>
        <w:r>
          <w:instrText xml:space="preserve"> PAGEREF _Toc25409 \h </w:instrText>
        </w:r>
        <w:r>
          <w:fldChar w:fldCharType="separate"/>
        </w:r>
        <w:r>
          <w:t>62</w:t>
        </w:r>
        <w:r>
          <w:fldChar w:fldCharType="end"/>
        </w:r>
      </w:hyperlink>
    </w:p>
    <w:p>
      <w:pPr>
        <w:pStyle w:val="TOC2"/>
        <w:tabs>
          <w:tab w:val="right" w:leader="dot" w:pos="8306"/>
        </w:tabs>
      </w:pPr>
      <w:hyperlink w:anchor="_Toc24645" w:history="1">
        <w:r>
          <w:rPr>
            <w:rFonts w:ascii="仿宋" w:eastAsia="仿宋" w:hAnsi="仿宋" w:cs="仿宋" w:hint="eastAsia"/>
            <w:lang w:eastAsia="zh-CN"/>
          </w:rPr>
          <w:t>(二)、项目组织机构与职责</w:t>
        </w:r>
        <w:r>
          <w:tab/>
        </w:r>
        <w:r>
          <w:fldChar w:fldCharType="begin"/>
        </w:r>
        <w:r>
          <w:instrText xml:space="preserve"> PAGEREF _Toc24645 \h </w:instrText>
        </w:r>
        <w:r>
          <w:fldChar w:fldCharType="separate"/>
        </w:r>
        <w:r>
          <w:t>63</w:t>
        </w:r>
        <w:r>
          <w:fldChar w:fldCharType="end"/>
        </w:r>
      </w:hyperlink>
    </w:p>
    <w:p>
      <w:pPr>
        <w:pStyle w:val="TOC2"/>
        <w:tabs>
          <w:tab w:val="right" w:leader="dot" w:pos="8306"/>
        </w:tabs>
      </w:pPr>
      <w:hyperlink w:anchor="_Toc27346" w:history="1">
        <w:r>
          <w:rPr>
            <w:rFonts w:ascii="仿宋" w:eastAsia="仿宋" w:hAnsi="仿宋" w:cs="仿宋" w:hint="eastAsia"/>
            <w:lang w:eastAsia="zh-CN"/>
          </w:rPr>
          <w:t>(三)、项目管理与监控体系</w:t>
        </w:r>
        <w:r>
          <w:tab/>
        </w:r>
        <w:r>
          <w:fldChar w:fldCharType="begin"/>
        </w:r>
        <w:r>
          <w:instrText xml:space="preserve"> PAGEREF _Toc27346 \h </w:instrText>
        </w:r>
        <w:r>
          <w:fldChar w:fldCharType="separate"/>
        </w:r>
        <w:r>
          <w:t>66</w:t>
        </w:r>
        <w:r>
          <w:fldChar w:fldCharType="end"/>
        </w:r>
      </w:hyperlink>
    </w:p>
    <w:p>
      <w:pPr>
        <w:pStyle w:val="TOC1"/>
        <w:tabs>
          <w:tab w:val="right" w:leader="dot" w:pos="8306"/>
        </w:tabs>
      </w:pPr>
      <w:hyperlink w:anchor="_Toc17871" w:history="1">
        <w:r>
          <w:rPr>
            <w:rFonts w:ascii="仿宋" w:eastAsia="仿宋" w:hAnsi="仿宋" w:cs="仿宋" w:hint="eastAsia"/>
            <w:lang w:eastAsia="zh-CN"/>
          </w:rPr>
          <w:t>十三、项目施工方案</w:t>
        </w:r>
        <w:r>
          <w:tab/>
        </w:r>
        <w:r>
          <w:fldChar w:fldCharType="begin"/>
        </w:r>
        <w:r>
          <w:instrText xml:space="preserve"> PAGEREF _Toc17871 \h </w:instrText>
        </w:r>
        <w:r>
          <w:fldChar w:fldCharType="separate"/>
        </w:r>
        <w:r>
          <w:t>68</w:t>
        </w:r>
        <w:r>
          <w:fldChar w:fldCharType="end"/>
        </w:r>
      </w:hyperlink>
    </w:p>
    <w:p>
      <w:pPr>
        <w:pStyle w:val="TOC2"/>
        <w:tabs>
          <w:tab w:val="right" w:leader="dot" w:pos="8306"/>
        </w:tabs>
      </w:pPr>
      <w:hyperlink w:anchor="_Toc1690" w:history="1">
        <w:r>
          <w:rPr>
            <w:rFonts w:ascii="仿宋" w:eastAsia="仿宋" w:hAnsi="仿宋" w:cs="仿宋" w:hint="eastAsia"/>
            <w:lang w:eastAsia="zh-CN"/>
          </w:rPr>
          <w:t>(一)、施工组织设计</w:t>
        </w:r>
        <w:r>
          <w:tab/>
        </w:r>
        <w:r>
          <w:fldChar w:fldCharType="begin"/>
        </w:r>
        <w:r>
          <w:instrText xml:space="preserve"> PAGEREF _Toc1690 \h </w:instrText>
        </w:r>
        <w:r>
          <w:fldChar w:fldCharType="separate"/>
        </w:r>
        <w:r>
          <w:t>68</w:t>
        </w:r>
        <w:r>
          <w:fldChar w:fldCharType="end"/>
        </w:r>
      </w:hyperlink>
    </w:p>
    <w:p>
      <w:pPr>
        <w:pStyle w:val="TOC2"/>
        <w:tabs>
          <w:tab w:val="right" w:leader="dot" w:pos="8306"/>
        </w:tabs>
      </w:pPr>
      <w:hyperlink w:anchor="_Toc18916" w:history="1">
        <w:r>
          <w:rPr>
            <w:rFonts w:ascii="仿宋" w:eastAsia="仿宋" w:hAnsi="仿宋" w:cs="仿宋" w:hint="eastAsia"/>
            <w:lang w:eastAsia="zh-CN"/>
          </w:rPr>
          <w:t>(二)、施工工艺与技术路线</w:t>
        </w:r>
        <w:r>
          <w:tab/>
        </w:r>
        <w:r>
          <w:fldChar w:fldCharType="begin"/>
        </w:r>
        <w:r>
          <w:instrText xml:space="preserve"> PAGEREF _Toc18916 \h </w:instrText>
        </w:r>
        <w:r>
          <w:fldChar w:fldCharType="separate"/>
        </w:r>
        <w:r>
          <w:t>69</w:t>
        </w:r>
        <w:r>
          <w:fldChar w:fldCharType="end"/>
        </w:r>
      </w:hyperlink>
    </w:p>
    <w:p>
      <w:pPr>
        <w:pStyle w:val="TOC2"/>
        <w:tabs>
          <w:tab w:val="right" w:leader="dot" w:pos="8306"/>
        </w:tabs>
      </w:pPr>
      <w:hyperlink w:anchor="_Toc15926" w:history="1">
        <w:r>
          <w:rPr>
            <w:rFonts w:ascii="仿宋" w:eastAsia="仿宋" w:hAnsi="仿宋" w:cs="仿宋" w:hint="eastAsia"/>
            <w:lang w:eastAsia="zh-CN"/>
          </w:rPr>
          <w:t>(三)、关键节点施工计划</w:t>
        </w:r>
        <w:r>
          <w:tab/>
        </w:r>
        <w:r>
          <w:fldChar w:fldCharType="begin"/>
        </w:r>
        <w:r>
          <w:instrText xml:space="preserve"> PAGEREF _Toc15926 \h </w:instrText>
        </w:r>
        <w:r>
          <w:fldChar w:fldCharType="separate"/>
        </w:r>
        <w:r>
          <w:t>71</w:t>
        </w:r>
        <w:r>
          <w:fldChar w:fldCharType="end"/>
        </w:r>
      </w:hyperlink>
    </w:p>
    <w:p>
      <w:pPr>
        <w:pStyle w:val="TOC2"/>
        <w:tabs>
          <w:tab w:val="right" w:leader="dot" w:pos="8306"/>
        </w:tabs>
      </w:pPr>
      <w:hyperlink w:anchor="_Toc31004" w:history="1">
        <w:r>
          <w:rPr>
            <w:rFonts w:ascii="仿宋" w:eastAsia="仿宋" w:hAnsi="仿宋" w:cs="仿宋" w:hint="eastAsia"/>
            <w:lang w:eastAsia="zh-CN"/>
          </w:rPr>
          <w:t>(四)、施工现场管理</w:t>
        </w:r>
        <w:r>
          <w:tab/>
        </w:r>
        <w:r>
          <w:fldChar w:fldCharType="begin"/>
        </w:r>
        <w:r>
          <w:instrText xml:space="preserve"> PAGEREF _Toc31004 \h </w:instrText>
        </w:r>
        <w:r>
          <w:fldChar w:fldCharType="separate"/>
        </w:r>
        <w:r>
          <w:t>72</w:t>
        </w:r>
        <w:r>
          <w:fldChar w:fldCharType="end"/>
        </w:r>
      </w:hyperlink>
    </w:p>
    <w:p>
      <w:pPr>
        <w:pStyle w:val="TOC1"/>
        <w:tabs>
          <w:tab w:val="right" w:leader="dot" w:pos="8306"/>
        </w:tabs>
      </w:pPr>
      <w:hyperlink w:anchor="_Toc18827" w:history="1">
        <w:r>
          <w:rPr>
            <w:rFonts w:ascii="仿宋" w:eastAsia="仿宋" w:hAnsi="仿宋" w:cs="仿宋" w:hint="eastAsia"/>
            <w:lang w:eastAsia="zh-CN"/>
          </w:rPr>
          <w:t>十四、法律法规与政策遵循</w:t>
        </w:r>
        <w:r>
          <w:tab/>
        </w:r>
        <w:r>
          <w:fldChar w:fldCharType="begin"/>
        </w:r>
        <w:r>
          <w:instrText xml:space="preserve"> PAGEREF _Toc18827 \h </w:instrText>
        </w:r>
        <w:r>
          <w:fldChar w:fldCharType="separate"/>
        </w:r>
        <w:r>
          <w:t>74</w:t>
        </w:r>
        <w:r>
          <w:fldChar w:fldCharType="end"/>
        </w:r>
      </w:hyperlink>
    </w:p>
    <w:p>
      <w:pPr>
        <w:pStyle w:val="TOC2"/>
        <w:tabs>
          <w:tab w:val="right" w:leader="dot" w:pos="8306"/>
        </w:tabs>
      </w:pPr>
      <w:hyperlink w:anchor="_Toc15052" w:history="1">
        <w:r>
          <w:rPr>
            <w:rFonts w:ascii="仿宋" w:eastAsia="仿宋" w:hAnsi="仿宋" w:cs="仿宋" w:hint="eastAsia"/>
            <w:lang w:eastAsia="zh-CN"/>
          </w:rPr>
          <w:t>(一)、法律法规遵守</w:t>
        </w:r>
        <w:r>
          <w:tab/>
        </w:r>
        <w:r>
          <w:fldChar w:fldCharType="begin"/>
        </w:r>
        <w:r>
          <w:instrText xml:space="preserve"> PAGEREF _Toc15052 \h </w:instrText>
        </w:r>
        <w:r>
          <w:fldChar w:fldCharType="separate"/>
        </w:r>
        <w:r>
          <w:t>74</w:t>
        </w:r>
        <w:r>
          <w:fldChar w:fldCharType="end"/>
        </w:r>
      </w:hyperlink>
    </w:p>
    <w:p>
      <w:pPr>
        <w:pStyle w:val="TOC2"/>
        <w:tabs>
          <w:tab w:val="right" w:leader="dot" w:pos="8306"/>
        </w:tabs>
      </w:pPr>
      <w:hyperlink w:anchor="_Toc19855" w:history="1">
        <w:r>
          <w:rPr>
            <w:rFonts w:ascii="仿宋" w:eastAsia="仿宋" w:hAnsi="仿宋" w:cs="仿宋" w:hint="eastAsia"/>
            <w:lang w:eastAsia="zh-CN"/>
          </w:rPr>
          <w:t>(二)、政策导向与利用</w:t>
        </w:r>
        <w:r>
          <w:tab/>
        </w:r>
        <w:r>
          <w:fldChar w:fldCharType="begin"/>
        </w:r>
        <w:r>
          <w:instrText xml:space="preserve"> PAGEREF _Toc19855 \h </w:instrText>
        </w:r>
        <w:r>
          <w:fldChar w:fldCharType="separate"/>
        </w:r>
        <w:r>
          <w:t>75</w:t>
        </w:r>
        <w:r>
          <w:fldChar w:fldCharType="end"/>
        </w:r>
      </w:hyperlink>
    </w:p>
    <w:p>
      <w:pPr>
        <w:pStyle w:val="TOC1"/>
        <w:tabs>
          <w:tab w:val="right" w:leader="dot" w:pos="8306"/>
        </w:tabs>
      </w:pPr>
      <w:hyperlink w:anchor="_Toc30499" w:history="1">
        <w:r>
          <w:rPr>
            <w:rFonts w:ascii="仿宋" w:eastAsia="仿宋" w:hAnsi="仿宋" w:cs="仿宋" w:hint="eastAsia"/>
            <w:lang w:eastAsia="zh-CN"/>
          </w:rPr>
          <w:t>十五、人力资源管理与开发</w:t>
        </w:r>
        <w:r>
          <w:tab/>
        </w:r>
        <w:r>
          <w:fldChar w:fldCharType="begin"/>
        </w:r>
        <w:r>
          <w:instrText xml:space="preserve"> PAGEREF _Toc30499 \h </w:instrText>
        </w:r>
        <w:r>
          <w:fldChar w:fldCharType="separate"/>
        </w:r>
        <w:r>
          <w:t>76</w:t>
        </w:r>
        <w:r>
          <w:fldChar w:fldCharType="end"/>
        </w:r>
      </w:hyperlink>
    </w:p>
    <w:p>
      <w:pPr>
        <w:pStyle w:val="TOC2"/>
        <w:tabs>
          <w:tab w:val="right" w:leader="dot" w:pos="8306"/>
        </w:tabs>
      </w:pPr>
      <w:hyperlink w:anchor="_Toc21633" w:history="1">
        <w:r>
          <w:rPr>
            <w:rFonts w:ascii="仿宋" w:eastAsia="仿宋" w:hAnsi="仿宋" w:cs="仿宋" w:hint="eastAsia"/>
            <w:lang w:eastAsia="zh-CN"/>
          </w:rPr>
          <w:t>(一)、人力资源规划</w:t>
        </w:r>
        <w:r>
          <w:tab/>
        </w:r>
        <w:r>
          <w:fldChar w:fldCharType="begin"/>
        </w:r>
        <w:r>
          <w:instrText xml:space="preserve"> PAGEREF _Toc21633 \h </w:instrText>
        </w:r>
        <w:r>
          <w:fldChar w:fldCharType="separate"/>
        </w:r>
        <w:r>
          <w:t>76</w:t>
        </w:r>
        <w:r>
          <w:fldChar w:fldCharType="end"/>
        </w:r>
      </w:hyperlink>
    </w:p>
    <w:p>
      <w:pPr>
        <w:pStyle w:val="TOC2"/>
        <w:tabs>
          <w:tab w:val="right" w:leader="dot" w:pos="8306"/>
        </w:tabs>
      </w:pPr>
      <w:hyperlink w:anchor="_Toc28420" w:history="1">
        <w:r>
          <w:rPr>
            <w:rFonts w:ascii="仿宋" w:eastAsia="仿宋" w:hAnsi="仿宋" w:cs="仿宋" w:hint="eastAsia"/>
            <w:lang w:eastAsia="zh-CN"/>
          </w:rPr>
          <w:t>(二)、人力资源开发与培训</w:t>
        </w:r>
        <w:r>
          <w:tab/>
        </w:r>
        <w:r>
          <w:fldChar w:fldCharType="begin"/>
        </w:r>
        <w:r>
          <w:instrText xml:space="preserve"> PAGEREF _Toc28420 \h </w:instrText>
        </w:r>
        <w:r>
          <w:fldChar w:fldCharType="separate"/>
        </w:r>
        <w:r>
          <w:t>78</w:t>
        </w:r>
        <w:r>
          <w:fldChar w:fldCharType="end"/>
        </w:r>
      </w:hyperlink>
    </w:p>
    <w:p>
      <w:pPr>
        <w:pStyle w:val="TOC1"/>
        <w:tabs>
          <w:tab w:val="right" w:leader="dot" w:pos="8306"/>
        </w:tabs>
      </w:pPr>
      <w:hyperlink w:anchor="_Toc1234" w:history="1">
        <w:r>
          <w:rPr>
            <w:rFonts w:ascii="仿宋" w:eastAsia="仿宋" w:hAnsi="仿宋" w:cs="仿宋" w:hint="eastAsia"/>
            <w:lang w:eastAsia="zh-CN"/>
          </w:rPr>
          <w:t>十六、成果转化与推广应用</w:t>
        </w:r>
        <w:r>
          <w:tab/>
        </w:r>
        <w:r>
          <w:fldChar w:fldCharType="begin"/>
        </w:r>
        <w:r>
          <w:instrText xml:space="preserve"> PAGEREF _Toc1234 \h </w:instrText>
        </w:r>
        <w:r>
          <w:fldChar w:fldCharType="separate"/>
        </w:r>
        <w:r>
          <w:t>80</w:t>
        </w:r>
        <w:r>
          <w:fldChar w:fldCharType="end"/>
        </w:r>
      </w:hyperlink>
    </w:p>
    <w:p>
      <w:pPr>
        <w:pStyle w:val="TOC2"/>
        <w:tabs>
          <w:tab w:val="right" w:leader="dot" w:pos="8306"/>
        </w:tabs>
      </w:pPr>
      <w:hyperlink w:anchor="_Toc23508" w:history="1">
        <w:r>
          <w:rPr>
            <w:rFonts w:ascii="仿宋" w:eastAsia="仿宋" w:hAnsi="仿宋" w:cs="仿宋" w:hint="eastAsia"/>
            <w:lang w:eastAsia="zh-CN"/>
          </w:rPr>
          <w:t>(一)、成果转化策略制定</w:t>
        </w:r>
        <w:r>
          <w:tab/>
        </w:r>
        <w:r>
          <w:fldChar w:fldCharType="begin"/>
        </w:r>
        <w:r>
          <w:instrText xml:space="preserve"> PAGEREF _Toc23508 \h </w:instrText>
        </w:r>
        <w:r>
          <w:fldChar w:fldCharType="separate"/>
        </w:r>
        <w:r>
          <w:t>80</w:t>
        </w:r>
        <w:r>
          <w:fldChar w:fldCharType="end"/>
        </w:r>
      </w:hyperlink>
    </w:p>
    <w:p>
      <w:pPr>
        <w:pStyle w:val="TOC2"/>
        <w:tabs>
          <w:tab w:val="right" w:leader="dot" w:pos="8306"/>
        </w:tabs>
      </w:pPr>
      <w:hyperlink w:anchor="_Toc29760" w:history="1">
        <w:r>
          <w:rPr>
            <w:rFonts w:ascii="仿宋" w:eastAsia="仿宋" w:hAnsi="仿宋" w:cs="仿宋" w:hint="eastAsia"/>
            <w:lang w:eastAsia="zh-CN"/>
          </w:rPr>
          <w:t>(二)、成果推广应用方案</w:t>
        </w:r>
        <w:r>
          <w:tab/>
        </w:r>
        <w:r>
          <w:fldChar w:fldCharType="begin"/>
        </w:r>
        <w:r>
          <w:instrText xml:space="preserve"> PAGEREF _Toc29760 \h </w:instrText>
        </w:r>
        <w:r>
          <w:fldChar w:fldCharType="separate"/>
        </w:r>
        <w:r>
          <w:t>82</w:t>
        </w:r>
        <w:r>
          <w:fldChar w:fldCharType="end"/>
        </w:r>
      </w:hyperlink>
    </w:p>
    <w:p>
      <w:pPr>
        <w:pStyle w:val="TOC1"/>
        <w:tabs>
          <w:tab w:val="right" w:leader="dot" w:pos="8306"/>
        </w:tabs>
      </w:pPr>
      <w:hyperlink w:anchor="_Toc24212" w:history="1">
        <w:r>
          <w:rPr>
            <w:rFonts w:ascii="仿宋" w:eastAsia="仿宋" w:hAnsi="仿宋" w:cs="仿宋" w:hint="eastAsia"/>
            <w:lang w:eastAsia="zh-CN"/>
          </w:rPr>
          <w:t>十七、质量管理与控制</w:t>
        </w:r>
        <w:r>
          <w:tab/>
        </w:r>
        <w:r>
          <w:fldChar w:fldCharType="begin"/>
        </w:r>
        <w:r>
          <w:instrText xml:space="preserve"> PAGEREF _Toc24212 \h </w:instrText>
        </w:r>
        <w:r>
          <w:fldChar w:fldCharType="separate"/>
        </w:r>
        <w:r>
          <w:t>83</w:t>
        </w:r>
        <w:r>
          <w:fldChar w:fldCharType="end"/>
        </w:r>
      </w:hyperlink>
    </w:p>
    <w:p>
      <w:pPr>
        <w:pStyle w:val="TOC2"/>
        <w:tabs>
          <w:tab w:val="right" w:leader="dot" w:pos="8306"/>
        </w:tabs>
      </w:pPr>
      <w:hyperlink w:anchor="_Toc8446" w:history="1">
        <w:r>
          <w:rPr>
            <w:rFonts w:ascii="仿宋" w:eastAsia="仿宋" w:hAnsi="仿宋" w:cs="仿宋" w:hint="eastAsia"/>
            <w:lang w:eastAsia="zh-CN"/>
          </w:rPr>
          <w:t>(一)、质量管理体系建设</w:t>
        </w:r>
        <w:r>
          <w:tab/>
        </w:r>
        <w:r>
          <w:fldChar w:fldCharType="begin"/>
        </w:r>
        <w:r>
          <w:instrText xml:space="preserve"> PAGEREF _Toc8446 \h </w:instrText>
        </w:r>
        <w:r>
          <w:fldChar w:fldCharType="separate"/>
        </w:r>
        <w:r>
          <w:t>83</w:t>
        </w:r>
        <w:r>
          <w:fldChar w:fldCharType="end"/>
        </w:r>
      </w:hyperlink>
    </w:p>
    <w:p>
      <w:pPr>
        <w:pStyle w:val="TOC2"/>
        <w:tabs>
          <w:tab w:val="right" w:leader="dot" w:pos="8306"/>
        </w:tabs>
      </w:pPr>
      <w:hyperlink w:anchor="_Toc16644" w:history="1">
        <w:r>
          <w:rPr>
            <w:rFonts w:ascii="仿宋" w:eastAsia="仿宋" w:hAnsi="仿宋" w:cs="仿宋" w:hint="eastAsia"/>
            <w:lang w:eastAsia="zh-CN"/>
          </w:rPr>
          <w:t>(二)、质量控制措施</w:t>
        </w:r>
        <w:r>
          <w:tab/>
        </w:r>
        <w:r>
          <w:fldChar w:fldCharType="begin"/>
        </w:r>
        <w:r>
          <w:instrText xml:space="preserve"> PAGEREF _Toc16644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7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79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光伏组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光伏组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光伏组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组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光伏组件项目的社会影响是全面而深远的。从提供就业机会和提升公共服务，到促进社会结构和劳动市场的多元化，再到推动社会责任和伦理标准的提高，项目对于提升社区的经济、文化和社会福祉有着重要作用。通过这些正面影响，光伏组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49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为了融入当地社区，光伏组件项目需深入理解当地的文化特色和社会习俗。例如，项目在设计广告和市场推广活动时，应考虑使用当地语言和符合地方文化的表达方式。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368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为了确保光伏组件项目的成功并最大限度地减轻潜在的社会风险，详细的风险分析和具体的应对策略至关重要。以下是针对项目可能面临的具体社会风险及相应对策的分析：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风险描述：光伏组件项目可能遭遇社区抵制，尤其如果社区成员认为项目会破坏他们的生活环境或忽略他们的意见。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风险描述：光伏组件项目的商业实践可能与当地的文化和价值观存在冲突，导致社会紧张和文化冲突。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风险描述：光伏组件项目可能会增加对公共资源和基础设施的需求，给当地带来额外压力，例如在水资源、能源供应和交通系统方面。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风险描述：光伏组件项目可能会引起当地社会结构和动态的变化，例如改变社区的人口组成和社交模式。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风险描述：在光伏组件项目运营过程中，可能涉及大量个人和商业敏感信息，存在信息安全和隐私保护的风险。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156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588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https://d.book118.com/397112156125006040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CD665D"/>
    <w:rsid w:val="3ECD66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711215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2024-02-04T03:57:00Z</dcterms:created>
  <dcterms:modified xsi:type="dcterms:W3CDTF">2024-02-04T03:58:07Z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71384E8BE7AE45359A4C3AED1CE4FDC6_11</vt:lpwstr>
  </property>
  <property fmtid="{D5CDD505-2E9C-101B-9397-08002B2CF9AE}" pid="3" name="KSOProductBuildVer">
    <vt:lpwstr>2052-12.1.0.16250</vt:lpwstr>
  </property>
</Properties>
</file>