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63" w:history="1">
        <w:r>
          <w:rPr>
            <w:rFonts w:ascii="仿宋" w:eastAsia="仿宋" w:hAnsi="仿宋" w:cs="仿宋" w:hint="eastAsia"/>
            <w:lang w:eastAsia="zh-CN"/>
          </w:rPr>
          <w:t>概论</w:t>
        </w:r>
        <w:r>
          <w:tab/>
        </w:r>
        <w:r>
          <w:fldChar w:fldCharType="begin"/>
        </w:r>
        <w:r>
          <w:instrText xml:space="preserve"> PAGEREF _Toc22763 \h </w:instrText>
        </w:r>
        <w:r>
          <w:fldChar w:fldCharType="separate"/>
        </w:r>
        <w:r>
          <w:t>3</w:t>
        </w:r>
        <w:r>
          <w:fldChar w:fldCharType="end"/>
        </w:r>
      </w:hyperlink>
    </w:p>
    <w:p>
      <w:pPr>
        <w:pStyle w:val="TOC1"/>
        <w:tabs>
          <w:tab w:val="right" w:leader="dot" w:pos="8306"/>
        </w:tabs>
      </w:pPr>
      <w:hyperlink w:anchor="_Toc2471" w:history="1">
        <w:r>
          <w:rPr>
            <w:rFonts w:ascii="仿宋" w:eastAsia="仿宋" w:hAnsi="仿宋" w:cs="仿宋" w:hint="eastAsia"/>
            <w:lang w:eastAsia="zh-CN"/>
          </w:rPr>
          <w:t>一、经济影响分析</w:t>
        </w:r>
        <w:r>
          <w:tab/>
        </w:r>
        <w:r>
          <w:fldChar w:fldCharType="begin"/>
        </w:r>
        <w:r>
          <w:instrText xml:space="preserve"> PAGEREF _Toc2471 \h </w:instrText>
        </w:r>
        <w:r>
          <w:fldChar w:fldCharType="separate"/>
        </w:r>
        <w:r>
          <w:t>3</w:t>
        </w:r>
        <w:r>
          <w:fldChar w:fldCharType="end"/>
        </w:r>
      </w:hyperlink>
    </w:p>
    <w:p>
      <w:pPr>
        <w:pStyle w:val="TOC2"/>
        <w:tabs>
          <w:tab w:val="right" w:leader="dot" w:pos="8306"/>
        </w:tabs>
      </w:pPr>
      <w:hyperlink w:anchor="_Toc29066" w:history="1">
        <w:r>
          <w:rPr>
            <w:rFonts w:ascii="仿宋" w:eastAsia="仿宋" w:hAnsi="仿宋" w:cs="仿宋" w:hint="eastAsia"/>
            <w:lang w:eastAsia="zh-CN"/>
          </w:rPr>
          <w:t>(一)、经济费用效益或费用效果分析</w:t>
        </w:r>
        <w:r>
          <w:tab/>
        </w:r>
        <w:r>
          <w:fldChar w:fldCharType="begin"/>
        </w:r>
        <w:r>
          <w:instrText xml:space="preserve"> PAGEREF _Toc29066 \h </w:instrText>
        </w:r>
        <w:r>
          <w:fldChar w:fldCharType="separate"/>
        </w:r>
        <w:r>
          <w:t>3</w:t>
        </w:r>
        <w:r>
          <w:fldChar w:fldCharType="end"/>
        </w:r>
      </w:hyperlink>
    </w:p>
    <w:p>
      <w:pPr>
        <w:pStyle w:val="TOC2"/>
        <w:tabs>
          <w:tab w:val="right" w:leader="dot" w:pos="8306"/>
        </w:tabs>
      </w:pPr>
      <w:hyperlink w:anchor="_Toc17164" w:history="1">
        <w:r>
          <w:rPr>
            <w:rFonts w:ascii="仿宋" w:eastAsia="仿宋" w:hAnsi="仿宋" w:cs="仿宋" w:hint="eastAsia"/>
            <w:lang w:eastAsia="zh-CN"/>
          </w:rPr>
          <w:t>(二)、行业影响分析</w:t>
        </w:r>
        <w:r>
          <w:tab/>
        </w:r>
        <w:r>
          <w:fldChar w:fldCharType="begin"/>
        </w:r>
        <w:r>
          <w:instrText xml:space="preserve"> PAGEREF _Toc17164 \h </w:instrText>
        </w:r>
        <w:r>
          <w:fldChar w:fldCharType="separate"/>
        </w:r>
        <w:r>
          <w:t>5</w:t>
        </w:r>
        <w:r>
          <w:fldChar w:fldCharType="end"/>
        </w:r>
      </w:hyperlink>
    </w:p>
    <w:p>
      <w:pPr>
        <w:pStyle w:val="TOC2"/>
        <w:tabs>
          <w:tab w:val="right" w:leader="dot" w:pos="8306"/>
        </w:tabs>
      </w:pPr>
      <w:hyperlink w:anchor="_Toc3255" w:history="1">
        <w:r>
          <w:rPr>
            <w:rFonts w:ascii="仿宋" w:eastAsia="仿宋" w:hAnsi="仿宋" w:cs="仿宋" w:hint="eastAsia"/>
            <w:lang w:eastAsia="zh-CN"/>
          </w:rPr>
          <w:t>(三)、区域经济影响分析</w:t>
        </w:r>
        <w:r>
          <w:tab/>
        </w:r>
        <w:r>
          <w:fldChar w:fldCharType="begin"/>
        </w:r>
        <w:r>
          <w:instrText xml:space="preserve"> PAGEREF _Toc3255 \h </w:instrText>
        </w:r>
        <w:r>
          <w:fldChar w:fldCharType="separate"/>
        </w:r>
        <w:r>
          <w:t>7</w:t>
        </w:r>
        <w:r>
          <w:fldChar w:fldCharType="end"/>
        </w:r>
      </w:hyperlink>
    </w:p>
    <w:p>
      <w:pPr>
        <w:pStyle w:val="TOC2"/>
        <w:tabs>
          <w:tab w:val="right" w:leader="dot" w:pos="8306"/>
        </w:tabs>
      </w:pPr>
      <w:hyperlink w:anchor="_Toc10260" w:history="1">
        <w:r>
          <w:rPr>
            <w:rFonts w:ascii="仿宋" w:eastAsia="仿宋" w:hAnsi="仿宋" w:cs="仿宋" w:hint="eastAsia"/>
            <w:lang w:eastAsia="zh-CN"/>
          </w:rPr>
          <w:t>(四)、宏观经济影响分析</w:t>
        </w:r>
        <w:r>
          <w:tab/>
        </w:r>
        <w:r>
          <w:fldChar w:fldCharType="begin"/>
        </w:r>
        <w:r>
          <w:instrText xml:space="preserve"> PAGEREF _Toc10260 \h </w:instrText>
        </w:r>
        <w:r>
          <w:fldChar w:fldCharType="separate"/>
        </w:r>
        <w:r>
          <w:t>8</w:t>
        </w:r>
        <w:r>
          <w:fldChar w:fldCharType="end"/>
        </w:r>
      </w:hyperlink>
    </w:p>
    <w:p>
      <w:pPr>
        <w:pStyle w:val="TOC1"/>
        <w:tabs>
          <w:tab w:val="right" w:leader="dot" w:pos="8306"/>
        </w:tabs>
      </w:pPr>
      <w:hyperlink w:anchor="_Toc5133" w:history="1">
        <w:r>
          <w:rPr>
            <w:rFonts w:ascii="仿宋" w:eastAsia="仿宋" w:hAnsi="仿宋" w:cs="仿宋" w:hint="eastAsia"/>
            <w:lang w:eastAsia="zh-CN"/>
          </w:rPr>
          <w:t>二、资源开发及综合利用分析</w:t>
        </w:r>
        <w:r>
          <w:tab/>
        </w:r>
        <w:r>
          <w:fldChar w:fldCharType="begin"/>
        </w:r>
        <w:r>
          <w:instrText xml:space="preserve"> PAGEREF _Toc5133 \h </w:instrText>
        </w:r>
        <w:r>
          <w:fldChar w:fldCharType="separate"/>
        </w:r>
        <w:r>
          <w:t>9</w:t>
        </w:r>
        <w:r>
          <w:fldChar w:fldCharType="end"/>
        </w:r>
      </w:hyperlink>
    </w:p>
    <w:p>
      <w:pPr>
        <w:pStyle w:val="TOC2"/>
        <w:tabs>
          <w:tab w:val="right" w:leader="dot" w:pos="8306"/>
        </w:tabs>
      </w:pPr>
      <w:hyperlink w:anchor="_Toc24676" w:history="1">
        <w:r>
          <w:rPr>
            <w:rFonts w:ascii="仿宋" w:eastAsia="仿宋" w:hAnsi="仿宋" w:cs="仿宋" w:hint="eastAsia"/>
            <w:lang w:eastAsia="zh-CN"/>
          </w:rPr>
          <w:t>(一)、资源开发方案</w:t>
        </w:r>
        <w:r>
          <w:tab/>
        </w:r>
        <w:r>
          <w:fldChar w:fldCharType="begin"/>
        </w:r>
        <w:r>
          <w:instrText xml:space="preserve"> PAGEREF _Toc24676 \h </w:instrText>
        </w:r>
        <w:r>
          <w:fldChar w:fldCharType="separate"/>
        </w:r>
        <w:r>
          <w:t>9</w:t>
        </w:r>
        <w:r>
          <w:fldChar w:fldCharType="end"/>
        </w:r>
      </w:hyperlink>
    </w:p>
    <w:p>
      <w:pPr>
        <w:pStyle w:val="TOC2"/>
        <w:tabs>
          <w:tab w:val="right" w:leader="dot" w:pos="8306"/>
        </w:tabs>
      </w:pPr>
      <w:hyperlink w:anchor="_Toc11085" w:history="1">
        <w:r>
          <w:rPr>
            <w:rFonts w:ascii="仿宋" w:eastAsia="仿宋" w:hAnsi="仿宋" w:cs="仿宋" w:hint="eastAsia"/>
            <w:lang w:eastAsia="zh-CN"/>
          </w:rPr>
          <w:t>(二)、资源利用方案</w:t>
        </w:r>
        <w:r>
          <w:tab/>
        </w:r>
        <w:r>
          <w:fldChar w:fldCharType="begin"/>
        </w:r>
        <w:r>
          <w:instrText xml:space="preserve"> PAGEREF _Toc11085 \h </w:instrText>
        </w:r>
        <w:r>
          <w:fldChar w:fldCharType="separate"/>
        </w:r>
        <w:r>
          <w:t>10</w:t>
        </w:r>
        <w:r>
          <w:fldChar w:fldCharType="end"/>
        </w:r>
      </w:hyperlink>
    </w:p>
    <w:p>
      <w:pPr>
        <w:pStyle w:val="TOC2"/>
        <w:tabs>
          <w:tab w:val="right" w:leader="dot" w:pos="8306"/>
        </w:tabs>
      </w:pPr>
      <w:hyperlink w:anchor="_Toc22710" w:history="1">
        <w:r>
          <w:rPr>
            <w:rFonts w:ascii="仿宋" w:eastAsia="仿宋" w:hAnsi="仿宋" w:cs="仿宋" w:hint="eastAsia"/>
            <w:lang w:eastAsia="zh-CN"/>
          </w:rPr>
          <w:t>(三)、资源节约措施</w:t>
        </w:r>
        <w:r>
          <w:tab/>
        </w:r>
        <w:r>
          <w:fldChar w:fldCharType="begin"/>
        </w:r>
        <w:r>
          <w:instrText xml:space="preserve"> PAGEREF _Toc22710 \h </w:instrText>
        </w:r>
        <w:r>
          <w:fldChar w:fldCharType="separate"/>
        </w:r>
        <w:r>
          <w:t>12</w:t>
        </w:r>
        <w:r>
          <w:fldChar w:fldCharType="end"/>
        </w:r>
      </w:hyperlink>
    </w:p>
    <w:p>
      <w:pPr>
        <w:pStyle w:val="TOC1"/>
        <w:tabs>
          <w:tab w:val="right" w:leader="dot" w:pos="8306"/>
        </w:tabs>
      </w:pPr>
      <w:hyperlink w:anchor="_Toc3134" w:history="1">
        <w:r>
          <w:rPr>
            <w:rFonts w:ascii="仿宋" w:eastAsia="仿宋" w:hAnsi="仿宋" w:cs="仿宋" w:hint="eastAsia"/>
            <w:lang w:eastAsia="zh-CN"/>
          </w:rPr>
          <w:t>三、财务管理与成本控制</w:t>
        </w:r>
        <w:r>
          <w:tab/>
        </w:r>
        <w:r>
          <w:fldChar w:fldCharType="begin"/>
        </w:r>
        <w:r>
          <w:instrText xml:space="preserve"> PAGEREF _Toc3134 \h </w:instrText>
        </w:r>
        <w:r>
          <w:fldChar w:fldCharType="separate"/>
        </w:r>
        <w:r>
          <w:t>13</w:t>
        </w:r>
        <w:r>
          <w:fldChar w:fldCharType="end"/>
        </w:r>
      </w:hyperlink>
    </w:p>
    <w:p>
      <w:pPr>
        <w:pStyle w:val="TOC2"/>
        <w:tabs>
          <w:tab w:val="right" w:leader="dot" w:pos="8306"/>
        </w:tabs>
      </w:pPr>
      <w:hyperlink w:anchor="_Toc19401" w:history="1">
        <w:r>
          <w:rPr>
            <w:rFonts w:ascii="仿宋" w:eastAsia="仿宋" w:hAnsi="仿宋" w:cs="仿宋" w:hint="eastAsia"/>
            <w:lang w:eastAsia="zh-CN"/>
          </w:rPr>
          <w:t>(一)、财务管理体系建设</w:t>
        </w:r>
        <w:r>
          <w:tab/>
        </w:r>
        <w:r>
          <w:fldChar w:fldCharType="begin"/>
        </w:r>
        <w:r>
          <w:instrText xml:space="preserve"> PAGEREF _Toc19401 \h </w:instrText>
        </w:r>
        <w:r>
          <w:fldChar w:fldCharType="separate"/>
        </w:r>
        <w:r>
          <w:t>13</w:t>
        </w:r>
        <w:r>
          <w:fldChar w:fldCharType="end"/>
        </w:r>
      </w:hyperlink>
    </w:p>
    <w:p>
      <w:pPr>
        <w:pStyle w:val="TOC2"/>
        <w:tabs>
          <w:tab w:val="right" w:leader="dot" w:pos="8306"/>
        </w:tabs>
      </w:pPr>
      <w:hyperlink w:anchor="_Toc5747" w:history="1">
        <w:r>
          <w:rPr>
            <w:rFonts w:ascii="仿宋" w:eastAsia="仿宋" w:hAnsi="仿宋" w:cs="仿宋" w:hint="eastAsia"/>
            <w:lang w:eastAsia="zh-CN"/>
          </w:rPr>
          <w:t>(二)、成本控制措施</w:t>
        </w:r>
        <w:r>
          <w:tab/>
        </w:r>
        <w:r>
          <w:fldChar w:fldCharType="begin"/>
        </w:r>
        <w:r>
          <w:instrText xml:space="preserve"> PAGEREF _Toc5747 \h </w:instrText>
        </w:r>
        <w:r>
          <w:fldChar w:fldCharType="separate"/>
        </w:r>
        <w:r>
          <w:t>14</w:t>
        </w:r>
        <w:r>
          <w:fldChar w:fldCharType="end"/>
        </w:r>
      </w:hyperlink>
    </w:p>
    <w:p>
      <w:pPr>
        <w:pStyle w:val="TOC1"/>
        <w:tabs>
          <w:tab w:val="right" w:leader="dot" w:pos="8306"/>
        </w:tabs>
      </w:pPr>
      <w:hyperlink w:anchor="_Toc5000" w:history="1">
        <w:r>
          <w:rPr>
            <w:rFonts w:ascii="仿宋" w:eastAsia="仿宋" w:hAnsi="仿宋" w:cs="仿宋" w:hint="eastAsia"/>
            <w:lang w:eastAsia="zh-CN"/>
          </w:rPr>
          <w:t>四、发展规划、产业政策和行业准入分析</w:t>
        </w:r>
        <w:r>
          <w:tab/>
        </w:r>
        <w:r>
          <w:fldChar w:fldCharType="begin"/>
        </w:r>
        <w:r>
          <w:instrText xml:space="preserve"> PAGEREF _Toc5000 \h </w:instrText>
        </w:r>
        <w:r>
          <w:fldChar w:fldCharType="separate"/>
        </w:r>
        <w:r>
          <w:t>15</w:t>
        </w:r>
        <w:r>
          <w:fldChar w:fldCharType="end"/>
        </w:r>
      </w:hyperlink>
    </w:p>
    <w:p>
      <w:pPr>
        <w:pStyle w:val="TOC2"/>
        <w:tabs>
          <w:tab w:val="right" w:leader="dot" w:pos="8306"/>
        </w:tabs>
      </w:pPr>
      <w:hyperlink w:anchor="_Toc23102" w:history="1">
        <w:r>
          <w:rPr>
            <w:rFonts w:ascii="仿宋" w:eastAsia="仿宋" w:hAnsi="仿宋" w:cs="仿宋" w:hint="eastAsia"/>
            <w:lang w:eastAsia="zh-CN"/>
          </w:rPr>
          <w:t>(一)、发展规划分析</w:t>
        </w:r>
        <w:r>
          <w:tab/>
        </w:r>
        <w:r>
          <w:fldChar w:fldCharType="begin"/>
        </w:r>
        <w:r>
          <w:instrText xml:space="preserve"> PAGEREF _Toc23102 \h </w:instrText>
        </w:r>
        <w:r>
          <w:fldChar w:fldCharType="separate"/>
        </w:r>
        <w:r>
          <w:t>15</w:t>
        </w:r>
        <w:r>
          <w:fldChar w:fldCharType="end"/>
        </w:r>
      </w:hyperlink>
    </w:p>
    <w:p>
      <w:pPr>
        <w:pStyle w:val="TOC2"/>
        <w:tabs>
          <w:tab w:val="right" w:leader="dot" w:pos="8306"/>
        </w:tabs>
      </w:pPr>
      <w:hyperlink w:anchor="_Toc3242" w:history="1">
        <w:r>
          <w:rPr>
            <w:rFonts w:ascii="仿宋" w:eastAsia="仿宋" w:hAnsi="仿宋" w:cs="仿宋" w:hint="eastAsia"/>
            <w:lang w:eastAsia="zh-CN"/>
          </w:rPr>
          <w:t>(二)、产业政策分析</w:t>
        </w:r>
        <w:r>
          <w:tab/>
        </w:r>
        <w:r>
          <w:fldChar w:fldCharType="begin"/>
        </w:r>
        <w:r>
          <w:instrText xml:space="preserve"> PAGEREF _Toc3242 \h </w:instrText>
        </w:r>
        <w:r>
          <w:fldChar w:fldCharType="separate"/>
        </w:r>
        <w:r>
          <w:t>17</w:t>
        </w:r>
        <w:r>
          <w:fldChar w:fldCharType="end"/>
        </w:r>
      </w:hyperlink>
    </w:p>
    <w:p>
      <w:pPr>
        <w:pStyle w:val="TOC2"/>
        <w:tabs>
          <w:tab w:val="right" w:leader="dot" w:pos="8306"/>
        </w:tabs>
      </w:pPr>
      <w:hyperlink w:anchor="_Toc24679" w:history="1">
        <w:r>
          <w:rPr>
            <w:rFonts w:ascii="仿宋" w:eastAsia="仿宋" w:hAnsi="仿宋" w:cs="仿宋" w:hint="eastAsia"/>
            <w:lang w:eastAsia="zh-CN"/>
          </w:rPr>
          <w:t>(三)、行业准入分析</w:t>
        </w:r>
        <w:r>
          <w:tab/>
        </w:r>
        <w:r>
          <w:fldChar w:fldCharType="begin"/>
        </w:r>
        <w:r>
          <w:instrText xml:space="preserve"> PAGEREF _Toc24679 \h </w:instrText>
        </w:r>
        <w:r>
          <w:fldChar w:fldCharType="separate"/>
        </w:r>
        <w:r>
          <w:t>18</w:t>
        </w:r>
        <w:r>
          <w:fldChar w:fldCharType="end"/>
        </w:r>
      </w:hyperlink>
    </w:p>
    <w:p>
      <w:pPr>
        <w:pStyle w:val="TOC1"/>
        <w:tabs>
          <w:tab w:val="right" w:leader="dot" w:pos="8306"/>
        </w:tabs>
      </w:pPr>
      <w:hyperlink w:anchor="_Toc26657" w:history="1">
        <w:r>
          <w:rPr>
            <w:rFonts w:ascii="仿宋" w:eastAsia="仿宋" w:hAnsi="仿宋" w:cs="仿宋" w:hint="eastAsia"/>
            <w:lang w:eastAsia="zh-CN"/>
          </w:rPr>
          <w:t>五、社会影响分析</w:t>
        </w:r>
        <w:r>
          <w:tab/>
        </w:r>
        <w:r>
          <w:fldChar w:fldCharType="begin"/>
        </w:r>
        <w:r>
          <w:instrText xml:space="preserve"> PAGEREF _Toc26657 \h </w:instrText>
        </w:r>
        <w:r>
          <w:fldChar w:fldCharType="separate"/>
        </w:r>
        <w:r>
          <w:t>20</w:t>
        </w:r>
        <w:r>
          <w:fldChar w:fldCharType="end"/>
        </w:r>
      </w:hyperlink>
    </w:p>
    <w:p>
      <w:pPr>
        <w:pStyle w:val="TOC2"/>
        <w:tabs>
          <w:tab w:val="right" w:leader="dot" w:pos="8306"/>
        </w:tabs>
      </w:pPr>
      <w:hyperlink w:anchor="_Toc15445" w:history="1">
        <w:r>
          <w:rPr>
            <w:rFonts w:ascii="仿宋" w:eastAsia="仿宋" w:hAnsi="仿宋" w:cs="仿宋" w:hint="eastAsia"/>
            <w:lang w:eastAsia="zh-CN"/>
          </w:rPr>
          <w:t>(一)、社会影响效果分析</w:t>
        </w:r>
        <w:r>
          <w:tab/>
        </w:r>
        <w:r>
          <w:fldChar w:fldCharType="begin"/>
        </w:r>
        <w:r>
          <w:instrText xml:space="preserve"> PAGEREF _Toc15445 \h </w:instrText>
        </w:r>
        <w:r>
          <w:fldChar w:fldCharType="separate"/>
        </w:r>
        <w:r>
          <w:t>20</w:t>
        </w:r>
        <w:r>
          <w:fldChar w:fldCharType="end"/>
        </w:r>
      </w:hyperlink>
    </w:p>
    <w:p>
      <w:pPr>
        <w:pStyle w:val="TOC2"/>
        <w:tabs>
          <w:tab w:val="right" w:leader="dot" w:pos="8306"/>
        </w:tabs>
      </w:pPr>
      <w:hyperlink w:anchor="_Toc24833" w:history="1">
        <w:r>
          <w:rPr>
            <w:rFonts w:ascii="仿宋" w:eastAsia="仿宋" w:hAnsi="仿宋" w:cs="仿宋" w:hint="eastAsia"/>
            <w:lang w:eastAsia="zh-CN"/>
          </w:rPr>
          <w:t>(二)、社会适应性分析</w:t>
        </w:r>
        <w:r>
          <w:tab/>
        </w:r>
        <w:r>
          <w:fldChar w:fldCharType="begin"/>
        </w:r>
        <w:r>
          <w:instrText xml:space="preserve"> PAGEREF _Toc24833 \h </w:instrText>
        </w:r>
        <w:r>
          <w:fldChar w:fldCharType="separate"/>
        </w:r>
        <w:r>
          <w:t>22</w:t>
        </w:r>
        <w:r>
          <w:fldChar w:fldCharType="end"/>
        </w:r>
      </w:hyperlink>
    </w:p>
    <w:p>
      <w:pPr>
        <w:pStyle w:val="TOC2"/>
        <w:tabs>
          <w:tab w:val="right" w:leader="dot" w:pos="8306"/>
        </w:tabs>
      </w:pPr>
      <w:hyperlink w:anchor="_Toc9424" w:history="1">
        <w:r>
          <w:rPr>
            <w:rFonts w:ascii="仿宋" w:eastAsia="仿宋" w:hAnsi="仿宋" w:cs="仿宋" w:hint="eastAsia"/>
            <w:lang w:eastAsia="zh-CN"/>
          </w:rPr>
          <w:t>(三)、社会风险及对策分析</w:t>
        </w:r>
        <w:r>
          <w:tab/>
        </w:r>
        <w:r>
          <w:fldChar w:fldCharType="begin"/>
        </w:r>
        <w:r>
          <w:instrText xml:space="preserve"> PAGEREF _Toc9424 \h </w:instrText>
        </w:r>
        <w:r>
          <w:fldChar w:fldCharType="separate"/>
        </w:r>
        <w:r>
          <w:t>24</w:t>
        </w:r>
        <w:r>
          <w:fldChar w:fldCharType="end"/>
        </w:r>
      </w:hyperlink>
    </w:p>
    <w:p>
      <w:pPr>
        <w:pStyle w:val="TOC1"/>
        <w:tabs>
          <w:tab w:val="right" w:leader="dot" w:pos="8306"/>
        </w:tabs>
      </w:pPr>
      <w:hyperlink w:anchor="_Toc17114" w:history="1">
        <w:r>
          <w:rPr>
            <w:rFonts w:ascii="仿宋" w:eastAsia="仿宋" w:hAnsi="仿宋" w:cs="仿宋" w:hint="eastAsia"/>
            <w:lang w:eastAsia="zh-CN"/>
          </w:rPr>
          <w:t>六、项目监理与质量保证</w:t>
        </w:r>
        <w:r>
          <w:tab/>
        </w:r>
        <w:r>
          <w:fldChar w:fldCharType="begin"/>
        </w:r>
        <w:r>
          <w:instrText xml:space="preserve"> PAGEREF _Toc17114 \h </w:instrText>
        </w:r>
        <w:r>
          <w:fldChar w:fldCharType="separate"/>
        </w:r>
        <w:r>
          <w:t>27</w:t>
        </w:r>
        <w:r>
          <w:fldChar w:fldCharType="end"/>
        </w:r>
      </w:hyperlink>
    </w:p>
    <w:p>
      <w:pPr>
        <w:pStyle w:val="TOC2"/>
        <w:tabs>
          <w:tab w:val="right" w:leader="dot" w:pos="8306"/>
        </w:tabs>
      </w:pPr>
      <w:hyperlink w:anchor="_Toc28551" w:history="1">
        <w:r>
          <w:rPr>
            <w:rFonts w:ascii="仿宋" w:eastAsia="仿宋" w:hAnsi="仿宋" w:cs="仿宋" w:hint="eastAsia"/>
            <w:lang w:eastAsia="zh-CN"/>
          </w:rPr>
          <w:t>(一)、监理体系构建</w:t>
        </w:r>
        <w:r>
          <w:tab/>
        </w:r>
        <w:r>
          <w:fldChar w:fldCharType="begin"/>
        </w:r>
        <w:r>
          <w:instrText xml:space="preserve"> PAGEREF _Toc28551 \h </w:instrText>
        </w:r>
        <w:r>
          <w:fldChar w:fldCharType="separate"/>
        </w:r>
        <w:r>
          <w:t>27</w:t>
        </w:r>
        <w:r>
          <w:fldChar w:fldCharType="end"/>
        </w:r>
      </w:hyperlink>
    </w:p>
    <w:p>
      <w:pPr>
        <w:pStyle w:val="TOC2"/>
        <w:tabs>
          <w:tab w:val="right" w:leader="dot" w:pos="8306"/>
        </w:tabs>
      </w:pPr>
      <w:hyperlink w:anchor="_Toc19345" w:history="1">
        <w:r>
          <w:rPr>
            <w:rFonts w:ascii="仿宋" w:eastAsia="仿宋" w:hAnsi="仿宋" w:cs="仿宋" w:hint="eastAsia"/>
            <w:lang w:eastAsia="zh-CN"/>
          </w:rPr>
          <w:t>(二)、质量保证体系实施</w:t>
        </w:r>
        <w:r>
          <w:tab/>
        </w:r>
        <w:r>
          <w:fldChar w:fldCharType="begin"/>
        </w:r>
        <w:r>
          <w:instrText xml:space="preserve"> PAGEREF _Toc19345 \h </w:instrText>
        </w:r>
        <w:r>
          <w:fldChar w:fldCharType="separate"/>
        </w:r>
        <w:r>
          <w:t>28</w:t>
        </w:r>
        <w:r>
          <w:fldChar w:fldCharType="end"/>
        </w:r>
      </w:hyperlink>
    </w:p>
    <w:p>
      <w:pPr>
        <w:pStyle w:val="TOC2"/>
        <w:tabs>
          <w:tab w:val="right" w:leader="dot" w:pos="8306"/>
        </w:tabs>
      </w:pPr>
      <w:hyperlink w:anchor="_Toc28149" w:history="1">
        <w:r>
          <w:rPr>
            <w:rFonts w:ascii="仿宋" w:eastAsia="仿宋" w:hAnsi="仿宋" w:cs="仿宋" w:hint="eastAsia"/>
            <w:lang w:eastAsia="zh-CN"/>
          </w:rPr>
          <w:t>(三)、监理与质量控制流程</w:t>
        </w:r>
        <w:r>
          <w:tab/>
        </w:r>
        <w:r>
          <w:fldChar w:fldCharType="begin"/>
        </w:r>
        <w:r>
          <w:instrText xml:space="preserve"> PAGEREF _Toc28149 \h </w:instrText>
        </w:r>
        <w:r>
          <w:fldChar w:fldCharType="separate"/>
        </w:r>
        <w:r>
          <w:t>28</w:t>
        </w:r>
        <w:r>
          <w:fldChar w:fldCharType="end"/>
        </w:r>
      </w:hyperlink>
    </w:p>
    <w:p>
      <w:pPr>
        <w:pStyle w:val="TOC1"/>
        <w:tabs>
          <w:tab w:val="right" w:leader="dot" w:pos="8306"/>
        </w:tabs>
      </w:pPr>
      <w:hyperlink w:anchor="_Toc3379" w:history="1">
        <w:r>
          <w:rPr>
            <w:rFonts w:ascii="仿宋" w:eastAsia="仿宋" w:hAnsi="仿宋" w:cs="仿宋" w:hint="eastAsia"/>
            <w:lang w:eastAsia="zh-CN"/>
          </w:rPr>
          <w:t>七、土地利用与规划方案</w:t>
        </w:r>
        <w:r>
          <w:tab/>
        </w:r>
        <w:r>
          <w:fldChar w:fldCharType="begin"/>
        </w:r>
        <w:r>
          <w:instrText xml:space="preserve"> PAGEREF _Toc3379 \h </w:instrText>
        </w:r>
        <w:r>
          <w:fldChar w:fldCharType="separate"/>
        </w:r>
        <w:r>
          <w:t>29</w:t>
        </w:r>
        <w:r>
          <w:fldChar w:fldCharType="end"/>
        </w:r>
      </w:hyperlink>
    </w:p>
    <w:p>
      <w:pPr>
        <w:pStyle w:val="TOC2"/>
        <w:tabs>
          <w:tab w:val="right" w:leader="dot" w:pos="8306"/>
        </w:tabs>
      </w:pPr>
      <w:hyperlink w:anchor="_Toc24168" w:history="1">
        <w:r>
          <w:rPr>
            <w:rFonts w:ascii="仿宋" w:eastAsia="仿宋" w:hAnsi="仿宋" w:cs="仿宋" w:hint="eastAsia"/>
            <w:lang w:eastAsia="zh-CN"/>
          </w:rPr>
          <w:t>(一)、项目用地情况分析</w:t>
        </w:r>
        <w:r>
          <w:tab/>
        </w:r>
        <w:r>
          <w:fldChar w:fldCharType="begin"/>
        </w:r>
        <w:r>
          <w:instrText xml:space="preserve"> PAGEREF _Toc24168 \h </w:instrText>
        </w:r>
        <w:r>
          <w:fldChar w:fldCharType="separate"/>
        </w:r>
        <w:r>
          <w:t>29</w:t>
        </w:r>
        <w:r>
          <w:fldChar w:fldCharType="end"/>
        </w:r>
      </w:hyperlink>
    </w:p>
    <w:p>
      <w:pPr>
        <w:pStyle w:val="TOC2"/>
        <w:tabs>
          <w:tab w:val="right" w:leader="dot" w:pos="8306"/>
        </w:tabs>
      </w:pPr>
      <w:hyperlink w:anchor="_Toc22379" w:history="1">
        <w:r>
          <w:rPr>
            <w:rFonts w:ascii="仿宋" w:eastAsia="仿宋" w:hAnsi="仿宋" w:cs="仿宋" w:hint="eastAsia"/>
            <w:lang w:eastAsia="zh-CN"/>
          </w:rPr>
          <w:t>(二)、土地利用规划方案</w:t>
        </w:r>
        <w:r>
          <w:tab/>
        </w:r>
        <w:r>
          <w:fldChar w:fldCharType="begin"/>
        </w:r>
        <w:r>
          <w:instrText xml:space="preserve"> PAGEREF _Toc22379 \h </w:instrText>
        </w:r>
        <w:r>
          <w:fldChar w:fldCharType="separate"/>
        </w:r>
        <w:r>
          <w:t>30</w:t>
        </w:r>
        <w:r>
          <w:fldChar w:fldCharType="end"/>
        </w:r>
      </w:hyperlink>
    </w:p>
    <w:p>
      <w:pPr>
        <w:pStyle w:val="TOC1"/>
        <w:tabs>
          <w:tab w:val="right" w:leader="dot" w:pos="8306"/>
        </w:tabs>
      </w:pPr>
      <w:hyperlink w:anchor="_Toc31277" w:history="1">
        <w:r>
          <w:rPr>
            <w:rFonts w:ascii="仿宋" w:eastAsia="仿宋" w:hAnsi="仿宋" w:cs="仿宋" w:hint="eastAsia"/>
            <w:lang w:eastAsia="zh-CN"/>
          </w:rPr>
          <w:t>八、资金管理与财务规划</w:t>
        </w:r>
        <w:r>
          <w:tab/>
        </w:r>
        <w:r>
          <w:fldChar w:fldCharType="begin"/>
        </w:r>
        <w:r>
          <w:instrText xml:space="preserve"> PAGEREF _Toc31277 \h </w:instrText>
        </w:r>
        <w:r>
          <w:fldChar w:fldCharType="separate"/>
        </w:r>
        <w:r>
          <w:t>31</w:t>
        </w:r>
        <w:r>
          <w:fldChar w:fldCharType="end"/>
        </w:r>
      </w:hyperlink>
    </w:p>
    <w:p>
      <w:pPr>
        <w:pStyle w:val="TOC2"/>
        <w:tabs>
          <w:tab w:val="right" w:leader="dot" w:pos="8306"/>
        </w:tabs>
      </w:pPr>
      <w:hyperlink w:anchor="_Toc11635" w:history="1">
        <w:r>
          <w:rPr>
            <w:rFonts w:ascii="仿宋" w:eastAsia="仿宋" w:hAnsi="仿宋" w:cs="仿宋" w:hint="eastAsia"/>
            <w:lang w:eastAsia="zh-CN"/>
          </w:rPr>
          <w:t>(一)、项目资金来源与筹措</w:t>
        </w:r>
        <w:r>
          <w:tab/>
        </w:r>
        <w:r>
          <w:fldChar w:fldCharType="begin"/>
        </w:r>
        <w:r>
          <w:instrText xml:space="preserve"> PAGEREF _Toc11635 \h </w:instrText>
        </w:r>
        <w:r>
          <w:fldChar w:fldCharType="separate"/>
        </w:r>
        <w:r>
          <w:t>31</w:t>
        </w:r>
        <w:r>
          <w:fldChar w:fldCharType="end"/>
        </w:r>
      </w:hyperlink>
    </w:p>
    <w:p>
      <w:pPr>
        <w:pStyle w:val="TOC2"/>
        <w:tabs>
          <w:tab w:val="right" w:leader="dot" w:pos="8306"/>
        </w:tabs>
      </w:pPr>
      <w:hyperlink w:anchor="_Toc12849" w:history="1">
        <w:r>
          <w:rPr>
            <w:rFonts w:ascii="仿宋" w:eastAsia="仿宋" w:hAnsi="仿宋" w:cs="仿宋" w:hint="eastAsia"/>
            <w:lang w:eastAsia="zh-CN"/>
          </w:rPr>
          <w:t>(二)、资金使用与监管</w:t>
        </w:r>
        <w:r>
          <w:tab/>
        </w:r>
        <w:r>
          <w:fldChar w:fldCharType="begin"/>
        </w:r>
        <w:r>
          <w:instrText xml:space="preserve"> PAGEREF _Toc12849 \h </w:instrText>
        </w:r>
        <w:r>
          <w:fldChar w:fldCharType="separate"/>
        </w:r>
        <w:r>
          <w:t>33</w:t>
        </w:r>
        <w:r>
          <w:fldChar w:fldCharType="end"/>
        </w:r>
      </w:hyperlink>
    </w:p>
    <w:p>
      <w:pPr>
        <w:pStyle w:val="TOC2"/>
        <w:tabs>
          <w:tab w:val="right" w:leader="dot" w:pos="8306"/>
        </w:tabs>
      </w:pPr>
      <w:hyperlink w:anchor="_Toc13495" w:history="1">
        <w:r>
          <w:rPr>
            <w:rFonts w:ascii="仿宋" w:eastAsia="仿宋" w:hAnsi="仿宋" w:cs="仿宋" w:hint="eastAsia"/>
            <w:lang w:eastAsia="zh-CN"/>
          </w:rPr>
          <w:t>(三)、财务规划与预测</w:t>
        </w:r>
        <w:r>
          <w:tab/>
        </w:r>
        <w:r>
          <w:fldChar w:fldCharType="begin"/>
        </w:r>
        <w:r>
          <w:instrText xml:space="preserve"> PAGEREF _Toc13495 \h </w:instrText>
        </w:r>
        <w:r>
          <w:fldChar w:fldCharType="separate"/>
        </w:r>
        <w:r>
          <w:t>34</w:t>
        </w:r>
        <w:r>
          <w:fldChar w:fldCharType="end"/>
        </w:r>
      </w:hyperlink>
    </w:p>
    <w:p>
      <w:pPr>
        <w:pStyle w:val="TOC1"/>
        <w:tabs>
          <w:tab w:val="right" w:leader="dot" w:pos="8306"/>
        </w:tabs>
      </w:pPr>
      <w:hyperlink w:anchor="_Toc30102" w:history="1">
        <w:r>
          <w:rPr>
            <w:rFonts w:ascii="仿宋" w:eastAsia="仿宋" w:hAnsi="仿宋" w:cs="仿宋" w:hint="eastAsia"/>
            <w:lang w:eastAsia="zh-CN"/>
          </w:rPr>
          <w:t>九、环境保护与绿色发展</w:t>
        </w:r>
        <w:r>
          <w:tab/>
        </w:r>
        <w:r>
          <w:fldChar w:fldCharType="begin"/>
        </w:r>
        <w:r>
          <w:instrText xml:space="preserve"> PAGEREF _Toc30102 \h </w:instrText>
        </w:r>
        <w:r>
          <w:fldChar w:fldCharType="separate"/>
        </w:r>
        <w:r>
          <w:t>35</w:t>
        </w:r>
        <w:r>
          <w:fldChar w:fldCharType="end"/>
        </w:r>
      </w:hyperlink>
    </w:p>
    <w:p>
      <w:pPr>
        <w:pStyle w:val="TOC2"/>
        <w:tabs>
          <w:tab w:val="right" w:leader="dot" w:pos="8306"/>
        </w:tabs>
      </w:pPr>
      <w:hyperlink w:anchor="_Toc10639" w:history="1">
        <w:r>
          <w:rPr>
            <w:rFonts w:ascii="仿宋" w:eastAsia="仿宋" w:hAnsi="仿宋" w:cs="仿宋" w:hint="eastAsia"/>
            <w:lang w:eastAsia="zh-CN"/>
          </w:rPr>
          <w:t>(一)、环境保护措施</w:t>
        </w:r>
        <w:r>
          <w:tab/>
        </w:r>
        <w:r>
          <w:fldChar w:fldCharType="begin"/>
        </w:r>
        <w:r>
          <w:instrText xml:space="preserve"> PAGEREF _Toc10639 \h </w:instrText>
        </w:r>
        <w:r>
          <w:fldChar w:fldCharType="separate"/>
        </w:r>
        <w:r>
          <w:t>35</w:t>
        </w:r>
        <w:r>
          <w:fldChar w:fldCharType="end"/>
        </w:r>
      </w:hyperlink>
    </w:p>
    <w:p>
      <w:pPr>
        <w:pStyle w:val="TOC2"/>
        <w:tabs>
          <w:tab w:val="right" w:leader="dot" w:pos="8306"/>
        </w:tabs>
      </w:pPr>
      <w:hyperlink w:anchor="_Toc31250" w:history="1">
        <w:r>
          <w:rPr>
            <w:rFonts w:ascii="仿宋" w:eastAsia="仿宋" w:hAnsi="仿宋" w:cs="仿宋" w:hint="eastAsia"/>
            <w:lang w:eastAsia="zh-CN"/>
          </w:rPr>
          <w:t>(二)、绿色发展与可持续发展策略</w:t>
        </w:r>
        <w:r>
          <w:tab/>
        </w:r>
        <w:r>
          <w:fldChar w:fldCharType="begin"/>
        </w:r>
        <w:r>
          <w:instrText xml:space="preserve"> PAGEREF _Toc31250 \h </w:instrText>
        </w:r>
        <w:r>
          <w:fldChar w:fldCharType="separate"/>
        </w:r>
        <w:r>
          <w:t>37</w:t>
        </w:r>
        <w:r>
          <w:fldChar w:fldCharType="end"/>
        </w:r>
      </w:hyperlink>
    </w:p>
    <w:p>
      <w:pPr>
        <w:pStyle w:val="TOC1"/>
        <w:tabs>
          <w:tab w:val="right" w:leader="dot" w:pos="8306"/>
        </w:tabs>
      </w:pPr>
      <w:hyperlink w:anchor="_Toc4785" w:history="1">
        <w:r>
          <w:rPr>
            <w:rFonts w:ascii="仿宋" w:eastAsia="仿宋" w:hAnsi="仿宋" w:cs="仿宋" w:hint="eastAsia"/>
            <w:lang w:eastAsia="zh-CN"/>
          </w:rPr>
          <w:t>十、项目实施与管理方案</w:t>
        </w:r>
        <w:r>
          <w:tab/>
        </w:r>
        <w:r>
          <w:fldChar w:fldCharType="begin"/>
        </w:r>
        <w:r>
          <w:instrText xml:space="preserve"> PAGEREF _Toc4785 \h </w:instrText>
        </w:r>
        <w:r>
          <w:fldChar w:fldCharType="separate"/>
        </w:r>
        <w:r>
          <w:t>38</w:t>
        </w:r>
        <w:r>
          <w:fldChar w:fldCharType="end"/>
        </w:r>
      </w:hyperlink>
    </w:p>
    <w:p>
      <w:pPr>
        <w:pStyle w:val="TOC2"/>
        <w:tabs>
          <w:tab w:val="right" w:leader="dot" w:pos="8306"/>
        </w:tabs>
      </w:pPr>
      <w:hyperlink w:anchor="_Toc31754" w:history="1">
        <w:r>
          <w:rPr>
            <w:rFonts w:ascii="仿宋" w:eastAsia="仿宋" w:hAnsi="仿宋" w:cs="仿宋" w:hint="eastAsia"/>
            <w:lang w:eastAsia="zh-CN"/>
          </w:rPr>
          <w:t>(一)、项目实施计划</w:t>
        </w:r>
        <w:r>
          <w:tab/>
        </w:r>
        <w:r>
          <w:fldChar w:fldCharType="begin"/>
        </w:r>
        <w:r>
          <w:instrText xml:space="preserve"> PAGEREF _Toc31754 \h </w:instrText>
        </w:r>
        <w:r>
          <w:fldChar w:fldCharType="separate"/>
        </w:r>
        <w:r>
          <w:t>38</w:t>
        </w:r>
        <w:r>
          <w:fldChar w:fldCharType="end"/>
        </w:r>
      </w:hyperlink>
    </w:p>
    <w:p>
      <w:pPr>
        <w:pStyle w:val="TOC2"/>
        <w:tabs>
          <w:tab w:val="right" w:leader="dot" w:pos="8306"/>
        </w:tabs>
      </w:pPr>
      <w:hyperlink w:anchor="_Toc29005" w:history="1">
        <w:r>
          <w:rPr>
            <w:rFonts w:ascii="仿宋" w:eastAsia="仿宋" w:hAnsi="仿宋" w:cs="仿宋" w:hint="eastAsia"/>
            <w:lang w:eastAsia="zh-CN"/>
          </w:rPr>
          <w:t>(二)、项目组织机构与职责</w:t>
        </w:r>
        <w:r>
          <w:tab/>
        </w:r>
        <w:r>
          <w:fldChar w:fldCharType="begin"/>
        </w:r>
        <w:r>
          <w:instrText xml:space="preserve"> PAGEREF _Toc29005 \h </w:instrText>
        </w:r>
        <w:r>
          <w:fldChar w:fldCharType="separate"/>
        </w:r>
        <w:r>
          <w:t>39</w:t>
        </w:r>
        <w:r>
          <w:fldChar w:fldCharType="end"/>
        </w:r>
      </w:hyperlink>
    </w:p>
    <w:p>
      <w:pPr>
        <w:pStyle w:val="TOC2"/>
        <w:tabs>
          <w:tab w:val="right" w:leader="dot" w:pos="8306"/>
        </w:tabs>
      </w:pPr>
      <w:hyperlink w:anchor="_Toc23754" w:history="1">
        <w:r>
          <w:rPr>
            <w:rFonts w:ascii="仿宋" w:eastAsia="仿宋" w:hAnsi="仿宋" w:cs="仿宋" w:hint="eastAsia"/>
            <w:lang w:eastAsia="zh-CN"/>
          </w:rPr>
          <w:t>(三)、项目管理与监控体系</w:t>
        </w:r>
        <w:r>
          <w:tab/>
        </w:r>
        <w:r>
          <w:fldChar w:fldCharType="begin"/>
        </w:r>
        <w:r>
          <w:instrText xml:space="preserve"> PAGEREF _Toc23754 \h </w:instrText>
        </w:r>
        <w:r>
          <w:fldChar w:fldCharType="separate"/>
        </w:r>
        <w:r>
          <w:t>42</w:t>
        </w:r>
        <w:r>
          <w:fldChar w:fldCharType="end"/>
        </w:r>
      </w:hyperlink>
    </w:p>
    <w:p>
      <w:pPr>
        <w:pStyle w:val="TOC1"/>
        <w:tabs>
          <w:tab w:val="right" w:leader="dot" w:pos="8306"/>
        </w:tabs>
      </w:pPr>
      <w:hyperlink w:anchor="_Toc23282" w:history="1">
        <w:r>
          <w:rPr>
            <w:rFonts w:ascii="仿宋" w:eastAsia="仿宋" w:hAnsi="仿宋" w:cs="仿宋" w:hint="eastAsia"/>
            <w:lang w:eastAsia="zh-CN"/>
          </w:rPr>
          <w:t>十一、客户关系管理与市场拓展</w:t>
        </w:r>
        <w:r>
          <w:tab/>
        </w:r>
        <w:r>
          <w:fldChar w:fldCharType="begin"/>
        </w:r>
        <w:r>
          <w:instrText xml:space="preserve"> PAGEREF _Toc23282 \h </w:instrText>
        </w:r>
        <w:r>
          <w:fldChar w:fldCharType="separate"/>
        </w:r>
        <w:r>
          <w:t>44</w:t>
        </w:r>
        <w:r>
          <w:fldChar w:fldCharType="end"/>
        </w:r>
      </w:hyperlink>
    </w:p>
    <w:p>
      <w:pPr>
        <w:pStyle w:val="TOC2"/>
        <w:tabs>
          <w:tab w:val="right" w:leader="dot" w:pos="8306"/>
        </w:tabs>
      </w:pPr>
      <w:hyperlink w:anchor="_Toc30543" w:history="1">
        <w:r>
          <w:rPr>
            <w:rFonts w:ascii="仿宋" w:eastAsia="仿宋" w:hAnsi="仿宋" w:cs="仿宋" w:hint="eastAsia"/>
            <w:lang w:eastAsia="zh-CN"/>
          </w:rPr>
          <w:t>(一)、客户关系管理策略</w:t>
        </w:r>
        <w:r>
          <w:tab/>
        </w:r>
        <w:r>
          <w:fldChar w:fldCharType="begin"/>
        </w:r>
        <w:r>
          <w:instrText xml:space="preserve"> PAGEREF _Toc30543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33" w:history="1">
        <w:r>
          <w:rPr>
            <w:rFonts w:ascii="仿宋" w:eastAsia="仿宋" w:hAnsi="仿宋" w:cs="仿宋" w:hint="eastAsia"/>
            <w:lang w:eastAsia="zh-CN"/>
          </w:rPr>
          <w:t>(二)、市场拓展方案</w:t>
        </w:r>
        <w:r>
          <w:tab/>
        </w:r>
        <w:r>
          <w:fldChar w:fldCharType="begin"/>
        </w:r>
        <w:r>
          <w:instrText xml:space="preserve"> PAGEREF _Toc5033 \h </w:instrText>
        </w:r>
        <w:r>
          <w:fldChar w:fldCharType="separate"/>
        </w:r>
        <w:r>
          <w:t>45</w:t>
        </w:r>
        <w:r>
          <w:fldChar w:fldCharType="end"/>
        </w:r>
      </w:hyperlink>
    </w:p>
    <w:p>
      <w:pPr>
        <w:pStyle w:val="TOC1"/>
        <w:tabs>
          <w:tab w:val="right" w:leader="dot" w:pos="8306"/>
        </w:tabs>
      </w:pPr>
      <w:hyperlink w:anchor="_Toc2166" w:history="1">
        <w:r>
          <w:rPr>
            <w:rFonts w:ascii="仿宋" w:eastAsia="仿宋" w:hAnsi="仿宋" w:cs="仿宋" w:hint="eastAsia"/>
            <w:lang w:eastAsia="zh-CN"/>
          </w:rPr>
          <w:t>十二、技术创新与产业升级</w:t>
        </w:r>
        <w:r>
          <w:tab/>
        </w:r>
        <w:r>
          <w:fldChar w:fldCharType="begin"/>
        </w:r>
        <w:r>
          <w:instrText xml:space="preserve"> PAGEREF _Toc2166 \h </w:instrText>
        </w:r>
        <w:r>
          <w:fldChar w:fldCharType="separate"/>
        </w:r>
        <w:r>
          <w:t>46</w:t>
        </w:r>
        <w:r>
          <w:fldChar w:fldCharType="end"/>
        </w:r>
      </w:hyperlink>
    </w:p>
    <w:p>
      <w:pPr>
        <w:pStyle w:val="TOC2"/>
        <w:tabs>
          <w:tab w:val="right" w:leader="dot" w:pos="8306"/>
        </w:tabs>
      </w:pPr>
      <w:hyperlink w:anchor="_Toc12785" w:history="1">
        <w:r>
          <w:rPr>
            <w:rFonts w:ascii="仿宋" w:eastAsia="仿宋" w:hAnsi="仿宋" w:cs="仿宋" w:hint="eastAsia"/>
            <w:lang w:eastAsia="zh-CN"/>
          </w:rPr>
          <w:t>(一)、技术创新方向与目标</w:t>
        </w:r>
        <w:r>
          <w:tab/>
        </w:r>
        <w:r>
          <w:fldChar w:fldCharType="begin"/>
        </w:r>
        <w:r>
          <w:instrText xml:space="preserve"> PAGEREF _Toc12785 \h </w:instrText>
        </w:r>
        <w:r>
          <w:fldChar w:fldCharType="separate"/>
        </w:r>
        <w:r>
          <w:t>46</w:t>
        </w:r>
        <w:r>
          <w:fldChar w:fldCharType="end"/>
        </w:r>
      </w:hyperlink>
    </w:p>
    <w:p>
      <w:pPr>
        <w:pStyle w:val="TOC2"/>
        <w:tabs>
          <w:tab w:val="right" w:leader="dot" w:pos="8306"/>
        </w:tabs>
      </w:pPr>
      <w:hyperlink w:anchor="_Toc11662" w:history="1">
        <w:r>
          <w:rPr>
            <w:rFonts w:ascii="仿宋" w:eastAsia="仿宋" w:hAnsi="仿宋" w:cs="仿宋" w:hint="eastAsia"/>
            <w:lang w:eastAsia="zh-CN"/>
          </w:rPr>
          <w:t>(二)、产业升级路径与措施</w:t>
        </w:r>
        <w:r>
          <w:tab/>
        </w:r>
        <w:r>
          <w:fldChar w:fldCharType="begin"/>
        </w:r>
        <w:r>
          <w:instrText xml:space="preserve"> PAGEREF _Toc11662 \h </w:instrText>
        </w:r>
        <w:r>
          <w:fldChar w:fldCharType="separate"/>
        </w:r>
        <w:r>
          <w:t>47</w:t>
        </w:r>
        <w:r>
          <w:fldChar w:fldCharType="end"/>
        </w:r>
      </w:hyperlink>
    </w:p>
    <w:p>
      <w:pPr>
        <w:pStyle w:val="TOC1"/>
        <w:tabs>
          <w:tab w:val="right" w:leader="dot" w:pos="8306"/>
        </w:tabs>
      </w:pPr>
      <w:hyperlink w:anchor="_Toc25464" w:history="1">
        <w:r>
          <w:rPr>
            <w:rFonts w:ascii="仿宋" w:eastAsia="仿宋" w:hAnsi="仿宋" w:cs="仿宋" w:hint="eastAsia"/>
            <w:lang w:eastAsia="zh-CN"/>
          </w:rPr>
          <w:t>十三、法律法规与政策遵循</w:t>
        </w:r>
        <w:r>
          <w:tab/>
        </w:r>
        <w:r>
          <w:fldChar w:fldCharType="begin"/>
        </w:r>
        <w:r>
          <w:instrText xml:space="preserve"> PAGEREF _Toc25464 \h </w:instrText>
        </w:r>
        <w:r>
          <w:fldChar w:fldCharType="separate"/>
        </w:r>
        <w:r>
          <w:t>48</w:t>
        </w:r>
        <w:r>
          <w:fldChar w:fldCharType="end"/>
        </w:r>
      </w:hyperlink>
    </w:p>
    <w:p>
      <w:pPr>
        <w:pStyle w:val="TOC2"/>
        <w:tabs>
          <w:tab w:val="right" w:leader="dot" w:pos="8306"/>
        </w:tabs>
      </w:pPr>
      <w:hyperlink w:anchor="_Toc21670" w:history="1">
        <w:r>
          <w:rPr>
            <w:rFonts w:ascii="仿宋" w:eastAsia="仿宋" w:hAnsi="仿宋" w:cs="仿宋" w:hint="eastAsia"/>
            <w:lang w:eastAsia="zh-CN"/>
          </w:rPr>
          <w:t>(一)、法律法规遵守</w:t>
        </w:r>
        <w:r>
          <w:tab/>
        </w:r>
        <w:r>
          <w:fldChar w:fldCharType="begin"/>
        </w:r>
        <w:r>
          <w:instrText xml:space="preserve"> PAGEREF _Toc21670 \h </w:instrText>
        </w:r>
        <w:r>
          <w:fldChar w:fldCharType="separate"/>
        </w:r>
        <w:r>
          <w:t>48</w:t>
        </w:r>
        <w:r>
          <w:fldChar w:fldCharType="end"/>
        </w:r>
      </w:hyperlink>
    </w:p>
    <w:p>
      <w:pPr>
        <w:pStyle w:val="TOC2"/>
        <w:tabs>
          <w:tab w:val="right" w:leader="dot" w:pos="8306"/>
        </w:tabs>
      </w:pPr>
      <w:hyperlink w:anchor="_Toc24777" w:history="1">
        <w:r>
          <w:rPr>
            <w:rFonts w:ascii="仿宋" w:eastAsia="仿宋" w:hAnsi="仿宋" w:cs="仿宋" w:hint="eastAsia"/>
            <w:lang w:eastAsia="zh-CN"/>
          </w:rPr>
          <w:t>(二)、政策导向与利用</w:t>
        </w:r>
        <w:r>
          <w:tab/>
        </w:r>
        <w:r>
          <w:fldChar w:fldCharType="begin"/>
        </w:r>
        <w:r>
          <w:instrText xml:space="preserve"> PAGEREF _Toc24777 \h </w:instrText>
        </w:r>
        <w:r>
          <w:fldChar w:fldCharType="separate"/>
        </w:r>
        <w:r>
          <w:t>49</w:t>
        </w:r>
        <w:r>
          <w:fldChar w:fldCharType="end"/>
        </w:r>
      </w:hyperlink>
    </w:p>
    <w:p>
      <w:pPr>
        <w:pStyle w:val="TOC1"/>
        <w:tabs>
          <w:tab w:val="right" w:leader="dot" w:pos="8306"/>
        </w:tabs>
      </w:pPr>
      <w:hyperlink w:anchor="_Toc5127" w:history="1">
        <w:r>
          <w:rPr>
            <w:rFonts w:ascii="仿宋" w:eastAsia="仿宋" w:hAnsi="仿宋" w:cs="仿宋" w:hint="eastAsia"/>
            <w:lang w:eastAsia="zh-CN"/>
          </w:rPr>
          <w:t>十四、合作与交流机制建立</w:t>
        </w:r>
        <w:r>
          <w:tab/>
        </w:r>
        <w:r>
          <w:fldChar w:fldCharType="begin"/>
        </w:r>
        <w:r>
          <w:instrText xml:space="preserve"> PAGEREF _Toc5127 \h </w:instrText>
        </w:r>
        <w:r>
          <w:fldChar w:fldCharType="separate"/>
        </w:r>
        <w:r>
          <w:t>50</w:t>
        </w:r>
        <w:r>
          <w:fldChar w:fldCharType="end"/>
        </w:r>
      </w:hyperlink>
    </w:p>
    <w:p>
      <w:pPr>
        <w:pStyle w:val="TOC2"/>
        <w:tabs>
          <w:tab w:val="right" w:leader="dot" w:pos="8306"/>
        </w:tabs>
      </w:pPr>
      <w:hyperlink w:anchor="_Toc20299" w:history="1">
        <w:r>
          <w:rPr>
            <w:rFonts w:ascii="仿宋" w:eastAsia="仿宋" w:hAnsi="仿宋" w:cs="仿宋" w:hint="eastAsia"/>
            <w:lang w:eastAsia="zh-CN"/>
          </w:rPr>
          <w:t>(一)、合作伙伴选择与合作方式</w:t>
        </w:r>
        <w:r>
          <w:tab/>
        </w:r>
        <w:r>
          <w:fldChar w:fldCharType="begin"/>
        </w:r>
        <w:r>
          <w:instrText xml:space="preserve"> PAGEREF _Toc20299 \h </w:instrText>
        </w:r>
        <w:r>
          <w:fldChar w:fldCharType="separate"/>
        </w:r>
        <w:r>
          <w:t>50</w:t>
        </w:r>
        <w:r>
          <w:fldChar w:fldCharType="end"/>
        </w:r>
      </w:hyperlink>
    </w:p>
    <w:p>
      <w:pPr>
        <w:pStyle w:val="TOC2"/>
        <w:tabs>
          <w:tab w:val="right" w:leader="dot" w:pos="8306"/>
        </w:tabs>
      </w:pPr>
      <w:hyperlink w:anchor="_Toc19126" w:history="1">
        <w:r>
          <w:rPr>
            <w:rFonts w:ascii="仿宋" w:eastAsia="仿宋" w:hAnsi="仿宋" w:cs="仿宋" w:hint="eastAsia"/>
            <w:lang w:eastAsia="zh-CN"/>
          </w:rPr>
          <w:t>(二)、交流与合作平台搭建</w:t>
        </w:r>
        <w:r>
          <w:tab/>
        </w:r>
        <w:r>
          <w:fldChar w:fldCharType="begin"/>
        </w:r>
        <w:r>
          <w:instrText xml:space="preserve"> PAGEREF _Toc19126 \h </w:instrText>
        </w:r>
        <w:r>
          <w:fldChar w:fldCharType="separate"/>
        </w:r>
        <w:r>
          <w:t>52</w:t>
        </w:r>
        <w:r>
          <w:fldChar w:fldCharType="end"/>
        </w:r>
      </w:hyperlink>
    </w:p>
    <w:p>
      <w:pPr>
        <w:pStyle w:val="TOC1"/>
        <w:tabs>
          <w:tab w:val="right" w:leader="dot" w:pos="8306"/>
        </w:tabs>
      </w:pPr>
      <w:hyperlink w:anchor="_Toc3133" w:history="1">
        <w:r>
          <w:rPr>
            <w:rFonts w:ascii="仿宋" w:eastAsia="仿宋" w:hAnsi="仿宋" w:cs="仿宋" w:hint="eastAsia"/>
            <w:lang w:eastAsia="zh-CN"/>
          </w:rPr>
          <w:t>十五、质量管理与控制</w:t>
        </w:r>
        <w:r>
          <w:tab/>
        </w:r>
        <w:r>
          <w:fldChar w:fldCharType="begin"/>
        </w:r>
        <w:r>
          <w:instrText xml:space="preserve"> PAGEREF _Toc3133 \h </w:instrText>
        </w:r>
        <w:r>
          <w:fldChar w:fldCharType="separate"/>
        </w:r>
        <w:r>
          <w:t>53</w:t>
        </w:r>
        <w:r>
          <w:fldChar w:fldCharType="end"/>
        </w:r>
      </w:hyperlink>
    </w:p>
    <w:p>
      <w:pPr>
        <w:pStyle w:val="TOC2"/>
        <w:tabs>
          <w:tab w:val="right" w:leader="dot" w:pos="8306"/>
        </w:tabs>
      </w:pPr>
      <w:hyperlink w:anchor="_Toc14850" w:history="1">
        <w:r>
          <w:rPr>
            <w:rFonts w:ascii="仿宋" w:eastAsia="仿宋" w:hAnsi="仿宋" w:cs="仿宋" w:hint="eastAsia"/>
            <w:lang w:eastAsia="zh-CN"/>
          </w:rPr>
          <w:t>(一)、质量管理体系建设</w:t>
        </w:r>
        <w:r>
          <w:tab/>
        </w:r>
        <w:r>
          <w:fldChar w:fldCharType="begin"/>
        </w:r>
        <w:r>
          <w:instrText xml:space="preserve"> PAGEREF _Toc14850 \h </w:instrText>
        </w:r>
        <w:r>
          <w:fldChar w:fldCharType="separate"/>
        </w:r>
        <w:r>
          <w:t>53</w:t>
        </w:r>
        <w:r>
          <w:fldChar w:fldCharType="end"/>
        </w:r>
      </w:hyperlink>
    </w:p>
    <w:p>
      <w:pPr>
        <w:pStyle w:val="TOC2"/>
        <w:tabs>
          <w:tab w:val="right" w:leader="dot" w:pos="8306"/>
        </w:tabs>
      </w:pPr>
      <w:hyperlink w:anchor="_Toc28822" w:history="1">
        <w:r>
          <w:rPr>
            <w:rFonts w:ascii="仿宋" w:eastAsia="仿宋" w:hAnsi="仿宋" w:cs="仿宋" w:hint="eastAsia"/>
            <w:lang w:eastAsia="zh-CN"/>
          </w:rPr>
          <w:t>(二)、质量控制措施</w:t>
        </w:r>
        <w:r>
          <w:tab/>
        </w:r>
        <w:r>
          <w:fldChar w:fldCharType="begin"/>
        </w:r>
        <w:r>
          <w:instrText xml:space="preserve"> PAGEREF _Toc28822 \h </w:instrText>
        </w:r>
        <w:r>
          <w:fldChar w:fldCharType="separate"/>
        </w:r>
        <w:r>
          <w:t>55</w:t>
        </w:r>
        <w:r>
          <w:fldChar w:fldCharType="end"/>
        </w:r>
      </w:hyperlink>
    </w:p>
    <w:p>
      <w:pPr>
        <w:pStyle w:val="TOC1"/>
        <w:tabs>
          <w:tab w:val="right" w:leader="dot" w:pos="8306"/>
        </w:tabs>
      </w:pPr>
      <w:hyperlink w:anchor="_Toc2140" w:history="1">
        <w:r>
          <w:rPr>
            <w:rFonts w:ascii="仿宋" w:eastAsia="仿宋" w:hAnsi="仿宋" w:cs="仿宋" w:hint="eastAsia"/>
            <w:lang w:eastAsia="zh-CN"/>
          </w:rPr>
          <w:t>十六、设施与设备管理</w:t>
        </w:r>
        <w:r>
          <w:tab/>
        </w:r>
        <w:r>
          <w:fldChar w:fldCharType="begin"/>
        </w:r>
        <w:r>
          <w:instrText xml:space="preserve"> PAGEREF _Toc2140 \h </w:instrText>
        </w:r>
        <w:r>
          <w:fldChar w:fldCharType="separate"/>
        </w:r>
        <w:r>
          <w:t>56</w:t>
        </w:r>
        <w:r>
          <w:fldChar w:fldCharType="end"/>
        </w:r>
      </w:hyperlink>
    </w:p>
    <w:p>
      <w:pPr>
        <w:pStyle w:val="TOC2"/>
        <w:tabs>
          <w:tab w:val="right" w:leader="dot" w:pos="8306"/>
        </w:tabs>
      </w:pPr>
      <w:hyperlink w:anchor="_Toc23801" w:history="1">
        <w:r>
          <w:rPr>
            <w:rFonts w:ascii="仿宋" w:eastAsia="仿宋" w:hAnsi="仿宋" w:cs="仿宋" w:hint="eastAsia"/>
            <w:lang w:eastAsia="zh-CN"/>
          </w:rPr>
          <w:t>(一)、设施规划与配置</w:t>
        </w:r>
        <w:r>
          <w:tab/>
        </w:r>
        <w:r>
          <w:fldChar w:fldCharType="begin"/>
        </w:r>
        <w:r>
          <w:instrText xml:space="preserve"> PAGEREF _Toc23801 \h </w:instrText>
        </w:r>
        <w:r>
          <w:fldChar w:fldCharType="separate"/>
        </w:r>
        <w:r>
          <w:t>56</w:t>
        </w:r>
        <w:r>
          <w:fldChar w:fldCharType="end"/>
        </w:r>
      </w:hyperlink>
    </w:p>
    <w:p>
      <w:pPr>
        <w:pStyle w:val="TOC2"/>
        <w:tabs>
          <w:tab w:val="right" w:leader="dot" w:pos="8306"/>
        </w:tabs>
      </w:pPr>
      <w:hyperlink w:anchor="_Toc24585" w:history="1">
        <w:r>
          <w:rPr>
            <w:rFonts w:ascii="仿宋" w:eastAsia="仿宋" w:hAnsi="仿宋" w:cs="仿宋" w:hint="eastAsia"/>
            <w:lang w:eastAsia="zh-CN"/>
          </w:rPr>
          <w:t>(二)、设备采购与维护管理</w:t>
        </w:r>
        <w:r>
          <w:tab/>
        </w:r>
        <w:r>
          <w:fldChar w:fldCharType="begin"/>
        </w:r>
        <w:r>
          <w:instrText xml:space="preserve"> PAGEREF _Toc24585 \h </w:instrText>
        </w:r>
        <w:r>
          <w:fldChar w:fldCharType="separate"/>
        </w:r>
        <w:r>
          <w:t>57</w:t>
        </w:r>
        <w:r>
          <w:fldChar w:fldCharType="end"/>
        </w:r>
      </w:hyperlink>
    </w:p>
    <w:p>
      <w:pPr>
        <w:pStyle w:val="TOC2"/>
        <w:tabs>
          <w:tab w:val="right" w:leader="dot" w:pos="8306"/>
        </w:tabs>
      </w:pPr>
      <w:hyperlink w:anchor="_Toc5650" w:history="1">
        <w:r>
          <w:rPr>
            <w:rFonts w:ascii="仿宋" w:eastAsia="仿宋" w:hAnsi="仿宋" w:cs="仿宋" w:hint="eastAsia"/>
            <w:lang w:eastAsia="zh-CN"/>
          </w:rPr>
          <w:t>(三)、设施设备升级策略</w:t>
        </w:r>
        <w:r>
          <w:tab/>
        </w:r>
        <w:r>
          <w:fldChar w:fldCharType="begin"/>
        </w:r>
        <w:r>
          <w:instrText xml:space="preserve"> PAGEREF _Toc5650 \h </w:instrText>
        </w:r>
        <w:r>
          <w:fldChar w:fldCharType="separate"/>
        </w:r>
        <w:r>
          <w:t>57</w:t>
        </w:r>
        <w:r>
          <w:fldChar w:fldCharType="end"/>
        </w:r>
      </w:hyperlink>
    </w:p>
    <w:p>
      <w:pPr>
        <w:pStyle w:val="TOC1"/>
        <w:tabs>
          <w:tab w:val="right" w:leader="dot" w:pos="8306"/>
        </w:tabs>
      </w:pPr>
      <w:hyperlink w:anchor="_Toc12413" w:history="1">
        <w:r>
          <w:rPr>
            <w:rFonts w:ascii="仿宋" w:eastAsia="仿宋" w:hAnsi="仿宋" w:cs="仿宋" w:hint="eastAsia"/>
            <w:lang w:eastAsia="zh-CN"/>
          </w:rPr>
          <w:t>十七、项目施工方案</w:t>
        </w:r>
        <w:r>
          <w:tab/>
        </w:r>
        <w:r>
          <w:fldChar w:fldCharType="begin"/>
        </w:r>
        <w:r>
          <w:instrText xml:space="preserve"> PAGEREF _Toc12413 \h </w:instrText>
        </w:r>
        <w:r>
          <w:fldChar w:fldCharType="separate"/>
        </w:r>
        <w:r>
          <w:t>58</w:t>
        </w:r>
        <w:r>
          <w:fldChar w:fldCharType="end"/>
        </w:r>
      </w:hyperlink>
    </w:p>
    <w:p>
      <w:pPr>
        <w:pStyle w:val="TOC2"/>
        <w:tabs>
          <w:tab w:val="right" w:leader="dot" w:pos="8306"/>
        </w:tabs>
      </w:pPr>
      <w:hyperlink w:anchor="_Toc32026" w:history="1">
        <w:r>
          <w:rPr>
            <w:rFonts w:ascii="仿宋" w:eastAsia="仿宋" w:hAnsi="仿宋" w:cs="仿宋" w:hint="eastAsia"/>
            <w:lang w:eastAsia="zh-CN"/>
          </w:rPr>
          <w:t>(一)、施工组织设计</w:t>
        </w:r>
        <w:r>
          <w:tab/>
        </w:r>
        <w:r>
          <w:fldChar w:fldCharType="begin"/>
        </w:r>
        <w:r>
          <w:instrText xml:space="preserve"> PAGEREF _Toc32026 \h </w:instrText>
        </w:r>
        <w:r>
          <w:fldChar w:fldCharType="separate"/>
        </w:r>
        <w:r>
          <w:t>58</w:t>
        </w:r>
        <w:r>
          <w:fldChar w:fldCharType="end"/>
        </w:r>
      </w:hyperlink>
    </w:p>
    <w:p>
      <w:pPr>
        <w:pStyle w:val="TOC2"/>
        <w:tabs>
          <w:tab w:val="right" w:leader="dot" w:pos="8306"/>
        </w:tabs>
      </w:pPr>
      <w:hyperlink w:anchor="_Toc3924" w:history="1">
        <w:r>
          <w:rPr>
            <w:rFonts w:ascii="仿宋" w:eastAsia="仿宋" w:hAnsi="仿宋" w:cs="仿宋" w:hint="eastAsia"/>
            <w:lang w:eastAsia="zh-CN"/>
          </w:rPr>
          <w:t>(二)、施工工艺与技术路线</w:t>
        </w:r>
        <w:r>
          <w:tab/>
        </w:r>
        <w:r>
          <w:fldChar w:fldCharType="begin"/>
        </w:r>
        <w:r>
          <w:instrText xml:space="preserve"> PAGEREF _Toc3924 \h </w:instrText>
        </w:r>
        <w:r>
          <w:fldChar w:fldCharType="separate"/>
        </w:r>
        <w:r>
          <w:t>60</w:t>
        </w:r>
        <w:r>
          <w:fldChar w:fldCharType="end"/>
        </w:r>
      </w:hyperlink>
    </w:p>
    <w:p>
      <w:pPr>
        <w:pStyle w:val="TOC2"/>
        <w:tabs>
          <w:tab w:val="right" w:leader="dot" w:pos="8306"/>
        </w:tabs>
      </w:pPr>
      <w:hyperlink w:anchor="_Toc19807" w:history="1">
        <w:r>
          <w:rPr>
            <w:rFonts w:ascii="仿宋" w:eastAsia="仿宋" w:hAnsi="仿宋" w:cs="仿宋" w:hint="eastAsia"/>
            <w:lang w:eastAsia="zh-CN"/>
          </w:rPr>
          <w:t>(三)、关键节点施工计划</w:t>
        </w:r>
        <w:r>
          <w:tab/>
        </w:r>
        <w:r>
          <w:fldChar w:fldCharType="begin"/>
        </w:r>
        <w:r>
          <w:instrText xml:space="preserve"> PAGEREF _Toc19807 \h </w:instrText>
        </w:r>
        <w:r>
          <w:fldChar w:fldCharType="separate"/>
        </w:r>
        <w:r>
          <w:t>61</w:t>
        </w:r>
        <w:r>
          <w:fldChar w:fldCharType="end"/>
        </w:r>
      </w:hyperlink>
    </w:p>
    <w:p>
      <w:pPr>
        <w:pStyle w:val="TOC2"/>
        <w:tabs>
          <w:tab w:val="right" w:leader="dot" w:pos="8306"/>
        </w:tabs>
      </w:pPr>
      <w:hyperlink w:anchor="_Toc24133" w:history="1">
        <w:r>
          <w:rPr>
            <w:rFonts w:ascii="仿宋" w:eastAsia="仿宋" w:hAnsi="仿宋" w:cs="仿宋" w:hint="eastAsia"/>
            <w:lang w:eastAsia="zh-CN"/>
          </w:rPr>
          <w:t>(四)、施工现场管理</w:t>
        </w:r>
        <w:r>
          <w:tab/>
        </w:r>
        <w:r>
          <w:fldChar w:fldCharType="begin"/>
        </w:r>
        <w:r>
          <w:instrText xml:space="preserve"> PAGEREF _Toc24133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906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直接收益：假设丁醇项目的产品或服务年销售收入为XX万元。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16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若丁醇项目成功推广新型环保产品，比如采用可回收材料的包装，可能会激发消费者对可持续产品的需求。这种需求的增长可能迫使整个行业转向更环保的产品设计和生产方法。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丁醇项目对新原料和技术的需求可能促使供应商调整生产策略，比如采用更环保的生产方法或开发新型原材料。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25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26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丁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丁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丁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133"/>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24676"/>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一、丁醇项目的技术资源开发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二、丁醇项目的人力资源管理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丁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三、丁醇项目的资金资源筹措与优化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丁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11085"/>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丁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丁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丁醇项目的目标是确保资源被充分利用，从而提高整体运营效率，增强市场竞争力，并支持项目的长期可持续发展。项目的成功不仅取决于资源的充分利用，还依赖于团队协作、创新驱动和精明的财务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https://d.book118.com/397120025134006046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801B8"/>
    <w:rsid w:val="58380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7120025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2024-02-18T14:29:00Z</dcterms:created>
  <dcterms:modified xsi:type="dcterms:W3CDTF">2024-02-18T14:29:48Z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724A013FBD2A4EB4A18E83ACF803B278_11</vt:lpwstr>
  </property>
  <property fmtid="{D5CDD505-2E9C-101B-9397-08002B2CF9AE}" pid="3" name="KSOProductBuildVer">
    <vt:lpwstr>2052-12.1.0.16250</vt:lpwstr>
  </property>
</Properties>
</file>