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江西省九江市都昌县2023-2024学年八年级上学期期末数学试题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．下列实数中是无理数的是（　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A．0.38</w:t>
      </w:r>
      <w:r>
        <w:tab/>
      </w:r>
      <w:r>
        <w:t>B．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8b5a1a7a04d4c10e7a45714482bfb58d" style="width:16.71pt;height:14.95pt" o:oleicon="f" o:ole="">
            <v:imagedata r:id="rId6" o:title="eqId8b5a1a7a04d4c10e7a45714482bfb58d"/>
          </v:shape>
          <o:OLEObject Type="Embed" ProgID="Equation.DSMT4" ShapeID="_x0000_i1025" DrawAspect="Content" ObjectID="_1" r:id="rId7"/>
        </w:object>
      </w:r>
      <w:r>
        <w:tab/>
      </w:r>
      <w:r>
        <w:t>C．</w:t>
      </w:r>
      <w:r>
        <w:object>
          <v:shape id="_x0000_i1026" type="#_x0000_t75" alt="eqIdd9f265fcfaec161cf44e475966dfe915" style="width:22.87pt;height:26.79pt" o:oleicon="f" o:ole="">
            <v:imagedata r:id="rId8" o:title="eqIdd9f265fcfaec161cf44e475966dfe915"/>
          </v:shape>
          <o:OLEObject Type="Embed" ProgID="Equation.DSMT4" ShapeID="_x0000_i1026" DrawAspect="Content" ObjectID="_2" r:id="rId9"/>
        </w:object>
      </w:r>
      <w:r>
        <w:tab/>
      </w:r>
      <w:r>
        <w:t>D．</w:t>
      </w:r>
      <w:r>
        <w:object>
          <v:shape id="_x0000_i1027" type="#_x0000_t75" alt="eqId86ebba6ed1add0fe647c0226614b9290" style="width:9.68pt;height:9.68pt" o:oleicon="f" o:ole="">
            <v:imagedata r:id="rId10" o:title="eqId86ebba6ed1add0fe647c0226614b9290"/>
          </v:shape>
          <o:OLEObject Type="Embed" ProgID="Equation.DSMT4" ShapeID="_x0000_i1027" DrawAspect="Content" ObjectID="_3" r:id="rId1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 xml:space="preserve">． </w:t>
      </w:r>
      <w:r>
        <w:object>
          <v:shape id="_x0000_i1028" type="#_x0000_t75" alt="eqId8deb3ffecd13e87e074f6c1ba562b873" style="width:21.11pt;height:15.83pt" o:oleicon="f" o:ole="">
            <v:imagedata r:id="rId12" o:title="eqId8deb3ffecd13e87e074f6c1ba562b873"/>
          </v:shape>
          <o:OLEObject Type="Embed" ProgID="Equation.DSMT4" ShapeID="_x0000_i1028" DrawAspect="Content" ObjectID="_4" r:id="rId13"/>
        </w:object>
      </w:r>
      <w:r>
        <w:t>的相反数是( 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d91e07104b699c4012be2d26160976a2" style="width:7.91pt;height:12.14pt" o:oleicon="f" o:ole="">
            <v:imagedata r:id="rId14" o:title="eqIdd91e07104b699c4012be2d26160976a2"/>
          </v:shape>
          <o:OLEObject Type="Embed" ProgID="Equation.DSMT4" ShapeID="_x0000_i1029" DrawAspect="Content" ObjectID="_5" r:id="rId15"/>
        </w:object>
      </w:r>
      <w:r>
        <w:tab/>
      </w:r>
      <w:r>
        <w:t>B．</w:t>
      </w:r>
      <w:r>
        <w:object>
          <v:shape id="_x0000_i1030" type="#_x0000_t75" alt="eqIdd13ce3ebd1112220c639562739f1f9d1" style="width:14.06pt;height:12.72pt" o:oleicon="f" o:ole="">
            <v:imagedata r:id="rId16" o:title="eqIdd13ce3ebd1112220c639562739f1f9d1"/>
          </v:shape>
          <o:OLEObject Type="Embed" ProgID="Equation.DSMT4" ShapeID="_x0000_i1030" DrawAspect="Content" ObjectID="_6" r:id="rId17"/>
        </w:object>
      </w:r>
      <w:r>
        <w:tab/>
      </w:r>
      <w:r>
        <w:t>C．</w:t>
      </w:r>
      <w:r>
        <w:object>
          <v:shape id="_x0000_i1031" type="#_x0000_t75" alt="eqId0ed46e52a4298b46bca2c43ae2423529" style="width:14.06pt;height:12.74pt" o:oleicon="f" o:ole="">
            <v:imagedata r:id="rId18" o:title="eqId0ed46e52a4298b46bca2c43ae2423529"/>
          </v:shape>
          <o:OLEObject Type="Embed" ProgID="Equation.DSMT4" ShapeID="_x0000_i1031" DrawAspect="Content" ObjectID="_7" r:id="rId19"/>
        </w:object>
      </w:r>
      <w:r>
        <w:tab/>
      </w:r>
      <w:r>
        <w:t>D．</w:t>
      </w:r>
      <w:r>
        <w:object>
          <v:shape id="_x0000_i1032" type="#_x0000_t75" alt="eqId9c06fc7811f9525e8b8c833746d6af5c" style="width:14.08pt;height:12.74pt" o:oleicon="f" o:ole="">
            <v:imagedata r:id="rId20" o:title="eqId9c06fc7811f9525e8b8c833746d6af5c"/>
          </v:shape>
          <o:OLEObject Type="Embed" ProgID="Equation.DSMT4" ShapeID="_x0000_i1032" DrawAspect="Content" ObjectID="_8" r:id="rId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．如图，将三角板的直角顶点放在直尺的一边</w:t>
      </w:r>
      <w:r>
        <w:object>
          <v:shape id="_x0000_i1033" type="#_x0000_t75" alt="eqId0dc5c9827dfd0be5a9c85962d6ccbfb1" style="width:17.59pt;height:12.38pt" o:oleicon="f" o:ole="">
            <v:imagedata r:id="rId22" o:title="eqId0dc5c9827dfd0be5a9c85962d6ccbfb1"/>
          </v:shape>
          <o:OLEObject Type="Embed" ProgID="Equation.DSMT4" ShapeID="_x0000_i1033" DrawAspect="Content" ObjectID="_9" r:id="rId23"/>
        </w:object>
      </w:r>
      <w:r>
        <w:t>上（</w:t>
      </w:r>
      <w:r>
        <w:object>
          <v:shape id="_x0000_i1034" type="#_x0000_t75" alt="eqId03902478df1a55bc99703210bccab910" style="width:18.46pt;height:11.21pt" o:oleicon="f" o:ole="">
            <v:imagedata r:id="rId24" o:title="eqId03902478df1a55bc99703210bccab910"/>
          </v:shape>
          <o:OLEObject Type="Embed" ProgID="Equation.DSMT4" ShapeID="_x0000_i1034" DrawAspect="Content" ObjectID="_10" r:id="rId25"/>
        </w:object>
      </w:r>
      <w:r>
        <w:t>∥</w:t>
      </w:r>
      <w:r>
        <w:object>
          <v:shape id="_x0000_i1035" type="#_x0000_t75" alt="eqId0dc5c9827dfd0be5a9c85962d6ccbfb1" style="width:17.59pt;height:12.38pt" o:oleicon="f" o:ole="">
            <v:imagedata r:id="rId22" o:title="eqId0dc5c9827dfd0be5a9c85962d6ccbfb1"/>
          </v:shape>
          <o:OLEObject Type="Embed" ProgID="Equation.DSMT4" ShapeID="_x0000_i1035" DrawAspect="Content" ObjectID="_11" r:id="rId26"/>
        </w:object>
      </w:r>
      <w:r>
        <w:t>），若∠1=25°，则∠2的度数为（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33550" cy="1000125"/>
            <wp:docPr id="100003" name="" descr="@@@7383358d-f01b-4f37-b2ea-89c862ce9c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A．55°</w:t>
      </w:r>
      <w:r>
        <w:tab/>
      </w:r>
      <w:r>
        <w:t>B．25°</w:t>
      </w:r>
      <w:r>
        <w:tab/>
      </w:r>
      <w:r>
        <w:t>C．60°</w:t>
      </w:r>
      <w:r>
        <w:tab/>
      </w:r>
      <w:r>
        <w:t>D．65°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rPr>
          <w:sz w:val="21"/>
        </w:rPr>
        <w:t>在一组数据</w:t>
      </w:r>
      <w:r>
        <w:rPr>
          <w:sz w:val="21"/>
        </w:rPr>
        <w:t>3，4，4，6，8</w:t>
      </w:r>
      <w:r>
        <w:rPr>
          <w:sz w:val="21"/>
        </w:rPr>
        <w:t>中，下列说法正确的是（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sz w:val="21"/>
        </w:rPr>
        <w:t>平均数小于中位数</w:t>
      </w:r>
      <w:r>
        <w:tab/>
      </w:r>
      <w:r>
        <w:t>B．</w:t>
      </w:r>
      <w:r>
        <w:rPr>
          <w:sz w:val="21"/>
        </w:rPr>
        <w:t>平均数等于中位数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sz w:val="21"/>
        </w:rPr>
        <w:t>平均数大于中位数</w:t>
      </w:r>
      <w:r>
        <w:tab/>
      </w:r>
      <w:r>
        <w:t>D．</w:t>
      </w:r>
      <w:r>
        <w:rPr>
          <w:sz w:val="21"/>
        </w:rPr>
        <w:t>平均数等于众数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．在平面直角坐标系中，一次函数</w:t>
      </w:r>
      <w:r>
        <w:object>
          <v:shape id="_x0000_i1036" type="#_x0000_t75" alt="eqIdc15fb18163df0690365a0d2e7ee88f5a" style="width:39.58pt;height:13.03pt" o:oleicon="f" o:ole="">
            <v:imagedata r:id="rId28" o:title="eqIdc15fb18163df0690365a0d2e7ee88f5a"/>
          </v:shape>
          <o:OLEObject Type="Embed" ProgID="Equation.DSMT4" ShapeID="_x0000_i1036" DrawAspect="Content" ObjectID="_12" r:id="rId29"/>
        </w:object>
      </w:r>
      <w:r>
        <w:t>的图象如图所示，则</w:t>
      </w:r>
      <w:r>
        <w:rPr>
          <w:rFonts w:ascii="Times New Roman" w:eastAsia="Times New Roman" w:hAnsi="Times New Roman" w:cs="Times New Roman"/>
          <w:i/>
        </w:rPr>
        <w:t>k</w:t>
      </w:r>
      <w:r>
        <w:t>和</w:t>
      </w:r>
      <w:r>
        <w:rPr>
          <w:rFonts w:ascii="Times New Roman" w:eastAsia="Times New Roman" w:hAnsi="Times New Roman" w:cs="Times New Roman"/>
          <w:i/>
        </w:rPr>
        <w:t>b</w: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81100" cy="971550"/>
            <wp:docPr id="100005" name="" descr="@@@eccfd372b0064f588368cb15f60d26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7" type="#_x0000_t75" alt="eqId2f0d68648b10fce54dfc19c5ee60086d" style="width:24.61pt;height:12.33pt;mso-position-horizontal-relative:page;mso-position-vertical-relative:page;mso-wrap-style:square" o:oleicon="f" o:ole="">
            <v:imagedata r:id="rId31" o:title="eqId2f0d68648b10fce54dfc19c5ee60086d"/>
          </v:shape>
          <o:OLEObject Type="Embed" ProgID="Equation.DSMT4" ShapeID="_x0000_i1037" DrawAspect="Content" ObjectID="_13" r:id="rId32"/>
        </w:object>
      </w:r>
      <w:r>
        <w:t>，</w:t>
      </w:r>
      <w:r>
        <w:object>
          <v:shape id="_x0000_i1038" type="#_x0000_t75" alt="eqId67ca5fd57c2c2fcc3c7a574fdd1467d9" style="width:23.75pt;height:11.47pt" o:oleicon="f" o:ole="">
            <v:imagedata r:id="rId33" o:title="eqId67ca5fd57c2c2fcc3c7a574fdd1467d9"/>
          </v:shape>
          <o:OLEObject Type="Embed" ProgID="Equation.DSMT4" ShapeID="_x0000_i1038" DrawAspect="Content" ObjectID="_14" r:id="rId34"/>
        </w:object>
      </w:r>
      <w:r>
        <w:tab/>
      </w:r>
      <w:r>
        <w:t>B．</w:t>
      </w:r>
      <w:r>
        <w:object>
          <v:shape id="_x0000_i1039" type="#_x0000_t75" alt="eqId2f0d68648b10fce54dfc19c5ee60086d" style="width:24.61pt;height:12.33pt;mso-position-horizontal-relative:page;mso-position-vertical-relative:page;mso-wrap-style:square" o:oleicon="f" o:ole="">
            <v:imagedata r:id="rId31" o:title="eqId2f0d68648b10fce54dfc19c5ee60086d"/>
          </v:shape>
          <o:OLEObject Type="Embed" ProgID="Equation.DSMT4" ShapeID="_x0000_i1039" DrawAspect="Content" ObjectID="_15" r:id="rId35"/>
        </w:object>
      </w:r>
      <w:r>
        <w:t>，</w:t>
      </w:r>
      <w:r>
        <w:object>
          <v:shape id="_x0000_i1040" type="#_x0000_t75" alt="eqIde3a915c1a8a9304aeb307d130faaeb15" style="width:23.74pt;height:12.53pt" o:oleicon="f" o:ole="">
            <v:imagedata r:id="rId36" o:title="eqIde3a915c1a8a9304aeb307d130faaeb15"/>
          </v:shape>
          <o:OLEObject Type="Embed" ProgID="Equation.DSMT4" ShapeID="_x0000_i1040" DrawAspect="Content" ObjectID="_16" r:id="rId3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1" type="#_x0000_t75" alt="eqId44a4eaa80b44625890339d6a0065c241" style="width:24.61pt;height:12.33pt;mso-position-horizontal-relative:page;mso-position-vertical-relative:page;mso-wrap-style:square" o:oleicon="f" o:ole="">
            <v:imagedata r:id="rId38" o:title="eqId44a4eaa80b44625890339d6a0065c241"/>
          </v:shape>
          <o:OLEObject Type="Embed" ProgID="Equation.DSMT4" ShapeID="_x0000_i1041" DrawAspect="Content" ObjectID="_17" r:id="rId39"/>
        </w:object>
      </w:r>
      <w:r>
        <w:t>，</w:t>
      </w:r>
      <w:r>
        <w:object>
          <v:shape id="_x0000_i1042" type="#_x0000_t75" alt="eqId67ca5fd57c2c2fcc3c7a574fdd1467d9" style="width:23.75pt;height:11.47pt" o:oleicon="f" o:ole="">
            <v:imagedata r:id="rId33" o:title="eqId67ca5fd57c2c2fcc3c7a574fdd1467d9"/>
          </v:shape>
          <o:OLEObject Type="Embed" ProgID="Equation.DSMT4" ShapeID="_x0000_i1042" DrawAspect="Content" ObjectID="_18" r:id="rId40"/>
        </w:object>
      </w:r>
      <w:r>
        <w:tab/>
      </w:r>
      <w:r>
        <w:t>D．</w:t>
      </w:r>
      <w:r>
        <w:object>
          <v:shape id="_x0000_i1043" type="#_x0000_t75" alt="eqId44a4eaa80b44625890339d6a0065c241" style="width:24.61pt;height:12.33pt;mso-position-horizontal-relative:page;mso-position-vertical-relative:page;mso-wrap-style:square" o:oleicon="f" o:ole="">
            <v:imagedata r:id="rId38" o:title="eqId44a4eaa80b44625890339d6a0065c241"/>
          </v:shape>
          <o:OLEObject Type="Embed" ProgID="Equation.DSMT4" ShapeID="_x0000_i1043" DrawAspect="Content" ObjectID="_19" r:id="rId41"/>
        </w:object>
      </w:r>
      <w:r>
        <w:t>，</w:t>
      </w:r>
      <w:r>
        <w:object>
          <v:shape id="_x0000_i1044" type="#_x0000_t75" alt="eqIde3a915c1a8a9304aeb307d130faaeb15" style="width:23.74pt;height:12.53pt" o:oleicon="f" o:ole="">
            <v:imagedata r:id="rId36" o:title="eqIde3a915c1a8a9304aeb307d130faaeb15"/>
          </v:shape>
          <o:OLEObject Type="Embed" ProgID="Equation.DSMT4" ShapeID="_x0000_i1044" DrawAspect="Content" ObjectID="_20" r:id="rId42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3"/>
          <w:footerReference w:type="default" r:id="rId44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．如图，矩形</w:t>
      </w:r>
      <w:r>
        <w:rPr>
          <w:rFonts w:ascii="Times New Roman" w:eastAsia="Times New Roman" w:hAnsi="Times New Roman" w:cs="Times New Roman"/>
          <w:i/>
        </w:rPr>
        <w:t>ABCD</w:t>
      </w:r>
      <w:r>
        <w:t>边</w:t>
      </w:r>
      <w:r>
        <w:rPr>
          <w:rFonts w:ascii="Times New Roman" w:eastAsia="Times New Roman" w:hAnsi="Times New Roman" w:cs="Times New Roman"/>
          <w:i/>
        </w:rPr>
        <w:t>AD</w:t>
      </w:r>
      <w:r>
        <w:t>沿折痕</w:t>
      </w:r>
      <w:r>
        <w:rPr>
          <w:rFonts w:ascii="Times New Roman" w:eastAsia="Times New Roman" w:hAnsi="Times New Roman" w:cs="Times New Roman"/>
          <w:i/>
        </w:rPr>
        <w:t>AE</w:t>
      </w:r>
      <w:r>
        <w:t>折叠，使点</w:t>
      </w:r>
      <w:r>
        <w:rPr>
          <w:rFonts w:ascii="Times New Roman" w:eastAsia="Times New Roman" w:hAnsi="Times New Roman" w:cs="Times New Roman"/>
          <w:i/>
        </w:rPr>
        <w:t>D</w:t>
      </w:r>
      <w:r>
        <w:t>落在</w:t>
      </w:r>
      <w:r>
        <w:rPr>
          <w:rFonts w:ascii="Times New Roman" w:eastAsia="Times New Roman" w:hAnsi="Times New Roman" w:cs="Times New Roman"/>
          <w:i/>
        </w:rPr>
        <w:t>BC</w:t>
      </w:r>
      <w:r>
        <w:t>上的</w:t>
      </w:r>
      <w:r>
        <w:rPr>
          <w:rFonts w:ascii="Times New Roman" w:eastAsia="Times New Roman" w:hAnsi="Times New Roman" w:cs="Times New Roman"/>
          <w:i/>
        </w:rPr>
        <w:t>F</w:t>
      </w:r>
      <w:r>
        <w:t>处，已知</w:t>
      </w:r>
      <w:r>
        <w:rPr>
          <w:rFonts w:ascii="Times New Roman" w:eastAsia="Times New Roman" w:hAnsi="Times New Roman" w:cs="Times New Roman"/>
          <w:i/>
        </w:rPr>
        <w:t>AB</w:t>
      </w:r>
      <w:r>
        <w:t>＝6，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ABF</w:t>
      </w:r>
      <w:r>
        <w:t>的面积为24，则</w:t>
      </w:r>
      <w:r>
        <w:rPr>
          <w:rFonts w:ascii="Times New Roman" w:eastAsia="Times New Roman" w:hAnsi="Times New Roman" w:cs="Times New Roman"/>
          <w:i/>
        </w:rPr>
        <w:t>EC</w:t>
      </w:r>
      <w:r>
        <w:t>等于（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47825" cy="1228725"/>
            <wp:docPr id="100007" name="" descr="@@@7e7a433580b146478f13e8297731a5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</w:t>
      </w:r>
      <w:r>
        <w:object>
          <v:shape id="_x0000_i1045" type="#_x0000_t75" alt="eqId5991e9ec7666f533a528a4173c58f0ff" style="width:14.07pt;height:27.48pt" o:oleicon="f" o:ole="">
            <v:imagedata r:id="rId46" o:title="eqId5991e9ec7666f533a528a4173c58f0ff"/>
          </v:shape>
          <o:OLEObject Type="Embed" ProgID="Equation.DSMT4" ShapeID="_x0000_i1045" DrawAspect="Content" ObjectID="_21" r:id="rId47"/>
        </w:object>
      </w:r>
      <w:r>
        <w:tab/>
      </w:r>
      <w:r>
        <w:t>C．4</w:t>
      </w:r>
      <w:r>
        <w:tab/>
      </w:r>
      <w:r>
        <w:t>D．</w:t>
      </w:r>
      <w:r>
        <w:object>
          <v:shape id="_x0000_i1046" type="#_x0000_t75" alt="eqIda391005600bdd69c96750589f9adb048" style="width:9.68pt;height:26.45pt" o:oleicon="f" o:ole="">
            <v:imagedata r:id="rId48" o:title="eqIda391005600bdd69c96750589f9adb048"/>
          </v:shape>
          <o:OLEObject Type="Embed" ProgID="Equation.DSMT4" ShapeID="_x0000_i1046" DrawAspect="Content" ObjectID="_22" r:id="rId49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．比较两数的大小：2</w:t>
      </w:r>
      <w:r>
        <w:object>
          <v:shape id="_x0000_i1047" type="#_x0000_t75" alt="eqIda7ffe8515ff6183c1c7775dc6f94bdb8" style="width:14.07pt;height:14.07pt" o:oleicon="f" o:ole="">
            <v:imagedata r:id="rId50" o:title="eqIda7ffe8515ff6183c1c7775dc6f94bdb8"/>
          </v:shape>
          <o:OLEObject Type="Embed" ProgID="Equation.DSMT4" ShapeID="_x0000_i1047" DrawAspect="Content" ObjectID="_23" r:id="rId5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</w:t>
      </w:r>
      <w:r>
        <w:t>3．（填“＜”或“＞”）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．如图，正比例函数</w:t>
      </w:r>
      <w:r>
        <w:object>
          <v:shape id="_x0000_i1048" type="#_x0000_t75" alt="eqId14ff206d48c26c836ddeecebb83f8b74" style="width:33.43pt;height:16.19pt" o:oleicon="f" o:ole="">
            <v:imagedata r:id="rId52" o:title="eqId14ff206d48c26c836ddeecebb83f8b74"/>
          </v:shape>
          <o:OLEObject Type="Embed" ProgID="Equation.DSMT4" ShapeID="_x0000_i1048" DrawAspect="Content" ObjectID="_24" r:id="rId53"/>
        </w:object>
      </w:r>
      <w:r>
        <w:t>和一次函数</w:t>
      </w:r>
      <w:r>
        <w:object>
          <v:shape id="_x0000_i1049" type="#_x0000_t75" alt="eqIdea8578000985b74cbcaa3de6e14cb26b" style="width:47.52pt;height:16.13pt" o:oleicon="f" o:ole="">
            <v:imagedata r:id="rId54" o:title="eqIdea8578000985b74cbcaa3de6e14cb26b"/>
          </v:shape>
          <o:OLEObject Type="Embed" ProgID="Equation.DSMT4" ShapeID="_x0000_i1049" DrawAspect="Content" ObjectID="_25" r:id="rId55"/>
        </w:object>
      </w:r>
      <w:r>
        <w:t>交于点</w:t>
      </w:r>
      <w:r>
        <w:rPr>
          <w:rFonts w:ascii="Times New Roman" w:eastAsia="Times New Roman" w:hAnsi="Times New Roman" w:cs="Times New Roman"/>
          <w:i/>
        </w:rPr>
        <w:t>A</w:t>
      </w:r>
      <w:r>
        <w:t>（</w:t>
      </w:r>
      <w:r>
        <w:rPr>
          <w:rFonts w:ascii="Times New Roman" w:eastAsia="Times New Roman" w:hAnsi="Times New Roman" w:cs="Times New Roman"/>
          <w:i/>
        </w:rPr>
        <w:t>a</w:t>
      </w:r>
      <w:r>
        <w:t>，2），则当</w:t>
      </w:r>
      <w:r>
        <w:object>
          <v:shape id="_x0000_i1050" type="#_x0000_t75" alt="eqId25f99df1a7b58018125b99578b779342" style="width:32.56pt;height:15.75pt" o:oleicon="f" o:ole="">
            <v:imagedata r:id="rId56" o:title="eqId25f99df1a7b58018125b99578b779342"/>
          </v:shape>
          <o:OLEObject Type="Embed" ProgID="Equation.DSMT4" ShapeID="_x0000_i1050" DrawAspect="Content" ObjectID="_26" r:id="rId57"/>
        </w:object>
      </w:r>
      <w:r>
        <w:t>时，自变量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62100" cy="1562100"/>
            <wp:docPr id="100009" name="" descr="@@@407d6f96-a7be-44b8-9f59-d1f06140c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</w:t>
      </w:r>
      <w:r>
        <w:object>
          <v:shape id="_x0000_i1051" type="#_x0000_t75" alt="eqId1baaef4853a0b940f60a0240427b6e51" style="width:112.59pt;height:18.41pt" o:oleicon="f" o:ole="">
            <v:imagedata r:id="rId59" o:title="eqId1baaef4853a0b940f60a0240427b6e51"/>
          </v:shape>
          <o:OLEObject Type="Embed" ProgID="Equation.DSMT4" ShapeID="_x0000_i1051" DrawAspect="Content" ObjectID="_27" r:id="rId60"/>
        </w:object>
      </w:r>
      <w:r>
        <w:t>，则</w:t>
      </w:r>
      <w:r>
        <w:object>
          <v:shape id="_x0000_i1052" type="#_x0000_t75" alt="eqIdfcb7ec2b87189add1f7f3b4764757629" style="width:43.98pt;height:19.61pt" o:oleicon="f" o:ole="">
            <v:imagedata r:id="rId61" o:title="eqIdfcb7ec2b87189add1f7f3b4764757629"/>
          </v:shape>
          <o:OLEObject Type="Embed" ProgID="Equation.DSMT4" ShapeID="_x0000_i1052" DrawAspect="Content" ObjectID="_28" r:id="rId62"/>
        </w:object>
      </w:r>
      <w:r>
        <w:t>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．一组数据有5个自然数：4，5，5，</w:t>
      </w:r>
      <w:r>
        <w:rPr>
          <w:rFonts w:ascii="Times New Roman" w:eastAsia="Times New Roman" w:hAnsi="Times New Roman" w:cs="Times New Roman"/>
          <w:i/>
        </w:rPr>
        <w:t>x</w:t>
      </w:r>
      <w:r>
        <w:t>，</w:t>
      </w:r>
      <w:r>
        <w:rPr>
          <w:rFonts w:ascii="Times New Roman" w:eastAsia="Times New Roman" w:hAnsi="Times New Roman" w:cs="Times New Roman"/>
          <w:i/>
        </w:rPr>
        <w:t>y</w:t>
      </w:r>
      <w:r>
        <w:t>，这组数据的中位数为4，唯一的众数是5，那么，所有满足条件的</w:t>
      </w:r>
      <w:r>
        <w:rPr>
          <w:rFonts w:ascii="Times New Roman" w:eastAsia="Times New Roman" w:hAnsi="Times New Roman" w:cs="Times New Roman"/>
          <w:i/>
        </w:rPr>
        <w:t>x</w:t>
      </w:r>
      <w:r>
        <w:t>、</w:t>
      </w:r>
      <w:r>
        <w:rPr>
          <w:rFonts w:ascii="Times New Roman" w:eastAsia="Times New Roman" w:hAnsi="Times New Roman" w:cs="Times New Roman"/>
          <w:i/>
        </w:rPr>
        <w:t>y</w:t>
      </w:r>
      <w:r>
        <w:t>中，</w:t>
      </w:r>
      <w:r>
        <w:object>
          <v:shape id="_x0000_i1053" type="#_x0000_t75" alt="eqIdb88584cf1df43e28d03592c7998b1653" style="width:24.61pt;height:12.59pt" o:oleicon="f" o:ole="">
            <v:imagedata r:id="rId63" o:title="eqIdb88584cf1df43e28d03592c7998b1653"/>
          </v:shape>
          <o:OLEObject Type="Embed" ProgID="Equation.DSMT4" ShapeID="_x0000_i1053" DrawAspect="Content" ObjectID="_29" r:id="rId64"/>
        </w:object>
      </w:r>
      <w:r>
        <w:t>的最大值是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．五一劳动节，初一（3）班的同学到河边进行捡垃圾活动，如果每组4人，则多1人，如果每组5人，则差8人，设分为</w:t>
      </w:r>
      <w:r>
        <w:rPr>
          <w:rFonts w:ascii="Times New Roman" w:eastAsia="Times New Roman" w:hAnsi="Times New Roman" w:cs="Times New Roman"/>
          <w:i/>
        </w:rPr>
        <w:t>a</w:t>
      </w:r>
      <w:r>
        <w:t>组，共</w:t>
      </w:r>
      <w:r>
        <w:rPr>
          <w:rFonts w:ascii="Times New Roman" w:eastAsia="Times New Roman" w:hAnsi="Times New Roman" w:cs="Times New Roman"/>
          <w:i/>
        </w:rPr>
        <w:t>b</w:t>
      </w:r>
      <w:r>
        <w:t>个学生，则方程组是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．如图，直线</w:t>
      </w:r>
      <w:r>
        <w:object>
          <v:shape id="_x0000_i1054" type="#_x0000_t75" alt="eqId2c30fd97fafb3779aa4f4660f41e2939" style="width:45.76pt;height:14.2pt" o:oleicon="f" o:ole="">
            <v:imagedata r:id="rId65" o:title="eqId2c30fd97fafb3779aa4f4660f41e2939"/>
          </v:shape>
          <o:OLEObject Type="Embed" ProgID="Equation.DSMT4" ShapeID="_x0000_i1054" DrawAspect="Content" ObjectID="_30" r:id="rId66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轴和</w:t>
      </w:r>
      <w:r>
        <w:rPr>
          <w:rFonts w:ascii="Times New Roman" w:eastAsia="Times New Roman" w:hAnsi="Times New Roman" w:cs="Times New Roman"/>
          <w:i/>
        </w:rPr>
        <w:t>y</w:t>
      </w:r>
      <w:r>
        <w:t>轴分别交与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两点，射线</w:t>
      </w:r>
      <w:r>
        <w:object>
          <v:shape id="_x0000_i1055" type="#_x0000_t75" alt="eqIdd390782b8ea7016628ee68403dcbfbf3" style="width:43.12pt;height:11.44pt" o:oleicon="f" o:ole="">
            <v:imagedata r:id="rId67" o:title="eqIdd390782b8ea7016628ee68403dcbfbf3"/>
          </v:shape>
          <o:OLEObject Type="Embed" ProgID="Equation.DSMT4" ShapeID="_x0000_i1055" DrawAspect="Content" ObjectID="_31" r:id="rId68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A</w:t>
      </w:r>
      <w:r>
        <w:t>，若点</w:t>
      </w:r>
      <w:r>
        <w:rPr>
          <w:rFonts w:ascii="Times New Roman" w:eastAsia="Times New Roman" w:hAnsi="Times New Roman" w:cs="Times New Roman"/>
          <w:i/>
        </w:rPr>
        <w:t>C</w:t>
      </w:r>
      <w:r>
        <w:t>是射线</w:t>
      </w:r>
      <w:r>
        <w:object>
          <v:shape id="_x0000_i1056" type="#_x0000_t75" alt="eqId20a541b81584a032f571159ea152c85a" style="width:15.83pt;height:10.38pt" o:oleicon="f" o:ole="">
            <v:imagedata r:id="rId69" o:title="eqId20a541b81584a032f571159ea152c85a"/>
          </v:shape>
          <o:OLEObject Type="Embed" ProgID="Equation.DSMT4" ShapeID="_x0000_i1056" DrawAspect="Content" ObjectID="_32" r:id="rId70"/>
        </w:object>
      </w:r>
      <w:r>
        <w:t>上的一个动点，点</w:t>
      </w:r>
      <w:r>
        <w:rPr>
          <w:rFonts w:ascii="Times New Roman" w:eastAsia="Times New Roman" w:hAnsi="Times New Roman" w:cs="Times New Roman"/>
          <w:i/>
        </w:rPr>
        <w:t>D</w:t>
      </w:r>
      <w:r>
        <w:t>是</w:t>
      </w:r>
      <w:r>
        <w:rPr>
          <w:rFonts w:ascii="Times New Roman" w:eastAsia="Times New Roman" w:hAnsi="Times New Roman" w:cs="Times New Roman"/>
          <w:i/>
        </w:rPr>
        <w:t>x</w:t>
      </w:r>
      <w:r>
        <w:t>轴上的一个动点，且以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为顶点的三角形与</w:t>
      </w:r>
      <w:r>
        <w:object>
          <v:shape id="_x0000_i1057" type="#_x0000_t75" alt="eqId866b81a8384cce4f24867baca2e6820c" style="width:29.89pt;height:12.81pt" o:oleicon="f" o:ole="">
            <v:imagedata r:id="rId71" o:title="eqId866b81a8384cce4f24867baca2e6820c"/>
          </v:shape>
          <o:OLEObject Type="Embed" ProgID="Equation.DSMT4" ShapeID="_x0000_i1057" DrawAspect="Content" ObjectID="_33" r:id="rId72"/>
        </w:object>
      </w:r>
      <w:r>
        <w:t>全等，则</w:t>
      </w:r>
      <w:r>
        <w:object>
          <v:shape id="_x0000_i1058" type="#_x0000_t75" alt="eqId683c590673eece14fea3319c4fd5eb55" style="width:18.62pt;height:13.05pt" o:oleicon="f" o:ole="">
            <v:imagedata r:id="rId73" o:title="eqId683c590673eece14fea3319c4fd5eb55"/>
          </v:shape>
          <o:OLEObject Type="Embed" ProgID="Equation.DSMT4" ShapeID="_x0000_i1058" DrawAspect="Content" ObjectID="_34" r:id="rId74"/>
        </w:object>
      </w:r>
      <w:r>
        <w:t>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24000" cy="1162050"/>
            <wp:docPr id="100011" name="" descr="@@@70086730-a236-4996-beff-3b6b37a83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76"/>
          <w:footerReference w:type="default" r:id="rId7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  <w:r>
        <w:t>．计算：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(1)求解二元一次方程组</w:t>
      </w:r>
      <w:r>
        <w:object>
          <v:shape id="_x0000_i1059" type="#_x0000_t75" alt="eqId116b37599e029662deffff1d7fbe9b19" style="width:55.44pt;height:31.68pt" o:oleicon="f" o:ole="">
            <v:imagedata r:id="rId78" o:title="eqId116b37599e029662deffff1d7fbe9b19"/>
          </v:shape>
          <o:OLEObject Type="Embed" ProgID="Equation.DSMT4" ShapeID="_x0000_i1059" DrawAspect="Content" ObjectID="_35" r:id="rId7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060" type="#_x0000_t75" alt="eqId54a6e590f6a45b795c8beb91dfac98f0" style="width:149.6pt;height:23.73pt" o:oleicon="f" o:ole="">
            <v:imagedata r:id="rId80" o:title="eqId54a6e590f6a45b795c8beb91dfac98f0"/>
          </v:shape>
          <o:OLEObject Type="Embed" ProgID="Equation.DSMT4" ShapeID="_x0000_i1060" DrawAspect="Content" ObjectID="_36" r:id="rId8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．2022年第3号台风“退芭”于7月2日15时前后在广东电白登陆，给当地造成了巨大损失．如图，一棵垂直于地面且高度为16米的“风景树”被台风折断，树顶</w:t>
      </w:r>
      <w:r>
        <w:rPr>
          <w:rFonts w:ascii="Times New Roman" w:eastAsia="Times New Roman" w:hAnsi="Times New Roman" w:cs="Times New Roman"/>
          <w:i/>
        </w:rPr>
        <w:t>A</w:t>
      </w:r>
      <w:r>
        <w:t>落在离树底部</w:t>
      </w:r>
      <w:r>
        <w:rPr>
          <w:rFonts w:ascii="Times New Roman" w:eastAsia="Times New Roman" w:hAnsi="Times New Roman" w:cs="Times New Roman"/>
          <w:i/>
        </w:rPr>
        <w:t>C</w:t>
      </w:r>
      <w:r>
        <w:t>的8米处，求这棵树在离地面多高处被折断．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85950" cy="1514475"/>
            <wp:docPr id="100013" name="" descr="@@@0f80b8ad-73aa-432f-b729-a9b5b4266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</w:t>
      </w:r>
      <w:r>
        <w:object>
          <v:shape id="_x0000_i1061" type="#_x0000_t75" alt="eqIdfe74b1b723b856957896093fadd5da96" style="width:33.41pt;height:12.45pt" o:oleicon="f" o:ole="">
            <v:imagedata r:id="rId83" o:title="eqIdfe74b1b723b856957896093fadd5da96"/>
          </v:shape>
          <o:OLEObject Type="Embed" ProgID="Equation.DSMT4" ShapeID="_x0000_i1061" DrawAspect="Content" ObjectID="_37" r:id="rId84"/>
        </w:object>
      </w:r>
      <w:r>
        <w:t>的立方根是4，</w:t>
      </w:r>
      <w:r>
        <w:object>
          <v:shape id="_x0000_i1062" type="#_x0000_t75" alt="eqId925f36c054d08ec68570905f483542f8" style="width:43.08pt;height:12.59pt" o:oleicon="f" o:ole="">
            <v:imagedata r:id="rId85" o:title="eqId925f36c054d08ec68570905f483542f8"/>
          </v:shape>
          <o:OLEObject Type="Embed" ProgID="Equation.DSMT4" ShapeID="_x0000_i1062" DrawAspect="Content" ObjectID="_38" r:id="rId86"/>
        </w:object>
      </w:r>
      <w:r>
        <w:t>的算术平方根是5，</w:t>
      </w:r>
      <w:r>
        <w:rPr>
          <w:rFonts w:ascii="Times New Roman" w:eastAsia="Times New Roman" w:hAnsi="Times New Roman" w:cs="Times New Roman"/>
          <w:i/>
        </w:rPr>
        <w:t>c</w:t>
      </w:r>
      <w:r>
        <w:t>是9的算术平方根，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的值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063" type="#_x0000_t75" alt="eqId2ed88804acf1c129a77fbb1b04fa0b56" style="width:43.12pt;height:12.16pt" o:oleicon="f" o:ole="">
            <v:imagedata r:id="rId87" o:title="eqId2ed88804acf1c129a77fbb1b04fa0b56"/>
          </v:shape>
          <o:OLEObject Type="Embed" ProgID="Equation.DSMT4" ShapeID="_x0000_i1063" DrawAspect="Content" ObjectID="_39" r:id="rId88"/>
        </w:object>
      </w:r>
      <w:r>
        <w:t>的平方根．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．在平面直角坐标系中，△</w:t>
      </w:r>
      <w:r>
        <w:rPr>
          <w:rFonts w:ascii="Times New Roman" w:eastAsia="Times New Roman" w:hAnsi="Times New Roman" w:cs="Times New Roman"/>
          <w:i/>
        </w:rPr>
        <w:t>ABC</w:t>
      </w:r>
      <w:r>
        <w:t>三个顶点的坐标为：</w:t>
      </w:r>
      <w:r>
        <w:rPr>
          <w:rFonts w:ascii="Times New Roman" w:eastAsia="Times New Roman" w:hAnsi="Times New Roman" w:cs="Times New Roman"/>
          <w:i/>
        </w:rPr>
        <w:t>A</w:t>
      </w:r>
      <w:r>
        <w:t>（﹣3，4），</w:t>
      </w:r>
      <w:r>
        <w:rPr>
          <w:rFonts w:ascii="Times New Roman" w:eastAsia="Times New Roman" w:hAnsi="Times New Roman" w:cs="Times New Roman"/>
          <w:i/>
        </w:rPr>
        <w:t>B</w:t>
      </w:r>
      <w:r>
        <w:t>（﹣4，1），</w:t>
      </w:r>
      <w:r>
        <w:rPr>
          <w:rFonts w:ascii="Times New Roman" w:eastAsia="Times New Roman" w:hAnsi="Times New Roman" w:cs="Times New Roman"/>
          <w:i/>
        </w:rPr>
        <w:t>C</w:t>
      </w:r>
      <w:r>
        <w:t>（﹣1，3）．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95500" cy="2076450"/>
            <wp:docPr id="100015" name="" descr="@@@2ecfb6f485a84922984b946103e07a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(1)已知△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与△</w:t>
      </w:r>
      <w:r>
        <w:rPr>
          <w:rFonts w:ascii="Times New Roman" w:eastAsia="Times New Roman" w:hAnsi="Times New Roman" w:cs="Times New Roman"/>
          <w:i/>
        </w:rPr>
        <w:t>ABC</w:t>
      </w:r>
      <w:r>
        <w:t>关于</w:t>
      </w:r>
      <w:r>
        <w:rPr>
          <w:rFonts w:ascii="Times New Roman" w:eastAsia="Times New Roman" w:hAnsi="Times New Roman" w:cs="Times New Roman"/>
          <w:i/>
        </w:rPr>
        <w:t>y</w:t>
      </w:r>
      <w:r>
        <w:t>轴对称，点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的对应点分别为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①在网格中作出△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②请写出点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的坐标：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_______；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______；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_______；（直接写出答案）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(2)△</w:t>
      </w:r>
      <w:r>
        <w:rPr>
          <w:rFonts w:ascii="Times New Roman" w:eastAsia="Times New Roman" w:hAnsi="Times New Roman" w:cs="Times New Roman"/>
          <w:i/>
        </w:rPr>
        <w:t>ABC</w:t>
      </w:r>
      <w:r>
        <w:t>的面积为_______．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．如图，在</w:t>
      </w:r>
      <w:r>
        <w:rPr>
          <w:rFonts w:ascii="Times New Roman" w:eastAsia="Times New Roman" w:hAnsi="Times New Roman" w:cs="Times New Roman"/>
          <w:i/>
        </w:rPr>
        <w:t>Rt</w:t>
      </w:r>
      <w: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中，∠</w:t>
      </w:r>
      <w:r>
        <w:rPr>
          <w:rFonts w:ascii="Times New Roman" w:eastAsia="Times New Roman" w:hAnsi="Times New Roman" w:cs="Times New Roman"/>
          <w:i/>
        </w:rPr>
        <w:t>ACB</w:t>
      </w:r>
      <w:r>
        <w:t>=90°，∠</w:t>
      </w:r>
      <w:r>
        <w:rPr>
          <w:rFonts w:ascii="Times New Roman" w:eastAsia="Times New Roman" w:hAnsi="Times New Roman" w:cs="Times New Roman"/>
          <w:i/>
        </w:rPr>
        <w:t>A</w:t>
      </w:r>
      <w:r>
        <w:t>=40°，△</w:t>
      </w:r>
      <w:r>
        <w:rPr>
          <w:rFonts w:ascii="Times New Roman" w:eastAsia="Times New Roman" w:hAnsi="Times New Roman" w:cs="Times New Roman"/>
          <w:i/>
        </w:rPr>
        <w:t>ABC</w:t>
      </w:r>
      <w:r>
        <w:t>的外角∠</w:t>
      </w:r>
      <w:r>
        <w:rPr>
          <w:rFonts w:ascii="Times New Roman" w:eastAsia="Times New Roman" w:hAnsi="Times New Roman" w:cs="Times New Roman"/>
          <w:i/>
        </w:rPr>
        <w:t>CBD</w:t>
      </w:r>
      <w:r>
        <w:t>的平分线</w:t>
      </w:r>
      <w:r>
        <w:rPr>
          <w:rFonts w:ascii="Times New Roman" w:eastAsia="Times New Roman" w:hAnsi="Times New Roman" w:cs="Times New Roman"/>
          <w:i/>
        </w:rPr>
        <w:t>BE</w:t>
      </w:r>
      <w:r>
        <w:t>交</w:t>
      </w:r>
      <w:r>
        <w:rPr>
          <w:rFonts w:ascii="Times New Roman" w:eastAsia="Times New Roman" w:hAnsi="Times New Roman" w:cs="Times New Roman"/>
          <w:i/>
        </w:rPr>
        <w:t>AC</w: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E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（1）求∠</w:t>
      </w:r>
      <w:r>
        <w:rPr>
          <w:rFonts w:ascii="Times New Roman" w:eastAsia="Times New Roman" w:hAnsi="Times New Roman" w:cs="Times New Roman"/>
          <w:i/>
        </w:rPr>
        <w:t>CBE</w:t>
      </w:r>
      <w:r>
        <w:t>的度数；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0"/>
          <w:footerReference w:type="default" r:id="rId91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（2）过点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rPr>
          <w:rFonts w:ascii="Times New Roman" w:eastAsia="Times New Roman" w:hAnsi="Times New Roman" w:cs="Times New Roman"/>
          <w:i/>
        </w:rPr>
        <w:t>DF</w:t>
      </w:r>
      <w:r>
        <w:t>∥</w:t>
      </w:r>
      <w:r>
        <w:rPr>
          <w:rFonts w:ascii="Times New Roman" w:eastAsia="Times New Roman" w:hAnsi="Times New Roman" w:cs="Times New Roman"/>
          <w:i/>
        </w:rPr>
        <w:t>BE</w:t>
      </w:r>
      <w:r>
        <w:t>，交</w:t>
      </w:r>
      <w:r>
        <w:rPr>
          <w:rFonts w:ascii="Times New Roman" w:eastAsia="Times New Roman" w:hAnsi="Times New Roman" w:cs="Times New Roman"/>
          <w:i/>
        </w:rPr>
        <w:t>AC</w: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F</w:t>
      </w:r>
      <w:r>
        <w:t>，求∠</w:t>
      </w:r>
      <w:r>
        <w:rPr>
          <w:rFonts w:ascii="Times New Roman" w:eastAsia="Times New Roman" w:hAnsi="Times New Roman" w:cs="Times New Roman"/>
          <w:i/>
        </w:rPr>
        <w:t>F</w:t>
      </w:r>
      <w:r>
        <w:t>的度数．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43025" cy="1343025"/>
            <wp:docPr id="100017" name="" descr="@@@4b124962-6dd7-4ce9-9428-f6a4bdc8bc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2022年3月23日下午，“天宫课堂”第二课在中国空间站开讲，神舟十三号乘组航天员翟志刚、王亚平、叶光富相互配合进行授课，这是中国空间站的第二次太空授课，被许多中小学生称为“最牛网课”．某中学为了解学生对“航空航天知识”的掌握情况，随机抽取50名学生进行测试，并对成绩（百分制）进行整理，信息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i/>
        </w:rPr>
        <w:t>a</w:t>
      </w:r>
      <w:r>
        <w:t>．成绩频数分布表：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7"/>
        <w:gridCol w:w="376"/>
        <w:gridCol w:w="376"/>
        <w:gridCol w:w="481"/>
        <w:gridCol w:w="481"/>
        <w:gridCol w:w="376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成绩</w:t>
            </w:r>
            <w:r>
              <w:rPr>
                <w:rFonts w:ascii="Times New Roman" w:eastAsia="Times New Roman" w:hAnsi="Times New Roman" w:cs="Times New Roman"/>
                <w:i/>
              </w:rPr>
              <w:t>x</w:t>
            </w:r>
            <w:r>
              <w:t>（分）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4" type="#_x0000_t75" alt="eqId5e561d9fac7ba8c70dfa731c23993682" style="width:44.86pt;height:11.08pt" o:oleicon="f" o:ole="">
                  <v:imagedata r:id="rId93" o:title="eqId5e561d9fac7ba8c70dfa731c23993682"/>
                </v:shape>
                <o:OLEObject Type="Embed" ProgID="Equation.DSMT4" ShapeID="_x0000_i1064" DrawAspect="Content" ObjectID="_40" r:id="rId9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5" type="#_x0000_t75" alt="eqId4257b8939a4f0c809129cbf202416397" style="width:44.86pt;height:11.08pt" o:oleicon="f" o:ole="">
                  <v:imagedata r:id="rId95" o:title="eqId4257b8939a4f0c809129cbf202416397"/>
                </v:shape>
                <o:OLEObject Type="Embed" ProgID="Equation.DSMT4" ShapeID="_x0000_i1065" DrawAspect="Content" ObjectID="_41" r:id="rId9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6" type="#_x0000_t75" alt="eqId273e1ca083d8248e72e9fbd2f8403db6" style="width:43.96pt;height:10.99pt" o:oleicon="f" o:ole="">
                  <v:imagedata r:id="rId97" o:title="eqId273e1ca083d8248e72e9fbd2f8403db6"/>
                </v:shape>
                <o:OLEObject Type="Embed" ProgID="Equation.DSMT4" ShapeID="_x0000_i1066" DrawAspect="Content" ObjectID="_42" r:id="rId9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7" type="#_x0000_t75" alt="eqId0aeaf113764abb5769616efecf0c7498" style="width:43.96pt;height:10.99pt" o:oleicon="f" o:ole="">
                  <v:imagedata r:id="rId99" o:title="eqId0aeaf113764abb5769616efecf0c7498"/>
                </v:shape>
                <o:OLEObject Type="Embed" ProgID="Equation.DSMT4" ShapeID="_x0000_i1067" DrawAspect="Content" ObjectID="_43" r:id="rId10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068" type="#_x0000_t75" alt="eqId2fd6398a2768bade390cd738a5f1ba82" style="width:54.54pt;height:12.18pt" o:oleicon="f" o:ole="">
                  <v:imagedata r:id="rId101" o:title="eqId2fd6398a2768bade390cd738a5f1ba82"/>
                </v:shape>
                <o:OLEObject Type="Embed" ProgID="Equation.DSMT4" ShapeID="_x0000_i1068" DrawAspect="Content" ObjectID="_44" r:id="rId102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频数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i/>
        </w:rPr>
        <w:t>b</w:t>
      </w:r>
      <w:r>
        <w:t>．成绩在</w:t>
      </w:r>
      <w:r>
        <w:object>
          <v:shape id="_x0000_i1069" type="#_x0000_t75" alt="eqId273e1ca083d8248e72e9fbd2f8403db6" style="width:43.96pt;height:10.99pt" o:oleicon="f" o:ole="">
            <v:imagedata r:id="rId97" o:title="eqId273e1ca083d8248e72e9fbd2f8403db6"/>
          </v:shape>
          <o:OLEObject Type="Embed" ProgID="Equation.DSMT4" ShapeID="_x0000_i1069" DrawAspect="Content" ObjectID="_45" r:id="rId103"/>
        </w:object>
      </w:r>
      <w:r>
        <w:t>这一组的是（单位：分）：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70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74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77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78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78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78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79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79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79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根据以上信息，回答下列问题：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(1)在这次测试中，成绩的中位数是______分，成绩不低于80分的人数占测试人数的百分比为______．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(2)这次测试成绩的平均数是76.4分，甲的测试成绩是77分．乙说：“甲的成绩高于平均数，所以甲的成绩高于一半学生的成绩．”你认为乙的说法正确吗？请说明理由．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(3)请对该校学生“航空航天知识”的掌握情况作出合理的评价．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．已知一次函数</w:t>
      </w:r>
      <w:r>
        <w:object>
          <v:shape id="_x0000_i1070" type="#_x0000_t75" alt="eqId02a9be33d07d2331ae61890ec0eb53e7" style="width:86.24pt;height:17.77pt" o:oleicon="f" o:ole="">
            <v:imagedata r:id="rId104" o:title="eqId02a9be33d07d2331ae61890ec0eb53e7"/>
          </v:shape>
          <o:OLEObject Type="Embed" ProgID="Equation.DSMT4" ShapeID="_x0000_i1070" DrawAspect="Content" ObjectID="_46" r:id="rId1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是何值时，</w:t>
      </w:r>
      <w:r>
        <w:rPr>
          <w:rFonts w:ascii="Times New Roman" w:eastAsia="Times New Roman" w:hAnsi="Times New Roman" w:cs="Times New Roman"/>
          <w:i/>
        </w:rPr>
        <w:t>y</w:t>
      </w:r>
      <w:r>
        <w:t>随</w:t>
      </w:r>
      <w:r>
        <w:rPr>
          <w:rFonts w:ascii="Times New Roman" w:eastAsia="Times New Roman" w:hAnsi="Times New Roman" w:cs="Times New Roman"/>
          <w:i/>
        </w:rPr>
        <w:t>x</w:t>
      </w:r>
      <w:r>
        <w:t>的增大而减小？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为何值时，函数的图象经过原点？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（3）若函数图象经过第二、三、四象限，求 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．如图，EF⊥AB于F，CD⊥AB于D，点G在AC边上，且∠AGD=∠ACB．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（1）求证：EF∥CD；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06"/>
          <w:footerReference w:type="default" r:id="rId10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（2）求证：∠1=∠2．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81125" cy="1171575"/>
            <wp:docPr id="100019" name="" descr="@@@a4e444f98c4d4762b5773e3dc2227c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2019年4月，第二届“一带一路”国际合作高峰论坛在北京举行，共签署了总额640多亿美元的项目合作协议．某厂准备生产甲、乙两种商品共8万件销往“一带一路”沿线国家和地区，已知2件甲种商品与3件乙商品的销售收入相同，3件甲种商品比2件乙种商品的销售收入多1500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（1）甲种商品与乙种商品的销售单价各是多少元？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（2）设甲、乙两种商品的销售总收入为</w:t>
      </w:r>
      <w:r>
        <w:object>
          <v:shape id="_x0000_i1071" type="#_x0000_t75" alt="eqId91edc7e2d4811f5ea6c01284cf00393a" style="width:12.3pt;height:12.3pt" o:oleicon="f" o:ole="">
            <v:imagedata r:id="rId109" o:title="eqId91edc7e2d4811f5ea6c01284cf00393a"/>
          </v:shape>
          <o:OLEObject Type="Embed" ProgID="Equation.DSMT4" ShapeID="_x0000_i1071" DrawAspect="Content" ObjectID="_47" r:id="rId110"/>
        </w:object>
      </w:r>
      <w:r>
        <w:t>万元，销售甲种商品</w:t>
      </w:r>
      <w:r>
        <w:object>
          <v:shape id="_x0000_i1072" type="#_x0000_t75" alt="eqId294f5ba74cdf695fc9a8a8e52f421328" style="width:11.43pt;height:10.09pt" o:oleicon="f" o:ole="">
            <v:imagedata r:id="rId111" o:title="eqId294f5ba74cdf695fc9a8a8e52f421328"/>
          </v:shape>
          <o:OLEObject Type="Embed" ProgID="Equation.DSMT4" ShapeID="_x0000_i1072" DrawAspect="Content" ObjectID="_48" r:id="rId112"/>
        </w:object>
      </w:r>
      <w:r>
        <w:t>万件，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①用含</w:t>
      </w:r>
      <w:r>
        <w:object>
          <v:shape id="_x0000_i1073" type="#_x0000_t75" alt="eqId294f5ba74cdf695fc9a8a8e52f421328" style="width:11.43pt;height:10.09pt" o:oleicon="f" o:ole="">
            <v:imagedata r:id="rId111" o:title="eqId294f5ba74cdf695fc9a8a8e52f421328"/>
          </v:shape>
          <o:OLEObject Type="Embed" ProgID="Equation.DSMT4" ShapeID="_x0000_i1073" DrawAspect="Content" ObjectID="_49" r:id="rId113"/>
        </w:object>
      </w:r>
      <w:r>
        <w:t>的式子表示</w:t>
      </w:r>
      <w:r>
        <w:object>
          <v:shape id="_x0000_i1074" type="#_x0000_t75" alt="eqId91edc7e2d4811f5ea6c01284cf00393a" style="width:12.3pt;height:12.3pt" o:oleicon="f" o:ole="">
            <v:imagedata r:id="rId109" o:title="eqId91edc7e2d4811f5ea6c01284cf00393a"/>
          </v:shape>
          <o:OLEObject Type="Embed" ProgID="Equation.DSMT4" ShapeID="_x0000_i1074" DrawAspect="Content" ObjectID="_50" r:id="rId11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②若甲、乙两种商品的销售收入为5400万元，则销售甲种商品多少万件？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．如图，在平面直角坐标系中，直线</w:t>
      </w:r>
      <w:r>
        <w:object>
          <v:shape id="_x0000_i1075" type="#_x0000_t75" alt="eqIdca621dc42304f844ac15dad7062d3959" style="width:45.74pt;height:13.95pt" o:oleicon="f" o:ole="">
            <v:imagedata r:id="rId115" o:title="eqIdca621dc42304f844ac15dad7062d3959"/>
          </v:shape>
          <o:OLEObject Type="Embed" ProgID="Equation.DSMT4" ShapeID="_x0000_i1075" DrawAspect="Content" ObjectID="_51" r:id="rId116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轴和</w:t>
      </w:r>
      <w:r>
        <w:rPr>
          <w:rFonts w:ascii="Times New Roman" w:eastAsia="Times New Roman" w:hAnsi="Times New Roman" w:cs="Times New Roman"/>
          <w:i/>
        </w:rPr>
        <w:t>y</w:t>
      </w:r>
      <w:r>
        <w:t>轴分别交于点</w:t>
      </w:r>
      <w:r>
        <w:rPr>
          <w:rFonts w:ascii="Times New Roman" w:eastAsia="Times New Roman" w:hAnsi="Times New Roman" w:cs="Times New Roman"/>
          <w:i/>
        </w:rPr>
        <w:t>B</w:t>
      </w:r>
      <w:r>
        <w:t>和点</w:t>
      </w:r>
      <w:r>
        <w:rPr>
          <w:rFonts w:ascii="Times New Roman" w:eastAsia="Times New Roman" w:hAnsi="Times New Roman" w:cs="Times New Roman"/>
          <w:i/>
        </w:rPr>
        <w:t>C</w:t>
      </w:r>
      <w:r>
        <w:t>，与直线</w:t>
      </w:r>
      <w:r>
        <w:object>
          <v:shape id="_x0000_i1076" type="#_x0000_t75" alt="eqIdef4113c492885ba7c47fe42ac792578f" style="width:16.71pt;height:12.41pt" o:oleicon="f" o:ole="">
            <v:imagedata r:id="rId117" o:title="eqIdef4113c492885ba7c47fe42ac792578f"/>
          </v:shape>
          <o:OLEObject Type="Embed" ProgID="Equation.DSMT4" ShapeID="_x0000_i1076" DrawAspect="Content" ObjectID="_52" r:id="rId118"/>
        </w:object>
      </w:r>
      <w:r>
        <w:t>相交于点</w:t>
      </w:r>
      <w:r>
        <w:object>
          <v:shape id="_x0000_i1077" type="#_x0000_t75" alt="eqIde18e9b80fdeaa8bd3cf97b3c214448f2" style="width:34.29pt;height:20.86pt" o:oleicon="f" o:ole="">
            <v:imagedata r:id="rId119" o:title="eqIde18e9b80fdeaa8bd3cf97b3c214448f2"/>
          </v:shape>
          <o:OLEObject Type="Embed" ProgID="Equation.DSMT4" ShapeID="_x0000_i1077" DrawAspect="Content" ObjectID="_53" r:id="rId120"/>
        </w:object>
      </w:r>
      <w:r>
        <w:t>，动点</w:t>
      </w:r>
      <w:r>
        <w:rPr>
          <w:rFonts w:ascii="Times New Roman" w:eastAsia="Times New Roman" w:hAnsi="Times New Roman" w:cs="Times New Roman"/>
          <w:i/>
        </w:rPr>
        <w:t>M</w:t>
      </w:r>
      <w:r>
        <w:t>在线段</w:t>
      </w:r>
      <w:r>
        <w:object>
          <v:shape id="_x0000_i1078" type="#_x0000_t75" alt="eqIdef4113c492885ba7c47fe42ac792578f" style="width:16.71pt;height:12.41pt" o:oleicon="f" o:ole="">
            <v:imagedata r:id="rId117" o:title="eqIdef4113c492885ba7c47fe42ac792578f"/>
          </v:shape>
          <o:OLEObject Type="Embed" ProgID="Equation.DSMT4" ShapeID="_x0000_i1078" DrawAspect="Content" ObjectID="_54" r:id="rId121"/>
        </w:object>
      </w:r>
      <w:r>
        <w:t>和射线</w:t>
      </w:r>
      <w:r>
        <w:object>
          <v:shape id="_x0000_i1079" type="#_x0000_t75" alt="eqId60ef95894ceebaf236170e8832dcf7e3" style="width:18.46pt;height:12.52pt" o:oleicon="f" o:ole="">
            <v:imagedata r:id="rId122" o:title="eqId60ef95894ceebaf236170e8832dcf7e3"/>
          </v:shape>
          <o:OLEObject Type="Embed" ProgID="Equation.DSMT4" ShapeID="_x0000_i1079" DrawAspect="Content" ObjectID="_55" r:id="rId123"/>
        </w:object>
      </w:r>
      <w:r>
        <w:t>上运动．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333625" cy="1285875"/>
            <wp:docPr id="100021" name="" descr="@@@ee99d577-2212-45b9-b33f-f44c9ea6bf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(1)求点</w:t>
      </w:r>
      <w:r>
        <w:rPr>
          <w:rFonts w:ascii="Times New Roman" w:eastAsia="Times New Roman" w:hAnsi="Times New Roman" w:cs="Times New Roman"/>
          <w:i/>
        </w:rPr>
        <w:t>B</w:t>
      </w:r>
      <w:r>
        <w:t>和点</w:t>
      </w:r>
      <w:r>
        <w:rPr>
          <w:rFonts w:ascii="Times New Roman" w:eastAsia="Times New Roman" w:hAnsi="Times New Roman" w:cs="Times New Roman"/>
          <w:i/>
        </w:rPr>
        <w:t>C</w: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080" type="#_x0000_t75" alt="eqId173bc7a36757d77f01213411edd25241" style="width:27.27pt;height:11.44pt" o:oleicon="f" o:ole="">
            <v:imagedata r:id="rId125" o:title="eqId173bc7a36757d77f01213411edd25241"/>
          </v:shape>
          <o:OLEObject Type="Embed" ProgID="Equation.DSMT4" ShapeID="_x0000_i1080" DrawAspect="Content" ObjectID="_56" r:id="rId126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(3)是否存在点</w:t>
      </w:r>
      <w:r>
        <w:rPr>
          <w:rFonts w:ascii="Times New Roman" w:eastAsia="Times New Roman" w:hAnsi="Times New Roman" w:cs="Times New Roman"/>
          <w:i/>
        </w:rPr>
        <w:t>M</w:t>
      </w:r>
      <w:r>
        <w:t>，使</w:t>
      </w:r>
      <w:r>
        <w:object>
          <v:shape id="_x0000_i1081" type="#_x0000_t75" alt="eqId1470425447b3997a387908aa9e89de15" style="width:29.04pt;height:11.44pt" o:oleicon="f" o:ole="">
            <v:imagedata r:id="rId127" o:title="eqId1470425447b3997a387908aa9e89de15"/>
          </v:shape>
          <o:OLEObject Type="Embed" ProgID="Equation.DSMT4" ShapeID="_x0000_i1081" DrawAspect="Content" ObjectID="_57" r:id="rId128"/>
        </w:object>
      </w:r>
      <w:r>
        <w:t>的面积是</w:t>
      </w:r>
      <w:r>
        <w:object>
          <v:shape id="_x0000_i1082" type="#_x0000_t75" alt="eqId173bc7a36757d77f01213411edd25241" style="width:27.27pt;height:11.44pt" o:oleicon="f" o:ole="">
            <v:imagedata r:id="rId125" o:title="eqId173bc7a36757d77f01213411edd25241"/>
          </v:shape>
          <o:OLEObject Type="Embed" ProgID="Equation.DSMT4" ShapeID="_x0000_i1082" DrawAspect="Content" ObjectID="_58" r:id="rId129"/>
        </w:object>
      </w:r>
      <w:r>
        <w:t>面积的</w:t>
      </w:r>
      <w:r>
        <w:object>
          <v:shape id="_x0000_i1083" type="#_x0000_t75" alt="eqId56d266a04f3dc7483eddbc26c5e487db" style="width:10.56pt;height:27.67pt" o:oleicon="f" o:ole="">
            <v:imagedata r:id="rId130" o:title="eqId56d266a04f3dc7483eddbc26c5e487db"/>
          </v:shape>
          <o:OLEObject Type="Embed" ProgID="Equation.DSMT4" ShapeID="_x0000_i1083" DrawAspect="Content" ObjectID="_59" r:id="rId131"/>
        </w:object>
      </w:r>
      <w:r>
        <w:t>？若存在，求出此时点</w:t>
      </w:r>
      <w:r>
        <w:rPr>
          <w:rFonts w:ascii="Times New Roman" w:eastAsia="Times New Roman" w:hAnsi="Times New Roman" w:cs="Times New Roman"/>
          <w:i/>
        </w:rPr>
        <w:t>M</w:t>
      </w:r>
      <w:r>
        <w:t>的坐标；若不存在，请说明理由．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</w:t>
      </w:r>
      <w:r>
        <w:object>
          <v:shape id="_x0000_i1084" type="#_x0000_t75" alt="eqIdbff8970f1e7b52fcb19806a4b241648c" style="width:43.96pt;height:12.25pt" o:oleicon="f" o:ole="">
            <v:imagedata r:id="rId132" o:title="eqIdbff8970f1e7b52fcb19806a4b241648c"/>
          </v:shape>
          <o:OLEObject Type="Embed" ProgID="Equation.DSMT4" ShapeID="_x0000_i1084" DrawAspect="Content" ObjectID="_60" r:id="rId133"/>
        </w:object>
      </w:r>
      <w:r>
        <w:t>，点</w:t>
      </w:r>
      <w:r>
        <w:object>
          <v:shape id="_x0000_i1085" type="#_x0000_t75" alt="eqId5963abe8f421bd99a2aaa94831a951e9" style="width:10.55pt;height:10.55pt" o:oleicon="f" o:ole="">
            <v:imagedata r:id="rId134" o:title="eqId5963abe8f421bd99a2aaa94831a951e9"/>
          </v:shape>
          <o:OLEObject Type="Embed" ProgID="Equation.DSMT4" ShapeID="_x0000_i1085" DrawAspect="Content" ObjectID="_61" r:id="rId135"/>
        </w:object>
      </w:r>
      <w:r>
        <w:t>为直线</w:t>
      </w:r>
      <w:r>
        <w:object>
          <v:shape id="_x0000_i1086" type="#_x0000_t75" alt="eqId411461db15ee8086332c531e086c40c7" style="width:20.23pt;height:12.4pt" o:oleicon="f" o:ole="">
            <v:imagedata r:id="rId136" o:title="eqId411461db15ee8086332c531e086c40c7"/>
          </v:shape>
          <o:OLEObject Type="Embed" ProgID="Equation.DSMT4" ShapeID="_x0000_i1086" DrawAspect="Content" ObjectID="_62" r:id="rId137"/>
        </w:object>
      </w:r>
      <w:r>
        <w:t>上一定点，</w:t>
      </w:r>
      <w:r>
        <w:object>
          <v:shape id="_x0000_i1087" type="#_x0000_t75" alt="eqId7f9e8449aad35c5d840a3395ea86df6d" style="width:9.68pt;height:10.42pt" o:oleicon="f" o:ole="">
            <v:imagedata r:id="rId138" o:title="eqId7f9e8449aad35c5d840a3395ea86df6d"/>
          </v:shape>
          <o:OLEObject Type="Embed" ProgID="Equation.DSMT4" ShapeID="_x0000_i1087" DrawAspect="Content" ObjectID="_63" r:id="rId139"/>
        </w:object>
      </w:r>
      <w:r>
        <w:t>为直线</w:t>
      </w:r>
      <w:r>
        <w:object>
          <v:shape id="_x0000_i1088" type="#_x0000_t75" alt="eqIdabd13974aebe38eb2a1d744a01ea5aa5" style="width:17.58pt;height:12.49pt" o:oleicon="f" o:ole="">
            <v:imagedata r:id="rId140" o:title="eqIdabd13974aebe38eb2a1d744a01ea5aa5"/>
          </v:shape>
          <o:OLEObject Type="Embed" ProgID="Equation.DSMT4" ShapeID="_x0000_i1088" DrawAspect="Content" ObjectID="_64" r:id="rId141"/>
        </w:object>
      </w:r>
      <w:r>
        <w:t>上的动点，在直线</w:t>
      </w:r>
      <w:r>
        <w:object>
          <v:shape id="_x0000_i1089" type="#_x0000_t75" alt="eqId411461db15ee8086332c531e086c40c7" style="width:20.23pt;height:12.4pt" o:oleicon="f" o:ole="">
            <v:imagedata r:id="rId136" o:title="eqId411461db15ee8086332c531e086c40c7"/>
          </v:shape>
          <o:OLEObject Type="Embed" ProgID="Equation.DSMT4" ShapeID="_x0000_i1089" DrawAspect="Content" ObjectID="_65" r:id="rId142"/>
        </w:object>
      </w:r>
      <w:r>
        <w:t>与</w:t>
      </w:r>
      <w:r>
        <w:object>
          <v:shape id="_x0000_i1090" type="#_x0000_t75" alt="eqIdabd13974aebe38eb2a1d744a01ea5aa5" style="width:17.58pt;height:12.49pt" o:oleicon="f" o:ole="">
            <v:imagedata r:id="rId140" o:title="eqIdabd13974aebe38eb2a1d744a01ea5aa5"/>
          </v:shape>
          <o:OLEObject Type="Embed" ProgID="Equation.DSMT4" ShapeID="_x0000_i1090" DrawAspect="Content" ObjectID="_66" r:id="rId143"/>
        </w:object>
      </w:r>
      <w:r>
        <w:t>之间且在线段</w:t>
      </w:r>
      <w:r>
        <w:object>
          <v:shape id="_x0000_i1091" type="#_x0000_t75" alt="eqIdf52a58fbaf4fea03567e88a9f0f6e37e" style="width:17.58pt;height:11.07pt" o:oleicon="f" o:ole="">
            <v:imagedata r:id="rId144" o:title="eqIdf52a58fbaf4fea03567e88a9f0f6e37e"/>
          </v:shape>
          <o:OLEObject Type="Embed" ProgID="Equation.DSMT4" ShapeID="_x0000_i1091" DrawAspect="Content" ObjectID="_67" r:id="rId145"/>
        </w:object>
      </w:r>
      <w:r>
        <w:t>的右方作点</w:t>
      </w:r>
      <w:r>
        <w:object>
          <v:shape id="_x0000_i1092" type="#_x0000_t75" alt="eqId8455657dde27aabe6adb7b188e031c11" style="width:11.43pt;height:11.43pt" o:oleicon="f" o:ole="">
            <v:imagedata r:id="rId146" o:title="eqId8455657dde27aabe6adb7b188e031c11"/>
          </v:shape>
          <o:OLEObject Type="Embed" ProgID="Equation.DSMT4" ShapeID="_x0000_i1092" DrawAspect="Content" ObjectID="_68" r:id="rId147"/>
        </w:object>
      </w:r>
      <w:r>
        <w:t>，使得</w:t>
      </w:r>
      <w:r>
        <w:object>
          <v:shape id="_x0000_i1093" type="#_x0000_t75" alt="eqId650c6c818df102a83ce5159e3208d01a" style="width:44.86pt;height:11.08pt" o:oleicon="f" o:ole="">
            <v:imagedata r:id="rId148" o:title="eqId650c6c818df102a83ce5159e3208d01a"/>
          </v:shape>
          <o:OLEObject Type="Embed" ProgID="Equation.DSMT4" ShapeID="_x0000_i1093" DrawAspect="Content" ObjectID="_69" r:id="rId149"/>
        </w:object>
      </w:r>
      <w:r>
        <w:t>．设</w:t>
      </w:r>
      <w:r>
        <w:object>
          <v:shape id="_x0000_i1094" type="#_x0000_t75" alt="eqId8a978e57e8d08ca663f9ee2ca41184b3" style="width:49.28pt;height:12.28pt" o:oleicon="f" o:ole="">
            <v:imagedata r:id="rId150" o:title="eqId8a978e57e8d08ca663f9ee2ca41184b3"/>
          </v:shape>
          <o:OLEObject Type="Embed" ProgID="Equation.DSMT4" ShapeID="_x0000_i1094" DrawAspect="Content" ObjectID="_70" r:id="rId151"/>
        </w:object>
      </w:r>
      <w:r>
        <w:t>（</w:t>
      </w:r>
      <w:r>
        <w:object>
          <v:shape id="_x0000_i1095" type="#_x0000_t75" alt="eqIde170f206fdbbd834aad7580c727e2cc6" style="width:10.56pt;height:9.59pt" o:oleicon="f" o:ole="">
            <v:imagedata r:id="rId152" o:title="eqIde170f206fdbbd834aad7580c727e2cc6"/>
          </v:shape>
          <o:OLEObject Type="Embed" ProgID="Equation.DSMT4" ShapeID="_x0000_i1095" DrawAspect="Content" ObjectID="_71" r:id="rId153"/>
        </w:object>
      </w:r>
      <w:r>
        <w:t>为锐角）．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00250" cy="1295400"/>
            <wp:docPr id="100023" name="" descr="@@@8f9215ba-be44-444a-bc50-624315d232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096" type="#_x0000_t75" alt="eqId497fb241175e0316eeb8b4b521417ee1" style="width:29.04pt;height:11.31pt" o:oleicon="f" o:ole="">
            <v:imagedata r:id="rId155" o:title="eqId497fb241175e0316eeb8b4b521417ee1"/>
          </v:shape>
          <o:OLEObject Type="Embed" ProgID="Equation.DSMT4" ShapeID="_x0000_i1096" DrawAspect="Content" ObjectID="_72" r:id="rId156"/>
        </w:object>
      </w:r>
      <w:r>
        <w:t>与</w:t>
      </w:r>
      <w:r>
        <w:object>
          <v:shape id="_x0000_i1097" type="#_x0000_t75" alt="eqId3e98f2e85bdf9c6669c14f8966ed53be" style="width:34.29pt;height:11.21pt" o:oleicon="f" o:ole="">
            <v:imagedata r:id="rId157" o:title="eqId3e98f2e85bdf9c6669c14f8966ed53be"/>
          </v:shape>
          <o:OLEObject Type="Embed" ProgID="Equation.DSMT4" ShapeID="_x0000_i1097" DrawAspect="Content" ObjectID="_73" r:id="rId158"/>
        </w:object>
      </w:r>
      <w:r>
        <w:t>的和；（提示过点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object>
          <v:shape id="_x0000_i1098" type="#_x0000_t75" alt="eqId7fc7dd12a19c595e031e228d63c485ed" style="width:43.96pt;height:12.56pt" o:oleicon="f" o:ole="">
            <v:imagedata r:id="rId159" o:title="eqId7fc7dd12a19c595e031e228d63c485ed"/>
          </v:shape>
          <o:OLEObject Type="Embed" ProgID="Equation.DSMT4" ShapeID="_x0000_i1098" DrawAspect="Content" ObjectID="_74" r:id="rId160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1"/>
          <w:footerReference w:type="default" r:id="rId162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(2)当点</w:t>
      </w:r>
      <w:r>
        <w:object>
          <v:shape id="_x0000_i1099" type="#_x0000_t75" alt="eqId7f9e8449aad35c5d840a3395ea86df6d" style="width:9.68pt;height:10.42pt" o:oleicon="f" o:ole="">
            <v:imagedata r:id="rId138" o:title="eqId7f9e8449aad35c5d840a3395ea86df6d"/>
          </v:shape>
          <o:OLEObject Type="Embed" ProgID="Equation.DSMT4" ShapeID="_x0000_i1099" DrawAspect="Content" ObjectID="_75" r:id="rId163"/>
        </w:object>
      </w:r>
      <w:r>
        <w:t>在直线</w:t>
      </w:r>
      <w:r>
        <w:object>
          <v:shape id="_x0000_i1100" type="#_x0000_t75" alt="eqIdabd13974aebe38eb2a1d744a01ea5aa5" style="width:17.58pt;height:12.49pt" o:oleicon="f" o:ole="">
            <v:imagedata r:id="rId140" o:title="eqIdabd13974aebe38eb2a1d744a01ea5aa5"/>
          </v:shape>
          <o:OLEObject Type="Embed" ProgID="Equation.DSMT4" ShapeID="_x0000_i1100" DrawAspect="Content" ObjectID="_76" r:id="rId164"/>
        </w:object>
      </w:r>
      <w:r>
        <w:t>上运动时，试说明</w:t>
      </w:r>
      <w:r>
        <w:object>
          <v:shape id="_x0000_i1101" type="#_x0000_t75" alt="eqId509796a206ff5895224c74392f09f8a3" style="width:85.32pt;height:11.32pt" o:oleicon="f" o:ole="">
            <v:imagedata r:id="rId165" o:title="eqId509796a206ff5895224c74392f09f8a3"/>
          </v:shape>
          <o:OLEObject Type="Embed" ProgID="Equation.DSMT4" ShapeID="_x0000_i1101" DrawAspect="Content" ObjectID="_77" r:id="rId16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(3)当点</w:t>
      </w:r>
      <w:r>
        <w:object>
          <v:shape id="_x0000_i1102" type="#_x0000_t75" alt="eqId7f9e8449aad35c5d840a3395ea86df6d" style="width:9.68pt;height:10.42pt" o:oleicon="f" o:ole="">
            <v:imagedata r:id="rId138" o:title="eqId7f9e8449aad35c5d840a3395ea86df6d"/>
          </v:shape>
          <o:OLEObject Type="Embed" ProgID="Equation.DSMT4" ShapeID="_x0000_i1102" DrawAspect="Content" ObjectID="_78" r:id="rId167"/>
        </w:object>
      </w:r>
      <w:r>
        <w:t>在直线</w:t>
      </w:r>
      <w:r>
        <w:object>
          <v:shape id="_x0000_i1103" type="#_x0000_t75" alt="eqIdabd13974aebe38eb2a1d744a01ea5aa5" style="width:17.58pt;height:12.49pt" o:oleicon="f" o:ole="">
            <v:imagedata r:id="rId140" o:title="eqIdabd13974aebe38eb2a1d744a01ea5aa5"/>
          </v:shape>
          <o:OLEObject Type="Embed" ProgID="Equation.DSMT4" ShapeID="_x0000_i1103" DrawAspect="Content" ObjectID="_79" r:id="rId168"/>
        </w:object>
      </w:r>
      <w:r>
        <w:t>上运动的过程中，若</w:t>
      </w:r>
      <w:r>
        <w:object>
          <v:shape id="_x0000_i1104" type="#_x0000_t75" alt="eqId03902478df1a55bc99703210bccab910" style="width:18.46pt;height:11.21pt" o:oleicon="f" o:ole="">
            <v:imagedata r:id="rId24" o:title="eqId03902478df1a55bc99703210bccab910"/>
          </v:shape>
          <o:OLEObject Type="Embed" ProgID="Equation.DSMT4" ShapeID="_x0000_i1104" DrawAspect="Content" ObjectID="_80" r:id="rId169"/>
        </w:object>
      </w:r>
      <w:r>
        <w:t>平分</w:t>
      </w:r>
      <w:r>
        <w:object>
          <v:shape id="_x0000_i1105" type="#_x0000_t75" alt="eqId052b9d734309d97fd60c1d491a860dec" style="width:31.68pt;height:12.28pt" o:oleicon="f" o:ole="">
            <v:imagedata r:id="rId170" o:title="eqId052b9d734309d97fd60c1d491a860dec"/>
          </v:shape>
          <o:OLEObject Type="Embed" ProgID="Equation.DSMT4" ShapeID="_x0000_i1105" DrawAspect="Content" ObjectID="_81" r:id="rId171"/>
        </w:object>
      </w:r>
      <w:r>
        <w:t>，</w:t>
      </w:r>
      <w:r>
        <w:object>
          <v:shape id="_x0000_i1106" type="#_x0000_t75" alt="eqIdf52a58fbaf4fea03567e88a9f0f6e37e" style="width:17.58pt;height:11.07pt" o:oleicon="f" o:ole="">
            <v:imagedata r:id="rId144" o:title="eqIdf52a58fbaf4fea03567e88a9f0f6e37e"/>
          </v:shape>
          <o:OLEObject Type="Embed" ProgID="Equation.DSMT4" ShapeID="_x0000_i1106" DrawAspect="Content" ObjectID="_82" r:id="rId172"/>
        </w:object>
      </w:r>
      <w:r>
        <w:t>也恰好平分</w:t>
      </w:r>
      <w:r>
        <w:object>
          <v:shape id="_x0000_i1107" type="#_x0000_t75" alt="eqId3081d405e3066e17402105ebd7d1335f" style="width:33.44pt;height:12.46pt" o:oleicon="f" o:ole="">
            <v:imagedata r:id="rId173" o:title="eqId3081d405e3066e17402105ebd7d1335f"/>
          </v:shape>
          <o:OLEObject Type="Embed" ProgID="Equation.DSMT4" ShapeID="_x0000_i1107" DrawAspect="Content" ObjectID="_83" r:id="rId174"/>
        </w:object>
      </w:r>
      <w:r>
        <w:t>，请求出此时</w:t>
      </w:r>
      <w:r>
        <w:object>
          <v:shape id="_x0000_i1108" type="#_x0000_t75" alt="eqIde170f206fdbbd834aad7580c727e2cc6" style="width:10.56pt;height:9.59pt" o:oleicon="f" o:ole="">
            <v:imagedata r:id="rId152" o:title="eqIde170f206fdbbd834aad7580c727e2cc6"/>
          </v:shape>
          <o:OLEObject Type="Embed" ProgID="Equation.DSMT4" ShapeID="_x0000_i1108" DrawAspect="Content" ObjectID="_84" r:id="rId175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6"/>
          <w:footerReference w:type="default" r:id="rId177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【分析】根据无理数的定义逐一分析即可．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【详解】解：无理数指的是无限不循环小数，只有D符合，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【点睛】本题考查无理数的定义，掌握无理数的定义是解题的关键．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【分析】根据算术平方根与相反数的定义即可得到结果．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09" type="#_x0000_t75" alt="eqId6186ce6294c2047c72728f3063d1cbe3" style="width:28.15pt;height:13.13pt" o:oleicon="f" o:ole="">
            <v:imagedata r:id="rId178" o:title="eqId6186ce6294c2047c72728f3063d1cbe3"/>
          </v:shape>
          <o:OLEObject Type="Embed" ProgID="Equation.DSMT4" ShapeID="_x0000_i1109" DrawAspect="Content" ObjectID="_85" r:id="rId1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10" type="#_x0000_t75" alt="eqId8deb3ffecd13e87e074f6c1ba562b873" style="width:21.11pt;height:15.83pt" o:oleicon="f" o:ole="">
            <v:imagedata r:id="rId12" o:title="eqId8deb3ffecd13e87e074f6c1ba562b873"/>
          </v:shape>
          <o:OLEObject Type="Embed" ProgID="Equation.DSMT4" ShapeID="_x0000_i1110" DrawAspect="Content" ObjectID="_86" r:id="rId180"/>
        </w:object>
      </w:r>
      <w:r>
        <w:t>的相反数是</w:t>
      </w:r>
      <w:r>
        <w:object>
          <v:shape id="_x0000_i1111" type="#_x0000_t75" alt="eqIdd13ce3ebd1112220c639562739f1f9d1" style="width:14.06pt;height:12.72pt" o:oleicon="f" o:ole="">
            <v:imagedata r:id="rId16" o:title="eqIdd13ce3ebd1112220c639562739f1f9d1"/>
          </v:shape>
          <o:OLEObject Type="Embed" ProgID="Equation.DSMT4" ShapeID="_x0000_i1111" DrawAspect="Content" ObjectID="_87" r:id="rId18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【点睛】本题考查的是算术平方根，相反数，解答本题的关键是熟练掌握一个正数有两个平方根，它们互为相反数，其中正的平方根叫做它的算术平方根．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【分析】先根据平行线的性质求出∠3的度数，再由余角的定义即可得出结论．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【详解】如图，∵∠1＝25°，∠3与∠1互余，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∴∠3=90°−25°＝65°，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112" type="#_x0000_t75" alt="eqId03902478df1a55bc99703210bccab910" style="width:18.46pt;height:11.21pt" o:oleicon="f" o:ole="">
            <v:imagedata r:id="rId24" o:title="eqId03902478df1a55bc99703210bccab910"/>
          </v:shape>
          <o:OLEObject Type="Embed" ProgID="Equation.DSMT4" ShapeID="_x0000_i1112" DrawAspect="Content" ObjectID="_88" r:id="rId182"/>
        </w:object>
      </w:r>
      <w:r>
        <w:t>∥</w:t>
      </w:r>
      <w:r>
        <w:object>
          <v:shape id="_x0000_i1113" type="#_x0000_t75" alt="eqId0dc5c9827dfd0be5a9c85962d6ccbfb1" style="width:17.59pt;height:12.38pt" o:oleicon="f" o:ole="">
            <v:imagedata r:id="rId22" o:title="eqId0dc5c9827dfd0be5a9c85962d6ccbfb1"/>
          </v:shape>
          <o:OLEObject Type="Embed" ProgID="Equation.DSMT4" ShapeID="_x0000_i1113" DrawAspect="Content" ObjectID="_89" r:id="rId18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∴∠2＝∠3=65°．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66875" cy="1028700"/>
            <wp:docPr id="260644063" name="" descr="@@@f8415ba3-fe95-4546-b7ed-97241d0ad0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644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【点睛】本题考查了平行线的性质，直角三角形的性质，熟记平行线的性质是解题的关键．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【分析】根据平均数，中位数及众数的性质，采用排除法求解即可．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【详解】先算出平均数（3+4+4+6+8）÷5=5；中位数是4；众数是4．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185"/>
          <w:headerReference w:type="default" r:id="rId186"/>
          <w:footerReference w:type="even" r:id="rId187"/>
          <w:footerReference w:type="default" r:id="rId188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【点睛】一组数据中出现次数最多的数据叫做众数．平均数是指在一组数据中所有数据之和再除以数据的个数．它是反映数据集中趋势的一项指标．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【分析】本题主要考查了一次函数图象与系数的关系，根据一次函数的图象与系数的关系一一进行判断即可．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【详解】解：A． </w:t>
      </w:r>
      <w:r>
        <w:object>
          <v:shape id="_x0000_i1114" type="#_x0000_t75" alt="eqId2f0d68648b10fce54dfc19c5ee60086d" style="width:24.61pt;height:12.33pt;mso-position-horizontal-relative:page;mso-position-vertical-relative:page;mso-wrap-style:square" o:oleicon="f" o:ole="">
            <v:imagedata r:id="rId31" o:title="eqId2f0d68648b10fce54dfc19c5ee60086d"/>
          </v:shape>
          <o:OLEObject Type="Embed" ProgID="Equation.DSMT4" ShapeID="_x0000_i1114" DrawAspect="Content" ObjectID="_90" r:id="rId189"/>
        </w:object>
      </w:r>
      <w:r>
        <w:t>，</w:t>
      </w:r>
      <w:r>
        <w:object>
          <v:shape id="_x0000_i1115" type="#_x0000_t75" alt="eqId67ca5fd57c2c2fcc3c7a574fdd1467d9" style="width:23.75pt;height:11.47pt" o:oleicon="f" o:ole="">
            <v:imagedata r:id="rId33" o:title="eqId67ca5fd57c2c2fcc3c7a574fdd1467d9"/>
          </v:shape>
          <o:OLEObject Type="Embed" ProgID="Equation.DSMT4" ShapeID="_x0000_i1115" DrawAspect="Content" ObjectID="_91" r:id="rId190"/>
        </w:object>
      </w:r>
      <w:r>
        <w:t>，</w:t>
      </w:r>
      <w:r>
        <w:object>
          <v:shape id="_x0000_i1116" type="#_x0000_t75" alt="eqIdc15fb18163df0690365a0d2e7ee88f5a" style="width:39.58pt;height:13.03pt" o:oleicon="f" o:ole="">
            <v:imagedata r:id="rId28" o:title="eqIdc15fb18163df0690365a0d2e7ee88f5a"/>
          </v:shape>
          <o:OLEObject Type="Embed" ProgID="Equation.DSMT4" ShapeID="_x0000_i1116" DrawAspect="Content" ObjectID="_92" r:id="rId191"/>
        </w:object>
      </w:r>
      <w:r>
        <w:t>的图象在一、二、三象限，与所给图象不符，故本选项不符合题意；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B． </w:t>
      </w:r>
      <w:r>
        <w:object>
          <v:shape id="_x0000_i1117" type="#_x0000_t75" alt="eqId2f0d68648b10fce54dfc19c5ee60086d" style="width:24.61pt;height:12.33pt;mso-position-horizontal-relative:page;mso-position-vertical-relative:page;mso-wrap-style:square" o:oleicon="f" o:ole="">
            <v:imagedata r:id="rId31" o:title="eqId2f0d68648b10fce54dfc19c5ee60086d"/>
          </v:shape>
          <o:OLEObject Type="Embed" ProgID="Equation.DSMT4" ShapeID="_x0000_i1117" DrawAspect="Content" ObjectID="_93" r:id="rId192"/>
        </w:object>
      </w:r>
      <w:r>
        <w:t>，</w:t>
      </w:r>
      <w:r>
        <w:object>
          <v:shape id="_x0000_i1118" type="#_x0000_t75" alt="eqIde3a915c1a8a9304aeb307d130faaeb15" style="width:23.74pt;height:12.53pt" o:oleicon="f" o:ole="">
            <v:imagedata r:id="rId36" o:title="eqIde3a915c1a8a9304aeb307d130faaeb15"/>
          </v:shape>
          <o:OLEObject Type="Embed" ProgID="Equation.DSMT4" ShapeID="_x0000_i1118" DrawAspect="Content" ObjectID="_94" r:id="rId193"/>
        </w:object>
      </w:r>
      <w:r>
        <w:t>，</w:t>
      </w:r>
      <w:r>
        <w:object>
          <v:shape id="_x0000_i1119" type="#_x0000_t75" alt="eqIdc15fb18163df0690365a0d2e7ee88f5a" style="width:39.58pt;height:13.03pt" o:oleicon="f" o:ole="">
            <v:imagedata r:id="rId28" o:title="eqIdc15fb18163df0690365a0d2e7ee88f5a"/>
          </v:shape>
          <o:OLEObject Type="Embed" ProgID="Equation.DSMT4" ShapeID="_x0000_i1119" DrawAspect="Content" ObjectID="_95" r:id="rId194"/>
        </w:object>
      </w:r>
      <w:r>
        <w:t>的图象在一、三、四象限，与所给图象不符，故本选项不符合题意；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C． </w:t>
      </w:r>
      <w:r>
        <w:object>
          <v:shape id="_x0000_i1120" type="#_x0000_t75" alt="eqId44a4eaa80b44625890339d6a0065c241" style="width:24.61pt;height:12.33pt;mso-position-horizontal-relative:page;mso-position-vertical-relative:page;mso-wrap-style:square" o:oleicon="f" o:ole="">
            <v:imagedata r:id="rId38" o:title="eqId44a4eaa80b44625890339d6a0065c241"/>
          </v:shape>
          <o:OLEObject Type="Embed" ProgID="Equation.DSMT4" ShapeID="_x0000_i1120" DrawAspect="Content" ObjectID="_96" r:id="rId195"/>
        </w:object>
      </w:r>
      <w:r>
        <w:t>，</w:t>
      </w:r>
      <w:r>
        <w:object>
          <v:shape id="_x0000_i1121" type="#_x0000_t75" alt="eqId67ca5fd57c2c2fcc3c7a574fdd1467d9" style="width:23.75pt;height:11.47pt" o:oleicon="f" o:ole="">
            <v:imagedata r:id="rId33" o:title="eqId67ca5fd57c2c2fcc3c7a574fdd1467d9"/>
          </v:shape>
          <o:OLEObject Type="Embed" ProgID="Equation.DSMT4" ShapeID="_x0000_i1121" DrawAspect="Content" ObjectID="_97" r:id="rId196"/>
        </w:object>
      </w:r>
      <w:r>
        <w:t>，</w:t>
      </w:r>
      <w:r>
        <w:object>
          <v:shape id="_x0000_i1122" type="#_x0000_t75" alt="eqIdc15fb18163df0690365a0d2e7ee88f5a" style="width:39.58pt;height:13.03pt" o:oleicon="f" o:ole="">
            <v:imagedata r:id="rId28" o:title="eqIdc15fb18163df0690365a0d2e7ee88f5a"/>
          </v:shape>
          <o:OLEObject Type="Embed" ProgID="Equation.DSMT4" ShapeID="_x0000_i1122" DrawAspect="Content" ObjectID="_98" r:id="rId197"/>
        </w:object>
      </w:r>
      <w:r>
        <w:t>的图象在一、二、四象限，与所给图象符合，故本选项符合题意；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D． </w:t>
      </w:r>
      <w:r>
        <w:object>
          <v:shape id="_x0000_i1123" type="#_x0000_t75" alt="eqId44a4eaa80b44625890339d6a0065c241" style="width:24.61pt;height:12.33pt;mso-position-horizontal-relative:page;mso-position-vertical-relative:page;mso-wrap-style:square" o:oleicon="f" o:ole="">
            <v:imagedata r:id="rId38" o:title="eqId44a4eaa80b44625890339d6a0065c241"/>
          </v:shape>
          <o:OLEObject Type="Embed" ProgID="Equation.DSMT4" ShapeID="_x0000_i1123" DrawAspect="Content" ObjectID="_99" r:id="rId198"/>
        </w:object>
      </w:r>
      <w:r>
        <w:t>，</w:t>
      </w:r>
      <w:r>
        <w:object>
          <v:shape id="_x0000_i1124" type="#_x0000_t75" alt="eqIde3a915c1a8a9304aeb307d130faaeb15" style="width:23.74pt;height:12.53pt" o:oleicon="f" o:ole="">
            <v:imagedata r:id="rId36" o:title="eqIde3a915c1a8a9304aeb307d130faaeb15"/>
          </v:shape>
          <o:OLEObject Type="Embed" ProgID="Equation.DSMT4" ShapeID="_x0000_i1124" DrawAspect="Content" ObjectID="_100" r:id="rId199"/>
        </w:object>
      </w:r>
      <w:r>
        <w:t>，</w:t>
      </w:r>
      <w:r>
        <w:object>
          <v:shape id="_x0000_i1125" type="#_x0000_t75" alt="eqIdc15fb18163df0690365a0d2e7ee88f5a" style="width:39.58pt;height:13.03pt" o:oleicon="f" o:ole="">
            <v:imagedata r:id="rId28" o:title="eqIdc15fb18163df0690365a0d2e7ee88f5a"/>
          </v:shape>
          <o:OLEObject Type="Embed" ProgID="Equation.DSMT4" ShapeID="_x0000_i1125" DrawAspect="Content" ObjectID="_101" r:id="rId200"/>
        </w:object>
      </w:r>
      <w:r>
        <w:t>的图象在二、三、四象限．与所给图象不符，故本选项不符合题意；</w:t>
      </w:r>
    </w:p>
    <w:p>
      <w:pPr>
        <w:shd w:val="clear" w:color="auto" w:fill="FFFFFF"/>
        <w:spacing w:line="360" w:lineRule="auto"/>
        <w:jc w:val="left"/>
        <w:textAlignment w:val="center"/>
        <w:rPr>
          <w:i/>
        </w:rPr>
      </w:pPr>
      <w:r>
        <w:t>故选：C</w:t>
      </w:r>
      <w:r>
        <w:rPr>
          <w:i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【分析】先根据三角形的面积公式求得BF的长，然后根据勾股定理可求得AF=10，由翻折的性质和矩形的性质可知BC=10,故此FC=2，最后在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EFC</w:t>
      </w:r>
      <w:r>
        <w:t>中，由勾股定理列方程求解即可.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Cambria Math" w:eastAsia="Cambria Math" w:hAnsi="Cambria Math" w:cs="Cambria Math"/>
          <w:i/>
          <w:vertAlign w:val="subscript"/>
        </w:rPr>
        <w:t>△</w:t>
      </w:r>
      <w:r>
        <w:rPr>
          <w:rFonts w:ascii="Times New Roman" w:eastAsia="Times New Roman" w:hAnsi="Times New Roman" w:cs="Times New Roman"/>
          <w:i/>
        </w:rPr>
        <w:t>ABF</w:t>
      </w:r>
      <w:r>
        <w:t>＝24，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26" type="#_x0000_t75" alt="eqIdf89eef3148f2d4d09379767b4af69132" style="width:10.56pt;height:21.11pt" o:oleicon="f" o:ole="">
            <v:imagedata r:id="rId201" o:title="eqIdf89eef3148f2d4d09379767b4af69132"/>
          </v:shape>
          <o:OLEObject Type="Embed" ProgID="Equation.DSMT4" ShapeID="_x0000_i1126" DrawAspect="Content" ObjectID="_102" r:id="rId202"/>
        </w:object>
      </w:r>
      <w:r>
        <w:rPr>
          <w:rFonts w:ascii="Times New Roman" w:eastAsia="Times New Roman" w:hAnsi="Times New Roman" w:cs="Times New Roman"/>
          <w:i/>
        </w:rPr>
        <w:t>AB</w:t>
      </w:r>
      <w:r>
        <w:t>•</w:t>
      </w:r>
      <w:r>
        <w:rPr>
          <w:rFonts w:ascii="Times New Roman" w:eastAsia="Times New Roman" w:hAnsi="Times New Roman" w:cs="Times New Roman"/>
          <w:i/>
        </w:rPr>
        <w:t>BF</w:t>
      </w:r>
      <w:r>
        <w:t>＝24，即</w:t>
      </w:r>
      <w:r>
        <w:object>
          <v:shape id="_x0000_i1127" type="#_x0000_t75" alt="eqIdf89eef3148f2d4d09379767b4af69132" style="width:10.56pt;height:21.11pt" o:oleicon="f" o:ole="">
            <v:imagedata r:id="rId201" o:title="eqIdf89eef3148f2d4d09379767b4af69132"/>
          </v:shape>
          <o:OLEObject Type="Embed" ProgID="Equation.DSMT4" ShapeID="_x0000_i1127" DrawAspect="Content" ObjectID="_103" r:id="rId203"/>
        </w:object>
      </w:r>
      <w:r>
        <w:t>×6•</w:t>
      </w:r>
      <w:r>
        <w:rPr>
          <w:rFonts w:ascii="Times New Roman" w:eastAsia="Times New Roman" w:hAnsi="Times New Roman" w:cs="Times New Roman"/>
          <w:i/>
        </w:rPr>
        <w:t>BF</w:t>
      </w:r>
      <w:r>
        <w:t>＝24．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rPr>
          <w:rFonts w:ascii="Times New Roman" w:eastAsia="Times New Roman" w:hAnsi="Times New Roman" w:cs="Times New Roman"/>
          <w:i/>
        </w:rPr>
        <w:t>BF</w:t>
      </w:r>
      <w:r>
        <w:t>＝8，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在Rt△</w:t>
      </w:r>
      <w:r>
        <w:rPr>
          <w:rFonts w:ascii="Times New Roman" w:eastAsia="Times New Roman" w:hAnsi="Times New Roman" w:cs="Times New Roman"/>
          <w:i/>
        </w:rPr>
        <w:t>ABF</w:t>
      </w:r>
      <w:r>
        <w:t>中由勾股定理得：</w:t>
      </w:r>
      <w:r>
        <w:rPr>
          <w:rFonts w:ascii="Times New Roman" w:eastAsia="Times New Roman" w:hAnsi="Times New Roman" w:cs="Times New Roman"/>
          <w:i/>
        </w:rPr>
        <w:t>AF</w:t>
      </w:r>
      <w:r>
        <w:t>＝</w:t>
      </w:r>
      <w:r>
        <w:object>
          <v:shape id="_x0000_i1128" type="#_x0000_t75" alt="eqId3f4b6e53e02a073ef49008674dcb12b9" style="width:57.2pt;height:16.44pt" o:oleicon="f" o:ole="">
            <v:imagedata r:id="rId204" o:title="eqId3f4b6e53e02a073ef49008674dcb12b9"/>
          </v:shape>
          <o:OLEObject Type="Embed" ProgID="Equation.DSMT4" ShapeID="_x0000_i1128" DrawAspect="Content" ObjectID="_104" r:id="rId205"/>
        </w:object>
      </w:r>
      <w:r>
        <w:t>＝</w:t>
      </w:r>
      <w:r>
        <w:object>
          <v:shape id="_x0000_i1129" type="#_x0000_t75" alt="eqId7127799f047f9449e888a3e37d4b2f4c" style="width:39.58pt;height:17.81pt" o:oleicon="f" o:ole="">
            <v:imagedata r:id="rId206" o:title="eqId7127799f047f9449e888a3e37d4b2f4c"/>
          </v:shape>
          <o:OLEObject Type="Embed" ProgID="Equation.DSMT4" ShapeID="_x0000_i1129" DrawAspect="Content" ObjectID="_105" r:id="rId207"/>
        </w:object>
      </w:r>
      <w:r>
        <w:t>＝10．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由翻折的性质可知：</w:t>
      </w:r>
      <w:r>
        <w:rPr>
          <w:rFonts w:ascii="Times New Roman" w:eastAsia="Times New Roman" w:hAnsi="Times New Roman" w:cs="Times New Roman"/>
          <w:i/>
        </w:rPr>
        <w:t>BC</w:t>
      </w:r>
      <w:r>
        <w:t>＝</w:t>
      </w:r>
      <w:r>
        <w:rPr>
          <w:rFonts w:ascii="Times New Roman" w:eastAsia="Times New Roman" w:hAnsi="Times New Roman" w:cs="Times New Roman"/>
          <w:i/>
        </w:rPr>
        <w:t>AD</w:t>
      </w:r>
      <w:r>
        <w:t>＝</w:t>
      </w:r>
      <w:r>
        <w:rPr>
          <w:rFonts w:ascii="Times New Roman" w:eastAsia="Times New Roman" w:hAnsi="Times New Roman" w:cs="Times New Roman"/>
          <w:i/>
        </w:rPr>
        <w:t>AF</w:t>
      </w:r>
      <w:r>
        <w:t>＝10，</w:t>
      </w:r>
      <w:r>
        <w:rPr>
          <w:rFonts w:ascii="Times New Roman" w:eastAsia="Times New Roman" w:hAnsi="Times New Roman" w:cs="Times New Roman"/>
          <w:i/>
        </w:rPr>
        <w:t>ED</w:t>
      </w:r>
      <w:r>
        <w:t>＝</w:t>
      </w:r>
      <w:r>
        <w:rPr>
          <w:rFonts w:ascii="Times New Roman" w:eastAsia="Times New Roman" w:hAnsi="Times New Roman" w:cs="Times New Roman"/>
          <w:i/>
        </w:rPr>
        <w:t>FE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FC</w:t>
      </w:r>
      <w:r>
        <w:t>＝10﹣8＝2．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rPr>
          <w:rFonts w:ascii="Times New Roman" w:eastAsia="Times New Roman" w:hAnsi="Times New Roman" w:cs="Times New Roman"/>
          <w:i/>
        </w:rPr>
        <w:t>DE</w:t>
      </w:r>
      <w:r>
        <w:t>＝</w:t>
      </w:r>
      <w:r>
        <w:rPr>
          <w:rFonts w:ascii="Times New Roman" w:eastAsia="Times New Roman" w:hAnsi="Times New Roman" w:cs="Times New Roman"/>
          <w:i/>
        </w:rPr>
        <w:t>x</w:t>
      </w:r>
      <w:r>
        <w:t>，则</w:t>
      </w:r>
      <w:r>
        <w:rPr>
          <w:rFonts w:ascii="Times New Roman" w:eastAsia="Times New Roman" w:hAnsi="Times New Roman" w:cs="Times New Roman"/>
          <w:i/>
        </w:rPr>
        <w:t>EC</w:t>
      </w:r>
      <w:r>
        <w:t>＝6﹣</w:t>
      </w:r>
      <w:r>
        <w:rPr>
          <w:rFonts w:ascii="Times New Roman" w:eastAsia="Times New Roman" w:hAnsi="Times New Roman" w:cs="Times New Roman"/>
          <w:i/>
        </w:rPr>
        <w:t>x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在Rt△</w:t>
      </w:r>
      <w:r>
        <w:rPr>
          <w:rFonts w:ascii="Times New Roman" w:eastAsia="Times New Roman" w:hAnsi="Times New Roman" w:cs="Times New Roman"/>
          <w:i/>
        </w:rPr>
        <w:t>EFC</w:t>
      </w:r>
      <w:r>
        <w:t>中，由勾股定理得：</w:t>
      </w:r>
      <w:r>
        <w:rPr>
          <w:rFonts w:ascii="Times New Roman" w:eastAsia="Times New Roman" w:hAnsi="Times New Roman" w:cs="Times New Roman"/>
          <w:i/>
        </w:rPr>
        <w:t>EF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＝</w:t>
      </w:r>
      <w:r>
        <w:rPr>
          <w:rFonts w:ascii="Times New Roman" w:eastAsia="Times New Roman" w:hAnsi="Times New Roman" w:cs="Times New Roman"/>
          <w:i/>
        </w:rPr>
        <w:t>FC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</w:t>
      </w:r>
      <w:r>
        <w:rPr>
          <w:rFonts w:ascii="Times New Roman" w:eastAsia="Times New Roman" w:hAnsi="Times New Roman" w:cs="Times New Roman"/>
          <w:i/>
        </w:rPr>
        <w:t>EC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，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＝4+（6﹣</w:t>
      </w:r>
      <w:r>
        <w:rPr>
          <w:rFonts w:ascii="Times New Roman" w:eastAsia="Times New Roman" w:hAnsi="Times New Roman" w:cs="Times New Roman"/>
          <w:i/>
        </w:rPr>
        <w:t>x</w:t>
      </w:r>
      <w:r>
        <w:t>）</w:t>
      </w:r>
      <w:r>
        <w:rPr>
          <w:vertAlign w:val="superscript"/>
        </w:rPr>
        <w:t>2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rPr>
          <w:rFonts w:ascii="Times New Roman" w:eastAsia="Times New Roman" w:hAnsi="Times New Roman" w:cs="Times New Roman"/>
          <w:i/>
        </w:rPr>
        <w:t>x</w:t>
      </w:r>
      <w:r>
        <w:t>＝</w:t>
      </w:r>
      <w:r>
        <w:object>
          <v:shape id="_x0000_i1130" type="#_x0000_t75" alt="eqId5991e9ec7666f533a528a4173c58f0ff" style="width:14.07pt;height:27.48pt" o:oleicon="f" o:ole="">
            <v:imagedata r:id="rId46" o:title="eqId5991e9ec7666f533a528a4173c58f0ff"/>
          </v:shape>
          <o:OLEObject Type="Embed" ProgID="Equation.DSMT4" ShapeID="_x0000_i1130" DrawAspect="Content" ObjectID="_106" r:id="rId2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CE</w:t>
      </w:r>
      <w:r>
        <w:t>＝</w:t>
      </w:r>
      <w:r>
        <w:object>
          <v:shape id="_x0000_i1131" type="#_x0000_t75" alt="eqIda391005600bdd69c96750589f9adb048" style="width:9.68pt;height:26.45pt" o:oleicon="f" o:ole="">
            <v:imagedata r:id="rId48" o:title="eqIda391005600bdd69c96750589f9adb048"/>
          </v:shape>
          <o:OLEObject Type="Embed" ProgID="Equation.DSMT4" ShapeID="_x0000_i1131" DrawAspect="Content" ObjectID="_107" r:id="rId20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10"/>
          <w:headerReference w:type="default" r:id="rId211"/>
          <w:footerReference w:type="even" r:id="rId212"/>
          <w:footerReference w:type="default" r:id="rId21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故选</w:t>
      </w:r>
      <w:r>
        <w:rPr>
          <w:rFonts w:ascii="Times New Roman" w:eastAsia="Times New Roman" w:hAnsi="Times New Roman" w:cs="Times New Roman"/>
          <w:i/>
        </w:rPr>
        <w:t>D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【点睛】本题主要考查了翻折问题，矩形的性质，勾股定理，熟练运用勾股定理是解题的关键.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7．&gt;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【分析】将两个数平方，再根据两个正实数平方大的这个正实数也大比较即可．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32" type="#_x0000_t75" alt="eqIdccf2100021f43cd1b6486127b6316264" style="width:52.78pt;height:16.49pt" o:oleicon="f" o:ole="">
            <v:imagedata r:id="rId214" o:title="eqIdccf2100021f43cd1b6486127b6316264"/>
          </v:shape>
          <o:OLEObject Type="Embed" ProgID="Equation.DSMT4" ShapeID="_x0000_i1132" DrawAspect="Content" ObjectID="_108" r:id="rId215"/>
        </w:object>
      </w:r>
      <w:r>
        <w:t>，</w:t>
      </w:r>
      <w:r>
        <w:object>
          <v:shape id="_x0000_i1133" type="#_x0000_t75" alt="eqId738317df2665c72d92812b7714675549" style="width:25.52pt;height:13.09pt" o:oleicon="f" o:ole="">
            <v:imagedata r:id="rId216" o:title="eqId738317df2665c72d92812b7714675549"/>
          </v:shape>
          <o:OLEObject Type="Embed" ProgID="Equation.DSMT4" ShapeID="_x0000_i1133" DrawAspect="Content" ObjectID="_109" r:id="rId2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</w:t>
      </w:r>
      <w:r>
        <w:object>
          <v:shape id="_x0000_i1134" type="#_x0000_t75" alt="eqIdd30295c433a195455ac5f3a17171163a" style="width:28.12pt;height:12.6pt" o:oleicon="f" o:ole="">
            <v:imagedata r:id="rId218" o:title="eqIdd30295c433a195455ac5f3a17171163a"/>
          </v:shape>
          <o:OLEObject Type="Embed" ProgID="Equation.DSMT4" ShapeID="_x0000_i1134" DrawAspect="Content" ObjectID="_110" r:id="rId2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35" type="#_x0000_t75" alt="eqIdf1f5b72b3742d7efdeb01dde86c54e85" style="width:36.94pt;height:15.83pt" o:oleicon="f" o:ole="">
            <v:imagedata r:id="rId220" o:title="eqIdf1f5b72b3742d7efdeb01dde86c54e85"/>
          </v:shape>
          <o:OLEObject Type="Embed" ProgID="Equation.DSMT4" ShapeID="_x0000_i1135" DrawAspect="Content" ObjectID="_111" r:id="rId22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136" type="#_x0000_t75" alt="eqId392cdb9d30684cce244bef94b8d861b9" style="width:8.78pt;height:9.46pt" o:oleicon="f" o:ole="">
            <v:imagedata r:id="rId222" o:title="eqId392cdb9d30684cce244bef94b8d861b9"/>
          </v:shape>
          <o:OLEObject Type="Embed" ProgID="Equation.DSMT4" ShapeID="_x0000_i1136" DrawAspect="Content" ObjectID="_112" r:id="rId22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【点睛】本题考查实数的大小比较．掌握比较实数大小的方法是解题关键．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</w:t>
      </w:r>
      <w:r>
        <w:object>
          <v:shape id="_x0000_i1137" type="#_x0000_t75" alt="eqId0fde64f4d3c38e43fbdee24eadc4b0dd" style="width:22.86pt;height:12.77pt" o:oleicon="f" o:ole="">
            <v:imagedata r:id="rId224" o:title="eqId0fde64f4d3c38e43fbdee24eadc4b0dd"/>
          </v:shape>
          <o:OLEObject Type="Embed" ProgID="Equation.DSMT4" ShapeID="_x0000_i1137" DrawAspect="Content" ObjectID="_113" r:id="rId2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【分析】根据题意可求出</w:t>
      </w:r>
      <w:r>
        <w:rPr>
          <w:rFonts w:ascii="Times New Roman" w:eastAsia="Times New Roman" w:hAnsi="Times New Roman" w:cs="Times New Roman"/>
          <w:i/>
        </w:rPr>
        <w:t>a</w:t>
      </w:r>
      <w:r>
        <w:t>的值．再根据要使</w:t>
      </w:r>
      <w:r>
        <w:object>
          <v:shape id="_x0000_i1138" type="#_x0000_t75" alt="eqId25f99df1a7b58018125b99578b779342" style="width:32.56pt;height:15.75pt" o:oleicon="f" o:ole="">
            <v:imagedata r:id="rId56" o:title="eqId25f99df1a7b58018125b99578b779342"/>
          </v:shape>
          <o:OLEObject Type="Embed" ProgID="Equation.DSMT4" ShapeID="_x0000_i1138" DrawAspect="Content" ObjectID="_114" r:id="rId226"/>
        </w:object>
      </w:r>
      <w:r>
        <w:t>，即正比例函数图象在一次函数图象上方，且</w:t>
      </w:r>
      <w:r>
        <w:rPr>
          <w:rFonts w:ascii="Times New Roman" w:eastAsia="Times New Roman" w:hAnsi="Times New Roman" w:cs="Times New Roman"/>
          <w:i/>
        </w:rPr>
        <w:t>A</w:t>
      </w:r>
      <w:r>
        <w:t>为其交点，即可求出答案．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【详解】将</w:t>
      </w:r>
      <w:r>
        <w:rPr>
          <w:rFonts w:ascii="Times New Roman" w:eastAsia="Times New Roman" w:hAnsi="Times New Roman" w:cs="Times New Roman"/>
          <w:i/>
        </w:rPr>
        <w:t>A</w:t>
      </w:r>
      <w:r>
        <w:t>（</w:t>
      </w:r>
      <w:r>
        <w:rPr>
          <w:rFonts w:ascii="Times New Roman" w:eastAsia="Times New Roman" w:hAnsi="Times New Roman" w:cs="Times New Roman"/>
          <w:i/>
        </w:rPr>
        <w:t>a</w:t>
      </w:r>
      <w:r>
        <w:t>，2）代入</w:t>
      </w:r>
      <w:r>
        <w:object>
          <v:shape id="_x0000_i1139" type="#_x0000_t75" alt="eqId14ff206d48c26c836ddeecebb83f8b74" style="width:33.43pt;height:16.19pt" o:oleicon="f" o:ole="">
            <v:imagedata r:id="rId52" o:title="eqId14ff206d48c26c836ddeecebb83f8b74"/>
          </v:shape>
          <o:OLEObject Type="Embed" ProgID="Equation.DSMT4" ShapeID="_x0000_i1139" DrawAspect="Content" ObjectID="_115" r:id="rId227"/>
        </w:object>
      </w:r>
      <w:r>
        <w:t>，得：</w:t>
      </w:r>
      <w:r>
        <w:object>
          <v:shape id="_x0000_i1140" type="#_x0000_t75" alt="eqId141344511a9b482f38799d62f1d8fc02" style="width:29.89pt;height:12.32pt" o:oleicon="f" o:ole="">
            <v:imagedata r:id="rId228" o:title="eqId141344511a9b482f38799d62f1d8fc02"/>
          </v:shape>
          <o:OLEObject Type="Embed" ProgID="Equation.DSMT4" ShapeID="_x0000_i1140" DrawAspect="Content" ObjectID="_116" r:id="rId2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141" type="#_x0000_t75" alt="eqId0b550ee821ee1838384835e81fc34b67" style="width:22.86pt;height:11.91pt" o:oleicon="f" o:ole="">
            <v:imagedata r:id="rId230" o:title="eqId0b550ee821ee1838384835e81fc34b67"/>
          </v:shape>
          <o:OLEObject Type="Embed" ProgID="Equation.DSMT4" ShapeID="_x0000_i1141" DrawAspect="Content" ObjectID="_117" r:id="rId23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要使</w:t>
      </w:r>
      <w:r>
        <w:object>
          <v:shape id="_x0000_i1142" type="#_x0000_t75" alt="eqId25f99df1a7b58018125b99578b779342" style="width:32.56pt;height:15.75pt" o:oleicon="f" o:ole="">
            <v:imagedata r:id="rId56" o:title="eqId25f99df1a7b58018125b99578b779342"/>
          </v:shape>
          <o:OLEObject Type="Embed" ProgID="Equation.DSMT4" ShapeID="_x0000_i1142" DrawAspect="Content" ObjectID="_118" r:id="rId232"/>
        </w:object>
      </w:r>
      <w:r>
        <w:t>，即正比例函数图象在一次函数图象上方即可．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根据图象可知当</w:t>
      </w:r>
      <w:r>
        <w:object>
          <v:shape id="_x0000_i1143" type="#_x0000_t75" alt="eqId86474b8b559afef08fa4ea228f84b77e" style="width:24.63pt;height:9.68pt" o:oleicon="f" o:ole="">
            <v:imagedata r:id="rId233" o:title="eqId86474b8b559afef08fa4ea228f84b77e"/>
          </v:shape>
          <o:OLEObject Type="Embed" ProgID="Equation.DSMT4" ShapeID="_x0000_i1143" DrawAspect="Content" ObjectID="_119" r:id="rId234"/>
        </w:object>
      </w:r>
      <w:r>
        <w:t>时，正比例函数图象在一次函数图象上方，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144" type="#_x0000_t75" alt="eqId0fde64f4d3c38e43fbdee24eadc4b0dd" style="width:22.86pt;height:12.77pt" o:oleicon="f" o:ole="">
            <v:imagedata r:id="rId224" o:title="eqId0fde64f4d3c38e43fbdee24eadc4b0dd"/>
          </v:shape>
          <o:OLEObject Type="Embed" ProgID="Equation.DSMT4" ShapeID="_x0000_i1144" DrawAspect="Content" ObjectID="_120" r:id="rId235"/>
        </w:object>
      </w:r>
      <w:r>
        <w:t>时，</w:t>
      </w:r>
      <w:r>
        <w:object>
          <v:shape id="_x0000_i1145" type="#_x0000_t75" alt="eqId25f99df1a7b58018125b99578b779342" style="width:32.56pt;height:15.75pt" o:oleicon="f" o:ole="">
            <v:imagedata r:id="rId56" o:title="eqId25f99df1a7b58018125b99578b779342"/>
          </v:shape>
          <o:OLEObject Type="Embed" ProgID="Equation.DSMT4" ShapeID="_x0000_i1145" DrawAspect="Content" ObjectID="_121" r:id="rId23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146" type="#_x0000_t75" alt="eqId0fde64f4d3c38e43fbdee24eadc4b0dd" style="width:22.86pt;height:12.77pt" o:oleicon="f" o:ole="">
            <v:imagedata r:id="rId224" o:title="eqId0fde64f4d3c38e43fbdee24eadc4b0dd"/>
          </v:shape>
          <o:OLEObject Type="Embed" ProgID="Equation.DSMT4" ShapeID="_x0000_i1146" DrawAspect="Content" ObjectID="_122" r:id="rId23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【点睛】本题考查正比例函数与一次函数的交点问题，解题的关键是学会利用图象法解决问题．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【分析】本题考查代数式的求值，二元一次方程组的应用，绝对值的非负性质，根据非负数的和为0，每一个非负数均为0，列出方程组，求出的值，再进行计算即可．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【详解】解：根据题意有；</w:t>
      </w:r>
      <w:r>
        <w:object>
          <v:shape id="_x0000_i1147" type="#_x0000_t75" alt="eqId509cacd6eb13a1f06a6eb169577a6718" style="width:64.24pt;height:31.79pt" o:oleicon="f" o:ole="">
            <v:imagedata r:id="rId238" o:title="eqId509cacd6eb13a1f06a6eb169577a6718"/>
          </v:shape>
          <o:OLEObject Type="Embed" ProgID="Equation.DSMT4" ShapeID="_x0000_i1147" DrawAspect="Content" ObjectID="_123" r:id="rId2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40"/>
          <w:headerReference w:type="default" r:id="rId241"/>
          <w:footerReference w:type="even" r:id="rId242"/>
          <w:footerReference w:type="default" r:id="rId243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解得：</w:t>
      </w:r>
      <w:r>
        <w:object>
          <v:shape id="_x0000_i1148" type="#_x0000_t75" alt="eqIdb0dd283ca9f27e22b35778245514a419" style="width:29.92pt;height:31.91pt" o:oleicon="f" o:ole="">
            <v:imagedata r:id="rId244" o:title="eqIdb0dd283ca9f27e22b35778245514a419"/>
          </v:shape>
          <o:OLEObject Type="Embed" ProgID="Equation.DSMT4" ShapeID="_x0000_i1148" DrawAspect="Content" ObjectID="_124" r:id="rId2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49" type="#_x0000_t75" alt="eqIdd31700f77390ea80fdbac94e8b2387e5" style="width:86.24pt;height:19.36pt" o:oleicon="f" o:ole="">
            <v:imagedata r:id="rId246" o:title="eqIdd31700f77390ea80fdbac94e8b2387e5"/>
          </v:shape>
          <o:OLEObject Type="Embed" ProgID="Equation.DSMT4" ShapeID="_x0000_i1149" DrawAspect="Content" ObjectID="_125" r:id="rId2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故答案为：1．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【分析】本题主要考查中位数、众数的定义以及利用中位数、众数求未知数的值，根据中位数、众数的定义结合唯一的众数是5，可知</w:t>
      </w:r>
      <w:r>
        <w:object>
          <v:shape id="_x0000_i1150" type="#_x0000_t75" alt="eqIda11a069688e4c797fcf527eab15afa82" style="width:22.88pt;height:11.11pt" o:oleicon="f" o:ole="">
            <v:imagedata r:id="rId248" o:title="eqIda11a069688e4c797fcf527eab15afa82"/>
          </v:shape>
          <o:OLEObject Type="Embed" ProgID="Equation.DSMT4" ShapeID="_x0000_i1150" DrawAspect="Content" ObjectID="_126" r:id="rId249"/>
        </w:object>
      </w:r>
      <w:r>
        <w:t>，根据中位数为4可知</w:t>
      </w:r>
      <w:r>
        <w:object>
          <v:shape id="_x0000_i1151" type="#_x0000_t75" alt="eqIde4c7a19e1029af85500bcff59d976b4b" style="width:24.61pt;height:12.64pt" o:oleicon="f" o:ole="">
            <v:imagedata r:id="rId250" o:title="eqIde4c7a19e1029af85500bcff59d976b4b"/>
          </v:shape>
          <o:OLEObject Type="Embed" ProgID="Equation.DSMT4" ShapeID="_x0000_i1151" DrawAspect="Content" ObjectID="_127" r:id="rId251"/>
        </w:object>
      </w:r>
      <w:r>
        <w:t>，</w:t>
      </w:r>
      <w:r>
        <w:object>
          <v:shape id="_x0000_i1152" type="#_x0000_t75" alt="eqIde513e826e6dcf3f57e414999927227ac" style="width:24.63pt;height:13.98pt" o:oleicon="f" o:ole="">
            <v:imagedata r:id="rId252" o:title="eqIde513e826e6dcf3f57e414999927227ac"/>
          </v:shape>
          <o:OLEObject Type="Embed" ProgID="Equation.DSMT4" ShapeID="_x0000_i1152" DrawAspect="Content" ObjectID="_128" r:id="rId253"/>
        </w:object>
      </w:r>
      <w:r>
        <w:t>，又知</w:t>
      </w:r>
      <w:r>
        <w:rPr>
          <w:rFonts w:ascii="Times New Roman" w:eastAsia="Times New Roman" w:hAnsi="Times New Roman" w:cs="Times New Roman"/>
          <w:i/>
        </w:rPr>
        <w:t>x</w:t>
      </w:r>
      <w:r>
        <w:t>、</w:t>
      </w:r>
      <w:r>
        <w:rPr>
          <w:rFonts w:ascii="Times New Roman" w:eastAsia="Times New Roman" w:hAnsi="Times New Roman" w:cs="Times New Roman"/>
          <w:i/>
        </w:rPr>
        <w:t>y</w:t>
      </w:r>
      <w:r>
        <w:t>是自然数，据此得出</w:t>
      </w:r>
      <w:r>
        <w:rPr>
          <w:rFonts w:ascii="Times New Roman" w:eastAsia="Times New Roman" w:hAnsi="Times New Roman" w:cs="Times New Roman"/>
          <w:i/>
        </w:rPr>
        <w:t>x</w:t>
      </w:r>
      <w:r>
        <w:t>、</w:t>
      </w:r>
      <w:r>
        <w:rPr>
          <w:rFonts w:ascii="Times New Roman" w:eastAsia="Times New Roman" w:hAnsi="Times New Roman" w:cs="Times New Roman"/>
          <w:i/>
        </w:rPr>
        <w:t>y</w:t>
      </w:r>
      <w:r>
        <w:t>的所有可能的取值，并求出</w:t>
      </w:r>
      <w:r>
        <w:object>
          <v:shape id="_x0000_i1153" type="#_x0000_t75" alt="eqIdb88584cf1df43e28d03592c7998b1653" style="width:24.61pt;height:12.59pt" o:oleicon="f" o:ole="">
            <v:imagedata r:id="rId63" o:title="eqIdb88584cf1df43e28d03592c7998b1653"/>
          </v:shape>
          <o:OLEObject Type="Embed" ProgID="Equation.DSMT4" ShapeID="_x0000_i1153" DrawAspect="Content" ObjectID="_129" r:id="rId254"/>
        </w:object>
      </w:r>
      <w:r>
        <w:t>可能的最大值即可．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【详解】解：由于唯一的众数是5，中位数为4，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rPr>
          <w:rFonts w:ascii="Times New Roman" w:eastAsia="Times New Roman" w:hAnsi="Times New Roman" w:cs="Times New Roman"/>
          <w:i/>
        </w:rPr>
        <w:t>x</w:t>
      </w:r>
      <w:r>
        <w:t>，</w:t>
      </w:r>
      <w:r>
        <w:rPr>
          <w:rFonts w:ascii="Times New Roman" w:eastAsia="Times New Roman" w:hAnsi="Times New Roman" w:cs="Times New Roman"/>
          <w:i/>
        </w:rPr>
        <w:t>y</w:t>
      </w:r>
      <w:r>
        <w:t>不相等且</w:t>
      </w:r>
      <w:r>
        <w:object>
          <v:shape id="_x0000_i1154" type="#_x0000_t75" alt="eqIde4c7a19e1029af85500bcff59d976b4b" style="width:24.61pt;height:12.64pt" o:oleicon="f" o:ole="">
            <v:imagedata r:id="rId250" o:title="eqIde4c7a19e1029af85500bcff59d976b4b"/>
          </v:shape>
          <o:OLEObject Type="Embed" ProgID="Equation.DSMT4" ShapeID="_x0000_i1154" DrawAspect="Content" ObjectID="_130" r:id="rId255"/>
        </w:object>
      </w:r>
      <w:r>
        <w:t>，</w:t>
      </w:r>
      <w:r>
        <w:object>
          <v:shape id="_x0000_i1155" type="#_x0000_t75" alt="eqIde513e826e6dcf3f57e414999927227ac" style="width:24.63pt;height:13.98pt" o:oleicon="f" o:ole="">
            <v:imagedata r:id="rId252" o:title="eqIde513e826e6dcf3f57e414999927227ac"/>
          </v:shape>
          <o:OLEObject Type="Embed" ProgID="Equation.DSMT4" ShapeID="_x0000_i1155" DrawAspect="Content" ObjectID="_131" r:id="rId2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rPr>
          <w:rFonts w:ascii="Times New Roman" w:eastAsia="Times New Roman" w:hAnsi="Times New Roman" w:cs="Times New Roman"/>
          <w:i/>
        </w:rPr>
        <w:t>x</w:t>
      </w:r>
      <w:r>
        <w:t>、</w:t>
      </w:r>
      <w:r>
        <w:rPr>
          <w:rFonts w:ascii="Times New Roman" w:eastAsia="Times New Roman" w:hAnsi="Times New Roman" w:cs="Times New Roman"/>
          <w:i/>
        </w:rPr>
        <w:t>y</w:t>
      </w:r>
      <w:r>
        <w:t>的取值可能是0，1，2，3，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于是得</w:t>
      </w:r>
      <w:r>
        <w:object>
          <v:shape id="_x0000_i1156" type="#_x0000_t75" alt="eqIdb88584cf1df43e28d03592c7998b1653" style="width:24.61pt;height:12.59pt" o:oleicon="f" o:ole="">
            <v:imagedata r:id="rId63" o:title="eqIdb88584cf1df43e28d03592c7998b1653"/>
          </v:shape>
          <o:OLEObject Type="Embed" ProgID="Equation.DSMT4" ShapeID="_x0000_i1156" DrawAspect="Content" ObjectID="_132" r:id="rId257"/>
        </w:object>
      </w:r>
      <w:r>
        <w:t>的最大值为</w:t>
      </w:r>
      <w:r>
        <w:object>
          <v:shape id="_x0000_i1157" type="#_x0000_t75" alt="eqId4ce2f400bbb5111ee6ad26e4156664a9" style="width:38.72pt;height:12.47pt" o:oleicon="f" o:ole="">
            <v:imagedata r:id="rId258" o:title="eqId4ce2f400bbb5111ee6ad26e4156664a9"/>
          </v:shape>
          <o:OLEObject Type="Embed" ProgID="Equation.DSMT4" ShapeID="_x0000_i1157" DrawAspect="Content" ObjectID="_133" r:id="rId25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故答案为：5．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</w:t>
      </w:r>
      <w:r>
        <w:object>
          <v:shape id="_x0000_i1158" type="#_x0000_t75" alt="eqId4af2f2b37df8589cf3e260216a13b2f8" style="width:49.28pt;height:31.54pt" o:oleicon="f" o:ole="">
            <v:imagedata r:id="rId260" o:title="eqId4af2f2b37df8589cf3e260216a13b2f8"/>
          </v:shape>
          <o:OLEObject Type="Embed" ProgID="Equation.DSMT4" ShapeID="_x0000_i1158" DrawAspect="Content" ObjectID="_134" r:id="rId26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【分析】本题主要考查了根据实际问题列二元一次方程组，根据题意“如果每组4人，则多1人，如果每组5人，则差8人”列出方程组即可．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【详解】解：根据题意，可得：</w:t>
      </w:r>
      <w:r>
        <w:object>
          <v:shape id="_x0000_i1159" type="#_x0000_t75" alt="eqId9d4111014bc9a9828a4baca5774e50d4" style="width:49.28pt;height:31.54pt" o:oleicon="f" o:ole="">
            <v:imagedata r:id="rId262" o:title="eqId9d4111014bc9a9828a4baca5774e50d4"/>
          </v:shape>
          <o:OLEObject Type="Embed" ProgID="Equation.DSMT4" ShapeID="_x0000_i1159" DrawAspect="Content" ObjectID="_135" r:id="rId26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160" type="#_x0000_t75" alt="eqId9d4111014bc9a9828a4baca5774e50d4" style="width:49.28pt;height:31.54pt" o:oleicon="f" o:ole="">
            <v:imagedata r:id="rId262" o:title="eqId9d4111014bc9a9828a4baca5774e50d4"/>
          </v:shape>
          <o:OLEObject Type="Embed" ProgID="Equation.DSMT4" ShapeID="_x0000_i1160" DrawAspect="Content" ObjectID="_136" r:id="rId26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12．6或</w:t>
      </w:r>
      <w:r>
        <w:object>
          <v:shape id="_x0000_i1161" type="#_x0000_t75" alt="eqIdbb8ec560e9a2599410789e4e816adbc9" style="width:36.06pt;height:15.74pt" o:oleicon="f" o:ole="">
            <v:imagedata r:id="rId265" o:title="eqIdbb8ec560e9a2599410789e4e816adbc9"/>
          </v:shape>
          <o:OLEObject Type="Embed" ProgID="Equation.DSMT4" ShapeID="_x0000_i1161" DrawAspect="Content" ObjectID="_137" r:id="rId26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【分析】根据一次函数解析式可求出</w:t>
      </w:r>
      <w:r>
        <w:rPr>
          <w:rFonts w:ascii="Times New Roman" w:eastAsia="Times New Roman" w:hAnsi="Times New Roman" w:cs="Times New Roman"/>
          <w:i/>
        </w:rPr>
        <w:t>A</w:t>
      </w:r>
      <w:r>
        <w:t>点和</w:t>
      </w:r>
      <w:r>
        <w:rPr>
          <w:rFonts w:ascii="Times New Roman" w:eastAsia="Times New Roman" w:hAnsi="Times New Roman" w:cs="Times New Roman"/>
          <w:i/>
        </w:rPr>
        <w:t>B</w:t>
      </w:r>
      <w:r>
        <w:t>点坐标，从而求出</w:t>
      </w:r>
      <w:r>
        <w:object>
          <v:shape id="_x0000_i1162" type="#_x0000_t75" alt="eqId866b81a8384cce4f24867baca2e6820c" style="width:29.89pt;height:12.81pt" o:oleicon="f" o:ole="">
            <v:imagedata r:id="rId71" o:title="eqId866b81a8384cce4f24867baca2e6820c"/>
          </v:shape>
          <o:OLEObject Type="Embed" ProgID="Equation.DSMT4" ShapeID="_x0000_i1162" DrawAspect="Content" ObjectID="_138" r:id="rId267"/>
        </w:object>
      </w:r>
      <w:r>
        <w:t>的两条直角边，并运用勾股定理求出</w:t>
      </w:r>
      <w:r>
        <w:object>
          <v:shape id="_x0000_i1163" type="#_x0000_t75" alt="eqIdf52a58fbaf4fea03567e88a9f0f6e37e" style="width:17.58pt;height:11.07pt" o:oleicon="f" o:ole="">
            <v:imagedata r:id="rId144" o:title="eqIdf52a58fbaf4fea03567e88a9f0f6e37e"/>
          </v:shape>
          <o:OLEObject Type="Embed" ProgID="Equation.DSMT4" ShapeID="_x0000_i1163" DrawAspect="Content" ObjectID="_139" r:id="rId268"/>
        </w:object>
      </w:r>
      <w:r>
        <w:t>．根据已知可得</w:t>
      </w:r>
      <w:r>
        <w:object>
          <v:shape id="_x0000_i1164" type="#_x0000_t75" alt="eqId8ecc861eeb59d3b2f047a98863747189" style="width:71.25pt;height:12.31pt" o:oleicon="f" o:ole="">
            <v:imagedata r:id="rId269" o:title="eqId8ecc861eeb59d3b2f047a98863747189"/>
          </v:shape>
          <o:OLEObject Type="Embed" ProgID="Equation.DSMT4" ShapeID="_x0000_i1164" DrawAspect="Content" ObjectID="_140" r:id="rId270"/>
        </w:object>
      </w:r>
      <w:r>
        <w:t>，分别从</w:t>
      </w:r>
      <w:r>
        <w:object>
          <v:shape id="_x0000_i1165" type="#_x0000_t75" alt="eqId05f8145e5b12aa0b0b13ce4d64c619ea" style="width:53.63pt;height:12.09pt" o:oleicon="f" o:ole="">
            <v:imagedata r:id="rId271" o:title="eqId05f8145e5b12aa0b0b13ce4d64c619ea"/>
          </v:shape>
          <o:OLEObject Type="Embed" ProgID="Equation.DSMT4" ShapeID="_x0000_i1165" DrawAspect="Content" ObjectID="_141" r:id="rId272"/>
        </w:object>
      </w:r>
      <w:r>
        <w:t>或</w:t>
      </w:r>
      <w:r>
        <w:object>
          <v:shape id="_x0000_i1166" type="#_x0000_t75" alt="eqId4795ee1f96b430529934e2231b38885d" style="width:58.05pt;height:12.67pt" o:oleicon="f" o:ole="">
            <v:imagedata r:id="rId273" o:title="eqId4795ee1f96b430529934e2231b38885d"/>
          </v:shape>
          <o:OLEObject Type="Embed" ProgID="Equation.DSMT4" ShapeID="_x0000_i1166" DrawAspect="Content" ObjectID="_142" r:id="rId274"/>
        </w:object>
      </w:r>
      <w:r>
        <w:t>时，即当</w:t>
      </w:r>
      <w:r>
        <w:object>
          <v:shape id="_x0000_i1167" type="#_x0000_t75" alt="eqId49c6be62ae36103b1421fbce43ae50fe" style="width:66.85pt;height:12.39pt" o:oleicon="f" o:ole="">
            <v:imagedata r:id="rId275" o:title="eqId49c6be62ae36103b1421fbce43ae50fe"/>
          </v:shape>
          <o:OLEObject Type="Embed" ProgID="Equation.DSMT4" ShapeID="_x0000_i1167" DrawAspect="Content" ObjectID="_143" r:id="rId276"/>
        </w:object>
      </w:r>
      <w:r>
        <w:t>时，</w:t>
      </w:r>
      <w:r>
        <w:object>
          <v:shape id="_x0000_i1168" type="#_x0000_t75" alt="eqIdf2ddd49625097d0a78df7170be4f882e" style="width:43.1pt;height:11.27pt" o:oleicon="f" o:ole="">
            <v:imagedata r:id="rId277" o:title="eqIdf2ddd49625097d0a78df7170be4f882e"/>
          </v:shape>
          <o:OLEObject Type="Embed" ProgID="Equation.DSMT4" ShapeID="_x0000_i1168" DrawAspect="Content" ObjectID="_144" r:id="rId278"/>
        </w:object>
      </w:r>
      <w:r>
        <w:t>，或</w:t>
      </w:r>
      <w:r>
        <w:object>
          <v:shape id="_x0000_i1169" type="#_x0000_t75" alt="eqIdb3de15038f0d19271ec164d299d3d887" style="width:75.65pt;height:12.5pt" o:oleicon="f" o:ole="">
            <v:imagedata r:id="rId279" o:title="eqIdb3de15038f0d19271ec164d299d3d887"/>
          </v:shape>
          <o:OLEObject Type="Embed" ProgID="Equation.DSMT4" ShapeID="_x0000_i1169" DrawAspect="Content" ObjectID="_145" r:id="rId280"/>
        </w:object>
      </w:r>
      <w:r>
        <w:t>时，</w:t>
      </w:r>
      <w:r>
        <w:object>
          <v:shape id="_x0000_i1170" type="#_x0000_t75" alt="eqIde81c47dee9273f88c78b8d5ec48fd0b0" style="width:43.1pt;height:12.6pt" o:oleicon="f" o:ole="">
            <v:imagedata r:id="rId281" o:title="eqIde81c47dee9273f88c78b8d5ec48fd0b0"/>
          </v:shape>
          <o:OLEObject Type="Embed" ProgID="Equation.DSMT4" ShapeID="_x0000_i1170" DrawAspect="Content" ObjectID="_146" r:id="rId282"/>
        </w:object>
      </w:r>
      <w:r>
        <w:t>，分别求得</w:t>
      </w:r>
      <w:r>
        <w:object>
          <v:shape id="_x0000_i1171" type="#_x0000_t75" alt="eqId03902478df1a55bc99703210bccab910" style="width:18.46pt;height:11.21pt" o:oleicon="f" o:ole="">
            <v:imagedata r:id="rId24" o:title="eqId03902478df1a55bc99703210bccab910"/>
          </v:shape>
          <o:OLEObject Type="Embed" ProgID="Equation.DSMT4" ShapeID="_x0000_i1171" DrawAspect="Content" ObjectID="_147" r:id="rId283"/>
        </w:object>
      </w:r>
      <w:r>
        <w:t>的值，即可得出结论．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【详解】解：∵直线</w:t>
      </w:r>
      <w:r>
        <w:object>
          <v:shape id="_x0000_i1172" type="#_x0000_t75" alt="eqId2c30fd97fafb3779aa4f4660f41e2939" style="width:45.76pt;height:14.2pt" o:oleicon="f" o:ole="">
            <v:imagedata r:id="rId65" o:title="eqId2c30fd97fafb3779aa4f4660f41e2939"/>
          </v:shape>
          <o:OLEObject Type="Embed" ProgID="Equation.DSMT4" ShapeID="_x0000_i1172" DrawAspect="Content" ObjectID="_148" r:id="rId284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轴和</w:t>
      </w:r>
      <w:r>
        <w:rPr>
          <w:rFonts w:ascii="Times New Roman" w:eastAsia="Times New Roman" w:hAnsi="Times New Roman" w:cs="Times New Roman"/>
          <w:i/>
        </w:rPr>
        <w:t>y</w:t>
      </w:r>
      <w:r>
        <w:t>轴分别交与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73" type="#_x0000_t75" alt="eqIde2a7df955fc17e92fd86302f8c34664a" style="width:22.87pt;height:13.07pt" o:oleicon="f" o:ole="">
            <v:imagedata r:id="rId285" o:title="eqIde2a7df955fc17e92fd86302f8c34664a"/>
          </v:shape>
          <o:OLEObject Type="Embed" ProgID="Equation.DSMT4" ShapeID="_x0000_i1173" DrawAspect="Content" ObjectID="_149" r:id="rId286"/>
        </w:object>
      </w:r>
      <w:r>
        <w:t>时，即</w:t>
      </w:r>
      <w:r>
        <w:object>
          <v:shape id="_x0000_i1174" type="#_x0000_t75" alt="eqIdc0678e41e0594544eca3215b20082277" style="width:43.96pt;height:12.56pt" o:oleicon="f" o:ole="">
            <v:imagedata r:id="rId287" o:title="eqIdc0678e41e0594544eca3215b20082277"/>
          </v:shape>
          <o:OLEObject Type="Embed" ProgID="Equation.DSMT4" ShapeID="_x0000_i1174" DrawAspect="Content" ObjectID="_150" r:id="rId2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175" type="#_x0000_t75" alt="eqId707ea658f3a9359f5740d5aab48f7948" style="width:21.97pt;height:11.32pt" o:oleicon="f" o:ole="">
            <v:imagedata r:id="rId289" o:title="eqId707ea658f3a9359f5740d5aab48f7948"/>
          </v:shape>
          <o:OLEObject Type="Embed" ProgID="Equation.DSMT4" ShapeID="_x0000_i1175" DrawAspect="Content" ObjectID="_151" r:id="rId2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76" type="#_x0000_t75" alt="eqIdbb45f673c56a289ea78831c9237e8d20" style="width:24.61pt;height:12.53pt" o:oleicon="f" o:ole="">
            <v:imagedata r:id="rId291" o:title="eqIdbb45f673c56a289ea78831c9237e8d20"/>
          </v:shape>
          <o:OLEObject Type="Embed" ProgID="Equation.DSMT4" ShapeID="_x0000_i1176" DrawAspect="Content" ObjectID="_152" r:id="rId292"/>
        </w:object>
      </w:r>
      <w:r>
        <w:t>时，</w:t>
      </w:r>
      <w:r>
        <w:object>
          <v:shape id="_x0000_i1177" type="#_x0000_t75" alt="eqId1b6280959e386eed67ce5d6f8da5dcdc" style="width:30.79pt;height:12.19pt" o:oleicon="f" o:ole="">
            <v:imagedata r:id="rId293" o:title="eqId1b6280959e386eed67ce5d6f8da5dcdc"/>
          </v:shape>
          <o:OLEObject Type="Embed" ProgID="Equation.DSMT4" ShapeID="_x0000_i1177" DrawAspect="Content" ObjectID="_153" r:id="rId2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78" type="#_x0000_t75" alt="eqId6ffc42548a155c97cf62552a08d79f0f" style="width:81.8pt;height:17.94pt" o:oleicon="f" o:ole="">
            <v:imagedata r:id="rId295" o:title="eqId6ffc42548a155c97cf62552a08d79f0f"/>
          </v:shape>
          <o:OLEObject Type="Embed" ProgID="Equation.DSMT4" ShapeID="_x0000_i1178" DrawAspect="Content" ObjectID="_154" r:id="rId296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https://d.book118.com/397133125043006044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298"/>
      <w:headerReference w:type="default" r:id="rId299"/>
      <w:footerReference w:type="even" r:id="rId300"/>
      <w:footerReference w:type="default" r:id="rId301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13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13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13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13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3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44.bin" /><Relationship Id="rId103" Type="http://schemas.openxmlformats.org/officeDocument/2006/relationships/oleObject" Target="embeddings/oleObject45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46.bin" /><Relationship Id="rId106" Type="http://schemas.openxmlformats.org/officeDocument/2006/relationships/footer" Target="footer7.xml" /><Relationship Id="rId107" Type="http://schemas.openxmlformats.org/officeDocument/2006/relationships/footer" Target="footer8.xml" /><Relationship Id="rId108" Type="http://schemas.openxmlformats.org/officeDocument/2006/relationships/image" Target="media/image50.png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7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48.bin" /><Relationship Id="rId113" Type="http://schemas.openxmlformats.org/officeDocument/2006/relationships/oleObject" Target="embeddings/oleObject49.bin" /><Relationship Id="rId114" Type="http://schemas.openxmlformats.org/officeDocument/2006/relationships/oleObject" Target="embeddings/oleObject50.bin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55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3.bin" /><Relationship Id="rId121" Type="http://schemas.openxmlformats.org/officeDocument/2006/relationships/oleObject" Target="embeddings/oleObject54.bin" /><Relationship Id="rId122" Type="http://schemas.openxmlformats.org/officeDocument/2006/relationships/image" Target="media/image56.wmf" /><Relationship Id="rId123" Type="http://schemas.openxmlformats.org/officeDocument/2006/relationships/oleObject" Target="embeddings/oleObject55.bin" /><Relationship Id="rId124" Type="http://schemas.openxmlformats.org/officeDocument/2006/relationships/image" Target="media/image57.png" /><Relationship Id="rId125" Type="http://schemas.openxmlformats.org/officeDocument/2006/relationships/image" Target="media/image58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57.bin" /><Relationship Id="rId129" Type="http://schemas.openxmlformats.org/officeDocument/2006/relationships/oleObject" Target="embeddings/oleObject5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63.bin" /><Relationship Id="rId14" Type="http://schemas.openxmlformats.org/officeDocument/2006/relationships/image" Target="media/image6.wmf" /><Relationship Id="rId140" Type="http://schemas.openxmlformats.org/officeDocument/2006/relationships/image" Target="media/image65.wmf" /><Relationship Id="rId141" Type="http://schemas.openxmlformats.org/officeDocument/2006/relationships/oleObject" Target="embeddings/oleObject64.bin" /><Relationship Id="rId142" Type="http://schemas.openxmlformats.org/officeDocument/2006/relationships/oleObject" Target="embeddings/oleObject65.bin" /><Relationship Id="rId143" Type="http://schemas.openxmlformats.org/officeDocument/2006/relationships/oleObject" Target="embeddings/oleObject66.bin" /><Relationship Id="rId144" Type="http://schemas.openxmlformats.org/officeDocument/2006/relationships/image" Target="media/image66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67.wmf" /><Relationship Id="rId147" Type="http://schemas.openxmlformats.org/officeDocument/2006/relationships/oleObject" Target="embeddings/oleObject68.bin" /><Relationship Id="rId148" Type="http://schemas.openxmlformats.org/officeDocument/2006/relationships/image" Target="media/image68.wmf" /><Relationship Id="rId149" Type="http://schemas.openxmlformats.org/officeDocument/2006/relationships/oleObject" Target="embeddings/oleObject69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9.wmf" /><Relationship Id="rId151" Type="http://schemas.openxmlformats.org/officeDocument/2006/relationships/oleObject" Target="embeddings/oleObject70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1.png" /><Relationship Id="rId155" Type="http://schemas.openxmlformats.org/officeDocument/2006/relationships/image" Target="media/image72.wmf" /><Relationship Id="rId156" Type="http://schemas.openxmlformats.org/officeDocument/2006/relationships/oleObject" Target="embeddings/oleObject72.bin" /><Relationship Id="rId157" Type="http://schemas.openxmlformats.org/officeDocument/2006/relationships/image" Target="media/image73.wmf" /><Relationship Id="rId158" Type="http://schemas.openxmlformats.org/officeDocument/2006/relationships/oleObject" Target="embeddings/oleObject73.bin" /><Relationship Id="rId159" Type="http://schemas.openxmlformats.org/officeDocument/2006/relationships/image" Target="media/image74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4.bin" /><Relationship Id="rId161" Type="http://schemas.openxmlformats.org/officeDocument/2006/relationships/footer" Target="footer9.xml" /><Relationship Id="rId162" Type="http://schemas.openxmlformats.org/officeDocument/2006/relationships/footer" Target="footer10.xml" /><Relationship Id="rId163" Type="http://schemas.openxmlformats.org/officeDocument/2006/relationships/oleObject" Target="embeddings/oleObject75.bin" /><Relationship Id="rId164" Type="http://schemas.openxmlformats.org/officeDocument/2006/relationships/oleObject" Target="embeddings/oleObject76.bin" /><Relationship Id="rId165" Type="http://schemas.openxmlformats.org/officeDocument/2006/relationships/image" Target="media/image75.wmf" /><Relationship Id="rId166" Type="http://schemas.openxmlformats.org/officeDocument/2006/relationships/oleObject" Target="embeddings/oleObject77.bin" /><Relationship Id="rId167" Type="http://schemas.openxmlformats.org/officeDocument/2006/relationships/oleObject" Target="embeddings/oleObject78.bin" /><Relationship Id="rId168" Type="http://schemas.openxmlformats.org/officeDocument/2006/relationships/oleObject" Target="embeddings/oleObject79.bin" /><Relationship Id="rId169" Type="http://schemas.openxmlformats.org/officeDocument/2006/relationships/oleObject" Target="embeddings/oleObject80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6.wmf" /><Relationship Id="rId171" Type="http://schemas.openxmlformats.org/officeDocument/2006/relationships/oleObject" Target="embeddings/oleObject81.bin" /><Relationship Id="rId172" Type="http://schemas.openxmlformats.org/officeDocument/2006/relationships/oleObject" Target="embeddings/oleObject82.bin" /><Relationship Id="rId173" Type="http://schemas.openxmlformats.org/officeDocument/2006/relationships/image" Target="media/image77.wmf" /><Relationship Id="rId174" Type="http://schemas.openxmlformats.org/officeDocument/2006/relationships/oleObject" Target="embeddings/oleObject83.bin" /><Relationship Id="rId175" Type="http://schemas.openxmlformats.org/officeDocument/2006/relationships/oleObject" Target="embeddings/oleObject84.bin" /><Relationship Id="rId176" Type="http://schemas.openxmlformats.org/officeDocument/2006/relationships/footer" Target="footer11.xml" /><Relationship Id="rId177" Type="http://schemas.openxmlformats.org/officeDocument/2006/relationships/footer" Target="footer12.xml" /><Relationship Id="rId178" Type="http://schemas.openxmlformats.org/officeDocument/2006/relationships/image" Target="media/image78.wmf" /><Relationship Id="rId179" Type="http://schemas.openxmlformats.org/officeDocument/2006/relationships/oleObject" Target="embeddings/oleObject85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86.bin" /><Relationship Id="rId181" Type="http://schemas.openxmlformats.org/officeDocument/2006/relationships/oleObject" Target="embeddings/oleObject87.bin" /><Relationship Id="rId182" Type="http://schemas.openxmlformats.org/officeDocument/2006/relationships/oleObject" Target="embeddings/oleObject88.bin" /><Relationship Id="rId183" Type="http://schemas.openxmlformats.org/officeDocument/2006/relationships/oleObject" Target="embeddings/oleObject89.bin" /><Relationship Id="rId184" Type="http://schemas.openxmlformats.org/officeDocument/2006/relationships/image" Target="media/image79.png" /><Relationship Id="rId185" Type="http://schemas.openxmlformats.org/officeDocument/2006/relationships/header" Target="header1.xml" /><Relationship Id="rId186" Type="http://schemas.openxmlformats.org/officeDocument/2006/relationships/header" Target="header2.xml" /><Relationship Id="rId187" Type="http://schemas.openxmlformats.org/officeDocument/2006/relationships/footer" Target="footer13.xml" /><Relationship Id="rId188" Type="http://schemas.openxmlformats.org/officeDocument/2006/relationships/footer" Target="footer14.xml" /><Relationship Id="rId189" Type="http://schemas.openxmlformats.org/officeDocument/2006/relationships/oleObject" Target="embeddings/oleObject90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1.bin" /><Relationship Id="rId191" Type="http://schemas.openxmlformats.org/officeDocument/2006/relationships/oleObject" Target="embeddings/oleObject92.bin" /><Relationship Id="rId192" Type="http://schemas.openxmlformats.org/officeDocument/2006/relationships/oleObject" Target="embeddings/oleObject93.bin" /><Relationship Id="rId193" Type="http://schemas.openxmlformats.org/officeDocument/2006/relationships/oleObject" Target="embeddings/oleObject94.bin" /><Relationship Id="rId194" Type="http://schemas.openxmlformats.org/officeDocument/2006/relationships/oleObject" Target="embeddings/oleObject95.bin" /><Relationship Id="rId195" Type="http://schemas.openxmlformats.org/officeDocument/2006/relationships/oleObject" Target="embeddings/oleObject96.bin" /><Relationship Id="rId196" Type="http://schemas.openxmlformats.org/officeDocument/2006/relationships/oleObject" Target="embeddings/oleObject97.bin" /><Relationship Id="rId197" Type="http://schemas.openxmlformats.org/officeDocument/2006/relationships/oleObject" Target="embeddings/oleObject98.bin" /><Relationship Id="rId198" Type="http://schemas.openxmlformats.org/officeDocument/2006/relationships/oleObject" Target="embeddings/oleObject99.bin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1.bin" /><Relationship Id="rId201" Type="http://schemas.openxmlformats.org/officeDocument/2006/relationships/image" Target="media/image80.wmf" /><Relationship Id="rId202" Type="http://schemas.openxmlformats.org/officeDocument/2006/relationships/oleObject" Target="embeddings/oleObject102.bin" /><Relationship Id="rId203" Type="http://schemas.openxmlformats.org/officeDocument/2006/relationships/oleObject" Target="embeddings/oleObject103.bin" /><Relationship Id="rId204" Type="http://schemas.openxmlformats.org/officeDocument/2006/relationships/image" Target="media/image81.wmf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82.wmf" /><Relationship Id="rId207" Type="http://schemas.openxmlformats.org/officeDocument/2006/relationships/oleObject" Target="embeddings/oleObject105.bin" /><Relationship Id="rId208" Type="http://schemas.openxmlformats.org/officeDocument/2006/relationships/oleObject" Target="embeddings/oleObject106.bin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8.bin" /><Relationship Id="rId210" Type="http://schemas.openxmlformats.org/officeDocument/2006/relationships/header" Target="header3.xml" /><Relationship Id="rId211" Type="http://schemas.openxmlformats.org/officeDocument/2006/relationships/header" Target="header4.xml" /><Relationship Id="rId212" Type="http://schemas.openxmlformats.org/officeDocument/2006/relationships/footer" Target="footer15.xml" /><Relationship Id="rId213" Type="http://schemas.openxmlformats.org/officeDocument/2006/relationships/footer" Target="footer16.xml" /><Relationship Id="rId214" Type="http://schemas.openxmlformats.org/officeDocument/2006/relationships/image" Target="media/image83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84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85.wmf" /><Relationship Id="rId219" Type="http://schemas.openxmlformats.org/officeDocument/2006/relationships/oleObject" Target="embeddings/oleObject110.bin" /><Relationship Id="rId22" Type="http://schemas.openxmlformats.org/officeDocument/2006/relationships/image" Target="media/image10.wmf" /><Relationship Id="rId220" Type="http://schemas.openxmlformats.org/officeDocument/2006/relationships/image" Target="media/image86.wmf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87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88.wmf" /><Relationship Id="rId225" Type="http://schemas.openxmlformats.org/officeDocument/2006/relationships/oleObject" Target="embeddings/oleObject113.bin" /><Relationship Id="rId226" Type="http://schemas.openxmlformats.org/officeDocument/2006/relationships/oleObject" Target="embeddings/oleObject114.bin" /><Relationship Id="rId227" Type="http://schemas.openxmlformats.org/officeDocument/2006/relationships/oleObject" Target="embeddings/oleObject115.bin" /><Relationship Id="rId228" Type="http://schemas.openxmlformats.org/officeDocument/2006/relationships/image" Target="media/image89.wmf" /><Relationship Id="rId229" Type="http://schemas.openxmlformats.org/officeDocument/2006/relationships/oleObject" Target="embeddings/oleObject116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90.wmf" /><Relationship Id="rId231" Type="http://schemas.openxmlformats.org/officeDocument/2006/relationships/oleObject" Target="embeddings/oleObject117.bin" /><Relationship Id="rId232" Type="http://schemas.openxmlformats.org/officeDocument/2006/relationships/oleObject" Target="embeddings/oleObject118.bin" /><Relationship Id="rId233" Type="http://schemas.openxmlformats.org/officeDocument/2006/relationships/image" Target="media/image91.wmf" /><Relationship Id="rId234" Type="http://schemas.openxmlformats.org/officeDocument/2006/relationships/oleObject" Target="embeddings/oleObject119.bin" /><Relationship Id="rId235" Type="http://schemas.openxmlformats.org/officeDocument/2006/relationships/oleObject" Target="embeddings/oleObject120.bin" /><Relationship Id="rId236" Type="http://schemas.openxmlformats.org/officeDocument/2006/relationships/oleObject" Target="embeddings/oleObject121.bin" /><Relationship Id="rId237" Type="http://schemas.openxmlformats.org/officeDocument/2006/relationships/oleObject" Target="embeddings/oleObject122.bin" /><Relationship Id="rId238" Type="http://schemas.openxmlformats.org/officeDocument/2006/relationships/image" Target="media/image92.wmf" /><Relationship Id="rId239" Type="http://schemas.openxmlformats.org/officeDocument/2006/relationships/oleObject" Target="embeddings/oleObject123.bin" /><Relationship Id="rId24" Type="http://schemas.openxmlformats.org/officeDocument/2006/relationships/image" Target="media/image11.wmf" /><Relationship Id="rId240" Type="http://schemas.openxmlformats.org/officeDocument/2006/relationships/header" Target="header5.xml" /><Relationship Id="rId241" Type="http://schemas.openxmlformats.org/officeDocument/2006/relationships/header" Target="header6.xml" /><Relationship Id="rId242" Type="http://schemas.openxmlformats.org/officeDocument/2006/relationships/footer" Target="footer17.xml" /><Relationship Id="rId243" Type="http://schemas.openxmlformats.org/officeDocument/2006/relationships/footer" Target="footer18.xml" /><Relationship Id="rId244" Type="http://schemas.openxmlformats.org/officeDocument/2006/relationships/image" Target="media/image93.wmf" /><Relationship Id="rId245" Type="http://schemas.openxmlformats.org/officeDocument/2006/relationships/oleObject" Target="embeddings/oleObject124.bin" /><Relationship Id="rId246" Type="http://schemas.openxmlformats.org/officeDocument/2006/relationships/image" Target="media/image94.wmf" /><Relationship Id="rId247" Type="http://schemas.openxmlformats.org/officeDocument/2006/relationships/oleObject" Target="embeddings/oleObject125.bin" /><Relationship Id="rId248" Type="http://schemas.openxmlformats.org/officeDocument/2006/relationships/image" Target="media/image95.wmf" /><Relationship Id="rId249" Type="http://schemas.openxmlformats.org/officeDocument/2006/relationships/oleObject" Target="embeddings/oleObject126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96.wmf" /><Relationship Id="rId251" Type="http://schemas.openxmlformats.org/officeDocument/2006/relationships/oleObject" Target="embeddings/oleObject127.bin" /><Relationship Id="rId252" Type="http://schemas.openxmlformats.org/officeDocument/2006/relationships/image" Target="media/image97.wmf" /><Relationship Id="rId253" Type="http://schemas.openxmlformats.org/officeDocument/2006/relationships/oleObject" Target="embeddings/oleObject128.bin" /><Relationship Id="rId254" Type="http://schemas.openxmlformats.org/officeDocument/2006/relationships/oleObject" Target="embeddings/oleObject129.bin" /><Relationship Id="rId255" Type="http://schemas.openxmlformats.org/officeDocument/2006/relationships/oleObject" Target="embeddings/oleObject130.bin" /><Relationship Id="rId256" Type="http://schemas.openxmlformats.org/officeDocument/2006/relationships/oleObject" Target="embeddings/oleObject131.bin" /><Relationship Id="rId257" Type="http://schemas.openxmlformats.org/officeDocument/2006/relationships/oleObject" Target="embeddings/oleObject132.bin" /><Relationship Id="rId258" Type="http://schemas.openxmlformats.org/officeDocument/2006/relationships/image" Target="media/image98.wmf" /><Relationship Id="rId259" Type="http://schemas.openxmlformats.org/officeDocument/2006/relationships/oleObject" Target="embeddings/oleObject133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99.wmf" /><Relationship Id="rId261" Type="http://schemas.openxmlformats.org/officeDocument/2006/relationships/oleObject" Target="embeddings/oleObject134.bin" /><Relationship Id="rId262" Type="http://schemas.openxmlformats.org/officeDocument/2006/relationships/image" Target="media/image100.wmf" /><Relationship Id="rId263" Type="http://schemas.openxmlformats.org/officeDocument/2006/relationships/oleObject" Target="embeddings/oleObject135.bin" /><Relationship Id="rId264" Type="http://schemas.openxmlformats.org/officeDocument/2006/relationships/oleObject" Target="embeddings/oleObject136.bin" /><Relationship Id="rId265" Type="http://schemas.openxmlformats.org/officeDocument/2006/relationships/image" Target="media/image101.wmf" /><Relationship Id="rId266" Type="http://schemas.openxmlformats.org/officeDocument/2006/relationships/oleObject" Target="embeddings/oleObject137.bin" /><Relationship Id="rId267" Type="http://schemas.openxmlformats.org/officeDocument/2006/relationships/oleObject" Target="embeddings/oleObject138.bin" /><Relationship Id="rId268" Type="http://schemas.openxmlformats.org/officeDocument/2006/relationships/oleObject" Target="embeddings/oleObject139.bin" /><Relationship Id="rId269" Type="http://schemas.openxmlformats.org/officeDocument/2006/relationships/image" Target="media/image102.wmf" /><Relationship Id="rId27" Type="http://schemas.openxmlformats.org/officeDocument/2006/relationships/image" Target="media/image12.png" /><Relationship Id="rId270" Type="http://schemas.openxmlformats.org/officeDocument/2006/relationships/oleObject" Target="embeddings/oleObject140.bin" /><Relationship Id="rId271" Type="http://schemas.openxmlformats.org/officeDocument/2006/relationships/image" Target="media/image103.wmf" /><Relationship Id="rId272" Type="http://schemas.openxmlformats.org/officeDocument/2006/relationships/oleObject" Target="embeddings/oleObject141.bin" /><Relationship Id="rId273" Type="http://schemas.openxmlformats.org/officeDocument/2006/relationships/image" Target="media/image104.wmf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05.wmf" /><Relationship Id="rId276" Type="http://schemas.openxmlformats.org/officeDocument/2006/relationships/oleObject" Target="embeddings/oleObject143.bin" /><Relationship Id="rId277" Type="http://schemas.openxmlformats.org/officeDocument/2006/relationships/image" Target="media/image106.wmf" /><Relationship Id="rId278" Type="http://schemas.openxmlformats.org/officeDocument/2006/relationships/oleObject" Target="embeddings/oleObject144.bin" /><Relationship Id="rId279" Type="http://schemas.openxmlformats.org/officeDocument/2006/relationships/image" Target="media/image107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5.bin" /><Relationship Id="rId281" Type="http://schemas.openxmlformats.org/officeDocument/2006/relationships/image" Target="media/image108.wmf" /><Relationship Id="rId282" Type="http://schemas.openxmlformats.org/officeDocument/2006/relationships/oleObject" Target="embeddings/oleObject146.bin" /><Relationship Id="rId283" Type="http://schemas.openxmlformats.org/officeDocument/2006/relationships/oleObject" Target="embeddings/oleObject147.bin" /><Relationship Id="rId284" Type="http://schemas.openxmlformats.org/officeDocument/2006/relationships/oleObject" Target="embeddings/oleObject148.bin" /><Relationship Id="rId285" Type="http://schemas.openxmlformats.org/officeDocument/2006/relationships/image" Target="media/image109.wmf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10.wmf" /><Relationship Id="rId288" Type="http://schemas.openxmlformats.org/officeDocument/2006/relationships/oleObject" Target="embeddings/oleObject150.bin" /><Relationship Id="rId289" Type="http://schemas.openxmlformats.org/officeDocument/2006/relationships/image" Target="media/image111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1.bin" /><Relationship Id="rId291" Type="http://schemas.openxmlformats.org/officeDocument/2006/relationships/image" Target="media/image112.wmf" /><Relationship Id="rId292" Type="http://schemas.openxmlformats.org/officeDocument/2006/relationships/oleObject" Target="embeddings/oleObject152.bin" /><Relationship Id="rId293" Type="http://schemas.openxmlformats.org/officeDocument/2006/relationships/image" Target="media/image113.wmf" /><Relationship Id="rId294" Type="http://schemas.openxmlformats.org/officeDocument/2006/relationships/oleObject" Target="embeddings/oleObject153.bin" /><Relationship Id="rId295" Type="http://schemas.openxmlformats.org/officeDocument/2006/relationships/image" Target="media/image114.wmf" /><Relationship Id="rId296" Type="http://schemas.openxmlformats.org/officeDocument/2006/relationships/oleObject" Target="embeddings/oleObject154.bin" /><Relationship Id="rId297" Type="http://schemas.openxmlformats.org/officeDocument/2006/relationships/hyperlink" Target="https://d.book118.com/397133125043006044" TargetMode="External" /><Relationship Id="rId298" Type="http://schemas.openxmlformats.org/officeDocument/2006/relationships/header" Target="header7.xml" /><Relationship Id="rId29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image" Target="media/image14.png" /><Relationship Id="rId300" Type="http://schemas.openxmlformats.org/officeDocument/2006/relationships/footer" Target="footer19.xml" /><Relationship Id="rId301" Type="http://schemas.openxmlformats.org/officeDocument/2006/relationships/footer" Target="footer20.xml" /><Relationship Id="rId302" Type="http://schemas.openxmlformats.org/officeDocument/2006/relationships/theme" Target="theme/theme1.xml" /><Relationship Id="rId303" Type="http://schemas.openxmlformats.org/officeDocument/2006/relationships/styles" Target="styles.xml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oleObject" Target="embeddings/oleObject19.bin" /><Relationship Id="rId42" Type="http://schemas.openxmlformats.org/officeDocument/2006/relationships/oleObject" Target="embeddings/oleObject20.bin" /><Relationship Id="rId43" Type="http://schemas.openxmlformats.org/officeDocument/2006/relationships/footer" Target="footer1.xml" /><Relationship Id="rId44" Type="http://schemas.openxmlformats.org/officeDocument/2006/relationships/footer" Target="footer2.xml" /><Relationship Id="rId45" Type="http://schemas.openxmlformats.org/officeDocument/2006/relationships/image" Target="media/image19.png" /><Relationship Id="rId46" Type="http://schemas.openxmlformats.org/officeDocument/2006/relationships/image" Target="media/image20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1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4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5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6.png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1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2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5.png" /><Relationship Id="rId76" Type="http://schemas.openxmlformats.org/officeDocument/2006/relationships/footer" Target="footer3.xml" /><Relationship Id="rId77" Type="http://schemas.openxmlformats.org/officeDocument/2006/relationships/footer" Target="footer4.xml" /><Relationship Id="rId78" Type="http://schemas.openxmlformats.org/officeDocument/2006/relationships/image" Target="media/image36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38.png" /><Relationship Id="rId83" Type="http://schemas.openxmlformats.org/officeDocument/2006/relationships/image" Target="media/image39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2.png" /><Relationship Id="rId9" Type="http://schemas.openxmlformats.org/officeDocument/2006/relationships/oleObject" Target="embeddings/oleObject2.bin" /><Relationship Id="rId90" Type="http://schemas.openxmlformats.org/officeDocument/2006/relationships/footer" Target="footer5.xml" /><Relationship Id="rId91" Type="http://schemas.openxmlformats.org/officeDocument/2006/relationships/footer" Target="footer6.xml" /><Relationship Id="rId92" Type="http://schemas.openxmlformats.org/officeDocument/2006/relationships/image" Target="media/image43.png" /><Relationship Id="rId93" Type="http://schemas.openxmlformats.org/officeDocument/2006/relationships/image" Target="media/image44.wmf" /><Relationship Id="rId94" Type="http://schemas.openxmlformats.org/officeDocument/2006/relationships/oleObject" Target="embeddings/oleObject40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1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2.bin" /><Relationship Id="rId99" Type="http://schemas.openxmlformats.org/officeDocument/2006/relationships/image" Target="media/image4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560291d589ad49fdaeb7ecf9eb140a51mzu5ndcwnzqznw</vt:lpwstr>
  </property>
</Properties>
</file>