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三聚氰胺甲醛塑料项目分析评价报告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1" w:history="1">
        <w:r>
          <w:rPr>
            <w:rFonts w:ascii="仿宋" w:eastAsia="仿宋" w:hAnsi="仿宋" w:cs="仿宋" w:hint="eastAsia"/>
            <w:lang w:eastAsia="zh-CN"/>
          </w:rPr>
          <w:t>概论</w:t>
        </w:r>
        <w:r>
          <w:tab/>
        </w:r>
        <w:r>
          <w:fldChar w:fldCharType="begin"/>
        </w:r>
        <w:r>
          <w:instrText xml:space="preserve"> PAGEREF _Toc29001 \h </w:instrText>
        </w:r>
        <w:r>
          <w:fldChar w:fldCharType="separate"/>
        </w:r>
        <w:r>
          <w:t>4</w:t>
        </w:r>
        <w:r>
          <w:fldChar w:fldCharType="end"/>
        </w:r>
      </w:hyperlink>
    </w:p>
    <w:p>
      <w:pPr>
        <w:pStyle w:val="TOC1"/>
        <w:tabs>
          <w:tab w:val="right" w:leader="dot" w:pos="8306"/>
        </w:tabs>
      </w:pPr>
      <w:hyperlink w:anchor="_Toc10126" w:history="1">
        <w:r>
          <w:rPr>
            <w:rFonts w:ascii="仿宋" w:eastAsia="仿宋" w:hAnsi="仿宋" w:cs="仿宋" w:hint="eastAsia"/>
            <w:lang w:eastAsia="zh-CN"/>
          </w:rPr>
          <w:t>一、三聚氰胺甲醛塑料项目基本情况</w:t>
        </w:r>
        <w:r>
          <w:tab/>
        </w:r>
        <w:r>
          <w:fldChar w:fldCharType="begin"/>
        </w:r>
        <w:r>
          <w:instrText xml:space="preserve"> PAGEREF _Toc10126 \h </w:instrText>
        </w:r>
        <w:r>
          <w:fldChar w:fldCharType="separate"/>
        </w:r>
        <w:r>
          <w:t>4</w:t>
        </w:r>
        <w:r>
          <w:fldChar w:fldCharType="end"/>
        </w:r>
      </w:hyperlink>
    </w:p>
    <w:p>
      <w:pPr>
        <w:pStyle w:val="TOC2"/>
        <w:tabs>
          <w:tab w:val="right" w:leader="dot" w:pos="8306"/>
        </w:tabs>
      </w:pPr>
      <w:hyperlink w:anchor="_Toc3907" w:history="1">
        <w:r>
          <w:rPr>
            <w:rFonts w:ascii="仿宋" w:eastAsia="仿宋" w:hAnsi="仿宋" w:cs="仿宋" w:hint="eastAsia"/>
            <w:lang w:eastAsia="zh-CN"/>
          </w:rPr>
          <w:t>(一)、三聚氰胺甲醛塑料项目承办单位名称</w:t>
        </w:r>
        <w:r>
          <w:tab/>
        </w:r>
        <w:r>
          <w:fldChar w:fldCharType="begin"/>
        </w:r>
        <w:r>
          <w:instrText xml:space="preserve"> PAGEREF _Toc3907 \h </w:instrText>
        </w:r>
        <w:r>
          <w:fldChar w:fldCharType="separate"/>
        </w:r>
        <w:r>
          <w:t>4</w:t>
        </w:r>
        <w:r>
          <w:fldChar w:fldCharType="end"/>
        </w:r>
      </w:hyperlink>
    </w:p>
    <w:p>
      <w:pPr>
        <w:pStyle w:val="TOC2"/>
        <w:tabs>
          <w:tab w:val="right" w:leader="dot" w:pos="8306"/>
        </w:tabs>
      </w:pPr>
      <w:hyperlink w:anchor="_Toc15940" w:history="1">
        <w:r>
          <w:rPr>
            <w:rFonts w:ascii="仿宋" w:eastAsia="仿宋" w:hAnsi="仿宋" w:cs="仿宋" w:hint="eastAsia"/>
            <w:lang w:eastAsia="zh-CN"/>
          </w:rPr>
          <w:t>(二)、三聚氰胺甲醛塑料项目联系人</w:t>
        </w:r>
        <w:r>
          <w:tab/>
        </w:r>
        <w:r>
          <w:fldChar w:fldCharType="begin"/>
        </w:r>
        <w:r>
          <w:instrText xml:space="preserve"> PAGEREF _Toc15940 \h </w:instrText>
        </w:r>
        <w:r>
          <w:fldChar w:fldCharType="separate"/>
        </w:r>
        <w:r>
          <w:t>5</w:t>
        </w:r>
        <w:r>
          <w:fldChar w:fldCharType="end"/>
        </w:r>
      </w:hyperlink>
    </w:p>
    <w:p>
      <w:pPr>
        <w:pStyle w:val="TOC2"/>
        <w:tabs>
          <w:tab w:val="right" w:leader="dot" w:pos="8306"/>
        </w:tabs>
      </w:pPr>
      <w:hyperlink w:anchor="_Toc11732" w:history="1">
        <w:r>
          <w:rPr>
            <w:rFonts w:ascii="仿宋" w:eastAsia="仿宋" w:hAnsi="仿宋" w:cs="仿宋" w:hint="eastAsia"/>
            <w:lang w:eastAsia="zh-CN"/>
          </w:rPr>
          <w:t>(三)、三聚氰胺甲醛塑料项目建设单位概况</w:t>
        </w:r>
        <w:r>
          <w:tab/>
        </w:r>
        <w:r>
          <w:fldChar w:fldCharType="begin"/>
        </w:r>
        <w:r>
          <w:instrText xml:space="preserve"> PAGEREF _Toc11732 \h </w:instrText>
        </w:r>
        <w:r>
          <w:fldChar w:fldCharType="separate"/>
        </w:r>
        <w:r>
          <w:t>5</w:t>
        </w:r>
        <w:r>
          <w:fldChar w:fldCharType="end"/>
        </w:r>
      </w:hyperlink>
    </w:p>
    <w:p>
      <w:pPr>
        <w:pStyle w:val="TOC2"/>
        <w:tabs>
          <w:tab w:val="right" w:leader="dot" w:pos="8306"/>
        </w:tabs>
      </w:pPr>
      <w:hyperlink w:anchor="_Toc7323" w:history="1">
        <w:r>
          <w:rPr>
            <w:rFonts w:ascii="仿宋" w:eastAsia="仿宋" w:hAnsi="仿宋" w:cs="仿宋" w:hint="eastAsia"/>
            <w:lang w:eastAsia="zh-CN"/>
          </w:rPr>
          <w:t>(四)、三聚氰胺甲醛塑料项目实施的可行性</w:t>
        </w:r>
        <w:r>
          <w:tab/>
        </w:r>
        <w:r>
          <w:fldChar w:fldCharType="begin"/>
        </w:r>
        <w:r>
          <w:instrText xml:space="preserve"> PAGEREF _Toc7323 \h </w:instrText>
        </w:r>
        <w:r>
          <w:fldChar w:fldCharType="separate"/>
        </w:r>
        <w:r>
          <w:t>6</w:t>
        </w:r>
        <w:r>
          <w:fldChar w:fldCharType="end"/>
        </w:r>
      </w:hyperlink>
    </w:p>
    <w:p>
      <w:pPr>
        <w:pStyle w:val="TOC2"/>
        <w:tabs>
          <w:tab w:val="right" w:leader="dot" w:pos="8306"/>
        </w:tabs>
      </w:pPr>
      <w:hyperlink w:anchor="_Toc15953" w:history="1">
        <w:r>
          <w:rPr>
            <w:rFonts w:ascii="仿宋" w:eastAsia="仿宋" w:hAnsi="仿宋" w:cs="仿宋" w:hint="eastAsia"/>
            <w:lang w:eastAsia="zh-CN"/>
          </w:rPr>
          <w:t>(五)、三聚氰胺甲醛塑料项目建设选址及建设规模</w:t>
        </w:r>
        <w:r>
          <w:tab/>
        </w:r>
        <w:r>
          <w:fldChar w:fldCharType="begin"/>
        </w:r>
        <w:r>
          <w:instrText xml:space="preserve"> PAGEREF _Toc15953 \h </w:instrText>
        </w:r>
        <w:r>
          <w:fldChar w:fldCharType="separate"/>
        </w:r>
        <w:r>
          <w:t>7</w:t>
        </w:r>
        <w:r>
          <w:fldChar w:fldCharType="end"/>
        </w:r>
      </w:hyperlink>
    </w:p>
    <w:p>
      <w:pPr>
        <w:pStyle w:val="TOC2"/>
        <w:tabs>
          <w:tab w:val="right" w:leader="dot" w:pos="8306"/>
        </w:tabs>
      </w:pPr>
      <w:hyperlink w:anchor="_Toc23486" w:history="1">
        <w:r>
          <w:rPr>
            <w:rFonts w:ascii="仿宋" w:eastAsia="仿宋" w:hAnsi="仿宋" w:cs="仿宋" w:hint="eastAsia"/>
            <w:lang w:eastAsia="zh-CN"/>
          </w:rPr>
          <w:t>(六)、三聚氰胺甲醛塑料项目总投资及资金构成</w:t>
        </w:r>
        <w:r>
          <w:tab/>
        </w:r>
        <w:r>
          <w:fldChar w:fldCharType="begin"/>
        </w:r>
        <w:r>
          <w:instrText xml:space="preserve"> PAGEREF _Toc23486 \h </w:instrText>
        </w:r>
        <w:r>
          <w:fldChar w:fldCharType="separate"/>
        </w:r>
        <w:r>
          <w:t>7</w:t>
        </w:r>
        <w:r>
          <w:fldChar w:fldCharType="end"/>
        </w:r>
      </w:hyperlink>
    </w:p>
    <w:p>
      <w:pPr>
        <w:pStyle w:val="TOC2"/>
        <w:tabs>
          <w:tab w:val="right" w:leader="dot" w:pos="8306"/>
        </w:tabs>
      </w:pPr>
      <w:hyperlink w:anchor="_Toc21949" w:history="1">
        <w:r>
          <w:rPr>
            <w:rFonts w:ascii="仿宋" w:eastAsia="仿宋" w:hAnsi="仿宋" w:cs="仿宋" w:hint="eastAsia"/>
            <w:lang w:eastAsia="zh-CN"/>
          </w:rPr>
          <w:t>(七)、资金筹措方案</w:t>
        </w:r>
        <w:r>
          <w:tab/>
        </w:r>
        <w:r>
          <w:fldChar w:fldCharType="begin"/>
        </w:r>
        <w:r>
          <w:instrText xml:space="preserve"> PAGEREF _Toc21949 \h </w:instrText>
        </w:r>
        <w:r>
          <w:fldChar w:fldCharType="separate"/>
        </w:r>
        <w:r>
          <w:t>8</w:t>
        </w:r>
        <w:r>
          <w:fldChar w:fldCharType="end"/>
        </w:r>
      </w:hyperlink>
    </w:p>
    <w:p>
      <w:pPr>
        <w:pStyle w:val="TOC1"/>
        <w:tabs>
          <w:tab w:val="right" w:leader="dot" w:pos="8306"/>
        </w:tabs>
      </w:pPr>
      <w:hyperlink w:anchor="_Toc8989" w:history="1">
        <w:r>
          <w:rPr>
            <w:rFonts w:ascii="仿宋" w:eastAsia="仿宋" w:hAnsi="仿宋" w:cs="仿宋" w:hint="eastAsia"/>
            <w:lang w:eastAsia="zh-CN"/>
          </w:rPr>
          <w:t>二、员工福利与培训</w:t>
        </w:r>
        <w:r>
          <w:tab/>
        </w:r>
        <w:r>
          <w:fldChar w:fldCharType="begin"/>
        </w:r>
        <w:r>
          <w:instrText xml:space="preserve"> PAGEREF _Toc8989 \h </w:instrText>
        </w:r>
        <w:r>
          <w:fldChar w:fldCharType="separate"/>
        </w:r>
        <w:r>
          <w:t>8</w:t>
        </w:r>
        <w:r>
          <w:fldChar w:fldCharType="end"/>
        </w:r>
      </w:hyperlink>
    </w:p>
    <w:p>
      <w:pPr>
        <w:pStyle w:val="TOC2"/>
        <w:tabs>
          <w:tab w:val="right" w:leader="dot" w:pos="8306"/>
        </w:tabs>
      </w:pPr>
      <w:hyperlink w:anchor="_Toc12890" w:history="1">
        <w:r>
          <w:rPr>
            <w:rFonts w:ascii="仿宋" w:eastAsia="仿宋" w:hAnsi="仿宋" w:cs="仿宋" w:hint="eastAsia"/>
            <w:lang w:eastAsia="zh-CN"/>
          </w:rPr>
          <w:t>(一)、员工福利计划</w:t>
        </w:r>
        <w:r>
          <w:tab/>
        </w:r>
        <w:r>
          <w:fldChar w:fldCharType="begin"/>
        </w:r>
        <w:r>
          <w:instrText xml:space="preserve"> PAGEREF _Toc12890 \h </w:instrText>
        </w:r>
        <w:r>
          <w:fldChar w:fldCharType="separate"/>
        </w:r>
        <w:r>
          <w:t>8</w:t>
        </w:r>
        <w:r>
          <w:fldChar w:fldCharType="end"/>
        </w:r>
      </w:hyperlink>
    </w:p>
    <w:p>
      <w:pPr>
        <w:pStyle w:val="TOC2"/>
        <w:tabs>
          <w:tab w:val="right" w:leader="dot" w:pos="8306"/>
        </w:tabs>
      </w:pPr>
      <w:hyperlink w:anchor="_Toc25147" w:history="1">
        <w:r>
          <w:rPr>
            <w:rFonts w:ascii="仿宋" w:eastAsia="仿宋" w:hAnsi="仿宋" w:cs="仿宋" w:hint="eastAsia"/>
            <w:lang w:eastAsia="zh-CN"/>
          </w:rPr>
          <w:t>(二)、职业培训与发展</w:t>
        </w:r>
        <w:r>
          <w:tab/>
        </w:r>
        <w:r>
          <w:fldChar w:fldCharType="begin"/>
        </w:r>
        <w:r>
          <w:instrText xml:space="preserve"> PAGEREF _Toc25147 \h </w:instrText>
        </w:r>
        <w:r>
          <w:fldChar w:fldCharType="separate"/>
        </w:r>
        <w:r>
          <w:t>9</w:t>
        </w:r>
        <w:r>
          <w:fldChar w:fldCharType="end"/>
        </w:r>
      </w:hyperlink>
    </w:p>
    <w:p>
      <w:pPr>
        <w:pStyle w:val="TOC2"/>
        <w:tabs>
          <w:tab w:val="right" w:leader="dot" w:pos="8306"/>
        </w:tabs>
      </w:pPr>
      <w:hyperlink w:anchor="_Toc11967" w:history="1">
        <w:r>
          <w:rPr>
            <w:rFonts w:ascii="仿宋" w:eastAsia="仿宋" w:hAnsi="仿宋" w:cs="仿宋" w:hint="eastAsia"/>
            <w:lang w:eastAsia="zh-CN"/>
          </w:rPr>
          <w:t>(三)、员工满意度调查与改进</w:t>
        </w:r>
        <w:r>
          <w:tab/>
        </w:r>
        <w:r>
          <w:fldChar w:fldCharType="begin"/>
        </w:r>
        <w:r>
          <w:instrText xml:space="preserve"> PAGEREF _Toc11967 \h </w:instrText>
        </w:r>
        <w:r>
          <w:fldChar w:fldCharType="separate"/>
        </w:r>
        <w:r>
          <w:t>10</w:t>
        </w:r>
        <w:r>
          <w:fldChar w:fldCharType="end"/>
        </w:r>
      </w:hyperlink>
    </w:p>
    <w:p>
      <w:pPr>
        <w:pStyle w:val="TOC1"/>
        <w:tabs>
          <w:tab w:val="right" w:leader="dot" w:pos="8306"/>
        </w:tabs>
      </w:pPr>
      <w:hyperlink w:anchor="_Toc5615" w:history="1">
        <w:r>
          <w:rPr>
            <w:rFonts w:ascii="仿宋" w:eastAsia="仿宋" w:hAnsi="仿宋" w:cs="仿宋" w:hint="eastAsia"/>
            <w:lang w:eastAsia="zh-CN"/>
          </w:rPr>
          <w:t>三、三聚氰胺甲醛塑料行业背景及市场分析</w:t>
        </w:r>
        <w:r>
          <w:tab/>
        </w:r>
        <w:r>
          <w:fldChar w:fldCharType="begin"/>
        </w:r>
        <w:r>
          <w:instrText xml:space="preserve"> PAGEREF _Toc5615 \h </w:instrText>
        </w:r>
        <w:r>
          <w:fldChar w:fldCharType="separate"/>
        </w:r>
        <w:r>
          <w:t>12</w:t>
        </w:r>
        <w:r>
          <w:fldChar w:fldCharType="end"/>
        </w:r>
      </w:hyperlink>
    </w:p>
    <w:p>
      <w:pPr>
        <w:pStyle w:val="TOC2"/>
        <w:tabs>
          <w:tab w:val="right" w:leader="dot" w:pos="8306"/>
        </w:tabs>
      </w:pPr>
      <w:hyperlink w:anchor="_Toc5784" w:history="1">
        <w:r>
          <w:rPr>
            <w:rFonts w:ascii="仿宋" w:eastAsia="仿宋" w:hAnsi="仿宋" w:cs="仿宋" w:hint="eastAsia"/>
            <w:lang w:eastAsia="zh-CN"/>
          </w:rPr>
          <w:t>(一)、环境与对策</w:t>
        </w:r>
        <w:r>
          <w:tab/>
        </w:r>
        <w:r>
          <w:fldChar w:fldCharType="begin"/>
        </w:r>
        <w:r>
          <w:instrText xml:space="preserve"> PAGEREF _Toc5784 \h </w:instrText>
        </w:r>
        <w:r>
          <w:fldChar w:fldCharType="separate"/>
        </w:r>
        <w:r>
          <w:t>12</w:t>
        </w:r>
        <w:r>
          <w:fldChar w:fldCharType="end"/>
        </w:r>
      </w:hyperlink>
    </w:p>
    <w:p>
      <w:pPr>
        <w:pStyle w:val="TOC2"/>
        <w:tabs>
          <w:tab w:val="right" w:leader="dot" w:pos="8306"/>
        </w:tabs>
      </w:pPr>
      <w:hyperlink w:anchor="_Toc23708" w:history="1">
        <w:r>
          <w:rPr>
            <w:rFonts w:ascii="仿宋" w:eastAsia="仿宋" w:hAnsi="仿宋" w:cs="仿宋" w:hint="eastAsia"/>
            <w:lang w:eastAsia="zh-CN"/>
          </w:rPr>
          <w:t>(二)、前景</w:t>
        </w:r>
        <w:r>
          <w:tab/>
        </w:r>
        <w:r>
          <w:fldChar w:fldCharType="begin"/>
        </w:r>
        <w:r>
          <w:instrText xml:space="preserve"> PAGEREF _Toc23708 \h </w:instrText>
        </w:r>
        <w:r>
          <w:fldChar w:fldCharType="separate"/>
        </w:r>
        <w:r>
          <w:t>12</w:t>
        </w:r>
        <w:r>
          <w:fldChar w:fldCharType="end"/>
        </w:r>
      </w:hyperlink>
    </w:p>
    <w:p>
      <w:pPr>
        <w:pStyle w:val="TOC2"/>
        <w:tabs>
          <w:tab w:val="right" w:leader="dot" w:pos="8306"/>
        </w:tabs>
      </w:pPr>
      <w:hyperlink w:anchor="_Toc12931" w:history="1">
        <w:r>
          <w:rPr>
            <w:rFonts w:ascii="仿宋" w:eastAsia="仿宋" w:hAnsi="仿宋" w:cs="仿宋" w:hint="eastAsia"/>
            <w:lang w:eastAsia="zh-CN"/>
          </w:rPr>
          <w:t>(三)、实施路径分析</w:t>
        </w:r>
        <w:r>
          <w:tab/>
        </w:r>
        <w:r>
          <w:fldChar w:fldCharType="begin"/>
        </w:r>
        <w:r>
          <w:instrText xml:space="preserve"> PAGEREF _Toc12931 \h </w:instrText>
        </w:r>
        <w:r>
          <w:fldChar w:fldCharType="separate"/>
        </w:r>
        <w:r>
          <w:t>14</w:t>
        </w:r>
        <w:r>
          <w:fldChar w:fldCharType="end"/>
        </w:r>
      </w:hyperlink>
    </w:p>
    <w:p>
      <w:pPr>
        <w:pStyle w:val="TOC2"/>
        <w:tabs>
          <w:tab w:val="right" w:leader="dot" w:pos="8306"/>
        </w:tabs>
      </w:pPr>
      <w:hyperlink w:anchor="_Toc31016" w:history="1">
        <w:r>
          <w:rPr>
            <w:rFonts w:ascii="仿宋" w:eastAsia="仿宋" w:hAnsi="仿宋" w:cs="仿宋" w:hint="eastAsia"/>
            <w:lang w:eastAsia="zh-CN"/>
          </w:rPr>
          <w:t>(四)、特征</w:t>
        </w:r>
        <w:r>
          <w:tab/>
        </w:r>
        <w:r>
          <w:fldChar w:fldCharType="begin"/>
        </w:r>
        <w:r>
          <w:instrText xml:space="preserve"> PAGEREF _Toc31016 \h </w:instrText>
        </w:r>
        <w:r>
          <w:fldChar w:fldCharType="separate"/>
        </w:r>
        <w:r>
          <w:t>14</w:t>
        </w:r>
        <w:r>
          <w:fldChar w:fldCharType="end"/>
        </w:r>
      </w:hyperlink>
    </w:p>
    <w:p>
      <w:pPr>
        <w:pStyle w:val="TOC1"/>
        <w:tabs>
          <w:tab w:val="right" w:leader="dot" w:pos="8306"/>
        </w:tabs>
      </w:pPr>
      <w:hyperlink w:anchor="_Toc19357" w:history="1">
        <w:r>
          <w:rPr>
            <w:rFonts w:ascii="仿宋" w:eastAsia="仿宋" w:hAnsi="仿宋" w:cs="仿宋" w:hint="eastAsia"/>
            <w:lang w:eastAsia="zh-CN"/>
          </w:rPr>
          <w:t>四、三聚氰胺甲醛塑料危机管理与应对策略</w:t>
        </w:r>
        <w:r>
          <w:tab/>
        </w:r>
        <w:r>
          <w:fldChar w:fldCharType="begin"/>
        </w:r>
        <w:r>
          <w:instrText xml:space="preserve"> PAGEREF _Toc19357 \h </w:instrText>
        </w:r>
        <w:r>
          <w:fldChar w:fldCharType="separate"/>
        </w:r>
        <w:r>
          <w:t>16</w:t>
        </w:r>
        <w:r>
          <w:fldChar w:fldCharType="end"/>
        </w:r>
      </w:hyperlink>
    </w:p>
    <w:p>
      <w:pPr>
        <w:pStyle w:val="TOC2"/>
        <w:tabs>
          <w:tab w:val="right" w:leader="dot" w:pos="8306"/>
        </w:tabs>
      </w:pPr>
      <w:hyperlink w:anchor="_Toc8895" w:history="1">
        <w:r>
          <w:rPr>
            <w:rFonts w:ascii="仿宋" w:eastAsia="仿宋" w:hAnsi="仿宋" w:cs="仿宋" w:hint="eastAsia"/>
            <w:lang w:eastAsia="zh-CN"/>
          </w:rPr>
          <w:t>(一)、危机预警与应急计划</w:t>
        </w:r>
        <w:r>
          <w:tab/>
        </w:r>
        <w:r>
          <w:fldChar w:fldCharType="begin"/>
        </w:r>
        <w:r>
          <w:instrText xml:space="preserve"> PAGEREF _Toc8895 \h </w:instrText>
        </w:r>
        <w:r>
          <w:fldChar w:fldCharType="separate"/>
        </w:r>
        <w:r>
          <w:t>16</w:t>
        </w:r>
        <w:r>
          <w:fldChar w:fldCharType="end"/>
        </w:r>
      </w:hyperlink>
    </w:p>
    <w:p>
      <w:pPr>
        <w:pStyle w:val="TOC2"/>
        <w:tabs>
          <w:tab w:val="right" w:leader="dot" w:pos="8306"/>
        </w:tabs>
      </w:pPr>
      <w:hyperlink w:anchor="_Toc11460" w:history="1">
        <w:r>
          <w:rPr>
            <w:rFonts w:ascii="仿宋" w:eastAsia="仿宋" w:hAnsi="仿宋" w:cs="仿宋" w:hint="eastAsia"/>
            <w:lang w:eastAsia="zh-CN"/>
          </w:rPr>
          <w:t>(二)、公关与危机沟通</w:t>
        </w:r>
        <w:r>
          <w:tab/>
        </w:r>
        <w:r>
          <w:fldChar w:fldCharType="begin"/>
        </w:r>
        <w:r>
          <w:instrText xml:space="preserve"> PAGEREF _Toc11460 \h </w:instrText>
        </w:r>
        <w:r>
          <w:fldChar w:fldCharType="separate"/>
        </w:r>
        <w:r>
          <w:t>17</w:t>
        </w:r>
        <w:r>
          <w:fldChar w:fldCharType="end"/>
        </w:r>
      </w:hyperlink>
    </w:p>
    <w:p>
      <w:pPr>
        <w:pStyle w:val="TOC2"/>
        <w:tabs>
          <w:tab w:val="right" w:leader="dot" w:pos="8306"/>
        </w:tabs>
      </w:pPr>
      <w:hyperlink w:anchor="_Toc12200" w:history="1">
        <w:r>
          <w:rPr>
            <w:rFonts w:ascii="仿宋" w:eastAsia="仿宋" w:hAnsi="仿宋" w:cs="仿宋" w:hint="eastAsia"/>
            <w:lang w:eastAsia="zh-CN"/>
          </w:rPr>
          <w:t>(三)、媒体关系与舆情管理</w:t>
        </w:r>
        <w:r>
          <w:tab/>
        </w:r>
        <w:r>
          <w:fldChar w:fldCharType="begin"/>
        </w:r>
        <w:r>
          <w:instrText xml:space="preserve"> PAGEREF _Toc12200 \h </w:instrText>
        </w:r>
        <w:r>
          <w:fldChar w:fldCharType="separate"/>
        </w:r>
        <w:r>
          <w:t>19</w:t>
        </w:r>
        <w:r>
          <w:fldChar w:fldCharType="end"/>
        </w:r>
      </w:hyperlink>
    </w:p>
    <w:p>
      <w:pPr>
        <w:pStyle w:val="TOC2"/>
        <w:tabs>
          <w:tab w:val="right" w:leader="dot" w:pos="8306"/>
        </w:tabs>
      </w:pPr>
      <w:hyperlink w:anchor="_Toc5781" w:history="1">
        <w:r>
          <w:rPr>
            <w:rFonts w:ascii="仿宋" w:eastAsia="仿宋" w:hAnsi="仿宋" w:cs="仿宋" w:hint="eastAsia"/>
            <w:lang w:eastAsia="zh-CN"/>
          </w:rPr>
          <w:t>(四)、企业社会责任与危机回应</w:t>
        </w:r>
        <w:r>
          <w:tab/>
        </w:r>
        <w:r>
          <w:fldChar w:fldCharType="begin"/>
        </w:r>
        <w:r>
          <w:instrText xml:space="preserve"> PAGEREF _Toc5781 \h </w:instrText>
        </w:r>
        <w:r>
          <w:fldChar w:fldCharType="separate"/>
        </w:r>
        <w:r>
          <w:t>20</w:t>
        </w:r>
        <w:r>
          <w:fldChar w:fldCharType="end"/>
        </w:r>
      </w:hyperlink>
    </w:p>
    <w:p>
      <w:pPr>
        <w:pStyle w:val="TOC1"/>
        <w:tabs>
          <w:tab w:val="right" w:leader="dot" w:pos="8306"/>
        </w:tabs>
      </w:pPr>
      <w:hyperlink w:anchor="_Toc23471" w:history="1">
        <w:r>
          <w:rPr>
            <w:rFonts w:ascii="仿宋" w:eastAsia="仿宋" w:hAnsi="仿宋" w:cs="仿宋" w:hint="eastAsia"/>
            <w:lang w:eastAsia="zh-CN"/>
          </w:rPr>
          <w:t>五、背景和必要性研究</w:t>
        </w:r>
        <w:r>
          <w:tab/>
        </w:r>
        <w:r>
          <w:fldChar w:fldCharType="begin"/>
        </w:r>
        <w:r>
          <w:instrText xml:space="preserve"> PAGEREF _Toc23471 \h </w:instrText>
        </w:r>
        <w:r>
          <w:fldChar w:fldCharType="separate"/>
        </w:r>
        <w:r>
          <w:t>21</w:t>
        </w:r>
        <w:r>
          <w:fldChar w:fldCharType="end"/>
        </w:r>
      </w:hyperlink>
    </w:p>
    <w:p>
      <w:pPr>
        <w:pStyle w:val="TOC2"/>
        <w:tabs>
          <w:tab w:val="right" w:leader="dot" w:pos="8306"/>
        </w:tabs>
      </w:pPr>
      <w:hyperlink w:anchor="_Toc1201" w:history="1">
        <w:r>
          <w:rPr>
            <w:rFonts w:ascii="仿宋" w:eastAsia="仿宋" w:hAnsi="仿宋" w:cs="仿宋" w:hint="eastAsia"/>
            <w:lang w:eastAsia="zh-CN"/>
          </w:rPr>
          <w:t>(一)、三聚氰胺甲醛塑料项目承办单位背景分析</w:t>
        </w:r>
        <w:r>
          <w:tab/>
        </w:r>
        <w:r>
          <w:fldChar w:fldCharType="begin"/>
        </w:r>
        <w:r>
          <w:instrText xml:space="preserve"> PAGEREF _Toc1201 \h </w:instrText>
        </w:r>
        <w:r>
          <w:fldChar w:fldCharType="separate"/>
        </w:r>
        <w:r>
          <w:t>21</w:t>
        </w:r>
        <w:r>
          <w:fldChar w:fldCharType="end"/>
        </w:r>
      </w:hyperlink>
    </w:p>
    <w:p>
      <w:pPr>
        <w:pStyle w:val="TOC2"/>
        <w:tabs>
          <w:tab w:val="right" w:leader="dot" w:pos="8306"/>
        </w:tabs>
      </w:pPr>
      <w:hyperlink w:anchor="_Toc12017" w:history="1">
        <w:r>
          <w:rPr>
            <w:rFonts w:ascii="仿宋" w:eastAsia="仿宋" w:hAnsi="仿宋" w:cs="仿宋" w:hint="eastAsia"/>
            <w:lang w:eastAsia="zh-CN"/>
          </w:rPr>
          <w:t>(二)、三聚氰胺甲醛塑料项目背景分析</w:t>
        </w:r>
        <w:r>
          <w:tab/>
        </w:r>
        <w:r>
          <w:fldChar w:fldCharType="begin"/>
        </w:r>
        <w:r>
          <w:instrText xml:space="preserve"> PAGEREF _Toc12017 \h </w:instrText>
        </w:r>
        <w:r>
          <w:fldChar w:fldCharType="separate"/>
        </w:r>
        <w:r>
          <w:t>22</w:t>
        </w:r>
        <w:r>
          <w:fldChar w:fldCharType="end"/>
        </w:r>
      </w:hyperlink>
    </w:p>
    <w:p>
      <w:pPr>
        <w:pStyle w:val="TOC1"/>
        <w:tabs>
          <w:tab w:val="right" w:leader="dot" w:pos="8306"/>
        </w:tabs>
      </w:pPr>
      <w:hyperlink w:anchor="_Toc21964" w:history="1">
        <w:r>
          <w:rPr>
            <w:rFonts w:ascii="仿宋" w:eastAsia="仿宋" w:hAnsi="仿宋" w:cs="仿宋" w:hint="eastAsia"/>
            <w:lang w:eastAsia="zh-CN"/>
          </w:rPr>
          <w:t>六、人才队伍建设</w:t>
        </w:r>
        <w:r>
          <w:tab/>
        </w:r>
        <w:r>
          <w:fldChar w:fldCharType="begin"/>
        </w:r>
        <w:r>
          <w:instrText xml:space="preserve"> PAGEREF _Toc21964 \h </w:instrText>
        </w:r>
        <w:r>
          <w:fldChar w:fldCharType="separate"/>
        </w:r>
        <w:r>
          <w:t>23</w:t>
        </w:r>
        <w:r>
          <w:fldChar w:fldCharType="end"/>
        </w:r>
      </w:hyperlink>
    </w:p>
    <w:p>
      <w:pPr>
        <w:pStyle w:val="TOC2"/>
        <w:tabs>
          <w:tab w:val="right" w:leader="dot" w:pos="8306"/>
        </w:tabs>
      </w:pPr>
      <w:hyperlink w:anchor="_Toc28695" w:history="1">
        <w:r>
          <w:rPr>
            <w:rFonts w:ascii="仿宋" w:eastAsia="仿宋" w:hAnsi="仿宋" w:cs="仿宋" w:hint="eastAsia"/>
            <w:lang w:eastAsia="zh-CN"/>
          </w:rPr>
          <w:t>(一)、人才引进与培养计划</w:t>
        </w:r>
        <w:r>
          <w:tab/>
        </w:r>
        <w:r>
          <w:fldChar w:fldCharType="begin"/>
        </w:r>
        <w:r>
          <w:instrText xml:space="preserve"> PAGEREF _Toc28695 \h </w:instrText>
        </w:r>
        <w:r>
          <w:fldChar w:fldCharType="separate"/>
        </w:r>
        <w:r>
          <w:t>23</w:t>
        </w:r>
        <w:r>
          <w:fldChar w:fldCharType="end"/>
        </w:r>
      </w:hyperlink>
    </w:p>
    <w:p>
      <w:pPr>
        <w:pStyle w:val="TOC2"/>
        <w:tabs>
          <w:tab w:val="right" w:leader="dot" w:pos="8306"/>
        </w:tabs>
      </w:pPr>
      <w:hyperlink w:anchor="_Toc13714" w:history="1">
        <w:r>
          <w:rPr>
            <w:rFonts w:ascii="仿宋" w:eastAsia="仿宋" w:hAnsi="仿宋" w:cs="仿宋" w:hint="eastAsia"/>
            <w:lang w:eastAsia="zh-CN"/>
          </w:rPr>
          <w:t>(二)、员工激励与福利政策</w:t>
        </w:r>
        <w:r>
          <w:tab/>
        </w:r>
        <w:r>
          <w:fldChar w:fldCharType="begin"/>
        </w:r>
        <w:r>
          <w:instrText xml:space="preserve"> PAGEREF _Toc13714 \h </w:instrText>
        </w:r>
        <w:r>
          <w:fldChar w:fldCharType="separate"/>
        </w:r>
        <w:r>
          <w:t>24</w:t>
        </w:r>
        <w:r>
          <w:fldChar w:fldCharType="end"/>
        </w:r>
      </w:hyperlink>
    </w:p>
    <w:p>
      <w:pPr>
        <w:pStyle w:val="TOC2"/>
        <w:tabs>
          <w:tab w:val="right" w:leader="dot" w:pos="8306"/>
        </w:tabs>
      </w:pPr>
      <w:hyperlink w:anchor="_Toc9529" w:history="1">
        <w:r>
          <w:rPr>
            <w:rFonts w:ascii="仿宋" w:eastAsia="仿宋" w:hAnsi="仿宋" w:cs="仿宋" w:hint="eastAsia"/>
            <w:lang w:eastAsia="zh-CN"/>
          </w:rPr>
          <w:t>(三)、团队建设与管理</w:t>
        </w:r>
        <w:r>
          <w:tab/>
        </w:r>
        <w:r>
          <w:fldChar w:fldCharType="begin"/>
        </w:r>
        <w:r>
          <w:instrText xml:space="preserve"> PAGEREF _Toc9529 \h </w:instrText>
        </w:r>
        <w:r>
          <w:fldChar w:fldCharType="separate"/>
        </w:r>
        <w:r>
          <w:t>25</w:t>
        </w:r>
        <w:r>
          <w:fldChar w:fldCharType="end"/>
        </w:r>
      </w:hyperlink>
    </w:p>
    <w:p>
      <w:pPr>
        <w:pStyle w:val="TOC1"/>
        <w:tabs>
          <w:tab w:val="right" w:leader="dot" w:pos="8306"/>
        </w:tabs>
      </w:pPr>
      <w:hyperlink w:anchor="_Toc24176" w:history="1">
        <w:r>
          <w:rPr>
            <w:rFonts w:ascii="仿宋" w:eastAsia="仿宋" w:hAnsi="仿宋" w:cs="仿宋" w:hint="eastAsia"/>
            <w:lang w:eastAsia="zh-CN"/>
          </w:rPr>
          <w:t>七、供应商与合作伙伴关系</w:t>
        </w:r>
        <w:r>
          <w:tab/>
        </w:r>
        <w:r>
          <w:fldChar w:fldCharType="begin"/>
        </w:r>
        <w:r>
          <w:instrText xml:space="preserve"> PAGEREF _Toc24176 \h </w:instrText>
        </w:r>
        <w:r>
          <w:fldChar w:fldCharType="separate"/>
        </w:r>
        <w:r>
          <w:t>26</w:t>
        </w:r>
        <w:r>
          <w:fldChar w:fldCharType="end"/>
        </w:r>
      </w:hyperlink>
    </w:p>
    <w:p>
      <w:pPr>
        <w:pStyle w:val="TOC2"/>
        <w:tabs>
          <w:tab w:val="right" w:leader="dot" w:pos="8306"/>
        </w:tabs>
      </w:pPr>
      <w:hyperlink w:anchor="_Toc253" w:history="1">
        <w:r>
          <w:rPr>
            <w:rFonts w:ascii="仿宋" w:eastAsia="仿宋" w:hAnsi="仿宋" w:cs="仿宋" w:hint="eastAsia"/>
            <w:lang w:eastAsia="zh-CN"/>
          </w:rPr>
          <w:t>(一)、供应商选择与评估</w:t>
        </w:r>
        <w:r>
          <w:tab/>
        </w:r>
        <w:r>
          <w:fldChar w:fldCharType="begin"/>
        </w:r>
        <w:r>
          <w:instrText xml:space="preserve"> PAGEREF _Toc253 \h </w:instrText>
        </w:r>
        <w:r>
          <w:fldChar w:fldCharType="separate"/>
        </w:r>
        <w:r>
          <w:t>26</w:t>
        </w:r>
        <w:r>
          <w:fldChar w:fldCharType="end"/>
        </w:r>
      </w:hyperlink>
    </w:p>
    <w:p>
      <w:pPr>
        <w:pStyle w:val="TOC2"/>
        <w:tabs>
          <w:tab w:val="right" w:leader="dot" w:pos="8306"/>
        </w:tabs>
      </w:pPr>
      <w:hyperlink w:anchor="_Toc15023" w:history="1">
        <w:r>
          <w:rPr>
            <w:rFonts w:ascii="仿宋" w:eastAsia="仿宋" w:hAnsi="仿宋" w:cs="仿宋" w:hint="eastAsia"/>
            <w:lang w:eastAsia="zh-CN"/>
          </w:rPr>
          <w:t>(二)、合作伙伴协议与管理</w:t>
        </w:r>
        <w:r>
          <w:tab/>
        </w:r>
        <w:r>
          <w:fldChar w:fldCharType="begin"/>
        </w:r>
        <w:r>
          <w:instrText xml:space="preserve"> PAGEREF _Toc15023 \h </w:instrText>
        </w:r>
        <w:r>
          <w:fldChar w:fldCharType="separate"/>
        </w:r>
        <w:r>
          <w:t>28</w:t>
        </w:r>
        <w:r>
          <w:fldChar w:fldCharType="end"/>
        </w:r>
      </w:hyperlink>
    </w:p>
    <w:p>
      <w:pPr>
        <w:pStyle w:val="TOC2"/>
        <w:tabs>
          <w:tab w:val="right" w:leader="dot" w:pos="8306"/>
        </w:tabs>
      </w:pPr>
      <w:hyperlink w:anchor="_Toc17853" w:history="1">
        <w:r>
          <w:rPr>
            <w:rFonts w:ascii="仿宋" w:eastAsia="仿宋" w:hAnsi="仿宋" w:cs="仿宋" w:hint="eastAsia"/>
            <w:lang w:eastAsia="zh-CN"/>
          </w:rPr>
          <w:t>(三)、供应链透明度与效率优化</w:t>
        </w:r>
        <w:r>
          <w:tab/>
        </w:r>
        <w:r>
          <w:fldChar w:fldCharType="begin"/>
        </w:r>
        <w:r>
          <w:instrText xml:space="preserve"> PAGEREF _Toc17853 \h </w:instrText>
        </w:r>
        <w:r>
          <w:fldChar w:fldCharType="separate"/>
        </w:r>
        <w:r>
          <w:t>28</w:t>
        </w:r>
        <w:r>
          <w:fldChar w:fldCharType="end"/>
        </w:r>
      </w:hyperlink>
    </w:p>
    <w:p>
      <w:pPr>
        <w:pStyle w:val="TOC1"/>
        <w:tabs>
          <w:tab w:val="right" w:leader="dot" w:pos="8306"/>
        </w:tabs>
      </w:pPr>
      <w:hyperlink w:anchor="_Toc26519" w:history="1">
        <w:r>
          <w:rPr>
            <w:rFonts w:ascii="仿宋" w:eastAsia="仿宋" w:hAnsi="仿宋" w:cs="仿宋" w:hint="eastAsia"/>
            <w:lang w:eastAsia="zh-CN"/>
          </w:rPr>
          <w:t>八、三聚氰胺甲醛塑料项目节能概况</w:t>
        </w:r>
        <w:r>
          <w:tab/>
        </w:r>
        <w:r>
          <w:fldChar w:fldCharType="begin"/>
        </w:r>
        <w:r>
          <w:instrText xml:space="preserve"> PAGEREF _Toc26519 \h </w:instrText>
        </w:r>
        <w:r>
          <w:fldChar w:fldCharType="separate"/>
        </w:r>
        <w:r>
          <w:t>30</w:t>
        </w:r>
        <w:r>
          <w:fldChar w:fldCharType="end"/>
        </w:r>
      </w:hyperlink>
    </w:p>
    <w:p>
      <w:pPr>
        <w:pStyle w:val="TOC2"/>
        <w:tabs>
          <w:tab w:val="right" w:leader="dot" w:pos="8306"/>
        </w:tabs>
      </w:pPr>
      <w:hyperlink w:anchor="_Toc13996" w:history="1">
        <w:r>
          <w:rPr>
            <w:rFonts w:ascii="仿宋" w:eastAsia="仿宋" w:hAnsi="仿宋" w:cs="仿宋" w:hint="eastAsia"/>
            <w:lang w:eastAsia="zh-CN"/>
          </w:rPr>
          <w:t>(一)、节能概述</w:t>
        </w:r>
        <w:r>
          <w:tab/>
        </w:r>
        <w:r>
          <w:fldChar w:fldCharType="begin"/>
        </w:r>
        <w:r>
          <w:instrText xml:space="preserve"> PAGEREF _Toc13996 \h </w:instrText>
        </w:r>
        <w:r>
          <w:fldChar w:fldCharType="separate"/>
        </w:r>
        <w:r>
          <w:t>30</w:t>
        </w:r>
        <w:r>
          <w:fldChar w:fldCharType="end"/>
        </w:r>
      </w:hyperlink>
    </w:p>
    <w:p>
      <w:pPr>
        <w:pStyle w:val="TOC2"/>
        <w:tabs>
          <w:tab w:val="right" w:leader="dot" w:pos="8306"/>
        </w:tabs>
      </w:pPr>
      <w:hyperlink w:anchor="_Toc29293" w:history="1">
        <w:r>
          <w:rPr>
            <w:rFonts w:ascii="仿宋" w:eastAsia="仿宋" w:hAnsi="仿宋" w:cs="仿宋" w:hint="eastAsia"/>
            <w:lang w:eastAsia="zh-CN"/>
          </w:rPr>
          <w:t>(二)、三聚氰胺甲醛塑料项目所在地能源消费及能源供应条件</w:t>
        </w:r>
        <w:r>
          <w:tab/>
        </w:r>
        <w:r>
          <w:fldChar w:fldCharType="begin"/>
        </w:r>
        <w:r>
          <w:instrText xml:space="preserve"> PAGEREF _Toc29293 \h </w:instrText>
        </w:r>
        <w:r>
          <w:fldChar w:fldCharType="separate"/>
        </w:r>
        <w:r>
          <w:t>30</w:t>
        </w:r>
        <w:r>
          <w:fldChar w:fldCharType="end"/>
        </w:r>
      </w:hyperlink>
    </w:p>
    <w:p>
      <w:pPr>
        <w:pStyle w:val="TOC2"/>
        <w:tabs>
          <w:tab w:val="right" w:leader="dot" w:pos="8306"/>
        </w:tabs>
      </w:pPr>
      <w:hyperlink w:anchor="_Toc12119" w:history="1">
        <w:r>
          <w:rPr>
            <w:rFonts w:ascii="仿宋" w:eastAsia="仿宋" w:hAnsi="仿宋" w:cs="仿宋" w:hint="eastAsia"/>
            <w:lang w:eastAsia="zh-CN"/>
          </w:rPr>
          <w:t>(三)、能源消费种类和数量分析</w:t>
        </w:r>
        <w:r>
          <w:tab/>
        </w:r>
        <w:r>
          <w:fldChar w:fldCharType="begin"/>
        </w:r>
        <w:r>
          <w:instrText xml:space="preserve"> PAGEREF _Toc12119 \h </w:instrText>
        </w:r>
        <w:r>
          <w:fldChar w:fldCharType="separate"/>
        </w:r>
        <w:r>
          <w:t>31</w:t>
        </w:r>
        <w:r>
          <w:fldChar w:fldCharType="end"/>
        </w:r>
      </w:hyperlink>
    </w:p>
    <w:p>
      <w:pPr>
        <w:pStyle w:val="TOC2"/>
        <w:tabs>
          <w:tab w:val="right" w:leader="dot" w:pos="8306"/>
        </w:tabs>
      </w:pPr>
      <w:hyperlink w:anchor="_Toc9859" w:history="1">
        <w:r>
          <w:rPr>
            <w:rFonts w:ascii="仿宋" w:eastAsia="仿宋" w:hAnsi="仿宋" w:cs="仿宋" w:hint="eastAsia"/>
            <w:lang w:eastAsia="zh-CN"/>
          </w:rPr>
          <w:t>(四)、三聚氰胺甲醛塑料项目预期节能综合评价</w:t>
        </w:r>
        <w:r>
          <w:tab/>
        </w:r>
        <w:r>
          <w:fldChar w:fldCharType="begin"/>
        </w:r>
        <w:r>
          <w:instrText xml:space="preserve"> PAGEREF _Toc9859 \h </w:instrText>
        </w:r>
        <w:r>
          <w:fldChar w:fldCharType="separate"/>
        </w:r>
        <w:r>
          <w:t>32</w:t>
        </w:r>
        <w:r>
          <w:fldChar w:fldCharType="end"/>
        </w:r>
      </w:hyperlink>
    </w:p>
    <w:p>
      <w:pPr>
        <w:pStyle w:val="TOC2"/>
        <w:tabs>
          <w:tab w:val="right" w:leader="dot" w:pos="8306"/>
        </w:tabs>
      </w:pPr>
      <w:hyperlink w:anchor="_Toc31730" w:history="1">
        <w:r>
          <w:rPr>
            <w:rFonts w:ascii="仿宋" w:eastAsia="仿宋" w:hAnsi="仿宋" w:cs="仿宋" w:hint="eastAsia"/>
            <w:lang w:eastAsia="zh-CN"/>
          </w:rPr>
          <w:t>(五)、三聚氰胺甲醛塑料项目节能设计</w:t>
        </w:r>
        <w:r>
          <w:tab/>
        </w:r>
        <w:r>
          <w:fldChar w:fldCharType="begin"/>
        </w:r>
        <w:r>
          <w:instrText xml:space="preserve"> PAGEREF _Toc31730 \h </w:instrText>
        </w:r>
        <w:r>
          <w:fldChar w:fldCharType="separate"/>
        </w:r>
        <w:r>
          <w:t>33</w:t>
        </w:r>
        <w:r>
          <w:fldChar w:fldCharType="end"/>
        </w:r>
      </w:hyperlink>
    </w:p>
    <w:p>
      <w:pPr>
        <w:pStyle w:val="TOC2"/>
        <w:tabs>
          <w:tab w:val="right" w:leader="dot" w:pos="8306"/>
        </w:tabs>
      </w:pPr>
      <w:hyperlink w:anchor="_Toc15547" w:history="1">
        <w:r>
          <w:rPr>
            <w:rFonts w:ascii="仿宋" w:eastAsia="仿宋" w:hAnsi="仿宋" w:cs="仿宋" w:hint="eastAsia"/>
            <w:lang w:eastAsia="zh-CN"/>
          </w:rPr>
          <w:t>(六)、节能措施</w:t>
        </w:r>
        <w:r>
          <w:tab/>
        </w:r>
        <w:r>
          <w:fldChar w:fldCharType="begin"/>
        </w:r>
        <w:r>
          <w:instrText xml:space="preserve"> PAGEREF _Toc15547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1" w:history="1">
        <w:r>
          <w:rPr>
            <w:rFonts w:ascii="仿宋" w:eastAsia="仿宋" w:hAnsi="仿宋" w:cs="仿宋" w:hint="eastAsia"/>
            <w:lang w:eastAsia="zh-CN"/>
          </w:rPr>
          <w:t>九、持续改进与创新</w:t>
        </w:r>
        <w:r>
          <w:tab/>
        </w:r>
        <w:r>
          <w:fldChar w:fldCharType="begin"/>
        </w:r>
        <w:r>
          <w:instrText xml:space="preserve"> PAGEREF _Toc8531 \h </w:instrText>
        </w:r>
        <w:r>
          <w:fldChar w:fldCharType="separate"/>
        </w:r>
        <w:r>
          <w:t>35</w:t>
        </w:r>
        <w:r>
          <w:fldChar w:fldCharType="end"/>
        </w:r>
      </w:hyperlink>
    </w:p>
    <w:p>
      <w:pPr>
        <w:pStyle w:val="TOC2"/>
        <w:tabs>
          <w:tab w:val="right" w:leader="dot" w:pos="8306"/>
        </w:tabs>
      </w:pPr>
      <w:hyperlink w:anchor="_Toc37" w:history="1">
        <w:r>
          <w:rPr>
            <w:rFonts w:ascii="仿宋" w:eastAsia="仿宋" w:hAnsi="仿宋" w:cs="仿宋" w:hint="eastAsia"/>
            <w:lang w:eastAsia="zh-CN"/>
          </w:rPr>
          <w:t>(一)、质量管理与持续改进</w:t>
        </w:r>
        <w:r>
          <w:tab/>
        </w:r>
        <w:r>
          <w:fldChar w:fldCharType="begin"/>
        </w:r>
        <w:r>
          <w:instrText xml:space="preserve"> PAGEREF _Toc37 \h </w:instrText>
        </w:r>
        <w:r>
          <w:fldChar w:fldCharType="separate"/>
        </w:r>
        <w:r>
          <w:t>35</w:t>
        </w:r>
        <w:r>
          <w:fldChar w:fldCharType="end"/>
        </w:r>
      </w:hyperlink>
    </w:p>
    <w:p>
      <w:pPr>
        <w:pStyle w:val="TOC2"/>
        <w:tabs>
          <w:tab w:val="right" w:leader="dot" w:pos="8306"/>
        </w:tabs>
      </w:pPr>
      <w:hyperlink w:anchor="_Toc31116" w:history="1">
        <w:r>
          <w:rPr>
            <w:rFonts w:ascii="仿宋" w:eastAsia="仿宋" w:hAnsi="仿宋" w:cs="仿宋" w:hint="eastAsia"/>
            <w:lang w:eastAsia="zh-CN"/>
          </w:rPr>
          <w:t>(二)、创新与研发计划</w:t>
        </w:r>
        <w:r>
          <w:tab/>
        </w:r>
        <w:r>
          <w:fldChar w:fldCharType="begin"/>
        </w:r>
        <w:r>
          <w:instrText xml:space="preserve"> PAGEREF _Toc31116 \h </w:instrText>
        </w:r>
        <w:r>
          <w:fldChar w:fldCharType="separate"/>
        </w:r>
        <w:r>
          <w:t>36</w:t>
        </w:r>
        <w:r>
          <w:fldChar w:fldCharType="end"/>
        </w:r>
      </w:hyperlink>
    </w:p>
    <w:p>
      <w:pPr>
        <w:pStyle w:val="TOC2"/>
        <w:tabs>
          <w:tab w:val="right" w:leader="dot" w:pos="8306"/>
        </w:tabs>
      </w:pPr>
      <w:hyperlink w:anchor="_Toc22700" w:history="1">
        <w:r>
          <w:rPr>
            <w:rFonts w:ascii="仿宋" w:eastAsia="仿宋" w:hAnsi="仿宋" w:cs="仿宋" w:hint="eastAsia"/>
            <w:lang w:eastAsia="zh-CN"/>
          </w:rPr>
          <w:t>(三)、客户反馈与产品改进</w:t>
        </w:r>
        <w:r>
          <w:tab/>
        </w:r>
        <w:r>
          <w:fldChar w:fldCharType="begin"/>
        </w:r>
        <w:r>
          <w:instrText xml:space="preserve"> PAGEREF _Toc22700 \h </w:instrText>
        </w:r>
        <w:r>
          <w:fldChar w:fldCharType="separate"/>
        </w:r>
        <w:r>
          <w:t>37</w:t>
        </w:r>
        <w:r>
          <w:fldChar w:fldCharType="end"/>
        </w:r>
      </w:hyperlink>
    </w:p>
    <w:p>
      <w:pPr>
        <w:pStyle w:val="TOC1"/>
        <w:tabs>
          <w:tab w:val="right" w:leader="dot" w:pos="8306"/>
        </w:tabs>
      </w:pPr>
      <w:hyperlink w:anchor="_Toc29311" w:history="1">
        <w:r>
          <w:rPr>
            <w:rFonts w:ascii="仿宋" w:eastAsia="仿宋" w:hAnsi="仿宋" w:cs="仿宋" w:hint="eastAsia"/>
            <w:lang w:eastAsia="zh-CN"/>
          </w:rPr>
          <w:t>十、三聚氰胺甲醛塑料项目风险分析</w:t>
        </w:r>
        <w:r>
          <w:tab/>
        </w:r>
        <w:r>
          <w:fldChar w:fldCharType="begin"/>
        </w:r>
        <w:r>
          <w:instrText xml:space="preserve"> PAGEREF _Toc29311 \h </w:instrText>
        </w:r>
        <w:r>
          <w:fldChar w:fldCharType="separate"/>
        </w:r>
        <w:r>
          <w:t>38</w:t>
        </w:r>
        <w:r>
          <w:fldChar w:fldCharType="end"/>
        </w:r>
      </w:hyperlink>
    </w:p>
    <w:p>
      <w:pPr>
        <w:pStyle w:val="TOC2"/>
        <w:tabs>
          <w:tab w:val="right" w:leader="dot" w:pos="8306"/>
        </w:tabs>
      </w:pPr>
      <w:hyperlink w:anchor="_Toc29665" w:history="1">
        <w:r>
          <w:rPr>
            <w:rFonts w:ascii="仿宋" w:eastAsia="仿宋" w:hAnsi="仿宋" w:cs="仿宋" w:hint="eastAsia"/>
            <w:lang w:eastAsia="zh-CN"/>
          </w:rPr>
          <w:t>(一)、三聚氰胺甲醛塑料项目风险分析</w:t>
        </w:r>
        <w:r>
          <w:tab/>
        </w:r>
        <w:r>
          <w:fldChar w:fldCharType="begin"/>
        </w:r>
        <w:r>
          <w:instrText xml:space="preserve"> PAGEREF _Toc29665 \h </w:instrText>
        </w:r>
        <w:r>
          <w:fldChar w:fldCharType="separate"/>
        </w:r>
        <w:r>
          <w:t>38</w:t>
        </w:r>
        <w:r>
          <w:fldChar w:fldCharType="end"/>
        </w:r>
      </w:hyperlink>
    </w:p>
    <w:p>
      <w:pPr>
        <w:pStyle w:val="TOC2"/>
        <w:tabs>
          <w:tab w:val="right" w:leader="dot" w:pos="8306"/>
        </w:tabs>
      </w:pPr>
      <w:hyperlink w:anchor="_Toc26079" w:history="1">
        <w:r>
          <w:rPr>
            <w:rFonts w:ascii="仿宋" w:eastAsia="仿宋" w:hAnsi="仿宋" w:cs="仿宋" w:hint="eastAsia"/>
            <w:lang w:eastAsia="zh-CN"/>
          </w:rPr>
          <w:t>(二)、三聚氰胺甲醛塑料项目风险对策</w:t>
        </w:r>
        <w:r>
          <w:tab/>
        </w:r>
        <w:r>
          <w:fldChar w:fldCharType="begin"/>
        </w:r>
        <w:r>
          <w:instrText xml:space="preserve"> PAGEREF _Toc26079 \h </w:instrText>
        </w:r>
        <w:r>
          <w:fldChar w:fldCharType="separate"/>
        </w:r>
        <w:r>
          <w:t>39</w:t>
        </w:r>
        <w:r>
          <w:fldChar w:fldCharType="end"/>
        </w:r>
      </w:hyperlink>
    </w:p>
    <w:p>
      <w:pPr>
        <w:pStyle w:val="TOC1"/>
        <w:tabs>
          <w:tab w:val="right" w:leader="dot" w:pos="8306"/>
        </w:tabs>
      </w:pPr>
      <w:hyperlink w:anchor="_Toc17765" w:history="1">
        <w:r>
          <w:rPr>
            <w:rFonts w:ascii="仿宋" w:eastAsia="仿宋" w:hAnsi="仿宋" w:cs="仿宋" w:hint="eastAsia"/>
            <w:lang w:eastAsia="zh-CN"/>
          </w:rPr>
          <w:t>十一、三聚氰胺甲醛塑料行业促销策略</w:t>
        </w:r>
        <w:r>
          <w:tab/>
        </w:r>
        <w:r>
          <w:fldChar w:fldCharType="begin"/>
        </w:r>
        <w:r>
          <w:instrText xml:space="preserve"> PAGEREF _Toc17765 \h </w:instrText>
        </w:r>
        <w:r>
          <w:fldChar w:fldCharType="separate"/>
        </w:r>
        <w:r>
          <w:t>40</w:t>
        </w:r>
        <w:r>
          <w:fldChar w:fldCharType="end"/>
        </w:r>
      </w:hyperlink>
    </w:p>
    <w:p>
      <w:pPr>
        <w:pStyle w:val="TOC2"/>
        <w:tabs>
          <w:tab w:val="right" w:leader="dot" w:pos="8306"/>
        </w:tabs>
      </w:pPr>
      <w:hyperlink w:anchor="_Toc32385" w:history="1">
        <w:r>
          <w:rPr>
            <w:rFonts w:ascii="仿宋" w:eastAsia="仿宋" w:hAnsi="仿宋" w:cs="仿宋" w:hint="eastAsia"/>
            <w:lang w:eastAsia="zh-CN"/>
          </w:rPr>
          <w:t>(一)、多样化产品推广</w:t>
        </w:r>
        <w:r>
          <w:tab/>
        </w:r>
        <w:r>
          <w:fldChar w:fldCharType="begin"/>
        </w:r>
        <w:r>
          <w:instrText xml:space="preserve"> PAGEREF _Toc32385 \h </w:instrText>
        </w:r>
        <w:r>
          <w:fldChar w:fldCharType="separate"/>
        </w:r>
        <w:r>
          <w:t>40</w:t>
        </w:r>
        <w:r>
          <w:fldChar w:fldCharType="end"/>
        </w:r>
      </w:hyperlink>
    </w:p>
    <w:p>
      <w:pPr>
        <w:pStyle w:val="TOC2"/>
        <w:tabs>
          <w:tab w:val="right" w:leader="dot" w:pos="8306"/>
        </w:tabs>
      </w:pPr>
      <w:hyperlink w:anchor="_Toc9105" w:history="1">
        <w:r>
          <w:rPr>
            <w:rFonts w:ascii="仿宋" w:eastAsia="仿宋" w:hAnsi="仿宋" w:cs="仿宋" w:hint="eastAsia"/>
            <w:lang w:eastAsia="zh-CN"/>
          </w:rPr>
          <w:t>(二)、价格优惠活动</w:t>
        </w:r>
        <w:r>
          <w:tab/>
        </w:r>
        <w:r>
          <w:fldChar w:fldCharType="begin"/>
        </w:r>
        <w:r>
          <w:instrText xml:space="preserve"> PAGEREF _Toc9105 \h </w:instrText>
        </w:r>
        <w:r>
          <w:fldChar w:fldCharType="separate"/>
        </w:r>
        <w:r>
          <w:t>41</w:t>
        </w:r>
        <w:r>
          <w:fldChar w:fldCharType="end"/>
        </w:r>
      </w:hyperlink>
    </w:p>
    <w:p>
      <w:pPr>
        <w:pStyle w:val="TOC2"/>
        <w:tabs>
          <w:tab w:val="right" w:leader="dot" w:pos="8306"/>
        </w:tabs>
      </w:pPr>
      <w:hyperlink w:anchor="_Toc31977" w:history="1">
        <w:r>
          <w:rPr>
            <w:rFonts w:ascii="仿宋" w:eastAsia="仿宋" w:hAnsi="仿宋" w:cs="仿宋" w:hint="eastAsia"/>
            <w:lang w:eastAsia="zh-CN"/>
          </w:rPr>
          <w:t>(三)、增值服务</w:t>
        </w:r>
        <w:r>
          <w:tab/>
        </w:r>
        <w:r>
          <w:fldChar w:fldCharType="begin"/>
        </w:r>
        <w:r>
          <w:instrText xml:space="preserve"> PAGEREF _Toc31977 \h </w:instrText>
        </w:r>
        <w:r>
          <w:fldChar w:fldCharType="separate"/>
        </w:r>
        <w:r>
          <w:t>42</w:t>
        </w:r>
        <w:r>
          <w:fldChar w:fldCharType="end"/>
        </w:r>
      </w:hyperlink>
    </w:p>
    <w:p>
      <w:pPr>
        <w:pStyle w:val="TOC2"/>
        <w:tabs>
          <w:tab w:val="right" w:leader="dot" w:pos="8306"/>
        </w:tabs>
      </w:pPr>
      <w:hyperlink w:anchor="_Toc10810" w:history="1">
        <w:r>
          <w:rPr>
            <w:rFonts w:ascii="仿宋" w:eastAsia="仿宋" w:hAnsi="仿宋" w:cs="仿宋" w:hint="eastAsia"/>
            <w:lang w:eastAsia="zh-CN"/>
          </w:rPr>
          <w:t>(四)、线上线下结合</w:t>
        </w:r>
        <w:r>
          <w:tab/>
        </w:r>
        <w:r>
          <w:fldChar w:fldCharType="begin"/>
        </w:r>
        <w:r>
          <w:instrText xml:space="preserve"> PAGEREF _Toc10810 \h </w:instrText>
        </w:r>
        <w:r>
          <w:fldChar w:fldCharType="separate"/>
        </w:r>
        <w:r>
          <w:t>42</w:t>
        </w:r>
        <w:r>
          <w:fldChar w:fldCharType="end"/>
        </w:r>
      </w:hyperlink>
    </w:p>
    <w:p>
      <w:pPr>
        <w:pStyle w:val="TOC2"/>
        <w:tabs>
          <w:tab w:val="right" w:leader="dot" w:pos="8306"/>
        </w:tabs>
      </w:pPr>
      <w:hyperlink w:anchor="_Toc32109" w:history="1">
        <w:r>
          <w:rPr>
            <w:rFonts w:ascii="仿宋" w:eastAsia="仿宋" w:hAnsi="仿宋" w:cs="仿宋" w:hint="eastAsia"/>
            <w:lang w:eastAsia="zh-CN"/>
          </w:rPr>
          <w:t>(五)、售后服务</w:t>
        </w:r>
        <w:r>
          <w:tab/>
        </w:r>
        <w:r>
          <w:fldChar w:fldCharType="begin"/>
        </w:r>
        <w:r>
          <w:instrText xml:space="preserve"> PAGEREF _Toc32109 \h </w:instrText>
        </w:r>
        <w:r>
          <w:fldChar w:fldCharType="separate"/>
        </w:r>
        <w:r>
          <w:t>43</w:t>
        </w:r>
        <w:r>
          <w:fldChar w:fldCharType="end"/>
        </w:r>
      </w:hyperlink>
    </w:p>
    <w:p>
      <w:pPr>
        <w:pStyle w:val="TOC1"/>
        <w:tabs>
          <w:tab w:val="right" w:leader="dot" w:pos="8306"/>
        </w:tabs>
      </w:pPr>
      <w:hyperlink w:anchor="_Toc7372" w:history="1">
        <w:r>
          <w:rPr>
            <w:rFonts w:ascii="仿宋" w:eastAsia="仿宋" w:hAnsi="仿宋" w:cs="仿宋" w:hint="eastAsia"/>
            <w:lang w:eastAsia="zh-CN"/>
          </w:rPr>
          <w:t>十二、质量管理体系</w:t>
        </w:r>
        <w:r>
          <w:tab/>
        </w:r>
        <w:r>
          <w:fldChar w:fldCharType="begin"/>
        </w:r>
        <w:r>
          <w:instrText xml:space="preserve"> PAGEREF _Toc7372 \h </w:instrText>
        </w:r>
        <w:r>
          <w:fldChar w:fldCharType="separate"/>
        </w:r>
        <w:r>
          <w:t>44</w:t>
        </w:r>
        <w:r>
          <w:fldChar w:fldCharType="end"/>
        </w:r>
      </w:hyperlink>
    </w:p>
    <w:p>
      <w:pPr>
        <w:pStyle w:val="TOC2"/>
        <w:tabs>
          <w:tab w:val="right" w:leader="dot" w:pos="8306"/>
        </w:tabs>
      </w:pPr>
      <w:hyperlink w:anchor="_Toc13430" w:history="1">
        <w:r>
          <w:rPr>
            <w:rFonts w:ascii="仿宋" w:eastAsia="仿宋" w:hAnsi="仿宋" w:cs="仿宋" w:hint="eastAsia"/>
            <w:lang w:eastAsia="zh-CN"/>
          </w:rPr>
          <w:t>(一)、项目质量管理体系建立</w:t>
        </w:r>
        <w:r>
          <w:tab/>
        </w:r>
        <w:r>
          <w:fldChar w:fldCharType="begin"/>
        </w:r>
        <w:r>
          <w:instrText xml:space="preserve"> PAGEREF _Toc13430 \h </w:instrText>
        </w:r>
        <w:r>
          <w:fldChar w:fldCharType="separate"/>
        </w:r>
        <w:r>
          <w:t>44</w:t>
        </w:r>
        <w:r>
          <w:fldChar w:fldCharType="end"/>
        </w:r>
      </w:hyperlink>
    </w:p>
    <w:p>
      <w:pPr>
        <w:pStyle w:val="TOC2"/>
        <w:tabs>
          <w:tab w:val="right" w:leader="dot" w:pos="8306"/>
        </w:tabs>
      </w:pPr>
      <w:hyperlink w:anchor="_Toc2580" w:history="1">
        <w:r>
          <w:rPr>
            <w:rFonts w:ascii="仿宋" w:eastAsia="仿宋" w:hAnsi="仿宋" w:cs="仿宋" w:hint="eastAsia"/>
            <w:lang w:eastAsia="zh-CN"/>
          </w:rPr>
          <w:t>(二)、质量管理计划</w:t>
        </w:r>
        <w:r>
          <w:tab/>
        </w:r>
        <w:r>
          <w:fldChar w:fldCharType="begin"/>
        </w:r>
        <w:r>
          <w:instrText xml:space="preserve"> PAGEREF _Toc2580 \h </w:instrText>
        </w:r>
        <w:r>
          <w:fldChar w:fldCharType="separate"/>
        </w:r>
        <w:r>
          <w:t>45</w:t>
        </w:r>
        <w:r>
          <w:fldChar w:fldCharType="end"/>
        </w:r>
      </w:hyperlink>
    </w:p>
    <w:p>
      <w:pPr>
        <w:pStyle w:val="TOC2"/>
        <w:tabs>
          <w:tab w:val="right" w:leader="dot" w:pos="8306"/>
        </w:tabs>
      </w:pPr>
      <w:hyperlink w:anchor="_Toc31127" w:history="1">
        <w:r>
          <w:rPr>
            <w:rFonts w:ascii="仿宋" w:eastAsia="仿宋" w:hAnsi="仿宋" w:cs="仿宋" w:hint="eastAsia"/>
            <w:lang w:eastAsia="zh-CN"/>
          </w:rPr>
          <w:t>(三)、质量检测与监控</w:t>
        </w:r>
        <w:r>
          <w:tab/>
        </w:r>
        <w:r>
          <w:fldChar w:fldCharType="begin"/>
        </w:r>
        <w:r>
          <w:instrText xml:space="preserve"> PAGEREF _Toc31127 \h </w:instrText>
        </w:r>
        <w:r>
          <w:fldChar w:fldCharType="separate"/>
        </w:r>
        <w:r>
          <w:t>47</w:t>
        </w:r>
        <w:r>
          <w:fldChar w:fldCharType="end"/>
        </w:r>
      </w:hyperlink>
    </w:p>
    <w:p>
      <w:pPr>
        <w:pStyle w:val="TOC2"/>
        <w:tabs>
          <w:tab w:val="right" w:leader="dot" w:pos="8306"/>
        </w:tabs>
      </w:pPr>
      <w:hyperlink w:anchor="_Toc18280" w:history="1">
        <w:r>
          <w:rPr>
            <w:rFonts w:ascii="仿宋" w:eastAsia="仿宋" w:hAnsi="仿宋" w:cs="仿宋" w:hint="eastAsia"/>
            <w:lang w:eastAsia="zh-CN"/>
          </w:rPr>
          <w:t>(四)、问题处理与纠正措施</w:t>
        </w:r>
        <w:r>
          <w:tab/>
        </w:r>
        <w:r>
          <w:fldChar w:fldCharType="begin"/>
        </w:r>
        <w:r>
          <w:instrText xml:space="preserve"> PAGEREF _Toc18280 \h </w:instrText>
        </w:r>
        <w:r>
          <w:fldChar w:fldCharType="separate"/>
        </w:r>
        <w:r>
          <w:t>49</w:t>
        </w:r>
        <w:r>
          <w:fldChar w:fldCharType="end"/>
        </w:r>
      </w:hyperlink>
    </w:p>
    <w:p>
      <w:pPr>
        <w:pStyle w:val="TOC2"/>
        <w:tabs>
          <w:tab w:val="right" w:leader="dot" w:pos="8306"/>
        </w:tabs>
      </w:pPr>
      <w:hyperlink w:anchor="_Toc151" w:history="1">
        <w:r>
          <w:rPr>
            <w:rFonts w:ascii="仿宋" w:eastAsia="仿宋" w:hAnsi="仿宋" w:cs="仿宋" w:hint="eastAsia"/>
            <w:lang w:eastAsia="zh-CN"/>
          </w:rPr>
          <w:t>(五)、验收与评价</w:t>
        </w:r>
        <w:r>
          <w:tab/>
        </w:r>
        <w:r>
          <w:fldChar w:fldCharType="begin"/>
        </w:r>
        <w:r>
          <w:instrText xml:space="preserve"> PAGEREF _Toc151 \h </w:instrText>
        </w:r>
        <w:r>
          <w:fldChar w:fldCharType="separate"/>
        </w:r>
        <w:r>
          <w:t>52</w:t>
        </w:r>
        <w:r>
          <w:fldChar w:fldCharType="end"/>
        </w:r>
      </w:hyperlink>
    </w:p>
    <w:p>
      <w:pPr>
        <w:pStyle w:val="TOC1"/>
        <w:tabs>
          <w:tab w:val="right" w:leader="dot" w:pos="8306"/>
        </w:tabs>
      </w:pPr>
      <w:hyperlink w:anchor="_Toc17942" w:history="1">
        <w:r>
          <w:rPr>
            <w:rFonts w:ascii="仿宋" w:eastAsia="仿宋" w:hAnsi="仿宋" w:cs="仿宋" w:hint="eastAsia"/>
            <w:lang w:eastAsia="zh-CN"/>
          </w:rPr>
          <w:t>十三、实施安排</w:t>
        </w:r>
        <w:r>
          <w:tab/>
        </w:r>
        <w:r>
          <w:fldChar w:fldCharType="begin"/>
        </w:r>
        <w:r>
          <w:instrText xml:space="preserve"> PAGEREF _Toc17942 \h </w:instrText>
        </w:r>
        <w:r>
          <w:fldChar w:fldCharType="separate"/>
        </w:r>
        <w:r>
          <w:t>53</w:t>
        </w:r>
        <w:r>
          <w:fldChar w:fldCharType="end"/>
        </w:r>
      </w:hyperlink>
    </w:p>
    <w:p>
      <w:pPr>
        <w:pStyle w:val="TOC2"/>
        <w:tabs>
          <w:tab w:val="right" w:leader="dot" w:pos="8306"/>
        </w:tabs>
      </w:pPr>
      <w:hyperlink w:anchor="_Toc22438" w:history="1">
        <w:r>
          <w:rPr>
            <w:rFonts w:ascii="仿宋" w:eastAsia="仿宋" w:hAnsi="仿宋" w:cs="仿宋" w:hint="eastAsia"/>
            <w:lang w:eastAsia="zh-CN"/>
          </w:rPr>
          <w:t>(一)、建设周期</w:t>
        </w:r>
        <w:r>
          <w:tab/>
        </w:r>
        <w:r>
          <w:fldChar w:fldCharType="begin"/>
        </w:r>
        <w:r>
          <w:instrText xml:space="preserve"> PAGEREF _Toc22438 \h </w:instrText>
        </w:r>
        <w:r>
          <w:fldChar w:fldCharType="separate"/>
        </w:r>
        <w:r>
          <w:t>53</w:t>
        </w:r>
        <w:r>
          <w:fldChar w:fldCharType="end"/>
        </w:r>
      </w:hyperlink>
    </w:p>
    <w:p>
      <w:pPr>
        <w:pStyle w:val="TOC2"/>
        <w:tabs>
          <w:tab w:val="right" w:leader="dot" w:pos="8306"/>
        </w:tabs>
      </w:pPr>
      <w:hyperlink w:anchor="_Toc7485" w:history="1">
        <w:r>
          <w:rPr>
            <w:rFonts w:ascii="仿宋" w:eastAsia="仿宋" w:hAnsi="仿宋" w:cs="仿宋" w:hint="eastAsia"/>
            <w:lang w:eastAsia="zh-CN"/>
          </w:rPr>
          <w:t>(二)、建设进度</w:t>
        </w:r>
        <w:r>
          <w:tab/>
        </w:r>
        <w:r>
          <w:fldChar w:fldCharType="begin"/>
        </w:r>
        <w:r>
          <w:instrText xml:space="preserve"> PAGEREF _Toc7485 \h </w:instrText>
        </w:r>
        <w:r>
          <w:fldChar w:fldCharType="separate"/>
        </w:r>
        <w:r>
          <w:t>54</w:t>
        </w:r>
        <w:r>
          <w:fldChar w:fldCharType="end"/>
        </w:r>
      </w:hyperlink>
    </w:p>
    <w:p>
      <w:pPr>
        <w:pStyle w:val="TOC2"/>
        <w:tabs>
          <w:tab w:val="right" w:leader="dot" w:pos="8306"/>
        </w:tabs>
      </w:pPr>
      <w:hyperlink w:anchor="_Toc15440" w:history="1">
        <w:r>
          <w:rPr>
            <w:rFonts w:ascii="仿宋" w:eastAsia="仿宋" w:hAnsi="仿宋" w:cs="仿宋" w:hint="eastAsia"/>
            <w:lang w:eastAsia="zh-CN"/>
          </w:rPr>
          <w:t>(三)、进度安排注意事项</w:t>
        </w:r>
        <w:r>
          <w:tab/>
        </w:r>
        <w:r>
          <w:fldChar w:fldCharType="begin"/>
        </w:r>
        <w:r>
          <w:instrText xml:space="preserve"> PAGEREF _Toc15440 \h </w:instrText>
        </w:r>
        <w:r>
          <w:fldChar w:fldCharType="separate"/>
        </w:r>
        <w:r>
          <w:t>56</w:t>
        </w:r>
        <w:r>
          <w:fldChar w:fldCharType="end"/>
        </w:r>
      </w:hyperlink>
    </w:p>
    <w:p>
      <w:pPr>
        <w:pStyle w:val="TOC2"/>
        <w:tabs>
          <w:tab w:val="right" w:leader="dot" w:pos="8306"/>
        </w:tabs>
      </w:pPr>
      <w:hyperlink w:anchor="_Toc13184" w:history="1">
        <w:r>
          <w:rPr>
            <w:rFonts w:ascii="仿宋" w:eastAsia="仿宋" w:hAnsi="仿宋" w:cs="仿宋" w:hint="eastAsia"/>
            <w:lang w:eastAsia="zh-CN"/>
          </w:rPr>
          <w:t>(四)、人力资源配置</w:t>
        </w:r>
        <w:r>
          <w:tab/>
        </w:r>
        <w:r>
          <w:fldChar w:fldCharType="begin"/>
        </w:r>
        <w:r>
          <w:instrText xml:space="preserve"> PAGEREF _Toc13184 \h </w:instrText>
        </w:r>
        <w:r>
          <w:fldChar w:fldCharType="separate"/>
        </w:r>
        <w:r>
          <w:t>57</w:t>
        </w:r>
        <w:r>
          <w:fldChar w:fldCharType="end"/>
        </w:r>
      </w:hyperlink>
    </w:p>
    <w:p>
      <w:pPr>
        <w:pStyle w:val="TOC2"/>
        <w:tabs>
          <w:tab w:val="right" w:leader="dot" w:pos="8306"/>
        </w:tabs>
      </w:pPr>
      <w:hyperlink w:anchor="_Toc9450" w:history="1">
        <w:r>
          <w:rPr>
            <w:rFonts w:ascii="仿宋" w:eastAsia="仿宋" w:hAnsi="仿宋" w:cs="仿宋" w:hint="eastAsia"/>
            <w:lang w:eastAsia="zh-CN"/>
          </w:rPr>
          <w:t>(五)、员工培训</w:t>
        </w:r>
        <w:r>
          <w:tab/>
        </w:r>
        <w:r>
          <w:fldChar w:fldCharType="begin"/>
        </w:r>
        <w:r>
          <w:instrText xml:space="preserve"> PAGEREF _Toc9450 \h </w:instrText>
        </w:r>
        <w:r>
          <w:fldChar w:fldCharType="separate"/>
        </w:r>
        <w:r>
          <w:t>59</w:t>
        </w:r>
        <w:r>
          <w:fldChar w:fldCharType="end"/>
        </w:r>
      </w:hyperlink>
    </w:p>
    <w:p>
      <w:pPr>
        <w:pStyle w:val="TOC2"/>
        <w:tabs>
          <w:tab w:val="right" w:leader="dot" w:pos="8306"/>
        </w:tabs>
      </w:pPr>
      <w:hyperlink w:anchor="_Toc3884" w:history="1">
        <w:r>
          <w:rPr>
            <w:rFonts w:ascii="仿宋" w:eastAsia="仿宋" w:hAnsi="仿宋" w:cs="仿宋" w:hint="eastAsia"/>
            <w:lang w:eastAsia="zh-CN"/>
          </w:rPr>
          <w:t>(六)、三聚氰胺甲醛塑料项目实施保障</w:t>
        </w:r>
        <w:r>
          <w:tab/>
        </w:r>
        <w:r>
          <w:fldChar w:fldCharType="begin"/>
        </w:r>
        <w:r>
          <w:instrText xml:space="preserve"> PAGEREF _Toc3884 \h </w:instrText>
        </w:r>
        <w:r>
          <w:fldChar w:fldCharType="separate"/>
        </w:r>
        <w:r>
          <w:t>62</w:t>
        </w:r>
        <w:r>
          <w:fldChar w:fldCharType="end"/>
        </w:r>
      </w:hyperlink>
    </w:p>
    <w:p>
      <w:pPr>
        <w:pStyle w:val="TOC1"/>
        <w:tabs>
          <w:tab w:val="right" w:leader="dot" w:pos="8306"/>
        </w:tabs>
      </w:pPr>
      <w:hyperlink w:anchor="_Toc2705" w:history="1">
        <w:r>
          <w:rPr>
            <w:rFonts w:ascii="仿宋" w:eastAsia="仿宋" w:hAnsi="仿宋" w:cs="仿宋" w:hint="eastAsia"/>
            <w:lang w:eastAsia="zh-CN"/>
          </w:rPr>
          <w:t>十四、工程设计方案</w:t>
        </w:r>
        <w:r>
          <w:tab/>
        </w:r>
        <w:r>
          <w:fldChar w:fldCharType="begin"/>
        </w:r>
        <w:r>
          <w:instrText xml:space="preserve"> PAGEREF _Toc2705 \h </w:instrText>
        </w:r>
        <w:r>
          <w:fldChar w:fldCharType="separate"/>
        </w:r>
        <w:r>
          <w:t>64</w:t>
        </w:r>
        <w:r>
          <w:fldChar w:fldCharType="end"/>
        </w:r>
      </w:hyperlink>
    </w:p>
    <w:p>
      <w:pPr>
        <w:pStyle w:val="TOC2"/>
        <w:tabs>
          <w:tab w:val="right" w:leader="dot" w:pos="8306"/>
        </w:tabs>
      </w:pPr>
      <w:hyperlink w:anchor="_Toc18643" w:history="1">
        <w:r>
          <w:rPr>
            <w:rFonts w:ascii="仿宋" w:eastAsia="仿宋" w:hAnsi="仿宋" w:cs="仿宋" w:hint="eastAsia"/>
            <w:lang w:eastAsia="zh-CN"/>
          </w:rPr>
          <w:t>(一)、建筑工程设计原则</w:t>
        </w:r>
        <w:r>
          <w:tab/>
        </w:r>
        <w:r>
          <w:fldChar w:fldCharType="begin"/>
        </w:r>
        <w:r>
          <w:instrText xml:space="preserve"> PAGEREF _Toc18643 \h </w:instrText>
        </w:r>
        <w:r>
          <w:fldChar w:fldCharType="separate"/>
        </w:r>
        <w:r>
          <w:t>64</w:t>
        </w:r>
        <w:r>
          <w:fldChar w:fldCharType="end"/>
        </w:r>
      </w:hyperlink>
    </w:p>
    <w:p>
      <w:pPr>
        <w:pStyle w:val="TOC2"/>
        <w:tabs>
          <w:tab w:val="right" w:leader="dot" w:pos="8306"/>
        </w:tabs>
      </w:pPr>
      <w:hyperlink w:anchor="_Toc8176" w:history="1">
        <w:r>
          <w:rPr>
            <w:rFonts w:ascii="仿宋" w:eastAsia="仿宋" w:hAnsi="仿宋" w:cs="仿宋" w:hint="eastAsia"/>
            <w:lang w:eastAsia="zh-CN"/>
          </w:rPr>
          <w:t>(二)、三聚氰胺甲醛塑料项目工程建设标准规范</w:t>
        </w:r>
        <w:r>
          <w:tab/>
        </w:r>
        <w:r>
          <w:fldChar w:fldCharType="begin"/>
        </w:r>
        <w:r>
          <w:instrText xml:space="preserve"> PAGEREF _Toc8176 \h </w:instrText>
        </w:r>
        <w:r>
          <w:fldChar w:fldCharType="separate"/>
        </w:r>
        <w:r>
          <w:t>64</w:t>
        </w:r>
        <w:r>
          <w:fldChar w:fldCharType="end"/>
        </w:r>
      </w:hyperlink>
    </w:p>
    <w:p>
      <w:pPr>
        <w:pStyle w:val="TOC2"/>
        <w:tabs>
          <w:tab w:val="right" w:leader="dot" w:pos="8306"/>
        </w:tabs>
      </w:pPr>
      <w:hyperlink w:anchor="_Toc15201" w:history="1">
        <w:r>
          <w:rPr>
            <w:rFonts w:ascii="仿宋" w:eastAsia="仿宋" w:hAnsi="仿宋" w:cs="仿宋" w:hint="eastAsia"/>
            <w:lang w:eastAsia="zh-CN"/>
          </w:rPr>
          <w:t>(三)、三聚氰胺甲醛塑料项目总平面设计要求</w:t>
        </w:r>
        <w:r>
          <w:tab/>
        </w:r>
        <w:r>
          <w:fldChar w:fldCharType="begin"/>
        </w:r>
        <w:r>
          <w:instrText xml:space="preserve"> PAGEREF _Toc15201 \h </w:instrText>
        </w:r>
        <w:r>
          <w:fldChar w:fldCharType="separate"/>
        </w:r>
        <w:r>
          <w:t>66</w:t>
        </w:r>
        <w:r>
          <w:fldChar w:fldCharType="end"/>
        </w:r>
      </w:hyperlink>
    </w:p>
    <w:p>
      <w:pPr>
        <w:pStyle w:val="TOC2"/>
        <w:tabs>
          <w:tab w:val="right" w:leader="dot" w:pos="8306"/>
        </w:tabs>
      </w:pPr>
      <w:hyperlink w:anchor="_Toc17255" w:history="1">
        <w:r>
          <w:rPr>
            <w:rFonts w:ascii="仿宋" w:eastAsia="仿宋" w:hAnsi="仿宋" w:cs="仿宋" w:hint="eastAsia"/>
            <w:lang w:eastAsia="zh-CN"/>
          </w:rPr>
          <w:t>(四)、建筑设计规范和标准</w:t>
        </w:r>
        <w:r>
          <w:tab/>
        </w:r>
        <w:r>
          <w:fldChar w:fldCharType="begin"/>
        </w:r>
        <w:r>
          <w:instrText xml:space="preserve"> PAGEREF _Toc17255 \h </w:instrText>
        </w:r>
        <w:r>
          <w:fldChar w:fldCharType="separate"/>
        </w:r>
        <w:r>
          <w:t>67</w:t>
        </w:r>
        <w:r>
          <w:fldChar w:fldCharType="end"/>
        </w:r>
      </w:hyperlink>
    </w:p>
    <w:p>
      <w:pPr>
        <w:pStyle w:val="TOC2"/>
        <w:tabs>
          <w:tab w:val="right" w:leader="dot" w:pos="8306"/>
        </w:tabs>
      </w:pPr>
      <w:hyperlink w:anchor="_Toc9782" w:history="1">
        <w:r>
          <w:rPr>
            <w:rFonts w:ascii="仿宋" w:eastAsia="仿宋" w:hAnsi="仿宋" w:cs="仿宋" w:hint="eastAsia"/>
            <w:lang w:eastAsia="zh-CN"/>
          </w:rPr>
          <w:t>(五)、土建工程设计年限及安全等级</w:t>
        </w:r>
        <w:r>
          <w:tab/>
        </w:r>
        <w:r>
          <w:fldChar w:fldCharType="begin"/>
        </w:r>
        <w:r>
          <w:instrText xml:space="preserve"> PAGEREF _Toc9782 \h </w:instrText>
        </w:r>
        <w:r>
          <w:fldChar w:fldCharType="separate"/>
        </w:r>
        <w:r>
          <w:t>68</w:t>
        </w:r>
        <w:r>
          <w:fldChar w:fldCharType="end"/>
        </w:r>
      </w:hyperlink>
    </w:p>
    <w:p>
      <w:pPr>
        <w:pStyle w:val="TOC2"/>
        <w:tabs>
          <w:tab w:val="right" w:leader="dot" w:pos="8306"/>
        </w:tabs>
      </w:pPr>
      <w:hyperlink w:anchor="_Toc12115" w:history="1">
        <w:r>
          <w:rPr>
            <w:rFonts w:ascii="仿宋" w:eastAsia="仿宋" w:hAnsi="仿宋" w:cs="仿宋" w:hint="eastAsia"/>
            <w:lang w:eastAsia="zh-CN"/>
          </w:rPr>
          <w:t>(六)、建筑工程设计总体要求</w:t>
        </w:r>
        <w:r>
          <w:tab/>
        </w:r>
        <w:r>
          <w:fldChar w:fldCharType="begin"/>
        </w:r>
        <w:r>
          <w:instrText xml:space="preserve"> PAGEREF _Toc12115 \h </w:instrText>
        </w:r>
        <w:r>
          <w:fldChar w:fldCharType="separate"/>
        </w:r>
        <w:r>
          <w:t>68</w:t>
        </w:r>
        <w:r>
          <w:fldChar w:fldCharType="end"/>
        </w:r>
      </w:hyperlink>
    </w:p>
    <w:p>
      <w:pPr>
        <w:pStyle w:val="TOC2"/>
        <w:tabs>
          <w:tab w:val="right" w:leader="dot" w:pos="8306"/>
        </w:tabs>
      </w:pPr>
      <w:hyperlink w:anchor="_Toc22740" w:history="1">
        <w:r>
          <w:rPr>
            <w:rFonts w:ascii="仿宋" w:eastAsia="仿宋" w:hAnsi="仿宋" w:cs="仿宋" w:hint="eastAsia"/>
            <w:lang w:eastAsia="zh-CN"/>
          </w:rPr>
          <w:t>(七)、土建工程建设指标</w:t>
        </w:r>
        <w:r>
          <w:tab/>
        </w:r>
        <w:r>
          <w:fldChar w:fldCharType="begin"/>
        </w:r>
        <w:r>
          <w:instrText xml:space="preserve"> PAGEREF _Toc22740 \h </w:instrText>
        </w:r>
        <w:r>
          <w:fldChar w:fldCharType="separate"/>
        </w:r>
        <w:r>
          <w:t>69</w:t>
        </w:r>
        <w:r>
          <w:fldChar w:fldCharType="end"/>
        </w:r>
      </w:hyperlink>
    </w:p>
    <w:p>
      <w:pPr>
        <w:pStyle w:val="TOC1"/>
        <w:tabs>
          <w:tab w:val="right" w:leader="dot" w:pos="8306"/>
        </w:tabs>
      </w:pPr>
      <w:hyperlink w:anchor="_Toc16756" w:history="1">
        <w:r>
          <w:rPr>
            <w:rFonts w:ascii="仿宋" w:eastAsia="仿宋" w:hAnsi="仿宋" w:cs="仿宋" w:hint="eastAsia"/>
            <w:lang w:eastAsia="zh-CN"/>
          </w:rPr>
          <w:t>十五、供应链可持续性</w:t>
        </w:r>
        <w:r>
          <w:tab/>
        </w:r>
        <w:r>
          <w:fldChar w:fldCharType="begin"/>
        </w:r>
        <w:r>
          <w:instrText xml:space="preserve"> PAGEREF _Toc16756 \h </w:instrText>
        </w:r>
        <w:r>
          <w:fldChar w:fldCharType="separate"/>
        </w:r>
        <w:r>
          <w:t>69</w:t>
        </w:r>
        <w:r>
          <w:fldChar w:fldCharType="end"/>
        </w:r>
      </w:hyperlink>
    </w:p>
    <w:p>
      <w:pPr>
        <w:pStyle w:val="TOC2"/>
        <w:tabs>
          <w:tab w:val="right" w:leader="dot" w:pos="8306"/>
        </w:tabs>
      </w:pPr>
      <w:hyperlink w:anchor="_Toc32024" w:history="1">
        <w:r>
          <w:rPr>
            <w:rFonts w:ascii="仿宋" w:eastAsia="仿宋" w:hAnsi="仿宋" w:cs="仿宋" w:hint="eastAsia"/>
            <w:lang w:eastAsia="zh-CN"/>
          </w:rPr>
          <w:t>(一)、供应链可持续性评估</w:t>
        </w:r>
        <w:r>
          <w:tab/>
        </w:r>
        <w:r>
          <w:fldChar w:fldCharType="begin"/>
        </w:r>
        <w:r>
          <w:instrText xml:space="preserve"> PAGEREF _Toc32024 \h </w:instrText>
        </w:r>
        <w:r>
          <w:fldChar w:fldCharType="separate"/>
        </w:r>
        <w:r>
          <w:t>69</w:t>
        </w:r>
        <w:r>
          <w:fldChar w:fldCharType="end"/>
        </w:r>
      </w:hyperlink>
    </w:p>
    <w:p>
      <w:pPr>
        <w:pStyle w:val="TOC2"/>
        <w:tabs>
          <w:tab w:val="right" w:leader="dot" w:pos="8306"/>
        </w:tabs>
      </w:pPr>
      <w:hyperlink w:anchor="_Toc15060" w:history="1">
        <w:r>
          <w:rPr>
            <w:rFonts w:ascii="仿宋" w:eastAsia="仿宋" w:hAnsi="仿宋" w:cs="仿宋" w:hint="eastAsia"/>
            <w:lang w:eastAsia="zh-CN"/>
          </w:rPr>
          <w:t>(二)、供应商合作与责任管理</w:t>
        </w:r>
        <w:r>
          <w:tab/>
        </w:r>
        <w:r>
          <w:fldChar w:fldCharType="begin"/>
        </w:r>
        <w:r>
          <w:instrText xml:space="preserve"> PAGEREF _Toc15060 \h </w:instrText>
        </w:r>
        <w:r>
          <w:fldChar w:fldCharType="separate"/>
        </w:r>
        <w:r>
          <w:t>71</w:t>
        </w:r>
        <w:r>
          <w:fldChar w:fldCharType="end"/>
        </w:r>
      </w:hyperlink>
    </w:p>
    <w:p>
      <w:pPr>
        <w:pStyle w:val="TOC2"/>
        <w:tabs>
          <w:tab w:val="right" w:leader="dot" w:pos="8306"/>
        </w:tabs>
      </w:pPr>
      <w:hyperlink w:anchor="_Toc31766" w:history="1">
        <w:r>
          <w:rPr>
            <w:rFonts w:ascii="仿宋" w:eastAsia="仿宋" w:hAnsi="仿宋" w:cs="仿宋" w:hint="eastAsia"/>
            <w:lang w:eastAsia="zh-CN"/>
          </w:rPr>
          <w:t>(三)、库存优化与物流创新</w:t>
        </w:r>
        <w:r>
          <w:tab/>
        </w:r>
        <w:r>
          <w:fldChar w:fldCharType="begin"/>
        </w:r>
        <w:r>
          <w:instrText xml:space="preserve"> PAGEREF _Toc31766 \h </w:instrText>
        </w:r>
        <w:r>
          <w:fldChar w:fldCharType="separate"/>
        </w:r>
        <w:r>
          <w:t>72</w:t>
        </w:r>
        <w:r>
          <w:fldChar w:fldCharType="end"/>
        </w:r>
      </w:hyperlink>
    </w:p>
    <w:p>
      <w:pPr>
        <w:pStyle w:val="TOC1"/>
        <w:tabs>
          <w:tab w:val="right" w:leader="dot" w:pos="8306"/>
        </w:tabs>
      </w:pPr>
      <w:hyperlink w:anchor="_Toc9117" w:history="1">
        <w:r>
          <w:rPr>
            <w:rFonts w:ascii="仿宋" w:eastAsia="仿宋" w:hAnsi="仿宋" w:cs="仿宋" w:hint="eastAsia"/>
            <w:lang w:eastAsia="zh-CN"/>
          </w:rPr>
          <w:t>十六、第四十五章员工品牌建设</w:t>
        </w:r>
        <w:r>
          <w:tab/>
        </w:r>
        <w:r>
          <w:fldChar w:fldCharType="begin"/>
        </w:r>
        <w:r>
          <w:instrText xml:space="preserve"> PAGEREF _Toc9117 \h </w:instrText>
        </w:r>
        <w:r>
          <w:fldChar w:fldCharType="separate"/>
        </w:r>
        <w:r>
          <w:t>73</w:t>
        </w:r>
        <w:r>
          <w:fldChar w:fldCharType="end"/>
        </w:r>
      </w:hyperlink>
    </w:p>
    <w:p>
      <w:pPr>
        <w:pStyle w:val="TOC2"/>
        <w:tabs>
          <w:tab w:val="right" w:leader="dot" w:pos="8306"/>
        </w:tabs>
      </w:pPr>
      <w:hyperlink w:anchor="_Toc6935" w:history="1">
        <w:r>
          <w:rPr>
            <w:rFonts w:ascii="仿宋" w:eastAsia="仿宋" w:hAnsi="仿宋" w:cs="仿宋" w:hint="eastAsia"/>
            <w:lang w:eastAsia="zh-CN"/>
          </w:rPr>
          <w:t>(一)、个人品牌管理</w:t>
        </w:r>
        <w:r>
          <w:tab/>
        </w:r>
        <w:r>
          <w:fldChar w:fldCharType="begin"/>
        </w:r>
        <w:r>
          <w:instrText xml:space="preserve"> PAGEREF _Toc6935 \h </w:instrText>
        </w:r>
        <w:r>
          <w:fldChar w:fldCharType="separate"/>
        </w:r>
        <w:r>
          <w:t>73</w:t>
        </w:r>
        <w:r>
          <w:fldChar w:fldCharType="end"/>
        </w:r>
      </w:hyperlink>
    </w:p>
    <w:p>
      <w:pPr>
        <w:pStyle w:val="TOC2"/>
        <w:tabs>
          <w:tab w:val="right" w:leader="dot" w:pos="8306"/>
        </w:tabs>
      </w:pPr>
      <w:hyperlink w:anchor="_Toc6829" w:history="1">
        <w:r>
          <w:rPr>
            <w:rFonts w:ascii="仿宋" w:eastAsia="仿宋" w:hAnsi="仿宋" w:cs="仿宋" w:hint="eastAsia"/>
            <w:lang w:eastAsia="zh-CN"/>
          </w:rPr>
          <w:t>(二)、在三聚氰胺甲醛塑料行业内建立个人影响力</w:t>
        </w:r>
        <w:r>
          <w:tab/>
        </w:r>
        <w:r>
          <w:fldChar w:fldCharType="begin"/>
        </w:r>
        <w:r>
          <w:instrText xml:space="preserve"> PAGEREF _Toc6829 \h </w:instrText>
        </w:r>
        <w:r>
          <w:fldChar w:fldCharType="separate"/>
        </w:r>
        <w:r>
          <w:t>74</w:t>
        </w:r>
        <w:r>
          <w:fldChar w:fldCharType="end"/>
        </w:r>
      </w:hyperlink>
    </w:p>
    <w:p>
      <w:pPr>
        <w:pStyle w:val="TOC2"/>
        <w:tabs>
          <w:tab w:val="right" w:leader="dot" w:pos="8306"/>
        </w:tabs>
      </w:pPr>
      <w:hyperlink w:anchor="_Toc6474" w:history="1">
        <w:r>
          <w:rPr>
            <w:rFonts w:ascii="仿宋" w:eastAsia="仿宋" w:hAnsi="仿宋" w:cs="仿宋" w:hint="eastAsia"/>
            <w:lang w:eastAsia="zh-CN"/>
          </w:rPr>
          <w:t>(三)、个人品牌与公司品牌的关联</w:t>
        </w:r>
        <w:r>
          <w:tab/>
        </w:r>
        <w:r>
          <w:fldChar w:fldCharType="begin"/>
        </w:r>
        <w:r>
          <w:instrText xml:space="preserve"> PAGEREF _Toc6474 \h </w:instrText>
        </w:r>
        <w:r>
          <w:fldChar w:fldCharType="separate"/>
        </w:r>
        <w:r>
          <w:t>75</w:t>
        </w:r>
        <w:r>
          <w:fldChar w:fldCharType="end"/>
        </w:r>
      </w:hyperlink>
    </w:p>
    <w:p>
      <w:pPr>
        <w:pStyle w:val="TOC2"/>
        <w:tabs>
          <w:tab w:val="right" w:leader="dot" w:pos="8306"/>
        </w:tabs>
      </w:pPr>
      <w:hyperlink w:anchor="_Toc22274" w:history="1">
        <w:r>
          <w:rPr>
            <w:rFonts w:ascii="仿宋" w:eastAsia="仿宋" w:hAnsi="仿宋" w:cs="仿宋" w:hint="eastAsia"/>
            <w:lang w:eastAsia="zh-CN"/>
          </w:rPr>
          <w:t>(四)、社交媒体与个人品牌</w:t>
        </w:r>
        <w:r>
          <w:tab/>
        </w:r>
        <w:r>
          <w:fldChar w:fldCharType="begin"/>
        </w:r>
        <w:r>
          <w:instrText xml:space="preserve"> PAGEREF _Toc22274 \h </w:instrText>
        </w:r>
        <w:r>
          <w:fldChar w:fldCharType="separate"/>
        </w:r>
        <w:r>
          <w:t>76</w:t>
        </w:r>
        <w:r>
          <w:fldChar w:fldCharType="end"/>
        </w:r>
      </w:hyperlink>
    </w:p>
    <w:p>
      <w:pPr>
        <w:pStyle w:val="TOC2"/>
        <w:tabs>
          <w:tab w:val="right" w:leader="dot" w:pos="8306"/>
        </w:tabs>
      </w:pPr>
      <w:hyperlink w:anchor="_Toc7200" w:history="1">
        <w:r>
          <w:rPr>
            <w:rFonts w:ascii="仿宋" w:eastAsia="仿宋" w:hAnsi="仿宋" w:cs="仿宋" w:hint="eastAsia"/>
            <w:lang w:eastAsia="zh-CN"/>
          </w:rPr>
          <w:t>(五)、个人品牌的社交媒体传播</w:t>
        </w:r>
        <w:r>
          <w:tab/>
        </w:r>
        <w:r>
          <w:fldChar w:fldCharType="begin"/>
        </w:r>
        <w:r>
          <w:instrText xml:space="preserve"> PAGEREF _Toc7200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387" w:history="1">
        <w:r>
          <w:rPr>
            <w:rFonts w:ascii="仿宋" w:eastAsia="仿宋" w:hAnsi="仿宋" w:cs="仿宋" w:hint="eastAsia"/>
            <w:lang w:eastAsia="zh-CN"/>
          </w:rPr>
          <w:t>(六)、员工品牌建设与公司形象一致性</w:t>
        </w:r>
        <w:r>
          <w:tab/>
        </w:r>
        <w:r>
          <w:fldChar w:fldCharType="begin"/>
        </w:r>
        <w:r>
          <w:instrText xml:space="preserve"> PAGEREF _Toc4387 \h </w:instrText>
        </w:r>
        <w:r>
          <w:fldChar w:fldCharType="separate"/>
        </w:r>
        <w:r>
          <w:t>78</w:t>
        </w:r>
        <w:r>
          <w:fldChar w:fldCharType="end"/>
        </w:r>
      </w:hyperlink>
    </w:p>
    <w:p>
      <w:pPr>
        <w:pStyle w:val="TOC1"/>
        <w:tabs>
          <w:tab w:val="right" w:leader="dot" w:pos="8306"/>
        </w:tabs>
      </w:pPr>
      <w:hyperlink w:anchor="_Toc26481" w:history="1">
        <w:r>
          <w:rPr>
            <w:rFonts w:ascii="仿宋" w:eastAsia="仿宋" w:hAnsi="仿宋" w:cs="仿宋" w:hint="eastAsia"/>
            <w:lang w:eastAsia="zh-CN"/>
          </w:rPr>
          <w:t>十七、员工关系管理与危机处理</w:t>
        </w:r>
        <w:r>
          <w:tab/>
        </w:r>
        <w:r>
          <w:fldChar w:fldCharType="begin"/>
        </w:r>
        <w:r>
          <w:instrText xml:space="preserve"> PAGEREF _Toc26481 \h </w:instrText>
        </w:r>
        <w:r>
          <w:fldChar w:fldCharType="separate"/>
        </w:r>
        <w:r>
          <w:t>78</w:t>
        </w:r>
        <w:r>
          <w:fldChar w:fldCharType="end"/>
        </w:r>
      </w:hyperlink>
    </w:p>
    <w:p>
      <w:pPr>
        <w:pStyle w:val="TOC2"/>
        <w:tabs>
          <w:tab w:val="right" w:leader="dot" w:pos="8306"/>
        </w:tabs>
      </w:pPr>
      <w:hyperlink w:anchor="_Toc32051" w:history="1">
        <w:r>
          <w:rPr>
            <w:rFonts w:ascii="仿宋" w:eastAsia="仿宋" w:hAnsi="仿宋" w:cs="仿宋" w:hint="eastAsia"/>
            <w:lang w:eastAsia="zh-CN"/>
          </w:rPr>
          <w:t>(一)、员工关系管理原则与方法</w:t>
        </w:r>
        <w:r>
          <w:tab/>
        </w:r>
        <w:r>
          <w:fldChar w:fldCharType="begin"/>
        </w:r>
        <w:r>
          <w:instrText xml:space="preserve"> PAGEREF _Toc32051 \h </w:instrText>
        </w:r>
        <w:r>
          <w:fldChar w:fldCharType="separate"/>
        </w:r>
        <w:r>
          <w:t>78</w:t>
        </w:r>
        <w:r>
          <w:fldChar w:fldCharType="end"/>
        </w:r>
      </w:hyperlink>
    </w:p>
    <w:p>
      <w:pPr>
        <w:pStyle w:val="TOC2"/>
        <w:tabs>
          <w:tab w:val="right" w:leader="dot" w:pos="8306"/>
        </w:tabs>
      </w:pPr>
      <w:hyperlink w:anchor="_Toc2008" w:history="1">
        <w:r>
          <w:rPr>
            <w:rFonts w:ascii="仿宋" w:eastAsia="仿宋" w:hAnsi="仿宋" w:cs="仿宋" w:hint="eastAsia"/>
            <w:lang w:eastAsia="zh-CN"/>
          </w:rPr>
          <w:t>(二)、危机处理机制的建立与实施</w:t>
        </w:r>
        <w:r>
          <w:tab/>
        </w:r>
        <w:r>
          <w:fldChar w:fldCharType="begin"/>
        </w:r>
        <w:r>
          <w:instrText xml:space="preserve"> PAGEREF _Toc2008 \h </w:instrText>
        </w:r>
        <w:r>
          <w:fldChar w:fldCharType="separate"/>
        </w:r>
        <w:r>
          <w:t>79</w:t>
        </w:r>
        <w:r>
          <w:fldChar w:fldCharType="end"/>
        </w:r>
      </w:hyperlink>
    </w:p>
    <w:p>
      <w:pPr>
        <w:pStyle w:val="TOC2"/>
        <w:tabs>
          <w:tab w:val="right" w:leader="dot" w:pos="8306"/>
        </w:tabs>
      </w:pPr>
      <w:hyperlink w:anchor="_Toc603" w:history="1">
        <w:r>
          <w:rPr>
            <w:rFonts w:ascii="仿宋" w:eastAsia="仿宋" w:hAnsi="仿宋" w:cs="仿宋" w:hint="eastAsia"/>
            <w:lang w:eastAsia="zh-CN"/>
          </w:rPr>
          <w:t>(三)、劳动争议解决与法律风险防范</w:t>
        </w:r>
        <w:r>
          <w:tab/>
        </w:r>
        <w:r>
          <w:fldChar w:fldCharType="begin"/>
        </w:r>
        <w:r>
          <w:instrText xml:space="preserve"> PAGEREF _Toc603 \h </w:instrText>
        </w:r>
        <w:r>
          <w:fldChar w:fldCharType="separate"/>
        </w:r>
        <w:r>
          <w:t>80</w:t>
        </w:r>
        <w:r>
          <w:fldChar w:fldCharType="end"/>
        </w:r>
      </w:hyperlink>
    </w:p>
    <w:p>
      <w:pPr>
        <w:pStyle w:val="TOC1"/>
        <w:tabs>
          <w:tab w:val="right" w:leader="dot" w:pos="8306"/>
        </w:tabs>
      </w:pPr>
      <w:hyperlink w:anchor="_Toc2284" w:history="1">
        <w:r>
          <w:rPr>
            <w:rFonts w:ascii="仿宋" w:eastAsia="仿宋" w:hAnsi="仿宋" w:cs="仿宋" w:hint="eastAsia"/>
            <w:lang w:eastAsia="zh-CN"/>
          </w:rPr>
          <w:t>十八、设施与设备管理</w:t>
        </w:r>
        <w:r>
          <w:tab/>
        </w:r>
        <w:r>
          <w:fldChar w:fldCharType="begin"/>
        </w:r>
        <w:r>
          <w:instrText xml:space="preserve"> PAGEREF _Toc2284 \h </w:instrText>
        </w:r>
        <w:r>
          <w:fldChar w:fldCharType="separate"/>
        </w:r>
        <w:r>
          <w:t>81</w:t>
        </w:r>
        <w:r>
          <w:fldChar w:fldCharType="end"/>
        </w:r>
      </w:hyperlink>
    </w:p>
    <w:p>
      <w:pPr>
        <w:pStyle w:val="TOC2"/>
        <w:tabs>
          <w:tab w:val="right" w:leader="dot" w:pos="8306"/>
        </w:tabs>
      </w:pPr>
      <w:hyperlink w:anchor="_Toc673" w:history="1">
        <w:r>
          <w:rPr>
            <w:rFonts w:ascii="仿宋" w:eastAsia="仿宋" w:hAnsi="仿宋" w:cs="仿宋" w:hint="eastAsia"/>
            <w:lang w:eastAsia="zh-CN"/>
          </w:rPr>
          <w:t>(一)、设施规划与配置</w:t>
        </w:r>
        <w:r>
          <w:tab/>
        </w:r>
        <w:r>
          <w:fldChar w:fldCharType="begin"/>
        </w:r>
        <w:r>
          <w:instrText xml:space="preserve"> PAGEREF _Toc673 \h </w:instrText>
        </w:r>
        <w:r>
          <w:fldChar w:fldCharType="separate"/>
        </w:r>
        <w:r>
          <w:t>81</w:t>
        </w:r>
        <w:r>
          <w:fldChar w:fldCharType="end"/>
        </w:r>
      </w:hyperlink>
    </w:p>
    <w:p>
      <w:pPr>
        <w:pStyle w:val="TOC2"/>
        <w:tabs>
          <w:tab w:val="right" w:leader="dot" w:pos="8306"/>
        </w:tabs>
      </w:pPr>
      <w:hyperlink w:anchor="_Toc24123" w:history="1">
        <w:r>
          <w:rPr>
            <w:rFonts w:ascii="仿宋" w:eastAsia="仿宋" w:hAnsi="仿宋" w:cs="仿宋" w:hint="eastAsia"/>
            <w:lang w:eastAsia="zh-CN"/>
          </w:rPr>
          <w:t>(二)、设备采购与维护管理</w:t>
        </w:r>
        <w:r>
          <w:tab/>
        </w:r>
        <w:r>
          <w:fldChar w:fldCharType="begin"/>
        </w:r>
        <w:r>
          <w:instrText xml:space="preserve"> PAGEREF _Toc24123 \h </w:instrText>
        </w:r>
        <w:r>
          <w:fldChar w:fldCharType="separate"/>
        </w:r>
        <w:r>
          <w:t>81</w:t>
        </w:r>
        <w:r>
          <w:fldChar w:fldCharType="end"/>
        </w:r>
      </w:hyperlink>
    </w:p>
    <w:p>
      <w:pPr>
        <w:pStyle w:val="TOC2"/>
        <w:tabs>
          <w:tab w:val="right" w:leader="dot" w:pos="8306"/>
        </w:tabs>
      </w:pPr>
      <w:hyperlink w:anchor="_Toc24174" w:history="1">
        <w:r>
          <w:rPr>
            <w:rFonts w:ascii="仿宋" w:eastAsia="仿宋" w:hAnsi="仿宋" w:cs="仿宋" w:hint="eastAsia"/>
            <w:lang w:eastAsia="zh-CN"/>
          </w:rPr>
          <w:t>(三)、设施设备升级策略</w:t>
        </w:r>
        <w:r>
          <w:tab/>
        </w:r>
        <w:r>
          <w:fldChar w:fldCharType="begin"/>
        </w:r>
        <w:r>
          <w:instrText xml:space="preserve"> PAGEREF _Toc24174 \h </w:instrText>
        </w:r>
        <w:r>
          <w:fldChar w:fldCharType="separate"/>
        </w:r>
        <w:r>
          <w:t>82</w:t>
        </w:r>
        <w:r>
          <w:fldChar w:fldCharType="end"/>
        </w:r>
      </w:hyperlink>
    </w:p>
    <w:p>
      <w:pPr>
        <w:pStyle w:val="TOC1"/>
        <w:tabs>
          <w:tab w:val="right" w:leader="dot" w:pos="8306"/>
        </w:tabs>
      </w:pPr>
      <w:hyperlink w:anchor="_Toc7483" w:history="1">
        <w:r>
          <w:rPr>
            <w:rFonts w:ascii="仿宋" w:eastAsia="仿宋" w:hAnsi="仿宋" w:cs="仿宋" w:hint="eastAsia"/>
            <w:lang w:eastAsia="zh-CN"/>
          </w:rPr>
          <w:t>十九、战略合作伙伴</w:t>
        </w:r>
        <w:r>
          <w:tab/>
        </w:r>
        <w:r>
          <w:fldChar w:fldCharType="begin"/>
        </w:r>
        <w:r>
          <w:instrText xml:space="preserve"> PAGEREF _Toc7483 \h </w:instrText>
        </w:r>
        <w:r>
          <w:fldChar w:fldCharType="separate"/>
        </w:r>
        <w:r>
          <w:t>83</w:t>
        </w:r>
        <w:r>
          <w:fldChar w:fldCharType="end"/>
        </w:r>
      </w:hyperlink>
    </w:p>
    <w:p>
      <w:pPr>
        <w:pStyle w:val="TOC2"/>
        <w:tabs>
          <w:tab w:val="right" w:leader="dot" w:pos="8306"/>
        </w:tabs>
      </w:pPr>
      <w:hyperlink w:anchor="_Toc31058" w:history="1">
        <w:r>
          <w:rPr>
            <w:rFonts w:ascii="仿宋" w:eastAsia="仿宋" w:hAnsi="仿宋" w:cs="仿宋" w:hint="eastAsia"/>
            <w:lang w:eastAsia="zh-CN"/>
          </w:rPr>
          <w:t>(一)、合作伙伴关系</w:t>
        </w:r>
        <w:r>
          <w:tab/>
        </w:r>
        <w:r>
          <w:fldChar w:fldCharType="begin"/>
        </w:r>
        <w:r>
          <w:instrText xml:space="preserve"> PAGEREF _Toc31058 \h </w:instrText>
        </w:r>
        <w:r>
          <w:fldChar w:fldCharType="separate"/>
        </w:r>
        <w:r>
          <w:t>83</w:t>
        </w:r>
        <w:r>
          <w:fldChar w:fldCharType="end"/>
        </w:r>
      </w:hyperlink>
    </w:p>
    <w:p>
      <w:pPr>
        <w:pStyle w:val="TOC2"/>
        <w:tabs>
          <w:tab w:val="right" w:leader="dot" w:pos="8306"/>
        </w:tabs>
      </w:pPr>
      <w:hyperlink w:anchor="_Toc22403" w:history="1">
        <w:r>
          <w:rPr>
            <w:rFonts w:ascii="仿宋" w:eastAsia="仿宋" w:hAnsi="仿宋" w:cs="仿宋" w:hint="eastAsia"/>
            <w:lang w:eastAsia="zh-CN"/>
          </w:rPr>
          <w:t>(二)、合作三聚氰胺甲醛塑料项目</w:t>
        </w:r>
        <w:r>
          <w:tab/>
        </w:r>
        <w:r>
          <w:fldChar w:fldCharType="begin"/>
        </w:r>
        <w:r>
          <w:instrText xml:space="preserve"> PAGEREF _Toc22403 \h </w:instrText>
        </w:r>
        <w:r>
          <w:fldChar w:fldCharType="separate"/>
        </w:r>
        <w:r>
          <w:t>83</w:t>
        </w:r>
        <w:r>
          <w:fldChar w:fldCharType="end"/>
        </w:r>
      </w:hyperlink>
    </w:p>
    <w:p>
      <w:pPr>
        <w:pStyle w:val="TOC2"/>
        <w:tabs>
          <w:tab w:val="right" w:leader="dot" w:pos="8306"/>
        </w:tabs>
      </w:pPr>
      <w:hyperlink w:anchor="_Toc29119" w:history="1">
        <w:r>
          <w:rPr>
            <w:rFonts w:ascii="仿宋" w:eastAsia="仿宋" w:hAnsi="仿宋" w:cs="仿宋" w:hint="eastAsia"/>
            <w:lang w:eastAsia="zh-CN"/>
          </w:rPr>
          <w:t>(三)、合作伙伴的作用</w:t>
        </w:r>
        <w:r>
          <w:tab/>
        </w:r>
        <w:r>
          <w:fldChar w:fldCharType="begin"/>
        </w:r>
        <w:r>
          <w:instrText xml:space="preserve"> PAGEREF _Toc29119 \h </w:instrText>
        </w:r>
        <w:r>
          <w:fldChar w:fldCharType="separate"/>
        </w:r>
        <w:r>
          <w:t>84</w:t>
        </w:r>
        <w:r>
          <w:fldChar w:fldCharType="end"/>
        </w:r>
      </w:hyperlink>
    </w:p>
    <w:p>
      <w:pPr>
        <w:pStyle w:val="TOC1"/>
        <w:tabs>
          <w:tab w:val="right" w:leader="dot" w:pos="8306"/>
        </w:tabs>
      </w:pPr>
      <w:hyperlink w:anchor="_Toc8203" w:history="1">
        <w:r>
          <w:rPr>
            <w:rFonts w:ascii="仿宋" w:eastAsia="仿宋" w:hAnsi="仿宋" w:cs="仿宋" w:hint="eastAsia"/>
            <w:lang w:eastAsia="zh-CN"/>
          </w:rPr>
          <w:t>二十、社会责任与可持续发展</w:t>
        </w:r>
        <w:r>
          <w:tab/>
        </w:r>
        <w:r>
          <w:fldChar w:fldCharType="begin"/>
        </w:r>
        <w:r>
          <w:instrText xml:space="preserve"> PAGEREF _Toc8203 \h </w:instrText>
        </w:r>
        <w:r>
          <w:fldChar w:fldCharType="separate"/>
        </w:r>
        <w:r>
          <w:t>84</w:t>
        </w:r>
        <w:r>
          <w:fldChar w:fldCharType="end"/>
        </w:r>
      </w:hyperlink>
    </w:p>
    <w:p>
      <w:pPr>
        <w:pStyle w:val="TOC2"/>
        <w:tabs>
          <w:tab w:val="right" w:leader="dot" w:pos="8306"/>
        </w:tabs>
      </w:pPr>
      <w:hyperlink w:anchor="_Toc3033" w:history="1">
        <w:r>
          <w:rPr>
            <w:rFonts w:ascii="仿宋" w:eastAsia="仿宋" w:hAnsi="仿宋" w:cs="仿宋" w:hint="eastAsia"/>
            <w:lang w:eastAsia="zh-CN"/>
          </w:rPr>
          <w:t>(一)、社会责任战略与计划</w:t>
        </w:r>
        <w:r>
          <w:tab/>
        </w:r>
        <w:r>
          <w:fldChar w:fldCharType="begin"/>
        </w:r>
        <w:r>
          <w:instrText xml:space="preserve"> PAGEREF _Toc3033 \h </w:instrText>
        </w:r>
        <w:r>
          <w:fldChar w:fldCharType="separate"/>
        </w:r>
        <w:r>
          <w:t>84</w:t>
        </w:r>
        <w:r>
          <w:fldChar w:fldCharType="end"/>
        </w:r>
      </w:hyperlink>
    </w:p>
    <w:p>
      <w:pPr>
        <w:pStyle w:val="TOC2"/>
        <w:tabs>
          <w:tab w:val="right" w:leader="dot" w:pos="8306"/>
        </w:tabs>
      </w:pPr>
      <w:hyperlink w:anchor="_Toc23372" w:history="1">
        <w:r>
          <w:rPr>
            <w:rFonts w:ascii="仿宋" w:eastAsia="仿宋" w:hAnsi="仿宋" w:cs="仿宋" w:hint="eastAsia"/>
            <w:lang w:eastAsia="zh-CN"/>
          </w:rPr>
          <w:t>(二)、社会影响评估与报告</w:t>
        </w:r>
        <w:r>
          <w:tab/>
        </w:r>
        <w:r>
          <w:fldChar w:fldCharType="begin"/>
        </w:r>
        <w:r>
          <w:instrText xml:space="preserve"> PAGEREF _Toc23372 \h </w:instrText>
        </w:r>
        <w:r>
          <w:fldChar w:fldCharType="separate"/>
        </w:r>
        <w:r>
          <w:t>85</w:t>
        </w:r>
        <w:r>
          <w:fldChar w:fldCharType="end"/>
        </w:r>
      </w:hyperlink>
    </w:p>
    <w:p>
      <w:pPr>
        <w:pStyle w:val="TOC2"/>
        <w:tabs>
          <w:tab w:val="right" w:leader="dot" w:pos="8306"/>
        </w:tabs>
      </w:pPr>
      <w:hyperlink w:anchor="_Toc3981" w:history="1">
        <w:r>
          <w:rPr>
            <w:rFonts w:ascii="仿宋" w:eastAsia="仿宋" w:hAnsi="仿宋" w:cs="仿宋" w:hint="eastAsia"/>
            <w:lang w:eastAsia="zh-CN"/>
          </w:rPr>
          <w:t>(三)、社区参与与慈善事业</w:t>
        </w:r>
        <w:r>
          <w:tab/>
        </w:r>
        <w:r>
          <w:fldChar w:fldCharType="begin"/>
        </w:r>
        <w:r>
          <w:instrText xml:space="preserve"> PAGEREF _Toc3981 \h </w:instrText>
        </w:r>
        <w:r>
          <w:fldChar w:fldCharType="separate"/>
        </w:r>
        <w:r>
          <w:t>86</w:t>
        </w:r>
        <w:r>
          <w:fldChar w:fldCharType="end"/>
        </w:r>
      </w:hyperlink>
    </w:p>
    <w:p>
      <w:pPr>
        <w:pStyle w:val="TOC2"/>
        <w:tabs>
          <w:tab w:val="right" w:leader="dot" w:pos="8306"/>
        </w:tabs>
      </w:pPr>
      <w:hyperlink w:anchor="_Toc14704" w:history="1">
        <w:r>
          <w:rPr>
            <w:rFonts w:ascii="仿宋" w:eastAsia="仿宋" w:hAnsi="仿宋" w:cs="仿宋" w:hint="eastAsia"/>
            <w:lang w:eastAsia="zh-CN"/>
          </w:rPr>
          <w:t>(四)、可持续生产与环境保护</w:t>
        </w:r>
        <w:r>
          <w:tab/>
        </w:r>
        <w:r>
          <w:fldChar w:fldCharType="begin"/>
        </w:r>
        <w:r>
          <w:instrText xml:space="preserve"> PAGEREF _Toc14704 \h </w:instrText>
        </w:r>
        <w:r>
          <w:fldChar w:fldCharType="separate"/>
        </w:r>
        <w:r>
          <w:t>86</w:t>
        </w:r>
        <w:r>
          <w:fldChar w:fldCharType="end"/>
        </w:r>
      </w:hyperlink>
    </w:p>
    <w:p>
      <w:pPr>
        <w:pStyle w:val="TOC1"/>
        <w:tabs>
          <w:tab w:val="right" w:leader="dot" w:pos="8306"/>
        </w:tabs>
      </w:pPr>
      <w:hyperlink w:anchor="_Toc7302" w:history="1">
        <w:r>
          <w:rPr>
            <w:rFonts w:ascii="仿宋" w:eastAsia="仿宋" w:hAnsi="仿宋" w:cs="仿宋" w:hint="eastAsia"/>
            <w:lang w:eastAsia="zh-CN"/>
          </w:rPr>
          <w:t>二十一、员工满意度调查与提升策略</w:t>
        </w:r>
        <w:r>
          <w:tab/>
        </w:r>
        <w:r>
          <w:fldChar w:fldCharType="begin"/>
        </w:r>
        <w:r>
          <w:instrText xml:space="preserve"> PAGEREF _Toc7302 \h </w:instrText>
        </w:r>
        <w:r>
          <w:fldChar w:fldCharType="separate"/>
        </w:r>
        <w:r>
          <w:t>87</w:t>
        </w:r>
        <w:r>
          <w:fldChar w:fldCharType="end"/>
        </w:r>
      </w:hyperlink>
    </w:p>
    <w:p>
      <w:pPr>
        <w:pStyle w:val="TOC2"/>
        <w:tabs>
          <w:tab w:val="right" w:leader="dot" w:pos="8306"/>
        </w:tabs>
      </w:pPr>
      <w:hyperlink w:anchor="_Toc29429" w:history="1">
        <w:r>
          <w:rPr>
            <w:rFonts w:ascii="仿宋" w:eastAsia="仿宋" w:hAnsi="仿宋" w:cs="仿宋" w:hint="eastAsia"/>
            <w:lang w:eastAsia="zh-CN"/>
          </w:rPr>
          <w:t>(一)、满意度调查的设计与实施</w:t>
        </w:r>
        <w:r>
          <w:tab/>
        </w:r>
        <w:r>
          <w:fldChar w:fldCharType="begin"/>
        </w:r>
        <w:r>
          <w:instrText xml:space="preserve"> PAGEREF _Toc29429 \h </w:instrText>
        </w:r>
        <w:r>
          <w:fldChar w:fldCharType="separate"/>
        </w:r>
        <w:r>
          <w:t>87</w:t>
        </w:r>
        <w:r>
          <w:fldChar w:fldCharType="end"/>
        </w:r>
      </w:hyperlink>
    </w:p>
    <w:p>
      <w:pPr>
        <w:pStyle w:val="TOC2"/>
        <w:tabs>
          <w:tab w:val="right" w:leader="dot" w:pos="8306"/>
        </w:tabs>
      </w:pPr>
      <w:hyperlink w:anchor="_Toc19140" w:history="1">
        <w:r>
          <w:rPr>
            <w:rFonts w:ascii="仿宋" w:eastAsia="仿宋" w:hAnsi="仿宋" w:cs="仿宋" w:hint="eastAsia"/>
            <w:lang w:eastAsia="zh-CN"/>
          </w:rPr>
          <w:t>(二)、员工满意度的分析与解读</w:t>
        </w:r>
        <w:r>
          <w:tab/>
        </w:r>
        <w:r>
          <w:fldChar w:fldCharType="begin"/>
        </w:r>
        <w:r>
          <w:instrText xml:space="preserve"> PAGEREF _Toc19140 \h </w:instrText>
        </w:r>
        <w:r>
          <w:fldChar w:fldCharType="separate"/>
        </w:r>
        <w:r>
          <w:t>88</w:t>
        </w:r>
        <w:r>
          <w:fldChar w:fldCharType="end"/>
        </w:r>
      </w:hyperlink>
    </w:p>
    <w:p>
      <w:pPr>
        <w:pStyle w:val="TOC2"/>
        <w:tabs>
          <w:tab w:val="right" w:leader="dot" w:pos="8306"/>
        </w:tabs>
      </w:pPr>
      <w:hyperlink w:anchor="_Toc25455" w:history="1">
        <w:r>
          <w:rPr>
            <w:rFonts w:ascii="仿宋" w:eastAsia="仿宋" w:hAnsi="仿宋" w:cs="仿宋" w:hint="eastAsia"/>
            <w:lang w:eastAsia="zh-CN"/>
          </w:rPr>
          <w:t>(三)、提升员工满意度的措施与行动计划</w:t>
        </w:r>
        <w:r>
          <w:tab/>
        </w:r>
        <w:r>
          <w:fldChar w:fldCharType="begin"/>
        </w:r>
        <w:r>
          <w:instrText xml:space="preserve"> PAGEREF _Toc25455 \h </w:instrText>
        </w:r>
        <w:r>
          <w:fldChar w:fldCharType="separate"/>
        </w:r>
        <w:r>
          <w:t>90</w:t>
        </w:r>
        <w:r>
          <w:fldChar w:fldCharType="end"/>
        </w:r>
      </w:hyperlink>
    </w:p>
    <w:p>
      <w:pPr>
        <w:pStyle w:val="TOC1"/>
        <w:tabs>
          <w:tab w:val="right" w:leader="dot" w:pos="8306"/>
        </w:tabs>
      </w:pPr>
      <w:hyperlink w:anchor="_Toc25818" w:history="1">
        <w:r>
          <w:rPr>
            <w:rFonts w:ascii="仿宋" w:eastAsia="仿宋" w:hAnsi="仿宋" w:cs="仿宋" w:hint="eastAsia"/>
            <w:lang w:eastAsia="zh-CN"/>
          </w:rPr>
          <w:t>二十二三聚氰胺甲醛塑料项目总结分析</w:t>
        </w:r>
        <w:r>
          <w:tab/>
        </w:r>
        <w:r>
          <w:fldChar w:fldCharType="begin"/>
        </w:r>
        <w:r>
          <w:instrText xml:space="preserve"> PAGEREF _Toc25818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126"/>
      <w:r>
        <w:rPr>
          <w:rFonts w:ascii="仿宋" w:eastAsia="仿宋" w:hAnsi="仿宋" w:cs="仿宋" w:hint="eastAsia"/>
          <w:sz w:val="28"/>
          <w:lang w:eastAsia="zh-CN"/>
        </w:rPr>
        <w:t>一、三聚氰胺甲醛塑料项目基本情况</w:t>
      </w:r>
      <w:bookmarkEnd w:id="2"/>
    </w:p>
    <w:p>
      <w:pPr>
        <w:pStyle w:val="Heading2"/>
        <w:rPr>
          <w:rFonts w:ascii="仿宋" w:eastAsia="仿宋" w:hAnsi="仿宋" w:cs="仿宋" w:hint="eastAsia"/>
          <w:lang w:eastAsia="zh-CN"/>
        </w:rPr>
      </w:pPr>
      <w:bookmarkStart w:id="3" w:name="_Toc3907"/>
      <w:r>
        <w:rPr>
          <w:rFonts w:ascii="仿宋" w:eastAsia="仿宋" w:hAnsi="仿宋" w:cs="仿宋" w:hint="eastAsia"/>
          <w:lang w:eastAsia="zh-CN"/>
        </w:rPr>
        <w:t>(一)、三聚氰胺甲醛塑料项目承办单位名称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公司是一家有限责任公司，成立于三聚氰胺甲醛塑料。这家公司以三聚氰胺甲醛塑料为主要业务领域。作为一家专业的企业，xx公司始终秉持着三聚氰胺甲醛塑料的理念和价值观。通过不断创新和努力，xx公司不断提升自身的竞争力和市场份额。公司员工都是经过严格筛选和培训的专业人才，具备丰富的经验和专业知识。xx公司高度重视客户需求，以提供高品质的产品和优质的服务为宗旨，不断满足客户的需求并赢得客户的信任和好评。在未来，xx公司将继续秉持三聚氰胺甲醛塑料的经营理念，不断进取，为客户带来更多的价值和回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https://d.book118.com/397136150053006052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B6E4C"/>
    <w:rsid w:val="4593521B"/>
    <w:rsid w:val="787B6E4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7136150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2024-03-13T02:03:00Z</dcterms:created>
  <dcterms:modified xsi:type="dcterms:W3CDTF">2024-03-13T02:03:51Z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C04F4F4126EF498BB991AB7E83325246_11</vt:lpwstr>
  </property>
  <property fmtid="{D5CDD505-2E9C-101B-9397-08002B2CF9AE}" pid="3" name="KSOProductBuildVer">
    <vt:lpwstr>2052-12.1.0.16399</vt:lpwstr>
  </property>
</Properties>
</file>