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其他通用设备和零件项目建设总纲及方案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53" w:history="1">
        <w:r>
          <w:rPr>
            <w:rFonts w:ascii="仿宋" w:eastAsia="仿宋" w:hAnsi="仿宋" w:cs="仿宋" w:hint="eastAsia"/>
            <w:lang w:eastAsia="zh-CN"/>
          </w:rPr>
          <w:t>序言</w:t>
        </w:r>
        <w:r>
          <w:tab/>
        </w:r>
        <w:r>
          <w:fldChar w:fldCharType="begin"/>
        </w:r>
        <w:r>
          <w:instrText xml:space="preserve"> PAGEREF _Toc13553 \h </w:instrText>
        </w:r>
        <w:r>
          <w:fldChar w:fldCharType="separate"/>
        </w:r>
        <w:r>
          <w:t>3</w:t>
        </w:r>
        <w:r>
          <w:fldChar w:fldCharType="end"/>
        </w:r>
      </w:hyperlink>
    </w:p>
    <w:p>
      <w:pPr>
        <w:pStyle w:val="TOC1"/>
        <w:tabs>
          <w:tab w:val="right" w:leader="dot" w:pos="8306"/>
        </w:tabs>
      </w:pPr>
      <w:hyperlink w:anchor="_Toc1822" w:history="1">
        <w:r>
          <w:rPr>
            <w:rFonts w:ascii="仿宋" w:eastAsia="仿宋" w:hAnsi="仿宋" w:cs="仿宋" w:hint="eastAsia"/>
            <w:lang w:eastAsia="zh-CN"/>
          </w:rPr>
          <w:t>一、经济影响分析</w:t>
        </w:r>
        <w:r>
          <w:tab/>
        </w:r>
        <w:r>
          <w:fldChar w:fldCharType="begin"/>
        </w:r>
        <w:r>
          <w:instrText xml:space="preserve"> PAGEREF _Toc1822 \h </w:instrText>
        </w:r>
        <w:r>
          <w:fldChar w:fldCharType="separate"/>
        </w:r>
        <w:r>
          <w:t>3</w:t>
        </w:r>
        <w:r>
          <w:fldChar w:fldCharType="end"/>
        </w:r>
      </w:hyperlink>
    </w:p>
    <w:p>
      <w:pPr>
        <w:pStyle w:val="TOC2"/>
        <w:tabs>
          <w:tab w:val="right" w:leader="dot" w:pos="8306"/>
        </w:tabs>
      </w:pPr>
      <w:hyperlink w:anchor="_Toc22385" w:history="1">
        <w:r>
          <w:rPr>
            <w:rFonts w:ascii="仿宋" w:eastAsia="仿宋" w:hAnsi="仿宋" w:cs="仿宋" w:hint="eastAsia"/>
            <w:lang w:eastAsia="zh-CN"/>
          </w:rPr>
          <w:t>(一)、经济费用效益或费用效果分析</w:t>
        </w:r>
        <w:r>
          <w:tab/>
        </w:r>
        <w:r>
          <w:fldChar w:fldCharType="begin"/>
        </w:r>
        <w:r>
          <w:instrText xml:space="preserve"> PAGEREF _Toc22385 \h </w:instrText>
        </w:r>
        <w:r>
          <w:fldChar w:fldCharType="separate"/>
        </w:r>
        <w:r>
          <w:t>3</w:t>
        </w:r>
        <w:r>
          <w:fldChar w:fldCharType="end"/>
        </w:r>
      </w:hyperlink>
    </w:p>
    <w:p>
      <w:pPr>
        <w:pStyle w:val="TOC2"/>
        <w:tabs>
          <w:tab w:val="right" w:leader="dot" w:pos="8306"/>
        </w:tabs>
      </w:pPr>
      <w:hyperlink w:anchor="_Toc15833" w:history="1">
        <w:r>
          <w:rPr>
            <w:rFonts w:ascii="仿宋" w:eastAsia="仿宋" w:hAnsi="仿宋" w:cs="仿宋" w:hint="eastAsia"/>
            <w:lang w:eastAsia="zh-CN"/>
          </w:rPr>
          <w:t>(二)、行业影响分析</w:t>
        </w:r>
        <w:r>
          <w:tab/>
        </w:r>
        <w:r>
          <w:fldChar w:fldCharType="begin"/>
        </w:r>
        <w:r>
          <w:instrText xml:space="preserve"> PAGEREF _Toc15833 \h </w:instrText>
        </w:r>
        <w:r>
          <w:fldChar w:fldCharType="separate"/>
        </w:r>
        <w:r>
          <w:t>5</w:t>
        </w:r>
        <w:r>
          <w:fldChar w:fldCharType="end"/>
        </w:r>
      </w:hyperlink>
    </w:p>
    <w:p>
      <w:pPr>
        <w:pStyle w:val="TOC2"/>
        <w:tabs>
          <w:tab w:val="right" w:leader="dot" w:pos="8306"/>
        </w:tabs>
      </w:pPr>
      <w:hyperlink w:anchor="_Toc16556" w:history="1">
        <w:r>
          <w:rPr>
            <w:rFonts w:ascii="仿宋" w:eastAsia="仿宋" w:hAnsi="仿宋" w:cs="仿宋" w:hint="eastAsia"/>
            <w:lang w:eastAsia="zh-CN"/>
          </w:rPr>
          <w:t>(三)、区域经济影响分析</w:t>
        </w:r>
        <w:r>
          <w:tab/>
        </w:r>
        <w:r>
          <w:fldChar w:fldCharType="begin"/>
        </w:r>
        <w:r>
          <w:instrText xml:space="preserve"> PAGEREF _Toc16556 \h </w:instrText>
        </w:r>
        <w:r>
          <w:fldChar w:fldCharType="separate"/>
        </w:r>
        <w:r>
          <w:t>7</w:t>
        </w:r>
        <w:r>
          <w:fldChar w:fldCharType="end"/>
        </w:r>
      </w:hyperlink>
    </w:p>
    <w:p>
      <w:pPr>
        <w:pStyle w:val="TOC2"/>
        <w:tabs>
          <w:tab w:val="right" w:leader="dot" w:pos="8306"/>
        </w:tabs>
      </w:pPr>
      <w:hyperlink w:anchor="_Toc8575" w:history="1">
        <w:r>
          <w:rPr>
            <w:rFonts w:ascii="仿宋" w:eastAsia="仿宋" w:hAnsi="仿宋" w:cs="仿宋" w:hint="eastAsia"/>
            <w:lang w:eastAsia="zh-CN"/>
          </w:rPr>
          <w:t>(四)、宏观经济影响分析</w:t>
        </w:r>
        <w:r>
          <w:tab/>
        </w:r>
        <w:r>
          <w:fldChar w:fldCharType="begin"/>
        </w:r>
        <w:r>
          <w:instrText xml:space="preserve"> PAGEREF _Toc8575 \h </w:instrText>
        </w:r>
        <w:r>
          <w:fldChar w:fldCharType="separate"/>
        </w:r>
        <w:r>
          <w:t>8</w:t>
        </w:r>
        <w:r>
          <w:fldChar w:fldCharType="end"/>
        </w:r>
      </w:hyperlink>
    </w:p>
    <w:p>
      <w:pPr>
        <w:pStyle w:val="TOC1"/>
        <w:tabs>
          <w:tab w:val="right" w:leader="dot" w:pos="8306"/>
        </w:tabs>
      </w:pPr>
      <w:hyperlink w:anchor="_Toc24785" w:history="1">
        <w:r>
          <w:rPr>
            <w:rFonts w:ascii="仿宋" w:eastAsia="仿宋" w:hAnsi="仿宋" w:cs="仿宋" w:hint="eastAsia"/>
            <w:lang w:eastAsia="zh-CN"/>
          </w:rPr>
          <w:t>二、财务管理与成本控制</w:t>
        </w:r>
        <w:r>
          <w:tab/>
        </w:r>
        <w:r>
          <w:fldChar w:fldCharType="begin"/>
        </w:r>
        <w:r>
          <w:instrText xml:space="preserve"> PAGEREF _Toc24785 \h </w:instrText>
        </w:r>
        <w:r>
          <w:fldChar w:fldCharType="separate"/>
        </w:r>
        <w:r>
          <w:t>9</w:t>
        </w:r>
        <w:r>
          <w:fldChar w:fldCharType="end"/>
        </w:r>
      </w:hyperlink>
    </w:p>
    <w:p>
      <w:pPr>
        <w:pStyle w:val="TOC2"/>
        <w:tabs>
          <w:tab w:val="right" w:leader="dot" w:pos="8306"/>
        </w:tabs>
      </w:pPr>
      <w:hyperlink w:anchor="_Toc25701" w:history="1">
        <w:r>
          <w:rPr>
            <w:rFonts w:ascii="仿宋" w:eastAsia="仿宋" w:hAnsi="仿宋" w:cs="仿宋" w:hint="eastAsia"/>
            <w:lang w:eastAsia="zh-CN"/>
          </w:rPr>
          <w:t>(一)、财务管理体系建设</w:t>
        </w:r>
        <w:r>
          <w:tab/>
        </w:r>
        <w:r>
          <w:fldChar w:fldCharType="begin"/>
        </w:r>
        <w:r>
          <w:instrText xml:space="preserve"> PAGEREF _Toc25701 \h </w:instrText>
        </w:r>
        <w:r>
          <w:fldChar w:fldCharType="separate"/>
        </w:r>
        <w:r>
          <w:t>9</w:t>
        </w:r>
        <w:r>
          <w:fldChar w:fldCharType="end"/>
        </w:r>
      </w:hyperlink>
    </w:p>
    <w:p>
      <w:pPr>
        <w:pStyle w:val="TOC2"/>
        <w:tabs>
          <w:tab w:val="right" w:leader="dot" w:pos="8306"/>
        </w:tabs>
      </w:pPr>
      <w:hyperlink w:anchor="_Toc8255" w:history="1">
        <w:r>
          <w:rPr>
            <w:rFonts w:ascii="仿宋" w:eastAsia="仿宋" w:hAnsi="仿宋" w:cs="仿宋" w:hint="eastAsia"/>
            <w:lang w:eastAsia="zh-CN"/>
          </w:rPr>
          <w:t>(二)、成本控制措施</w:t>
        </w:r>
        <w:r>
          <w:tab/>
        </w:r>
        <w:r>
          <w:fldChar w:fldCharType="begin"/>
        </w:r>
        <w:r>
          <w:instrText xml:space="preserve"> PAGEREF _Toc8255 \h </w:instrText>
        </w:r>
        <w:r>
          <w:fldChar w:fldCharType="separate"/>
        </w:r>
        <w:r>
          <w:t>11</w:t>
        </w:r>
        <w:r>
          <w:fldChar w:fldCharType="end"/>
        </w:r>
      </w:hyperlink>
    </w:p>
    <w:p>
      <w:pPr>
        <w:pStyle w:val="TOC1"/>
        <w:tabs>
          <w:tab w:val="right" w:leader="dot" w:pos="8306"/>
        </w:tabs>
      </w:pPr>
      <w:hyperlink w:anchor="_Toc14178" w:history="1">
        <w:r>
          <w:rPr>
            <w:rFonts w:ascii="仿宋" w:eastAsia="仿宋" w:hAnsi="仿宋" w:cs="仿宋" w:hint="eastAsia"/>
            <w:lang w:eastAsia="zh-CN"/>
          </w:rPr>
          <w:t>三、社会影响分析</w:t>
        </w:r>
        <w:r>
          <w:tab/>
        </w:r>
        <w:r>
          <w:fldChar w:fldCharType="begin"/>
        </w:r>
        <w:r>
          <w:instrText xml:space="preserve"> PAGEREF _Toc14178 \h </w:instrText>
        </w:r>
        <w:r>
          <w:fldChar w:fldCharType="separate"/>
        </w:r>
        <w:r>
          <w:t>12</w:t>
        </w:r>
        <w:r>
          <w:fldChar w:fldCharType="end"/>
        </w:r>
      </w:hyperlink>
    </w:p>
    <w:p>
      <w:pPr>
        <w:pStyle w:val="TOC2"/>
        <w:tabs>
          <w:tab w:val="right" w:leader="dot" w:pos="8306"/>
        </w:tabs>
      </w:pPr>
      <w:hyperlink w:anchor="_Toc30358" w:history="1">
        <w:r>
          <w:rPr>
            <w:rFonts w:ascii="仿宋" w:eastAsia="仿宋" w:hAnsi="仿宋" w:cs="仿宋" w:hint="eastAsia"/>
            <w:lang w:eastAsia="zh-CN"/>
          </w:rPr>
          <w:t>(一)、社会影响效果分析</w:t>
        </w:r>
        <w:r>
          <w:tab/>
        </w:r>
        <w:r>
          <w:fldChar w:fldCharType="begin"/>
        </w:r>
        <w:r>
          <w:instrText xml:space="preserve"> PAGEREF _Toc30358 \h </w:instrText>
        </w:r>
        <w:r>
          <w:fldChar w:fldCharType="separate"/>
        </w:r>
        <w:r>
          <w:t>12</w:t>
        </w:r>
        <w:r>
          <w:fldChar w:fldCharType="end"/>
        </w:r>
      </w:hyperlink>
    </w:p>
    <w:p>
      <w:pPr>
        <w:pStyle w:val="TOC2"/>
        <w:tabs>
          <w:tab w:val="right" w:leader="dot" w:pos="8306"/>
        </w:tabs>
      </w:pPr>
      <w:hyperlink w:anchor="_Toc15639" w:history="1">
        <w:r>
          <w:rPr>
            <w:rFonts w:ascii="仿宋" w:eastAsia="仿宋" w:hAnsi="仿宋" w:cs="仿宋" w:hint="eastAsia"/>
            <w:lang w:eastAsia="zh-CN"/>
          </w:rPr>
          <w:t>(二)、社会适应性分析</w:t>
        </w:r>
        <w:r>
          <w:tab/>
        </w:r>
        <w:r>
          <w:fldChar w:fldCharType="begin"/>
        </w:r>
        <w:r>
          <w:instrText xml:space="preserve"> PAGEREF _Toc15639 \h </w:instrText>
        </w:r>
        <w:r>
          <w:fldChar w:fldCharType="separate"/>
        </w:r>
        <w:r>
          <w:t>15</w:t>
        </w:r>
        <w:r>
          <w:fldChar w:fldCharType="end"/>
        </w:r>
      </w:hyperlink>
    </w:p>
    <w:p>
      <w:pPr>
        <w:pStyle w:val="TOC2"/>
        <w:tabs>
          <w:tab w:val="right" w:leader="dot" w:pos="8306"/>
        </w:tabs>
      </w:pPr>
      <w:hyperlink w:anchor="_Toc26477" w:history="1">
        <w:r>
          <w:rPr>
            <w:rFonts w:ascii="仿宋" w:eastAsia="仿宋" w:hAnsi="仿宋" w:cs="仿宋" w:hint="eastAsia"/>
            <w:lang w:eastAsia="zh-CN"/>
          </w:rPr>
          <w:t>(三)、社会风险及对策分析</w:t>
        </w:r>
        <w:r>
          <w:tab/>
        </w:r>
        <w:r>
          <w:fldChar w:fldCharType="begin"/>
        </w:r>
        <w:r>
          <w:instrText xml:space="preserve"> PAGEREF _Toc26477 \h </w:instrText>
        </w:r>
        <w:r>
          <w:fldChar w:fldCharType="separate"/>
        </w:r>
        <w:r>
          <w:t>16</w:t>
        </w:r>
        <w:r>
          <w:fldChar w:fldCharType="end"/>
        </w:r>
      </w:hyperlink>
    </w:p>
    <w:p>
      <w:pPr>
        <w:pStyle w:val="TOC1"/>
        <w:tabs>
          <w:tab w:val="right" w:leader="dot" w:pos="8306"/>
        </w:tabs>
      </w:pPr>
      <w:hyperlink w:anchor="_Toc4173" w:history="1">
        <w:r>
          <w:rPr>
            <w:rFonts w:ascii="仿宋" w:eastAsia="仿宋" w:hAnsi="仿宋" w:cs="仿宋" w:hint="eastAsia"/>
            <w:lang w:eastAsia="zh-CN"/>
          </w:rPr>
          <w:t>四、资源开发及综合利用分析</w:t>
        </w:r>
        <w:r>
          <w:tab/>
        </w:r>
        <w:r>
          <w:fldChar w:fldCharType="begin"/>
        </w:r>
        <w:r>
          <w:instrText xml:space="preserve"> PAGEREF _Toc4173 \h </w:instrText>
        </w:r>
        <w:r>
          <w:fldChar w:fldCharType="separate"/>
        </w:r>
        <w:r>
          <w:t>19</w:t>
        </w:r>
        <w:r>
          <w:fldChar w:fldCharType="end"/>
        </w:r>
      </w:hyperlink>
    </w:p>
    <w:p>
      <w:pPr>
        <w:pStyle w:val="TOC2"/>
        <w:tabs>
          <w:tab w:val="right" w:leader="dot" w:pos="8306"/>
        </w:tabs>
      </w:pPr>
      <w:hyperlink w:anchor="_Toc31156" w:history="1">
        <w:r>
          <w:rPr>
            <w:rFonts w:ascii="仿宋" w:eastAsia="仿宋" w:hAnsi="仿宋" w:cs="仿宋" w:hint="eastAsia"/>
            <w:lang w:eastAsia="zh-CN"/>
          </w:rPr>
          <w:t>(一)、资源开发方案</w:t>
        </w:r>
        <w:r>
          <w:tab/>
        </w:r>
        <w:r>
          <w:fldChar w:fldCharType="begin"/>
        </w:r>
        <w:r>
          <w:instrText xml:space="preserve"> PAGEREF _Toc31156 \h </w:instrText>
        </w:r>
        <w:r>
          <w:fldChar w:fldCharType="separate"/>
        </w:r>
        <w:r>
          <w:t>19</w:t>
        </w:r>
        <w:r>
          <w:fldChar w:fldCharType="end"/>
        </w:r>
      </w:hyperlink>
    </w:p>
    <w:p>
      <w:pPr>
        <w:pStyle w:val="TOC2"/>
        <w:tabs>
          <w:tab w:val="right" w:leader="dot" w:pos="8306"/>
        </w:tabs>
      </w:pPr>
      <w:hyperlink w:anchor="_Toc15964" w:history="1">
        <w:r>
          <w:rPr>
            <w:rFonts w:ascii="仿宋" w:eastAsia="仿宋" w:hAnsi="仿宋" w:cs="仿宋" w:hint="eastAsia"/>
            <w:lang w:eastAsia="zh-CN"/>
          </w:rPr>
          <w:t>(二)、资源利用方案</w:t>
        </w:r>
        <w:r>
          <w:tab/>
        </w:r>
        <w:r>
          <w:fldChar w:fldCharType="begin"/>
        </w:r>
        <w:r>
          <w:instrText xml:space="preserve"> PAGEREF _Toc15964 \h </w:instrText>
        </w:r>
        <w:r>
          <w:fldChar w:fldCharType="separate"/>
        </w:r>
        <w:r>
          <w:t>21</w:t>
        </w:r>
        <w:r>
          <w:fldChar w:fldCharType="end"/>
        </w:r>
      </w:hyperlink>
    </w:p>
    <w:p>
      <w:pPr>
        <w:pStyle w:val="TOC2"/>
        <w:tabs>
          <w:tab w:val="right" w:leader="dot" w:pos="8306"/>
        </w:tabs>
      </w:pPr>
      <w:hyperlink w:anchor="_Toc9980" w:history="1">
        <w:r>
          <w:rPr>
            <w:rFonts w:ascii="仿宋" w:eastAsia="仿宋" w:hAnsi="仿宋" w:cs="仿宋" w:hint="eastAsia"/>
            <w:lang w:eastAsia="zh-CN"/>
          </w:rPr>
          <w:t>(三)、资源节约措施</w:t>
        </w:r>
        <w:r>
          <w:tab/>
        </w:r>
        <w:r>
          <w:fldChar w:fldCharType="begin"/>
        </w:r>
        <w:r>
          <w:instrText xml:space="preserve"> PAGEREF _Toc9980 \h </w:instrText>
        </w:r>
        <w:r>
          <w:fldChar w:fldCharType="separate"/>
        </w:r>
        <w:r>
          <w:t>22</w:t>
        </w:r>
        <w:r>
          <w:fldChar w:fldCharType="end"/>
        </w:r>
      </w:hyperlink>
    </w:p>
    <w:p>
      <w:pPr>
        <w:pStyle w:val="TOC1"/>
        <w:tabs>
          <w:tab w:val="right" w:leader="dot" w:pos="8306"/>
        </w:tabs>
      </w:pPr>
      <w:hyperlink w:anchor="_Toc23997" w:history="1">
        <w:r>
          <w:rPr>
            <w:rFonts w:ascii="仿宋" w:eastAsia="仿宋" w:hAnsi="仿宋" w:cs="仿宋" w:hint="eastAsia"/>
            <w:lang w:eastAsia="zh-CN"/>
          </w:rPr>
          <w:t>五、项目选址研究</w:t>
        </w:r>
        <w:r>
          <w:tab/>
        </w:r>
        <w:r>
          <w:fldChar w:fldCharType="begin"/>
        </w:r>
        <w:r>
          <w:instrText xml:space="preserve"> PAGEREF _Toc23997 \h </w:instrText>
        </w:r>
        <w:r>
          <w:fldChar w:fldCharType="separate"/>
        </w:r>
        <w:r>
          <w:t>23</w:t>
        </w:r>
        <w:r>
          <w:fldChar w:fldCharType="end"/>
        </w:r>
      </w:hyperlink>
    </w:p>
    <w:p>
      <w:pPr>
        <w:pStyle w:val="TOC2"/>
        <w:tabs>
          <w:tab w:val="right" w:leader="dot" w:pos="8306"/>
        </w:tabs>
      </w:pPr>
      <w:hyperlink w:anchor="_Toc27208" w:history="1">
        <w:r>
          <w:rPr>
            <w:rFonts w:ascii="仿宋" w:eastAsia="仿宋" w:hAnsi="仿宋" w:cs="仿宋" w:hint="eastAsia"/>
            <w:lang w:eastAsia="zh-CN"/>
          </w:rPr>
          <w:t>(一)、项目选址原则</w:t>
        </w:r>
        <w:r>
          <w:tab/>
        </w:r>
        <w:r>
          <w:fldChar w:fldCharType="begin"/>
        </w:r>
        <w:r>
          <w:instrText xml:space="preserve"> PAGEREF _Toc27208 \h </w:instrText>
        </w:r>
        <w:r>
          <w:fldChar w:fldCharType="separate"/>
        </w:r>
        <w:r>
          <w:t>23</w:t>
        </w:r>
        <w:r>
          <w:fldChar w:fldCharType="end"/>
        </w:r>
      </w:hyperlink>
    </w:p>
    <w:p>
      <w:pPr>
        <w:pStyle w:val="TOC2"/>
        <w:tabs>
          <w:tab w:val="right" w:leader="dot" w:pos="8306"/>
        </w:tabs>
      </w:pPr>
      <w:hyperlink w:anchor="_Toc27185" w:history="1">
        <w:r>
          <w:rPr>
            <w:rFonts w:ascii="仿宋" w:eastAsia="仿宋" w:hAnsi="仿宋" w:cs="仿宋" w:hint="eastAsia"/>
            <w:lang w:eastAsia="zh-CN"/>
          </w:rPr>
          <w:t>(二)、项目选址</w:t>
        </w:r>
        <w:r>
          <w:tab/>
        </w:r>
        <w:r>
          <w:fldChar w:fldCharType="begin"/>
        </w:r>
        <w:r>
          <w:instrText xml:space="preserve"> PAGEREF _Toc27185 \h </w:instrText>
        </w:r>
        <w:r>
          <w:fldChar w:fldCharType="separate"/>
        </w:r>
        <w:r>
          <w:t>26</w:t>
        </w:r>
        <w:r>
          <w:fldChar w:fldCharType="end"/>
        </w:r>
      </w:hyperlink>
    </w:p>
    <w:p>
      <w:pPr>
        <w:pStyle w:val="TOC2"/>
        <w:tabs>
          <w:tab w:val="right" w:leader="dot" w:pos="8306"/>
        </w:tabs>
      </w:pPr>
      <w:hyperlink w:anchor="_Toc4620" w:history="1">
        <w:r>
          <w:rPr>
            <w:rFonts w:ascii="仿宋" w:eastAsia="仿宋" w:hAnsi="仿宋" w:cs="仿宋" w:hint="eastAsia"/>
            <w:lang w:eastAsia="zh-CN"/>
          </w:rPr>
          <w:t>(三)、建设条件分析</w:t>
        </w:r>
        <w:r>
          <w:tab/>
        </w:r>
        <w:r>
          <w:fldChar w:fldCharType="begin"/>
        </w:r>
        <w:r>
          <w:instrText xml:space="preserve"> PAGEREF _Toc4620 \h </w:instrText>
        </w:r>
        <w:r>
          <w:fldChar w:fldCharType="separate"/>
        </w:r>
        <w:r>
          <w:t>28</w:t>
        </w:r>
        <w:r>
          <w:fldChar w:fldCharType="end"/>
        </w:r>
      </w:hyperlink>
    </w:p>
    <w:p>
      <w:pPr>
        <w:pStyle w:val="TOC2"/>
        <w:tabs>
          <w:tab w:val="right" w:leader="dot" w:pos="8306"/>
        </w:tabs>
      </w:pPr>
      <w:hyperlink w:anchor="_Toc6950" w:history="1">
        <w:r>
          <w:rPr>
            <w:rFonts w:ascii="仿宋" w:eastAsia="仿宋" w:hAnsi="仿宋" w:cs="仿宋" w:hint="eastAsia"/>
            <w:lang w:eastAsia="zh-CN"/>
          </w:rPr>
          <w:t>(四)、用地控制指标</w:t>
        </w:r>
        <w:r>
          <w:tab/>
        </w:r>
        <w:r>
          <w:fldChar w:fldCharType="begin"/>
        </w:r>
        <w:r>
          <w:instrText xml:space="preserve"> PAGEREF _Toc6950 \h </w:instrText>
        </w:r>
        <w:r>
          <w:fldChar w:fldCharType="separate"/>
        </w:r>
        <w:r>
          <w:t>30</w:t>
        </w:r>
        <w:r>
          <w:fldChar w:fldCharType="end"/>
        </w:r>
      </w:hyperlink>
    </w:p>
    <w:p>
      <w:pPr>
        <w:pStyle w:val="TOC2"/>
        <w:tabs>
          <w:tab w:val="right" w:leader="dot" w:pos="8306"/>
        </w:tabs>
      </w:pPr>
      <w:hyperlink w:anchor="_Toc22408" w:history="1">
        <w:r>
          <w:rPr>
            <w:rFonts w:ascii="仿宋" w:eastAsia="仿宋" w:hAnsi="仿宋" w:cs="仿宋" w:hint="eastAsia"/>
            <w:lang w:eastAsia="zh-CN"/>
          </w:rPr>
          <w:t>(五)、地总体要求</w:t>
        </w:r>
        <w:r>
          <w:tab/>
        </w:r>
        <w:r>
          <w:fldChar w:fldCharType="begin"/>
        </w:r>
        <w:r>
          <w:instrText xml:space="preserve"> PAGEREF _Toc22408 \h </w:instrText>
        </w:r>
        <w:r>
          <w:fldChar w:fldCharType="separate"/>
        </w:r>
        <w:r>
          <w:t>31</w:t>
        </w:r>
        <w:r>
          <w:fldChar w:fldCharType="end"/>
        </w:r>
      </w:hyperlink>
    </w:p>
    <w:p>
      <w:pPr>
        <w:pStyle w:val="TOC2"/>
        <w:tabs>
          <w:tab w:val="right" w:leader="dot" w:pos="8306"/>
        </w:tabs>
      </w:pPr>
      <w:hyperlink w:anchor="_Toc20033" w:history="1">
        <w:r>
          <w:rPr>
            <w:rFonts w:ascii="仿宋" w:eastAsia="仿宋" w:hAnsi="仿宋" w:cs="仿宋" w:hint="eastAsia"/>
            <w:lang w:eastAsia="zh-CN"/>
          </w:rPr>
          <w:t>(六)、节约用地措施</w:t>
        </w:r>
        <w:r>
          <w:tab/>
        </w:r>
        <w:r>
          <w:fldChar w:fldCharType="begin"/>
        </w:r>
        <w:r>
          <w:instrText xml:space="preserve"> PAGEREF _Toc20033 \h </w:instrText>
        </w:r>
        <w:r>
          <w:fldChar w:fldCharType="separate"/>
        </w:r>
        <w:r>
          <w:t>32</w:t>
        </w:r>
        <w:r>
          <w:fldChar w:fldCharType="end"/>
        </w:r>
      </w:hyperlink>
    </w:p>
    <w:p>
      <w:pPr>
        <w:pStyle w:val="TOC2"/>
        <w:tabs>
          <w:tab w:val="right" w:leader="dot" w:pos="8306"/>
        </w:tabs>
      </w:pPr>
      <w:hyperlink w:anchor="_Toc3495" w:history="1">
        <w:r>
          <w:rPr>
            <w:rFonts w:ascii="仿宋" w:eastAsia="仿宋" w:hAnsi="仿宋" w:cs="仿宋" w:hint="eastAsia"/>
            <w:lang w:eastAsia="zh-CN"/>
          </w:rPr>
          <w:t>(七)、选址综合评价</w:t>
        </w:r>
        <w:r>
          <w:tab/>
        </w:r>
        <w:r>
          <w:fldChar w:fldCharType="begin"/>
        </w:r>
        <w:r>
          <w:instrText xml:space="preserve"> PAGEREF _Toc3495 \h </w:instrText>
        </w:r>
        <w:r>
          <w:fldChar w:fldCharType="separate"/>
        </w:r>
        <w:r>
          <w:t>34</w:t>
        </w:r>
        <w:r>
          <w:fldChar w:fldCharType="end"/>
        </w:r>
      </w:hyperlink>
    </w:p>
    <w:p>
      <w:pPr>
        <w:pStyle w:val="TOC1"/>
        <w:tabs>
          <w:tab w:val="right" w:leader="dot" w:pos="8306"/>
        </w:tabs>
      </w:pPr>
      <w:hyperlink w:anchor="_Toc12085" w:history="1">
        <w:r>
          <w:rPr>
            <w:rFonts w:ascii="仿宋" w:eastAsia="仿宋" w:hAnsi="仿宋" w:cs="仿宋" w:hint="eastAsia"/>
            <w:lang w:eastAsia="zh-CN"/>
          </w:rPr>
          <w:t>六、其他通用设备和零件项目概论</w:t>
        </w:r>
        <w:r>
          <w:tab/>
        </w:r>
        <w:r>
          <w:fldChar w:fldCharType="begin"/>
        </w:r>
        <w:r>
          <w:instrText xml:space="preserve"> PAGEREF _Toc12085 \h </w:instrText>
        </w:r>
        <w:r>
          <w:fldChar w:fldCharType="separate"/>
        </w:r>
        <w:r>
          <w:t>35</w:t>
        </w:r>
        <w:r>
          <w:fldChar w:fldCharType="end"/>
        </w:r>
      </w:hyperlink>
    </w:p>
    <w:p>
      <w:pPr>
        <w:pStyle w:val="TOC2"/>
        <w:tabs>
          <w:tab w:val="right" w:leader="dot" w:pos="8306"/>
        </w:tabs>
      </w:pPr>
      <w:hyperlink w:anchor="_Toc3066" w:history="1">
        <w:r>
          <w:rPr>
            <w:rFonts w:ascii="仿宋" w:eastAsia="仿宋" w:hAnsi="仿宋" w:cs="仿宋" w:hint="eastAsia"/>
            <w:lang w:eastAsia="zh-CN"/>
          </w:rPr>
          <w:t>(一)、项目申报单位概况</w:t>
        </w:r>
        <w:r>
          <w:tab/>
        </w:r>
        <w:r>
          <w:fldChar w:fldCharType="begin"/>
        </w:r>
        <w:r>
          <w:instrText xml:space="preserve"> PAGEREF _Toc3066 \h </w:instrText>
        </w:r>
        <w:r>
          <w:fldChar w:fldCharType="separate"/>
        </w:r>
        <w:r>
          <w:t>35</w:t>
        </w:r>
        <w:r>
          <w:fldChar w:fldCharType="end"/>
        </w:r>
      </w:hyperlink>
    </w:p>
    <w:p>
      <w:pPr>
        <w:pStyle w:val="TOC2"/>
        <w:tabs>
          <w:tab w:val="right" w:leader="dot" w:pos="8306"/>
        </w:tabs>
      </w:pPr>
      <w:hyperlink w:anchor="_Toc20301" w:history="1">
        <w:r>
          <w:rPr>
            <w:rFonts w:ascii="仿宋" w:eastAsia="仿宋" w:hAnsi="仿宋" w:cs="仿宋" w:hint="eastAsia"/>
            <w:lang w:eastAsia="zh-CN"/>
          </w:rPr>
          <w:t>(二)、项目概况</w:t>
        </w:r>
        <w:r>
          <w:tab/>
        </w:r>
        <w:r>
          <w:fldChar w:fldCharType="begin"/>
        </w:r>
        <w:r>
          <w:instrText xml:space="preserve"> PAGEREF _Toc20301 \h </w:instrText>
        </w:r>
        <w:r>
          <w:fldChar w:fldCharType="separate"/>
        </w:r>
        <w:r>
          <w:t>36</w:t>
        </w:r>
        <w:r>
          <w:fldChar w:fldCharType="end"/>
        </w:r>
      </w:hyperlink>
    </w:p>
    <w:p>
      <w:pPr>
        <w:pStyle w:val="TOC1"/>
        <w:tabs>
          <w:tab w:val="right" w:leader="dot" w:pos="8306"/>
        </w:tabs>
      </w:pPr>
      <w:hyperlink w:anchor="_Toc24217" w:history="1">
        <w:r>
          <w:rPr>
            <w:rFonts w:ascii="仿宋" w:eastAsia="仿宋" w:hAnsi="仿宋" w:cs="仿宋" w:hint="eastAsia"/>
            <w:lang w:eastAsia="zh-CN"/>
          </w:rPr>
          <w:t>七、经济效益与社会效益优化</w:t>
        </w:r>
        <w:r>
          <w:tab/>
        </w:r>
        <w:r>
          <w:fldChar w:fldCharType="begin"/>
        </w:r>
        <w:r>
          <w:instrText xml:space="preserve"> PAGEREF _Toc24217 \h </w:instrText>
        </w:r>
        <w:r>
          <w:fldChar w:fldCharType="separate"/>
        </w:r>
        <w:r>
          <w:t>39</w:t>
        </w:r>
        <w:r>
          <w:fldChar w:fldCharType="end"/>
        </w:r>
      </w:hyperlink>
    </w:p>
    <w:p>
      <w:pPr>
        <w:pStyle w:val="TOC2"/>
        <w:tabs>
          <w:tab w:val="right" w:leader="dot" w:pos="8306"/>
        </w:tabs>
      </w:pPr>
      <w:hyperlink w:anchor="_Toc12888" w:history="1">
        <w:r>
          <w:rPr>
            <w:rFonts w:ascii="仿宋" w:eastAsia="仿宋" w:hAnsi="仿宋" w:cs="仿宋" w:hint="eastAsia"/>
            <w:lang w:eastAsia="zh-CN"/>
          </w:rPr>
          <w:t>(一)、经济效益提升策略</w:t>
        </w:r>
        <w:r>
          <w:tab/>
        </w:r>
        <w:r>
          <w:fldChar w:fldCharType="begin"/>
        </w:r>
        <w:r>
          <w:instrText xml:space="preserve"> PAGEREF _Toc12888 \h </w:instrText>
        </w:r>
        <w:r>
          <w:fldChar w:fldCharType="separate"/>
        </w:r>
        <w:r>
          <w:t>39</w:t>
        </w:r>
        <w:r>
          <w:fldChar w:fldCharType="end"/>
        </w:r>
      </w:hyperlink>
    </w:p>
    <w:p>
      <w:pPr>
        <w:pStyle w:val="TOC2"/>
        <w:tabs>
          <w:tab w:val="right" w:leader="dot" w:pos="8306"/>
        </w:tabs>
      </w:pPr>
      <w:hyperlink w:anchor="_Toc18917" w:history="1">
        <w:r>
          <w:rPr>
            <w:rFonts w:ascii="仿宋" w:eastAsia="仿宋" w:hAnsi="仿宋" w:cs="仿宋" w:hint="eastAsia"/>
            <w:lang w:eastAsia="zh-CN"/>
          </w:rPr>
          <w:t>(二)、社会效益增强方案</w:t>
        </w:r>
        <w:r>
          <w:tab/>
        </w:r>
        <w:r>
          <w:fldChar w:fldCharType="begin"/>
        </w:r>
        <w:r>
          <w:instrText xml:space="preserve"> PAGEREF _Toc18917 \h </w:instrText>
        </w:r>
        <w:r>
          <w:fldChar w:fldCharType="separate"/>
        </w:r>
        <w:r>
          <w:t>40</w:t>
        </w:r>
        <w:r>
          <w:fldChar w:fldCharType="end"/>
        </w:r>
      </w:hyperlink>
    </w:p>
    <w:p>
      <w:pPr>
        <w:pStyle w:val="TOC1"/>
        <w:tabs>
          <w:tab w:val="right" w:leader="dot" w:pos="8306"/>
        </w:tabs>
      </w:pPr>
      <w:hyperlink w:anchor="_Toc17361" w:history="1">
        <w:r>
          <w:rPr>
            <w:rFonts w:ascii="仿宋" w:eastAsia="仿宋" w:hAnsi="仿宋" w:cs="仿宋" w:hint="eastAsia"/>
            <w:lang w:eastAsia="zh-CN"/>
          </w:rPr>
          <w:t>八、土地利用与规划方案</w:t>
        </w:r>
        <w:r>
          <w:tab/>
        </w:r>
        <w:r>
          <w:fldChar w:fldCharType="begin"/>
        </w:r>
        <w:r>
          <w:instrText xml:space="preserve"> PAGEREF _Toc17361 \h </w:instrText>
        </w:r>
        <w:r>
          <w:fldChar w:fldCharType="separate"/>
        </w:r>
        <w:r>
          <w:t>41</w:t>
        </w:r>
        <w:r>
          <w:fldChar w:fldCharType="end"/>
        </w:r>
      </w:hyperlink>
    </w:p>
    <w:p>
      <w:pPr>
        <w:pStyle w:val="TOC2"/>
        <w:tabs>
          <w:tab w:val="right" w:leader="dot" w:pos="8306"/>
        </w:tabs>
      </w:pPr>
      <w:hyperlink w:anchor="_Toc27010" w:history="1">
        <w:r>
          <w:rPr>
            <w:rFonts w:ascii="仿宋" w:eastAsia="仿宋" w:hAnsi="仿宋" w:cs="仿宋" w:hint="eastAsia"/>
            <w:lang w:eastAsia="zh-CN"/>
          </w:rPr>
          <w:t>(一)、项目用地情况分析</w:t>
        </w:r>
        <w:r>
          <w:tab/>
        </w:r>
        <w:r>
          <w:fldChar w:fldCharType="begin"/>
        </w:r>
        <w:r>
          <w:instrText xml:space="preserve"> PAGEREF _Toc27010 \h </w:instrText>
        </w:r>
        <w:r>
          <w:fldChar w:fldCharType="separate"/>
        </w:r>
        <w:r>
          <w:t>41</w:t>
        </w:r>
        <w:r>
          <w:fldChar w:fldCharType="end"/>
        </w:r>
      </w:hyperlink>
    </w:p>
    <w:p>
      <w:pPr>
        <w:pStyle w:val="TOC2"/>
        <w:tabs>
          <w:tab w:val="right" w:leader="dot" w:pos="8306"/>
        </w:tabs>
      </w:pPr>
      <w:hyperlink w:anchor="_Toc32384" w:history="1">
        <w:r>
          <w:rPr>
            <w:rFonts w:ascii="仿宋" w:eastAsia="仿宋" w:hAnsi="仿宋" w:cs="仿宋" w:hint="eastAsia"/>
            <w:lang w:eastAsia="zh-CN"/>
          </w:rPr>
          <w:t>(二)、土地利用规划方案</w:t>
        </w:r>
        <w:r>
          <w:tab/>
        </w:r>
        <w:r>
          <w:fldChar w:fldCharType="begin"/>
        </w:r>
        <w:r>
          <w:instrText xml:space="preserve"> PAGEREF _Toc32384 \h </w:instrText>
        </w:r>
        <w:r>
          <w:fldChar w:fldCharType="separate"/>
        </w:r>
        <w:r>
          <w:t>42</w:t>
        </w:r>
        <w:r>
          <w:fldChar w:fldCharType="end"/>
        </w:r>
      </w:hyperlink>
    </w:p>
    <w:p>
      <w:pPr>
        <w:pStyle w:val="TOC1"/>
        <w:tabs>
          <w:tab w:val="right" w:leader="dot" w:pos="8306"/>
        </w:tabs>
      </w:pPr>
      <w:hyperlink w:anchor="_Toc11270" w:history="1">
        <w:r>
          <w:rPr>
            <w:rFonts w:ascii="仿宋" w:eastAsia="仿宋" w:hAnsi="仿宋" w:cs="仿宋" w:hint="eastAsia"/>
            <w:lang w:eastAsia="zh-CN"/>
          </w:rPr>
          <w:t>九、项目变更管理</w:t>
        </w:r>
        <w:r>
          <w:tab/>
        </w:r>
        <w:r>
          <w:fldChar w:fldCharType="begin"/>
        </w:r>
        <w:r>
          <w:instrText xml:space="preserve"> PAGEREF _Toc11270 \h </w:instrText>
        </w:r>
        <w:r>
          <w:fldChar w:fldCharType="separate"/>
        </w:r>
        <w:r>
          <w:t>43</w:t>
        </w:r>
        <w:r>
          <w:fldChar w:fldCharType="end"/>
        </w:r>
      </w:hyperlink>
    </w:p>
    <w:p>
      <w:pPr>
        <w:pStyle w:val="TOC2"/>
        <w:tabs>
          <w:tab w:val="right" w:leader="dot" w:pos="8306"/>
        </w:tabs>
      </w:pPr>
      <w:hyperlink w:anchor="_Toc8677" w:history="1">
        <w:r>
          <w:rPr>
            <w:rFonts w:ascii="仿宋" w:eastAsia="仿宋" w:hAnsi="仿宋" w:cs="仿宋" w:hint="eastAsia"/>
            <w:lang w:eastAsia="zh-CN"/>
          </w:rPr>
          <w:t>(一)、变更控制流程</w:t>
        </w:r>
        <w:r>
          <w:tab/>
        </w:r>
        <w:r>
          <w:fldChar w:fldCharType="begin"/>
        </w:r>
        <w:r>
          <w:instrText xml:space="preserve"> PAGEREF _Toc8677 \h </w:instrText>
        </w:r>
        <w:r>
          <w:fldChar w:fldCharType="separate"/>
        </w:r>
        <w:r>
          <w:t>43</w:t>
        </w:r>
        <w:r>
          <w:fldChar w:fldCharType="end"/>
        </w:r>
      </w:hyperlink>
    </w:p>
    <w:p>
      <w:pPr>
        <w:pStyle w:val="TOC2"/>
        <w:tabs>
          <w:tab w:val="right" w:leader="dot" w:pos="8306"/>
        </w:tabs>
      </w:pPr>
      <w:hyperlink w:anchor="_Toc14633" w:history="1">
        <w:r>
          <w:rPr>
            <w:rFonts w:ascii="仿宋" w:eastAsia="仿宋" w:hAnsi="仿宋" w:cs="仿宋" w:hint="eastAsia"/>
            <w:lang w:eastAsia="zh-CN"/>
          </w:rPr>
          <w:t>(二)、影响评估与处理</w:t>
        </w:r>
        <w:r>
          <w:tab/>
        </w:r>
        <w:r>
          <w:fldChar w:fldCharType="begin"/>
        </w:r>
        <w:r>
          <w:instrText xml:space="preserve"> PAGEREF _Toc14633 \h </w:instrText>
        </w:r>
        <w:r>
          <w:fldChar w:fldCharType="separate"/>
        </w:r>
        <w:r>
          <w:t>44</w:t>
        </w:r>
        <w:r>
          <w:fldChar w:fldCharType="end"/>
        </w:r>
      </w:hyperlink>
    </w:p>
    <w:p>
      <w:pPr>
        <w:pStyle w:val="TOC2"/>
        <w:tabs>
          <w:tab w:val="right" w:leader="dot" w:pos="8306"/>
        </w:tabs>
      </w:pPr>
      <w:hyperlink w:anchor="_Toc27686" w:history="1">
        <w:r>
          <w:rPr>
            <w:rFonts w:ascii="仿宋" w:eastAsia="仿宋" w:hAnsi="仿宋" w:cs="仿宋" w:hint="eastAsia"/>
            <w:lang w:eastAsia="zh-CN"/>
          </w:rPr>
          <w:t>(三)、变更记录与追踪</w:t>
        </w:r>
        <w:r>
          <w:tab/>
        </w:r>
        <w:r>
          <w:fldChar w:fldCharType="begin"/>
        </w:r>
        <w:r>
          <w:instrText xml:space="preserve"> PAGEREF _Toc27686 \h </w:instrText>
        </w:r>
        <w:r>
          <w:fldChar w:fldCharType="separate"/>
        </w:r>
        <w:r>
          <w:t>45</w:t>
        </w:r>
        <w:r>
          <w:fldChar w:fldCharType="end"/>
        </w:r>
      </w:hyperlink>
    </w:p>
    <w:p>
      <w:pPr>
        <w:pStyle w:val="TOC2"/>
        <w:tabs>
          <w:tab w:val="right" w:leader="dot" w:pos="8306"/>
        </w:tabs>
      </w:pPr>
      <w:hyperlink w:anchor="_Toc32387" w:history="1">
        <w:r>
          <w:rPr>
            <w:rFonts w:ascii="仿宋" w:eastAsia="仿宋" w:hAnsi="仿宋" w:cs="仿宋" w:hint="eastAsia"/>
            <w:lang w:eastAsia="zh-CN"/>
          </w:rPr>
          <w:t>(四)、变更管理策略</w:t>
        </w:r>
        <w:r>
          <w:tab/>
        </w:r>
        <w:r>
          <w:fldChar w:fldCharType="begin"/>
        </w:r>
        <w:r>
          <w:instrText xml:space="preserve"> PAGEREF _Toc32387 \h </w:instrText>
        </w:r>
        <w:r>
          <w:fldChar w:fldCharType="separate"/>
        </w:r>
        <w:r>
          <w:t>47</w:t>
        </w:r>
        <w:r>
          <w:fldChar w:fldCharType="end"/>
        </w:r>
      </w:hyperlink>
    </w:p>
    <w:p>
      <w:pPr>
        <w:pStyle w:val="TOC1"/>
        <w:tabs>
          <w:tab w:val="right" w:leader="dot" w:pos="8306"/>
        </w:tabs>
      </w:pPr>
      <w:hyperlink w:anchor="_Toc17505" w:history="1">
        <w:r>
          <w:rPr>
            <w:rFonts w:ascii="仿宋" w:eastAsia="仿宋" w:hAnsi="仿宋" w:cs="仿宋" w:hint="eastAsia"/>
            <w:lang w:eastAsia="zh-CN"/>
          </w:rPr>
          <w:t>十、项目进度计划</w:t>
        </w:r>
        <w:r>
          <w:tab/>
        </w:r>
        <w:r>
          <w:fldChar w:fldCharType="begin"/>
        </w:r>
        <w:r>
          <w:instrText xml:space="preserve"> PAGEREF _Toc17505 \h </w:instrText>
        </w:r>
        <w:r>
          <w:fldChar w:fldCharType="separate"/>
        </w:r>
        <w:r>
          <w:t>49</w:t>
        </w:r>
        <w:r>
          <w:fldChar w:fldCharType="end"/>
        </w:r>
      </w:hyperlink>
    </w:p>
    <w:p>
      <w:pPr>
        <w:pStyle w:val="TOC2"/>
        <w:tabs>
          <w:tab w:val="right" w:leader="dot" w:pos="8306"/>
        </w:tabs>
      </w:pPr>
      <w:hyperlink w:anchor="_Toc16147" w:history="1">
        <w:r>
          <w:rPr>
            <w:rFonts w:ascii="仿宋" w:eastAsia="仿宋" w:hAnsi="仿宋" w:cs="仿宋" w:hint="eastAsia"/>
            <w:lang w:eastAsia="zh-CN"/>
          </w:rPr>
          <w:t>(一)、建设周期</w:t>
        </w:r>
        <w:r>
          <w:tab/>
        </w:r>
        <w:r>
          <w:fldChar w:fldCharType="begin"/>
        </w:r>
        <w:r>
          <w:instrText xml:space="preserve"> PAGEREF _Toc16147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16" w:history="1">
        <w:r>
          <w:rPr>
            <w:rFonts w:ascii="仿宋" w:eastAsia="仿宋" w:hAnsi="仿宋" w:cs="仿宋" w:hint="eastAsia"/>
            <w:lang w:eastAsia="zh-CN"/>
          </w:rPr>
          <w:t>(二)、建设进度</w:t>
        </w:r>
        <w:r>
          <w:tab/>
        </w:r>
        <w:r>
          <w:fldChar w:fldCharType="begin"/>
        </w:r>
        <w:r>
          <w:instrText xml:space="preserve"> PAGEREF _Toc24716 \h </w:instrText>
        </w:r>
        <w:r>
          <w:fldChar w:fldCharType="separate"/>
        </w:r>
        <w:r>
          <w:t>49</w:t>
        </w:r>
        <w:r>
          <w:fldChar w:fldCharType="end"/>
        </w:r>
      </w:hyperlink>
    </w:p>
    <w:p>
      <w:pPr>
        <w:pStyle w:val="TOC2"/>
        <w:tabs>
          <w:tab w:val="right" w:leader="dot" w:pos="8306"/>
        </w:tabs>
      </w:pPr>
      <w:hyperlink w:anchor="_Toc9253" w:history="1">
        <w:r>
          <w:rPr>
            <w:rFonts w:ascii="仿宋" w:eastAsia="仿宋" w:hAnsi="仿宋" w:cs="仿宋" w:hint="eastAsia"/>
            <w:lang w:eastAsia="zh-CN"/>
          </w:rPr>
          <w:t>(三)、进度安排注意事项</w:t>
        </w:r>
        <w:r>
          <w:tab/>
        </w:r>
        <w:r>
          <w:fldChar w:fldCharType="begin"/>
        </w:r>
        <w:r>
          <w:instrText xml:space="preserve"> PAGEREF _Toc9253 \h </w:instrText>
        </w:r>
        <w:r>
          <w:fldChar w:fldCharType="separate"/>
        </w:r>
        <w:r>
          <w:t>50</w:t>
        </w:r>
        <w:r>
          <w:fldChar w:fldCharType="end"/>
        </w:r>
      </w:hyperlink>
    </w:p>
    <w:p>
      <w:pPr>
        <w:pStyle w:val="TOC2"/>
        <w:tabs>
          <w:tab w:val="right" w:leader="dot" w:pos="8306"/>
        </w:tabs>
      </w:pPr>
      <w:hyperlink w:anchor="_Toc2884" w:history="1">
        <w:r>
          <w:rPr>
            <w:rFonts w:ascii="仿宋" w:eastAsia="仿宋" w:hAnsi="仿宋" w:cs="仿宋" w:hint="eastAsia"/>
            <w:lang w:eastAsia="zh-CN"/>
          </w:rPr>
          <w:t>(四)、人力资源配置</w:t>
        </w:r>
        <w:r>
          <w:tab/>
        </w:r>
        <w:r>
          <w:fldChar w:fldCharType="begin"/>
        </w:r>
        <w:r>
          <w:instrText xml:space="preserve"> PAGEREF _Toc2884 \h </w:instrText>
        </w:r>
        <w:r>
          <w:fldChar w:fldCharType="separate"/>
        </w:r>
        <w:r>
          <w:t>51</w:t>
        </w:r>
        <w:r>
          <w:fldChar w:fldCharType="end"/>
        </w:r>
      </w:hyperlink>
    </w:p>
    <w:p>
      <w:pPr>
        <w:pStyle w:val="TOC2"/>
        <w:tabs>
          <w:tab w:val="right" w:leader="dot" w:pos="8306"/>
        </w:tabs>
      </w:pPr>
      <w:hyperlink w:anchor="_Toc597" w:history="1">
        <w:r>
          <w:rPr>
            <w:rFonts w:ascii="仿宋" w:eastAsia="仿宋" w:hAnsi="仿宋" w:cs="仿宋" w:hint="eastAsia"/>
            <w:lang w:eastAsia="zh-CN"/>
          </w:rPr>
          <w:t>(五)、员工培训</w:t>
        </w:r>
        <w:r>
          <w:tab/>
        </w:r>
        <w:r>
          <w:fldChar w:fldCharType="begin"/>
        </w:r>
        <w:r>
          <w:instrText xml:space="preserve"> PAGEREF _Toc597 \h </w:instrText>
        </w:r>
        <w:r>
          <w:fldChar w:fldCharType="separate"/>
        </w:r>
        <w:r>
          <w:t>53</w:t>
        </w:r>
        <w:r>
          <w:fldChar w:fldCharType="end"/>
        </w:r>
      </w:hyperlink>
    </w:p>
    <w:p>
      <w:pPr>
        <w:pStyle w:val="TOC2"/>
        <w:tabs>
          <w:tab w:val="right" w:leader="dot" w:pos="8306"/>
        </w:tabs>
      </w:pPr>
      <w:hyperlink w:anchor="_Toc4421" w:history="1">
        <w:r>
          <w:rPr>
            <w:rFonts w:ascii="仿宋" w:eastAsia="仿宋" w:hAnsi="仿宋" w:cs="仿宋" w:hint="eastAsia"/>
            <w:lang w:eastAsia="zh-CN"/>
          </w:rPr>
          <w:t>(六)、项目实施保障</w:t>
        </w:r>
        <w:r>
          <w:tab/>
        </w:r>
        <w:r>
          <w:fldChar w:fldCharType="begin"/>
        </w:r>
        <w:r>
          <w:instrText xml:space="preserve"> PAGEREF _Toc4421 \h </w:instrText>
        </w:r>
        <w:r>
          <w:fldChar w:fldCharType="separate"/>
        </w:r>
        <w:r>
          <w:t>54</w:t>
        </w:r>
        <w:r>
          <w:fldChar w:fldCharType="end"/>
        </w:r>
      </w:hyperlink>
    </w:p>
    <w:p>
      <w:pPr>
        <w:pStyle w:val="TOC2"/>
        <w:tabs>
          <w:tab w:val="right" w:leader="dot" w:pos="8306"/>
        </w:tabs>
      </w:pPr>
      <w:hyperlink w:anchor="_Toc23489" w:history="1">
        <w:r>
          <w:rPr>
            <w:rFonts w:ascii="仿宋" w:eastAsia="仿宋" w:hAnsi="仿宋" w:cs="仿宋" w:hint="eastAsia"/>
            <w:lang w:eastAsia="zh-CN"/>
          </w:rPr>
          <w:t>(七)、安全规范管理</w:t>
        </w:r>
        <w:r>
          <w:tab/>
        </w:r>
        <w:r>
          <w:fldChar w:fldCharType="begin"/>
        </w:r>
        <w:r>
          <w:instrText xml:space="preserve"> PAGEREF _Toc23489 \h </w:instrText>
        </w:r>
        <w:r>
          <w:fldChar w:fldCharType="separate"/>
        </w:r>
        <w:r>
          <w:t>55</w:t>
        </w:r>
        <w:r>
          <w:fldChar w:fldCharType="end"/>
        </w:r>
      </w:hyperlink>
    </w:p>
    <w:p>
      <w:pPr>
        <w:pStyle w:val="TOC1"/>
        <w:tabs>
          <w:tab w:val="right" w:leader="dot" w:pos="8306"/>
        </w:tabs>
      </w:pPr>
      <w:hyperlink w:anchor="_Toc23383" w:history="1">
        <w:r>
          <w:rPr>
            <w:rFonts w:ascii="仿宋" w:eastAsia="仿宋" w:hAnsi="仿宋" w:cs="仿宋" w:hint="eastAsia"/>
            <w:lang w:eastAsia="zh-CN"/>
          </w:rPr>
          <w:t>十一、客户关系管理与市场拓展</w:t>
        </w:r>
        <w:r>
          <w:tab/>
        </w:r>
        <w:r>
          <w:fldChar w:fldCharType="begin"/>
        </w:r>
        <w:r>
          <w:instrText xml:space="preserve"> PAGEREF _Toc23383 \h </w:instrText>
        </w:r>
        <w:r>
          <w:fldChar w:fldCharType="separate"/>
        </w:r>
        <w:r>
          <w:t>56</w:t>
        </w:r>
        <w:r>
          <w:fldChar w:fldCharType="end"/>
        </w:r>
      </w:hyperlink>
    </w:p>
    <w:p>
      <w:pPr>
        <w:pStyle w:val="TOC2"/>
        <w:tabs>
          <w:tab w:val="right" w:leader="dot" w:pos="8306"/>
        </w:tabs>
      </w:pPr>
      <w:hyperlink w:anchor="_Toc12454" w:history="1">
        <w:r>
          <w:rPr>
            <w:rFonts w:ascii="仿宋" w:eastAsia="仿宋" w:hAnsi="仿宋" w:cs="仿宋" w:hint="eastAsia"/>
            <w:lang w:eastAsia="zh-CN"/>
          </w:rPr>
          <w:t>(一)、客户关系管理策略</w:t>
        </w:r>
        <w:r>
          <w:tab/>
        </w:r>
        <w:r>
          <w:fldChar w:fldCharType="begin"/>
        </w:r>
        <w:r>
          <w:instrText xml:space="preserve"> PAGEREF _Toc12454 \h </w:instrText>
        </w:r>
        <w:r>
          <w:fldChar w:fldCharType="separate"/>
        </w:r>
        <w:r>
          <w:t>56</w:t>
        </w:r>
        <w:r>
          <w:fldChar w:fldCharType="end"/>
        </w:r>
      </w:hyperlink>
    </w:p>
    <w:p>
      <w:pPr>
        <w:pStyle w:val="TOC2"/>
        <w:tabs>
          <w:tab w:val="right" w:leader="dot" w:pos="8306"/>
        </w:tabs>
      </w:pPr>
      <w:hyperlink w:anchor="_Toc8439" w:history="1">
        <w:r>
          <w:rPr>
            <w:rFonts w:ascii="仿宋" w:eastAsia="仿宋" w:hAnsi="仿宋" w:cs="仿宋" w:hint="eastAsia"/>
            <w:lang w:eastAsia="zh-CN"/>
          </w:rPr>
          <w:t>(二)、市场拓展方案</w:t>
        </w:r>
        <w:r>
          <w:tab/>
        </w:r>
        <w:r>
          <w:fldChar w:fldCharType="begin"/>
        </w:r>
        <w:r>
          <w:instrText xml:space="preserve"> PAGEREF _Toc8439 \h </w:instrText>
        </w:r>
        <w:r>
          <w:fldChar w:fldCharType="separate"/>
        </w:r>
        <w:r>
          <w:t>57</w:t>
        </w:r>
        <w:r>
          <w:fldChar w:fldCharType="end"/>
        </w:r>
      </w:hyperlink>
    </w:p>
    <w:p>
      <w:pPr>
        <w:pStyle w:val="TOC1"/>
        <w:tabs>
          <w:tab w:val="right" w:leader="dot" w:pos="8306"/>
        </w:tabs>
      </w:pPr>
      <w:hyperlink w:anchor="_Toc31223" w:history="1">
        <w:r>
          <w:rPr>
            <w:rFonts w:ascii="仿宋" w:eastAsia="仿宋" w:hAnsi="仿宋" w:cs="仿宋" w:hint="eastAsia"/>
            <w:lang w:eastAsia="zh-CN"/>
          </w:rPr>
          <w:t>十二、资金管理与财务规划</w:t>
        </w:r>
        <w:r>
          <w:tab/>
        </w:r>
        <w:r>
          <w:fldChar w:fldCharType="begin"/>
        </w:r>
        <w:r>
          <w:instrText xml:space="preserve"> PAGEREF _Toc31223 \h </w:instrText>
        </w:r>
        <w:r>
          <w:fldChar w:fldCharType="separate"/>
        </w:r>
        <w:r>
          <w:t>59</w:t>
        </w:r>
        <w:r>
          <w:fldChar w:fldCharType="end"/>
        </w:r>
      </w:hyperlink>
    </w:p>
    <w:p>
      <w:pPr>
        <w:pStyle w:val="TOC2"/>
        <w:tabs>
          <w:tab w:val="right" w:leader="dot" w:pos="8306"/>
        </w:tabs>
      </w:pPr>
      <w:hyperlink w:anchor="_Toc16653" w:history="1">
        <w:r>
          <w:rPr>
            <w:rFonts w:ascii="仿宋" w:eastAsia="仿宋" w:hAnsi="仿宋" w:cs="仿宋" w:hint="eastAsia"/>
            <w:lang w:eastAsia="zh-CN"/>
          </w:rPr>
          <w:t>(一)、项目资金来源与筹措</w:t>
        </w:r>
        <w:r>
          <w:tab/>
        </w:r>
        <w:r>
          <w:fldChar w:fldCharType="begin"/>
        </w:r>
        <w:r>
          <w:instrText xml:space="preserve"> PAGEREF _Toc16653 \h </w:instrText>
        </w:r>
        <w:r>
          <w:fldChar w:fldCharType="separate"/>
        </w:r>
        <w:r>
          <w:t>59</w:t>
        </w:r>
        <w:r>
          <w:fldChar w:fldCharType="end"/>
        </w:r>
      </w:hyperlink>
    </w:p>
    <w:p>
      <w:pPr>
        <w:pStyle w:val="TOC2"/>
        <w:tabs>
          <w:tab w:val="right" w:leader="dot" w:pos="8306"/>
        </w:tabs>
      </w:pPr>
      <w:hyperlink w:anchor="_Toc17848" w:history="1">
        <w:r>
          <w:rPr>
            <w:rFonts w:ascii="仿宋" w:eastAsia="仿宋" w:hAnsi="仿宋" w:cs="仿宋" w:hint="eastAsia"/>
            <w:lang w:eastAsia="zh-CN"/>
          </w:rPr>
          <w:t>(二)、资金使用与监管</w:t>
        </w:r>
        <w:r>
          <w:tab/>
        </w:r>
        <w:r>
          <w:fldChar w:fldCharType="begin"/>
        </w:r>
        <w:r>
          <w:instrText xml:space="preserve"> PAGEREF _Toc17848 \h </w:instrText>
        </w:r>
        <w:r>
          <w:fldChar w:fldCharType="separate"/>
        </w:r>
        <w:r>
          <w:t>60</w:t>
        </w:r>
        <w:r>
          <w:fldChar w:fldCharType="end"/>
        </w:r>
      </w:hyperlink>
    </w:p>
    <w:p>
      <w:pPr>
        <w:pStyle w:val="TOC2"/>
        <w:tabs>
          <w:tab w:val="right" w:leader="dot" w:pos="8306"/>
        </w:tabs>
      </w:pPr>
      <w:hyperlink w:anchor="_Toc31072" w:history="1">
        <w:r>
          <w:rPr>
            <w:rFonts w:ascii="仿宋" w:eastAsia="仿宋" w:hAnsi="仿宋" w:cs="仿宋" w:hint="eastAsia"/>
            <w:lang w:eastAsia="zh-CN"/>
          </w:rPr>
          <w:t>(三)、财务规划与预测</w:t>
        </w:r>
        <w:r>
          <w:tab/>
        </w:r>
        <w:r>
          <w:fldChar w:fldCharType="begin"/>
        </w:r>
        <w:r>
          <w:instrText xml:space="preserve"> PAGEREF _Toc31072 \h </w:instrText>
        </w:r>
        <w:r>
          <w:fldChar w:fldCharType="separate"/>
        </w:r>
        <w:r>
          <w:t>61</w:t>
        </w:r>
        <w:r>
          <w:fldChar w:fldCharType="end"/>
        </w:r>
      </w:hyperlink>
    </w:p>
    <w:p>
      <w:pPr>
        <w:pStyle w:val="TOC1"/>
        <w:tabs>
          <w:tab w:val="right" w:leader="dot" w:pos="8306"/>
        </w:tabs>
      </w:pPr>
      <w:hyperlink w:anchor="_Toc27423" w:history="1">
        <w:r>
          <w:rPr>
            <w:rFonts w:ascii="仿宋" w:eastAsia="仿宋" w:hAnsi="仿宋" w:cs="仿宋" w:hint="eastAsia"/>
            <w:lang w:eastAsia="zh-CN"/>
          </w:rPr>
          <w:t>十三、企业合规与伦理</w:t>
        </w:r>
        <w:r>
          <w:tab/>
        </w:r>
        <w:r>
          <w:fldChar w:fldCharType="begin"/>
        </w:r>
        <w:r>
          <w:instrText xml:space="preserve"> PAGEREF _Toc27423 \h </w:instrText>
        </w:r>
        <w:r>
          <w:fldChar w:fldCharType="separate"/>
        </w:r>
        <w:r>
          <w:t>62</w:t>
        </w:r>
        <w:r>
          <w:fldChar w:fldCharType="end"/>
        </w:r>
      </w:hyperlink>
    </w:p>
    <w:p>
      <w:pPr>
        <w:pStyle w:val="TOC2"/>
        <w:tabs>
          <w:tab w:val="right" w:leader="dot" w:pos="8306"/>
        </w:tabs>
      </w:pPr>
      <w:hyperlink w:anchor="_Toc15022" w:history="1">
        <w:r>
          <w:rPr>
            <w:rFonts w:ascii="仿宋" w:eastAsia="仿宋" w:hAnsi="仿宋" w:cs="仿宋" w:hint="eastAsia"/>
            <w:lang w:eastAsia="zh-CN"/>
          </w:rPr>
          <w:t>(一)、合规政策与程序</w:t>
        </w:r>
        <w:r>
          <w:tab/>
        </w:r>
        <w:r>
          <w:fldChar w:fldCharType="begin"/>
        </w:r>
        <w:r>
          <w:instrText xml:space="preserve"> PAGEREF _Toc15022 \h </w:instrText>
        </w:r>
        <w:r>
          <w:fldChar w:fldCharType="separate"/>
        </w:r>
        <w:r>
          <w:t>62</w:t>
        </w:r>
        <w:r>
          <w:fldChar w:fldCharType="end"/>
        </w:r>
      </w:hyperlink>
    </w:p>
    <w:p>
      <w:pPr>
        <w:pStyle w:val="TOC2"/>
        <w:tabs>
          <w:tab w:val="right" w:leader="dot" w:pos="8306"/>
        </w:tabs>
      </w:pPr>
      <w:hyperlink w:anchor="_Toc15561" w:history="1">
        <w:r>
          <w:rPr>
            <w:rFonts w:ascii="仿宋" w:eastAsia="仿宋" w:hAnsi="仿宋" w:cs="仿宋" w:hint="eastAsia"/>
            <w:lang w:eastAsia="zh-CN"/>
          </w:rPr>
          <w:t>(二)、伦理规范与培训</w:t>
        </w:r>
        <w:r>
          <w:tab/>
        </w:r>
        <w:r>
          <w:fldChar w:fldCharType="begin"/>
        </w:r>
        <w:r>
          <w:instrText xml:space="preserve"> PAGEREF _Toc15561 \h </w:instrText>
        </w:r>
        <w:r>
          <w:fldChar w:fldCharType="separate"/>
        </w:r>
        <w:r>
          <w:t>64</w:t>
        </w:r>
        <w:r>
          <w:fldChar w:fldCharType="end"/>
        </w:r>
      </w:hyperlink>
    </w:p>
    <w:p>
      <w:pPr>
        <w:pStyle w:val="TOC2"/>
        <w:tabs>
          <w:tab w:val="right" w:leader="dot" w:pos="8306"/>
        </w:tabs>
      </w:pPr>
      <w:hyperlink w:anchor="_Toc1687" w:history="1">
        <w:r>
          <w:rPr>
            <w:rFonts w:ascii="仿宋" w:eastAsia="仿宋" w:hAnsi="仿宋" w:cs="仿宋" w:hint="eastAsia"/>
            <w:lang w:eastAsia="zh-CN"/>
          </w:rPr>
          <w:t>(三)、合规风险评估</w:t>
        </w:r>
        <w:r>
          <w:tab/>
        </w:r>
        <w:r>
          <w:fldChar w:fldCharType="begin"/>
        </w:r>
        <w:r>
          <w:instrText xml:space="preserve"> PAGEREF _Toc1687 \h </w:instrText>
        </w:r>
        <w:r>
          <w:fldChar w:fldCharType="separate"/>
        </w:r>
        <w:r>
          <w:t>64</w:t>
        </w:r>
        <w:r>
          <w:fldChar w:fldCharType="end"/>
        </w:r>
      </w:hyperlink>
    </w:p>
    <w:p>
      <w:pPr>
        <w:pStyle w:val="TOC2"/>
        <w:tabs>
          <w:tab w:val="right" w:leader="dot" w:pos="8306"/>
        </w:tabs>
      </w:pPr>
      <w:hyperlink w:anchor="_Toc4481" w:history="1">
        <w:r>
          <w:rPr>
            <w:rFonts w:ascii="仿宋" w:eastAsia="仿宋" w:hAnsi="仿宋" w:cs="仿宋" w:hint="eastAsia"/>
            <w:lang w:eastAsia="zh-CN"/>
          </w:rPr>
          <w:t>(四)、合规监督与执行</w:t>
        </w:r>
        <w:r>
          <w:tab/>
        </w:r>
        <w:r>
          <w:fldChar w:fldCharType="begin"/>
        </w:r>
        <w:r>
          <w:instrText xml:space="preserve"> PAGEREF _Toc4481 \h </w:instrText>
        </w:r>
        <w:r>
          <w:fldChar w:fldCharType="separate"/>
        </w:r>
        <w:r>
          <w:t>66</w:t>
        </w:r>
        <w:r>
          <w:fldChar w:fldCharType="end"/>
        </w:r>
      </w:hyperlink>
    </w:p>
    <w:p>
      <w:pPr>
        <w:pStyle w:val="TOC1"/>
        <w:tabs>
          <w:tab w:val="right" w:leader="dot" w:pos="8306"/>
        </w:tabs>
      </w:pPr>
      <w:hyperlink w:anchor="_Toc28084" w:history="1">
        <w:r>
          <w:rPr>
            <w:rFonts w:ascii="仿宋" w:eastAsia="仿宋" w:hAnsi="仿宋" w:cs="仿宋" w:hint="eastAsia"/>
            <w:lang w:eastAsia="zh-CN"/>
          </w:rPr>
          <w:t>十四、法律法规与政策遵循</w:t>
        </w:r>
        <w:r>
          <w:tab/>
        </w:r>
        <w:r>
          <w:fldChar w:fldCharType="begin"/>
        </w:r>
        <w:r>
          <w:instrText xml:space="preserve"> PAGEREF _Toc28084 \h </w:instrText>
        </w:r>
        <w:r>
          <w:fldChar w:fldCharType="separate"/>
        </w:r>
        <w:r>
          <w:t>66</w:t>
        </w:r>
        <w:r>
          <w:fldChar w:fldCharType="end"/>
        </w:r>
      </w:hyperlink>
    </w:p>
    <w:p>
      <w:pPr>
        <w:pStyle w:val="TOC2"/>
        <w:tabs>
          <w:tab w:val="right" w:leader="dot" w:pos="8306"/>
        </w:tabs>
      </w:pPr>
      <w:hyperlink w:anchor="_Toc117" w:history="1">
        <w:r>
          <w:rPr>
            <w:rFonts w:ascii="仿宋" w:eastAsia="仿宋" w:hAnsi="仿宋" w:cs="仿宋" w:hint="eastAsia"/>
            <w:lang w:eastAsia="zh-CN"/>
          </w:rPr>
          <w:t>(一)、法律法规遵守</w:t>
        </w:r>
        <w:r>
          <w:tab/>
        </w:r>
        <w:r>
          <w:fldChar w:fldCharType="begin"/>
        </w:r>
        <w:r>
          <w:instrText xml:space="preserve"> PAGEREF _Toc117 \h </w:instrText>
        </w:r>
        <w:r>
          <w:fldChar w:fldCharType="separate"/>
        </w:r>
        <w:r>
          <w:t>66</w:t>
        </w:r>
        <w:r>
          <w:fldChar w:fldCharType="end"/>
        </w:r>
      </w:hyperlink>
    </w:p>
    <w:p>
      <w:pPr>
        <w:pStyle w:val="TOC2"/>
        <w:tabs>
          <w:tab w:val="right" w:leader="dot" w:pos="8306"/>
        </w:tabs>
      </w:pPr>
      <w:hyperlink w:anchor="_Toc14228" w:history="1">
        <w:r>
          <w:rPr>
            <w:rFonts w:ascii="仿宋" w:eastAsia="仿宋" w:hAnsi="仿宋" w:cs="仿宋" w:hint="eastAsia"/>
            <w:lang w:eastAsia="zh-CN"/>
          </w:rPr>
          <w:t>(二)、政策导向与利用</w:t>
        </w:r>
        <w:r>
          <w:tab/>
        </w:r>
        <w:r>
          <w:fldChar w:fldCharType="begin"/>
        </w:r>
        <w:r>
          <w:instrText xml:space="preserve"> PAGEREF _Toc14228 \h </w:instrText>
        </w:r>
        <w:r>
          <w:fldChar w:fldCharType="separate"/>
        </w:r>
        <w:r>
          <w:t>68</w:t>
        </w:r>
        <w:r>
          <w:fldChar w:fldCharType="end"/>
        </w:r>
      </w:hyperlink>
    </w:p>
    <w:p>
      <w:pPr>
        <w:pStyle w:val="TOC1"/>
        <w:tabs>
          <w:tab w:val="right" w:leader="dot" w:pos="8306"/>
        </w:tabs>
      </w:pPr>
      <w:hyperlink w:anchor="_Toc21444" w:history="1">
        <w:r>
          <w:rPr>
            <w:rFonts w:ascii="仿宋" w:eastAsia="仿宋" w:hAnsi="仿宋" w:cs="仿宋" w:hint="eastAsia"/>
            <w:lang w:eastAsia="zh-CN"/>
          </w:rPr>
          <w:t>十五、合作与交流机制建立</w:t>
        </w:r>
        <w:r>
          <w:tab/>
        </w:r>
        <w:r>
          <w:fldChar w:fldCharType="begin"/>
        </w:r>
        <w:r>
          <w:instrText xml:space="preserve"> PAGEREF _Toc21444 \h </w:instrText>
        </w:r>
        <w:r>
          <w:fldChar w:fldCharType="separate"/>
        </w:r>
        <w:r>
          <w:t>68</w:t>
        </w:r>
        <w:r>
          <w:fldChar w:fldCharType="end"/>
        </w:r>
      </w:hyperlink>
    </w:p>
    <w:p>
      <w:pPr>
        <w:pStyle w:val="TOC2"/>
        <w:tabs>
          <w:tab w:val="right" w:leader="dot" w:pos="8306"/>
        </w:tabs>
      </w:pPr>
      <w:hyperlink w:anchor="_Toc19318" w:history="1">
        <w:r>
          <w:rPr>
            <w:rFonts w:ascii="仿宋" w:eastAsia="仿宋" w:hAnsi="仿宋" w:cs="仿宋" w:hint="eastAsia"/>
            <w:lang w:eastAsia="zh-CN"/>
          </w:rPr>
          <w:t>(一)、合作伙伴选择与合作方式</w:t>
        </w:r>
        <w:r>
          <w:tab/>
        </w:r>
        <w:r>
          <w:fldChar w:fldCharType="begin"/>
        </w:r>
        <w:r>
          <w:instrText xml:space="preserve"> PAGEREF _Toc19318 \h </w:instrText>
        </w:r>
        <w:r>
          <w:fldChar w:fldCharType="separate"/>
        </w:r>
        <w:r>
          <w:t>68</w:t>
        </w:r>
        <w:r>
          <w:fldChar w:fldCharType="end"/>
        </w:r>
      </w:hyperlink>
    </w:p>
    <w:p>
      <w:pPr>
        <w:pStyle w:val="TOC2"/>
        <w:tabs>
          <w:tab w:val="right" w:leader="dot" w:pos="8306"/>
        </w:tabs>
      </w:pPr>
      <w:hyperlink w:anchor="_Toc3278" w:history="1">
        <w:r>
          <w:rPr>
            <w:rFonts w:ascii="仿宋" w:eastAsia="仿宋" w:hAnsi="仿宋" w:cs="仿宋" w:hint="eastAsia"/>
            <w:lang w:eastAsia="zh-CN"/>
          </w:rPr>
          <w:t>(二)、交流与合作平台搭建</w:t>
        </w:r>
        <w:r>
          <w:tab/>
        </w:r>
        <w:r>
          <w:fldChar w:fldCharType="begin"/>
        </w:r>
        <w:r>
          <w:instrText xml:space="preserve"> PAGEREF _Toc3278 \h </w:instrText>
        </w:r>
        <w:r>
          <w:fldChar w:fldCharType="separate"/>
        </w:r>
        <w:r>
          <w:t>70</w:t>
        </w:r>
        <w:r>
          <w:fldChar w:fldCharType="end"/>
        </w:r>
      </w:hyperlink>
    </w:p>
    <w:p>
      <w:pPr>
        <w:pStyle w:val="TOC1"/>
        <w:tabs>
          <w:tab w:val="right" w:leader="dot" w:pos="8306"/>
        </w:tabs>
      </w:pPr>
      <w:hyperlink w:anchor="_Toc26611" w:history="1">
        <w:r>
          <w:rPr>
            <w:rFonts w:ascii="仿宋" w:eastAsia="仿宋" w:hAnsi="仿宋" w:cs="仿宋" w:hint="eastAsia"/>
            <w:lang w:eastAsia="zh-CN"/>
          </w:rPr>
          <w:t>十六、创新驱动与持续发展</w:t>
        </w:r>
        <w:r>
          <w:tab/>
        </w:r>
        <w:r>
          <w:fldChar w:fldCharType="begin"/>
        </w:r>
        <w:r>
          <w:instrText xml:space="preserve"> PAGEREF _Toc26611 \h </w:instrText>
        </w:r>
        <w:r>
          <w:fldChar w:fldCharType="separate"/>
        </w:r>
        <w:r>
          <w:t>71</w:t>
        </w:r>
        <w:r>
          <w:fldChar w:fldCharType="end"/>
        </w:r>
      </w:hyperlink>
    </w:p>
    <w:p>
      <w:pPr>
        <w:pStyle w:val="TOC2"/>
        <w:tabs>
          <w:tab w:val="right" w:leader="dot" w:pos="8306"/>
        </w:tabs>
      </w:pPr>
      <w:hyperlink w:anchor="_Toc28586" w:history="1">
        <w:r>
          <w:rPr>
            <w:rFonts w:ascii="仿宋" w:eastAsia="仿宋" w:hAnsi="仿宋" w:cs="仿宋" w:hint="eastAsia"/>
            <w:lang w:eastAsia="zh-CN"/>
          </w:rPr>
          <w:t>(一)、创新驱动战略实施</w:t>
        </w:r>
        <w:r>
          <w:tab/>
        </w:r>
        <w:r>
          <w:fldChar w:fldCharType="begin"/>
        </w:r>
        <w:r>
          <w:instrText xml:space="preserve"> PAGEREF _Toc28586 \h </w:instrText>
        </w:r>
        <w:r>
          <w:fldChar w:fldCharType="separate"/>
        </w:r>
        <w:r>
          <w:t>71</w:t>
        </w:r>
        <w:r>
          <w:fldChar w:fldCharType="end"/>
        </w:r>
      </w:hyperlink>
    </w:p>
    <w:p>
      <w:pPr>
        <w:pStyle w:val="TOC2"/>
        <w:tabs>
          <w:tab w:val="right" w:leader="dot" w:pos="8306"/>
        </w:tabs>
      </w:pPr>
      <w:hyperlink w:anchor="_Toc26883" w:history="1">
        <w:r>
          <w:rPr>
            <w:rFonts w:ascii="仿宋" w:eastAsia="仿宋" w:hAnsi="仿宋" w:cs="仿宋" w:hint="eastAsia"/>
            <w:lang w:eastAsia="zh-CN"/>
          </w:rPr>
          <w:t>(二)、持续发展路径探索</w:t>
        </w:r>
        <w:r>
          <w:tab/>
        </w:r>
        <w:r>
          <w:fldChar w:fldCharType="begin"/>
        </w:r>
        <w:r>
          <w:instrText xml:space="preserve"> PAGEREF _Toc26883 \h </w:instrText>
        </w:r>
        <w:r>
          <w:fldChar w:fldCharType="separate"/>
        </w:r>
        <w:r>
          <w:t>73</w:t>
        </w:r>
        <w:r>
          <w:fldChar w:fldCharType="end"/>
        </w:r>
      </w:hyperlink>
    </w:p>
    <w:p>
      <w:pPr>
        <w:pStyle w:val="TOC1"/>
        <w:tabs>
          <w:tab w:val="right" w:leader="dot" w:pos="8306"/>
        </w:tabs>
      </w:pPr>
      <w:hyperlink w:anchor="_Toc30638" w:history="1">
        <w:r>
          <w:rPr>
            <w:rFonts w:ascii="仿宋" w:eastAsia="仿宋" w:hAnsi="仿宋" w:cs="仿宋" w:hint="eastAsia"/>
            <w:lang w:eastAsia="zh-CN"/>
          </w:rPr>
          <w:t>十七、产业协同与集群发展</w:t>
        </w:r>
        <w:r>
          <w:tab/>
        </w:r>
        <w:r>
          <w:fldChar w:fldCharType="begin"/>
        </w:r>
        <w:r>
          <w:instrText xml:space="preserve"> PAGEREF _Toc30638 \h </w:instrText>
        </w:r>
        <w:r>
          <w:fldChar w:fldCharType="separate"/>
        </w:r>
        <w:r>
          <w:t>77</w:t>
        </w:r>
        <w:r>
          <w:fldChar w:fldCharType="end"/>
        </w:r>
      </w:hyperlink>
    </w:p>
    <w:p>
      <w:pPr>
        <w:pStyle w:val="TOC2"/>
        <w:tabs>
          <w:tab w:val="right" w:leader="dot" w:pos="8306"/>
        </w:tabs>
      </w:pPr>
      <w:hyperlink w:anchor="_Toc5877" w:history="1">
        <w:r>
          <w:rPr>
            <w:rFonts w:ascii="仿宋" w:eastAsia="仿宋" w:hAnsi="仿宋" w:cs="仿宋" w:hint="eastAsia"/>
            <w:lang w:eastAsia="zh-CN"/>
          </w:rPr>
          <w:t>(一)、产业协同机制建设</w:t>
        </w:r>
        <w:r>
          <w:tab/>
        </w:r>
        <w:r>
          <w:fldChar w:fldCharType="begin"/>
        </w:r>
        <w:r>
          <w:instrText xml:space="preserve"> PAGEREF _Toc5877 \h </w:instrText>
        </w:r>
        <w:r>
          <w:fldChar w:fldCharType="separate"/>
        </w:r>
        <w:r>
          <w:t>77</w:t>
        </w:r>
        <w:r>
          <w:fldChar w:fldCharType="end"/>
        </w:r>
      </w:hyperlink>
    </w:p>
    <w:p>
      <w:pPr>
        <w:pStyle w:val="TOC2"/>
        <w:tabs>
          <w:tab w:val="right" w:leader="dot" w:pos="8306"/>
        </w:tabs>
      </w:pPr>
      <w:hyperlink w:anchor="_Toc25850" w:history="1">
        <w:r>
          <w:rPr>
            <w:rFonts w:ascii="仿宋" w:eastAsia="仿宋" w:hAnsi="仿宋" w:cs="仿宋" w:hint="eastAsia"/>
            <w:lang w:eastAsia="zh-CN"/>
          </w:rPr>
          <w:t>(二)、产业集群培育与发展</w:t>
        </w:r>
        <w:r>
          <w:tab/>
        </w:r>
        <w:r>
          <w:fldChar w:fldCharType="begin"/>
        </w:r>
        <w:r>
          <w:instrText xml:space="preserve"> PAGEREF _Toc25850 \h </w:instrText>
        </w:r>
        <w:r>
          <w:fldChar w:fldCharType="separate"/>
        </w:r>
        <w:r>
          <w:t>78</w:t>
        </w:r>
        <w:r>
          <w:fldChar w:fldCharType="end"/>
        </w:r>
      </w:hyperlink>
    </w:p>
    <w:p>
      <w:pPr>
        <w:pStyle w:val="TOC1"/>
        <w:tabs>
          <w:tab w:val="right" w:leader="dot" w:pos="8306"/>
        </w:tabs>
      </w:pPr>
      <w:hyperlink w:anchor="_Toc3665" w:history="1">
        <w:r>
          <w:rPr>
            <w:rFonts w:ascii="仿宋" w:eastAsia="仿宋" w:hAnsi="仿宋" w:cs="仿宋" w:hint="eastAsia"/>
            <w:lang w:eastAsia="zh-CN"/>
          </w:rPr>
          <w:t>十八、知识产权管理与保护</w:t>
        </w:r>
        <w:r>
          <w:tab/>
        </w:r>
        <w:r>
          <w:fldChar w:fldCharType="begin"/>
        </w:r>
        <w:r>
          <w:instrText xml:space="preserve"> PAGEREF _Toc3665 \h </w:instrText>
        </w:r>
        <w:r>
          <w:fldChar w:fldCharType="separate"/>
        </w:r>
        <w:r>
          <w:t>79</w:t>
        </w:r>
        <w:r>
          <w:fldChar w:fldCharType="end"/>
        </w:r>
      </w:hyperlink>
    </w:p>
    <w:p>
      <w:pPr>
        <w:pStyle w:val="TOC2"/>
        <w:tabs>
          <w:tab w:val="right" w:leader="dot" w:pos="8306"/>
        </w:tabs>
      </w:pPr>
      <w:hyperlink w:anchor="_Toc21324" w:history="1">
        <w:r>
          <w:rPr>
            <w:rFonts w:ascii="仿宋" w:eastAsia="仿宋" w:hAnsi="仿宋" w:cs="仿宋" w:hint="eastAsia"/>
            <w:lang w:eastAsia="zh-CN"/>
          </w:rPr>
          <w:t>(一)、知识产权管理体系建设</w:t>
        </w:r>
        <w:r>
          <w:tab/>
        </w:r>
        <w:r>
          <w:fldChar w:fldCharType="begin"/>
        </w:r>
        <w:r>
          <w:instrText xml:space="preserve"> PAGEREF _Toc21324 \h </w:instrText>
        </w:r>
        <w:r>
          <w:fldChar w:fldCharType="separate"/>
        </w:r>
        <w:r>
          <w:t>79</w:t>
        </w:r>
        <w:r>
          <w:fldChar w:fldCharType="end"/>
        </w:r>
      </w:hyperlink>
    </w:p>
    <w:p>
      <w:pPr>
        <w:pStyle w:val="TOC2"/>
        <w:tabs>
          <w:tab w:val="right" w:leader="dot" w:pos="8306"/>
        </w:tabs>
      </w:pPr>
      <w:hyperlink w:anchor="_Toc4040" w:history="1">
        <w:r>
          <w:rPr>
            <w:rFonts w:ascii="仿宋" w:eastAsia="仿宋" w:hAnsi="仿宋" w:cs="仿宋" w:hint="eastAsia"/>
            <w:lang w:eastAsia="zh-CN"/>
          </w:rPr>
          <w:t>(二)、知识产权保护措施</w:t>
        </w:r>
        <w:r>
          <w:tab/>
        </w:r>
        <w:r>
          <w:fldChar w:fldCharType="begin"/>
        </w:r>
        <w:r>
          <w:instrText xml:space="preserve"> PAGEREF _Toc4040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2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2385"/>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直接收益：假设其他通用设备和零件项目的产品或服务年销售收入为XX万元。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83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通用设备和零件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通用设备和零件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若其他通用设备和零件项目成功推广新型环保产品，比如采用可回收材料的包装，可能会激发消费者对可持续产品的需求。这种需求的增长可能迫使整个行业转向更环保的产品设计和生产方法。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其他通用设备和零件项目在减少环境影响方面的努力，如实施零废物生产和减少二氧化碳排放，可能会促使行业设立更高的环保标准。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其他通用设备和零件项目对新原料和技术的需求可能促使供应商调整生产策略，比如采用更环保的生产方法或开发新型原材料。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6556"/>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其他通用设备和零件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通用设备和零件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通用设备和零件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8575"/>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其他通用设备和零件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他通用设备和零件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其他通用设备和零件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其他通用设备和零件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其他通用设备和零件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4785"/>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25701"/>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其他通用设备和零件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8255"/>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https://d.book118.com/397146123044006036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其他通用设备和零件项目建设总纲及方案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33098C"/>
    <w:rsid w:val="093309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7146123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2024-01-23T07:46:00Z</dcterms:created>
  <dcterms:modified xsi:type="dcterms:W3CDTF">2024-01-23T07:46:51Z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85A46B1DCA6F4A96951BBD6569740E58_11</vt:lpwstr>
  </property>
  <property fmtid="{D5CDD505-2E9C-101B-9397-08002B2CF9AE}" pid="3" name="KSOProductBuildVer">
    <vt:lpwstr>2052-12.1.0.16120</vt:lpwstr>
  </property>
</Properties>
</file>