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数字示波器相关行业公司成立报告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17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_Toc7174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一、数字示波器项目概况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_Toc6904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3" w:history="1">
        <w:r>
          <w:rPr>
            <w:rFonts w:ascii="仿宋" w:eastAsia="仿宋" w:hAnsi="仿宋" w:cs="仿宋" w:hint="eastAsia"/>
            <w:lang w:eastAsia="zh-CN"/>
          </w:rPr>
          <w:t>(二)、数字示波器项目提出的理由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3" w:history="1">
        <w:r>
          <w:rPr>
            <w:rFonts w:ascii="仿宋" w:eastAsia="仿宋" w:hAnsi="仿宋" w:cs="仿宋" w:hint="eastAsia"/>
            <w:lang w:eastAsia="zh-CN"/>
          </w:rPr>
          <w:t>(三)、数字示波器项目选址</w:t>
        </w:r>
        <w:r>
          <w:tab/>
        </w:r>
        <w:r>
          <w:fldChar w:fldCharType="begin"/>
        </w:r>
        <w:r>
          <w:instrText xml:space="preserve"> PAGEREF _Toc24073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_Toc20931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_Toc28007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" w:history="1">
        <w:r>
          <w:rPr>
            <w:rFonts w:ascii="仿宋" w:eastAsia="仿宋" w:hAnsi="仿宋" w:cs="仿宋" w:hint="eastAsia"/>
            <w:lang w:eastAsia="zh-CN"/>
          </w:rPr>
          <w:t>(六)、数字示波器项目投资</w:t>
        </w:r>
        <w:r>
          <w:tab/>
        </w:r>
        <w:r>
          <w:fldChar w:fldCharType="begin"/>
        </w:r>
        <w:r>
          <w:instrText xml:space="preserve"> PAGEREF _Toc820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8" w:history="1">
        <w:r>
          <w:rPr>
            <w:rFonts w:ascii="仿宋" w:eastAsia="仿宋" w:hAnsi="仿宋" w:cs="仿宋" w:hint="eastAsia"/>
            <w:lang w:eastAsia="zh-CN"/>
          </w:rPr>
          <w:t>(七)、数字示波器项目进度规划</w:t>
        </w:r>
        <w:r>
          <w:tab/>
        </w:r>
        <w:r>
          <w:fldChar w:fldCharType="begin"/>
        </w:r>
        <w:r>
          <w:instrText xml:space="preserve"> PAGEREF _Toc24588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_Toc9595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7" w:history="1">
        <w:r>
          <w:rPr>
            <w:rFonts w:ascii="仿宋" w:eastAsia="仿宋" w:hAnsi="仿宋" w:cs="仿宋" w:hint="eastAsia"/>
            <w:lang w:eastAsia="zh-CN"/>
          </w:rPr>
          <w:t>(九)、数字示波器项目综合评价</w:t>
        </w:r>
        <w:r>
          <w:tab/>
        </w:r>
        <w:r>
          <w:fldChar w:fldCharType="begin"/>
        </w:r>
        <w:r>
          <w:instrText xml:space="preserve"> PAGEREF _Toc23867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_Toc2564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" w:history="1">
        <w:r>
          <w:rPr>
            <w:rFonts w:ascii="仿宋" w:eastAsia="仿宋" w:hAnsi="仿宋" w:cs="仿宋" w:hint="eastAsia"/>
            <w:lang w:eastAsia="zh-CN"/>
          </w:rPr>
          <w:t>(一)、数字示波器项目选址原则</w:t>
        </w:r>
        <w:r>
          <w:tab/>
        </w:r>
        <w:r>
          <w:fldChar w:fldCharType="begin"/>
        </w:r>
        <w:r>
          <w:instrText xml:space="preserve"> PAGEREF _Toc769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_Toc26546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_Toc8597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_Toc30523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0" w:history="1">
        <w:r>
          <w:rPr>
            <w:rFonts w:ascii="仿宋" w:eastAsia="仿宋" w:hAnsi="仿宋" w:cs="仿宋" w:hint="eastAsia"/>
            <w:lang w:eastAsia="zh-CN"/>
          </w:rPr>
          <w:t>(五)、数字示波器项目选址综合评价</w:t>
        </w:r>
        <w:r>
          <w:tab/>
        </w:r>
        <w:r>
          <w:fldChar w:fldCharType="begin"/>
        </w:r>
        <w:r>
          <w:instrText xml:space="preserve"> PAGEREF _Toc31430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_Toc28127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_Toc32690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_Toc31655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_Toc32554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_Toc11113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_Toc27522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_Toc24869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_Toc4391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_Toc30292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_Toc12127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_Toc12789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_Toc10942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_Toc25008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_Toc12328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_Toc9548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6" w:history="1">
        <w:r>
          <w:rPr>
            <w:rFonts w:ascii="仿宋" w:eastAsia="仿宋" w:hAnsi="仿宋" w:cs="仿宋" w:hint="eastAsia"/>
            <w:lang w:eastAsia="zh-CN"/>
          </w:rPr>
          <w:t>(七)、数字示波器项目建设必要性分析</w:t>
        </w:r>
        <w:r>
          <w:tab/>
        </w:r>
        <w:r>
          <w:fldChar w:fldCharType="begin"/>
        </w:r>
        <w:r>
          <w:instrText xml:space="preserve"> PAGEREF _Toc13546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_Toc18145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_Toc25787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_Toc3418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_Toc21668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_Toc19220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9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_Toc23932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_Toc12087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_Toc31906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_Toc4444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_Toc27786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_Toc7070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_Toc26231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_Toc28632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_Toc32611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3" w:history="1">
        <w:r>
          <w:rPr>
            <w:rFonts w:ascii="仿宋" w:eastAsia="仿宋" w:hAnsi="仿宋" w:cs="仿宋" w:hint="eastAsia"/>
            <w:lang w:eastAsia="zh-CN"/>
          </w:rPr>
          <w:t>(五)、数字示波器项目总投资</w:t>
        </w:r>
        <w:r>
          <w:tab/>
        </w:r>
        <w:r>
          <w:fldChar w:fldCharType="begin"/>
        </w:r>
        <w:r>
          <w:instrText xml:space="preserve"> PAGEREF _Toc20843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_Toc3657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3" w:history="1">
        <w:r>
          <w:rPr>
            <w:rFonts w:ascii="仿宋" w:eastAsia="仿宋" w:hAnsi="仿宋" w:cs="仿宋" w:hint="eastAsia"/>
            <w:lang w:eastAsia="zh-CN"/>
          </w:rPr>
          <w:t>八、数字示波器项目风险分析</w:t>
        </w:r>
        <w:r>
          <w:tab/>
        </w:r>
        <w:r>
          <w:fldChar w:fldCharType="begin"/>
        </w:r>
        <w:r>
          <w:instrText xml:space="preserve"> PAGEREF _Toc24573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4" w:history="1">
        <w:r>
          <w:rPr>
            <w:rFonts w:ascii="仿宋" w:eastAsia="仿宋" w:hAnsi="仿宋" w:cs="仿宋" w:hint="eastAsia"/>
            <w:lang w:eastAsia="zh-CN"/>
          </w:rPr>
          <w:t>(一)、数字示波器项目风险分析</w:t>
        </w:r>
        <w:r>
          <w:tab/>
        </w:r>
        <w:r>
          <w:fldChar w:fldCharType="begin"/>
        </w:r>
        <w:r>
          <w:instrText xml:space="preserve"> PAGEREF _Toc11884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4" w:history="1">
        <w:r>
          <w:rPr>
            <w:rFonts w:ascii="仿宋" w:eastAsia="仿宋" w:hAnsi="仿宋" w:cs="仿宋" w:hint="eastAsia"/>
            <w:lang w:eastAsia="zh-CN"/>
          </w:rPr>
          <w:t>(二)、数字示波器项目风险对策</w:t>
        </w:r>
        <w:r>
          <w:tab/>
        </w:r>
        <w:r>
          <w:fldChar w:fldCharType="begin"/>
        </w:r>
        <w:r>
          <w:instrText xml:space="preserve"> PAGEREF _Toc9004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4" w:history="1">
        <w:r>
          <w:rPr>
            <w:rFonts w:ascii="仿宋" w:eastAsia="仿宋" w:hAnsi="仿宋" w:cs="仿宋" w:hint="eastAsia"/>
            <w:lang w:eastAsia="zh-CN"/>
          </w:rPr>
          <w:t>(一)、数字示波器项目背景分析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" w:history="1">
        <w:r>
          <w:rPr>
            <w:rFonts w:ascii="仿宋" w:eastAsia="仿宋" w:hAnsi="仿宋" w:cs="仿宋" w:hint="eastAsia"/>
            <w:lang w:eastAsia="zh-CN"/>
          </w:rPr>
          <w:t>(二)、数字示波器项目建设必要性分析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_Toc7533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_Toc22358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_Toc20510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_Toc4842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_Toc9539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_Toc16127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_Toc16632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_Toc2739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_Toc27743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_Toc14691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75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_Toc30475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_Toc31591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5" w:history="1">
        <w:r>
          <w:rPr>
            <w:rFonts w:ascii="仿宋" w:eastAsia="仿宋" w:hAnsi="仿宋" w:cs="仿宋" w:hint="eastAsia"/>
            <w:lang w:eastAsia="zh-CN"/>
          </w:rPr>
          <w:t>(二)、合作数字示波器项目</w:t>
        </w:r>
        <w:r>
          <w:tab/>
        </w:r>
        <w:r>
          <w:fldChar w:fldCharType="begin"/>
        </w:r>
        <w:r>
          <w:instrText xml:space="preserve"> PAGEREF _Toc29705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_Toc32755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17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943"/>
      <w:r>
        <w:rPr>
          <w:rFonts w:ascii="仿宋" w:eastAsia="仿宋" w:hAnsi="仿宋" w:cs="仿宋" w:hint="eastAsia"/>
          <w:sz w:val="28"/>
          <w:lang w:eastAsia="zh-CN"/>
        </w:rPr>
        <w:t>一、数字示波器项目概况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90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103"/>
      <w:r>
        <w:rPr>
          <w:rFonts w:ascii="仿宋" w:eastAsia="仿宋" w:hAnsi="仿宋" w:cs="仿宋" w:hint="eastAsia"/>
          <w:sz w:val="28"/>
          <w:lang w:eastAsia="zh-CN"/>
        </w:rPr>
        <w:t>(二)、数字示波器项目提出的理由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数字示波器项目提出的理由可能包括以下几个方面：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市场需求：随着人们对生活品质的追求，对数字示波器的需求也在不断增加。市场上对于高品质、符合个性化需求的数字示波器需求量大，因此数字示波器项目可以满足这一市场需求。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利润空间：数字示波器行业的利润空间较大，通过生产和销售高品质的数字示波器，可以获得可观的利润。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数字示波器行业是一个不断创新和发展的行业，随着人们生活方式和审美观念的改变，对数字示波器的需求也在不断变化。因此，在数字示波器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环保和可持续发展：人们越来越关注环保和可持续发展，数字示波器行业也开始注重环保和可持续性发展。通过使用环保材料和生产工艺，数字示波器项目可以减少对环境的影响，并提高产品的可持续性。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个人兴趣和激情：一些人可能对数字示波器设计和制造有着浓厚的兴趣和激情，他们希望通过自己的努力和创新，提供更好的数字示波器产品和服务，满足消费者的需求。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数字示波器项目的理由可能因具体情况而异，不同的数字示波器项目可能有不同的原因和背景。因此，在选择数字示波器项目时，我们需要根据自己的实际情况和需求来综合考虑各种因素，并选择最适合自己的数字示波器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073"/>
      <w:r>
        <w:rPr>
          <w:rFonts w:ascii="仿宋" w:eastAsia="仿宋" w:hAnsi="仿宋" w:cs="仿宋" w:hint="eastAsia"/>
          <w:sz w:val="28"/>
          <w:lang w:eastAsia="zh-CN"/>
        </w:rPr>
        <w:t>(三)、数字示波器项目选址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该数字示波器项目计划选址于xx园区，占地面积约XXX亩。所选地理位置得天独厚，交通便捷，同时享有完善的电力、供水、排水、通讯等公用设施，非常适合本数字示波器项目的建设需求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93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https://d.book118.com/397155034062006032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数字示波器相关行业公司成立报告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数字示波器相关行业公司成立报告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数字示波器相关行业公司成立报告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数字示波器相关行业公司成立报告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数字示波器相关行业公司成立报告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7155034062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2024-01-01T11:12:00Z</dcterms:created>
  <dcterms:modified xsi:type="dcterms:W3CDTF">2024-01-01T11:13:00Z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9B33ECC3059D4C0EAAD90AB7DFAFBB65_11</vt:lpwstr>
  </property>
  <property fmtid="{D5CDD505-2E9C-101B-9397-08002B2CF9AE}" pid="3" name="KSOProductBuildVer">
    <vt:lpwstr>2052-12.1.0.16120</vt:lpwstr>
  </property>
</Properties>
</file>