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城市文化展示系统项目规划设计蓝图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58" w:history="1">
        <w:r>
          <w:rPr>
            <w:rFonts w:ascii="仿宋" w:eastAsia="仿宋" w:hAnsi="仿宋" w:cs="仿宋" w:hint="eastAsia"/>
            <w:lang w:eastAsia="zh-CN"/>
          </w:rPr>
          <w:t>序言</w:t>
        </w:r>
        <w:r>
          <w:tab/>
        </w:r>
        <w:r>
          <w:fldChar w:fldCharType="begin"/>
        </w:r>
        <w:r>
          <w:instrText xml:space="preserve"> PAGEREF _Toc21758 \h </w:instrText>
        </w:r>
        <w:r>
          <w:fldChar w:fldCharType="separate"/>
        </w:r>
        <w:r>
          <w:t>3</w:t>
        </w:r>
        <w:r>
          <w:fldChar w:fldCharType="end"/>
        </w:r>
      </w:hyperlink>
    </w:p>
    <w:p>
      <w:pPr>
        <w:pStyle w:val="TOC1"/>
        <w:tabs>
          <w:tab w:val="right" w:leader="dot" w:pos="8306"/>
        </w:tabs>
      </w:pPr>
      <w:hyperlink w:anchor="_Toc18837" w:history="1">
        <w:r>
          <w:rPr>
            <w:rFonts w:ascii="仿宋" w:eastAsia="仿宋" w:hAnsi="仿宋" w:cs="仿宋" w:hint="eastAsia"/>
            <w:lang w:eastAsia="zh-CN"/>
          </w:rPr>
          <w:t>一、产品规划分析</w:t>
        </w:r>
        <w:r>
          <w:tab/>
        </w:r>
        <w:r>
          <w:fldChar w:fldCharType="begin"/>
        </w:r>
        <w:r>
          <w:instrText xml:space="preserve"> PAGEREF _Toc18837 \h </w:instrText>
        </w:r>
        <w:r>
          <w:fldChar w:fldCharType="separate"/>
        </w:r>
        <w:r>
          <w:t>3</w:t>
        </w:r>
        <w:r>
          <w:fldChar w:fldCharType="end"/>
        </w:r>
      </w:hyperlink>
    </w:p>
    <w:p>
      <w:pPr>
        <w:pStyle w:val="TOC2"/>
        <w:tabs>
          <w:tab w:val="right" w:leader="dot" w:pos="8306"/>
        </w:tabs>
      </w:pPr>
      <w:hyperlink w:anchor="_Toc22973" w:history="1">
        <w:r>
          <w:rPr>
            <w:rFonts w:ascii="仿宋" w:eastAsia="仿宋" w:hAnsi="仿宋" w:cs="仿宋" w:hint="eastAsia"/>
            <w:lang w:eastAsia="zh-CN"/>
          </w:rPr>
          <w:t>(一)、产品规划</w:t>
        </w:r>
        <w:r>
          <w:tab/>
        </w:r>
        <w:r>
          <w:fldChar w:fldCharType="begin"/>
        </w:r>
        <w:r>
          <w:instrText xml:space="preserve"> PAGEREF _Toc22973 \h </w:instrText>
        </w:r>
        <w:r>
          <w:fldChar w:fldCharType="separate"/>
        </w:r>
        <w:r>
          <w:t>3</w:t>
        </w:r>
        <w:r>
          <w:fldChar w:fldCharType="end"/>
        </w:r>
      </w:hyperlink>
    </w:p>
    <w:p>
      <w:pPr>
        <w:pStyle w:val="TOC2"/>
        <w:tabs>
          <w:tab w:val="right" w:leader="dot" w:pos="8306"/>
        </w:tabs>
      </w:pPr>
      <w:hyperlink w:anchor="_Toc1325" w:history="1">
        <w:r>
          <w:rPr>
            <w:rFonts w:ascii="仿宋" w:eastAsia="仿宋" w:hAnsi="仿宋" w:cs="仿宋" w:hint="eastAsia"/>
            <w:lang w:eastAsia="zh-CN"/>
          </w:rPr>
          <w:t>(二)、建设规模</w:t>
        </w:r>
        <w:r>
          <w:tab/>
        </w:r>
        <w:r>
          <w:fldChar w:fldCharType="begin"/>
        </w:r>
        <w:r>
          <w:instrText xml:space="preserve"> PAGEREF _Toc1325 \h </w:instrText>
        </w:r>
        <w:r>
          <w:fldChar w:fldCharType="separate"/>
        </w:r>
        <w:r>
          <w:t>4</w:t>
        </w:r>
        <w:r>
          <w:fldChar w:fldCharType="end"/>
        </w:r>
      </w:hyperlink>
    </w:p>
    <w:p>
      <w:pPr>
        <w:pStyle w:val="TOC1"/>
        <w:tabs>
          <w:tab w:val="right" w:leader="dot" w:pos="8306"/>
        </w:tabs>
      </w:pPr>
      <w:hyperlink w:anchor="_Toc15894" w:history="1">
        <w:r>
          <w:rPr>
            <w:rFonts w:ascii="仿宋" w:eastAsia="仿宋" w:hAnsi="仿宋" w:cs="仿宋" w:hint="eastAsia"/>
            <w:lang w:eastAsia="zh-CN"/>
          </w:rPr>
          <w:t>二、城市文化展示系统项目选址可行性分析</w:t>
        </w:r>
        <w:r>
          <w:tab/>
        </w:r>
        <w:r>
          <w:fldChar w:fldCharType="begin"/>
        </w:r>
        <w:r>
          <w:instrText xml:space="preserve"> PAGEREF _Toc15894 \h </w:instrText>
        </w:r>
        <w:r>
          <w:fldChar w:fldCharType="separate"/>
        </w:r>
        <w:r>
          <w:t>5</w:t>
        </w:r>
        <w:r>
          <w:fldChar w:fldCharType="end"/>
        </w:r>
      </w:hyperlink>
    </w:p>
    <w:p>
      <w:pPr>
        <w:pStyle w:val="TOC2"/>
        <w:tabs>
          <w:tab w:val="right" w:leader="dot" w:pos="8306"/>
        </w:tabs>
      </w:pPr>
      <w:hyperlink w:anchor="_Toc13530" w:history="1">
        <w:r>
          <w:rPr>
            <w:rFonts w:ascii="仿宋" w:eastAsia="仿宋" w:hAnsi="仿宋" w:cs="仿宋" w:hint="eastAsia"/>
            <w:lang w:eastAsia="zh-CN"/>
          </w:rPr>
          <w:t>(一)、城市文化展示系统项目选址</w:t>
        </w:r>
        <w:r>
          <w:tab/>
        </w:r>
        <w:r>
          <w:fldChar w:fldCharType="begin"/>
        </w:r>
        <w:r>
          <w:instrText xml:space="preserve"> PAGEREF _Toc13530 \h </w:instrText>
        </w:r>
        <w:r>
          <w:fldChar w:fldCharType="separate"/>
        </w:r>
        <w:r>
          <w:t>5</w:t>
        </w:r>
        <w:r>
          <w:fldChar w:fldCharType="end"/>
        </w:r>
      </w:hyperlink>
    </w:p>
    <w:p>
      <w:pPr>
        <w:pStyle w:val="TOC2"/>
        <w:tabs>
          <w:tab w:val="right" w:leader="dot" w:pos="8306"/>
        </w:tabs>
      </w:pPr>
      <w:hyperlink w:anchor="_Toc12932" w:history="1">
        <w:r>
          <w:rPr>
            <w:rFonts w:ascii="仿宋" w:eastAsia="仿宋" w:hAnsi="仿宋" w:cs="仿宋" w:hint="eastAsia"/>
            <w:lang w:eastAsia="zh-CN"/>
          </w:rPr>
          <w:t>(二)、用地控制指标</w:t>
        </w:r>
        <w:r>
          <w:tab/>
        </w:r>
        <w:r>
          <w:fldChar w:fldCharType="begin"/>
        </w:r>
        <w:r>
          <w:instrText xml:space="preserve"> PAGEREF _Toc12932 \h </w:instrText>
        </w:r>
        <w:r>
          <w:fldChar w:fldCharType="separate"/>
        </w:r>
        <w:r>
          <w:t>5</w:t>
        </w:r>
        <w:r>
          <w:fldChar w:fldCharType="end"/>
        </w:r>
      </w:hyperlink>
    </w:p>
    <w:p>
      <w:pPr>
        <w:pStyle w:val="TOC2"/>
        <w:tabs>
          <w:tab w:val="right" w:leader="dot" w:pos="8306"/>
        </w:tabs>
      </w:pPr>
      <w:hyperlink w:anchor="_Toc92" w:history="1">
        <w:r>
          <w:rPr>
            <w:rFonts w:ascii="仿宋" w:eastAsia="仿宋" w:hAnsi="仿宋" w:cs="仿宋" w:hint="eastAsia"/>
            <w:lang w:eastAsia="zh-CN"/>
          </w:rPr>
          <w:t>(三)、节约用地措施</w:t>
        </w:r>
        <w:r>
          <w:tab/>
        </w:r>
        <w:r>
          <w:fldChar w:fldCharType="begin"/>
        </w:r>
        <w:r>
          <w:instrText xml:space="preserve"> PAGEREF _Toc92 \h </w:instrText>
        </w:r>
        <w:r>
          <w:fldChar w:fldCharType="separate"/>
        </w:r>
        <w:r>
          <w:t>7</w:t>
        </w:r>
        <w:r>
          <w:fldChar w:fldCharType="end"/>
        </w:r>
      </w:hyperlink>
    </w:p>
    <w:p>
      <w:pPr>
        <w:pStyle w:val="TOC2"/>
        <w:tabs>
          <w:tab w:val="right" w:leader="dot" w:pos="8306"/>
        </w:tabs>
      </w:pPr>
      <w:hyperlink w:anchor="_Toc15426" w:history="1">
        <w:r>
          <w:rPr>
            <w:rFonts w:ascii="仿宋" w:eastAsia="仿宋" w:hAnsi="仿宋" w:cs="仿宋" w:hint="eastAsia"/>
            <w:lang w:eastAsia="zh-CN"/>
          </w:rPr>
          <w:t>(四)、总图布置方案</w:t>
        </w:r>
        <w:r>
          <w:tab/>
        </w:r>
        <w:r>
          <w:fldChar w:fldCharType="begin"/>
        </w:r>
        <w:r>
          <w:instrText xml:space="preserve"> PAGEREF _Toc15426 \h </w:instrText>
        </w:r>
        <w:r>
          <w:fldChar w:fldCharType="separate"/>
        </w:r>
        <w:r>
          <w:t>8</w:t>
        </w:r>
        <w:r>
          <w:fldChar w:fldCharType="end"/>
        </w:r>
      </w:hyperlink>
    </w:p>
    <w:p>
      <w:pPr>
        <w:pStyle w:val="TOC2"/>
        <w:tabs>
          <w:tab w:val="right" w:leader="dot" w:pos="8306"/>
        </w:tabs>
      </w:pPr>
      <w:hyperlink w:anchor="_Toc27250" w:history="1">
        <w:r>
          <w:rPr>
            <w:rFonts w:ascii="仿宋" w:eastAsia="仿宋" w:hAnsi="仿宋" w:cs="仿宋" w:hint="eastAsia"/>
            <w:lang w:eastAsia="zh-CN"/>
          </w:rPr>
          <w:t>(五)、选址综合评价</w:t>
        </w:r>
        <w:r>
          <w:tab/>
        </w:r>
        <w:r>
          <w:fldChar w:fldCharType="begin"/>
        </w:r>
        <w:r>
          <w:instrText xml:space="preserve"> PAGEREF _Toc27250 \h </w:instrText>
        </w:r>
        <w:r>
          <w:fldChar w:fldCharType="separate"/>
        </w:r>
        <w:r>
          <w:t>9</w:t>
        </w:r>
        <w:r>
          <w:fldChar w:fldCharType="end"/>
        </w:r>
      </w:hyperlink>
    </w:p>
    <w:p>
      <w:pPr>
        <w:pStyle w:val="TOC1"/>
        <w:tabs>
          <w:tab w:val="right" w:leader="dot" w:pos="8306"/>
        </w:tabs>
      </w:pPr>
      <w:hyperlink w:anchor="_Toc935" w:history="1">
        <w:r>
          <w:rPr>
            <w:rFonts w:ascii="仿宋" w:eastAsia="仿宋" w:hAnsi="仿宋" w:cs="仿宋" w:hint="eastAsia"/>
            <w:lang w:eastAsia="zh-CN"/>
          </w:rPr>
          <w:t>三、城市文化展示系统项目概论</w:t>
        </w:r>
        <w:r>
          <w:tab/>
        </w:r>
        <w:r>
          <w:fldChar w:fldCharType="begin"/>
        </w:r>
        <w:r>
          <w:instrText xml:space="preserve"> PAGEREF _Toc935 \h </w:instrText>
        </w:r>
        <w:r>
          <w:fldChar w:fldCharType="separate"/>
        </w:r>
        <w:r>
          <w:t>10</w:t>
        </w:r>
        <w:r>
          <w:fldChar w:fldCharType="end"/>
        </w:r>
      </w:hyperlink>
    </w:p>
    <w:p>
      <w:pPr>
        <w:pStyle w:val="TOC2"/>
        <w:tabs>
          <w:tab w:val="right" w:leader="dot" w:pos="8306"/>
        </w:tabs>
      </w:pPr>
      <w:hyperlink w:anchor="_Toc12392" w:history="1">
        <w:r>
          <w:rPr>
            <w:rFonts w:ascii="仿宋" w:eastAsia="仿宋" w:hAnsi="仿宋" w:cs="仿宋" w:hint="eastAsia"/>
            <w:lang w:eastAsia="zh-CN"/>
          </w:rPr>
          <w:t>(一)、城市文化展示系统项目概况</w:t>
        </w:r>
        <w:r>
          <w:tab/>
        </w:r>
        <w:r>
          <w:fldChar w:fldCharType="begin"/>
        </w:r>
        <w:r>
          <w:instrText xml:space="preserve"> PAGEREF _Toc12392 \h </w:instrText>
        </w:r>
        <w:r>
          <w:fldChar w:fldCharType="separate"/>
        </w:r>
        <w:r>
          <w:t>10</w:t>
        </w:r>
        <w:r>
          <w:fldChar w:fldCharType="end"/>
        </w:r>
      </w:hyperlink>
    </w:p>
    <w:p>
      <w:pPr>
        <w:pStyle w:val="TOC2"/>
        <w:tabs>
          <w:tab w:val="right" w:leader="dot" w:pos="8306"/>
        </w:tabs>
      </w:pPr>
      <w:hyperlink w:anchor="_Toc22005" w:history="1">
        <w:r>
          <w:rPr>
            <w:rFonts w:ascii="仿宋" w:eastAsia="仿宋" w:hAnsi="仿宋" w:cs="仿宋" w:hint="eastAsia"/>
            <w:lang w:eastAsia="zh-CN"/>
          </w:rPr>
          <w:t>(二)、城市文化展示系统项目目标</w:t>
        </w:r>
        <w:r>
          <w:tab/>
        </w:r>
        <w:r>
          <w:fldChar w:fldCharType="begin"/>
        </w:r>
        <w:r>
          <w:instrText xml:space="preserve"> PAGEREF _Toc22005 \h </w:instrText>
        </w:r>
        <w:r>
          <w:fldChar w:fldCharType="separate"/>
        </w:r>
        <w:r>
          <w:t>13</w:t>
        </w:r>
        <w:r>
          <w:fldChar w:fldCharType="end"/>
        </w:r>
      </w:hyperlink>
    </w:p>
    <w:p>
      <w:pPr>
        <w:pStyle w:val="TOC2"/>
        <w:tabs>
          <w:tab w:val="right" w:leader="dot" w:pos="8306"/>
        </w:tabs>
      </w:pPr>
      <w:hyperlink w:anchor="_Toc25363" w:history="1">
        <w:r>
          <w:rPr>
            <w:rFonts w:ascii="仿宋" w:eastAsia="仿宋" w:hAnsi="仿宋" w:cs="仿宋" w:hint="eastAsia"/>
            <w:lang w:eastAsia="zh-CN"/>
          </w:rPr>
          <w:t>(三)、城市文化展示系统项目提出的理由</w:t>
        </w:r>
        <w:r>
          <w:tab/>
        </w:r>
        <w:r>
          <w:fldChar w:fldCharType="begin"/>
        </w:r>
        <w:r>
          <w:instrText xml:space="preserve"> PAGEREF _Toc25363 \h </w:instrText>
        </w:r>
        <w:r>
          <w:fldChar w:fldCharType="separate"/>
        </w:r>
        <w:r>
          <w:t>14</w:t>
        </w:r>
        <w:r>
          <w:fldChar w:fldCharType="end"/>
        </w:r>
      </w:hyperlink>
    </w:p>
    <w:p>
      <w:pPr>
        <w:pStyle w:val="TOC2"/>
        <w:tabs>
          <w:tab w:val="right" w:leader="dot" w:pos="8306"/>
        </w:tabs>
      </w:pPr>
      <w:hyperlink w:anchor="_Toc32474" w:history="1">
        <w:r>
          <w:rPr>
            <w:rFonts w:ascii="仿宋" w:eastAsia="仿宋" w:hAnsi="仿宋" w:cs="仿宋" w:hint="eastAsia"/>
            <w:lang w:eastAsia="zh-CN"/>
          </w:rPr>
          <w:t>(四)、城市文化展示系统项目意义</w:t>
        </w:r>
        <w:r>
          <w:tab/>
        </w:r>
        <w:r>
          <w:fldChar w:fldCharType="begin"/>
        </w:r>
        <w:r>
          <w:instrText xml:space="preserve"> PAGEREF _Toc32474 \h </w:instrText>
        </w:r>
        <w:r>
          <w:fldChar w:fldCharType="separate"/>
        </w:r>
        <w:r>
          <w:t>16</w:t>
        </w:r>
        <w:r>
          <w:fldChar w:fldCharType="end"/>
        </w:r>
      </w:hyperlink>
    </w:p>
    <w:p>
      <w:pPr>
        <w:pStyle w:val="TOC2"/>
        <w:tabs>
          <w:tab w:val="right" w:leader="dot" w:pos="8306"/>
        </w:tabs>
      </w:pPr>
      <w:hyperlink w:anchor="_Toc27853" w:history="1">
        <w:r>
          <w:rPr>
            <w:rFonts w:ascii="仿宋" w:eastAsia="仿宋" w:hAnsi="仿宋" w:cs="仿宋" w:hint="eastAsia"/>
            <w:lang w:eastAsia="zh-CN"/>
          </w:rPr>
          <w:t>(五)、城市文化展示系统项目背景</w:t>
        </w:r>
        <w:r>
          <w:tab/>
        </w:r>
        <w:r>
          <w:fldChar w:fldCharType="begin"/>
        </w:r>
        <w:r>
          <w:instrText xml:space="preserve"> PAGEREF _Toc27853 \h </w:instrText>
        </w:r>
        <w:r>
          <w:fldChar w:fldCharType="separate"/>
        </w:r>
        <w:r>
          <w:t>16</w:t>
        </w:r>
        <w:r>
          <w:fldChar w:fldCharType="end"/>
        </w:r>
      </w:hyperlink>
    </w:p>
    <w:p>
      <w:pPr>
        <w:pStyle w:val="TOC1"/>
        <w:tabs>
          <w:tab w:val="right" w:leader="dot" w:pos="8306"/>
        </w:tabs>
      </w:pPr>
      <w:hyperlink w:anchor="_Toc32527" w:history="1">
        <w:r>
          <w:rPr>
            <w:rFonts w:ascii="仿宋" w:eastAsia="仿宋" w:hAnsi="仿宋" w:cs="仿宋" w:hint="eastAsia"/>
            <w:lang w:eastAsia="zh-CN"/>
          </w:rPr>
          <w:t>四、城市文化展示系统项目可持续发展</w:t>
        </w:r>
        <w:r>
          <w:tab/>
        </w:r>
        <w:r>
          <w:fldChar w:fldCharType="begin"/>
        </w:r>
        <w:r>
          <w:instrText xml:space="preserve"> PAGEREF _Toc32527 \h </w:instrText>
        </w:r>
        <w:r>
          <w:fldChar w:fldCharType="separate"/>
        </w:r>
        <w:r>
          <w:t>17</w:t>
        </w:r>
        <w:r>
          <w:fldChar w:fldCharType="end"/>
        </w:r>
      </w:hyperlink>
    </w:p>
    <w:p>
      <w:pPr>
        <w:pStyle w:val="TOC2"/>
        <w:tabs>
          <w:tab w:val="right" w:leader="dot" w:pos="8306"/>
        </w:tabs>
      </w:pPr>
      <w:hyperlink w:anchor="_Toc5162" w:history="1">
        <w:r>
          <w:rPr>
            <w:rFonts w:ascii="仿宋" w:eastAsia="仿宋" w:hAnsi="仿宋" w:cs="仿宋" w:hint="eastAsia"/>
            <w:lang w:eastAsia="zh-CN"/>
          </w:rPr>
          <w:t>(一)、可持续战略与实践</w:t>
        </w:r>
        <w:r>
          <w:tab/>
        </w:r>
        <w:r>
          <w:fldChar w:fldCharType="begin"/>
        </w:r>
        <w:r>
          <w:instrText xml:space="preserve"> PAGEREF _Toc5162 \h </w:instrText>
        </w:r>
        <w:r>
          <w:fldChar w:fldCharType="separate"/>
        </w:r>
        <w:r>
          <w:t>17</w:t>
        </w:r>
        <w:r>
          <w:fldChar w:fldCharType="end"/>
        </w:r>
      </w:hyperlink>
    </w:p>
    <w:p>
      <w:pPr>
        <w:pStyle w:val="TOC2"/>
        <w:tabs>
          <w:tab w:val="right" w:leader="dot" w:pos="8306"/>
        </w:tabs>
      </w:pPr>
      <w:hyperlink w:anchor="_Toc4261" w:history="1">
        <w:r>
          <w:rPr>
            <w:rFonts w:ascii="仿宋" w:eastAsia="仿宋" w:hAnsi="仿宋" w:cs="仿宋" w:hint="eastAsia"/>
            <w:lang w:eastAsia="zh-CN"/>
          </w:rPr>
          <w:t>(二)、环保与社会责任</w:t>
        </w:r>
        <w:r>
          <w:tab/>
        </w:r>
        <w:r>
          <w:fldChar w:fldCharType="begin"/>
        </w:r>
        <w:r>
          <w:instrText xml:space="preserve"> PAGEREF _Toc4261 \h </w:instrText>
        </w:r>
        <w:r>
          <w:fldChar w:fldCharType="separate"/>
        </w:r>
        <w:r>
          <w:t>18</w:t>
        </w:r>
        <w:r>
          <w:fldChar w:fldCharType="end"/>
        </w:r>
      </w:hyperlink>
    </w:p>
    <w:p>
      <w:pPr>
        <w:pStyle w:val="TOC1"/>
        <w:tabs>
          <w:tab w:val="right" w:leader="dot" w:pos="8306"/>
        </w:tabs>
      </w:pPr>
      <w:hyperlink w:anchor="_Toc18815" w:history="1">
        <w:r>
          <w:rPr>
            <w:rFonts w:ascii="仿宋" w:eastAsia="仿宋" w:hAnsi="仿宋" w:cs="仿宋" w:hint="eastAsia"/>
            <w:lang w:eastAsia="zh-CN"/>
          </w:rPr>
          <w:t>五、城市文化展示系统项目绩效评估</w:t>
        </w:r>
        <w:r>
          <w:tab/>
        </w:r>
        <w:r>
          <w:fldChar w:fldCharType="begin"/>
        </w:r>
        <w:r>
          <w:instrText xml:space="preserve"> PAGEREF _Toc18815 \h </w:instrText>
        </w:r>
        <w:r>
          <w:fldChar w:fldCharType="separate"/>
        </w:r>
        <w:r>
          <w:t>19</w:t>
        </w:r>
        <w:r>
          <w:fldChar w:fldCharType="end"/>
        </w:r>
      </w:hyperlink>
    </w:p>
    <w:p>
      <w:pPr>
        <w:pStyle w:val="TOC2"/>
        <w:tabs>
          <w:tab w:val="right" w:leader="dot" w:pos="8306"/>
        </w:tabs>
      </w:pPr>
      <w:hyperlink w:anchor="_Toc12035" w:history="1">
        <w:r>
          <w:rPr>
            <w:rFonts w:ascii="仿宋" w:eastAsia="仿宋" w:hAnsi="仿宋" w:cs="仿宋" w:hint="eastAsia"/>
            <w:lang w:eastAsia="zh-CN"/>
          </w:rPr>
          <w:t>(一)、绩效评估指标</w:t>
        </w:r>
        <w:r>
          <w:tab/>
        </w:r>
        <w:r>
          <w:fldChar w:fldCharType="begin"/>
        </w:r>
        <w:r>
          <w:instrText xml:space="preserve"> PAGEREF _Toc12035 \h </w:instrText>
        </w:r>
        <w:r>
          <w:fldChar w:fldCharType="separate"/>
        </w:r>
        <w:r>
          <w:t>19</w:t>
        </w:r>
        <w:r>
          <w:fldChar w:fldCharType="end"/>
        </w:r>
      </w:hyperlink>
    </w:p>
    <w:p>
      <w:pPr>
        <w:pStyle w:val="TOC2"/>
        <w:tabs>
          <w:tab w:val="right" w:leader="dot" w:pos="8306"/>
        </w:tabs>
      </w:pPr>
      <w:hyperlink w:anchor="_Toc15728" w:history="1">
        <w:r>
          <w:rPr>
            <w:rFonts w:ascii="仿宋" w:eastAsia="仿宋" w:hAnsi="仿宋" w:cs="仿宋" w:hint="eastAsia"/>
            <w:lang w:eastAsia="zh-CN"/>
          </w:rPr>
          <w:t>(二)、绩效评估方法</w:t>
        </w:r>
        <w:r>
          <w:tab/>
        </w:r>
        <w:r>
          <w:fldChar w:fldCharType="begin"/>
        </w:r>
        <w:r>
          <w:instrText xml:space="preserve"> PAGEREF _Toc15728 \h </w:instrText>
        </w:r>
        <w:r>
          <w:fldChar w:fldCharType="separate"/>
        </w:r>
        <w:r>
          <w:t>20</w:t>
        </w:r>
        <w:r>
          <w:fldChar w:fldCharType="end"/>
        </w:r>
      </w:hyperlink>
    </w:p>
    <w:p>
      <w:pPr>
        <w:pStyle w:val="TOC2"/>
        <w:tabs>
          <w:tab w:val="right" w:leader="dot" w:pos="8306"/>
        </w:tabs>
      </w:pPr>
      <w:hyperlink w:anchor="_Toc18348" w:history="1">
        <w:r>
          <w:rPr>
            <w:rFonts w:ascii="仿宋" w:eastAsia="仿宋" w:hAnsi="仿宋" w:cs="仿宋" w:hint="eastAsia"/>
            <w:lang w:eastAsia="zh-CN"/>
          </w:rPr>
          <w:t>(三)、绩效评估周期</w:t>
        </w:r>
        <w:r>
          <w:tab/>
        </w:r>
        <w:r>
          <w:fldChar w:fldCharType="begin"/>
        </w:r>
        <w:r>
          <w:instrText xml:space="preserve"> PAGEREF _Toc18348 \h </w:instrText>
        </w:r>
        <w:r>
          <w:fldChar w:fldCharType="separate"/>
        </w:r>
        <w:r>
          <w:t>21</w:t>
        </w:r>
        <w:r>
          <w:fldChar w:fldCharType="end"/>
        </w:r>
      </w:hyperlink>
    </w:p>
    <w:p>
      <w:pPr>
        <w:pStyle w:val="TOC1"/>
        <w:tabs>
          <w:tab w:val="right" w:leader="dot" w:pos="8306"/>
        </w:tabs>
      </w:pPr>
      <w:hyperlink w:anchor="_Toc28960" w:history="1">
        <w:r>
          <w:rPr>
            <w:rFonts w:ascii="仿宋" w:eastAsia="仿宋" w:hAnsi="仿宋" w:cs="仿宋" w:hint="eastAsia"/>
            <w:lang w:eastAsia="zh-CN"/>
          </w:rPr>
          <w:t>六、城市文化展示系统项目土建工程</w:t>
        </w:r>
        <w:r>
          <w:tab/>
        </w:r>
        <w:r>
          <w:fldChar w:fldCharType="begin"/>
        </w:r>
        <w:r>
          <w:instrText xml:space="preserve"> PAGEREF _Toc28960 \h </w:instrText>
        </w:r>
        <w:r>
          <w:fldChar w:fldCharType="separate"/>
        </w:r>
        <w:r>
          <w:t>23</w:t>
        </w:r>
        <w:r>
          <w:fldChar w:fldCharType="end"/>
        </w:r>
      </w:hyperlink>
    </w:p>
    <w:p>
      <w:pPr>
        <w:pStyle w:val="TOC2"/>
        <w:tabs>
          <w:tab w:val="right" w:leader="dot" w:pos="8306"/>
        </w:tabs>
      </w:pPr>
      <w:hyperlink w:anchor="_Toc8761" w:history="1">
        <w:r>
          <w:rPr>
            <w:rFonts w:ascii="仿宋" w:eastAsia="仿宋" w:hAnsi="仿宋" w:cs="仿宋" w:hint="eastAsia"/>
            <w:lang w:eastAsia="zh-CN"/>
          </w:rPr>
          <w:t>(一)、建筑工程设计原则</w:t>
        </w:r>
        <w:r>
          <w:tab/>
        </w:r>
        <w:r>
          <w:fldChar w:fldCharType="begin"/>
        </w:r>
        <w:r>
          <w:instrText xml:space="preserve"> PAGEREF _Toc8761 \h </w:instrText>
        </w:r>
        <w:r>
          <w:fldChar w:fldCharType="separate"/>
        </w:r>
        <w:r>
          <w:t>23</w:t>
        </w:r>
        <w:r>
          <w:fldChar w:fldCharType="end"/>
        </w:r>
      </w:hyperlink>
    </w:p>
    <w:p>
      <w:pPr>
        <w:pStyle w:val="TOC2"/>
        <w:tabs>
          <w:tab w:val="right" w:leader="dot" w:pos="8306"/>
        </w:tabs>
      </w:pPr>
      <w:hyperlink w:anchor="_Toc13502" w:history="1">
        <w:r>
          <w:rPr>
            <w:rFonts w:ascii="仿宋" w:eastAsia="仿宋" w:hAnsi="仿宋" w:cs="仿宋" w:hint="eastAsia"/>
            <w:lang w:eastAsia="zh-CN"/>
          </w:rPr>
          <w:t>(二)、土建工程设计年限及安全等级</w:t>
        </w:r>
        <w:r>
          <w:tab/>
        </w:r>
        <w:r>
          <w:fldChar w:fldCharType="begin"/>
        </w:r>
        <w:r>
          <w:instrText xml:space="preserve"> PAGEREF _Toc13502 \h </w:instrText>
        </w:r>
        <w:r>
          <w:fldChar w:fldCharType="separate"/>
        </w:r>
        <w:r>
          <w:t>24</w:t>
        </w:r>
        <w:r>
          <w:fldChar w:fldCharType="end"/>
        </w:r>
      </w:hyperlink>
    </w:p>
    <w:p>
      <w:pPr>
        <w:pStyle w:val="TOC2"/>
        <w:tabs>
          <w:tab w:val="right" w:leader="dot" w:pos="8306"/>
        </w:tabs>
      </w:pPr>
      <w:hyperlink w:anchor="_Toc16691" w:history="1">
        <w:r>
          <w:rPr>
            <w:rFonts w:ascii="仿宋" w:eastAsia="仿宋" w:hAnsi="仿宋" w:cs="仿宋" w:hint="eastAsia"/>
            <w:lang w:eastAsia="zh-CN"/>
          </w:rPr>
          <w:t>(三)、建筑工程设计总体要求</w:t>
        </w:r>
        <w:r>
          <w:tab/>
        </w:r>
        <w:r>
          <w:fldChar w:fldCharType="begin"/>
        </w:r>
        <w:r>
          <w:instrText xml:space="preserve"> PAGEREF _Toc16691 \h </w:instrText>
        </w:r>
        <w:r>
          <w:fldChar w:fldCharType="separate"/>
        </w:r>
        <w:r>
          <w:t>25</w:t>
        </w:r>
        <w:r>
          <w:fldChar w:fldCharType="end"/>
        </w:r>
      </w:hyperlink>
    </w:p>
    <w:p>
      <w:pPr>
        <w:pStyle w:val="TOC2"/>
        <w:tabs>
          <w:tab w:val="right" w:leader="dot" w:pos="8306"/>
        </w:tabs>
      </w:pPr>
      <w:hyperlink w:anchor="_Toc28535" w:history="1">
        <w:r>
          <w:rPr>
            <w:rFonts w:ascii="仿宋" w:eastAsia="仿宋" w:hAnsi="仿宋" w:cs="仿宋" w:hint="eastAsia"/>
            <w:lang w:eastAsia="zh-CN"/>
          </w:rPr>
          <w:t>(四)、土建工程建设指标</w:t>
        </w:r>
        <w:r>
          <w:tab/>
        </w:r>
        <w:r>
          <w:fldChar w:fldCharType="begin"/>
        </w:r>
        <w:r>
          <w:instrText xml:space="preserve"> PAGEREF _Toc28535 \h </w:instrText>
        </w:r>
        <w:r>
          <w:fldChar w:fldCharType="separate"/>
        </w:r>
        <w:r>
          <w:t>26</w:t>
        </w:r>
        <w:r>
          <w:fldChar w:fldCharType="end"/>
        </w:r>
      </w:hyperlink>
    </w:p>
    <w:p>
      <w:pPr>
        <w:pStyle w:val="TOC1"/>
        <w:tabs>
          <w:tab w:val="right" w:leader="dot" w:pos="8306"/>
        </w:tabs>
      </w:pPr>
      <w:hyperlink w:anchor="_Toc19121" w:history="1">
        <w:r>
          <w:rPr>
            <w:rFonts w:ascii="仿宋" w:eastAsia="仿宋" w:hAnsi="仿宋" w:cs="仿宋" w:hint="eastAsia"/>
            <w:lang w:eastAsia="zh-CN"/>
          </w:rPr>
          <w:t>七、城市文化展示系统项目风险管理</w:t>
        </w:r>
        <w:r>
          <w:tab/>
        </w:r>
        <w:r>
          <w:fldChar w:fldCharType="begin"/>
        </w:r>
        <w:r>
          <w:instrText xml:space="preserve"> PAGEREF _Toc19121 \h </w:instrText>
        </w:r>
        <w:r>
          <w:fldChar w:fldCharType="separate"/>
        </w:r>
        <w:r>
          <w:t>26</w:t>
        </w:r>
        <w:r>
          <w:fldChar w:fldCharType="end"/>
        </w:r>
      </w:hyperlink>
    </w:p>
    <w:p>
      <w:pPr>
        <w:pStyle w:val="TOC2"/>
        <w:tabs>
          <w:tab w:val="right" w:leader="dot" w:pos="8306"/>
        </w:tabs>
      </w:pPr>
      <w:hyperlink w:anchor="_Toc9250" w:history="1">
        <w:r>
          <w:rPr>
            <w:rFonts w:ascii="仿宋" w:eastAsia="仿宋" w:hAnsi="仿宋" w:cs="仿宋" w:hint="eastAsia"/>
            <w:lang w:eastAsia="zh-CN"/>
          </w:rPr>
          <w:t>(一)、风险识别与评估</w:t>
        </w:r>
        <w:r>
          <w:tab/>
        </w:r>
        <w:r>
          <w:fldChar w:fldCharType="begin"/>
        </w:r>
        <w:r>
          <w:instrText xml:space="preserve"> PAGEREF _Toc9250 \h </w:instrText>
        </w:r>
        <w:r>
          <w:fldChar w:fldCharType="separate"/>
        </w:r>
        <w:r>
          <w:t>26</w:t>
        </w:r>
        <w:r>
          <w:fldChar w:fldCharType="end"/>
        </w:r>
      </w:hyperlink>
    </w:p>
    <w:p>
      <w:pPr>
        <w:pStyle w:val="TOC2"/>
        <w:tabs>
          <w:tab w:val="right" w:leader="dot" w:pos="8306"/>
        </w:tabs>
      </w:pPr>
      <w:hyperlink w:anchor="_Toc16097" w:history="1">
        <w:r>
          <w:rPr>
            <w:rFonts w:ascii="仿宋" w:eastAsia="仿宋" w:hAnsi="仿宋" w:cs="仿宋" w:hint="eastAsia"/>
            <w:lang w:eastAsia="zh-CN"/>
          </w:rPr>
          <w:t>(二)、风险应对策略</w:t>
        </w:r>
        <w:r>
          <w:tab/>
        </w:r>
        <w:r>
          <w:fldChar w:fldCharType="begin"/>
        </w:r>
        <w:r>
          <w:instrText xml:space="preserve"> PAGEREF _Toc16097 \h </w:instrText>
        </w:r>
        <w:r>
          <w:fldChar w:fldCharType="separate"/>
        </w:r>
        <w:r>
          <w:t>27</w:t>
        </w:r>
        <w:r>
          <w:fldChar w:fldCharType="end"/>
        </w:r>
      </w:hyperlink>
    </w:p>
    <w:p>
      <w:pPr>
        <w:pStyle w:val="TOC2"/>
        <w:tabs>
          <w:tab w:val="right" w:leader="dot" w:pos="8306"/>
        </w:tabs>
      </w:pPr>
      <w:hyperlink w:anchor="_Toc30" w:history="1">
        <w:r>
          <w:rPr>
            <w:rFonts w:ascii="仿宋" w:eastAsia="仿宋" w:hAnsi="仿宋" w:cs="仿宋" w:hint="eastAsia"/>
            <w:lang w:eastAsia="zh-CN"/>
          </w:rPr>
          <w:t>(三)、风险监控与控制</w:t>
        </w:r>
        <w:r>
          <w:tab/>
        </w:r>
        <w:r>
          <w:fldChar w:fldCharType="begin"/>
        </w:r>
        <w:r>
          <w:instrText xml:space="preserve"> PAGEREF _Toc30 \h </w:instrText>
        </w:r>
        <w:r>
          <w:fldChar w:fldCharType="separate"/>
        </w:r>
        <w:r>
          <w:t>29</w:t>
        </w:r>
        <w:r>
          <w:fldChar w:fldCharType="end"/>
        </w:r>
      </w:hyperlink>
    </w:p>
    <w:p>
      <w:pPr>
        <w:pStyle w:val="TOC1"/>
        <w:tabs>
          <w:tab w:val="right" w:leader="dot" w:pos="8306"/>
        </w:tabs>
      </w:pPr>
      <w:hyperlink w:anchor="_Toc13290" w:history="1">
        <w:r>
          <w:rPr>
            <w:rFonts w:ascii="仿宋" w:eastAsia="仿宋" w:hAnsi="仿宋" w:cs="仿宋" w:hint="eastAsia"/>
            <w:lang w:eastAsia="zh-CN"/>
          </w:rPr>
          <w:t>八、城市文化展示系统项目技术管理</w:t>
        </w:r>
        <w:r>
          <w:tab/>
        </w:r>
        <w:r>
          <w:fldChar w:fldCharType="begin"/>
        </w:r>
        <w:r>
          <w:instrText xml:space="preserve"> PAGEREF _Toc13290 \h </w:instrText>
        </w:r>
        <w:r>
          <w:fldChar w:fldCharType="separate"/>
        </w:r>
        <w:r>
          <w:t>30</w:t>
        </w:r>
        <w:r>
          <w:fldChar w:fldCharType="end"/>
        </w:r>
      </w:hyperlink>
    </w:p>
    <w:p>
      <w:pPr>
        <w:pStyle w:val="TOC2"/>
        <w:tabs>
          <w:tab w:val="right" w:leader="dot" w:pos="8306"/>
        </w:tabs>
      </w:pPr>
      <w:hyperlink w:anchor="_Toc28210" w:history="1">
        <w:r>
          <w:rPr>
            <w:rFonts w:ascii="仿宋" w:eastAsia="仿宋" w:hAnsi="仿宋" w:cs="仿宋" w:hint="eastAsia"/>
            <w:lang w:eastAsia="zh-CN"/>
          </w:rPr>
          <w:t>(一)、技术方案选用方向</w:t>
        </w:r>
        <w:r>
          <w:tab/>
        </w:r>
        <w:r>
          <w:fldChar w:fldCharType="begin"/>
        </w:r>
        <w:r>
          <w:instrText xml:space="preserve"> PAGEREF _Toc28210 \h </w:instrText>
        </w:r>
        <w:r>
          <w:fldChar w:fldCharType="separate"/>
        </w:r>
        <w:r>
          <w:t>30</w:t>
        </w:r>
        <w:r>
          <w:fldChar w:fldCharType="end"/>
        </w:r>
      </w:hyperlink>
    </w:p>
    <w:p>
      <w:pPr>
        <w:pStyle w:val="TOC2"/>
        <w:tabs>
          <w:tab w:val="right" w:leader="dot" w:pos="8306"/>
        </w:tabs>
      </w:pPr>
      <w:hyperlink w:anchor="_Toc18884" w:history="1">
        <w:r>
          <w:rPr>
            <w:rFonts w:ascii="仿宋" w:eastAsia="仿宋" w:hAnsi="仿宋" w:cs="仿宋" w:hint="eastAsia"/>
            <w:lang w:eastAsia="zh-CN"/>
          </w:rPr>
          <w:t>(二)、工艺技术方案选用原则</w:t>
        </w:r>
        <w:r>
          <w:tab/>
        </w:r>
        <w:r>
          <w:fldChar w:fldCharType="begin"/>
        </w:r>
        <w:r>
          <w:instrText xml:space="preserve"> PAGEREF _Toc18884 \h </w:instrText>
        </w:r>
        <w:r>
          <w:fldChar w:fldCharType="separate"/>
        </w:r>
        <w:r>
          <w:t>32</w:t>
        </w:r>
        <w:r>
          <w:fldChar w:fldCharType="end"/>
        </w:r>
      </w:hyperlink>
    </w:p>
    <w:p>
      <w:pPr>
        <w:pStyle w:val="TOC2"/>
        <w:tabs>
          <w:tab w:val="right" w:leader="dot" w:pos="8306"/>
        </w:tabs>
      </w:pPr>
      <w:hyperlink w:anchor="_Toc13690" w:history="1">
        <w:r>
          <w:rPr>
            <w:rFonts w:ascii="仿宋" w:eastAsia="仿宋" w:hAnsi="仿宋" w:cs="仿宋" w:hint="eastAsia"/>
            <w:lang w:eastAsia="zh-CN"/>
          </w:rPr>
          <w:t>(三)、工艺技术方案要求</w:t>
        </w:r>
        <w:r>
          <w:tab/>
        </w:r>
        <w:r>
          <w:fldChar w:fldCharType="begin"/>
        </w:r>
        <w:r>
          <w:instrText xml:space="preserve"> PAGEREF _Toc13690 \h </w:instrText>
        </w:r>
        <w:r>
          <w:fldChar w:fldCharType="separate"/>
        </w:r>
        <w:r>
          <w:t>34</w:t>
        </w:r>
        <w:r>
          <w:fldChar w:fldCharType="end"/>
        </w:r>
      </w:hyperlink>
    </w:p>
    <w:p>
      <w:pPr>
        <w:pStyle w:val="TOC1"/>
        <w:tabs>
          <w:tab w:val="right" w:leader="dot" w:pos="8306"/>
        </w:tabs>
      </w:pPr>
      <w:hyperlink w:anchor="_Toc24066" w:history="1">
        <w:r>
          <w:rPr>
            <w:rFonts w:ascii="仿宋" w:eastAsia="仿宋" w:hAnsi="仿宋" w:cs="仿宋" w:hint="eastAsia"/>
            <w:lang w:eastAsia="zh-CN"/>
          </w:rPr>
          <w:t>九、生产安全保护</w:t>
        </w:r>
        <w:r>
          <w:tab/>
        </w:r>
        <w:r>
          <w:fldChar w:fldCharType="begin"/>
        </w:r>
        <w:r>
          <w:instrText xml:space="preserve"> PAGEREF _Toc24066 \h </w:instrText>
        </w:r>
        <w:r>
          <w:fldChar w:fldCharType="separate"/>
        </w:r>
        <w:r>
          <w:t>36</w:t>
        </w:r>
        <w:r>
          <w:fldChar w:fldCharType="end"/>
        </w:r>
      </w:hyperlink>
    </w:p>
    <w:p>
      <w:pPr>
        <w:pStyle w:val="TOC2"/>
        <w:tabs>
          <w:tab w:val="right" w:leader="dot" w:pos="8306"/>
        </w:tabs>
      </w:pPr>
      <w:hyperlink w:anchor="_Toc11424" w:history="1">
        <w:r>
          <w:rPr>
            <w:rFonts w:ascii="仿宋" w:eastAsia="仿宋" w:hAnsi="仿宋" w:cs="仿宋" w:hint="eastAsia"/>
            <w:lang w:eastAsia="zh-CN"/>
          </w:rPr>
          <w:t>(一)、消防安全</w:t>
        </w:r>
        <w:r>
          <w:tab/>
        </w:r>
        <w:r>
          <w:fldChar w:fldCharType="begin"/>
        </w:r>
        <w:r>
          <w:instrText xml:space="preserve"> PAGEREF _Toc11424 \h </w:instrText>
        </w:r>
        <w:r>
          <w:fldChar w:fldCharType="separate"/>
        </w:r>
        <w:r>
          <w:t>36</w:t>
        </w:r>
        <w:r>
          <w:fldChar w:fldCharType="end"/>
        </w:r>
      </w:hyperlink>
    </w:p>
    <w:p>
      <w:pPr>
        <w:pStyle w:val="TOC2"/>
        <w:tabs>
          <w:tab w:val="right" w:leader="dot" w:pos="8306"/>
        </w:tabs>
      </w:pPr>
      <w:hyperlink w:anchor="_Toc1686" w:history="1">
        <w:r>
          <w:rPr>
            <w:rFonts w:ascii="仿宋" w:eastAsia="仿宋" w:hAnsi="仿宋" w:cs="仿宋" w:hint="eastAsia"/>
            <w:lang w:eastAsia="zh-CN"/>
          </w:rPr>
          <w:t>(二)、防火防爆总图布置措施</w:t>
        </w:r>
        <w:r>
          <w:tab/>
        </w:r>
        <w:r>
          <w:fldChar w:fldCharType="begin"/>
        </w:r>
        <w:r>
          <w:instrText xml:space="preserve"> PAGEREF _Toc1686 \h </w:instrText>
        </w:r>
        <w:r>
          <w:fldChar w:fldCharType="separate"/>
        </w:r>
        <w:r>
          <w:t>38</w:t>
        </w:r>
        <w:r>
          <w:fldChar w:fldCharType="end"/>
        </w:r>
      </w:hyperlink>
    </w:p>
    <w:p>
      <w:pPr>
        <w:pStyle w:val="TOC2"/>
        <w:tabs>
          <w:tab w:val="right" w:leader="dot" w:pos="8306"/>
        </w:tabs>
      </w:pPr>
      <w:hyperlink w:anchor="_Toc3056" w:history="1">
        <w:r>
          <w:rPr>
            <w:rFonts w:ascii="仿宋" w:eastAsia="仿宋" w:hAnsi="仿宋" w:cs="仿宋" w:hint="eastAsia"/>
            <w:lang w:eastAsia="zh-CN"/>
          </w:rPr>
          <w:t>(三)、自然灾害防范措施</w:t>
        </w:r>
        <w:r>
          <w:tab/>
        </w:r>
        <w:r>
          <w:fldChar w:fldCharType="begin"/>
        </w:r>
        <w:r>
          <w:instrText xml:space="preserve"> PAGEREF _Toc3056 \h </w:instrText>
        </w:r>
        <w:r>
          <w:fldChar w:fldCharType="separate"/>
        </w:r>
        <w:r>
          <w:t>39</w:t>
        </w:r>
        <w:r>
          <w:fldChar w:fldCharType="end"/>
        </w:r>
      </w:hyperlink>
    </w:p>
    <w:p>
      <w:pPr>
        <w:pStyle w:val="TOC2"/>
        <w:tabs>
          <w:tab w:val="right" w:leader="dot" w:pos="8306"/>
        </w:tabs>
      </w:pPr>
      <w:hyperlink w:anchor="_Toc21534" w:history="1">
        <w:r>
          <w:rPr>
            <w:rFonts w:ascii="仿宋" w:eastAsia="仿宋" w:hAnsi="仿宋" w:cs="仿宋" w:hint="eastAsia"/>
            <w:lang w:eastAsia="zh-CN"/>
          </w:rPr>
          <w:t>(四)、安全色及安全标志使用要求</w:t>
        </w:r>
        <w:r>
          <w:tab/>
        </w:r>
        <w:r>
          <w:fldChar w:fldCharType="begin"/>
        </w:r>
        <w:r>
          <w:instrText xml:space="preserve"> PAGEREF _Toc21534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15" w:history="1">
        <w:r>
          <w:rPr>
            <w:rFonts w:ascii="仿宋" w:eastAsia="仿宋" w:hAnsi="仿宋" w:cs="仿宋" w:hint="eastAsia"/>
            <w:lang w:eastAsia="zh-CN"/>
          </w:rPr>
          <w:t>(五)、防尘防毒措施</w:t>
        </w:r>
        <w:r>
          <w:tab/>
        </w:r>
        <w:r>
          <w:fldChar w:fldCharType="begin"/>
        </w:r>
        <w:r>
          <w:instrText xml:space="preserve"> PAGEREF _Toc32015 \h </w:instrText>
        </w:r>
        <w:r>
          <w:fldChar w:fldCharType="separate"/>
        </w:r>
        <w:r>
          <w:t>41</w:t>
        </w:r>
        <w:r>
          <w:fldChar w:fldCharType="end"/>
        </w:r>
      </w:hyperlink>
    </w:p>
    <w:p>
      <w:pPr>
        <w:pStyle w:val="TOC2"/>
        <w:tabs>
          <w:tab w:val="right" w:leader="dot" w:pos="8306"/>
        </w:tabs>
      </w:pPr>
      <w:hyperlink w:anchor="_Toc7999" w:history="1">
        <w:r>
          <w:rPr>
            <w:rFonts w:ascii="仿宋" w:eastAsia="仿宋" w:hAnsi="仿宋" w:cs="仿宋" w:hint="eastAsia"/>
            <w:lang w:eastAsia="zh-CN"/>
          </w:rPr>
          <w:t>(六)、防静电、触电防护及防雷措施</w:t>
        </w:r>
        <w:r>
          <w:tab/>
        </w:r>
        <w:r>
          <w:fldChar w:fldCharType="begin"/>
        </w:r>
        <w:r>
          <w:instrText xml:space="preserve"> PAGEREF _Toc7999 \h </w:instrText>
        </w:r>
        <w:r>
          <w:fldChar w:fldCharType="separate"/>
        </w:r>
        <w:r>
          <w:t>42</w:t>
        </w:r>
        <w:r>
          <w:fldChar w:fldCharType="end"/>
        </w:r>
      </w:hyperlink>
    </w:p>
    <w:p>
      <w:pPr>
        <w:pStyle w:val="TOC2"/>
        <w:tabs>
          <w:tab w:val="right" w:leader="dot" w:pos="8306"/>
        </w:tabs>
      </w:pPr>
      <w:hyperlink w:anchor="_Toc15702" w:history="1">
        <w:r>
          <w:rPr>
            <w:rFonts w:ascii="仿宋" w:eastAsia="仿宋" w:hAnsi="仿宋" w:cs="仿宋" w:hint="eastAsia"/>
            <w:lang w:eastAsia="zh-CN"/>
          </w:rPr>
          <w:t>(七)、机械设备安全保障措施</w:t>
        </w:r>
        <w:r>
          <w:tab/>
        </w:r>
        <w:r>
          <w:fldChar w:fldCharType="begin"/>
        </w:r>
        <w:r>
          <w:instrText xml:space="preserve"> PAGEREF _Toc15702 \h </w:instrText>
        </w:r>
        <w:r>
          <w:fldChar w:fldCharType="separate"/>
        </w:r>
        <w:r>
          <w:t>43</w:t>
        </w:r>
        <w:r>
          <w:fldChar w:fldCharType="end"/>
        </w:r>
      </w:hyperlink>
    </w:p>
    <w:p>
      <w:pPr>
        <w:pStyle w:val="TOC1"/>
        <w:tabs>
          <w:tab w:val="right" w:leader="dot" w:pos="8306"/>
        </w:tabs>
      </w:pPr>
      <w:hyperlink w:anchor="_Toc524" w:history="1">
        <w:r>
          <w:rPr>
            <w:rFonts w:ascii="仿宋" w:eastAsia="仿宋" w:hAnsi="仿宋" w:cs="仿宋" w:hint="eastAsia"/>
            <w:lang w:eastAsia="zh-CN"/>
          </w:rPr>
          <w:t>十、城市文化展示系统项目经营效益</w:t>
        </w:r>
        <w:r>
          <w:tab/>
        </w:r>
        <w:r>
          <w:fldChar w:fldCharType="begin"/>
        </w:r>
        <w:r>
          <w:instrText xml:space="preserve"> PAGEREF _Toc524 \h </w:instrText>
        </w:r>
        <w:r>
          <w:fldChar w:fldCharType="separate"/>
        </w:r>
        <w:r>
          <w:t>45</w:t>
        </w:r>
        <w:r>
          <w:fldChar w:fldCharType="end"/>
        </w:r>
      </w:hyperlink>
    </w:p>
    <w:p>
      <w:pPr>
        <w:pStyle w:val="TOC2"/>
        <w:tabs>
          <w:tab w:val="right" w:leader="dot" w:pos="8306"/>
        </w:tabs>
      </w:pPr>
      <w:hyperlink w:anchor="_Toc4133" w:history="1">
        <w:r>
          <w:rPr>
            <w:rFonts w:ascii="仿宋" w:eastAsia="仿宋" w:hAnsi="仿宋" w:cs="仿宋" w:hint="eastAsia"/>
            <w:lang w:eastAsia="zh-CN"/>
          </w:rPr>
          <w:t>(一)、经济评价财务测算</w:t>
        </w:r>
        <w:r>
          <w:tab/>
        </w:r>
        <w:r>
          <w:fldChar w:fldCharType="begin"/>
        </w:r>
        <w:r>
          <w:instrText xml:space="preserve"> PAGEREF _Toc4133 \h </w:instrText>
        </w:r>
        <w:r>
          <w:fldChar w:fldCharType="separate"/>
        </w:r>
        <w:r>
          <w:t>45</w:t>
        </w:r>
        <w:r>
          <w:fldChar w:fldCharType="end"/>
        </w:r>
      </w:hyperlink>
    </w:p>
    <w:p>
      <w:pPr>
        <w:pStyle w:val="TOC2"/>
        <w:tabs>
          <w:tab w:val="right" w:leader="dot" w:pos="8306"/>
        </w:tabs>
      </w:pPr>
      <w:hyperlink w:anchor="_Toc26010" w:history="1">
        <w:r>
          <w:rPr>
            <w:rFonts w:ascii="仿宋" w:eastAsia="仿宋" w:hAnsi="仿宋" w:cs="仿宋" w:hint="eastAsia"/>
            <w:lang w:eastAsia="zh-CN"/>
          </w:rPr>
          <w:t>(二)、城市文化展示系统项目盈利能力分析</w:t>
        </w:r>
        <w:r>
          <w:tab/>
        </w:r>
        <w:r>
          <w:fldChar w:fldCharType="begin"/>
        </w:r>
        <w:r>
          <w:instrText xml:space="preserve"> PAGEREF _Toc26010 \h </w:instrText>
        </w:r>
        <w:r>
          <w:fldChar w:fldCharType="separate"/>
        </w:r>
        <w:r>
          <w:t>46</w:t>
        </w:r>
        <w:r>
          <w:fldChar w:fldCharType="end"/>
        </w:r>
      </w:hyperlink>
    </w:p>
    <w:p>
      <w:pPr>
        <w:pStyle w:val="TOC1"/>
        <w:tabs>
          <w:tab w:val="right" w:leader="dot" w:pos="8306"/>
        </w:tabs>
      </w:pPr>
      <w:hyperlink w:anchor="_Toc26792" w:history="1">
        <w:r>
          <w:rPr>
            <w:rFonts w:ascii="仿宋" w:eastAsia="仿宋" w:hAnsi="仿宋" w:cs="仿宋" w:hint="eastAsia"/>
            <w:lang w:eastAsia="zh-CN"/>
          </w:rPr>
          <w:t>十一、城市文化展示系统项目社会影响</w:t>
        </w:r>
        <w:r>
          <w:tab/>
        </w:r>
        <w:r>
          <w:fldChar w:fldCharType="begin"/>
        </w:r>
        <w:r>
          <w:instrText xml:space="preserve"> PAGEREF _Toc26792 \h </w:instrText>
        </w:r>
        <w:r>
          <w:fldChar w:fldCharType="separate"/>
        </w:r>
        <w:r>
          <w:t>47</w:t>
        </w:r>
        <w:r>
          <w:fldChar w:fldCharType="end"/>
        </w:r>
      </w:hyperlink>
    </w:p>
    <w:p>
      <w:pPr>
        <w:pStyle w:val="TOC2"/>
        <w:tabs>
          <w:tab w:val="right" w:leader="dot" w:pos="8306"/>
        </w:tabs>
      </w:pPr>
      <w:hyperlink w:anchor="_Toc3367" w:history="1">
        <w:r>
          <w:rPr>
            <w:rFonts w:ascii="仿宋" w:eastAsia="仿宋" w:hAnsi="仿宋" w:cs="仿宋" w:hint="eastAsia"/>
            <w:lang w:eastAsia="zh-CN"/>
          </w:rPr>
          <w:t>(一)、社会责任与义务</w:t>
        </w:r>
        <w:r>
          <w:tab/>
        </w:r>
        <w:r>
          <w:fldChar w:fldCharType="begin"/>
        </w:r>
        <w:r>
          <w:instrText xml:space="preserve"> PAGEREF _Toc3367 \h </w:instrText>
        </w:r>
        <w:r>
          <w:fldChar w:fldCharType="separate"/>
        </w:r>
        <w:r>
          <w:t>47</w:t>
        </w:r>
        <w:r>
          <w:fldChar w:fldCharType="end"/>
        </w:r>
      </w:hyperlink>
    </w:p>
    <w:p>
      <w:pPr>
        <w:pStyle w:val="TOC2"/>
        <w:tabs>
          <w:tab w:val="right" w:leader="dot" w:pos="8306"/>
        </w:tabs>
      </w:pPr>
      <w:hyperlink w:anchor="_Toc12002" w:history="1">
        <w:r>
          <w:rPr>
            <w:rFonts w:ascii="仿宋" w:eastAsia="仿宋" w:hAnsi="仿宋" w:cs="仿宋" w:hint="eastAsia"/>
            <w:lang w:eastAsia="zh-CN"/>
          </w:rPr>
          <w:t>(二)、社会参与与沟通</w:t>
        </w:r>
        <w:r>
          <w:tab/>
        </w:r>
        <w:r>
          <w:fldChar w:fldCharType="begin"/>
        </w:r>
        <w:r>
          <w:instrText xml:space="preserve"> PAGEREF _Toc12002 \h </w:instrText>
        </w:r>
        <w:r>
          <w:fldChar w:fldCharType="separate"/>
        </w:r>
        <w:r>
          <w:t>47</w:t>
        </w:r>
        <w:r>
          <w:fldChar w:fldCharType="end"/>
        </w:r>
      </w:hyperlink>
    </w:p>
    <w:p>
      <w:pPr>
        <w:pStyle w:val="TOC1"/>
        <w:tabs>
          <w:tab w:val="right" w:leader="dot" w:pos="8306"/>
        </w:tabs>
      </w:pPr>
      <w:hyperlink w:anchor="_Toc4988" w:history="1">
        <w:r>
          <w:rPr>
            <w:rFonts w:ascii="仿宋" w:eastAsia="仿宋" w:hAnsi="仿宋" w:cs="仿宋" w:hint="eastAsia"/>
            <w:lang w:eastAsia="zh-CN"/>
          </w:rPr>
          <w:t>十二、城市文化展示系统项目财务管理</w:t>
        </w:r>
        <w:r>
          <w:tab/>
        </w:r>
        <w:r>
          <w:fldChar w:fldCharType="begin"/>
        </w:r>
        <w:r>
          <w:instrText xml:space="preserve"> PAGEREF _Toc4988 \h </w:instrText>
        </w:r>
        <w:r>
          <w:fldChar w:fldCharType="separate"/>
        </w:r>
        <w:r>
          <w:t>48</w:t>
        </w:r>
        <w:r>
          <w:fldChar w:fldCharType="end"/>
        </w:r>
      </w:hyperlink>
    </w:p>
    <w:p>
      <w:pPr>
        <w:pStyle w:val="TOC2"/>
        <w:tabs>
          <w:tab w:val="right" w:leader="dot" w:pos="8306"/>
        </w:tabs>
      </w:pPr>
      <w:hyperlink w:anchor="_Toc25085" w:history="1">
        <w:r>
          <w:rPr>
            <w:rFonts w:ascii="仿宋" w:eastAsia="仿宋" w:hAnsi="仿宋" w:cs="仿宋" w:hint="eastAsia"/>
            <w:lang w:eastAsia="zh-CN"/>
          </w:rPr>
          <w:t>(一)、资金需求大</w:t>
        </w:r>
        <w:r>
          <w:tab/>
        </w:r>
        <w:r>
          <w:fldChar w:fldCharType="begin"/>
        </w:r>
        <w:r>
          <w:instrText xml:space="preserve"> PAGEREF _Toc25085 \h </w:instrText>
        </w:r>
        <w:r>
          <w:fldChar w:fldCharType="separate"/>
        </w:r>
        <w:r>
          <w:t>48</w:t>
        </w:r>
        <w:r>
          <w:fldChar w:fldCharType="end"/>
        </w:r>
      </w:hyperlink>
    </w:p>
    <w:p>
      <w:pPr>
        <w:pStyle w:val="TOC2"/>
        <w:tabs>
          <w:tab w:val="right" w:leader="dot" w:pos="8306"/>
        </w:tabs>
      </w:pPr>
      <w:hyperlink w:anchor="_Toc13435" w:history="1">
        <w:r>
          <w:rPr>
            <w:rFonts w:ascii="仿宋" w:eastAsia="仿宋" w:hAnsi="仿宋" w:cs="仿宋" w:hint="eastAsia"/>
            <w:lang w:eastAsia="zh-CN"/>
          </w:rPr>
          <w:t>(二)、研发周期长</w:t>
        </w:r>
        <w:r>
          <w:tab/>
        </w:r>
        <w:r>
          <w:fldChar w:fldCharType="begin"/>
        </w:r>
        <w:r>
          <w:instrText xml:space="preserve"> PAGEREF _Toc13435 \h </w:instrText>
        </w:r>
        <w:r>
          <w:fldChar w:fldCharType="separate"/>
        </w:r>
        <w:r>
          <w:t>50</w:t>
        </w:r>
        <w:r>
          <w:fldChar w:fldCharType="end"/>
        </w:r>
      </w:hyperlink>
    </w:p>
    <w:p>
      <w:pPr>
        <w:pStyle w:val="TOC2"/>
        <w:tabs>
          <w:tab w:val="right" w:leader="dot" w:pos="8306"/>
        </w:tabs>
      </w:pPr>
      <w:hyperlink w:anchor="_Toc10800" w:history="1">
        <w:r>
          <w:rPr>
            <w:rFonts w:ascii="仿宋" w:eastAsia="仿宋" w:hAnsi="仿宋" w:cs="仿宋" w:hint="eastAsia"/>
            <w:lang w:eastAsia="zh-CN"/>
          </w:rPr>
          <w:t>(三)、市场风险大</w:t>
        </w:r>
        <w:r>
          <w:tab/>
        </w:r>
        <w:r>
          <w:fldChar w:fldCharType="begin"/>
        </w:r>
        <w:r>
          <w:instrText xml:space="preserve"> PAGEREF _Toc10800 \h </w:instrText>
        </w:r>
        <w:r>
          <w:fldChar w:fldCharType="separate"/>
        </w:r>
        <w:r>
          <w:t>51</w:t>
        </w:r>
        <w:r>
          <w:fldChar w:fldCharType="end"/>
        </w:r>
      </w:hyperlink>
    </w:p>
    <w:p>
      <w:pPr>
        <w:pStyle w:val="TOC2"/>
        <w:tabs>
          <w:tab w:val="right" w:leader="dot" w:pos="8306"/>
        </w:tabs>
      </w:pPr>
      <w:hyperlink w:anchor="_Toc19443" w:history="1">
        <w:r>
          <w:rPr>
            <w:rFonts w:ascii="仿宋" w:eastAsia="仿宋" w:hAnsi="仿宋" w:cs="仿宋" w:hint="eastAsia"/>
            <w:lang w:eastAsia="zh-CN"/>
          </w:rPr>
          <w:t>(四)、利润率高</w:t>
        </w:r>
        <w:r>
          <w:tab/>
        </w:r>
        <w:r>
          <w:fldChar w:fldCharType="begin"/>
        </w:r>
        <w:r>
          <w:instrText xml:space="preserve"> PAGEREF _Toc19443 \h </w:instrText>
        </w:r>
        <w:r>
          <w:fldChar w:fldCharType="separate"/>
        </w:r>
        <w:r>
          <w:t>54</w:t>
        </w:r>
        <w:r>
          <w:fldChar w:fldCharType="end"/>
        </w:r>
      </w:hyperlink>
    </w:p>
    <w:p>
      <w:pPr>
        <w:pStyle w:val="TOC1"/>
        <w:tabs>
          <w:tab w:val="right" w:leader="dot" w:pos="8306"/>
        </w:tabs>
      </w:pPr>
      <w:hyperlink w:anchor="_Toc16057" w:history="1">
        <w:r>
          <w:rPr>
            <w:rFonts w:ascii="仿宋" w:eastAsia="仿宋" w:hAnsi="仿宋" w:cs="仿宋" w:hint="eastAsia"/>
            <w:lang w:eastAsia="zh-CN"/>
          </w:rPr>
          <w:t>十三、供应链管理</w:t>
        </w:r>
        <w:r>
          <w:tab/>
        </w:r>
        <w:r>
          <w:fldChar w:fldCharType="begin"/>
        </w:r>
        <w:r>
          <w:instrText xml:space="preserve"> PAGEREF _Toc16057 \h </w:instrText>
        </w:r>
        <w:r>
          <w:fldChar w:fldCharType="separate"/>
        </w:r>
        <w:r>
          <w:t>56</w:t>
        </w:r>
        <w:r>
          <w:fldChar w:fldCharType="end"/>
        </w:r>
      </w:hyperlink>
    </w:p>
    <w:p>
      <w:pPr>
        <w:pStyle w:val="TOC2"/>
        <w:tabs>
          <w:tab w:val="right" w:leader="dot" w:pos="8306"/>
        </w:tabs>
      </w:pPr>
      <w:hyperlink w:anchor="_Toc31786" w:history="1">
        <w:r>
          <w:rPr>
            <w:rFonts w:ascii="仿宋" w:eastAsia="仿宋" w:hAnsi="仿宋" w:cs="仿宋" w:hint="eastAsia"/>
            <w:lang w:eastAsia="zh-CN"/>
          </w:rPr>
          <w:t>(一)、供应链战略规划</w:t>
        </w:r>
        <w:r>
          <w:tab/>
        </w:r>
        <w:r>
          <w:fldChar w:fldCharType="begin"/>
        </w:r>
        <w:r>
          <w:instrText xml:space="preserve"> PAGEREF _Toc31786 \h </w:instrText>
        </w:r>
        <w:r>
          <w:fldChar w:fldCharType="separate"/>
        </w:r>
        <w:r>
          <w:t>56</w:t>
        </w:r>
        <w:r>
          <w:fldChar w:fldCharType="end"/>
        </w:r>
      </w:hyperlink>
    </w:p>
    <w:p>
      <w:pPr>
        <w:pStyle w:val="TOC2"/>
        <w:tabs>
          <w:tab w:val="right" w:leader="dot" w:pos="8306"/>
        </w:tabs>
      </w:pPr>
      <w:hyperlink w:anchor="_Toc26811" w:history="1">
        <w:r>
          <w:rPr>
            <w:rFonts w:ascii="仿宋" w:eastAsia="仿宋" w:hAnsi="仿宋" w:cs="仿宋" w:hint="eastAsia"/>
            <w:lang w:eastAsia="zh-CN"/>
          </w:rPr>
          <w:t>(二)、供应商选择与合作</w:t>
        </w:r>
        <w:r>
          <w:tab/>
        </w:r>
        <w:r>
          <w:fldChar w:fldCharType="begin"/>
        </w:r>
        <w:r>
          <w:instrText xml:space="preserve"> PAGEREF _Toc26811 \h </w:instrText>
        </w:r>
        <w:r>
          <w:fldChar w:fldCharType="separate"/>
        </w:r>
        <w:r>
          <w:t>57</w:t>
        </w:r>
        <w:r>
          <w:fldChar w:fldCharType="end"/>
        </w:r>
      </w:hyperlink>
    </w:p>
    <w:p>
      <w:pPr>
        <w:pStyle w:val="TOC2"/>
        <w:tabs>
          <w:tab w:val="right" w:leader="dot" w:pos="8306"/>
        </w:tabs>
      </w:pPr>
      <w:hyperlink w:anchor="_Toc16843" w:history="1">
        <w:r>
          <w:rPr>
            <w:rFonts w:ascii="仿宋" w:eastAsia="仿宋" w:hAnsi="仿宋" w:cs="仿宋" w:hint="eastAsia"/>
            <w:lang w:eastAsia="zh-CN"/>
          </w:rPr>
          <w:t>(三)、物流与库存管理</w:t>
        </w:r>
        <w:r>
          <w:tab/>
        </w:r>
        <w:r>
          <w:fldChar w:fldCharType="begin"/>
        </w:r>
        <w:r>
          <w:instrText xml:space="preserve"> PAGEREF _Toc16843 \h </w:instrText>
        </w:r>
        <w:r>
          <w:fldChar w:fldCharType="separate"/>
        </w:r>
        <w:r>
          <w:t>58</w:t>
        </w:r>
        <w:r>
          <w:fldChar w:fldCharType="end"/>
        </w:r>
      </w:hyperlink>
    </w:p>
    <w:p>
      <w:pPr>
        <w:pStyle w:val="TOC1"/>
        <w:tabs>
          <w:tab w:val="right" w:leader="dot" w:pos="8306"/>
        </w:tabs>
      </w:pPr>
      <w:hyperlink w:anchor="_Toc29187" w:history="1">
        <w:r>
          <w:rPr>
            <w:rFonts w:ascii="仿宋" w:eastAsia="仿宋" w:hAnsi="仿宋" w:cs="仿宋" w:hint="eastAsia"/>
            <w:lang w:eastAsia="zh-CN"/>
          </w:rPr>
          <w:t>十四、城市文化展示系统项目实施时间节点</w:t>
        </w:r>
        <w:r>
          <w:tab/>
        </w:r>
        <w:r>
          <w:fldChar w:fldCharType="begin"/>
        </w:r>
        <w:r>
          <w:instrText xml:space="preserve"> PAGEREF _Toc29187 \h </w:instrText>
        </w:r>
        <w:r>
          <w:fldChar w:fldCharType="separate"/>
        </w:r>
        <w:r>
          <w:t>60</w:t>
        </w:r>
        <w:r>
          <w:fldChar w:fldCharType="end"/>
        </w:r>
      </w:hyperlink>
    </w:p>
    <w:p>
      <w:pPr>
        <w:pStyle w:val="TOC2"/>
        <w:tabs>
          <w:tab w:val="right" w:leader="dot" w:pos="8306"/>
        </w:tabs>
      </w:pPr>
      <w:hyperlink w:anchor="_Toc10255" w:history="1">
        <w:r>
          <w:rPr>
            <w:rFonts w:ascii="仿宋" w:eastAsia="仿宋" w:hAnsi="仿宋" w:cs="仿宋" w:hint="eastAsia"/>
            <w:lang w:eastAsia="zh-CN"/>
          </w:rPr>
          <w:t>(一)、城市文化展示系统项目启动阶段时间节点</w:t>
        </w:r>
        <w:r>
          <w:tab/>
        </w:r>
        <w:r>
          <w:fldChar w:fldCharType="begin"/>
        </w:r>
        <w:r>
          <w:instrText xml:space="preserve"> PAGEREF _Toc10255 \h </w:instrText>
        </w:r>
        <w:r>
          <w:fldChar w:fldCharType="separate"/>
        </w:r>
        <w:r>
          <w:t>60</w:t>
        </w:r>
        <w:r>
          <w:fldChar w:fldCharType="end"/>
        </w:r>
      </w:hyperlink>
    </w:p>
    <w:p>
      <w:pPr>
        <w:pStyle w:val="TOC2"/>
        <w:tabs>
          <w:tab w:val="right" w:leader="dot" w:pos="8306"/>
        </w:tabs>
      </w:pPr>
      <w:hyperlink w:anchor="_Toc1794" w:history="1">
        <w:r>
          <w:rPr>
            <w:rFonts w:ascii="仿宋" w:eastAsia="仿宋" w:hAnsi="仿宋" w:cs="仿宋" w:hint="eastAsia"/>
            <w:lang w:eastAsia="zh-CN"/>
          </w:rPr>
          <w:t>(二)、城市文化展示系统项目执行阶段时间节点</w:t>
        </w:r>
        <w:r>
          <w:tab/>
        </w:r>
        <w:r>
          <w:fldChar w:fldCharType="begin"/>
        </w:r>
        <w:r>
          <w:instrText xml:space="preserve"> PAGEREF _Toc1794 \h </w:instrText>
        </w:r>
        <w:r>
          <w:fldChar w:fldCharType="separate"/>
        </w:r>
        <w:r>
          <w:t>61</w:t>
        </w:r>
        <w:r>
          <w:fldChar w:fldCharType="end"/>
        </w:r>
      </w:hyperlink>
    </w:p>
    <w:p>
      <w:pPr>
        <w:pStyle w:val="TOC2"/>
        <w:tabs>
          <w:tab w:val="right" w:leader="dot" w:pos="8306"/>
        </w:tabs>
      </w:pPr>
      <w:hyperlink w:anchor="_Toc10071" w:history="1">
        <w:r>
          <w:rPr>
            <w:rFonts w:ascii="仿宋" w:eastAsia="仿宋" w:hAnsi="仿宋" w:cs="仿宋" w:hint="eastAsia"/>
            <w:lang w:eastAsia="zh-CN"/>
          </w:rPr>
          <w:t>(三)、城市文化展示系统项目完成阶段时间节点</w:t>
        </w:r>
        <w:r>
          <w:tab/>
        </w:r>
        <w:r>
          <w:fldChar w:fldCharType="begin"/>
        </w:r>
        <w:r>
          <w:instrText xml:space="preserve"> PAGEREF _Toc10071 \h </w:instrText>
        </w:r>
        <w:r>
          <w:fldChar w:fldCharType="separate"/>
        </w:r>
        <w:r>
          <w:t>62</w:t>
        </w:r>
        <w:r>
          <w:fldChar w:fldCharType="end"/>
        </w:r>
      </w:hyperlink>
    </w:p>
    <w:p>
      <w:pPr>
        <w:pStyle w:val="TOC1"/>
        <w:tabs>
          <w:tab w:val="right" w:leader="dot" w:pos="8306"/>
        </w:tabs>
      </w:pPr>
      <w:hyperlink w:anchor="_Toc3450" w:history="1">
        <w:r>
          <w:rPr>
            <w:rFonts w:ascii="仿宋" w:eastAsia="仿宋" w:hAnsi="仿宋" w:cs="仿宋" w:hint="eastAsia"/>
            <w:lang w:eastAsia="zh-CN"/>
          </w:rPr>
          <w:t>十五、城市文化展示系统项目工程方案分析</w:t>
        </w:r>
        <w:r>
          <w:tab/>
        </w:r>
        <w:r>
          <w:fldChar w:fldCharType="begin"/>
        </w:r>
        <w:r>
          <w:instrText xml:space="preserve"> PAGEREF _Toc3450 \h </w:instrText>
        </w:r>
        <w:r>
          <w:fldChar w:fldCharType="separate"/>
        </w:r>
        <w:r>
          <w:t>63</w:t>
        </w:r>
        <w:r>
          <w:fldChar w:fldCharType="end"/>
        </w:r>
      </w:hyperlink>
    </w:p>
    <w:p>
      <w:pPr>
        <w:pStyle w:val="TOC2"/>
        <w:tabs>
          <w:tab w:val="right" w:leader="dot" w:pos="8306"/>
        </w:tabs>
      </w:pPr>
      <w:hyperlink w:anchor="_Toc18848" w:history="1">
        <w:r>
          <w:rPr>
            <w:rFonts w:ascii="仿宋" w:eastAsia="仿宋" w:hAnsi="仿宋" w:cs="仿宋" w:hint="eastAsia"/>
            <w:lang w:eastAsia="zh-CN"/>
          </w:rPr>
          <w:t>(一)、建筑工程设计原则</w:t>
        </w:r>
        <w:r>
          <w:tab/>
        </w:r>
        <w:r>
          <w:fldChar w:fldCharType="begin"/>
        </w:r>
        <w:r>
          <w:instrText xml:space="preserve"> PAGEREF _Toc18848 \h </w:instrText>
        </w:r>
        <w:r>
          <w:fldChar w:fldCharType="separate"/>
        </w:r>
        <w:r>
          <w:t>63</w:t>
        </w:r>
        <w:r>
          <w:fldChar w:fldCharType="end"/>
        </w:r>
      </w:hyperlink>
    </w:p>
    <w:p>
      <w:pPr>
        <w:pStyle w:val="TOC2"/>
        <w:tabs>
          <w:tab w:val="right" w:leader="dot" w:pos="8306"/>
        </w:tabs>
      </w:pPr>
      <w:hyperlink w:anchor="_Toc15791" w:history="1">
        <w:r>
          <w:rPr>
            <w:rFonts w:ascii="仿宋" w:eastAsia="仿宋" w:hAnsi="仿宋" w:cs="仿宋" w:hint="eastAsia"/>
            <w:lang w:eastAsia="zh-CN"/>
          </w:rPr>
          <w:t>(二)、土建工程建设指标</w:t>
        </w:r>
        <w:r>
          <w:tab/>
        </w:r>
        <w:r>
          <w:fldChar w:fldCharType="begin"/>
        </w:r>
        <w:r>
          <w:instrText xml:space="preserve"> PAGEREF _Toc15791 \h </w:instrText>
        </w:r>
        <w:r>
          <w:fldChar w:fldCharType="separate"/>
        </w:r>
        <w:r>
          <w:t>67</w:t>
        </w:r>
        <w:r>
          <w:fldChar w:fldCharType="end"/>
        </w:r>
      </w:hyperlink>
    </w:p>
    <w:p>
      <w:pPr>
        <w:pStyle w:val="TOC1"/>
        <w:tabs>
          <w:tab w:val="right" w:leader="dot" w:pos="8306"/>
        </w:tabs>
      </w:pPr>
      <w:hyperlink w:anchor="_Toc19310" w:history="1">
        <w:r>
          <w:rPr>
            <w:rFonts w:ascii="仿宋" w:eastAsia="仿宋" w:hAnsi="仿宋" w:cs="仿宋" w:hint="eastAsia"/>
            <w:lang w:eastAsia="zh-CN"/>
          </w:rPr>
          <w:t>十六、质量管理体系</w:t>
        </w:r>
        <w:r>
          <w:tab/>
        </w:r>
        <w:r>
          <w:fldChar w:fldCharType="begin"/>
        </w:r>
        <w:r>
          <w:instrText xml:space="preserve"> PAGEREF _Toc19310 \h </w:instrText>
        </w:r>
        <w:r>
          <w:fldChar w:fldCharType="separate"/>
        </w:r>
        <w:r>
          <w:t>68</w:t>
        </w:r>
        <w:r>
          <w:fldChar w:fldCharType="end"/>
        </w:r>
      </w:hyperlink>
    </w:p>
    <w:p>
      <w:pPr>
        <w:pStyle w:val="TOC2"/>
        <w:tabs>
          <w:tab w:val="right" w:leader="dot" w:pos="8306"/>
        </w:tabs>
      </w:pPr>
      <w:hyperlink w:anchor="_Toc31267" w:history="1">
        <w:r>
          <w:rPr>
            <w:rFonts w:ascii="仿宋" w:eastAsia="仿宋" w:hAnsi="仿宋" w:cs="仿宋" w:hint="eastAsia"/>
            <w:lang w:eastAsia="zh-CN"/>
          </w:rPr>
          <w:t>(一)、质量目标与方针</w:t>
        </w:r>
        <w:r>
          <w:tab/>
        </w:r>
        <w:r>
          <w:fldChar w:fldCharType="begin"/>
        </w:r>
        <w:r>
          <w:instrText xml:space="preserve"> PAGEREF _Toc31267 \h </w:instrText>
        </w:r>
        <w:r>
          <w:fldChar w:fldCharType="separate"/>
        </w:r>
        <w:r>
          <w:t>68</w:t>
        </w:r>
        <w:r>
          <w:fldChar w:fldCharType="end"/>
        </w:r>
      </w:hyperlink>
    </w:p>
    <w:p>
      <w:pPr>
        <w:pStyle w:val="TOC2"/>
        <w:tabs>
          <w:tab w:val="right" w:leader="dot" w:pos="8306"/>
        </w:tabs>
      </w:pPr>
      <w:hyperlink w:anchor="_Toc25881" w:history="1">
        <w:r>
          <w:rPr>
            <w:rFonts w:ascii="仿宋" w:eastAsia="仿宋" w:hAnsi="仿宋" w:cs="仿宋" w:hint="eastAsia"/>
            <w:lang w:eastAsia="zh-CN"/>
          </w:rPr>
          <w:t>(二)、质量管理责任</w:t>
        </w:r>
        <w:r>
          <w:tab/>
        </w:r>
        <w:r>
          <w:fldChar w:fldCharType="begin"/>
        </w:r>
        <w:r>
          <w:instrText xml:space="preserve"> PAGEREF _Toc25881 \h </w:instrText>
        </w:r>
        <w:r>
          <w:fldChar w:fldCharType="separate"/>
        </w:r>
        <w:r>
          <w:t>69</w:t>
        </w:r>
        <w:r>
          <w:fldChar w:fldCharType="end"/>
        </w:r>
      </w:hyperlink>
    </w:p>
    <w:p>
      <w:pPr>
        <w:pStyle w:val="TOC2"/>
        <w:tabs>
          <w:tab w:val="right" w:leader="dot" w:pos="8306"/>
        </w:tabs>
      </w:pPr>
      <w:hyperlink w:anchor="_Toc547" w:history="1">
        <w:r>
          <w:rPr>
            <w:rFonts w:ascii="仿宋" w:eastAsia="仿宋" w:hAnsi="仿宋" w:cs="仿宋" w:hint="eastAsia"/>
            <w:lang w:eastAsia="zh-CN"/>
          </w:rPr>
          <w:t>(三)、质量管理体系文件</w:t>
        </w:r>
        <w:r>
          <w:tab/>
        </w:r>
        <w:r>
          <w:fldChar w:fldCharType="begin"/>
        </w:r>
        <w:r>
          <w:instrText xml:space="preserve"> PAGEREF _Toc547 \h </w:instrText>
        </w:r>
        <w:r>
          <w:fldChar w:fldCharType="separate"/>
        </w:r>
        <w:r>
          <w:t>71</w:t>
        </w:r>
        <w:r>
          <w:fldChar w:fldCharType="end"/>
        </w:r>
      </w:hyperlink>
    </w:p>
    <w:p>
      <w:pPr>
        <w:pStyle w:val="TOC2"/>
        <w:tabs>
          <w:tab w:val="right" w:leader="dot" w:pos="8306"/>
        </w:tabs>
      </w:pPr>
      <w:hyperlink w:anchor="_Toc1971" w:history="1">
        <w:r>
          <w:rPr>
            <w:rFonts w:ascii="仿宋" w:eastAsia="仿宋" w:hAnsi="仿宋" w:cs="仿宋" w:hint="eastAsia"/>
            <w:lang w:eastAsia="zh-CN"/>
          </w:rPr>
          <w:t>(四)、质量培训与教育</w:t>
        </w:r>
        <w:r>
          <w:tab/>
        </w:r>
        <w:r>
          <w:fldChar w:fldCharType="begin"/>
        </w:r>
        <w:r>
          <w:instrText xml:space="preserve"> PAGEREF _Toc1971 \h </w:instrText>
        </w:r>
        <w:r>
          <w:fldChar w:fldCharType="separate"/>
        </w:r>
        <w:r>
          <w:t>73</w:t>
        </w:r>
        <w:r>
          <w:fldChar w:fldCharType="end"/>
        </w:r>
      </w:hyperlink>
    </w:p>
    <w:p>
      <w:pPr>
        <w:pStyle w:val="TOC2"/>
        <w:tabs>
          <w:tab w:val="right" w:leader="dot" w:pos="8306"/>
        </w:tabs>
      </w:pPr>
      <w:hyperlink w:anchor="_Toc15782" w:history="1">
        <w:r>
          <w:rPr>
            <w:rFonts w:ascii="仿宋" w:eastAsia="仿宋" w:hAnsi="仿宋" w:cs="仿宋" w:hint="eastAsia"/>
            <w:lang w:eastAsia="zh-CN"/>
          </w:rPr>
          <w:t>(五)、质量审核与评价</w:t>
        </w:r>
        <w:r>
          <w:tab/>
        </w:r>
        <w:r>
          <w:fldChar w:fldCharType="begin"/>
        </w:r>
        <w:r>
          <w:instrText xml:space="preserve"> PAGEREF _Toc15782 \h </w:instrText>
        </w:r>
        <w:r>
          <w:fldChar w:fldCharType="separate"/>
        </w:r>
        <w:r>
          <w:t>74</w:t>
        </w:r>
        <w:r>
          <w:fldChar w:fldCharType="end"/>
        </w:r>
      </w:hyperlink>
    </w:p>
    <w:p>
      <w:pPr>
        <w:pStyle w:val="TOC2"/>
        <w:tabs>
          <w:tab w:val="right" w:leader="dot" w:pos="8306"/>
        </w:tabs>
      </w:pPr>
      <w:hyperlink w:anchor="_Toc29143" w:history="1">
        <w:r>
          <w:rPr>
            <w:rFonts w:ascii="仿宋" w:eastAsia="仿宋" w:hAnsi="仿宋" w:cs="仿宋" w:hint="eastAsia"/>
            <w:lang w:eastAsia="zh-CN"/>
          </w:rPr>
          <w:t>(六)、不符合与纠正措施</w:t>
        </w:r>
        <w:r>
          <w:tab/>
        </w:r>
        <w:r>
          <w:fldChar w:fldCharType="begin"/>
        </w:r>
        <w:r>
          <w:instrText xml:space="preserve"> PAGEREF _Toc29143 \h </w:instrText>
        </w:r>
        <w:r>
          <w:fldChar w:fldCharType="separate"/>
        </w:r>
        <w:r>
          <w:t>75</w:t>
        </w:r>
        <w:r>
          <w:fldChar w:fldCharType="end"/>
        </w:r>
      </w:hyperlink>
    </w:p>
    <w:p>
      <w:pPr>
        <w:pStyle w:val="TOC1"/>
        <w:tabs>
          <w:tab w:val="right" w:leader="dot" w:pos="8306"/>
        </w:tabs>
      </w:pPr>
      <w:hyperlink w:anchor="_Toc5462" w:history="1">
        <w:r>
          <w:rPr>
            <w:rFonts w:ascii="仿宋" w:eastAsia="仿宋" w:hAnsi="仿宋" w:cs="仿宋" w:hint="eastAsia"/>
            <w:lang w:eastAsia="zh-CN"/>
          </w:rPr>
          <w:t>十七、城市文化展示系统项目变更管理</w:t>
        </w:r>
        <w:r>
          <w:tab/>
        </w:r>
        <w:r>
          <w:fldChar w:fldCharType="begin"/>
        </w:r>
        <w:r>
          <w:instrText xml:space="preserve"> PAGEREF _Toc5462 \h </w:instrText>
        </w:r>
        <w:r>
          <w:fldChar w:fldCharType="separate"/>
        </w:r>
        <w:r>
          <w:t>76</w:t>
        </w:r>
        <w:r>
          <w:fldChar w:fldCharType="end"/>
        </w:r>
      </w:hyperlink>
    </w:p>
    <w:p>
      <w:pPr>
        <w:pStyle w:val="TOC2"/>
        <w:tabs>
          <w:tab w:val="right" w:leader="dot" w:pos="8306"/>
        </w:tabs>
      </w:pPr>
      <w:hyperlink w:anchor="_Toc25625" w:history="1">
        <w:r>
          <w:rPr>
            <w:rFonts w:ascii="仿宋" w:eastAsia="仿宋" w:hAnsi="仿宋" w:cs="仿宋" w:hint="eastAsia"/>
            <w:lang w:eastAsia="zh-CN"/>
          </w:rPr>
          <w:t>(一)、变更申请与评估</w:t>
        </w:r>
        <w:r>
          <w:tab/>
        </w:r>
        <w:r>
          <w:fldChar w:fldCharType="begin"/>
        </w:r>
        <w:r>
          <w:instrText xml:space="preserve"> PAGEREF _Toc25625 \h </w:instrText>
        </w:r>
        <w:r>
          <w:fldChar w:fldCharType="separate"/>
        </w:r>
        <w:r>
          <w:t>76</w:t>
        </w:r>
        <w:r>
          <w:fldChar w:fldCharType="end"/>
        </w:r>
      </w:hyperlink>
    </w:p>
    <w:p>
      <w:pPr>
        <w:pStyle w:val="TOC2"/>
        <w:tabs>
          <w:tab w:val="right" w:leader="dot" w:pos="8306"/>
        </w:tabs>
      </w:pPr>
      <w:hyperlink w:anchor="_Toc8123" w:history="1">
        <w:r>
          <w:rPr>
            <w:rFonts w:ascii="仿宋" w:eastAsia="仿宋" w:hAnsi="仿宋" w:cs="仿宋" w:hint="eastAsia"/>
            <w:lang w:eastAsia="zh-CN"/>
          </w:rPr>
          <w:t>(二)、变更实施与控制</w:t>
        </w:r>
        <w:r>
          <w:tab/>
        </w:r>
        <w:r>
          <w:fldChar w:fldCharType="begin"/>
        </w:r>
        <w:r>
          <w:instrText xml:space="preserve"> PAGEREF _Toc8123 \h </w:instrText>
        </w:r>
        <w:r>
          <w:fldChar w:fldCharType="separate"/>
        </w:r>
        <w:r>
          <w:t>77</w:t>
        </w:r>
        <w:r>
          <w:fldChar w:fldCharType="end"/>
        </w:r>
      </w:hyperlink>
    </w:p>
    <w:p>
      <w:pPr>
        <w:pStyle w:val="TOC1"/>
        <w:tabs>
          <w:tab w:val="right" w:leader="dot" w:pos="8306"/>
        </w:tabs>
      </w:pPr>
      <w:hyperlink w:anchor="_Toc14849" w:history="1">
        <w:r>
          <w:rPr>
            <w:rFonts w:ascii="仿宋" w:eastAsia="仿宋" w:hAnsi="仿宋" w:cs="仿宋" w:hint="eastAsia"/>
            <w:lang w:eastAsia="zh-CN"/>
          </w:rPr>
          <w:t>十八、城市文化展示系统项目治理与监督</w:t>
        </w:r>
        <w:r>
          <w:tab/>
        </w:r>
        <w:r>
          <w:fldChar w:fldCharType="begin"/>
        </w:r>
        <w:r>
          <w:instrText xml:space="preserve"> PAGEREF _Toc14849 \h </w:instrText>
        </w:r>
        <w:r>
          <w:fldChar w:fldCharType="separate"/>
        </w:r>
        <w:r>
          <w:t>78</w:t>
        </w:r>
        <w:r>
          <w:fldChar w:fldCharType="end"/>
        </w:r>
      </w:hyperlink>
    </w:p>
    <w:p>
      <w:pPr>
        <w:pStyle w:val="TOC2"/>
        <w:tabs>
          <w:tab w:val="right" w:leader="dot" w:pos="8306"/>
        </w:tabs>
      </w:pPr>
      <w:hyperlink w:anchor="_Toc29918" w:history="1">
        <w:r>
          <w:rPr>
            <w:rFonts w:ascii="仿宋" w:eastAsia="仿宋" w:hAnsi="仿宋" w:cs="仿宋" w:hint="eastAsia"/>
            <w:lang w:eastAsia="zh-CN"/>
          </w:rPr>
          <w:t>(一)、城市文化展示系统项目治理结构</w:t>
        </w:r>
        <w:r>
          <w:tab/>
        </w:r>
        <w:r>
          <w:fldChar w:fldCharType="begin"/>
        </w:r>
        <w:r>
          <w:instrText xml:space="preserve"> PAGEREF _Toc29918 \h </w:instrText>
        </w:r>
        <w:r>
          <w:fldChar w:fldCharType="separate"/>
        </w:r>
        <w:r>
          <w:t>78</w:t>
        </w:r>
        <w:r>
          <w:fldChar w:fldCharType="end"/>
        </w:r>
      </w:hyperlink>
    </w:p>
    <w:p>
      <w:pPr>
        <w:pStyle w:val="TOC2"/>
        <w:tabs>
          <w:tab w:val="right" w:leader="dot" w:pos="8306"/>
        </w:tabs>
      </w:pPr>
      <w:hyperlink w:anchor="_Toc5031" w:history="1">
        <w:r>
          <w:rPr>
            <w:rFonts w:ascii="仿宋" w:eastAsia="仿宋" w:hAnsi="仿宋" w:cs="仿宋" w:hint="eastAsia"/>
            <w:lang w:eastAsia="zh-CN"/>
          </w:rPr>
          <w:t>(二)、监督与审计</w:t>
        </w:r>
        <w:r>
          <w:tab/>
        </w:r>
        <w:r>
          <w:fldChar w:fldCharType="begin"/>
        </w:r>
        <w:r>
          <w:instrText xml:space="preserve"> PAGEREF _Toc5031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3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9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城市文化展示系统项目的主要产品是XXXX，预计年产值为XXX万元。这一产品在市场中占据着重要的地位，其广泛的应用范围使得该城市文化展示系统项目的市场前景非常广阔。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城市文化展示系统项目的xxx产品作为重要的原材料之一，将在多个领域发挥关键作用。其在建筑、交通、能源等方面的广泛应用将为整个产业链提供强大的支持，形成产业协同效应。城市文化展示系统项目的年产值XXX万XXX万XXX万万元不仅反映了其在市场上的巨大潜力，更预示着它对国民经济的积极贡献。这种关联度高、涉及面广的产业关系，使得该城市文化展示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总征地面积为XXXX平方米，相当于约XX.XX亩，其中净用地面积为XXXX平方米，红线范围内相当于约XX.XX亩。这一用地规模充分考虑了城市文化展示系统项目的建设需求，保障了城市文化展示系统项目在合适的空间内得以充分发展。城市文化展示系统项目规划的总建筑面积为XXXX平方米，其中主体工程建设占XXXX平方米，计容建筑面积达XXXX平方米。预计建筑工程的投资将达到XXXX万元，为城市文化展示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计划购置的设备共计XXXX台（套），设备购置费用为XXXX万元。这一设备购置计划充分考虑到城市文化展示系统项目的生产需求和技术要求，确保了城市文化展示系统项目在生产运营中具备先进的技术装备和高效的生产能力。设备的合理配置将为城市文化展示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计划总投资为XXXX万元，预计年实现营业收入为XXXX万元。这一产能规模的设定旨在确保城市文化展示系统项目能够在投资与回报之间取得平衡，实现长期可持续的发展。城市文化展示系统项目的总投资充分考虑到各个方面的需求，包括用地建设、设备购置等多个环节，以确保城市文化展示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894"/>
      <w:r>
        <w:rPr>
          <w:rFonts w:ascii="仿宋" w:eastAsia="仿宋" w:hAnsi="仿宋" w:cs="仿宋" w:hint="eastAsia"/>
          <w:sz w:val="28"/>
          <w:lang w:eastAsia="zh-CN"/>
        </w:rPr>
        <w:t>二、城市文化展示系统项目选址可行性分析</w:t>
      </w:r>
      <w:bookmarkEnd w:id="5"/>
    </w:p>
    <w:p>
      <w:pPr>
        <w:pStyle w:val="Heading2"/>
        <w:rPr>
          <w:rFonts w:ascii="仿宋" w:eastAsia="仿宋" w:hAnsi="仿宋" w:cs="仿宋" w:hint="eastAsia"/>
          <w:lang w:eastAsia="zh-CN"/>
        </w:rPr>
      </w:pPr>
      <w:bookmarkStart w:id="6" w:name="_Toc13530"/>
      <w:r>
        <w:rPr>
          <w:rFonts w:ascii="仿宋" w:eastAsia="仿宋" w:hAnsi="仿宋" w:cs="仿宋" w:hint="eastAsia"/>
          <w:lang w:eastAsia="zh-CN"/>
        </w:rPr>
        <w:t>(一)、城市文化展示系统项目选址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该城市文化展示系统项目选址位于XX省XX市XX区XXX街道</w:t>
      </w:r>
    </w:p>
    <w:p>
      <w:pPr>
        <w:pStyle w:val="Heading2"/>
        <w:ind w:firstLine="560" w:firstLineChars="200"/>
        <w:rPr>
          <w:rFonts w:ascii="仿宋" w:eastAsia="仿宋" w:hAnsi="仿宋" w:cs="仿宋" w:hint="eastAsia"/>
          <w:sz w:val="28"/>
          <w:lang w:eastAsia="zh-CN"/>
        </w:rPr>
      </w:pPr>
      <w:bookmarkStart w:id="7" w:name="_Toc1293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城市文化展示系统项目的征地面积将根据城市文化展示系统项目的实际规模和需求进行精确规划。具体面积XXX平方米，旨在确保城市文化展示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净用地面积是在征地面积基础上去除不可利用面积后的实际可开发用地。具体面积XXX平方米，考虑到环保、交通、安全等多方面因素，以确保城市文化展示系统项目在整体利用效率上达到最优。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城市文化展示系统项目计划建设的建筑总规模具体面积XXX平方米。这一规模的确定综合考虑了城市文化展示系统项目的性质、规模，以及城市规划的相关要求，确保建筑布局与周边环境协调一致。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绿地率是城市文化展示系统项目用地中被规划为绿地的比例。具体面积XXX平方米，旨在通过合理规划绿地，改善城市文化展示系统项目周边环境，提升居民生活质量，并符合城市整体绿化规划。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容积率是用地上可以建设的建筑总体积与用地面积之比。具体面积XXX，通过合理的容积率规划，确保城市文化展示系统项目建筑规模与周边环境和谐共生。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城市文化展示系统项目选址与当地城市规划相一致，具体面积XXX平方米。通过与城市规划部门深入沟通，确保城市文化展示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城市文化展示系统项目选址符合当地产业政策，具体面积XXX平方米。这包括城市文化展示系统项目对当地经济的促进作用，以及对相关产业的带动效应，确保城市文化展示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用地总体要求必须符合环保和可持续发展的原则，具体面积XXX平方米。通过采用绿色建筑设计、节能减排等措施，确保城市文化展示系统项目在建设和运营过程中对环境的影响最小化，达到可持续发展的要求。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确保城市文化展示系统项目选址具备必要的公共设施配套，具体面积XXX平方米。这包括交通便利性、教育、医疗等基础设施，以提高居民生活品质，使得城市文化展示系统项目选址更具吸引力。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考虑用地总体要求对当地社会稳定性的影响，具体面积XXX平方米。通过深入了解当地社区反馈，确保城市文化展示系统项目的选址和建设过程对当地社会和谐稳定产生积极作用。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城市文化展示系统项目选址不仅符合法规和规划，还在实际操作中具有可行性。这一全面规划将为城市文化展示系统项目的成功实施提供坚实的基础，确保城市文化展示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文化展示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城市文化展示系统项目的设备规划和空间设计中，我们将采取灵活设备布局的措施。设备布局将根据实际需求进行灵活设计，避免不必要的浪费。通过合理规划设备摆放位置，我们将提高设备的利用率，减少设备间距，以确保城市文化展示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城市文化展示系统项目内部引入共享设施的概念，例如共享会议室、办公区等。通过这种方式，我们可以减少对资源的重复建设，提高资源共享效率，从而减小城市文化展示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42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城市文化展示系统项目的总图布置中，我们将不同功能区域进行明确的规划，以最大程度满足城市文化展示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2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城市文化展示系统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城市文化展示系统项目对环境的影响是综合评价的重要因素之一。我们将详细考虑选址周边的自然环境、生态保护区、水源地等情况，确保城市文化展示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对选址的评价还需充分考虑当地政府的产业政策和法规。我们将详细了解城市文化展示系统项目所在地的相关政策，确保城市文化展示系统项目的规划和运营与当地法规相符，降低不必要的法律风险。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考虑到社会稳定性对企业运营的重要性，我们将评估选址地区的社会安全情况、劳工关系、社区反馈等方面，以确保城市文化展示系统项目的建设和运营不会受到社会稳定性的负面影响。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最后，我们将综合考虑用地成本，包括土地购置费用、土地开发成本等。通过对用地成本的详细评估，我们能够做出更为精确的经济效益分析，为城市文化展示系统项目的投资决策提供有力支持。</w:t>
      </w:r>
    </w:p>
    <w:p>
      <w:pPr>
        <w:pStyle w:val="Heading1"/>
        <w:ind w:firstLine="560" w:firstLineChars="200"/>
        <w:rPr>
          <w:rFonts w:ascii="仿宋" w:eastAsia="仿宋" w:hAnsi="仿宋" w:cs="仿宋" w:hint="eastAsia"/>
          <w:sz w:val="28"/>
          <w:lang w:eastAsia="zh-CN"/>
        </w:rPr>
      </w:pPr>
      <w:bookmarkStart w:id="11" w:name="_Toc935"/>
      <w:r>
        <w:rPr>
          <w:rFonts w:ascii="仿宋" w:eastAsia="仿宋" w:hAnsi="仿宋" w:cs="仿宋" w:hint="eastAsia"/>
          <w:sz w:val="28"/>
          <w:lang w:eastAsia="zh-CN"/>
        </w:rPr>
        <w:t>三、城市文化展示系统项目概论</w:t>
      </w:r>
      <w:bookmarkEnd w:id="11"/>
    </w:p>
    <w:p>
      <w:pPr>
        <w:pStyle w:val="Heading2"/>
        <w:rPr>
          <w:rFonts w:ascii="仿宋" w:eastAsia="仿宋" w:hAnsi="仿宋" w:cs="仿宋" w:hint="eastAsia"/>
          <w:lang w:eastAsia="zh-CN"/>
        </w:rPr>
      </w:pPr>
      <w:bookmarkStart w:id="12" w:name="_Toc12392"/>
      <w:r>
        <w:rPr>
          <w:rFonts w:ascii="仿宋" w:eastAsia="仿宋" w:hAnsi="仿宋" w:cs="仿宋" w:hint="eastAsia"/>
          <w:lang w:eastAsia="zh-CN"/>
        </w:rPr>
        <w:t>(一)、城市文化展示系统项目概况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起源追溯至对市场的深入洞察。市场的不断演变与变革为城市文化展示系统项目提供了难得的机遇。当前市场存在的需求缺口和变革的大环境共同构成了城市文化展示系统项目的背景。这个城市文化展示系统项目旨在充分利用市场机遇，填补行业中尚未满足的需求，为客户提供全新的解决方案。市场的变革和需求的增长使得这个城市文化展示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城市文化展示系统项目名称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正式命名为城市文化展示系统。这个名称不仅仅是一个标识，更代表了城市文化展示系统项目的核心理念和愿景。它蕴含着城市文化展示系统项目所要解决问题的关键字，具有强烈的表达和辨识度，为城市文化展示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城市文化展示系统项目目标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核心目标是提供一种全新、高效的解决方案，满足客户日益增长的需求。城市文化展示系统项目追求的不仅仅是满足市场需求，更是在市场中获得卓越的竞争优势。通过不断提升产品或服务的质量和创新水平，城市文化展示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城市文化展示系统项目范围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全面涵盖了产品研发、制造、市场推广和售后服务，确保从产品设计到最终用户体验的全方位关注。这一全面的城市文化展示系统项目范围是为了确保城市文化展示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城市文化展示系统项目时间表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城市文化展示系统项目计划在未来18个月内完成，包括研发、测试、市场试点和正式推出等不同阶段。这个时间表的合理设计是为了确保城市文化展示系统项目各个阶段的顺利推进，以便按时交付高质量的成果。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城市文化展示系统项目预算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总预算估算为XX百万美元，主要分配在研发、市场推广、人员培训和运营等方面。这一充足的预算为城市文化展示系统项目提供了充足的资源，确保城市文化展示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城市文化展示系统项目风险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可能面临的风险包括市场接受度低、技术难题、竞争激烈等。城市文化展示系统项目团队已经制定了相应的风险应对计划，通过前瞻性的风险管理，确保城市文化展示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城市文化展示系统项目团队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城市文化展示系统项目汇聚了一支经验丰富、多领域专业素养的核心团队，确保城市文化展示系统项目在各个方面都能拥有高水平的执行力。团队的协同作战是城市文化展示系统项目成功的关键因素之一。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城市文化展示系统项目背景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城市文化展示系统项目的背景根植于市场对更高效、创新产品的渴望，同时也受到科技发展对行业格局的深刻改变的影响。这为城市文化展示系统项目提供了广阔的发展空间和市场需求。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城市文化展示系统项目现状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截至目前，城市文化展示系统项目已完成市场调研和技术验证，取得了初步的成功。这为城市文化展示系统项目在未来的发展奠定了坚实的基础，为更远大的目标打下了坚实的基石。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005"/>
      <w:r>
        <w:rPr>
          <w:rFonts w:ascii="仿宋" w:eastAsia="仿宋" w:hAnsi="仿宋" w:cs="仿宋" w:hint="eastAsia"/>
          <w:sz w:val="28"/>
          <w:lang w:eastAsia="zh-CN"/>
        </w:rPr>
        <w:t>(二)、城市文化展示系统项目目标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城市文化展示系统项目首要业务目标是在市场中占据有利地位，实现产品/服务的成功推广和销售。通过不断提升产品质量、创新性，城市文化展示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在科技迅速发展的时代，城市文化展示系统项目着眼于技术创新。通过持续的研发和技术升级，城市文化展示系统项目旨在推出更具创新性的产品或服务，以满足市场对新鲜、先进解决方案的需求。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城市文化展示系统项目设定了客户满意度目标。通过提供卓越的产品质量和优质的客户服务，城市文化展示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城市文化展示系统项目注重社会责任和可持续发展。通过实施环保、社会责任城市文化展示系统项目，城市文化展示系统项目致力于在经济发展的同时保护环境，促进社会公平，实现可持续经营。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城市文化展示系统项目的团队是实现目标的核心驱动力。因此，城市文化展示系统项目设定了团队发展目标，包括提升团队成员的专业技能、培养领导力，以及搭建协同高效的团队工作氛围。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363"/>
      <w:r>
        <w:rPr>
          <w:rFonts w:ascii="仿宋" w:eastAsia="仿宋" w:hAnsi="仿宋" w:cs="仿宋" w:hint="eastAsia"/>
          <w:sz w:val="28"/>
          <w:lang w:eastAsia="zh-CN"/>
        </w:rPr>
        <w:t>(三)、城市文化展示系统项目提出的理由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城市文化展示系统项目提出的理由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提出源于对市场机遇的深刻洞察。当前市场中存在的需求缺口和行业发展趋势表明，有巨大的商业机会等待被开发。通过准确捕捉市场机遇，城市文化展示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理念基于对技术创新的信仰。通过持续的研发和技术投入，城市文化展示系统项目有望推出更具创新性的产品或服务。在科技飞速发展的当下，城市文化展示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城市文化展示系统项目的提出是为了增强企业的行业竞争力。通过提升产品或服务的质量和独特性，城市文化展示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响应了消费者需求的变化。随着社会和科技的不断发展，消费者对产品和服务的需求也在发生变化。通过深入了解并及时回应消费者的新需求，城市文化展示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提出是企业战略发展规划的一部分。在面对日益激烈的市场竞争和不断变化的商业环境中，城市文化展示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提出不仅仅是基于商业考量，还注重社会责任。通过推出环保、社会责任等方面的城市文化展示系统项目，城市文化展示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城市文化展示系统项目的提出反映了对利益相关者期望的关注。包括客户、员工、投资者等利益相关者在企业发展中都有着各自的期望，城市文化展示系统项目力求在满足这些期望的同时，取得更大的共赢。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32474"/>
      <w:r>
        <w:rPr>
          <w:rFonts w:ascii="仿宋" w:eastAsia="仿宋" w:hAnsi="仿宋" w:cs="仿宋" w:hint="eastAsia"/>
          <w:sz w:val="28"/>
          <w:lang w:eastAsia="zh-CN"/>
        </w:rPr>
        <w:t>(四)、城市文化展示系统项目意义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在实施城市文化展示系统项目的过程中，我们不仅仅是在追逐商业成功，更是为企业和社会的多个层面创造了深远的意义。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首要意义在于提升企业的市场竞争力。通过持续的创新和对产品质量的高标准要求，城市文化展示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城市文化展示系统项目的推进将促使行业技术水平的提升。通过引入先进技术和创新性解决方案，城市文化展示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城市文化展示系统项目不仅创造了大量就业机会，提高了就业水平，还注重社会责任和环保。通过参与社会公益事业和推动环保城市文化展示系统项目，城市文化展示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综合而言，城市文化展示系统项目意义重大，不仅推动了企业的发展，也为行业和社会的进步贡献了积极力量。这是一个全面而深刻的影响，将在未来产生可持续的正面效应。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853"/>
      <w:r>
        <w:rPr>
          <w:rFonts w:ascii="仿宋" w:eastAsia="仿宋" w:hAnsi="仿宋" w:cs="仿宋" w:hint="eastAsia"/>
          <w:sz w:val="28"/>
          <w:lang w:eastAsia="zh-CN"/>
        </w:rPr>
        <w:t>(五)、城市文化展示系统项目背景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https://d.book118.com/397162154006006054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33D7D"/>
    <w:rsid w:val="3E933D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6215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2024-03-07T06:04:00Z</dcterms:created>
  <dcterms:modified xsi:type="dcterms:W3CDTF">2024-03-07T06:05:06Z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F8352BA6A2CF45838E2D2BDE7D92F33E_11</vt:lpwstr>
  </property>
  <property fmtid="{D5CDD505-2E9C-101B-9397-08002B2CF9AE}" pid="3" name="KSOProductBuildVer">
    <vt:lpwstr>2052-12.1.0.16388</vt:lpwstr>
  </property>
</Properties>
</file>