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冰淇淋机项目构思建设方案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005" w:history="1">
        <w:r>
          <w:rPr>
            <w:rFonts w:ascii="仿宋" w:eastAsia="仿宋" w:hAnsi="仿宋" w:cs="仿宋" w:hint="eastAsia"/>
            <w:lang w:eastAsia="zh-CN"/>
          </w:rPr>
          <w:t>前言</w:t>
        </w:r>
        <w:r>
          <w:tab/>
        </w:r>
        <w:r>
          <w:fldChar w:fldCharType="begin"/>
        </w:r>
        <w:r>
          <w:instrText xml:space="preserve"> PAGEREF _Toc12005 \h </w:instrText>
        </w:r>
        <w:r>
          <w:fldChar w:fldCharType="separate"/>
        </w:r>
        <w:r>
          <w:t>3</w:t>
        </w:r>
        <w:r>
          <w:fldChar w:fldCharType="end"/>
        </w:r>
      </w:hyperlink>
    </w:p>
    <w:p>
      <w:pPr>
        <w:pStyle w:val="TOC1"/>
        <w:tabs>
          <w:tab w:val="right" w:leader="dot" w:pos="8306"/>
        </w:tabs>
      </w:pPr>
      <w:hyperlink w:anchor="_Toc6974" w:history="1">
        <w:r>
          <w:rPr>
            <w:rFonts w:ascii="仿宋" w:eastAsia="仿宋" w:hAnsi="仿宋" w:cs="仿宋" w:hint="eastAsia"/>
            <w:lang w:eastAsia="zh-CN"/>
          </w:rPr>
          <w:t>一、背景、必要性分析</w:t>
        </w:r>
        <w:r>
          <w:tab/>
        </w:r>
        <w:r>
          <w:fldChar w:fldCharType="begin"/>
        </w:r>
        <w:r>
          <w:instrText xml:space="preserve"> PAGEREF _Toc6974 \h </w:instrText>
        </w:r>
        <w:r>
          <w:fldChar w:fldCharType="separate"/>
        </w:r>
        <w:r>
          <w:t>3</w:t>
        </w:r>
        <w:r>
          <w:fldChar w:fldCharType="end"/>
        </w:r>
      </w:hyperlink>
    </w:p>
    <w:p>
      <w:pPr>
        <w:pStyle w:val="TOC2"/>
        <w:tabs>
          <w:tab w:val="right" w:leader="dot" w:pos="8306"/>
        </w:tabs>
      </w:pPr>
      <w:hyperlink w:anchor="_Toc18068" w:history="1">
        <w:r>
          <w:rPr>
            <w:rFonts w:ascii="仿宋" w:eastAsia="仿宋" w:hAnsi="仿宋" w:cs="仿宋" w:hint="eastAsia"/>
            <w:lang w:eastAsia="zh-CN"/>
          </w:rPr>
          <w:t>(一)、项目建设背景</w:t>
        </w:r>
        <w:r>
          <w:tab/>
        </w:r>
        <w:r>
          <w:fldChar w:fldCharType="begin"/>
        </w:r>
        <w:r>
          <w:instrText xml:space="preserve"> PAGEREF _Toc18068 \h </w:instrText>
        </w:r>
        <w:r>
          <w:fldChar w:fldCharType="separate"/>
        </w:r>
        <w:r>
          <w:t>3</w:t>
        </w:r>
        <w:r>
          <w:fldChar w:fldCharType="end"/>
        </w:r>
      </w:hyperlink>
    </w:p>
    <w:p>
      <w:pPr>
        <w:pStyle w:val="TOC2"/>
        <w:tabs>
          <w:tab w:val="right" w:leader="dot" w:pos="8306"/>
        </w:tabs>
      </w:pPr>
      <w:hyperlink w:anchor="_Toc22879" w:history="1">
        <w:r>
          <w:rPr>
            <w:rFonts w:ascii="仿宋" w:eastAsia="仿宋" w:hAnsi="仿宋" w:cs="仿宋" w:hint="eastAsia"/>
            <w:lang w:eastAsia="zh-CN"/>
          </w:rPr>
          <w:t>(二)、必要性分析</w:t>
        </w:r>
        <w:r>
          <w:tab/>
        </w:r>
        <w:r>
          <w:fldChar w:fldCharType="begin"/>
        </w:r>
        <w:r>
          <w:instrText xml:space="preserve"> PAGEREF _Toc22879 \h </w:instrText>
        </w:r>
        <w:r>
          <w:fldChar w:fldCharType="separate"/>
        </w:r>
        <w:r>
          <w:t>4</w:t>
        </w:r>
        <w:r>
          <w:fldChar w:fldCharType="end"/>
        </w:r>
      </w:hyperlink>
    </w:p>
    <w:p>
      <w:pPr>
        <w:pStyle w:val="TOC2"/>
        <w:tabs>
          <w:tab w:val="right" w:leader="dot" w:pos="8306"/>
        </w:tabs>
      </w:pPr>
      <w:hyperlink w:anchor="_Toc28870" w:history="1">
        <w:r>
          <w:rPr>
            <w:rFonts w:ascii="仿宋" w:eastAsia="仿宋" w:hAnsi="仿宋" w:cs="仿宋" w:hint="eastAsia"/>
            <w:lang w:eastAsia="zh-CN"/>
          </w:rPr>
          <w:t>(三)、项目建设有利条件</w:t>
        </w:r>
        <w:r>
          <w:tab/>
        </w:r>
        <w:r>
          <w:fldChar w:fldCharType="begin"/>
        </w:r>
        <w:r>
          <w:instrText xml:space="preserve"> PAGEREF _Toc28870 \h </w:instrText>
        </w:r>
        <w:r>
          <w:fldChar w:fldCharType="separate"/>
        </w:r>
        <w:r>
          <w:t>5</w:t>
        </w:r>
        <w:r>
          <w:fldChar w:fldCharType="end"/>
        </w:r>
      </w:hyperlink>
    </w:p>
    <w:p>
      <w:pPr>
        <w:pStyle w:val="TOC1"/>
        <w:tabs>
          <w:tab w:val="right" w:leader="dot" w:pos="8306"/>
        </w:tabs>
      </w:pPr>
      <w:hyperlink w:anchor="_Toc20654" w:history="1">
        <w:r>
          <w:rPr>
            <w:rFonts w:ascii="仿宋" w:eastAsia="仿宋" w:hAnsi="仿宋" w:cs="仿宋" w:hint="eastAsia"/>
            <w:lang w:eastAsia="zh-CN"/>
          </w:rPr>
          <w:t>二、财务管理与成本控制</w:t>
        </w:r>
        <w:r>
          <w:tab/>
        </w:r>
        <w:r>
          <w:fldChar w:fldCharType="begin"/>
        </w:r>
        <w:r>
          <w:instrText xml:space="preserve"> PAGEREF _Toc20654 \h </w:instrText>
        </w:r>
        <w:r>
          <w:fldChar w:fldCharType="separate"/>
        </w:r>
        <w:r>
          <w:t>7</w:t>
        </w:r>
        <w:r>
          <w:fldChar w:fldCharType="end"/>
        </w:r>
      </w:hyperlink>
    </w:p>
    <w:p>
      <w:pPr>
        <w:pStyle w:val="TOC2"/>
        <w:tabs>
          <w:tab w:val="right" w:leader="dot" w:pos="8306"/>
        </w:tabs>
      </w:pPr>
      <w:hyperlink w:anchor="_Toc15953" w:history="1">
        <w:r>
          <w:rPr>
            <w:rFonts w:ascii="仿宋" w:eastAsia="仿宋" w:hAnsi="仿宋" w:cs="仿宋" w:hint="eastAsia"/>
            <w:lang w:eastAsia="zh-CN"/>
          </w:rPr>
          <w:t>(一)、财务管理体系建设</w:t>
        </w:r>
        <w:r>
          <w:tab/>
        </w:r>
        <w:r>
          <w:fldChar w:fldCharType="begin"/>
        </w:r>
        <w:r>
          <w:instrText xml:space="preserve"> PAGEREF _Toc15953 \h </w:instrText>
        </w:r>
        <w:r>
          <w:fldChar w:fldCharType="separate"/>
        </w:r>
        <w:r>
          <w:t>7</w:t>
        </w:r>
        <w:r>
          <w:fldChar w:fldCharType="end"/>
        </w:r>
      </w:hyperlink>
    </w:p>
    <w:p>
      <w:pPr>
        <w:pStyle w:val="TOC2"/>
        <w:tabs>
          <w:tab w:val="right" w:leader="dot" w:pos="8306"/>
        </w:tabs>
      </w:pPr>
      <w:hyperlink w:anchor="_Toc3654" w:history="1">
        <w:r>
          <w:rPr>
            <w:rFonts w:ascii="仿宋" w:eastAsia="仿宋" w:hAnsi="仿宋" w:cs="仿宋" w:hint="eastAsia"/>
            <w:lang w:eastAsia="zh-CN"/>
          </w:rPr>
          <w:t>(二)、成本控制措施</w:t>
        </w:r>
        <w:r>
          <w:tab/>
        </w:r>
        <w:r>
          <w:fldChar w:fldCharType="begin"/>
        </w:r>
        <w:r>
          <w:instrText xml:space="preserve"> PAGEREF _Toc3654 \h </w:instrText>
        </w:r>
        <w:r>
          <w:fldChar w:fldCharType="separate"/>
        </w:r>
        <w:r>
          <w:t>8</w:t>
        </w:r>
        <w:r>
          <w:fldChar w:fldCharType="end"/>
        </w:r>
      </w:hyperlink>
    </w:p>
    <w:p>
      <w:pPr>
        <w:pStyle w:val="TOC1"/>
        <w:tabs>
          <w:tab w:val="right" w:leader="dot" w:pos="8306"/>
        </w:tabs>
      </w:pPr>
      <w:hyperlink w:anchor="_Toc20733" w:history="1">
        <w:r>
          <w:rPr>
            <w:rFonts w:ascii="仿宋" w:eastAsia="仿宋" w:hAnsi="仿宋" w:cs="仿宋" w:hint="eastAsia"/>
            <w:lang w:eastAsia="zh-CN"/>
          </w:rPr>
          <w:t>三、项目选址研究</w:t>
        </w:r>
        <w:r>
          <w:tab/>
        </w:r>
        <w:r>
          <w:fldChar w:fldCharType="begin"/>
        </w:r>
        <w:r>
          <w:instrText xml:space="preserve"> PAGEREF _Toc20733 \h </w:instrText>
        </w:r>
        <w:r>
          <w:fldChar w:fldCharType="separate"/>
        </w:r>
        <w:r>
          <w:t>9</w:t>
        </w:r>
        <w:r>
          <w:fldChar w:fldCharType="end"/>
        </w:r>
      </w:hyperlink>
    </w:p>
    <w:p>
      <w:pPr>
        <w:pStyle w:val="TOC2"/>
        <w:tabs>
          <w:tab w:val="right" w:leader="dot" w:pos="8306"/>
        </w:tabs>
      </w:pPr>
      <w:hyperlink w:anchor="_Toc14723" w:history="1">
        <w:r>
          <w:rPr>
            <w:rFonts w:ascii="仿宋" w:eastAsia="仿宋" w:hAnsi="仿宋" w:cs="仿宋" w:hint="eastAsia"/>
            <w:lang w:eastAsia="zh-CN"/>
          </w:rPr>
          <w:t>(一)、项目选址原则</w:t>
        </w:r>
        <w:r>
          <w:tab/>
        </w:r>
        <w:r>
          <w:fldChar w:fldCharType="begin"/>
        </w:r>
        <w:r>
          <w:instrText xml:space="preserve"> PAGEREF _Toc14723 \h </w:instrText>
        </w:r>
        <w:r>
          <w:fldChar w:fldCharType="separate"/>
        </w:r>
        <w:r>
          <w:t>9</w:t>
        </w:r>
        <w:r>
          <w:fldChar w:fldCharType="end"/>
        </w:r>
      </w:hyperlink>
    </w:p>
    <w:p>
      <w:pPr>
        <w:pStyle w:val="TOC2"/>
        <w:tabs>
          <w:tab w:val="right" w:leader="dot" w:pos="8306"/>
        </w:tabs>
      </w:pPr>
      <w:hyperlink w:anchor="_Toc21666" w:history="1">
        <w:r>
          <w:rPr>
            <w:rFonts w:ascii="仿宋" w:eastAsia="仿宋" w:hAnsi="仿宋" w:cs="仿宋" w:hint="eastAsia"/>
            <w:lang w:eastAsia="zh-CN"/>
          </w:rPr>
          <w:t>(二)、项目选址</w:t>
        </w:r>
        <w:r>
          <w:tab/>
        </w:r>
        <w:r>
          <w:fldChar w:fldCharType="begin"/>
        </w:r>
        <w:r>
          <w:instrText xml:space="preserve"> PAGEREF _Toc21666 \h </w:instrText>
        </w:r>
        <w:r>
          <w:fldChar w:fldCharType="separate"/>
        </w:r>
        <w:r>
          <w:t>13</w:t>
        </w:r>
        <w:r>
          <w:fldChar w:fldCharType="end"/>
        </w:r>
      </w:hyperlink>
    </w:p>
    <w:p>
      <w:pPr>
        <w:pStyle w:val="TOC2"/>
        <w:tabs>
          <w:tab w:val="right" w:leader="dot" w:pos="8306"/>
        </w:tabs>
      </w:pPr>
      <w:hyperlink w:anchor="_Toc4384" w:history="1">
        <w:r>
          <w:rPr>
            <w:rFonts w:ascii="仿宋" w:eastAsia="仿宋" w:hAnsi="仿宋" w:cs="仿宋" w:hint="eastAsia"/>
            <w:lang w:eastAsia="zh-CN"/>
          </w:rPr>
          <w:t>(三)、建设条件分析</w:t>
        </w:r>
        <w:r>
          <w:tab/>
        </w:r>
        <w:r>
          <w:fldChar w:fldCharType="begin"/>
        </w:r>
        <w:r>
          <w:instrText xml:space="preserve"> PAGEREF _Toc4384 \h </w:instrText>
        </w:r>
        <w:r>
          <w:fldChar w:fldCharType="separate"/>
        </w:r>
        <w:r>
          <w:t>15</w:t>
        </w:r>
        <w:r>
          <w:fldChar w:fldCharType="end"/>
        </w:r>
      </w:hyperlink>
    </w:p>
    <w:p>
      <w:pPr>
        <w:pStyle w:val="TOC2"/>
        <w:tabs>
          <w:tab w:val="right" w:leader="dot" w:pos="8306"/>
        </w:tabs>
      </w:pPr>
      <w:hyperlink w:anchor="_Toc20040" w:history="1">
        <w:r>
          <w:rPr>
            <w:rFonts w:ascii="仿宋" w:eastAsia="仿宋" w:hAnsi="仿宋" w:cs="仿宋" w:hint="eastAsia"/>
            <w:lang w:eastAsia="zh-CN"/>
          </w:rPr>
          <w:t>(四)、用地控制指标</w:t>
        </w:r>
        <w:r>
          <w:tab/>
        </w:r>
        <w:r>
          <w:fldChar w:fldCharType="begin"/>
        </w:r>
        <w:r>
          <w:instrText xml:space="preserve"> PAGEREF _Toc20040 \h </w:instrText>
        </w:r>
        <w:r>
          <w:fldChar w:fldCharType="separate"/>
        </w:r>
        <w:r>
          <w:t>16</w:t>
        </w:r>
        <w:r>
          <w:fldChar w:fldCharType="end"/>
        </w:r>
      </w:hyperlink>
    </w:p>
    <w:p>
      <w:pPr>
        <w:pStyle w:val="TOC2"/>
        <w:tabs>
          <w:tab w:val="right" w:leader="dot" w:pos="8306"/>
        </w:tabs>
      </w:pPr>
      <w:hyperlink w:anchor="_Toc10836" w:history="1">
        <w:r>
          <w:rPr>
            <w:rFonts w:ascii="仿宋" w:eastAsia="仿宋" w:hAnsi="仿宋" w:cs="仿宋" w:hint="eastAsia"/>
            <w:lang w:eastAsia="zh-CN"/>
          </w:rPr>
          <w:t>(五)、地总体要求</w:t>
        </w:r>
        <w:r>
          <w:tab/>
        </w:r>
        <w:r>
          <w:fldChar w:fldCharType="begin"/>
        </w:r>
        <w:r>
          <w:instrText xml:space="preserve"> PAGEREF _Toc10836 \h </w:instrText>
        </w:r>
        <w:r>
          <w:fldChar w:fldCharType="separate"/>
        </w:r>
        <w:r>
          <w:t>17</w:t>
        </w:r>
        <w:r>
          <w:fldChar w:fldCharType="end"/>
        </w:r>
      </w:hyperlink>
    </w:p>
    <w:p>
      <w:pPr>
        <w:pStyle w:val="TOC2"/>
        <w:tabs>
          <w:tab w:val="right" w:leader="dot" w:pos="8306"/>
        </w:tabs>
      </w:pPr>
      <w:hyperlink w:anchor="_Toc22869" w:history="1">
        <w:r>
          <w:rPr>
            <w:rFonts w:ascii="仿宋" w:eastAsia="仿宋" w:hAnsi="仿宋" w:cs="仿宋" w:hint="eastAsia"/>
            <w:lang w:eastAsia="zh-CN"/>
          </w:rPr>
          <w:t>(六)、节约用地措施</w:t>
        </w:r>
        <w:r>
          <w:tab/>
        </w:r>
        <w:r>
          <w:fldChar w:fldCharType="begin"/>
        </w:r>
        <w:r>
          <w:instrText xml:space="preserve"> PAGEREF _Toc22869 \h </w:instrText>
        </w:r>
        <w:r>
          <w:fldChar w:fldCharType="separate"/>
        </w:r>
        <w:r>
          <w:t>19</w:t>
        </w:r>
        <w:r>
          <w:fldChar w:fldCharType="end"/>
        </w:r>
      </w:hyperlink>
    </w:p>
    <w:p>
      <w:pPr>
        <w:pStyle w:val="TOC2"/>
        <w:tabs>
          <w:tab w:val="right" w:leader="dot" w:pos="8306"/>
        </w:tabs>
      </w:pPr>
      <w:hyperlink w:anchor="_Toc18900" w:history="1">
        <w:r>
          <w:rPr>
            <w:rFonts w:ascii="仿宋" w:eastAsia="仿宋" w:hAnsi="仿宋" w:cs="仿宋" w:hint="eastAsia"/>
            <w:lang w:eastAsia="zh-CN"/>
          </w:rPr>
          <w:t>(七)、选址综合评价</w:t>
        </w:r>
        <w:r>
          <w:tab/>
        </w:r>
        <w:r>
          <w:fldChar w:fldCharType="begin"/>
        </w:r>
        <w:r>
          <w:instrText xml:space="preserve"> PAGEREF _Toc18900 \h </w:instrText>
        </w:r>
        <w:r>
          <w:fldChar w:fldCharType="separate"/>
        </w:r>
        <w:r>
          <w:t>20</w:t>
        </w:r>
        <w:r>
          <w:fldChar w:fldCharType="end"/>
        </w:r>
      </w:hyperlink>
    </w:p>
    <w:p>
      <w:pPr>
        <w:pStyle w:val="TOC1"/>
        <w:tabs>
          <w:tab w:val="right" w:leader="dot" w:pos="8306"/>
        </w:tabs>
      </w:pPr>
      <w:hyperlink w:anchor="_Toc27394" w:history="1">
        <w:r>
          <w:rPr>
            <w:rFonts w:ascii="仿宋" w:eastAsia="仿宋" w:hAnsi="仿宋" w:cs="仿宋" w:hint="eastAsia"/>
            <w:lang w:eastAsia="zh-CN"/>
          </w:rPr>
          <w:t>四、资源开发及综合利用分析</w:t>
        </w:r>
        <w:r>
          <w:tab/>
        </w:r>
        <w:r>
          <w:fldChar w:fldCharType="begin"/>
        </w:r>
        <w:r>
          <w:instrText xml:space="preserve"> PAGEREF _Toc27394 \h </w:instrText>
        </w:r>
        <w:r>
          <w:fldChar w:fldCharType="separate"/>
        </w:r>
        <w:r>
          <w:t>21</w:t>
        </w:r>
        <w:r>
          <w:fldChar w:fldCharType="end"/>
        </w:r>
      </w:hyperlink>
    </w:p>
    <w:p>
      <w:pPr>
        <w:pStyle w:val="TOC2"/>
        <w:tabs>
          <w:tab w:val="right" w:leader="dot" w:pos="8306"/>
        </w:tabs>
      </w:pPr>
      <w:hyperlink w:anchor="_Toc11746" w:history="1">
        <w:r>
          <w:rPr>
            <w:rFonts w:ascii="仿宋" w:eastAsia="仿宋" w:hAnsi="仿宋" w:cs="仿宋" w:hint="eastAsia"/>
            <w:lang w:eastAsia="zh-CN"/>
          </w:rPr>
          <w:t>(一)、资源开发方案</w:t>
        </w:r>
        <w:r>
          <w:tab/>
        </w:r>
        <w:r>
          <w:fldChar w:fldCharType="begin"/>
        </w:r>
        <w:r>
          <w:instrText xml:space="preserve"> PAGEREF _Toc11746 \h </w:instrText>
        </w:r>
        <w:r>
          <w:fldChar w:fldCharType="separate"/>
        </w:r>
        <w:r>
          <w:t>21</w:t>
        </w:r>
        <w:r>
          <w:fldChar w:fldCharType="end"/>
        </w:r>
      </w:hyperlink>
    </w:p>
    <w:p>
      <w:pPr>
        <w:pStyle w:val="TOC2"/>
        <w:tabs>
          <w:tab w:val="right" w:leader="dot" w:pos="8306"/>
        </w:tabs>
      </w:pPr>
      <w:hyperlink w:anchor="_Toc14006" w:history="1">
        <w:r>
          <w:rPr>
            <w:rFonts w:ascii="仿宋" w:eastAsia="仿宋" w:hAnsi="仿宋" w:cs="仿宋" w:hint="eastAsia"/>
            <w:lang w:eastAsia="zh-CN"/>
          </w:rPr>
          <w:t>(二)、资源利用方案</w:t>
        </w:r>
        <w:r>
          <w:tab/>
        </w:r>
        <w:r>
          <w:fldChar w:fldCharType="begin"/>
        </w:r>
        <w:r>
          <w:instrText xml:space="preserve"> PAGEREF _Toc14006 \h </w:instrText>
        </w:r>
        <w:r>
          <w:fldChar w:fldCharType="separate"/>
        </w:r>
        <w:r>
          <w:t>22</w:t>
        </w:r>
        <w:r>
          <w:fldChar w:fldCharType="end"/>
        </w:r>
      </w:hyperlink>
    </w:p>
    <w:p>
      <w:pPr>
        <w:pStyle w:val="TOC2"/>
        <w:tabs>
          <w:tab w:val="right" w:leader="dot" w:pos="8306"/>
        </w:tabs>
      </w:pPr>
      <w:hyperlink w:anchor="_Toc6607" w:history="1">
        <w:r>
          <w:rPr>
            <w:rFonts w:ascii="仿宋" w:eastAsia="仿宋" w:hAnsi="仿宋" w:cs="仿宋" w:hint="eastAsia"/>
            <w:lang w:eastAsia="zh-CN"/>
          </w:rPr>
          <w:t>(三)、资源节约措施</w:t>
        </w:r>
        <w:r>
          <w:tab/>
        </w:r>
        <w:r>
          <w:fldChar w:fldCharType="begin"/>
        </w:r>
        <w:r>
          <w:instrText xml:space="preserve"> PAGEREF _Toc6607 \h </w:instrText>
        </w:r>
        <w:r>
          <w:fldChar w:fldCharType="separate"/>
        </w:r>
        <w:r>
          <w:t>23</w:t>
        </w:r>
        <w:r>
          <w:fldChar w:fldCharType="end"/>
        </w:r>
      </w:hyperlink>
    </w:p>
    <w:p>
      <w:pPr>
        <w:pStyle w:val="TOC1"/>
        <w:tabs>
          <w:tab w:val="right" w:leader="dot" w:pos="8306"/>
        </w:tabs>
      </w:pPr>
      <w:hyperlink w:anchor="_Toc25078" w:history="1">
        <w:r>
          <w:rPr>
            <w:rFonts w:ascii="仿宋" w:eastAsia="仿宋" w:hAnsi="仿宋" w:cs="仿宋" w:hint="eastAsia"/>
            <w:lang w:eastAsia="zh-CN"/>
          </w:rPr>
          <w:t>五、冰淇淋机项目概论</w:t>
        </w:r>
        <w:r>
          <w:tab/>
        </w:r>
        <w:r>
          <w:fldChar w:fldCharType="begin"/>
        </w:r>
        <w:r>
          <w:instrText xml:space="preserve"> PAGEREF _Toc25078 \h </w:instrText>
        </w:r>
        <w:r>
          <w:fldChar w:fldCharType="separate"/>
        </w:r>
        <w:r>
          <w:t>25</w:t>
        </w:r>
        <w:r>
          <w:fldChar w:fldCharType="end"/>
        </w:r>
      </w:hyperlink>
    </w:p>
    <w:p>
      <w:pPr>
        <w:pStyle w:val="TOC2"/>
        <w:tabs>
          <w:tab w:val="right" w:leader="dot" w:pos="8306"/>
        </w:tabs>
      </w:pPr>
      <w:hyperlink w:anchor="_Toc13982" w:history="1">
        <w:r>
          <w:rPr>
            <w:rFonts w:ascii="仿宋" w:eastAsia="仿宋" w:hAnsi="仿宋" w:cs="仿宋" w:hint="eastAsia"/>
            <w:lang w:eastAsia="zh-CN"/>
          </w:rPr>
          <w:t>(一)、项目申报单位概况</w:t>
        </w:r>
        <w:r>
          <w:tab/>
        </w:r>
        <w:r>
          <w:fldChar w:fldCharType="begin"/>
        </w:r>
        <w:r>
          <w:instrText xml:space="preserve"> PAGEREF _Toc13982 \h </w:instrText>
        </w:r>
        <w:r>
          <w:fldChar w:fldCharType="separate"/>
        </w:r>
        <w:r>
          <w:t>25</w:t>
        </w:r>
        <w:r>
          <w:fldChar w:fldCharType="end"/>
        </w:r>
      </w:hyperlink>
    </w:p>
    <w:p>
      <w:pPr>
        <w:pStyle w:val="TOC2"/>
        <w:tabs>
          <w:tab w:val="right" w:leader="dot" w:pos="8306"/>
        </w:tabs>
      </w:pPr>
      <w:hyperlink w:anchor="_Toc27908" w:history="1">
        <w:r>
          <w:rPr>
            <w:rFonts w:ascii="仿宋" w:eastAsia="仿宋" w:hAnsi="仿宋" w:cs="仿宋" w:hint="eastAsia"/>
            <w:lang w:eastAsia="zh-CN"/>
          </w:rPr>
          <w:t>(二)、项目概况</w:t>
        </w:r>
        <w:r>
          <w:tab/>
        </w:r>
        <w:r>
          <w:fldChar w:fldCharType="begin"/>
        </w:r>
        <w:r>
          <w:instrText xml:space="preserve"> PAGEREF _Toc27908 \h </w:instrText>
        </w:r>
        <w:r>
          <w:fldChar w:fldCharType="separate"/>
        </w:r>
        <w:r>
          <w:t>26</w:t>
        </w:r>
        <w:r>
          <w:fldChar w:fldCharType="end"/>
        </w:r>
      </w:hyperlink>
    </w:p>
    <w:p>
      <w:pPr>
        <w:pStyle w:val="TOC1"/>
        <w:tabs>
          <w:tab w:val="right" w:leader="dot" w:pos="8306"/>
        </w:tabs>
      </w:pPr>
      <w:hyperlink w:anchor="_Toc14758" w:history="1">
        <w:r>
          <w:rPr>
            <w:rFonts w:ascii="仿宋" w:eastAsia="仿宋" w:hAnsi="仿宋" w:cs="仿宋" w:hint="eastAsia"/>
            <w:lang w:eastAsia="zh-CN"/>
          </w:rPr>
          <w:t>六、发展规划、产业政策和行业准入分析</w:t>
        </w:r>
        <w:r>
          <w:tab/>
        </w:r>
        <w:r>
          <w:fldChar w:fldCharType="begin"/>
        </w:r>
        <w:r>
          <w:instrText xml:space="preserve"> PAGEREF _Toc14758 \h </w:instrText>
        </w:r>
        <w:r>
          <w:fldChar w:fldCharType="separate"/>
        </w:r>
        <w:r>
          <w:t>29</w:t>
        </w:r>
        <w:r>
          <w:fldChar w:fldCharType="end"/>
        </w:r>
      </w:hyperlink>
    </w:p>
    <w:p>
      <w:pPr>
        <w:pStyle w:val="TOC2"/>
        <w:tabs>
          <w:tab w:val="right" w:leader="dot" w:pos="8306"/>
        </w:tabs>
      </w:pPr>
      <w:hyperlink w:anchor="_Toc7537" w:history="1">
        <w:r>
          <w:rPr>
            <w:rFonts w:ascii="仿宋" w:eastAsia="仿宋" w:hAnsi="仿宋" w:cs="仿宋" w:hint="eastAsia"/>
            <w:lang w:eastAsia="zh-CN"/>
          </w:rPr>
          <w:t>(一)、发展规划分析</w:t>
        </w:r>
        <w:r>
          <w:tab/>
        </w:r>
        <w:r>
          <w:fldChar w:fldCharType="begin"/>
        </w:r>
        <w:r>
          <w:instrText xml:space="preserve"> PAGEREF _Toc7537 \h </w:instrText>
        </w:r>
        <w:r>
          <w:fldChar w:fldCharType="separate"/>
        </w:r>
        <w:r>
          <w:t>29</w:t>
        </w:r>
        <w:r>
          <w:fldChar w:fldCharType="end"/>
        </w:r>
      </w:hyperlink>
    </w:p>
    <w:p>
      <w:pPr>
        <w:pStyle w:val="TOC2"/>
        <w:tabs>
          <w:tab w:val="right" w:leader="dot" w:pos="8306"/>
        </w:tabs>
      </w:pPr>
      <w:hyperlink w:anchor="_Toc2411" w:history="1">
        <w:r>
          <w:rPr>
            <w:rFonts w:ascii="仿宋" w:eastAsia="仿宋" w:hAnsi="仿宋" w:cs="仿宋" w:hint="eastAsia"/>
            <w:lang w:eastAsia="zh-CN"/>
          </w:rPr>
          <w:t>(二)、产业政策分析</w:t>
        </w:r>
        <w:r>
          <w:tab/>
        </w:r>
        <w:r>
          <w:fldChar w:fldCharType="begin"/>
        </w:r>
        <w:r>
          <w:instrText xml:space="preserve"> PAGEREF _Toc2411 \h </w:instrText>
        </w:r>
        <w:r>
          <w:fldChar w:fldCharType="separate"/>
        </w:r>
        <w:r>
          <w:t>30</w:t>
        </w:r>
        <w:r>
          <w:fldChar w:fldCharType="end"/>
        </w:r>
      </w:hyperlink>
    </w:p>
    <w:p>
      <w:pPr>
        <w:pStyle w:val="TOC2"/>
        <w:tabs>
          <w:tab w:val="right" w:leader="dot" w:pos="8306"/>
        </w:tabs>
      </w:pPr>
      <w:hyperlink w:anchor="_Toc25122" w:history="1">
        <w:r>
          <w:rPr>
            <w:rFonts w:ascii="仿宋" w:eastAsia="仿宋" w:hAnsi="仿宋" w:cs="仿宋" w:hint="eastAsia"/>
            <w:lang w:eastAsia="zh-CN"/>
          </w:rPr>
          <w:t>(三)、行业准入分析</w:t>
        </w:r>
        <w:r>
          <w:tab/>
        </w:r>
        <w:r>
          <w:fldChar w:fldCharType="begin"/>
        </w:r>
        <w:r>
          <w:instrText xml:space="preserve"> PAGEREF _Toc25122 \h </w:instrText>
        </w:r>
        <w:r>
          <w:fldChar w:fldCharType="separate"/>
        </w:r>
        <w:r>
          <w:t>32</w:t>
        </w:r>
        <w:r>
          <w:fldChar w:fldCharType="end"/>
        </w:r>
      </w:hyperlink>
    </w:p>
    <w:p>
      <w:pPr>
        <w:pStyle w:val="TOC1"/>
        <w:tabs>
          <w:tab w:val="right" w:leader="dot" w:pos="8306"/>
        </w:tabs>
      </w:pPr>
      <w:hyperlink w:anchor="_Toc6653" w:history="1">
        <w:r>
          <w:rPr>
            <w:rFonts w:ascii="仿宋" w:eastAsia="仿宋" w:hAnsi="仿宋" w:cs="仿宋" w:hint="eastAsia"/>
            <w:lang w:eastAsia="zh-CN"/>
          </w:rPr>
          <w:t>七、项目实施与管理方案</w:t>
        </w:r>
        <w:r>
          <w:tab/>
        </w:r>
        <w:r>
          <w:fldChar w:fldCharType="begin"/>
        </w:r>
        <w:r>
          <w:instrText xml:space="preserve"> PAGEREF _Toc6653 \h </w:instrText>
        </w:r>
        <w:r>
          <w:fldChar w:fldCharType="separate"/>
        </w:r>
        <w:r>
          <w:t>33</w:t>
        </w:r>
        <w:r>
          <w:fldChar w:fldCharType="end"/>
        </w:r>
      </w:hyperlink>
    </w:p>
    <w:p>
      <w:pPr>
        <w:pStyle w:val="TOC2"/>
        <w:tabs>
          <w:tab w:val="right" w:leader="dot" w:pos="8306"/>
        </w:tabs>
      </w:pPr>
      <w:hyperlink w:anchor="_Toc9371" w:history="1">
        <w:r>
          <w:rPr>
            <w:rFonts w:ascii="仿宋" w:eastAsia="仿宋" w:hAnsi="仿宋" w:cs="仿宋" w:hint="eastAsia"/>
            <w:lang w:eastAsia="zh-CN"/>
          </w:rPr>
          <w:t>(一)、项目实施计划</w:t>
        </w:r>
        <w:r>
          <w:tab/>
        </w:r>
        <w:r>
          <w:fldChar w:fldCharType="begin"/>
        </w:r>
        <w:r>
          <w:instrText xml:space="preserve"> PAGEREF _Toc9371 \h </w:instrText>
        </w:r>
        <w:r>
          <w:fldChar w:fldCharType="separate"/>
        </w:r>
        <w:r>
          <w:t>33</w:t>
        </w:r>
        <w:r>
          <w:fldChar w:fldCharType="end"/>
        </w:r>
      </w:hyperlink>
    </w:p>
    <w:p>
      <w:pPr>
        <w:pStyle w:val="TOC2"/>
        <w:tabs>
          <w:tab w:val="right" w:leader="dot" w:pos="8306"/>
        </w:tabs>
      </w:pPr>
      <w:hyperlink w:anchor="_Toc17828" w:history="1">
        <w:r>
          <w:rPr>
            <w:rFonts w:ascii="仿宋" w:eastAsia="仿宋" w:hAnsi="仿宋" w:cs="仿宋" w:hint="eastAsia"/>
            <w:lang w:eastAsia="zh-CN"/>
          </w:rPr>
          <w:t>(二)、项目组织机构与职责</w:t>
        </w:r>
        <w:r>
          <w:tab/>
        </w:r>
        <w:r>
          <w:fldChar w:fldCharType="begin"/>
        </w:r>
        <w:r>
          <w:instrText xml:space="preserve"> PAGEREF _Toc17828 \h </w:instrText>
        </w:r>
        <w:r>
          <w:fldChar w:fldCharType="separate"/>
        </w:r>
        <w:r>
          <w:t>35</w:t>
        </w:r>
        <w:r>
          <w:fldChar w:fldCharType="end"/>
        </w:r>
      </w:hyperlink>
    </w:p>
    <w:p>
      <w:pPr>
        <w:pStyle w:val="TOC2"/>
        <w:tabs>
          <w:tab w:val="right" w:leader="dot" w:pos="8306"/>
        </w:tabs>
      </w:pPr>
      <w:hyperlink w:anchor="_Toc22927" w:history="1">
        <w:r>
          <w:rPr>
            <w:rFonts w:ascii="仿宋" w:eastAsia="仿宋" w:hAnsi="仿宋" w:cs="仿宋" w:hint="eastAsia"/>
            <w:lang w:eastAsia="zh-CN"/>
          </w:rPr>
          <w:t>(三)、项目管理与监控体系</w:t>
        </w:r>
        <w:r>
          <w:tab/>
        </w:r>
        <w:r>
          <w:fldChar w:fldCharType="begin"/>
        </w:r>
        <w:r>
          <w:instrText xml:space="preserve"> PAGEREF _Toc22927 \h </w:instrText>
        </w:r>
        <w:r>
          <w:fldChar w:fldCharType="separate"/>
        </w:r>
        <w:r>
          <w:t>37</w:t>
        </w:r>
        <w:r>
          <w:fldChar w:fldCharType="end"/>
        </w:r>
      </w:hyperlink>
    </w:p>
    <w:p>
      <w:pPr>
        <w:pStyle w:val="TOC1"/>
        <w:tabs>
          <w:tab w:val="right" w:leader="dot" w:pos="8306"/>
        </w:tabs>
      </w:pPr>
      <w:hyperlink w:anchor="_Toc19367" w:history="1">
        <w:r>
          <w:rPr>
            <w:rFonts w:ascii="仿宋" w:eastAsia="仿宋" w:hAnsi="仿宋" w:cs="仿宋" w:hint="eastAsia"/>
            <w:lang w:eastAsia="zh-CN"/>
          </w:rPr>
          <w:t>八、环境保护与治理方案</w:t>
        </w:r>
        <w:r>
          <w:tab/>
        </w:r>
        <w:r>
          <w:fldChar w:fldCharType="begin"/>
        </w:r>
        <w:r>
          <w:instrText xml:space="preserve"> PAGEREF _Toc19367 \h </w:instrText>
        </w:r>
        <w:r>
          <w:fldChar w:fldCharType="separate"/>
        </w:r>
        <w:r>
          <w:t>39</w:t>
        </w:r>
        <w:r>
          <w:fldChar w:fldCharType="end"/>
        </w:r>
      </w:hyperlink>
    </w:p>
    <w:p>
      <w:pPr>
        <w:pStyle w:val="TOC2"/>
        <w:tabs>
          <w:tab w:val="right" w:leader="dot" w:pos="8306"/>
        </w:tabs>
      </w:pPr>
      <w:hyperlink w:anchor="_Toc29446" w:history="1">
        <w:r>
          <w:rPr>
            <w:rFonts w:ascii="仿宋" w:eastAsia="仿宋" w:hAnsi="仿宋" w:cs="仿宋" w:hint="eastAsia"/>
            <w:lang w:eastAsia="zh-CN"/>
          </w:rPr>
          <w:t>(一)、项目环境影响评估</w:t>
        </w:r>
        <w:r>
          <w:tab/>
        </w:r>
        <w:r>
          <w:fldChar w:fldCharType="begin"/>
        </w:r>
        <w:r>
          <w:instrText xml:space="preserve"> PAGEREF _Toc29446 \h </w:instrText>
        </w:r>
        <w:r>
          <w:fldChar w:fldCharType="separate"/>
        </w:r>
        <w:r>
          <w:t>39</w:t>
        </w:r>
        <w:r>
          <w:fldChar w:fldCharType="end"/>
        </w:r>
      </w:hyperlink>
    </w:p>
    <w:p>
      <w:pPr>
        <w:pStyle w:val="TOC2"/>
        <w:tabs>
          <w:tab w:val="right" w:leader="dot" w:pos="8306"/>
        </w:tabs>
      </w:pPr>
      <w:hyperlink w:anchor="_Toc11873" w:history="1">
        <w:r>
          <w:rPr>
            <w:rFonts w:ascii="仿宋" w:eastAsia="仿宋" w:hAnsi="仿宋" w:cs="仿宋" w:hint="eastAsia"/>
            <w:lang w:eastAsia="zh-CN"/>
          </w:rPr>
          <w:t>(二)、环境保护措施与治理方案</w:t>
        </w:r>
        <w:r>
          <w:tab/>
        </w:r>
        <w:r>
          <w:fldChar w:fldCharType="begin"/>
        </w:r>
        <w:r>
          <w:instrText xml:space="preserve"> PAGEREF _Toc11873 \h </w:instrText>
        </w:r>
        <w:r>
          <w:fldChar w:fldCharType="separate"/>
        </w:r>
        <w:r>
          <w:t>39</w:t>
        </w:r>
        <w:r>
          <w:fldChar w:fldCharType="end"/>
        </w:r>
      </w:hyperlink>
    </w:p>
    <w:p>
      <w:pPr>
        <w:pStyle w:val="TOC1"/>
        <w:tabs>
          <w:tab w:val="right" w:leader="dot" w:pos="8306"/>
        </w:tabs>
      </w:pPr>
      <w:hyperlink w:anchor="_Toc10392" w:history="1">
        <w:r>
          <w:rPr>
            <w:rFonts w:ascii="仿宋" w:eastAsia="仿宋" w:hAnsi="仿宋" w:cs="仿宋" w:hint="eastAsia"/>
            <w:lang w:eastAsia="zh-CN"/>
          </w:rPr>
          <w:t>九、项目质量与标准</w:t>
        </w:r>
        <w:r>
          <w:tab/>
        </w:r>
        <w:r>
          <w:fldChar w:fldCharType="begin"/>
        </w:r>
        <w:r>
          <w:instrText xml:space="preserve"> PAGEREF _Toc10392 \h </w:instrText>
        </w:r>
        <w:r>
          <w:fldChar w:fldCharType="separate"/>
        </w:r>
        <w:r>
          <w:t>40</w:t>
        </w:r>
        <w:r>
          <w:fldChar w:fldCharType="end"/>
        </w:r>
      </w:hyperlink>
    </w:p>
    <w:p>
      <w:pPr>
        <w:pStyle w:val="TOC2"/>
        <w:tabs>
          <w:tab w:val="right" w:leader="dot" w:pos="8306"/>
        </w:tabs>
      </w:pPr>
      <w:hyperlink w:anchor="_Toc13071" w:history="1">
        <w:r>
          <w:rPr>
            <w:rFonts w:ascii="仿宋" w:eastAsia="仿宋" w:hAnsi="仿宋" w:cs="仿宋" w:hint="eastAsia"/>
            <w:lang w:eastAsia="zh-CN"/>
          </w:rPr>
          <w:t>(一)、质量保障体系</w:t>
        </w:r>
        <w:r>
          <w:tab/>
        </w:r>
        <w:r>
          <w:fldChar w:fldCharType="begin"/>
        </w:r>
        <w:r>
          <w:instrText xml:space="preserve"> PAGEREF _Toc13071 \h </w:instrText>
        </w:r>
        <w:r>
          <w:fldChar w:fldCharType="separate"/>
        </w:r>
        <w:r>
          <w:t>40</w:t>
        </w:r>
        <w:r>
          <w:fldChar w:fldCharType="end"/>
        </w:r>
      </w:hyperlink>
    </w:p>
    <w:p>
      <w:pPr>
        <w:pStyle w:val="TOC2"/>
        <w:tabs>
          <w:tab w:val="right" w:leader="dot" w:pos="8306"/>
        </w:tabs>
      </w:pPr>
      <w:hyperlink w:anchor="_Toc28296" w:history="1">
        <w:r>
          <w:rPr>
            <w:rFonts w:ascii="仿宋" w:eastAsia="仿宋" w:hAnsi="仿宋" w:cs="仿宋" w:hint="eastAsia"/>
            <w:lang w:eastAsia="zh-CN"/>
          </w:rPr>
          <w:t>(二)、标准化作业流程</w:t>
        </w:r>
        <w:r>
          <w:tab/>
        </w:r>
        <w:r>
          <w:fldChar w:fldCharType="begin"/>
        </w:r>
        <w:r>
          <w:instrText xml:space="preserve"> PAGEREF _Toc28296 \h </w:instrText>
        </w:r>
        <w:r>
          <w:fldChar w:fldCharType="separate"/>
        </w:r>
        <w:r>
          <w:t>41</w:t>
        </w:r>
        <w:r>
          <w:fldChar w:fldCharType="end"/>
        </w:r>
      </w:hyperlink>
    </w:p>
    <w:p>
      <w:pPr>
        <w:pStyle w:val="TOC2"/>
        <w:tabs>
          <w:tab w:val="right" w:leader="dot" w:pos="8306"/>
        </w:tabs>
      </w:pPr>
      <w:hyperlink w:anchor="_Toc6390" w:history="1">
        <w:r>
          <w:rPr>
            <w:rFonts w:ascii="仿宋" w:eastAsia="仿宋" w:hAnsi="仿宋" w:cs="仿宋" w:hint="eastAsia"/>
            <w:lang w:eastAsia="zh-CN"/>
          </w:rPr>
          <w:t>(三)、质量监控与评估</w:t>
        </w:r>
        <w:r>
          <w:tab/>
        </w:r>
        <w:r>
          <w:fldChar w:fldCharType="begin"/>
        </w:r>
        <w:r>
          <w:instrText xml:space="preserve"> PAGEREF _Toc6390 \h </w:instrText>
        </w:r>
        <w:r>
          <w:fldChar w:fldCharType="separate"/>
        </w:r>
        <w:r>
          <w:t>43</w:t>
        </w:r>
        <w:r>
          <w:fldChar w:fldCharType="end"/>
        </w:r>
      </w:hyperlink>
    </w:p>
    <w:p>
      <w:pPr>
        <w:pStyle w:val="TOC2"/>
        <w:tabs>
          <w:tab w:val="right" w:leader="dot" w:pos="8306"/>
        </w:tabs>
      </w:pPr>
      <w:hyperlink w:anchor="_Toc31436" w:history="1">
        <w:r>
          <w:rPr>
            <w:rFonts w:ascii="仿宋" w:eastAsia="仿宋" w:hAnsi="仿宋" w:cs="仿宋" w:hint="eastAsia"/>
            <w:lang w:eastAsia="zh-CN"/>
          </w:rPr>
          <w:t>(四)、质量改进计划</w:t>
        </w:r>
        <w:r>
          <w:tab/>
        </w:r>
        <w:r>
          <w:fldChar w:fldCharType="begin"/>
        </w:r>
        <w:r>
          <w:instrText xml:space="preserve"> PAGEREF _Toc31436 \h </w:instrText>
        </w:r>
        <w:r>
          <w:fldChar w:fldCharType="separate"/>
        </w:r>
        <w:r>
          <w:t>44</w:t>
        </w:r>
        <w:r>
          <w:fldChar w:fldCharType="end"/>
        </w:r>
      </w:hyperlink>
    </w:p>
    <w:p>
      <w:pPr>
        <w:pStyle w:val="TOC1"/>
        <w:tabs>
          <w:tab w:val="right" w:leader="dot" w:pos="8306"/>
        </w:tabs>
      </w:pPr>
      <w:hyperlink w:anchor="_Toc2774" w:history="1">
        <w:r>
          <w:rPr>
            <w:rFonts w:ascii="仿宋" w:eastAsia="仿宋" w:hAnsi="仿宋" w:cs="仿宋" w:hint="eastAsia"/>
            <w:lang w:eastAsia="zh-CN"/>
          </w:rPr>
          <w:t>十、经济效益与社会效益优化</w:t>
        </w:r>
        <w:r>
          <w:tab/>
        </w:r>
        <w:r>
          <w:fldChar w:fldCharType="begin"/>
        </w:r>
        <w:r>
          <w:instrText xml:space="preserve"> PAGEREF _Toc2774 \h </w:instrText>
        </w:r>
        <w:r>
          <w:fldChar w:fldCharType="separate"/>
        </w:r>
        <w:r>
          <w:t>45</w:t>
        </w:r>
        <w:r>
          <w:fldChar w:fldCharType="end"/>
        </w:r>
      </w:hyperlink>
    </w:p>
    <w:p>
      <w:pPr>
        <w:pStyle w:val="TOC2"/>
        <w:tabs>
          <w:tab w:val="right" w:leader="dot" w:pos="8306"/>
        </w:tabs>
      </w:pPr>
      <w:hyperlink w:anchor="_Toc28486" w:history="1">
        <w:r>
          <w:rPr>
            <w:rFonts w:ascii="仿宋" w:eastAsia="仿宋" w:hAnsi="仿宋" w:cs="仿宋" w:hint="eastAsia"/>
            <w:lang w:eastAsia="zh-CN"/>
          </w:rPr>
          <w:t>(一)、经济效益提升策略</w:t>
        </w:r>
        <w:r>
          <w:tab/>
        </w:r>
        <w:r>
          <w:fldChar w:fldCharType="begin"/>
        </w:r>
        <w:r>
          <w:instrText xml:space="preserve"> PAGEREF _Toc28486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405" w:history="1">
        <w:r>
          <w:rPr>
            <w:rFonts w:ascii="仿宋" w:eastAsia="仿宋" w:hAnsi="仿宋" w:cs="仿宋" w:hint="eastAsia"/>
            <w:lang w:eastAsia="zh-CN"/>
          </w:rPr>
          <w:t>(二)、社会效益增强方案</w:t>
        </w:r>
        <w:r>
          <w:tab/>
        </w:r>
        <w:r>
          <w:fldChar w:fldCharType="begin"/>
        </w:r>
        <w:r>
          <w:instrText xml:space="preserve"> PAGEREF _Toc9405 \h </w:instrText>
        </w:r>
        <w:r>
          <w:fldChar w:fldCharType="separate"/>
        </w:r>
        <w:r>
          <w:t>46</w:t>
        </w:r>
        <w:r>
          <w:fldChar w:fldCharType="end"/>
        </w:r>
      </w:hyperlink>
    </w:p>
    <w:p>
      <w:pPr>
        <w:pStyle w:val="TOC1"/>
        <w:tabs>
          <w:tab w:val="right" w:leader="dot" w:pos="8306"/>
        </w:tabs>
      </w:pPr>
      <w:hyperlink w:anchor="_Toc15025" w:history="1">
        <w:r>
          <w:rPr>
            <w:rFonts w:ascii="仿宋" w:eastAsia="仿宋" w:hAnsi="仿宋" w:cs="仿宋" w:hint="eastAsia"/>
            <w:lang w:eastAsia="zh-CN"/>
          </w:rPr>
          <w:t>十一、资金管理与财务规划</w:t>
        </w:r>
        <w:r>
          <w:tab/>
        </w:r>
        <w:r>
          <w:fldChar w:fldCharType="begin"/>
        </w:r>
        <w:r>
          <w:instrText xml:space="preserve"> PAGEREF _Toc15025 \h </w:instrText>
        </w:r>
        <w:r>
          <w:fldChar w:fldCharType="separate"/>
        </w:r>
        <w:r>
          <w:t>47</w:t>
        </w:r>
        <w:r>
          <w:fldChar w:fldCharType="end"/>
        </w:r>
      </w:hyperlink>
    </w:p>
    <w:p>
      <w:pPr>
        <w:pStyle w:val="TOC2"/>
        <w:tabs>
          <w:tab w:val="right" w:leader="dot" w:pos="8306"/>
        </w:tabs>
      </w:pPr>
      <w:hyperlink w:anchor="_Toc31165" w:history="1">
        <w:r>
          <w:rPr>
            <w:rFonts w:ascii="仿宋" w:eastAsia="仿宋" w:hAnsi="仿宋" w:cs="仿宋" w:hint="eastAsia"/>
            <w:lang w:eastAsia="zh-CN"/>
          </w:rPr>
          <w:t>(一)、项目资金来源与筹措</w:t>
        </w:r>
        <w:r>
          <w:tab/>
        </w:r>
        <w:r>
          <w:fldChar w:fldCharType="begin"/>
        </w:r>
        <w:r>
          <w:instrText xml:space="preserve"> PAGEREF _Toc31165 \h </w:instrText>
        </w:r>
        <w:r>
          <w:fldChar w:fldCharType="separate"/>
        </w:r>
        <w:r>
          <w:t>47</w:t>
        </w:r>
        <w:r>
          <w:fldChar w:fldCharType="end"/>
        </w:r>
      </w:hyperlink>
    </w:p>
    <w:p>
      <w:pPr>
        <w:pStyle w:val="TOC2"/>
        <w:tabs>
          <w:tab w:val="right" w:leader="dot" w:pos="8306"/>
        </w:tabs>
      </w:pPr>
      <w:hyperlink w:anchor="_Toc3602" w:history="1">
        <w:r>
          <w:rPr>
            <w:rFonts w:ascii="仿宋" w:eastAsia="仿宋" w:hAnsi="仿宋" w:cs="仿宋" w:hint="eastAsia"/>
            <w:lang w:eastAsia="zh-CN"/>
          </w:rPr>
          <w:t>(二)、资金使用与监管</w:t>
        </w:r>
        <w:r>
          <w:tab/>
        </w:r>
        <w:r>
          <w:fldChar w:fldCharType="begin"/>
        </w:r>
        <w:r>
          <w:instrText xml:space="preserve"> PAGEREF _Toc3602 \h </w:instrText>
        </w:r>
        <w:r>
          <w:fldChar w:fldCharType="separate"/>
        </w:r>
        <w:r>
          <w:t>49</w:t>
        </w:r>
        <w:r>
          <w:fldChar w:fldCharType="end"/>
        </w:r>
      </w:hyperlink>
    </w:p>
    <w:p>
      <w:pPr>
        <w:pStyle w:val="TOC2"/>
        <w:tabs>
          <w:tab w:val="right" w:leader="dot" w:pos="8306"/>
        </w:tabs>
      </w:pPr>
      <w:hyperlink w:anchor="_Toc8214" w:history="1">
        <w:r>
          <w:rPr>
            <w:rFonts w:ascii="仿宋" w:eastAsia="仿宋" w:hAnsi="仿宋" w:cs="仿宋" w:hint="eastAsia"/>
            <w:lang w:eastAsia="zh-CN"/>
          </w:rPr>
          <w:t>(三)、财务规划与预测</w:t>
        </w:r>
        <w:r>
          <w:tab/>
        </w:r>
        <w:r>
          <w:fldChar w:fldCharType="begin"/>
        </w:r>
        <w:r>
          <w:instrText xml:space="preserve"> PAGEREF _Toc8214 \h </w:instrText>
        </w:r>
        <w:r>
          <w:fldChar w:fldCharType="separate"/>
        </w:r>
        <w:r>
          <w:t>50</w:t>
        </w:r>
        <w:r>
          <w:fldChar w:fldCharType="end"/>
        </w:r>
      </w:hyperlink>
    </w:p>
    <w:p>
      <w:pPr>
        <w:pStyle w:val="TOC1"/>
        <w:tabs>
          <w:tab w:val="right" w:leader="dot" w:pos="8306"/>
        </w:tabs>
      </w:pPr>
      <w:hyperlink w:anchor="_Toc29365" w:history="1">
        <w:r>
          <w:rPr>
            <w:rFonts w:ascii="仿宋" w:eastAsia="仿宋" w:hAnsi="仿宋" w:cs="仿宋" w:hint="eastAsia"/>
            <w:lang w:eastAsia="zh-CN"/>
          </w:rPr>
          <w:t>十二、项目进度计划</w:t>
        </w:r>
        <w:r>
          <w:tab/>
        </w:r>
        <w:r>
          <w:fldChar w:fldCharType="begin"/>
        </w:r>
        <w:r>
          <w:instrText xml:space="preserve"> PAGEREF _Toc29365 \h </w:instrText>
        </w:r>
        <w:r>
          <w:fldChar w:fldCharType="separate"/>
        </w:r>
        <w:r>
          <w:t>51</w:t>
        </w:r>
        <w:r>
          <w:fldChar w:fldCharType="end"/>
        </w:r>
      </w:hyperlink>
    </w:p>
    <w:p>
      <w:pPr>
        <w:pStyle w:val="TOC2"/>
        <w:tabs>
          <w:tab w:val="right" w:leader="dot" w:pos="8306"/>
        </w:tabs>
      </w:pPr>
      <w:hyperlink w:anchor="_Toc16326" w:history="1">
        <w:r>
          <w:rPr>
            <w:rFonts w:ascii="仿宋" w:eastAsia="仿宋" w:hAnsi="仿宋" w:cs="仿宋" w:hint="eastAsia"/>
            <w:lang w:eastAsia="zh-CN"/>
          </w:rPr>
          <w:t>(一)、建设周期</w:t>
        </w:r>
        <w:r>
          <w:tab/>
        </w:r>
        <w:r>
          <w:fldChar w:fldCharType="begin"/>
        </w:r>
        <w:r>
          <w:instrText xml:space="preserve"> PAGEREF _Toc16326 \h </w:instrText>
        </w:r>
        <w:r>
          <w:fldChar w:fldCharType="separate"/>
        </w:r>
        <w:r>
          <w:t>51</w:t>
        </w:r>
        <w:r>
          <w:fldChar w:fldCharType="end"/>
        </w:r>
      </w:hyperlink>
    </w:p>
    <w:p>
      <w:pPr>
        <w:pStyle w:val="TOC2"/>
        <w:tabs>
          <w:tab w:val="right" w:leader="dot" w:pos="8306"/>
        </w:tabs>
      </w:pPr>
      <w:hyperlink w:anchor="_Toc11511" w:history="1">
        <w:r>
          <w:rPr>
            <w:rFonts w:ascii="仿宋" w:eastAsia="仿宋" w:hAnsi="仿宋" w:cs="仿宋" w:hint="eastAsia"/>
            <w:lang w:eastAsia="zh-CN"/>
          </w:rPr>
          <w:t>(二)、建设进度</w:t>
        </w:r>
        <w:r>
          <w:tab/>
        </w:r>
        <w:r>
          <w:fldChar w:fldCharType="begin"/>
        </w:r>
        <w:r>
          <w:instrText xml:space="preserve"> PAGEREF _Toc11511 \h </w:instrText>
        </w:r>
        <w:r>
          <w:fldChar w:fldCharType="separate"/>
        </w:r>
        <w:r>
          <w:t>51</w:t>
        </w:r>
        <w:r>
          <w:fldChar w:fldCharType="end"/>
        </w:r>
      </w:hyperlink>
    </w:p>
    <w:p>
      <w:pPr>
        <w:pStyle w:val="TOC2"/>
        <w:tabs>
          <w:tab w:val="right" w:leader="dot" w:pos="8306"/>
        </w:tabs>
      </w:pPr>
      <w:hyperlink w:anchor="_Toc16043" w:history="1">
        <w:r>
          <w:rPr>
            <w:rFonts w:ascii="仿宋" w:eastAsia="仿宋" w:hAnsi="仿宋" w:cs="仿宋" w:hint="eastAsia"/>
            <w:lang w:eastAsia="zh-CN"/>
          </w:rPr>
          <w:t>(三)、进度安排注意事项</w:t>
        </w:r>
        <w:r>
          <w:tab/>
        </w:r>
        <w:r>
          <w:fldChar w:fldCharType="begin"/>
        </w:r>
        <w:r>
          <w:instrText xml:space="preserve"> PAGEREF _Toc16043 \h </w:instrText>
        </w:r>
        <w:r>
          <w:fldChar w:fldCharType="separate"/>
        </w:r>
        <w:r>
          <w:t>53</w:t>
        </w:r>
        <w:r>
          <w:fldChar w:fldCharType="end"/>
        </w:r>
      </w:hyperlink>
    </w:p>
    <w:p>
      <w:pPr>
        <w:pStyle w:val="TOC2"/>
        <w:tabs>
          <w:tab w:val="right" w:leader="dot" w:pos="8306"/>
        </w:tabs>
      </w:pPr>
      <w:hyperlink w:anchor="_Toc14951" w:history="1">
        <w:r>
          <w:rPr>
            <w:rFonts w:ascii="仿宋" w:eastAsia="仿宋" w:hAnsi="仿宋" w:cs="仿宋" w:hint="eastAsia"/>
            <w:lang w:eastAsia="zh-CN"/>
          </w:rPr>
          <w:t>(四)、人力资源配置</w:t>
        </w:r>
        <w:r>
          <w:tab/>
        </w:r>
        <w:r>
          <w:fldChar w:fldCharType="begin"/>
        </w:r>
        <w:r>
          <w:instrText xml:space="preserve"> PAGEREF _Toc14951 \h </w:instrText>
        </w:r>
        <w:r>
          <w:fldChar w:fldCharType="separate"/>
        </w:r>
        <w:r>
          <w:t>53</w:t>
        </w:r>
        <w:r>
          <w:fldChar w:fldCharType="end"/>
        </w:r>
      </w:hyperlink>
    </w:p>
    <w:p>
      <w:pPr>
        <w:pStyle w:val="TOC2"/>
        <w:tabs>
          <w:tab w:val="right" w:leader="dot" w:pos="8306"/>
        </w:tabs>
      </w:pPr>
      <w:hyperlink w:anchor="_Toc16022" w:history="1">
        <w:r>
          <w:rPr>
            <w:rFonts w:ascii="仿宋" w:eastAsia="仿宋" w:hAnsi="仿宋" w:cs="仿宋" w:hint="eastAsia"/>
            <w:lang w:eastAsia="zh-CN"/>
          </w:rPr>
          <w:t>(五)、员工培训</w:t>
        </w:r>
        <w:r>
          <w:tab/>
        </w:r>
        <w:r>
          <w:fldChar w:fldCharType="begin"/>
        </w:r>
        <w:r>
          <w:instrText xml:space="preserve"> PAGEREF _Toc16022 \h </w:instrText>
        </w:r>
        <w:r>
          <w:fldChar w:fldCharType="separate"/>
        </w:r>
        <w:r>
          <w:t>55</w:t>
        </w:r>
        <w:r>
          <w:fldChar w:fldCharType="end"/>
        </w:r>
      </w:hyperlink>
    </w:p>
    <w:p>
      <w:pPr>
        <w:pStyle w:val="TOC2"/>
        <w:tabs>
          <w:tab w:val="right" w:leader="dot" w:pos="8306"/>
        </w:tabs>
      </w:pPr>
      <w:hyperlink w:anchor="_Toc28177" w:history="1">
        <w:r>
          <w:rPr>
            <w:rFonts w:ascii="仿宋" w:eastAsia="仿宋" w:hAnsi="仿宋" w:cs="仿宋" w:hint="eastAsia"/>
            <w:lang w:eastAsia="zh-CN"/>
          </w:rPr>
          <w:t>(六)、项目实施保障</w:t>
        </w:r>
        <w:r>
          <w:tab/>
        </w:r>
        <w:r>
          <w:fldChar w:fldCharType="begin"/>
        </w:r>
        <w:r>
          <w:instrText xml:space="preserve"> PAGEREF _Toc28177 \h </w:instrText>
        </w:r>
        <w:r>
          <w:fldChar w:fldCharType="separate"/>
        </w:r>
        <w:r>
          <w:t>56</w:t>
        </w:r>
        <w:r>
          <w:fldChar w:fldCharType="end"/>
        </w:r>
      </w:hyperlink>
    </w:p>
    <w:p>
      <w:pPr>
        <w:pStyle w:val="TOC2"/>
        <w:tabs>
          <w:tab w:val="right" w:leader="dot" w:pos="8306"/>
        </w:tabs>
      </w:pPr>
      <w:hyperlink w:anchor="_Toc1273" w:history="1">
        <w:r>
          <w:rPr>
            <w:rFonts w:ascii="仿宋" w:eastAsia="仿宋" w:hAnsi="仿宋" w:cs="仿宋" w:hint="eastAsia"/>
            <w:lang w:eastAsia="zh-CN"/>
          </w:rPr>
          <w:t>(七)、安全规范管理</w:t>
        </w:r>
        <w:r>
          <w:tab/>
        </w:r>
        <w:r>
          <w:fldChar w:fldCharType="begin"/>
        </w:r>
        <w:r>
          <w:instrText xml:space="preserve"> PAGEREF _Toc1273 \h </w:instrText>
        </w:r>
        <w:r>
          <w:fldChar w:fldCharType="separate"/>
        </w:r>
        <w:r>
          <w:t>57</w:t>
        </w:r>
        <w:r>
          <w:fldChar w:fldCharType="end"/>
        </w:r>
      </w:hyperlink>
    </w:p>
    <w:p>
      <w:pPr>
        <w:pStyle w:val="TOC1"/>
        <w:tabs>
          <w:tab w:val="right" w:leader="dot" w:pos="8306"/>
        </w:tabs>
      </w:pPr>
      <w:hyperlink w:anchor="_Toc999" w:history="1">
        <w:r>
          <w:rPr>
            <w:rFonts w:ascii="仿宋" w:eastAsia="仿宋" w:hAnsi="仿宋" w:cs="仿宋" w:hint="eastAsia"/>
            <w:lang w:eastAsia="zh-CN"/>
          </w:rPr>
          <w:t>十三、企业合规与伦理</w:t>
        </w:r>
        <w:r>
          <w:tab/>
        </w:r>
        <w:r>
          <w:fldChar w:fldCharType="begin"/>
        </w:r>
        <w:r>
          <w:instrText xml:space="preserve"> PAGEREF _Toc999 \h </w:instrText>
        </w:r>
        <w:r>
          <w:fldChar w:fldCharType="separate"/>
        </w:r>
        <w:r>
          <w:t>59</w:t>
        </w:r>
        <w:r>
          <w:fldChar w:fldCharType="end"/>
        </w:r>
      </w:hyperlink>
    </w:p>
    <w:p>
      <w:pPr>
        <w:pStyle w:val="TOC2"/>
        <w:tabs>
          <w:tab w:val="right" w:leader="dot" w:pos="8306"/>
        </w:tabs>
      </w:pPr>
      <w:hyperlink w:anchor="_Toc24862" w:history="1">
        <w:r>
          <w:rPr>
            <w:rFonts w:ascii="仿宋" w:eastAsia="仿宋" w:hAnsi="仿宋" w:cs="仿宋" w:hint="eastAsia"/>
            <w:lang w:eastAsia="zh-CN"/>
          </w:rPr>
          <w:t>(一)、合规政策与程序</w:t>
        </w:r>
        <w:r>
          <w:tab/>
        </w:r>
        <w:r>
          <w:fldChar w:fldCharType="begin"/>
        </w:r>
        <w:r>
          <w:instrText xml:space="preserve"> PAGEREF _Toc24862 \h </w:instrText>
        </w:r>
        <w:r>
          <w:fldChar w:fldCharType="separate"/>
        </w:r>
        <w:r>
          <w:t>59</w:t>
        </w:r>
        <w:r>
          <w:fldChar w:fldCharType="end"/>
        </w:r>
      </w:hyperlink>
    </w:p>
    <w:p>
      <w:pPr>
        <w:pStyle w:val="TOC2"/>
        <w:tabs>
          <w:tab w:val="right" w:leader="dot" w:pos="8306"/>
        </w:tabs>
      </w:pPr>
      <w:hyperlink w:anchor="_Toc3234" w:history="1">
        <w:r>
          <w:rPr>
            <w:rFonts w:ascii="仿宋" w:eastAsia="仿宋" w:hAnsi="仿宋" w:cs="仿宋" w:hint="eastAsia"/>
            <w:lang w:eastAsia="zh-CN"/>
          </w:rPr>
          <w:t>(二)、伦理规范与培训</w:t>
        </w:r>
        <w:r>
          <w:tab/>
        </w:r>
        <w:r>
          <w:fldChar w:fldCharType="begin"/>
        </w:r>
        <w:r>
          <w:instrText xml:space="preserve"> PAGEREF _Toc3234 \h </w:instrText>
        </w:r>
        <w:r>
          <w:fldChar w:fldCharType="separate"/>
        </w:r>
        <w:r>
          <w:t>60</w:t>
        </w:r>
        <w:r>
          <w:fldChar w:fldCharType="end"/>
        </w:r>
      </w:hyperlink>
    </w:p>
    <w:p>
      <w:pPr>
        <w:pStyle w:val="TOC2"/>
        <w:tabs>
          <w:tab w:val="right" w:leader="dot" w:pos="8306"/>
        </w:tabs>
      </w:pPr>
      <w:hyperlink w:anchor="_Toc3340" w:history="1">
        <w:r>
          <w:rPr>
            <w:rFonts w:ascii="仿宋" w:eastAsia="仿宋" w:hAnsi="仿宋" w:cs="仿宋" w:hint="eastAsia"/>
            <w:lang w:eastAsia="zh-CN"/>
          </w:rPr>
          <w:t>(三)、合规风险评估</w:t>
        </w:r>
        <w:r>
          <w:tab/>
        </w:r>
        <w:r>
          <w:fldChar w:fldCharType="begin"/>
        </w:r>
        <w:r>
          <w:instrText xml:space="preserve"> PAGEREF _Toc3340 \h </w:instrText>
        </w:r>
        <w:r>
          <w:fldChar w:fldCharType="separate"/>
        </w:r>
        <w:r>
          <w:t>61</w:t>
        </w:r>
        <w:r>
          <w:fldChar w:fldCharType="end"/>
        </w:r>
      </w:hyperlink>
    </w:p>
    <w:p>
      <w:pPr>
        <w:pStyle w:val="TOC2"/>
        <w:tabs>
          <w:tab w:val="right" w:leader="dot" w:pos="8306"/>
        </w:tabs>
      </w:pPr>
      <w:hyperlink w:anchor="_Toc23963" w:history="1">
        <w:r>
          <w:rPr>
            <w:rFonts w:ascii="仿宋" w:eastAsia="仿宋" w:hAnsi="仿宋" w:cs="仿宋" w:hint="eastAsia"/>
            <w:lang w:eastAsia="zh-CN"/>
          </w:rPr>
          <w:t>(四)、合规监督与执行</w:t>
        </w:r>
        <w:r>
          <w:tab/>
        </w:r>
        <w:r>
          <w:fldChar w:fldCharType="begin"/>
        </w:r>
        <w:r>
          <w:instrText xml:space="preserve"> PAGEREF _Toc23963 \h </w:instrText>
        </w:r>
        <w:r>
          <w:fldChar w:fldCharType="separate"/>
        </w:r>
        <w:r>
          <w:t>62</w:t>
        </w:r>
        <w:r>
          <w:fldChar w:fldCharType="end"/>
        </w:r>
      </w:hyperlink>
    </w:p>
    <w:p>
      <w:pPr>
        <w:pStyle w:val="TOC1"/>
        <w:tabs>
          <w:tab w:val="right" w:leader="dot" w:pos="8306"/>
        </w:tabs>
      </w:pPr>
      <w:hyperlink w:anchor="_Toc9850" w:history="1">
        <w:r>
          <w:rPr>
            <w:rFonts w:ascii="仿宋" w:eastAsia="仿宋" w:hAnsi="仿宋" w:cs="仿宋" w:hint="eastAsia"/>
            <w:lang w:eastAsia="zh-CN"/>
          </w:rPr>
          <w:t>十四、创新驱动与持续发展</w:t>
        </w:r>
        <w:r>
          <w:tab/>
        </w:r>
        <w:r>
          <w:fldChar w:fldCharType="begin"/>
        </w:r>
        <w:r>
          <w:instrText xml:space="preserve"> PAGEREF _Toc9850 \h </w:instrText>
        </w:r>
        <w:r>
          <w:fldChar w:fldCharType="separate"/>
        </w:r>
        <w:r>
          <w:t>63</w:t>
        </w:r>
        <w:r>
          <w:fldChar w:fldCharType="end"/>
        </w:r>
      </w:hyperlink>
    </w:p>
    <w:p>
      <w:pPr>
        <w:pStyle w:val="TOC2"/>
        <w:tabs>
          <w:tab w:val="right" w:leader="dot" w:pos="8306"/>
        </w:tabs>
      </w:pPr>
      <w:hyperlink w:anchor="_Toc19555" w:history="1">
        <w:r>
          <w:rPr>
            <w:rFonts w:ascii="仿宋" w:eastAsia="仿宋" w:hAnsi="仿宋" w:cs="仿宋" w:hint="eastAsia"/>
            <w:lang w:eastAsia="zh-CN"/>
          </w:rPr>
          <w:t>(一)、创新驱动战略实施</w:t>
        </w:r>
        <w:r>
          <w:tab/>
        </w:r>
        <w:r>
          <w:fldChar w:fldCharType="begin"/>
        </w:r>
        <w:r>
          <w:instrText xml:space="preserve"> PAGEREF _Toc19555 \h </w:instrText>
        </w:r>
        <w:r>
          <w:fldChar w:fldCharType="separate"/>
        </w:r>
        <w:r>
          <w:t>63</w:t>
        </w:r>
        <w:r>
          <w:fldChar w:fldCharType="end"/>
        </w:r>
      </w:hyperlink>
    </w:p>
    <w:p>
      <w:pPr>
        <w:pStyle w:val="TOC2"/>
        <w:tabs>
          <w:tab w:val="right" w:leader="dot" w:pos="8306"/>
        </w:tabs>
      </w:pPr>
      <w:hyperlink w:anchor="_Toc2185" w:history="1">
        <w:r>
          <w:rPr>
            <w:rFonts w:ascii="仿宋" w:eastAsia="仿宋" w:hAnsi="仿宋" w:cs="仿宋" w:hint="eastAsia"/>
            <w:lang w:eastAsia="zh-CN"/>
          </w:rPr>
          <w:t>(二)、持续发展路径探索</w:t>
        </w:r>
        <w:r>
          <w:tab/>
        </w:r>
        <w:r>
          <w:fldChar w:fldCharType="begin"/>
        </w:r>
        <w:r>
          <w:instrText xml:space="preserve"> PAGEREF _Toc2185 \h </w:instrText>
        </w:r>
        <w:r>
          <w:fldChar w:fldCharType="separate"/>
        </w:r>
        <w:r>
          <w:t>64</w:t>
        </w:r>
        <w:r>
          <w:fldChar w:fldCharType="end"/>
        </w:r>
      </w:hyperlink>
    </w:p>
    <w:p>
      <w:pPr>
        <w:pStyle w:val="TOC1"/>
        <w:tabs>
          <w:tab w:val="right" w:leader="dot" w:pos="8306"/>
        </w:tabs>
      </w:pPr>
      <w:hyperlink w:anchor="_Toc31780" w:history="1">
        <w:r>
          <w:rPr>
            <w:rFonts w:ascii="仿宋" w:eastAsia="仿宋" w:hAnsi="仿宋" w:cs="仿宋" w:hint="eastAsia"/>
            <w:lang w:eastAsia="zh-CN"/>
          </w:rPr>
          <w:t>十五、知识产权管理与保护</w:t>
        </w:r>
        <w:r>
          <w:tab/>
        </w:r>
        <w:r>
          <w:fldChar w:fldCharType="begin"/>
        </w:r>
        <w:r>
          <w:instrText xml:space="preserve"> PAGEREF _Toc31780 \h </w:instrText>
        </w:r>
        <w:r>
          <w:fldChar w:fldCharType="separate"/>
        </w:r>
        <w:r>
          <w:t>68</w:t>
        </w:r>
        <w:r>
          <w:fldChar w:fldCharType="end"/>
        </w:r>
      </w:hyperlink>
    </w:p>
    <w:p>
      <w:pPr>
        <w:pStyle w:val="TOC2"/>
        <w:tabs>
          <w:tab w:val="right" w:leader="dot" w:pos="8306"/>
        </w:tabs>
      </w:pPr>
      <w:hyperlink w:anchor="_Toc21529" w:history="1">
        <w:r>
          <w:rPr>
            <w:rFonts w:ascii="仿宋" w:eastAsia="仿宋" w:hAnsi="仿宋" w:cs="仿宋" w:hint="eastAsia"/>
            <w:lang w:eastAsia="zh-CN"/>
          </w:rPr>
          <w:t>(一)、知识产权管理体系建设</w:t>
        </w:r>
        <w:r>
          <w:tab/>
        </w:r>
        <w:r>
          <w:fldChar w:fldCharType="begin"/>
        </w:r>
        <w:r>
          <w:instrText xml:space="preserve"> PAGEREF _Toc21529 \h </w:instrText>
        </w:r>
        <w:r>
          <w:fldChar w:fldCharType="separate"/>
        </w:r>
        <w:r>
          <w:t>68</w:t>
        </w:r>
        <w:r>
          <w:fldChar w:fldCharType="end"/>
        </w:r>
      </w:hyperlink>
    </w:p>
    <w:p>
      <w:pPr>
        <w:pStyle w:val="TOC2"/>
        <w:tabs>
          <w:tab w:val="right" w:leader="dot" w:pos="8306"/>
        </w:tabs>
      </w:pPr>
      <w:hyperlink w:anchor="_Toc29464" w:history="1">
        <w:r>
          <w:rPr>
            <w:rFonts w:ascii="仿宋" w:eastAsia="仿宋" w:hAnsi="仿宋" w:cs="仿宋" w:hint="eastAsia"/>
            <w:lang w:eastAsia="zh-CN"/>
          </w:rPr>
          <w:t>(二)、知识产权保护措施</w:t>
        </w:r>
        <w:r>
          <w:tab/>
        </w:r>
        <w:r>
          <w:fldChar w:fldCharType="begin"/>
        </w:r>
        <w:r>
          <w:instrText xml:space="preserve"> PAGEREF _Toc29464 \h </w:instrText>
        </w:r>
        <w:r>
          <w:fldChar w:fldCharType="separate"/>
        </w:r>
        <w:r>
          <w:t>69</w:t>
        </w:r>
        <w:r>
          <w:fldChar w:fldCharType="end"/>
        </w:r>
      </w:hyperlink>
    </w:p>
    <w:p>
      <w:pPr>
        <w:pStyle w:val="TOC1"/>
        <w:tabs>
          <w:tab w:val="right" w:leader="dot" w:pos="8306"/>
        </w:tabs>
      </w:pPr>
      <w:hyperlink w:anchor="_Toc9202" w:history="1">
        <w:r>
          <w:rPr>
            <w:rFonts w:ascii="仿宋" w:eastAsia="仿宋" w:hAnsi="仿宋" w:cs="仿宋" w:hint="eastAsia"/>
            <w:lang w:eastAsia="zh-CN"/>
          </w:rPr>
          <w:t>十六、人力资源管理与开发</w:t>
        </w:r>
        <w:r>
          <w:tab/>
        </w:r>
        <w:r>
          <w:fldChar w:fldCharType="begin"/>
        </w:r>
        <w:r>
          <w:instrText xml:space="preserve"> PAGEREF _Toc9202 \h </w:instrText>
        </w:r>
        <w:r>
          <w:fldChar w:fldCharType="separate"/>
        </w:r>
        <w:r>
          <w:t>71</w:t>
        </w:r>
        <w:r>
          <w:fldChar w:fldCharType="end"/>
        </w:r>
      </w:hyperlink>
    </w:p>
    <w:p>
      <w:pPr>
        <w:pStyle w:val="TOC2"/>
        <w:tabs>
          <w:tab w:val="right" w:leader="dot" w:pos="8306"/>
        </w:tabs>
      </w:pPr>
      <w:hyperlink w:anchor="_Toc8337" w:history="1">
        <w:r>
          <w:rPr>
            <w:rFonts w:ascii="仿宋" w:eastAsia="仿宋" w:hAnsi="仿宋" w:cs="仿宋" w:hint="eastAsia"/>
            <w:lang w:eastAsia="zh-CN"/>
          </w:rPr>
          <w:t>(一)、人力资源规划</w:t>
        </w:r>
        <w:r>
          <w:tab/>
        </w:r>
        <w:r>
          <w:fldChar w:fldCharType="begin"/>
        </w:r>
        <w:r>
          <w:instrText xml:space="preserve"> PAGEREF _Toc8337 \h </w:instrText>
        </w:r>
        <w:r>
          <w:fldChar w:fldCharType="separate"/>
        </w:r>
        <w:r>
          <w:t>71</w:t>
        </w:r>
        <w:r>
          <w:fldChar w:fldCharType="end"/>
        </w:r>
      </w:hyperlink>
    </w:p>
    <w:p>
      <w:pPr>
        <w:pStyle w:val="TOC2"/>
        <w:tabs>
          <w:tab w:val="right" w:leader="dot" w:pos="8306"/>
        </w:tabs>
      </w:pPr>
      <w:hyperlink w:anchor="_Toc4895" w:history="1">
        <w:r>
          <w:rPr>
            <w:rFonts w:ascii="仿宋" w:eastAsia="仿宋" w:hAnsi="仿宋" w:cs="仿宋" w:hint="eastAsia"/>
            <w:lang w:eastAsia="zh-CN"/>
          </w:rPr>
          <w:t>(二)、人力资源开发与培训</w:t>
        </w:r>
        <w:r>
          <w:tab/>
        </w:r>
        <w:r>
          <w:fldChar w:fldCharType="begin"/>
        </w:r>
        <w:r>
          <w:instrText xml:space="preserve"> PAGEREF _Toc4895 \h </w:instrText>
        </w:r>
        <w:r>
          <w:fldChar w:fldCharType="separate"/>
        </w:r>
        <w:r>
          <w:t>73</w:t>
        </w:r>
        <w:r>
          <w:fldChar w:fldCharType="end"/>
        </w:r>
      </w:hyperlink>
    </w:p>
    <w:p>
      <w:pPr>
        <w:pStyle w:val="TOC1"/>
        <w:tabs>
          <w:tab w:val="right" w:leader="dot" w:pos="8306"/>
        </w:tabs>
      </w:pPr>
      <w:hyperlink w:anchor="_Toc103" w:history="1">
        <w:r>
          <w:rPr>
            <w:rFonts w:ascii="仿宋" w:eastAsia="仿宋" w:hAnsi="仿宋" w:cs="仿宋" w:hint="eastAsia"/>
            <w:lang w:eastAsia="zh-CN"/>
          </w:rPr>
          <w:t>十七、质量管理与控制</w:t>
        </w:r>
        <w:r>
          <w:tab/>
        </w:r>
        <w:r>
          <w:fldChar w:fldCharType="begin"/>
        </w:r>
        <w:r>
          <w:instrText xml:space="preserve"> PAGEREF _Toc103 \h </w:instrText>
        </w:r>
        <w:r>
          <w:fldChar w:fldCharType="separate"/>
        </w:r>
        <w:r>
          <w:t>75</w:t>
        </w:r>
        <w:r>
          <w:fldChar w:fldCharType="end"/>
        </w:r>
      </w:hyperlink>
    </w:p>
    <w:p>
      <w:pPr>
        <w:pStyle w:val="TOC2"/>
        <w:tabs>
          <w:tab w:val="right" w:leader="dot" w:pos="8306"/>
        </w:tabs>
      </w:pPr>
      <w:hyperlink w:anchor="_Toc12070" w:history="1">
        <w:r>
          <w:rPr>
            <w:rFonts w:ascii="仿宋" w:eastAsia="仿宋" w:hAnsi="仿宋" w:cs="仿宋" w:hint="eastAsia"/>
            <w:lang w:eastAsia="zh-CN"/>
          </w:rPr>
          <w:t>(一)、质量管理体系建设</w:t>
        </w:r>
        <w:r>
          <w:tab/>
        </w:r>
        <w:r>
          <w:fldChar w:fldCharType="begin"/>
        </w:r>
        <w:r>
          <w:instrText xml:space="preserve"> PAGEREF _Toc12070 \h </w:instrText>
        </w:r>
        <w:r>
          <w:fldChar w:fldCharType="separate"/>
        </w:r>
        <w:r>
          <w:t>75</w:t>
        </w:r>
        <w:r>
          <w:fldChar w:fldCharType="end"/>
        </w:r>
      </w:hyperlink>
    </w:p>
    <w:p>
      <w:pPr>
        <w:pStyle w:val="TOC2"/>
        <w:tabs>
          <w:tab w:val="right" w:leader="dot" w:pos="8306"/>
        </w:tabs>
      </w:pPr>
      <w:hyperlink w:anchor="_Toc11986" w:history="1">
        <w:r>
          <w:rPr>
            <w:rFonts w:ascii="仿宋" w:eastAsia="仿宋" w:hAnsi="仿宋" w:cs="仿宋" w:hint="eastAsia"/>
            <w:lang w:eastAsia="zh-CN"/>
          </w:rPr>
          <w:t>(二)、质量控制措施</w:t>
        </w:r>
        <w:r>
          <w:tab/>
        </w:r>
        <w:r>
          <w:fldChar w:fldCharType="begin"/>
        </w:r>
        <w:r>
          <w:instrText xml:space="preserve"> PAGEREF _Toc11986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00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6974"/>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18068"/>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冰淇淋机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冰淇淋机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冰淇淋机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冰淇淋机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22879"/>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冰淇淋机项目的必要性在当前经济和社会背景下表现得尤为重要，其对市场需求的满足、技术创新的推动、社会经济发展的促进以及环境可持续性的提高，共同构成了项目建设的核心价值和必要性。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在全球经济快速发展和科技日新月异的今天，市场对创新技术和环保解决方案的需求日益增长。冰淇淋机项目恰好聚焦于这一趋势，提供涵盖人工智能、大数据分析和可持续能源等领域的高效、先进产品和服务。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冰淇淋机项目在其专注的领域内，特别是在人工智能和数据科学方面，有望推动显著的技术革新。项目的研发活动不仅有望孕育出改变行业运作方式的新技术，还可能在长远中影响整个技术生态系统。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冰淇淋机项目还致力于提升当地居民的技能和就业能力，通过与当地教育机构合作提供培训和教育机会，从而提高社区整体的生活水平和社会福祉。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冰淇淋机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28870"/>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冰淇淋机项目的建设和发展得益于一系列有利条件，这些条件涵盖了技术优势、市场潜力、政策支持、人力资源、基础设施以及投资和合作伙伴的支持，共同构成了项目成功的坚实基础。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冰淇淋机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冰淇淋机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20654"/>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15953"/>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冰淇淋机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8" w:name="_Toc3654"/>
      <w:r>
        <w:rPr>
          <w:rFonts w:ascii="仿宋" w:eastAsia="仿宋" w:hAnsi="仿宋" w:cs="仿宋" w:hint="eastAsia"/>
          <w:sz w:val="28"/>
          <w:lang w:eastAsia="zh-CN"/>
        </w:rPr>
        <w:t>(二)、成本控制措施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9" w:name="_Toc20733"/>
      <w:r>
        <w:rPr>
          <w:rFonts w:ascii="仿宋" w:eastAsia="仿宋" w:hAnsi="仿宋" w:cs="仿宋" w:hint="eastAsia"/>
          <w:sz w:val="28"/>
          <w:lang w:eastAsia="zh-CN"/>
        </w:rPr>
        <w:t>三、项目选址研究</w:t>
      </w:r>
      <w:bookmarkEnd w:id="9"/>
    </w:p>
    <w:p>
      <w:pPr>
        <w:pStyle w:val="Heading2"/>
        <w:rPr>
          <w:rFonts w:ascii="仿宋" w:eastAsia="仿宋" w:hAnsi="仿宋" w:cs="仿宋" w:hint="eastAsia"/>
          <w:lang w:eastAsia="zh-CN"/>
        </w:rPr>
      </w:pPr>
      <w:bookmarkStart w:id="10" w:name="_Toc14723"/>
      <w:r>
        <w:rPr>
          <w:rFonts w:ascii="仿宋" w:eastAsia="仿宋" w:hAnsi="仿宋" w:cs="仿宋" w:hint="eastAsia"/>
          <w:lang w:eastAsia="zh-CN"/>
        </w:rPr>
        <w:t>(一)、项目选址原则</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https://d.book118.com/398001075113006027</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冰淇淋机项目构思建设方案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冰淇淋机项目构思建设方案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冰淇淋机项目构思建设方案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冰淇淋机项目构思建设方案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冰淇淋机项目构思建设方案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冰淇淋机项目构思建设方案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冰淇淋机项目构思建设方案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冰淇淋机项目构思建设方案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冰淇淋机项目构思建设方案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冰淇淋机项目构思建设方案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冰淇淋机项目构思建设方案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冰淇淋机项目构思建设方案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EA44F5D"/>
    <w:rsid w:val="7EA44F5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98001075113006027"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2024-01-15T12:53:00Z</dcterms:created>
  <dcterms:modified xsi:type="dcterms:W3CDTF">2024-01-15T12:54:01Z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02C7D208348548F3874AAE29055A41CF_11</vt:lpwstr>
  </property>
  <property fmtid="{D5CDD505-2E9C-101B-9397-08002B2CF9AE}" pid="3" name="KSOProductBuildVer">
    <vt:lpwstr>2052-12.1.0.16120</vt:lpwstr>
  </property>
</Properties>
</file>