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2" w:history="1">
        <w:r>
          <w:rPr>
            <w:rFonts w:ascii="仿宋" w:eastAsia="仿宋" w:hAnsi="仿宋" w:cs="仿宋" w:hint="eastAsia"/>
            <w:lang w:eastAsia="zh-CN"/>
          </w:rPr>
          <w:t>概论</w:t>
        </w:r>
        <w:r>
          <w:tab/>
        </w:r>
        <w:r>
          <w:fldChar w:fldCharType="begin"/>
        </w:r>
        <w:r>
          <w:instrText xml:space="preserve"> PAGEREF _Toc7922 \h </w:instrText>
        </w:r>
        <w:r>
          <w:fldChar w:fldCharType="separate"/>
        </w:r>
        <w:r>
          <w:t>3</w:t>
        </w:r>
        <w:r>
          <w:fldChar w:fldCharType="end"/>
        </w:r>
      </w:hyperlink>
    </w:p>
    <w:p>
      <w:pPr>
        <w:pStyle w:val="TOC1"/>
        <w:tabs>
          <w:tab w:val="right" w:leader="dot" w:pos="8306"/>
        </w:tabs>
      </w:pPr>
      <w:hyperlink w:anchor="_Toc4815" w:history="1">
        <w:r>
          <w:rPr>
            <w:rFonts w:ascii="仿宋" w:eastAsia="仿宋" w:hAnsi="仿宋" w:cs="仿宋" w:hint="eastAsia"/>
            <w:lang w:eastAsia="zh-CN"/>
          </w:rPr>
          <w:t>一、建设风险评估分析</w:t>
        </w:r>
        <w:r>
          <w:tab/>
        </w:r>
        <w:r>
          <w:fldChar w:fldCharType="begin"/>
        </w:r>
        <w:r>
          <w:instrText xml:space="preserve"> PAGEREF _Toc4815 \h </w:instrText>
        </w:r>
        <w:r>
          <w:fldChar w:fldCharType="separate"/>
        </w:r>
        <w:r>
          <w:t>3</w:t>
        </w:r>
        <w:r>
          <w:fldChar w:fldCharType="end"/>
        </w:r>
      </w:hyperlink>
    </w:p>
    <w:p>
      <w:pPr>
        <w:pStyle w:val="TOC2"/>
        <w:tabs>
          <w:tab w:val="right" w:leader="dot" w:pos="8306"/>
        </w:tabs>
      </w:pPr>
      <w:hyperlink w:anchor="_Toc16763" w:history="1">
        <w:r>
          <w:rPr>
            <w:rFonts w:ascii="仿宋" w:eastAsia="仿宋" w:hAnsi="仿宋" w:cs="仿宋" w:hint="eastAsia"/>
            <w:lang w:eastAsia="zh-CN"/>
          </w:rPr>
          <w:t>(一)、政策风险分析</w:t>
        </w:r>
        <w:r>
          <w:tab/>
        </w:r>
        <w:r>
          <w:fldChar w:fldCharType="begin"/>
        </w:r>
        <w:r>
          <w:instrText xml:space="preserve"> PAGEREF _Toc16763 \h </w:instrText>
        </w:r>
        <w:r>
          <w:fldChar w:fldCharType="separate"/>
        </w:r>
        <w:r>
          <w:t>3</w:t>
        </w:r>
        <w:r>
          <w:fldChar w:fldCharType="end"/>
        </w:r>
      </w:hyperlink>
    </w:p>
    <w:p>
      <w:pPr>
        <w:pStyle w:val="TOC2"/>
        <w:tabs>
          <w:tab w:val="right" w:leader="dot" w:pos="8306"/>
        </w:tabs>
      </w:pPr>
      <w:hyperlink w:anchor="_Toc6556" w:history="1">
        <w:r>
          <w:rPr>
            <w:rFonts w:ascii="仿宋" w:eastAsia="仿宋" w:hAnsi="仿宋" w:cs="仿宋" w:hint="eastAsia"/>
            <w:lang w:eastAsia="zh-CN"/>
          </w:rPr>
          <w:t>(二)、社会风险分析</w:t>
        </w:r>
        <w:r>
          <w:tab/>
        </w:r>
        <w:r>
          <w:fldChar w:fldCharType="begin"/>
        </w:r>
        <w:r>
          <w:instrText xml:space="preserve"> PAGEREF _Toc6556 \h </w:instrText>
        </w:r>
        <w:r>
          <w:fldChar w:fldCharType="separate"/>
        </w:r>
        <w:r>
          <w:t>4</w:t>
        </w:r>
        <w:r>
          <w:fldChar w:fldCharType="end"/>
        </w:r>
      </w:hyperlink>
    </w:p>
    <w:p>
      <w:pPr>
        <w:pStyle w:val="TOC2"/>
        <w:tabs>
          <w:tab w:val="right" w:leader="dot" w:pos="8306"/>
        </w:tabs>
      </w:pPr>
      <w:hyperlink w:anchor="_Toc7165" w:history="1">
        <w:r>
          <w:rPr>
            <w:rFonts w:ascii="仿宋" w:eastAsia="仿宋" w:hAnsi="仿宋" w:cs="仿宋" w:hint="eastAsia"/>
            <w:lang w:eastAsia="zh-CN"/>
          </w:rPr>
          <w:t>(三)、市场风险分析</w:t>
        </w:r>
        <w:r>
          <w:tab/>
        </w:r>
        <w:r>
          <w:fldChar w:fldCharType="begin"/>
        </w:r>
        <w:r>
          <w:instrText xml:space="preserve"> PAGEREF _Toc7165 \h </w:instrText>
        </w:r>
        <w:r>
          <w:fldChar w:fldCharType="separate"/>
        </w:r>
        <w:r>
          <w:t>6</w:t>
        </w:r>
        <w:r>
          <w:fldChar w:fldCharType="end"/>
        </w:r>
      </w:hyperlink>
    </w:p>
    <w:p>
      <w:pPr>
        <w:pStyle w:val="TOC2"/>
        <w:tabs>
          <w:tab w:val="right" w:leader="dot" w:pos="8306"/>
        </w:tabs>
      </w:pPr>
      <w:hyperlink w:anchor="_Toc3837" w:history="1">
        <w:r>
          <w:rPr>
            <w:rFonts w:ascii="仿宋" w:eastAsia="仿宋" w:hAnsi="仿宋" w:cs="仿宋" w:hint="eastAsia"/>
            <w:lang w:eastAsia="zh-CN"/>
          </w:rPr>
          <w:t>(四)、资金风险分析</w:t>
        </w:r>
        <w:r>
          <w:tab/>
        </w:r>
        <w:r>
          <w:fldChar w:fldCharType="begin"/>
        </w:r>
        <w:r>
          <w:instrText xml:space="preserve"> PAGEREF _Toc3837 \h </w:instrText>
        </w:r>
        <w:r>
          <w:fldChar w:fldCharType="separate"/>
        </w:r>
        <w:r>
          <w:t>6</w:t>
        </w:r>
        <w:r>
          <w:fldChar w:fldCharType="end"/>
        </w:r>
      </w:hyperlink>
    </w:p>
    <w:p>
      <w:pPr>
        <w:pStyle w:val="TOC2"/>
        <w:tabs>
          <w:tab w:val="right" w:leader="dot" w:pos="8306"/>
        </w:tabs>
      </w:pPr>
      <w:hyperlink w:anchor="_Toc14400" w:history="1">
        <w:r>
          <w:rPr>
            <w:rFonts w:ascii="仿宋" w:eastAsia="仿宋" w:hAnsi="仿宋" w:cs="仿宋" w:hint="eastAsia"/>
            <w:lang w:eastAsia="zh-CN"/>
          </w:rPr>
          <w:t>(五)、技术风险分析</w:t>
        </w:r>
        <w:r>
          <w:tab/>
        </w:r>
        <w:r>
          <w:fldChar w:fldCharType="begin"/>
        </w:r>
        <w:r>
          <w:instrText xml:space="preserve"> PAGEREF _Toc14400 \h </w:instrText>
        </w:r>
        <w:r>
          <w:fldChar w:fldCharType="separate"/>
        </w:r>
        <w:r>
          <w:t>8</w:t>
        </w:r>
        <w:r>
          <w:fldChar w:fldCharType="end"/>
        </w:r>
      </w:hyperlink>
    </w:p>
    <w:p>
      <w:pPr>
        <w:pStyle w:val="TOC2"/>
        <w:tabs>
          <w:tab w:val="right" w:leader="dot" w:pos="8306"/>
        </w:tabs>
      </w:pPr>
      <w:hyperlink w:anchor="_Toc9119" w:history="1">
        <w:r>
          <w:rPr>
            <w:rFonts w:ascii="仿宋" w:eastAsia="仿宋" w:hAnsi="仿宋" w:cs="仿宋" w:hint="eastAsia"/>
            <w:lang w:eastAsia="zh-CN"/>
          </w:rPr>
          <w:t>(六)、财务风险分析</w:t>
        </w:r>
        <w:r>
          <w:tab/>
        </w:r>
        <w:r>
          <w:fldChar w:fldCharType="begin"/>
        </w:r>
        <w:r>
          <w:instrText xml:space="preserve"> PAGEREF _Toc9119 \h </w:instrText>
        </w:r>
        <w:r>
          <w:fldChar w:fldCharType="separate"/>
        </w:r>
        <w:r>
          <w:t>9</w:t>
        </w:r>
        <w:r>
          <w:fldChar w:fldCharType="end"/>
        </w:r>
      </w:hyperlink>
    </w:p>
    <w:p>
      <w:pPr>
        <w:pStyle w:val="TOC2"/>
        <w:tabs>
          <w:tab w:val="right" w:leader="dot" w:pos="8306"/>
        </w:tabs>
      </w:pPr>
      <w:hyperlink w:anchor="_Toc8764" w:history="1">
        <w:r>
          <w:rPr>
            <w:rFonts w:ascii="仿宋" w:eastAsia="仿宋" w:hAnsi="仿宋" w:cs="仿宋" w:hint="eastAsia"/>
            <w:lang w:eastAsia="zh-CN"/>
          </w:rPr>
          <w:t>(七)、管理风险分析</w:t>
        </w:r>
        <w:r>
          <w:tab/>
        </w:r>
        <w:r>
          <w:fldChar w:fldCharType="begin"/>
        </w:r>
        <w:r>
          <w:instrText xml:space="preserve"> PAGEREF _Toc8764 \h </w:instrText>
        </w:r>
        <w:r>
          <w:fldChar w:fldCharType="separate"/>
        </w:r>
        <w:r>
          <w:t>11</w:t>
        </w:r>
        <w:r>
          <w:fldChar w:fldCharType="end"/>
        </w:r>
      </w:hyperlink>
    </w:p>
    <w:p>
      <w:pPr>
        <w:pStyle w:val="TOC2"/>
        <w:tabs>
          <w:tab w:val="right" w:leader="dot" w:pos="8306"/>
        </w:tabs>
      </w:pPr>
      <w:hyperlink w:anchor="_Toc16809" w:history="1">
        <w:r>
          <w:rPr>
            <w:rFonts w:ascii="仿宋" w:eastAsia="仿宋" w:hAnsi="仿宋" w:cs="仿宋" w:hint="eastAsia"/>
            <w:lang w:eastAsia="zh-CN"/>
          </w:rPr>
          <w:t>(八)、其它风险分析</w:t>
        </w:r>
        <w:r>
          <w:tab/>
        </w:r>
        <w:r>
          <w:fldChar w:fldCharType="begin"/>
        </w:r>
        <w:r>
          <w:instrText xml:space="preserve"> PAGEREF _Toc16809 \h </w:instrText>
        </w:r>
        <w:r>
          <w:fldChar w:fldCharType="separate"/>
        </w:r>
        <w:r>
          <w:t>12</w:t>
        </w:r>
        <w:r>
          <w:fldChar w:fldCharType="end"/>
        </w:r>
      </w:hyperlink>
    </w:p>
    <w:p>
      <w:pPr>
        <w:pStyle w:val="TOC2"/>
        <w:tabs>
          <w:tab w:val="right" w:leader="dot" w:pos="8306"/>
        </w:tabs>
      </w:pPr>
      <w:hyperlink w:anchor="_Toc14657" w:history="1">
        <w:r>
          <w:rPr>
            <w:rFonts w:ascii="仿宋" w:eastAsia="仿宋" w:hAnsi="仿宋" w:cs="仿宋" w:hint="eastAsia"/>
            <w:lang w:eastAsia="zh-CN"/>
          </w:rPr>
          <w:t>(九)、社会影响评估</w:t>
        </w:r>
        <w:r>
          <w:tab/>
        </w:r>
        <w:r>
          <w:fldChar w:fldCharType="begin"/>
        </w:r>
        <w:r>
          <w:instrText xml:space="preserve"> PAGEREF _Toc14657 \h </w:instrText>
        </w:r>
        <w:r>
          <w:fldChar w:fldCharType="separate"/>
        </w:r>
        <w:r>
          <w:t>13</w:t>
        </w:r>
        <w:r>
          <w:fldChar w:fldCharType="end"/>
        </w:r>
      </w:hyperlink>
    </w:p>
    <w:p>
      <w:pPr>
        <w:pStyle w:val="TOC1"/>
        <w:tabs>
          <w:tab w:val="right" w:leader="dot" w:pos="8306"/>
        </w:tabs>
      </w:pPr>
      <w:hyperlink w:anchor="_Toc6609" w:history="1">
        <w:r>
          <w:rPr>
            <w:rFonts w:ascii="仿宋" w:eastAsia="仿宋" w:hAnsi="仿宋" w:cs="仿宋" w:hint="eastAsia"/>
            <w:lang w:eastAsia="zh-CN"/>
          </w:rPr>
          <w:t>二、经济影响分析</w:t>
        </w:r>
        <w:r>
          <w:tab/>
        </w:r>
        <w:r>
          <w:fldChar w:fldCharType="begin"/>
        </w:r>
        <w:r>
          <w:instrText xml:space="preserve"> PAGEREF _Toc6609 \h </w:instrText>
        </w:r>
        <w:r>
          <w:fldChar w:fldCharType="separate"/>
        </w:r>
        <w:r>
          <w:t>15</w:t>
        </w:r>
        <w:r>
          <w:fldChar w:fldCharType="end"/>
        </w:r>
      </w:hyperlink>
    </w:p>
    <w:p>
      <w:pPr>
        <w:pStyle w:val="TOC2"/>
        <w:tabs>
          <w:tab w:val="right" w:leader="dot" w:pos="8306"/>
        </w:tabs>
      </w:pPr>
      <w:hyperlink w:anchor="_Toc1867" w:history="1">
        <w:r>
          <w:rPr>
            <w:rFonts w:ascii="仿宋" w:eastAsia="仿宋" w:hAnsi="仿宋" w:cs="仿宋" w:hint="eastAsia"/>
            <w:lang w:eastAsia="zh-CN"/>
          </w:rPr>
          <w:t>(一)、经济费用效益或费用效果分析</w:t>
        </w:r>
        <w:r>
          <w:tab/>
        </w:r>
        <w:r>
          <w:fldChar w:fldCharType="begin"/>
        </w:r>
        <w:r>
          <w:instrText xml:space="preserve"> PAGEREF _Toc1867 \h </w:instrText>
        </w:r>
        <w:r>
          <w:fldChar w:fldCharType="separate"/>
        </w:r>
        <w:r>
          <w:t>15</w:t>
        </w:r>
        <w:r>
          <w:fldChar w:fldCharType="end"/>
        </w:r>
      </w:hyperlink>
    </w:p>
    <w:p>
      <w:pPr>
        <w:pStyle w:val="TOC2"/>
        <w:tabs>
          <w:tab w:val="right" w:leader="dot" w:pos="8306"/>
        </w:tabs>
      </w:pPr>
      <w:hyperlink w:anchor="_Toc8656" w:history="1">
        <w:r>
          <w:rPr>
            <w:rFonts w:ascii="仿宋" w:eastAsia="仿宋" w:hAnsi="仿宋" w:cs="仿宋" w:hint="eastAsia"/>
            <w:lang w:eastAsia="zh-CN"/>
          </w:rPr>
          <w:t>(二)、行业影响分析</w:t>
        </w:r>
        <w:r>
          <w:tab/>
        </w:r>
        <w:r>
          <w:fldChar w:fldCharType="begin"/>
        </w:r>
        <w:r>
          <w:instrText xml:space="preserve"> PAGEREF _Toc8656 \h </w:instrText>
        </w:r>
        <w:r>
          <w:fldChar w:fldCharType="separate"/>
        </w:r>
        <w:r>
          <w:t>18</w:t>
        </w:r>
        <w:r>
          <w:fldChar w:fldCharType="end"/>
        </w:r>
      </w:hyperlink>
    </w:p>
    <w:p>
      <w:pPr>
        <w:pStyle w:val="TOC2"/>
        <w:tabs>
          <w:tab w:val="right" w:leader="dot" w:pos="8306"/>
        </w:tabs>
      </w:pPr>
      <w:hyperlink w:anchor="_Toc14358" w:history="1">
        <w:r>
          <w:rPr>
            <w:rFonts w:ascii="仿宋" w:eastAsia="仿宋" w:hAnsi="仿宋" w:cs="仿宋" w:hint="eastAsia"/>
            <w:lang w:eastAsia="zh-CN"/>
          </w:rPr>
          <w:t>(三)、区域经济影响分析</w:t>
        </w:r>
        <w:r>
          <w:tab/>
        </w:r>
        <w:r>
          <w:fldChar w:fldCharType="begin"/>
        </w:r>
        <w:r>
          <w:instrText xml:space="preserve"> PAGEREF _Toc14358 \h </w:instrText>
        </w:r>
        <w:r>
          <w:fldChar w:fldCharType="separate"/>
        </w:r>
        <w:r>
          <w:t>19</w:t>
        </w:r>
        <w:r>
          <w:fldChar w:fldCharType="end"/>
        </w:r>
      </w:hyperlink>
    </w:p>
    <w:p>
      <w:pPr>
        <w:pStyle w:val="TOC2"/>
        <w:tabs>
          <w:tab w:val="right" w:leader="dot" w:pos="8306"/>
        </w:tabs>
      </w:pPr>
      <w:hyperlink w:anchor="_Toc22454" w:history="1">
        <w:r>
          <w:rPr>
            <w:rFonts w:ascii="仿宋" w:eastAsia="仿宋" w:hAnsi="仿宋" w:cs="仿宋" w:hint="eastAsia"/>
            <w:lang w:eastAsia="zh-CN"/>
          </w:rPr>
          <w:t>(四)、宏观经济影响分析</w:t>
        </w:r>
        <w:r>
          <w:tab/>
        </w:r>
        <w:r>
          <w:fldChar w:fldCharType="begin"/>
        </w:r>
        <w:r>
          <w:instrText xml:space="preserve"> PAGEREF _Toc22454 \h </w:instrText>
        </w:r>
        <w:r>
          <w:fldChar w:fldCharType="separate"/>
        </w:r>
        <w:r>
          <w:t>20</w:t>
        </w:r>
        <w:r>
          <w:fldChar w:fldCharType="end"/>
        </w:r>
      </w:hyperlink>
    </w:p>
    <w:p>
      <w:pPr>
        <w:pStyle w:val="TOC1"/>
        <w:tabs>
          <w:tab w:val="right" w:leader="dot" w:pos="8306"/>
        </w:tabs>
      </w:pPr>
      <w:hyperlink w:anchor="_Toc21933" w:history="1">
        <w:r>
          <w:rPr>
            <w:rFonts w:ascii="仿宋" w:eastAsia="仿宋" w:hAnsi="仿宋" w:cs="仿宋" w:hint="eastAsia"/>
            <w:lang w:eastAsia="zh-CN"/>
          </w:rPr>
          <w:t>三、背景、必要性分析</w:t>
        </w:r>
        <w:r>
          <w:tab/>
        </w:r>
        <w:r>
          <w:fldChar w:fldCharType="begin"/>
        </w:r>
        <w:r>
          <w:instrText xml:space="preserve"> PAGEREF _Toc21933 \h </w:instrText>
        </w:r>
        <w:r>
          <w:fldChar w:fldCharType="separate"/>
        </w:r>
        <w:r>
          <w:t>22</w:t>
        </w:r>
        <w:r>
          <w:fldChar w:fldCharType="end"/>
        </w:r>
      </w:hyperlink>
    </w:p>
    <w:p>
      <w:pPr>
        <w:pStyle w:val="TOC2"/>
        <w:tabs>
          <w:tab w:val="right" w:leader="dot" w:pos="8306"/>
        </w:tabs>
      </w:pPr>
      <w:hyperlink w:anchor="_Toc30901" w:history="1">
        <w:r>
          <w:rPr>
            <w:rFonts w:ascii="仿宋" w:eastAsia="仿宋" w:hAnsi="仿宋" w:cs="仿宋" w:hint="eastAsia"/>
            <w:lang w:eastAsia="zh-CN"/>
          </w:rPr>
          <w:t>(一)、项目建设背景</w:t>
        </w:r>
        <w:r>
          <w:tab/>
        </w:r>
        <w:r>
          <w:fldChar w:fldCharType="begin"/>
        </w:r>
        <w:r>
          <w:instrText xml:space="preserve"> PAGEREF _Toc30901 \h </w:instrText>
        </w:r>
        <w:r>
          <w:fldChar w:fldCharType="separate"/>
        </w:r>
        <w:r>
          <w:t>22</w:t>
        </w:r>
        <w:r>
          <w:fldChar w:fldCharType="end"/>
        </w:r>
      </w:hyperlink>
    </w:p>
    <w:p>
      <w:pPr>
        <w:pStyle w:val="TOC2"/>
        <w:tabs>
          <w:tab w:val="right" w:leader="dot" w:pos="8306"/>
        </w:tabs>
      </w:pPr>
      <w:hyperlink w:anchor="_Toc24196" w:history="1">
        <w:r>
          <w:rPr>
            <w:rFonts w:ascii="仿宋" w:eastAsia="仿宋" w:hAnsi="仿宋" w:cs="仿宋" w:hint="eastAsia"/>
            <w:lang w:eastAsia="zh-CN"/>
          </w:rPr>
          <w:t>(二)、必要性分析</w:t>
        </w:r>
        <w:r>
          <w:tab/>
        </w:r>
        <w:r>
          <w:fldChar w:fldCharType="begin"/>
        </w:r>
        <w:r>
          <w:instrText xml:space="preserve"> PAGEREF _Toc24196 \h </w:instrText>
        </w:r>
        <w:r>
          <w:fldChar w:fldCharType="separate"/>
        </w:r>
        <w:r>
          <w:t>23</w:t>
        </w:r>
        <w:r>
          <w:fldChar w:fldCharType="end"/>
        </w:r>
      </w:hyperlink>
    </w:p>
    <w:p>
      <w:pPr>
        <w:pStyle w:val="TOC2"/>
        <w:tabs>
          <w:tab w:val="right" w:leader="dot" w:pos="8306"/>
        </w:tabs>
      </w:pPr>
      <w:hyperlink w:anchor="_Toc3924" w:history="1">
        <w:r>
          <w:rPr>
            <w:rFonts w:ascii="仿宋" w:eastAsia="仿宋" w:hAnsi="仿宋" w:cs="仿宋" w:hint="eastAsia"/>
            <w:lang w:eastAsia="zh-CN"/>
          </w:rPr>
          <w:t>(三)、项目建设有利条件</w:t>
        </w:r>
        <w:r>
          <w:tab/>
        </w:r>
        <w:r>
          <w:fldChar w:fldCharType="begin"/>
        </w:r>
        <w:r>
          <w:instrText xml:space="preserve"> PAGEREF _Toc3924 \h </w:instrText>
        </w:r>
        <w:r>
          <w:fldChar w:fldCharType="separate"/>
        </w:r>
        <w:r>
          <w:t>24</w:t>
        </w:r>
        <w:r>
          <w:fldChar w:fldCharType="end"/>
        </w:r>
      </w:hyperlink>
    </w:p>
    <w:p>
      <w:pPr>
        <w:pStyle w:val="TOC1"/>
        <w:tabs>
          <w:tab w:val="right" w:leader="dot" w:pos="8306"/>
        </w:tabs>
      </w:pPr>
      <w:hyperlink w:anchor="_Toc10594" w:history="1">
        <w:r>
          <w:rPr>
            <w:rFonts w:ascii="仿宋" w:eastAsia="仿宋" w:hAnsi="仿宋" w:cs="仿宋" w:hint="eastAsia"/>
            <w:lang w:eastAsia="zh-CN"/>
          </w:rPr>
          <w:t>四、项目选址研究</w:t>
        </w:r>
        <w:r>
          <w:tab/>
        </w:r>
        <w:r>
          <w:fldChar w:fldCharType="begin"/>
        </w:r>
        <w:r>
          <w:instrText xml:space="preserve"> PAGEREF _Toc10594 \h </w:instrText>
        </w:r>
        <w:r>
          <w:fldChar w:fldCharType="separate"/>
        </w:r>
        <w:r>
          <w:t>26</w:t>
        </w:r>
        <w:r>
          <w:fldChar w:fldCharType="end"/>
        </w:r>
      </w:hyperlink>
    </w:p>
    <w:p>
      <w:pPr>
        <w:pStyle w:val="TOC2"/>
        <w:tabs>
          <w:tab w:val="right" w:leader="dot" w:pos="8306"/>
        </w:tabs>
      </w:pPr>
      <w:hyperlink w:anchor="_Toc7209" w:history="1">
        <w:r>
          <w:rPr>
            <w:rFonts w:ascii="仿宋" w:eastAsia="仿宋" w:hAnsi="仿宋" w:cs="仿宋" w:hint="eastAsia"/>
            <w:lang w:eastAsia="zh-CN"/>
          </w:rPr>
          <w:t>(一)、项目选址原则</w:t>
        </w:r>
        <w:r>
          <w:tab/>
        </w:r>
        <w:r>
          <w:fldChar w:fldCharType="begin"/>
        </w:r>
        <w:r>
          <w:instrText xml:space="preserve"> PAGEREF _Toc7209 \h </w:instrText>
        </w:r>
        <w:r>
          <w:fldChar w:fldCharType="separate"/>
        </w:r>
        <w:r>
          <w:t>26</w:t>
        </w:r>
        <w:r>
          <w:fldChar w:fldCharType="end"/>
        </w:r>
      </w:hyperlink>
    </w:p>
    <w:p>
      <w:pPr>
        <w:pStyle w:val="TOC2"/>
        <w:tabs>
          <w:tab w:val="right" w:leader="dot" w:pos="8306"/>
        </w:tabs>
      </w:pPr>
      <w:hyperlink w:anchor="_Toc28075" w:history="1">
        <w:r>
          <w:rPr>
            <w:rFonts w:ascii="仿宋" w:eastAsia="仿宋" w:hAnsi="仿宋" w:cs="仿宋" w:hint="eastAsia"/>
            <w:lang w:eastAsia="zh-CN"/>
          </w:rPr>
          <w:t>(二)、项目选址</w:t>
        </w:r>
        <w:r>
          <w:tab/>
        </w:r>
        <w:r>
          <w:fldChar w:fldCharType="begin"/>
        </w:r>
        <w:r>
          <w:instrText xml:space="preserve"> PAGEREF _Toc28075 \h </w:instrText>
        </w:r>
        <w:r>
          <w:fldChar w:fldCharType="separate"/>
        </w:r>
        <w:r>
          <w:t>29</w:t>
        </w:r>
        <w:r>
          <w:fldChar w:fldCharType="end"/>
        </w:r>
      </w:hyperlink>
    </w:p>
    <w:p>
      <w:pPr>
        <w:pStyle w:val="TOC2"/>
        <w:tabs>
          <w:tab w:val="right" w:leader="dot" w:pos="8306"/>
        </w:tabs>
      </w:pPr>
      <w:hyperlink w:anchor="_Toc30100" w:history="1">
        <w:r>
          <w:rPr>
            <w:rFonts w:ascii="仿宋" w:eastAsia="仿宋" w:hAnsi="仿宋" w:cs="仿宋" w:hint="eastAsia"/>
            <w:lang w:eastAsia="zh-CN"/>
          </w:rPr>
          <w:t>(三)、建设条件分析</w:t>
        </w:r>
        <w:r>
          <w:tab/>
        </w:r>
        <w:r>
          <w:fldChar w:fldCharType="begin"/>
        </w:r>
        <w:r>
          <w:instrText xml:space="preserve"> PAGEREF _Toc30100 \h </w:instrText>
        </w:r>
        <w:r>
          <w:fldChar w:fldCharType="separate"/>
        </w:r>
        <w:r>
          <w:t>31</w:t>
        </w:r>
        <w:r>
          <w:fldChar w:fldCharType="end"/>
        </w:r>
      </w:hyperlink>
    </w:p>
    <w:p>
      <w:pPr>
        <w:pStyle w:val="TOC2"/>
        <w:tabs>
          <w:tab w:val="right" w:leader="dot" w:pos="8306"/>
        </w:tabs>
      </w:pPr>
      <w:hyperlink w:anchor="_Toc15036" w:history="1">
        <w:r>
          <w:rPr>
            <w:rFonts w:ascii="仿宋" w:eastAsia="仿宋" w:hAnsi="仿宋" w:cs="仿宋" w:hint="eastAsia"/>
            <w:lang w:eastAsia="zh-CN"/>
          </w:rPr>
          <w:t>(四)、用地控制指标</w:t>
        </w:r>
        <w:r>
          <w:tab/>
        </w:r>
        <w:r>
          <w:fldChar w:fldCharType="begin"/>
        </w:r>
        <w:r>
          <w:instrText xml:space="preserve"> PAGEREF _Toc15036 \h </w:instrText>
        </w:r>
        <w:r>
          <w:fldChar w:fldCharType="separate"/>
        </w:r>
        <w:r>
          <w:t>32</w:t>
        </w:r>
        <w:r>
          <w:fldChar w:fldCharType="end"/>
        </w:r>
      </w:hyperlink>
    </w:p>
    <w:p>
      <w:pPr>
        <w:pStyle w:val="TOC2"/>
        <w:tabs>
          <w:tab w:val="right" w:leader="dot" w:pos="8306"/>
        </w:tabs>
      </w:pPr>
      <w:hyperlink w:anchor="_Toc7690" w:history="1">
        <w:r>
          <w:rPr>
            <w:rFonts w:ascii="仿宋" w:eastAsia="仿宋" w:hAnsi="仿宋" w:cs="仿宋" w:hint="eastAsia"/>
            <w:lang w:eastAsia="zh-CN"/>
          </w:rPr>
          <w:t>(五)、地总体要求</w:t>
        </w:r>
        <w:r>
          <w:tab/>
        </w:r>
        <w:r>
          <w:fldChar w:fldCharType="begin"/>
        </w:r>
        <w:r>
          <w:instrText xml:space="preserve"> PAGEREF _Toc7690 \h </w:instrText>
        </w:r>
        <w:r>
          <w:fldChar w:fldCharType="separate"/>
        </w:r>
        <w:r>
          <w:t>34</w:t>
        </w:r>
        <w:r>
          <w:fldChar w:fldCharType="end"/>
        </w:r>
      </w:hyperlink>
    </w:p>
    <w:p>
      <w:pPr>
        <w:pStyle w:val="TOC2"/>
        <w:tabs>
          <w:tab w:val="right" w:leader="dot" w:pos="8306"/>
        </w:tabs>
      </w:pPr>
      <w:hyperlink w:anchor="_Toc16256" w:history="1">
        <w:r>
          <w:rPr>
            <w:rFonts w:ascii="仿宋" w:eastAsia="仿宋" w:hAnsi="仿宋" w:cs="仿宋" w:hint="eastAsia"/>
            <w:lang w:eastAsia="zh-CN"/>
          </w:rPr>
          <w:t>(六)、节约用地措施</w:t>
        </w:r>
        <w:r>
          <w:tab/>
        </w:r>
        <w:r>
          <w:fldChar w:fldCharType="begin"/>
        </w:r>
        <w:r>
          <w:instrText xml:space="preserve"> PAGEREF _Toc16256 \h </w:instrText>
        </w:r>
        <w:r>
          <w:fldChar w:fldCharType="separate"/>
        </w:r>
        <w:r>
          <w:t>35</w:t>
        </w:r>
        <w:r>
          <w:fldChar w:fldCharType="end"/>
        </w:r>
      </w:hyperlink>
    </w:p>
    <w:p>
      <w:pPr>
        <w:pStyle w:val="TOC2"/>
        <w:tabs>
          <w:tab w:val="right" w:leader="dot" w:pos="8306"/>
        </w:tabs>
      </w:pPr>
      <w:hyperlink w:anchor="_Toc3564" w:history="1">
        <w:r>
          <w:rPr>
            <w:rFonts w:ascii="仿宋" w:eastAsia="仿宋" w:hAnsi="仿宋" w:cs="仿宋" w:hint="eastAsia"/>
            <w:lang w:eastAsia="zh-CN"/>
          </w:rPr>
          <w:t>(七)、选址综合评价</w:t>
        </w:r>
        <w:r>
          <w:tab/>
        </w:r>
        <w:r>
          <w:fldChar w:fldCharType="begin"/>
        </w:r>
        <w:r>
          <w:instrText xml:space="preserve"> PAGEREF _Toc3564 \h </w:instrText>
        </w:r>
        <w:r>
          <w:fldChar w:fldCharType="separate"/>
        </w:r>
        <w:r>
          <w:t>37</w:t>
        </w:r>
        <w:r>
          <w:fldChar w:fldCharType="end"/>
        </w:r>
      </w:hyperlink>
    </w:p>
    <w:p>
      <w:pPr>
        <w:pStyle w:val="TOC1"/>
        <w:tabs>
          <w:tab w:val="right" w:leader="dot" w:pos="8306"/>
        </w:tabs>
      </w:pPr>
      <w:hyperlink w:anchor="_Toc2926" w:history="1">
        <w:r>
          <w:rPr>
            <w:rFonts w:ascii="仿宋" w:eastAsia="仿宋" w:hAnsi="仿宋" w:cs="仿宋" w:hint="eastAsia"/>
            <w:lang w:eastAsia="zh-CN"/>
          </w:rPr>
          <w:t>五、移动金融项目概论</w:t>
        </w:r>
        <w:r>
          <w:tab/>
        </w:r>
        <w:r>
          <w:fldChar w:fldCharType="begin"/>
        </w:r>
        <w:r>
          <w:instrText xml:space="preserve"> PAGEREF _Toc2926 \h </w:instrText>
        </w:r>
        <w:r>
          <w:fldChar w:fldCharType="separate"/>
        </w:r>
        <w:r>
          <w:t>38</w:t>
        </w:r>
        <w:r>
          <w:fldChar w:fldCharType="end"/>
        </w:r>
      </w:hyperlink>
    </w:p>
    <w:p>
      <w:pPr>
        <w:pStyle w:val="TOC2"/>
        <w:tabs>
          <w:tab w:val="right" w:leader="dot" w:pos="8306"/>
        </w:tabs>
      </w:pPr>
      <w:hyperlink w:anchor="_Toc5386" w:history="1">
        <w:r>
          <w:rPr>
            <w:rFonts w:ascii="仿宋" w:eastAsia="仿宋" w:hAnsi="仿宋" w:cs="仿宋" w:hint="eastAsia"/>
            <w:lang w:eastAsia="zh-CN"/>
          </w:rPr>
          <w:t>(一)、项目申报单位概况</w:t>
        </w:r>
        <w:r>
          <w:tab/>
        </w:r>
        <w:r>
          <w:fldChar w:fldCharType="begin"/>
        </w:r>
        <w:r>
          <w:instrText xml:space="preserve"> PAGEREF _Toc5386 \h </w:instrText>
        </w:r>
        <w:r>
          <w:fldChar w:fldCharType="separate"/>
        </w:r>
        <w:r>
          <w:t>38</w:t>
        </w:r>
        <w:r>
          <w:fldChar w:fldCharType="end"/>
        </w:r>
      </w:hyperlink>
    </w:p>
    <w:p>
      <w:pPr>
        <w:pStyle w:val="TOC2"/>
        <w:tabs>
          <w:tab w:val="right" w:leader="dot" w:pos="8306"/>
        </w:tabs>
      </w:pPr>
      <w:hyperlink w:anchor="_Toc31870" w:history="1">
        <w:r>
          <w:rPr>
            <w:rFonts w:ascii="仿宋" w:eastAsia="仿宋" w:hAnsi="仿宋" w:cs="仿宋" w:hint="eastAsia"/>
            <w:lang w:eastAsia="zh-CN"/>
          </w:rPr>
          <w:t>(二)、项目概况</w:t>
        </w:r>
        <w:r>
          <w:tab/>
        </w:r>
        <w:r>
          <w:fldChar w:fldCharType="begin"/>
        </w:r>
        <w:r>
          <w:instrText xml:space="preserve"> PAGEREF _Toc31870 \h </w:instrText>
        </w:r>
        <w:r>
          <w:fldChar w:fldCharType="separate"/>
        </w:r>
        <w:r>
          <w:t>39</w:t>
        </w:r>
        <w:r>
          <w:fldChar w:fldCharType="end"/>
        </w:r>
      </w:hyperlink>
    </w:p>
    <w:p>
      <w:pPr>
        <w:pStyle w:val="TOC1"/>
        <w:tabs>
          <w:tab w:val="right" w:leader="dot" w:pos="8306"/>
        </w:tabs>
      </w:pPr>
      <w:hyperlink w:anchor="_Toc22843" w:history="1">
        <w:r>
          <w:rPr>
            <w:rFonts w:ascii="仿宋" w:eastAsia="仿宋" w:hAnsi="仿宋" w:cs="仿宋" w:hint="eastAsia"/>
            <w:lang w:eastAsia="zh-CN"/>
          </w:rPr>
          <w:t>六、资源开发及综合利用分析</w:t>
        </w:r>
        <w:r>
          <w:tab/>
        </w:r>
        <w:r>
          <w:fldChar w:fldCharType="begin"/>
        </w:r>
        <w:r>
          <w:instrText xml:space="preserve"> PAGEREF _Toc22843 \h </w:instrText>
        </w:r>
        <w:r>
          <w:fldChar w:fldCharType="separate"/>
        </w:r>
        <w:r>
          <w:t>42</w:t>
        </w:r>
        <w:r>
          <w:fldChar w:fldCharType="end"/>
        </w:r>
      </w:hyperlink>
    </w:p>
    <w:p>
      <w:pPr>
        <w:pStyle w:val="TOC2"/>
        <w:tabs>
          <w:tab w:val="right" w:leader="dot" w:pos="8306"/>
        </w:tabs>
      </w:pPr>
      <w:hyperlink w:anchor="_Toc27110" w:history="1">
        <w:r>
          <w:rPr>
            <w:rFonts w:ascii="仿宋" w:eastAsia="仿宋" w:hAnsi="仿宋" w:cs="仿宋" w:hint="eastAsia"/>
            <w:lang w:eastAsia="zh-CN"/>
          </w:rPr>
          <w:t>(一)、资源开发方案</w:t>
        </w:r>
        <w:r>
          <w:tab/>
        </w:r>
        <w:r>
          <w:fldChar w:fldCharType="begin"/>
        </w:r>
        <w:r>
          <w:instrText xml:space="preserve"> PAGEREF _Toc27110 \h </w:instrText>
        </w:r>
        <w:r>
          <w:fldChar w:fldCharType="separate"/>
        </w:r>
        <w:r>
          <w:t>42</w:t>
        </w:r>
        <w:r>
          <w:fldChar w:fldCharType="end"/>
        </w:r>
      </w:hyperlink>
    </w:p>
    <w:p>
      <w:pPr>
        <w:pStyle w:val="TOC2"/>
        <w:tabs>
          <w:tab w:val="right" w:leader="dot" w:pos="8306"/>
        </w:tabs>
      </w:pPr>
      <w:hyperlink w:anchor="_Toc25265" w:history="1">
        <w:r>
          <w:rPr>
            <w:rFonts w:ascii="仿宋" w:eastAsia="仿宋" w:hAnsi="仿宋" w:cs="仿宋" w:hint="eastAsia"/>
            <w:lang w:eastAsia="zh-CN"/>
          </w:rPr>
          <w:t>(二)、资源利用方案</w:t>
        </w:r>
        <w:r>
          <w:tab/>
        </w:r>
        <w:r>
          <w:fldChar w:fldCharType="begin"/>
        </w:r>
        <w:r>
          <w:instrText xml:space="preserve"> PAGEREF _Toc25265 \h </w:instrText>
        </w:r>
        <w:r>
          <w:fldChar w:fldCharType="separate"/>
        </w:r>
        <w:r>
          <w:t>43</w:t>
        </w:r>
        <w:r>
          <w:fldChar w:fldCharType="end"/>
        </w:r>
      </w:hyperlink>
    </w:p>
    <w:p>
      <w:pPr>
        <w:pStyle w:val="TOC2"/>
        <w:tabs>
          <w:tab w:val="right" w:leader="dot" w:pos="8306"/>
        </w:tabs>
      </w:pPr>
      <w:hyperlink w:anchor="_Toc22937" w:history="1">
        <w:r>
          <w:rPr>
            <w:rFonts w:ascii="仿宋" w:eastAsia="仿宋" w:hAnsi="仿宋" w:cs="仿宋" w:hint="eastAsia"/>
            <w:lang w:eastAsia="zh-CN"/>
          </w:rPr>
          <w:t>(三)、资源节约措施</w:t>
        </w:r>
        <w:r>
          <w:tab/>
        </w:r>
        <w:r>
          <w:fldChar w:fldCharType="begin"/>
        </w:r>
        <w:r>
          <w:instrText xml:space="preserve"> PAGEREF _Toc22937 \h </w:instrText>
        </w:r>
        <w:r>
          <w:fldChar w:fldCharType="separate"/>
        </w:r>
        <w:r>
          <w:t>44</w:t>
        </w:r>
        <w:r>
          <w:fldChar w:fldCharType="end"/>
        </w:r>
      </w:hyperlink>
    </w:p>
    <w:p>
      <w:pPr>
        <w:pStyle w:val="TOC1"/>
        <w:tabs>
          <w:tab w:val="right" w:leader="dot" w:pos="8306"/>
        </w:tabs>
      </w:pPr>
      <w:hyperlink w:anchor="_Toc27636" w:history="1">
        <w:r>
          <w:rPr>
            <w:rFonts w:ascii="仿宋" w:eastAsia="仿宋" w:hAnsi="仿宋" w:cs="仿宋" w:hint="eastAsia"/>
            <w:lang w:eastAsia="zh-CN"/>
          </w:rPr>
          <w:t>七、项目质量与标准</w:t>
        </w:r>
        <w:r>
          <w:tab/>
        </w:r>
        <w:r>
          <w:fldChar w:fldCharType="begin"/>
        </w:r>
        <w:r>
          <w:instrText xml:space="preserve"> PAGEREF _Toc27636 \h </w:instrText>
        </w:r>
        <w:r>
          <w:fldChar w:fldCharType="separate"/>
        </w:r>
        <w:r>
          <w:t>45</w:t>
        </w:r>
        <w:r>
          <w:fldChar w:fldCharType="end"/>
        </w:r>
      </w:hyperlink>
    </w:p>
    <w:p>
      <w:pPr>
        <w:pStyle w:val="TOC2"/>
        <w:tabs>
          <w:tab w:val="right" w:leader="dot" w:pos="8306"/>
        </w:tabs>
      </w:pPr>
      <w:hyperlink w:anchor="_Toc16093" w:history="1">
        <w:r>
          <w:rPr>
            <w:rFonts w:ascii="仿宋" w:eastAsia="仿宋" w:hAnsi="仿宋" w:cs="仿宋" w:hint="eastAsia"/>
            <w:lang w:eastAsia="zh-CN"/>
          </w:rPr>
          <w:t>(一)、质量保障体系</w:t>
        </w:r>
        <w:r>
          <w:tab/>
        </w:r>
        <w:r>
          <w:fldChar w:fldCharType="begin"/>
        </w:r>
        <w:r>
          <w:instrText xml:space="preserve"> PAGEREF _Toc16093 \h </w:instrText>
        </w:r>
        <w:r>
          <w:fldChar w:fldCharType="separate"/>
        </w:r>
        <w:r>
          <w:t>45</w:t>
        </w:r>
        <w:r>
          <w:fldChar w:fldCharType="end"/>
        </w:r>
      </w:hyperlink>
    </w:p>
    <w:p>
      <w:pPr>
        <w:pStyle w:val="TOC2"/>
        <w:tabs>
          <w:tab w:val="right" w:leader="dot" w:pos="8306"/>
        </w:tabs>
      </w:pPr>
      <w:hyperlink w:anchor="_Toc6822" w:history="1">
        <w:r>
          <w:rPr>
            <w:rFonts w:ascii="仿宋" w:eastAsia="仿宋" w:hAnsi="仿宋" w:cs="仿宋" w:hint="eastAsia"/>
            <w:lang w:eastAsia="zh-CN"/>
          </w:rPr>
          <w:t>(二)、标准化作业流程</w:t>
        </w:r>
        <w:r>
          <w:tab/>
        </w:r>
        <w:r>
          <w:fldChar w:fldCharType="begin"/>
        </w:r>
        <w:r>
          <w:instrText xml:space="preserve"> PAGEREF _Toc6822 \h </w:instrText>
        </w:r>
        <w:r>
          <w:fldChar w:fldCharType="separate"/>
        </w:r>
        <w:r>
          <w:t>47</w:t>
        </w:r>
        <w:r>
          <w:fldChar w:fldCharType="end"/>
        </w:r>
      </w:hyperlink>
    </w:p>
    <w:p>
      <w:pPr>
        <w:pStyle w:val="TOC2"/>
        <w:tabs>
          <w:tab w:val="right" w:leader="dot" w:pos="8306"/>
        </w:tabs>
      </w:pPr>
      <w:hyperlink w:anchor="_Toc29300" w:history="1">
        <w:r>
          <w:rPr>
            <w:rFonts w:ascii="仿宋" w:eastAsia="仿宋" w:hAnsi="仿宋" w:cs="仿宋" w:hint="eastAsia"/>
            <w:lang w:eastAsia="zh-CN"/>
          </w:rPr>
          <w:t>(三)、质量监控与评估</w:t>
        </w:r>
        <w:r>
          <w:tab/>
        </w:r>
        <w:r>
          <w:fldChar w:fldCharType="begin"/>
        </w:r>
        <w:r>
          <w:instrText xml:space="preserve"> PAGEREF _Toc29300 \h </w:instrText>
        </w:r>
        <w:r>
          <w:fldChar w:fldCharType="separate"/>
        </w:r>
        <w:r>
          <w:t>48</w:t>
        </w:r>
        <w:r>
          <w:fldChar w:fldCharType="end"/>
        </w:r>
      </w:hyperlink>
    </w:p>
    <w:p>
      <w:pPr>
        <w:pStyle w:val="TOC2"/>
        <w:tabs>
          <w:tab w:val="right" w:leader="dot" w:pos="8306"/>
        </w:tabs>
      </w:pPr>
      <w:hyperlink w:anchor="_Toc12159" w:history="1">
        <w:r>
          <w:rPr>
            <w:rFonts w:ascii="仿宋" w:eastAsia="仿宋" w:hAnsi="仿宋" w:cs="仿宋" w:hint="eastAsia"/>
            <w:lang w:eastAsia="zh-CN"/>
          </w:rPr>
          <w:t>(四)、质量改进计划</w:t>
        </w:r>
        <w:r>
          <w:tab/>
        </w:r>
        <w:r>
          <w:fldChar w:fldCharType="begin"/>
        </w:r>
        <w:r>
          <w:instrText xml:space="preserve"> PAGEREF _Toc12159 \h </w:instrText>
        </w:r>
        <w:r>
          <w:fldChar w:fldCharType="separate"/>
        </w:r>
        <w:r>
          <w:t>49</w:t>
        </w:r>
        <w:r>
          <w:fldChar w:fldCharType="end"/>
        </w:r>
      </w:hyperlink>
    </w:p>
    <w:p>
      <w:pPr>
        <w:pStyle w:val="TOC1"/>
        <w:tabs>
          <w:tab w:val="right" w:leader="dot" w:pos="8306"/>
        </w:tabs>
      </w:pPr>
      <w:hyperlink w:anchor="_Toc22828" w:history="1">
        <w:r>
          <w:rPr>
            <w:rFonts w:ascii="仿宋" w:eastAsia="仿宋" w:hAnsi="仿宋" w:cs="仿宋" w:hint="eastAsia"/>
            <w:lang w:eastAsia="zh-CN"/>
          </w:rPr>
          <w:t>八、项目实施与管理方案</w:t>
        </w:r>
        <w:r>
          <w:tab/>
        </w:r>
        <w:r>
          <w:fldChar w:fldCharType="begin"/>
        </w:r>
        <w:r>
          <w:instrText xml:space="preserve"> PAGEREF _Toc22828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58" w:history="1">
        <w:r>
          <w:rPr>
            <w:rFonts w:ascii="仿宋" w:eastAsia="仿宋" w:hAnsi="仿宋" w:cs="仿宋" w:hint="eastAsia"/>
            <w:lang w:eastAsia="zh-CN"/>
          </w:rPr>
          <w:t>(一)、项目实施计划</w:t>
        </w:r>
        <w:r>
          <w:tab/>
        </w:r>
        <w:r>
          <w:fldChar w:fldCharType="begin"/>
        </w:r>
        <w:r>
          <w:instrText xml:space="preserve"> PAGEREF _Toc28458 \h </w:instrText>
        </w:r>
        <w:r>
          <w:fldChar w:fldCharType="separate"/>
        </w:r>
        <w:r>
          <w:t>50</w:t>
        </w:r>
        <w:r>
          <w:fldChar w:fldCharType="end"/>
        </w:r>
      </w:hyperlink>
    </w:p>
    <w:p>
      <w:pPr>
        <w:pStyle w:val="TOC2"/>
        <w:tabs>
          <w:tab w:val="right" w:leader="dot" w:pos="8306"/>
        </w:tabs>
      </w:pPr>
      <w:hyperlink w:anchor="_Toc5075" w:history="1">
        <w:r>
          <w:rPr>
            <w:rFonts w:ascii="仿宋" w:eastAsia="仿宋" w:hAnsi="仿宋" w:cs="仿宋" w:hint="eastAsia"/>
            <w:lang w:eastAsia="zh-CN"/>
          </w:rPr>
          <w:t>(二)、项目组织机构与职责</w:t>
        </w:r>
        <w:r>
          <w:tab/>
        </w:r>
        <w:r>
          <w:fldChar w:fldCharType="begin"/>
        </w:r>
        <w:r>
          <w:instrText xml:space="preserve"> PAGEREF _Toc5075 \h </w:instrText>
        </w:r>
        <w:r>
          <w:fldChar w:fldCharType="separate"/>
        </w:r>
        <w:r>
          <w:t>52</w:t>
        </w:r>
        <w:r>
          <w:fldChar w:fldCharType="end"/>
        </w:r>
      </w:hyperlink>
    </w:p>
    <w:p>
      <w:pPr>
        <w:pStyle w:val="TOC2"/>
        <w:tabs>
          <w:tab w:val="right" w:leader="dot" w:pos="8306"/>
        </w:tabs>
      </w:pPr>
      <w:hyperlink w:anchor="_Toc21212" w:history="1">
        <w:r>
          <w:rPr>
            <w:rFonts w:ascii="仿宋" w:eastAsia="仿宋" w:hAnsi="仿宋" w:cs="仿宋" w:hint="eastAsia"/>
            <w:lang w:eastAsia="zh-CN"/>
          </w:rPr>
          <w:t>(三)、项目管理与监控体系</w:t>
        </w:r>
        <w:r>
          <w:tab/>
        </w:r>
        <w:r>
          <w:fldChar w:fldCharType="begin"/>
        </w:r>
        <w:r>
          <w:instrText xml:space="preserve"> PAGEREF _Toc21212 \h </w:instrText>
        </w:r>
        <w:r>
          <w:fldChar w:fldCharType="separate"/>
        </w:r>
        <w:r>
          <w:t>54</w:t>
        </w:r>
        <w:r>
          <w:fldChar w:fldCharType="end"/>
        </w:r>
      </w:hyperlink>
    </w:p>
    <w:p>
      <w:pPr>
        <w:pStyle w:val="TOC1"/>
        <w:tabs>
          <w:tab w:val="right" w:leader="dot" w:pos="8306"/>
        </w:tabs>
      </w:pPr>
      <w:hyperlink w:anchor="_Toc11233" w:history="1">
        <w:r>
          <w:rPr>
            <w:rFonts w:ascii="仿宋" w:eastAsia="仿宋" w:hAnsi="仿宋" w:cs="仿宋" w:hint="eastAsia"/>
            <w:lang w:eastAsia="zh-CN"/>
          </w:rPr>
          <w:t>九、资金管理与财务规划</w:t>
        </w:r>
        <w:r>
          <w:tab/>
        </w:r>
        <w:r>
          <w:fldChar w:fldCharType="begin"/>
        </w:r>
        <w:r>
          <w:instrText xml:space="preserve"> PAGEREF _Toc11233 \h </w:instrText>
        </w:r>
        <w:r>
          <w:fldChar w:fldCharType="separate"/>
        </w:r>
        <w:r>
          <w:t>56</w:t>
        </w:r>
        <w:r>
          <w:fldChar w:fldCharType="end"/>
        </w:r>
      </w:hyperlink>
    </w:p>
    <w:p>
      <w:pPr>
        <w:pStyle w:val="TOC2"/>
        <w:tabs>
          <w:tab w:val="right" w:leader="dot" w:pos="8306"/>
        </w:tabs>
      </w:pPr>
      <w:hyperlink w:anchor="_Toc18149" w:history="1">
        <w:r>
          <w:rPr>
            <w:rFonts w:ascii="仿宋" w:eastAsia="仿宋" w:hAnsi="仿宋" w:cs="仿宋" w:hint="eastAsia"/>
            <w:lang w:eastAsia="zh-CN"/>
          </w:rPr>
          <w:t>(一)、项目资金来源与筹措</w:t>
        </w:r>
        <w:r>
          <w:tab/>
        </w:r>
        <w:r>
          <w:fldChar w:fldCharType="begin"/>
        </w:r>
        <w:r>
          <w:instrText xml:space="preserve"> PAGEREF _Toc18149 \h </w:instrText>
        </w:r>
        <w:r>
          <w:fldChar w:fldCharType="separate"/>
        </w:r>
        <w:r>
          <w:t>56</w:t>
        </w:r>
        <w:r>
          <w:fldChar w:fldCharType="end"/>
        </w:r>
      </w:hyperlink>
    </w:p>
    <w:p>
      <w:pPr>
        <w:pStyle w:val="TOC2"/>
        <w:tabs>
          <w:tab w:val="right" w:leader="dot" w:pos="8306"/>
        </w:tabs>
      </w:pPr>
      <w:hyperlink w:anchor="_Toc2643" w:history="1">
        <w:r>
          <w:rPr>
            <w:rFonts w:ascii="仿宋" w:eastAsia="仿宋" w:hAnsi="仿宋" w:cs="仿宋" w:hint="eastAsia"/>
            <w:lang w:eastAsia="zh-CN"/>
          </w:rPr>
          <w:t>(二)、资金使用与监管</w:t>
        </w:r>
        <w:r>
          <w:tab/>
        </w:r>
        <w:r>
          <w:fldChar w:fldCharType="begin"/>
        </w:r>
        <w:r>
          <w:instrText xml:space="preserve"> PAGEREF _Toc2643 \h </w:instrText>
        </w:r>
        <w:r>
          <w:fldChar w:fldCharType="separate"/>
        </w:r>
        <w:r>
          <w:t>57</w:t>
        </w:r>
        <w:r>
          <w:fldChar w:fldCharType="end"/>
        </w:r>
      </w:hyperlink>
    </w:p>
    <w:p>
      <w:pPr>
        <w:pStyle w:val="TOC2"/>
        <w:tabs>
          <w:tab w:val="right" w:leader="dot" w:pos="8306"/>
        </w:tabs>
      </w:pPr>
      <w:hyperlink w:anchor="_Toc11914" w:history="1">
        <w:r>
          <w:rPr>
            <w:rFonts w:ascii="仿宋" w:eastAsia="仿宋" w:hAnsi="仿宋" w:cs="仿宋" w:hint="eastAsia"/>
            <w:lang w:eastAsia="zh-CN"/>
          </w:rPr>
          <w:t>(三)、财务规划与预测</w:t>
        </w:r>
        <w:r>
          <w:tab/>
        </w:r>
        <w:r>
          <w:fldChar w:fldCharType="begin"/>
        </w:r>
        <w:r>
          <w:instrText xml:space="preserve"> PAGEREF _Toc11914 \h </w:instrText>
        </w:r>
        <w:r>
          <w:fldChar w:fldCharType="separate"/>
        </w:r>
        <w:r>
          <w:t>59</w:t>
        </w:r>
        <w:r>
          <w:fldChar w:fldCharType="end"/>
        </w:r>
      </w:hyperlink>
    </w:p>
    <w:p>
      <w:pPr>
        <w:pStyle w:val="TOC1"/>
        <w:tabs>
          <w:tab w:val="right" w:leader="dot" w:pos="8306"/>
        </w:tabs>
      </w:pPr>
      <w:hyperlink w:anchor="_Toc12946" w:history="1">
        <w:r>
          <w:rPr>
            <w:rFonts w:ascii="仿宋" w:eastAsia="仿宋" w:hAnsi="仿宋" w:cs="仿宋" w:hint="eastAsia"/>
            <w:lang w:eastAsia="zh-CN"/>
          </w:rPr>
          <w:t>十、安全与应急管理</w:t>
        </w:r>
        <w:r>
          <w:tab/>
        </w:r>
        <w:r>
          <w:fldChar w:fldCharType="begin"/>
        </w:r>
        <w:r>
          <w:instrText xml:space="preserve"> PAGEREF _Toc12946 \h </w:instrText>
        </w:r>
        <w:r>
          <w:fldChar w:fldCharType="separate"/>
        </w:r>
        <w:r>
          <w:t>60</w:t>
        </w:r>
        <w:r>
          <w:fldChar w:fldCharType="end"/>
        </w:r>
      </w:hyperlink>
    </w:p>
    <w:p>
      <w:pPr>
        <w:pStyle w:val="TOC2"/>
        <w:tabs>
          <w:tab w:val="right" w:leader="dot" w:pos="8306"/>
        </w:tabs>
      </w:pPr>
      <w:hyperlink w:anchor="_Toc24549" w:history="1">
        <w:r>
          <w:rPr>
            <w:rFonts w:ascii="仿宋" w:eastAsia="仿宋" w:hAnsi="仿宋" w:cs="仿宋" w:hint="eastAsia"/>
            <w:lang w:eastAsia="zh-CN"/>
          </w:rPr>
          <w:t>(一)、安全生产管理</w:t>
        </w:r>
        <w:r>
          <w:tab/>
        </w:r>
        <w:r>
          <w:fldChar w:fldCharType="begin"/>
        </w:r>
        <w:r>
          <w:instrText xml:space="preserve"> PAGEREF _Toc24549 \h </w:instrText>
        </w:r>
        <w:r>
          <w:fldChar w:fldCharType="separate"/>
        </w:r>
        <w:r>
          <w:t>60</w:t>
        </w:r>
        <w:r>
          <w:fldChar w:fldCharType="end"/>
        </w:r>
      </w:hyperlink>
    </w:p>
    <w:p>
      <w:pPr>
        <w:pStyle w:val="TOC2"/>
        <w:tabs>
          <w:tab w:val="right" w:leader="dot" w:pos="8306"/>
        </w:tabs>
      </w:pPr>
      <w:hyperlink w:anchor="_Toc18777" w:history="1">
        <w:r>
          <w:rPr>
            <w:rFonts w:ascii="仿宋" w:eastAsia="仿宋" w:hAnsi="仿宋" w:cs="仿宋" w:hint="eastAsia"/>
            <w:lang w:eastAsia="zh-CN"/>
          </w:rPr>
          <w:t>(二)、应急预案与响应</w:t>
        </w:r>
        <w:r>
          <w:tab/>
        </w:r>
        <w:r>
          <w:fldChar w:fldCharType="begin"/>
        </w:r>
        <w:r>
          <w:instrText xml:space="preserve"> PAGEREF _Toc18777 \h </w:instrText>
        </w:r>
        <w:r>
          <w:fldChar w:fldCharType="separate"/>
        </w:r>
        <w:r>
          <w:t>61</w:t>
        </w:r>
        <w:r>
          <w:fldChar w:fldCharType="end"/>
        </w:r>
      </w:hyperlink>
    </w:p>
    <w:p>
      <w:pPr>
        <w:pStyle w:val="TOC1"/>
        <w:tabs>
          <w:tab w:val="right" w:leader="dot" w:pos="8306"/>
        </w:tabs>
      </w:pPr>
      <w:hyperlink w:anchor="_Toc8103" w:history="1">
        <w:r>
          <w:rPr>
            <w:rFonts w:ascii="仿宋" w:eastAsia="仿宋" w:hAnsi="仿宋" w:cs="仿宋" w:hint="eastAsia"/>
            <w:lang w:eastAsia="zh-CN"/>
          </w:rPr>
          <w:t>十一、环境保护与治理方案</w:t>
        </w:r>
        <w:r>
          <w:tab/>
        </w:r>
        <w:r>
          <w:fldChar w:fldCharType="begin"/>
        </w:r>
        <w:r>
          <w:instrText xml:space="preserve"> PAGEREF _Toc8103 \h </w:instrText>
        </w:r>
        <w:r>
          <w:fldChar w:fldCharType="separate"/>
        </w:r>
        <w:r>
          <w:t>63</w:t>
        </w:r>
        <w:r>
          <w:fldChar w:fldCharType="end"/>
        </w:r>
      </w:hyperlink>
    </w:p>
    <w:p>
      <w:pPr>
        <w:pStyle w:val="TOC2"/>
        <w:tabs>
          <w:tab w:val="right" w:leader="dot" w:pos="8306"/>
        </w:tabs>
      </w:pPr>
      <w:hyperlink w:anchor="_Toc28657" w:history="1">
        <w:r>
          <w:rPr>
            <w:rFonts w:ascii="仿宋" w:eastAsia="仿宋" w:hAnsi="仿宋" w:cs="仿宋" w:hint="eastAsia"/>
            <w:lang w:eastAsia="zh-CN"/>
          </w:rPr>
          <w:t>(一)、项目环境影响评估</w:t>
        </w:r>
        <w:r>
          <w:tab/>
        </w:r>
        <w:r>
          <w:fldChar w:fldCharType="begin"/>
        </w:r>
        <w:r>
          <w:instrText xml:space="preserve"> PAGEREF _Toc28657 \h </w:instrText>
        </w:r>
        <w:r>
          <w:fldChar w:fldCharType="separate"/>
        </w:r>
        <w:r>
          <w:t>63</w:t>
        </w:r>
        <w:r>
          <w:fldChar w:fldCharType="end"/>
        </w:r>
      </w:hyperlink>
    </w:p>
    <w:p>
      <w:pPr>
        <w:pStyle w:val="TOC2"/>
        <w:tabs>
          <w:tab w:val="right" w:leader="dot" w:pos="8306"/>
        </w:tabs>
      </w:pPr>
      <w:hyperlink w:anchor="_Toc9188" w:history="1">
        <w:r>
          <w:rPr>
            <w:rFonts w:ascii="仿宋" w:eastAsia="仿宋" w:hAnsi="仿宋" w:cs="仿宋" w:hint="eastAsia"/>
            <w:lang w:eastAsia="zh-CN"/>
          </w:rPr>
          <w:t>(二)、环境保护措施与治理方案</w:t>
        </w:r>
        <w:r>
          <w:tab/>
        </w:r>
        <w:r>
          <w:fldChar w:fldCharType="begin"/>
        </w:r>
        <w:r>
          <w:instrText xml:space="preserve"> PAGEREF _Toc9188 \h </w:instrText>
        </w:r>
        <w:r>
          <w:fldChar w:fldCharType="separate"/>
        </w:r>
        <w:r>
          <w:t>63</w:t>
        </w:r>
        <w:r>
          <w:fldChar w:fldCharType="end"/>
        </w:r>
      </w:hyperlink>
    </w:p>
    <w:p>
      <w:pPr>
        <w:pStyle w:val="TOC1"/>
        <w:tabs>
          <w:tab w:val="right" w:leader="dot" w:pos="8306"/>
        </w:tabs>
      </w:pPr>
      <w:hyperlink w:anchor="_Toc32328" w:history="1">
        <w:r>
          <w:rPr>
            <w:rFonts w:ascii="仿宋" w:eastAsia="仿宋" w:hAnsi="仿宋" w:cs="仿宋" w:hint="eastAsia"/>
            <w:lang w:eastAsia="zh-CN"/>
          </w:rPr>
          <w:t>十二、环境保护与绿色发展</w:t>
        </w:r>
        <w:r>
          <w:tab/>
        </w:r>
        <w:r>
          <w:fldChar w:fldCharType="begin"/>
        </w:r>
        <w:r>
          <w:instrText xml:space="preserve"> PAGEREF _Toc32328 \h </w:instrText>
        </w:r>
        <w:r>
          <w:fldChar w:fldCharType="separate"/>
        </w:r>
        <w:r>
          <w:t>64</w:t>
        </w:r>
        <w:r>
          <w:fldChar w:fldCharType="end"/>
        </w:r>
      </w:hyperlink>
    </w:p>
    <w:p>
      <w:pPr>
        <w:pStyle w:val="TOC2"/>
        <w:tabs>
          <w:tab w:val="right" w:leader="dot" w:pos="8306"/>
        </w:tabs>
      </w:pPr>
      <w:hyperlink w:anchor="_Toc7768" w:history="1">
        <w:r>
          <w:rPr>
            <w:rFonts w:ascii="仿宋" w:eastAsia="仿宋" w:hAnsi="仿宋" w:cs="仿宋" w:hint="eastAsia"/>
            <w:lang w:eastAsia="zh-CN"/>
          </w:rPr>
          <w:t>(一)、环境保护措施</w:t>
        </w:r>
        <w:r>
          <w:tab/>
        </w:r>
        <w:r>
          <w:fldChar w:fldCharType="begin"/>
        </w:r>
        <w:r>
          <w:instrText xml:space="preserve"> PAGEREF _Toc7768 \h </w:instrText>
        </w:r>
        <w:r>
          <w:fldChar w:fldCharType="separate"/>
        </w:r>
        <w:r>
          <w:t>64</w:t>
        </w:r>
        <w:r>
          <w:fldChar w:fldCharType="end"/>
        </w:r>
      </w:hyperlink>
    </w:p>
    <w:p>
      <w:pPr>
        <w:pStyle w:val="TOC2"/>
        <w:tabs>
          <w:tab w:val="right" w:leader="dot" w:pos="8306"/>
        </w:tabs>
      </w:pPr>
      <w:hyperlink w:anchor="_Toc15009" w:history="1">
        <w:r>
          <w:rPr>
            <w:rFonts w:ascii="仿宋" w:eastAsia="仿宋" w:hAnsi="仿宋" w:cs="仿宋" w:hint="eastAsia"/>
            <w:lang w:eastAsia="zh-CN"/>
          </w:rPr>
          <w:t>(二)、绿色发展与可持续发展策略</w:t>
        </w:r>
        <w:r>
          <w:tab/>
        </w:r>
        <w:r>
          <w:fldChar w:fldCharType="begin"/>
        </w:r>
        <w:r>
          <w:instrText xml:space="preserve"> PAGEREF _Toc15009 \h </w:instrText>
        </w:r>
        <w:r>
          <w:fldChar w:fldCharType="separate"/>
        </w:r>
        <w:r>
          <w:t>66</w:t>
        </w:r>
        <w:r>
          <w:fldChar w:fldCharType="end"/>
        </w:r>
      </w:hyperlink>
    </w:p>
    <w:p>
      <w:pPr>
        <w:pStyle w:val="TOC1"/>
        <w:tabs>
          <w:tab w:val="right" w:leader="dot" w:pos="8306"/>
        </w:tabs>
      </w:pPr>
      <w:hyperlink w:anchor="_Toc4553" w:history="1">
        <w:r>
          <w:rPr>
            <w:rFonts w:ascii="仿宋" w:eastAsia="仿宋" w:hAnsi="仿宋" w:cs="仿宋" w:hint="eastAsia"/>
            <w:lang w:eastAsia="zh-CN"/>
          </w:rPr>
          <w:t>十三、质量管理与控制</w:t>
        </w:r>
        <w:r>
          <w:tab/>
        </w:r>
        <w:r>
          <w:fldChar w:fldCharType="begin"/>
        </w:r>
        <w:r>
          <w:instrText xml:space="preserve"> PAGEREF _Toc4553 \h </w:instrText>
        </w:r>
        <w:r>
          <w:fldChar w:fldCharType="separate"/>
        </w:r>
        <w:r>
          <w:t>67</w:t>
        </w:r>
        <w:r>
          <w:fldChar w:fldCharType="end"/>
        </w:r>
      </w:hyperlink>
    </w:p>
    <w:p>
      <w:pPr>
        <w:pStyle w:val="TOC2"/>
        <w:tabs>
          <w:tab w:val="right" w:leader="dot" w:pos="8306"/>
        </w:tabs>
      </w:pPr>
      <w:hyperlink w:anchor="_Toc25591" w:history="1">
        <w:r>
          <w:rPr>
            <w:rFonts w:ascii="仿宋" w:eastAsia="仿宋" w:hAnsi="仿宋" w:cs="仿宋" w:hint="eastAsia"/>
            <w:lang w:eastAsia="zh-CN"/>
          </w:rPr>
          <w:t>(一)、质量管理体系建设</w:t>
        </w:r>
        <w:r>
          <w:tab/>
        </w:r>
        <w:r>
          <w:fldChar w:fldCharType="begin"/>
        </w:r>
        <w:r>
          <w:instrText xml:space="preserve"> PAGEREF _Toc25591 \h </w:instrText>
        </w:r>
        <w:r>
          <w:fldChar w:fldCharType="separate"/>
        </w:r>
        <w:r>
          <w:t>67</w:t>
        </w:r>
        <w:r>
          <w:fldChar w:fldCharType="end"/>
        </w:r>
      </w:hyperlink>
    </w:p>
    <w:p>
      <w:pPr>
        <w:pStyle w:val="TOC2"/>
        <w:tabs>
          <w:tab w:val="right" w:leader="dot" w:pos="8306"/>
        </w:tabs>
      </w:pPr>
      <w:hyperlink w:anchor="_Toc4971" w:history="1">
        <w:r>
          <w:rPr>
            <w:rFonts w:ascii="仿宋" w:eastAsia="仿宋" w:hAnsi="仿宋" w:cs="仿宋" w:hint="eastAsia"/>
            <w:lang w:eastAsia="zh-CN"/>
          </w:rPr>
          <w:t>(二)、质量控制措施</w:t>
        </w:r>
        <w:r>
          <w:tab/>
        </w:r>
        <w:r>
          <w:fldChar w:fldCharType="begin"/>
        </w:r>
        <w:r>
          <w:instrText xml:space="preserve"> PAGEREF _Toc4971 \h </w:instrText>
        </w:r>
        <w:r>
          <w:fldChar w:fldCharType="separate"/>
        </w:r>
        <w:r>
          <w:t>69</w:t>
        </w:r>
        <w:r>
          <w:fldChar w:fldCharType="end"/>
        </w:r>
      </w:hyperlink>
    </w:p>
    <w:p>
      <w:pPr>
        <w:pStyle w:val="TOC1"/>
        <w:tabs>
          <w:tab w:val="right" w:leader="dot" w:pos="8306"/>
        </w:tabs>
      </w:pPr>
      <w:hyperlink w:anchor="_Toc19528" w:history="1">
        <w:r>
          <w:rPr>
            <w:rFonts w:ascii="仿宋" w:eastAsia="仿宋" w:hAnsi="仿宋" w:cs="仿宋" w:hint="eastAsia"/>
            <w:lang w:eastAsia="zh-CN"/>
          </w:rPr>
          <w:t>十四、项目施工方案</w:t>
        </w:r>
        <w:r>
          <w:tab/>
        </w:r>
        <w:r>
          <w:fldChar w:fldCharType="begin"/>
        </w:r>
        <w:r>
          <w:instrText xml:space="preserve"> PAGEREF _Toc19528 \h </w:instrText>
        </w:r>
        <w:r>
          <w:fldChar w:fldCharType="separate"/>
        </w:r>
        <w:r>
          <w:t>70</w:t>
        </w:r>
        <w:r>
          <w:fldChar w:fldCharType="end"/>
        </w:r>
      </w:hyperlink>
    </w:p>
    <w:p>
      <w:pPr>
        <w:pStyle w:val="TOC2"/>
        <w:tabs>
          <w:tab w:val="right" w:leader="dot" w:pos="8306"/>
        </w:tabs>
      </w:pPr>
      <w:hyperlink w:anchor="_Toc24690" w:history="1">
        <w:r>
          <w:rPr>
            <w:rFonts w:ascii="仿宋" w:eastAsia="仿宋" w:hAnsi="仿宋" w:cs="仿宋" w:hint="eastAsia"/>
            <w:lang w:eastAsia="zh-CN"/>
          </w:rPr>
          <w:t>(一)、施工组织设计</w:t>
        </w:r>
        <w:r>
          <w:tab/>
        </w:r>
        <w:r>
          <w:fldChar w:fldCharType="begin"/>
        </w:r>
        <w:r>
          <w:instrText xml:space="preserve"> PAGEREF _Toc24690 \h </w:instrText>
        </w:r>
        <w:r>
          <w:fldChar w:fldCharType="separate"/>
        </w:r>
        <w:r>
          <w:t>70</w:t>
        </w:r>
        <w:r>
          <w:fldChar w:fldCharType="end"/>
        </w:r>
      </w:hyperlink>
    </w:p>
    <w:p>
      <w:pPr>
        <w:pStyle w:val="TOC2"/>
        <w:tabs>
          <w:tab w:val="right" w:leader="dot" w:pos="8306"/>
        </w:tabs>
      </w:pPr>
      <w:hyperlink w:anchor="_Toc27234" w:history="1">
        <w:r>
          <w:rPr>
            <w:rFonts w:ascii="仿宋" w:eastAsia="仿宋" w:hAnsi="仿宋" w:cs="仿宋" w:hint="eastAsia"/>
            <w:lang w:eastAsia="zh-CN"/>
          </w:rPr>
          <w:t>(二)、施工工艺与技术路线</w:t>
        </w:r>
        <w:r>
          <w:tab/>
        </w:r>
        <w:r>
          <w:fldChar w:fldCharType="begin"/>
        </w:r>
        <w:r>
          <w:instrText xml:space="preserve"> PAGEREF _Toc27234 \h </w:instrText>
        </w:r>
        <w:r>
          <w:fldChar w:fldCharType="separate"/>
        </w:r>
        <w:r>
          <w:t>71</w:t>
        </w:r>
        <w:r>
          <w:fldChar w:fldCharType="end"/>
        </w:r>
      </w:hyperlink>
    </w:p>
    <w:p>
      <w:pPr>
        <w:pStyle w:val="TOC2"/>
        <w:tabs>
          <w:tab w:val="right" w:leader="dot" w:pos="8306"/>
        </w:tabs>
      </w:pPr>
      <w:hyperlink w:anchor="_Toc12603" w:history="1">
        <w:r>
          <w:rPr>
            <w:rFonts w:ascii="仿宋" w:eastAsia="仿宋" w:hAnsi="仿宋" w:cs="仿宋" w:hint="eastAsia"/>
            <w:lang w:eastAsia="zh-CN"/>
          </w:rPr>
          <w:t>(三)、关键节点施工计划</w:t>
        </w:r>
        <w:r>
          <w:tab/>
        </w:r>
        <w:r>
          <w:fldChar w:fldCharType="begin"/>
        </w:r>
        <w:r>
          <w:instrText xml:space="preserve"> PAGEREF _Toc12603 \h </w:instrText>
        </w:r>
        <w:r>
          <w:fldChar w:fldCharType="separate"/>
        </w:r>
        <w:r>
          <w:t>73</w:t>
        </w:r>
        <w:r>
          <w:fldChar w:fldCharType="end"/>
        </w:r>
      </w:hyperlink>
    </w:p>
    <w:p>
      <w:pPr>
        <w:pStyle w:val="TOC2"/>
        <w:tabs>
          <w:tab w:val="right" w:leader="dot" w:pos="8306"/>
        </w:tabs>
      </w:pPr>
      <w:hyperlink w:anchor="_Toc18150" w:history="1">
        <w:r>
          <w:rPr>
            <w:rFonts w:ascii="仿宋" w:eastAsia="仿宋" w:hAnsi="仿宋" w:cs="仿宋" w:hint="eastAsia"/>
            <w:lang w:eastAsia="zh-CN"/>
          </w:rPr>
          <w:t>(四)、施工现场管理</w:t>
        </w:r>
        <w:r>
          <w:tab/>
        </w:r>
        <w:r>
          <w:fldChar w:fldCharType="begin"/>
        </w:r>
        <w:r>
          <w:instrText xml:space="preserve"> PAGEREF _Toc18150 \h </w:instrText>
        </w:r>
        <w:r>
          <w:fldChar w:fldCharType="separate"/>
        </w:r>
        <w:r>
          <w:t>74</w:t>
        </w:r>
        <w:r>
          <w:fldChar w:fldCharType="end"/>
        </w:r>
      </w:hyperlink>
    </w:p>
    <w:p>
      <w:pPr>
        <w:pStyle w:val="TOC1"/>
        <w:tabs>
          <w:tab w:val="right" w:leader="dot" w:pos="8306"/>
        </w:tabs>
      </w:pPr>
      <w:hyperlink w:anchor="_Toc16049" w:history="1">
        <w:r>
          <w:rPr>
            <w:rFonts w:ascii="仿宋" w:eastAsia="仿宋" w:hAnsi="仿宋" w:cs="仿宋" w:hint="eastAsia"/>
            <w:lang w:eastAsia="zh-CN"/>
          </w:rPr>
          <w:t>十五、法律法规与政策遵循</w:t>
        </w:r>
        <w:r>
          <w:tab/>
        </w:r>
        <w:r>
          <w:fldChar w:fldCharType="begin"/>
        </w:r>
        <w:r>
          <w:instrText xml:space="preserve"> PAGEREF _Toc16049 \h </w:instrText>
        </w:r>
        <w:r>
          <w:fldChar w:fldCharType="separate"/>
        </w:r>
        <w:r>
          <w:t>76</w:t>
        </w:r>
        <w:r>
          <w:fldChar w:fldCharType="end"/>
        </w:r>
      </w:hyperlink>
    </w:p>
    <w:p>
      <w:pPr>
        <w:pStyle w:val="TOC2"/>
        <w:tabs>
          <w:tab w:val="right" w:leader="dot" w:pos="8306"/>
        </w:tabs>
      </w:pPr>
      <w:hyperlink w:anchor="_Toc1695" w:history="1">
        <w:r>
          <w:rPr>
            <w:rFonts w:ascii="仿宋" w:eastAsia="仿宋" w:hAnsi="仿宋" w:cs="仿宋" w:hint="eastAsia"/>
            <w:lang w:eastAsia="zh-CN"/>
          </w:rPr>
          <w:t>(一)、法律法规遵守</w:t>
        </w:r>
        <w:r>
          <w:tab/>
        </w:r>
        <w:r>
          <w:fldChar w:fldCharType="begin"/>
        </w:r>
        <w:r>
          <w:instrText xml:space="preserve"> PAGEREF _Toc1695 \h </w:instrText>
        </w:r>
        <w:r>
          <w:fldChar w:fldCharType="separate"/>
        </w:r>
        <w:r>
          <w:t>76</w:t>
        </w:r>
        <w:r>
          <w:fldChar w:fldCharType="end"/>
        </w:r>
      </w:hyperlink>
    </w:p>
    <w:p>
      <w:pPr>
        <w:pStyle w:val="TOC2"/>
        <w:tabs>
          <w:tab w:val="right" w:leader="dot" w:pos="8306"/>
        </w:tabs>
      </w:pPr>
      <w:hyperlink w:anchor="_Toc21460" w:history="1">
        <w:r>
          <w:rPr>
            <w:rFonts w:ascii="仿宋" w:eastAsia="仿宋" w:hAnsi="仿宋" w:cs="仿宋" w:hint="eastAsia"/>
            <w:lang w:eastAsia="zh-CN"/>
          </w:rPr>
          <w:t>(二)、政策导向与利用</w:t>
        </w:r>
        <w:r>
          <w:tab/>
        </w:r>
        <w:r>
          <w:fldChar w:fldCharType="begin"/>
        </w:r>
        <w:r>
          <w:instrText xml:space="preserve"> PAGEREF _Toc21460 \h </w:instrText>
        </w:r>
        <w:r>
          <w:fldChar w:fldCharType="separate"/>
        </w:r>
        <w:r>
          <w:t>77</w:t>
        </w:r>
        <w:r>
          <w:fldChar w:fldCharType="end"/>
        </w:r>
      </w:hyperlink>
    </w:p>
    <w:p>
      <w:pPr>
        <w:pStyle w:val="TOC1"/>
        <w:tabs>
          <w:tab w:val="right" w:leader="dot" w:pos="8306"/>
        </w:tabs>
      </w:pPr>
      <w:hyperlink w:anchor="_Toc9317" w:history="1">
        <w:r>
          <w:rPr>
            <w:rFonts w:ascii="仿宋" w:eastAsia="仿宋" w:hAnsi="仿宋" w:cs="仿宋" w:hint="eastAsia"/>
            <w:lang w:eastAsia="zh-CN"/>
          </w:rPr>
          <w:t>十六、设施与设备管理</w:t>
        </w:r>
        <w:r>
          <w:tab/>
        </w:r>
        <w:r>
          <w:fldChar w:fldCharType="begin"/>
        </w:r>
        <w:r>
          <w:instrText xml:space="preserve"> PAGEREF _Toc9317 \h </w:instrText>
        </w:r>
        <w:r>
          <w:fldChar w:fldCharType="separate"/>
        </w:r>
        <w:r>
          <w:t>78</w:t>
        </w:r>
        <w:r>
          <w:fldChar w:fldCharType="end"/>
        </w:r>
      </w:hyperlink>
    </w:p>
    <w:p>
      <w:pPr>
        <w:pStyle w:val="TOC2"/>
        <w:tabs>
          <w:tab w:val="right" w:leader="dot" w:pos="8306"/>
        </w:tabs>
      </w:pPr>
      <w:hyperlink w:anchor="_Toc21652" w:history="1">
        <w:r>
          <w:rPr>
            <w:rFonts w:ascii="仿宋" w:eastAsia="仿宋" w:hAnsi="仿宋" w:cs="仿宋" w:hint="eastAsia"/>
            <w:lang w:eastAsia="zh-CN"/>
          </w:rPr>
          <w:t>(一)、设施规划与配置</w:t>
        </w:r>
        <w:r>
          <w:tab/>
        </w:r>
        <w:r>
          <w:fldChar w:fldCharType="begin"/>
        </w:r>
        <w:r>
          <w:instrText xml:space="preserve"> PAGEREF _Toc21652 \h </w:instrText>
        </w:r>
        <w:r>
          <w:fldChar w:fldCharType="separate"/>
        </w:r>
        <w:r>
          <w:t>78</w:t>
        </w:r>
        <w:r>
          <w:fldChar w:fldCharType="end"/>
        </w:r>
      </w:hyperlink>
    </w:p>
    <w:p>
      <w:pPr>
        <w:pStyle w:val="TOC2"/>
        <w:tabs>
          <w:tab w:val="right" w:leader="dot" w:pos="8306"/>
        </w:tabs>
      </w:pPr>
      <w:hyperlink w:anchor="_Toc16148" w:history="1">
        <w:r>
          <w:rPr>
            <w:rFonts w:ascii="仿宋" w:eastAsia="仿宋" w:hAnsi="仿宋" w:cs="仿宋" w:hint="eastAsia"/>
            <w:lang w:eastAsia="zh-CN"/>
          </w:rPr>
          <w:t>(二)、设备采购与维护管理</w:t>
        </w:r>
        <w:r>
          <w:tab/>
        </w:r>
        <w:r>
          <w:fldChar w:fldCharType="begin"/>
        </w:r>
        <w:r>
          <w:instrText xml:space="preserve"> PAGEREF _Toc16148 \h </w:instrText>
        </w:r>
        <w:r>
          <w:fldChar w:fldCharType="separate"/>
        </w:r>
        <w:r>
          <w:t>79</w:t>
        </w:r>
        <w:r>
          <w:fldChar w:fldCharType="end"/>
        </w:r>
      </w:hyperlink>
    </w:p>
    <w:p>
      <w:pPr>
        <w:pStyle w:val="TOC2"/>
        <w:tabs>
          <w:tab w:val="right" w:leader="dot" w:pos="8306"/>
        </w:tabs>
      </w:pPr>
      <w:hyperlink w:anchor="_Toc11352" w:history="1">
        <w:r>
          <w:rPr>
            <w:rFonts w:ascii="仿宋" w:eastAsia="仿宋" w:hAnsi="仿宋" w:cs="仿宋" w:hint="eastAsia"/>
            <w:lang w:eastAsia="zh-CN"/>
          </w:rPr>
          <w:t>(三)、设施设备升级策略</w:t>
        </w:r>
        <w:r>
          <w:tab/>
        </w:r>
        <w:r>
          <w:fldChar w:fldCharType="begin"/>
        </w:r>
        <w:r>
          <w:instrText xml:space="preserve"> PAGEREF _Toc11352 \h </w:instrText>
        </w:r>
        <w:r>
          <w:fldChar w:fldCharType="separate"/>
        </w:r>
        <w:r>
          <w:t>79</w:t>
        </w:r>
        <w:r>
          <w:fldChar w:fldCharType="end"/>
        </w:r>
      </w:hyperlink>
    </w:p>
    <w:p>
      <w:pPr>
        <w:pStyle w:val="TOC1"/>
        <w:tabs>
          <w:tab w:val="right" w:leader="dot" w:pos="8306"/>
        </w:tabs>
      </w:pPr>
      <w:hyperlink w:anchor="_Toc17521" w:history="1">
        <w:r>
          <w:rPr>
            <w:rFonts w:ascii="仿宋" w:eastAsia="仿宋" w:hAnsi="仿宋" w:cs="仿宋" w:hint="eastAsia"/>
            <w:lang w:eastAsia="zh-CN"/>
          </w:rPr>
          <w:t>十七、成果转化与推广应用</w:t>
        </w:r>
        <w:r>
          <w:tab/>
        </w:r>
        <w:r>
          <w:fldChar w:fldCharType="begin"/>
        </w:r>
        <w:r>
          <w:instrText xml:space="preserve"> PAGEREF _Toc17521 \h </w:instrText>
        </w:r>
        <w:r>
          <w:fldChar w:fldCharType="separate"/>
        </w:r>
        <w:r>
          <w:t>80</w:t>
        </w:r>
        <w:r>
          <w:fldChar w:fldCharType="end"/>
        </w:r>
      </w:hyperlink>
    </w:p>
    <w:p>
      <w:pPr>
        <w:pStyle w:val="TOC2"/>
        <w:tabs>
          <w:tab w:val="right" w:leader="dot" w:pos="8306"/>
        </w:tabs>
      </w:pPr>
      <w:hyperlink w:anchor="_Toc27114" w:history="1">
        <w:r>
          <w:rPr>
            <w:rFonts w:ascii="仿宋" w:eastAsia="仿宋" w:hAnsi="仿宋" w:cs="仿宋" w:hint="eastAsia"/>
            <w:lang w:eastAsia="zh-CN"/>
          </w:rPr>
          <w:t>(一)、成果转化策略制定</w:t>
        </w:r>
        <w:r>
          <w:tab/>
        </w:r>
        <w:r>
          <w:fldChar w:fldCharType="begin"/>
        </w:r>
        <w:r>
          <w:instrText xml:space="preserve"> PAGEREF _Toc27114 \h </w:instrText>
        </w:r>
        <w:r>
          <w:fldChar w:fldCharType="separate"/>
        </w:r>
        <w:r>
          <w:t>80</w:t>
        </w:r>
        <w:r>
          <w:fldChar w:fldCharType="end"/>
        </w:r>
      </w:hyperlink>
    </w:p>
    <w:p>
      <w:pPr>
        <w:pStyle w:val="TOC2"/>
        <w:tabs>
          <w:tab w:val="right" w:leader="dot" w:pos="8306"/>
        </w:tabs>
      </w:pPr>
      <w:hyperlink w:anchor="_Toc18408" w:history="1">
        <w:r>
          <w:rPr>
            <w:rFonts w:ascii="仿宋" w:eastAsia="仿宋" w:hAnsi="仿宋" w:cs="仿宋" w:hint="eastAsia"/>
            <w:lang w:eastAsia="zh-CN"/>
          </w:rPr>
          <w:t>(二)、成果推广应用方案</w:t>
        </w:r>
        <w:r>
          <w:tab/>
        </w:r>
        <w:r>
          <w:fldChar w:fldCharType="begin"/>
        </w:r>
        <w:r>
          <w:instrText xml:space="preserve"> PAGEREF _Toc18408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1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7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55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16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83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40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11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76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https://d.book118.com/398001124111006033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E6401"/>
    <w:rsid w:val="366E6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01124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2024-01-13T02:00:00Z</dcterms:created>
  <dcterms:modified xsi:type="dcterms:W3CDTF">2024-01-13T02:01:08Z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25EE3D86A37F46F68F1CAC59639F1B19_11</vt:lpwstr>
  </property>
  <property fmtid="{D5CDD505-2E9C-101B-9397-08002B2CF9AE}" pid="3" name="KSOProductBuildVer">
    <vt:lpwstr>2052-12.1.0.16120</vt:lpwstr>
  </property>
</Properties>
</file>