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65AB" w:rsidRPr="003065AB" w:rsidP="003065AB">
      <w:pPr>
        <w:jc w:val="center"/>
        <w:rPr>
          <w:rFonts w:ascii="宋体" w:hAnsi="宋体"/>
          <w:b/>
        </w:rPr>
      </w:pPr>
      <w:r w:rsidRPr="003065AB">
        <w:rPr>
          <w:rFonts w:ascii="微软雅黑" w:eastAsia="微软雅黑" w:hAnsi="微软雅黑"/>
          <w:b/>
          <w:sz w:val="28"/>
        </w:rPr>
        <w:t>《行政职业能力测验》馆陶县2023年公务员考试深度预测试卷</w:t>
      </w:r>
    </w:p>
    <w:p w:rsidR="003065AB" w:rsidRPr="003065AB" w:rsidP="003065AB">
      <w:pPr>
        <w:jc w:val="left"/>
        <w:rPr>
          <w:rFonts w:ascii="宋体" w:hAnsi="宋体"/>
          <w:b/>
        </w:rPr>
      </w:pPr>
      <w:r w:rsidRPr="003065AB">
        <w:rPr>
          <w:rFonts w:ascii="微软雅黑" w:eastAsia="微软雅黑" w:hAnsi="微软雅黑"/>
          <w:b/>
          <w:sz w:val="28"/>
        </w:rPr>
        <w:t>一、常识判断</w:t>
      </w:r>
    </w:p>
    <w:p w:rsidR="003065AB" w:rsidRPr="003065AB" w:rsidP="00632668">
      <w:pPr>
        <w:jc w:val="left"/>
        <w:rPr>
          <w:rFonts w:ascii="华文中宋" w:eastAsia="华文中宋" w:hAnsi="华文中宋"/>
          <w:b/>
          <w:sz w:val="30"/>
          <w:szCs w:val="30"/>
        </w:rPr>
      </w:pPr>
      <w:r w:rsidRPr="003065AB">
        <w:rPr>
          <w:rFonts w:ascii="宋体" w:hAnsi="宋体"/>
          <w:b/>
        </w:rPr>
        <w:t>1．</w:t>
      </w:r>
      <w:r w:rsidRPr="003065AB">
        <w:rPr>
          <w:rFonts w:ascii="华文中宋" w:eastAsia="华文中宋" w:hAnsi="华文中宋"/>
          <w:b/>
          <w:sz w:val="30"/>
          <w:szCs w:val="30"/>
        </w:rPr>
        <w:t xml:space="preserve">毛泽东所著《湖南农民运动考察报告》的主要内容有（　　）。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多项选择题</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A、充分估计了农民在中国革命中的伟大作用</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B、强调了建立农民政权和农民武装的重要性</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C、科学分析了农民的各个阶层</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D、着重宣传了相信群众，依靠群众，放手发动群众的革命思想</w:t>
      </w:r>
    </w:p>
    <w:p w:rsidR="003065AB" w:rsidRPr="003065AB" w:rsidP="00632668">
      <w:pPr>
        <w:jc w:val="left"/>
        <w:rPr>
          <w:rFonts w:ascii="华文中宋" w:eastAsia="华文中宋" w:hAnsi="华文中宋"/>
          <w:b/>
          <w:sz w:val="30"/>
          <w:szCs w:val="30"/>
        </w:rPr>
      </w:pPr>
      <w:r w:rsidRPr="003065AB">
        <w:rPr>
          <w:rFonts w:ascii="宋体" w:hAnsi="宋体"/>
          <w:b/>
        </w:rPr>
        <w:t>2．</w:t>
      </w:r>
      <w:r w:rsidRPr="003065AB">
        <w:rPr>
          <w:rFonts w:ascii="华文中宋" w:eastAsia="华文中宋" w:hAnsi="华文中宋"/>
          <w:b/>
          <w:sz w:val="30"/>
          <w:szCs w:val="30"/>
        </w:rPr>
        <w:t>作为调节社会经济运行的一种重要经济杠杆，提高税率通常将（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A、提高政府的财政收入</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B、抑制投资，有利于防止经济过热</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C、刺激消费</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D、提高税收管理的效率</w:t>
      </w:r>
    </w:p>
    <w:p w:rsidR="003065AB" w:rsidRPr="003065AB" w:rsidP="00632668">
      <w:pPr>
        <w:jc w:val="left"/>
        <w:rPr>
          <w:rFonts w:ascii="华文中宋" w:eastAsia="华文中宋" w:hAnsi="华文中宋"/>
          <w:b/>
          <w:sz w:val="30"/>
          <w:szCs w:val="30"/>
        </w:rPr>
      </w:pPr>
      <w:r w:rsidRPr="003065AB">
        <w:rPr>
          <w:rFonts w:ascii="宋体" w:hAnsi="宋体"/>
          <w:b/>
        </w:rPr>
        <w:t>3．</w:t>
      </w:r>
      <w:r w:rsidRPr="003065AB">
        <w:rPr>
          <w:rFonts w:ascii="华文中宋" w:eastAsia="华文中宋" w:hAnsi="华文中宋"/>
          <w:b/>
          <w:sz w:val="30"/>
          <w:szCs w:val="30"/>
        </w:rPr>
        <w:t xml:space="preserve">下列不需要缴纳个人所得税的是（　　）。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A、稿酬所得</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B、转让土地使用权所得</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C、福利彩票的奖金 　　—考试大+在线考试中心—</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D、财政部发行的债券利息</w:t>
      </w:r>
    </w:p>
    <w:p w:rsidR="003065AB" w:rsidRPr="003065AB" w:rsidP="00632668">
      <w:pPr>
        <w:jc w:val="left"/>
        <w:rPr>
          <w:rFonts w:ascii="华文中宋" w:eastAsia="华文中宋" w:hAnsi="华文中宋"/>
          <w:b/>
          <w:sz w:val="30"/>
          <w:szCs w:val="30"/>
        </w:rPr>
      </w:pPr>
      <w:r w:rsidRPr="003065AB">
        <w:rPr>
          <w:rFonts w:ascii="宋体" w:hAnsi="宋体"/>
          <w:b/>
        </w:rPr>
        <w:t>4．</w:t>
      </w:r>
      <w:r w:rsidRPr="003065AB">
        <w:rPr>
          <w:rFonts w:ascii="华文中宋" w:eastAsia="华文中宋" w:hAnsi="华文中宋"/>
          <w:b/>
          <w:sz w:val="30"/>
          <w:szCs w:val="30"/>
        </w:rPr>
        <w:t>刑法分则某条文规定：犯A罪的，“处三年以下有期徒刑，并处或者单处罚金”。被告人犯A罪，但情节较轻，且其身无分文。对此，下列哪一判决符合该条规定?（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A、甲法官以被告人身无分文为由，判处有期徒刑6个月</w:t>
      </w:r>
    </w:p>
    <w:p w:rsidR="003065AB" w:rsidRPr="003065AB" w:rsidP="00632668">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B、乙法官以被告人身无分文且犯罪情节较轻为由，判处有期徒刑1年，缓期2年执行</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C、丙法官以被告人的犯罪情节较轻为由，判处拘役3个月</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D、丁法官以被告人的犯罪情节较轻为由，判处罚金1000元</w:t>
      </w:r>
    </w:p>
    <w:p w:rsidR="003065AB" w:rsidRPr="003065AB" w:rsidP="00632668">
      <w:pPr>
        <w:jc w:val="left"/>
        <w:rPr>
          <w:rFonts w:ascii="华文中宋" w:eastAsia="华文中宋" w:hAnsi="华文中宋"/>
          <w:b/>
          <w:sz w:val="30"/>
          <w:szCs w:val="30"/>
        </w:rPr>
      </w:pPr>
      <w:r w:rsidRPr="003065AB">
        <w:rPr>
          <w:rFonts w:ascii="宋体" w:hAnsi="宋体"/>
          <w:b/>
        </w:rPr>
        <w:t>5．</w:t>
      </w:r>
      <w:r w:rsidRPr="003065AB">
        <w:rPr>
          <w:rFonts w:ascii="华文中宋" w:eastAsia="华文中宋" w:hAnsi="华文中宋"/>
          <w:b/>
          <w:sz w:val="30"/>
          <w:szCs w:val="30"/>
        </w:rPr>
        <w:t>下列关于税收说法正确的是（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A、税收是国家行为，由审判机关代为征收</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B、税收具有自愿性，交多少由公民自行决定</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C、一切税收都是由国家法律来规定的，只要国家未修改税法，税收应该是固定的</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D、税收具有强制性、有偿性、固定性特点</w:t>
      </w:r>
    </w:p>
    <w:p w:rsidR="003065AB" w:rsidRPr="003065AB" w:rsidP="00632668">
      <w:pPr>
        <w:jc w:val="left"/>
        <w:rPr>
          <w:rFonts w:ascii="华文中宋" w:eastAsia="华文中宋" w:hAnsi="华文中宋"/>
          <w:b/>
          <w:sz w:val="30"/>
          <w:szCs w:val="30"/>
        </w:rPr>
      </w:pPr>
      <w:r w:rsidRPr="003065AB">
        <w:rPr>
          <w:rFonts w:ascii="宋体" w:hAnsi="宋体"/>
          <w:b/>
        </w:rPr>
        <w:t>6．</w:t>
      </w:r>
      <w:r w:rsidRPr="003065AB">
        <w:rPr>
          <w:rFonts w:ascii="华文中宋" w:eastAsia="华文中宋" w:hAnsi="华文中宋"/>
          <w:b/>
          <w:sz w:val="30"/>
          <w:szCs w:val="30"/>
        </w:rPr>
        <w:t>陈某、王某结婚后购得房屋一套，仅以陈某的名义进行了登记，后陈某独自将房屋以市价出售给不知情的丙，并办理了房屋所有权变更登记手续，对此，下列哪一选项是正确的?（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A、买卖合同有效，房屋所有权未转移</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B、买卖合同无效，房屋所有权已转移</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C、买卖合同有效，房屋所有权已转移</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D、买卖合同无效，房屋所有权未转移</w:t>
      </w:r>
    </w:p>
    <w:p w:rsidR="003065AB" w:rsidRPr="003065AB" w:rsidP="00632668">
      <w:pPr>
        <w:jc w:val="left"/>
        <w:rPr>
          <w:rFonts w:ascii="华文中宋" w:eastAsia="华文中宋" w:hAnsi="华文中宋"/>
          <w:b/>
          <w:sz w:val="30"/>
          <w:szCs w:val="30"/>
        </w:rPr>
      </w:pPr>
      <w:r w:rsidRPr="003065AB">
        <w:rPr>
          <w:rFonts w:ascii="宋体" w:hAnsi="宋体"/>
          <w:b/>
        </w:rPr>
        <w:t>7．</w:t>
      </w:r>
      <w:r w:rsidRPr="003065AB">
        <w:rPr>
          <w:rFonts w:ascii="华文中宋" w:eastAsia="华文中宋" w:hAnsi="华文中宋"/>
          <w:b/>
          <w:sz w:val="30"/>
          <w:szCs w:val="30"/>
        </w:rPr>
        <w:t xml:space="preserve">根据我国选举法的规定，有关“由选民直接选举的人大代表候选人提名推荐方式”中，不正确的是（　　）。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A、选民10人以上联名推荐</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B、各政党、各人民团体单独提名推荐</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C、人民代表5人以上联名推荐</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D、各政党、各人民团体联合提名推荐</w:t>
      </w:r>
    </w:p>
    <w:p w:rsidR="003065AB" w:rsidRPr="003065AB" w:rsidP="0063266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3065AB">
        <w:rPr>
          <w:rFonts w:ascii="宋体" w:hAnsi="宋体"/>
          <w:b/>
        </w:rPr>
        <w:t>8．</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改革开放以来，我国主要区域政策经历了不同的阶段：①以经济特区为重心的沿海地区优先发展阶段；②以缩小区域差距为导向的西部大开发阶段；③以浦东开发为龙头的沿江沿边地区重点发展阶段；④以区域协调发展为导向的共同发展阶段。这四个阶段按时间顺序排列应为（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A、①②③④</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B、②①③④</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C、①③②④</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D、②③①④</w:t>
      </w:r>
    </w:p>
    <w:p w:rsidR="003065AB" w:rsidRPr="003065AB" w:rsidP="00632668">
      <w:pPr>
        <w:jc w:val="left"/>
        <w:rPr>
          <w:rFonts w:ascii="华文中宋" w:eastAsia="华文中宋" w:hAnsi="华文中宋"/>
          <w:b/>
          <w:sz w:val="30"/>
          <w:szCs w:val="30"/>
        </w:rPr>
      </w:pPr>
      <w:r w:rsidRPr="003065AB">
        <w:rPr>
          <w:rFonts w:ascii="宋体" w:hAnsi="宋体"/>
          <w:b/>
        </w:rPr>
        <w:t>9．</w:t>
      </w:r>
      <w:r w:rsidRPr="003065AB">
        <w:rPr>
          <w:rFonts w:ascii="华文中宋" w:eastAsia="华文中宋" w:hAnsi="华文中宋"/>
          <w:b/>
          <w:sz w:val="30"/>
          <w:szCs w:val="30"/>
        </w:rPr>
        <w:t>张某11周岁，小学五年级学生，经常在其学校门口的一家小卖部买零食和一些学习用品，部分赊账，年终时共欠小卖部340元。小卖部老板拿着账单要求张某父亲付款，遭到张某父亲拒绝。 下列说法正确的是（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A、张某购买零食和学习用品的行为是无效的民事行为，其父亲作为监护人，无需赔偿</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B、张某购买零食和学习用品的行为是合法有效的民事行为，其父亲作为监护人，应当付款</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C、张某购买零食和学习用品的行为是无效的民事行为，其父亲作为监护人，应当赔偿</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D、张某购买零食和学习用品的行为是合法有效的民事行为，应当由其自己付款，不应当由其父亲付款</w:t>
      </w:r>
    </w:p>
    <w:p w:rsidR="003065AB" w:rsidRPr="003065AB" w:rsidP="00632668">
      <w:pPr>
        <w:jc w:val="left"/>
        <w:rPr>
          <w:rFonts w:ascii="华文中宋" w:eastAsia="华文中宋" w:hAnsi="华文中宋"/>
          <w:b/>
          <w:sz w:val="30"/>
          <w:szCs w:val="30"/>
        </w:rPr>
      </w:pPr>
      <w:r w:rsidRPr="003065AB">
        <w:rPr>
          <w:rFonts w:ascii="宋体" w:hAnsi="宋体"/>
          <w:b/>
        </w:rPr>
        <w:t>10．</w:t>
      </w:r>
      <w:r w:rsidRPr="003065AB">
        <w:rPr>
          <w:rFonts w:ascii="华文中宋" w:eastAsia="华文中宋" w:hAnsi="华文中宋"/>
          <w:b/>
          <w:sz w:val="30"/>
          <w:szCs w:val="30"/>
        </w:rPr>
        <w:t>世界知识产权组织于2011年2月9日发布报告称，在其《专利合作公约》框架下的国际专利申请数量2010年增长了4.8%，中国的专利申请量已跃居世界第（　　），增幅达到56.2%。</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A、四</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B、三</w:t>
      </w:r>
    </w:p>
    <w:p w:rsidR="003065AB" w:rsidRPr="003065AB" w:rsidP="0063266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3065AB">
        <w:rPr>
          <w:rFonts w:ascii="华文中宋" w:eastAsia="华文中宋" w:hAnsi="华文中宋"/>
          <w:b/>
          <w:sz w:val="30"/>
          <w:szCs w:val="30"/>
        </w:rPr>
        <w:t>C、二</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D、一</w:t>
      </w:r>
    </w:p>
    <w:p w:rsidR="003065AB" w:rsidRPr="003065AB" w:rsidP="00632668">
      <w:pPr>
        <w:jc w:val="left"/>
        <w:rPr>
          <w:rFonts w:ascii="华文中宋" w:eastAsia="华文中宋" w:hAnsi="华文中宋"/>
          <w:b/>
          <w:sz w:val="30"/>
          <w:szCs w:val="30"/>
        </w:rPr>
      </w:pPr>
      <w:r w:rsidRPr="003065AB">
        <w:rPr>
          <w:rFonts w:ascii="宋体" w:hAnsi="宋体"/>
          <w:b/>
        </w:rPr>
        <w:t>11．</w:t>
      </w:r>
      <w:r w:rsidRPr="003065AB">
        <w:rPr>
          <w:rFonts w:ascii="华文中宋" w:eastAsia="华文中宋" w:hAnsi="华文中宋"/>
          <w:b/>
          <w:sz w:val="30"/>
          <w:szCs w:val="30"/>
        </w:rPr>
        <w:t>0， 2， 6， 12， （  ）， 30</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 14</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 16</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 26</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 20</w:t>
      </w:r>
    </w:p>
    <w:p w:rsidR="003065AB" w:rsidRPr="003065AB" w:rsidP="00632668">
      <w:pPr>
        <w:jc w:val="left"/>
        <w:rPr>
          <w:rFonts w:ascii="华文中宋" w:eastAsia="华文中宋" w:hAnsi="华文中宋"/>
          <w:b/>
          <w:sz w:val="30"/>
          <w:szCs w:val="30"/>
        </w:rPr>
      </w:pPr>
      <w:r w:rsidRPr="003065AB">
        <w:rPr>
          <w:rFonts w:ascii="宋体" w:hAnsi="宋体"/>
          <w:b/>
        </w:rPr>
        <w:t>12．</w:t>
      </w:r>
      <w:r w:rsidRPr="003065AB">
        <w:rPr>
          <w:rFonts w:ascii="华文中宋" w:eastAsia="华文中宋" w:hAnsi="华文中宋"/>
          <w:b/>
          <w:sz w:val="30"/>
          <w:szCs w:val="30"/>
        </w:rPr>
        <w:t>对中国31个省市自治区的商人信任度的调查表明，一般本地人都认为值得信任。如北京人为北京打出的可信任度为57.9，而天津人打出的分数则是65。有一个地方例外，就是海南人自己并不信赖海南人。 如果以下陈述为真，除了哪项之外，都能对上述的例外提供合理解释?</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A、海南本来就是骗子多，互不信任</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B、海南绝大多数的被调查者是从外地去那里经商留下的</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C、外地人对海南商人不了解，给他们打的信任度分数很低</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D、在海南经商的大多数商人都不是本地人</w:t>
      </w:r>
    </w:p>
    <w:p w:rsidR="003065AB" w:rsidRPr="003065AB" w:rsidP="00632668">
      <w:pPr>
        <w:jc w:val="left"/>
        <w:rPr>
          <w:rFonts w:ascii="华文中宋" w:eastAsia="华文中宋" w:hAnsi="华文中宋"/>
          <w:b/>
          <w:sz w:val="30"/>
          <w:szCs w:val="30"/>
        </w:rPr>
      </w:pPr>
      <w:r w:rsidRPr="003065AB">
        <w:rPr>
          <w:rFonts w:ascii="宋体" w:hAnsi="宋体"/>
          <w:b/>
        </w:rPr>
        <w:t>13．</w:t>
      </w:r>
      <w:r w:rsidRPr="003065AB">
        <w:rPr>
          <w:rFonts w:ascii="华文中宋" w:eastAsia="华文中宋" w:hAnsi="华文中宋"/>
          <w:b/>
          <w:sz w:val="30"/>
          <w:szCs w:val="30"/>
        </w:rPr>
        <w:t>2011年是辛亥革命100周年，标志其爆发的事件是（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A、清帝退位</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B、南京临时政府的成立</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C、武昌起义</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D、孙中山任临时大总统</w:t>
      </w:r>
    </w:p>
    <w:p w:rsidR="003065AB" w:rsidRPr="003065AB" w:rsidP="00632668">
      <w:pPr>
        <w:jc w:val="left"/>
        <w:rPr>
          <w:rFonts w:ascii="华文中宋" w:eastAsia="华文中宋" w:hAnsi="华文中宋"/>
          <w:b/>
          <w:sz w:val="30"/>
          <w:szCs w:val="30"/>
        </w:rPr>
      </w:pPr>
      <w:r w:rsidRPr="003065AB">
        <w:rPr>
          <w:rFonts w:ascii="宋体" w:hAnsi="宋体"/>
          <w:b/>
        </w:rPr>
        <w:t>14．</w:t>
      </w:r>
      <w:r w:rsidRPr="003065AB">
        <w:rPr>
          <w:rFonts w:ascii="华文中宋" w:eastAsia="华文中宋" w:hAnsi="华文中宋"/>
          <w:b/>
          <w:sz w:val="30"/>
          <w:szCs w:val="30"/>
        </w:rPr>
        <w:t>下列权利中属于法人应该享有的权利的是（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A、生命健康权</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B、亲权</w:t>
      </w:r>
    </w:p>
    <w:p w:rsidR="003065AB" w:rsidRPr="003065AB" w:rsidP="0063266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3065AB">
        <w:rPr>
          <w:rFonts w:ascii="华文中宋" w:eastAsia="华文中宋" w:hAnsi="华文中宋"/>
          <w:b/>
          <w:sz w:val="30"/>
          <w:szCs w:val="30"/>
        </w:rPr>
        <w:t>C、肖像权</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D、商标权</w:t>
      </w:r>
    </w:p>
    <w:p w:rsidR="003065AB" w:rsidRPr="003065AB" w:rsidP="00632668">
      <w:pPr>
        <w:jc w:val="left"/>
        <w:rPr>
          <w:rFonts w:ascii="华文中宋" w:eastAsia="华文中宋" w:hAnsi="华文中宋"/>
          <w:b/>
          <w:sz w:val="30"/>
          <w:szCs w:val="30"/>
        </w:rPr>
      </w:pPr>
      <w:r w:rsidRPr="003065AB">
        <w:rPr>
          <w:rFonts w:ascii="宋体" w:hAnsi="宋体"/>
          <w:b/>
        </w:rPr>
        <w:t>15．</w:t>
      </w:r>
      <w:r w:rsidRPr="003065AB">
        <w:rPr>
          <w:rFonts w:ascii="华文中宋" w:eastAsia="华文中宋" w:hAnsi="华文中宋"/>
          <w:b/>
          <w:sz w:val="30"/>
          <w:szCs w:val="30"/>
        </w:rPr>
        <w:t xml:space="preserve">城市噪音污染主要来自：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A、交通运输和工业生产</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B、人多嘈杂</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C、商业活动</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D、社区活动</w:t>
      </w:r>
    </w:p>
    <w:p w:rsidR="003065AB" w:rsidRPr="003065AB" w:rsidP="00632668">
      <w:pPr>
        <w:jc w:val="left"/>
        <w:rPr>
          <w:rFonts w:ascii="华文中宋" w:eastAsia="华文中宋" w:hAnsi="华文中宋"/>
          <w:b/>
          <w:sz w:val="30"/>
          <w:szCs w:val="30"/>
        </w:rPr>
      </w:pPr>
      <w:r w:rsidRPr="003065AB">
        <w:rPr>
          <w:rFonts w:ascii="宋体" w:hAnsi="宋体"/>
          <w:b/>
        </w:rPr>
        <w:t>16．</w:t>
      </w:r>
      <w:r w:rsidRPr="003065AB">
        <w:rPr>
          <w:rFonts w:ascii="华文中宋" w:eastAsia="华文中宋" w:hAnsi="华文中宋"/>
          <w:b/>
          <w:sz w:val="30"/>
          <w:szCs w:val="30"/>
        </w:rPr>
        <w:t>以下中国历史上著名历史事件按发生先后顺序排序，完全正确的是（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A、牧野之战——长平之战——赤壁之战——淝水之战</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B、黄巾起义——陈胜吴广起义——太平天国运动——李自成起义</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C、诸葛亮七擒孟获——陈汤平定匈奴——郑成功收复台湾——郑和下西洋</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D、安史之乱——八王之乱——玄武门之变——土木堡之变</w:t>
      </w:r>
    </w:p>
    <w:p w:rsidR="003065AB" w:rsidRPr="003065AB" w:rsidP="00632668">
      <w:pPr>
        <w:jc w:val="left"/>
        <w:rPr>
          <w:rFonts w:ascii="华文中宋" w:eastAsia="华文中宋" w:hAnsi="华文中宋"/>
          <w:b/>
          <w:sz w:val="30"/>
          <w:szCs w:val="30"/>
        </w:rPr>
      </w:pPr>
      <w:r w:rsidRPr="003065AB">
        <w:rPr>
          <w:rFonts w:ascii="宋体" w:hAnsi="宋体"/>
          <w:b/>
        </w:rPr>
        <w:t>17．</w:t>
      </w:r>
      <w:r w:rsidRPr="003065AB">
        <w:rPr>
          <w:rFonts w:ascii="华文中宋" w:eastAsia="华文中宋" w:hAnsi="华文中宋"/>
          <w:b/>
          <w:sz w:val="30"/>
          <w:szCs w:val="30"/>
        </w:rPr>
        <w:t>中国传统的文学大家，其文本与人格必是始终如一，珠联璧合，无懈可击的，才可称为大家。其人生不仅要与大群人生合二为一，而且要与大自然融为一体，这才能与中国文化精神中“以人为本”及“天人合一”思想相映照。这是古典中国的文学大统。然而已被中国当代文学遗忘得一干二净。这段文字意在说明的是（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A、古典中国文学的大统思想</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B、中国古今文学之大不同</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C、中国当代文学缺乏大统思想</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D、何为中国传统的文学大家</w:t>
      </w:r>
    </w:p>
    <w:p w:rsidR="003065AB" w:rsidRPr="003065AB" w:rsidP="00632668">
      <w:pPr>
        <w:jc w:val="left"/>
        <w:rPr>
          <w:rFonts w:ascii="华文中宋" w:eastAsia="华文中宋" w:hAnsi="华文中宋"/>
          <w:b/>
          <w:sz w:val="30"/>
          <w:szCs w:val="30"/>
        </w:rPr>
      </w:pPr>
      <w:r w:rsidRPr="003065AB">
        <w:rPr>
          <w:rFonts w:ascii="宋体" w:hAnsi="宋体"/>
          <w:b/>
        </w:rPr>
        <w:t>18．</w:t>
      </w:r>
      <w:r w:rsidRPr="003065AB">
        <w:rPr>
          <w:rFonts w:ascii="华文中宋" w:eastAsia="华文中宋" w:hAnsi="华文中宋"/>
          <w:b/>
          <w:sz w:val="30"/>
          <w:szCs w:val="30"/>
        </w:rPr>
        <w:t>下列选项中，属于我国一级政府的有</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A、州</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B、旗</w:t>
      </w:r>
    </w:p>
    <w:p w:rsidR="003065AB" w:rsidRPr="003065AB" w:rsidP="0063266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3065AB">
        <w:rPr>
          <w:rFonts w:ascii="华文中宋" w:eastAsia="华文中宋" w:hAnsi="华文中宋"/>
          <w:b/>
          <w:sz w:val="30"/>
          <w:szCs w:val="30"/>
        </w:rPr>
        <w:t>C、盟</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D、民族乡</w:t>
      </w:r>
    </w:p>
    <w:p w:rsidR="003065AB" w:rsidRPr="003065AB" w:rsidP="00632668">
      <w:pPr>
        <w:jc w:val="left"/>
        <w:rPr>
          <w:rFonts w:ascii="华文中宋" w:eastAsia="华文中宋" w:hAnsi="华文中宋"/>
          <w:b/>
          <w:sz w:val="30"/>
          <w:szCs w:val="30"/>
        </w:rPr>
      </w:pPr>
      <w:r w:rsidRPr="003065AB">
        <w:rPr>
          <w:rFonts w:ascii="宋体" w:hAnsi="宋体"/>
          <w:b/>
        </w:rPr>
        <w:t>19．</w:t>
      </w:r>
      <w:r w:rsidRPr="003065AB">
        <w:rPr>
          <w:rFonts w:ascii="华文中宋" w:eastAsia="华文中宋" w:hAnsi="华文中宋"/>
          <w:b/>
          <w:sz w:val="30"/>
          <w:szCs w:val="30"/>
        </w:rPr>
        <w:t>行政监督的内容可细分为行政指派监督、行政指导监督和（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A、行政效率监督</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B、行政人事监督</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C、行政评价监督</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D、行政沟通监督</w:t>
      </w:r>
    </w:p>
    <w:p w:rsidR="003065AB" w:rsidRPr="003065AB" w:rsidP="00632668">
      <w:pPr>
        <w:jc w:val="left"/>
        <w:rPr>
          <w:rFonts w:ascii="华文中宋" w:eastAsia="华文中宋" w:hAnsi="华文中宋"/>
          <w:b/>
          <w:sz w:val="30"/>
          <w:szCs w:val="30"/>
        </w:rPr>
      </w:pPr>
      <w:r w:rsidRPr="003065AB">
        <w:rPr>
          <w:rFonts w:ascii="宋体" w:hAnsi="宋体"/>
          <w:b/>
        </w:rPr>
        <w:t>20．</w:t>
      </w:r>
      <w:r w:rsidRPr="003065AB">
        <w:rPr>
          <w:rFonts w:ascii="华文中宋" w:eastAsia="华文中宋" w:hAnsi="华文中宋"/>
          <w:b/>
          <w:sz w:val="30"/>
          <w:szCs w:val="30"/>
        </w:rPr>
        <w:t xml:space="preserve">香蕉种子搭载科学试验卫星在太空遨游了18天后返回地面，经过精心选育，成为了早开花、早结果、抗病性强、皮薄肉嫩、口感香甜的“太空香蕉”。下列选项中关于航天育种说法正确的是（　　）。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A、航天育种是21世纪初兴起的新技术，得到了飞速发展</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B、“太空香蕉”体现了转基因技术的巨大优势</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C、航天育种能使我们获得一些可以缩短育种时间的优秀突变基因</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D、太空种子培育的农作物都具有“大块头”的特点</w:t>
      </w:r>
    </w:p>
    <w:p w:rsidR="003065AB" w:rsidRPr="003065AB" w:rsidP="00632668">
      <w:pPr>
        <w:jc w:val="left"/>
        <w:rPr>
          <w:rFonts w:ascii="华文中宋" w:eastAsia="华文中宋" w:hAnsi="华文中宋"/>
          <w:b/>
          <w:sz w:val="30"/>
          <w:szCs w:val="30"/>
        </w:rPr>
      </w:pPr>
      <w:r w:rsidRPr="003065AB">
        <w:rPr>
          <w:rFonts w:ascii="宋体" w:hAnsi="宋体"/>
          <w:b/>
        </w:rPr>
        <w:t>21．</w:t>
      </w:r>
      <w:r w:rsidRPr="003065AB">
        <w:rPr>
          <w:rFonts w:ascii="华文中宋" w:eastAsia="华文中宋" w:hAnsi="华文中宋"/>
          <w:b/>
          <w:sz w:val="30"/>
          <w:szCs w:val="30"/>
        </w:rPr>
        <w:t xml:space="preserve">我国是统一的多民族国家，在各少数民族聚居的地方实行区域自治，设立自治机关，行使自治权。以下关于民族自治制度的表述，正确的是（　　）。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A、民族区域自治的核心，是保障少数民族当家做主，管理本民族、本地方事务的权利</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B、自治区主席、自治州州长、自治乡乡长由实行区域自治的民族的公民担任</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C、民族自治地方的自治机关依照国家的军事制度和当地的实际需要，经国务院批准，可以组织本地方维护社会治安的公安部队</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D、自治区的自治条例和单行条例，报全国人民代表大会常务委员会批准后生效</w:t>
      </w:r>
    </w:p>
    <w:p w:rsidR="003065AB" w:rsidRPr="003065AB" w:rsidP="00632668">
      <w:pPr>
        <w:jc w:val="left"/>
        <w:rPr>
          <w:rFonts w:ascii="华文中宋" w:eastAsia="华文中宋" w:hAnsi="华文中宋"/>
          <w:b/>
          <w:sz w:val="30"/>
          <w:szCs w:val="30"/>
        </w:rPr>
      </w:pPr>
      <w:r w:rsidRPr="003065AB">
        <w:rPr>
          <w:rFonts w:ascii="宋体" w:hAnsi="宋体"/>
          <w:b/>
        </w:rPr>
        <w:t>22．</w:t>
      </w:r>
      <w:r w:rsidRPr="003065AB">
        <w:rPr>
          <w:rFonts w:ascii="华文中宋" w:eastAsia="华文中宋" w:hAnsi="华文中宋"/>
          <w:b/>
          <w:sz w:val="30"/>
          <w:szCs w:val="30"/>
        </w:rPr>
        <w:t>在我国教育史上，最早把小学教育规定为义务教育的年代是（　　）。</w:t>
      </w:r>
    </w:p>
    <w:p w:rsidR="003065AB" w:rsidRPr="003065AB" w:rsidP="0063266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3065AB">
        <w:rPr>
          <w:rFonts w:ascii="华文中宋" w:eastAsia="华文中宋" w:hAnsi="华文中宋"/>
          <w:b/>
          <w:sz w:val="30"/>
          <w:szCs w:val="30"/>
        </w:rPr>
        <w:t>A、I904年</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B、I922年</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C、1949年</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D、1986年</w:t>
      </w:r>
    </w:p>
    <w:p w:rsidR="003065AB" w:rsidRPr="003065AB" w:rsidP="00632668">
      <w:pPr>
        <w:jc w:val="left"/>
        <w:rPr>
          <w:rFonts w:ascii="华文中宋" w:eastAsia="华文中宋" w:hAnsi="华文中宋"/>
          <w:b/>
          <w:sz w:val="30"/>
          <w:szCs w:val="30"/>
        </w:rPr>
      </w:pPr>
      <w:r w:rsidRPr="003065AB">
        <w:rPr>
          <w:rFonts w:ascii="宋体" w:hAnsi="宋体"/>
          <w:b/>
        </w:rPr>
        <w:t>23．</w:t>
      </w:r>
      <w:r w:rsidRPr="003065AB">
        <w:rPr>
          <w:rFonts w:ascii="华文中宋" w:eastAsia="华文中宋" w:hAnsi="华文中宋"/>
          <w:b/>
          <w:sz w:val="30"/>
          <w:szCs w:val="30"/>
        </w:rPr>
        <w:t>陈某、王某结婚后购得房屋一套，仅以陈某的名义进行了登记，后陈某独自将房屋以市价出售给不知情的内，并办理了房屋所有权变更登记手续，对此，下列哪一选项是正确的?（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A、买卖合同有效，房屋所有权未转移</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B、买卖合同无效，房屋所有权已转移</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C、买卖合同有效，房屋所有权已转移</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D、买卖合同无效，房屋所有权未转移</w:t>
      </w:r>
    </w:p>
    <w:p w:rsidR="003065AB" w:rsidRPr="003065AB" w:rsidP="00632668">
      <w:pPr>
        <w:jc w:val="left"/>
        <w:rPr>
          <w:rFonts w:ascii="华文中宋" w:eastAsia="华文中宋" w:hAnsi="华文中宋"/>
          <w:b/>
          <w:sz w:val="30"/>
          <w:szCs w:val="30"/>
        </w:rPr>
      </w:pPr>
      <w:r w:rsidRPr="003065AB">
        <w:rPr>
          <w:rFonts w:ascii="宋体" w:hAnsi="宋体"/>
          <w:b/>
        </w:rPr>
        <w:t>24．</w:t>
      </w:r>
      <w:r w:rsidRPr="003065AB">
        <w:rPr>
          <w:rFonts w:ascii="华文中宋" w:eastAsia="华文中宋" w:hAnsi="华文中宋"/>
          <w:b/>
          <w:sz w:val="30"/>
          <w:szCs w:val="30"/>
        </w:rPr>
        <w:t>2000年至2006年，国家累计投入退耕还林工程建设资金1300亿元，国家投入巨额资金实施退耕还林工程，说明（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A、财政在资源配置中起基础性作用</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B、国家通过财政可以有效地调节资源配置</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C、农业的发展主要靠国家财政支持</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D、经济发展水平对财政的影响是决定性的</w:t>
      </w:r>
    </w:p>
    <w:p w:rsidR="003065AB" w:rsidRPr="003065AB" w:rsidP="00632668">
      <w:pPr>
        <w:jc w:val="left"/>
        <w:rPr>
          <w:rFonts w:ascii="华文中宋" w:eastAsia="华文中宋" w:hAnsi="华文中宋"/>
          <w:b/>
          <w:sz w:val="30"/>
          <w:szCs w:val="30"/>
        </w:rPr>
      </w:pPr>
      <w:r w:rsidRPr="003065AB">
        <w:rPr>
          <w:rFonts w:ascii="宋体" w:hAnsi="宋体"/>
          <w:b/>
        </w:rPr>
        <w:t>25．</w:t>
      </w:r>
      <w:r w:rsidRPr="003065AB">
        <w:rPr>
          <w:rFonts w:ascii="华文中宋" w:eastAsia="华文中宋" w:hAnsi="华文中宋"/>
          <w:b/>
          <w:sz w:val="30"/>
          <w:szCs w:val="30"/>
        </w:rPr>
        <w:t xml:space="preserve">站在中国的立场上，__________从今天已经知道的全部埃及古代精神成果和实用器物看，也没有哪一样会使中国古代朝野欣喜，这就使交流失去了基础；如果兵戎相见，__________，中国皇帝不会远征埃及是确定无疑的，而法老的船队要到中国并战而胜之，也几乎不可能。 填入横线部分最恰当的一项是（　　）。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A、即使、那么</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B、如果、因此</w:t>
      </w:r>
    </w:p>
    <w:p w:rsidR="003065AB" w:rsidRPr="003065AB" w:rsidP="0063266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3065AB">
        <w:rPr>
          <w:rFonts w:ascii="华文中宋" w:eastAsia="华文中宋" w:hAnsi="华文中宋"/>
          <w:b/>
          <w:sz w:val="30"/>
          <w:szCs w:val="30"/>
        </w:rPr>
        <w:t>C、因为、那么</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D、虽然、否则</w:t>
      </w:r>
    </w:p>
    <w:p w:rsidR="003065AB" w:rsidRPr="003065AB" w:rsidP="00632668">
      <w:pPr>
        <w:jc w:val="left"/>
        <w:rPr>
          <w:rFonts w:ascii="华文中宋" w:eastAsia="华文中宋" w:hAnsi="华文中宋"/>
          <w:b/>
          <w:sz w:val="30"/>
          <w:szCs w:val="30"/>
        </w:rPr>
      </w:pPr>
      <w:r w:rsidRPr="003065AB">
        <w:rPr>
          <w:rFonts w:ascii="宋体" w:hAnsi="宋体"/>
          <w:b/>
        </w:rPr>
        <w:t>26．</w:t>
      </w:r>
      <w:r w:rsidRPr="003065AB">
        <w:rPr>
          <w:rFonts w:ascii="华文中宋" w:eastAsia="华文中宋" w:hAnsi="华文中宋"/>
          <w:b/>
          <w:sz w:val="30"/>
          <w:szCs w:val="30"/>
        </w:rPr>
        <w:t>人事行政管理事务中的计划和组织的中心内容和主要任务是（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A、对行政人员进行合理的使用和积极开发</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B、对行政人员进行合理的奖励和惩罚</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C、对行政系统的人才需求和可供选拔的人才资源之间的关系实行宏观调控</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D、将有关行政人员管理制度落到实处</w:t>
      </w:r>
    </w:p>
    <w:p w:rsidR="003065AB" w:rsidRPr="003065AB" w:rsidP="00632668">
      <w:pPr>
        <w:jc w:val="left"/>
        <w:rPr>
          <w:rFonts w:ascii="华文中宋" w:eastAsia="华文中宋" w:hAnsi="华文中宋"/>
          <w:b/>
          <w:sz w:val="30"/>
          <w:szCs w:val="30"/>
        </w:rPr>
      </w:pPr>
      <w:r w:rsidRPr="003065AB">
        <w:rPr>
          <w:rFonts w:ascii="宋体" w:hAnsi="宋体"/>
          <w:b/>
        </w:rPr>
        <w:t>27．</w:t>
      </w:r>
      <w:r w:rsidRPr="003065AB">
        <w:rPr>
          <w:rFonts w:ascii="华文中宋" w:eastAsia="华文中宋" w:hAnsi="华文中宋"/>
          <w:b/>
          <w:sz w:val="30"/>
          <w:szCs w:val="30"/>
        </w:rPr>
        <w:t>下列关于人文常识的表述，不正确的是（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A、开创三省六部制和科举制的朝代是隋朝</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B、“民为贵，社稷次之，君为轻”是孟子民本思想的体现</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C、提出“中庸”这一中国传统文化最高价值原则的人是孔子</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D、严复翻译出版的《天演论》所宣传的主要思想是“师夷长技以制夷”</w:t>
      </w:r>
    </w:p>
    <w:p w:rsidR="003065AB" w:rsidRPr="003065AB" w:rsidP="00632668">
      <w:pPr>
        <w:jc w:val="left"/>
        <w:rPr>
          <w:rFonts w:ascii="华文中宋" w:eastAsia="华文中宋" w:hAnsi="华文中宋"/>
          <w:b/>
          <w:sz w:val="30"/>
          <w:szCs w:val="30"/>
        </w:rPr>
      </w:pPr>
      <w:r w:rsidRPr="003065AB">
        <w:rPr>
          <w:rFonts w:ascii="宋体" w:hAnsi="宋体"/>
          <w:b/>
        </w:rPr>
        <w:t>28．</w:t>
      </w:r>
      <w:r w:rsidRPr="003065AB">
        <w:rPr>
          <w:rFonts w:ascii="华文中宋" w:eastAsia="华文中宋" w:hAnsi="华文中宋"/>
          <w:b/>
          <w:sz w:val="30"/>
          <w:szCs w:val="30"/>
        </w:rPr>
        <w:t>人才的选拔与任用是政权建设中的重要问题，战国时期代表平民利益，主张尚贤，反对任人唯亲的学派是：</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A、儒家</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B、墨家</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C、道家</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D、法家</w:t>
      </w:r>
    </w:p>
    <w:p w:rsidR="003065AB" w:rsidRPr="003065AB" w:rsidP="00632668">
      <w:pPr>
        <w:jc w:val="left"/>
        <w:rPr>
          <w:rFonts w:ascii="华文中宋" w:eastAsia="华文中宋" w:hAnsi="华文中宋"/>
          <w:b/>
          <w:sz w:val="30"/>
          <w:szCs w:val="30"/>
        </w:rPr>
      </w:pPr>
      <w:r w:rsidRPr="003065AB">
        <w:rPr>
          <w:rFonts w:ascii="宋体" w:hAnsi="宋体"/>
          <w:b/>
        </w:rPr>
        <w:t>29．</w:t>
      </w:r>
      <w:r w:rsidRPr="003065AB">
        <w:rPr>
          <w:rFonts w:ascii="华文中宋" w:eastAsia="华文中宋" w:hAnsi="华文中宋"/>
          <w:b/>
          <w:sz w:val="30"/>
          <w:szCs w:val="30"/>
        </w:rPr>
        <w:t xml:space="preserve">一个人真正的“精神饥饿感”应该从中小学时期开始培养。现阶段我国必须在学校教育阶段“拯救阅读”，尤其是儿童阅读。“阅读是消灭无知、消灭贫穷、消灭绝望的武器’。一个民族精神境界的高下取决于阅读的水平；一个人的阅读史，就是他的精神发育史；一个没有阅读的学校永远不可能有真正的教育，而没有阅读的‘学习’只能称作‘训练’”。 对这段话主旨的理解，正确的一项是（　　）。 </w:t>
      </w:r>
    </w:p>
    <w:p w:rsidR="003065AB" w:rsidRPr="003065AB" w:rsidP="0063266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3065AB">
        <w:rPr>
          <w:rFonts w:ascii="华文中宋" w:eastAsia="华文中宋" w:hAnsi="华文中宋"/>
          <w:b/>
          <w:sz w:val="30"/>
          <w:szCs w:val="30"/>
        </w:rPr>
        <w:t>A、是否从儿时就养成阅读的习惯．将在很大程度上决定一个人的精神境界的高低</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B、阅读应当成为学校教育的重要内容</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C、“学习”与“训练”的最大区别在于“训练”仅仅是技能的培养</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D、阅读是培养“精神饥饿感”的最佳方法</w:t>
      </w:r>
    </w:p>
    <w:p w:rsidR="003065AB" w:rsidRPr="003065AB" w:rsidP="00632668">
      <w:pPr>
        <w:jc w:val="left"/>
        <w:rPr>
          <w:rFonts w:ascii="华文中宋" w:eastAsia="华文中宋" w:hAnsi="华文中宋"/>
          <w:b/>
          <w:sz w:val="30"/>
          <w:szCs w:val="30"/>
        </w:rPr>
      </w:pPr>
      <w:r w:rsidRPr="003065AB">
        <w:rPr>
          <w:rFonts w:ascii="宋体" w:hAnsi="宋体"/>
          <w:b/>
        </w:rPr>
        <w:t>30．</w:t>
      </w:r>
      <w:r w:rsidRPr="003065AB">
        <w:rPr>
          <w:rFonts w:ascii="华文中宋" w:eastAsia="华文中宋" w:hAnsi="华文中宋"/>
          <w:b/>
          <w:sz w:val="30"/>
          <w:szCs w:val="30"/>
        </w:rPr>
        <w:t>古代官职的变化有一系列的特定词语与之相对，下列对应错误的一项是（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A、拜一一官职授予</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B、左迁——降职</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C、擢——提拔</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D、除——罢免官职</w:t>
      </w:r>
    </w:p>
    <w:p w:rsidR="003065AB" w:rsidRPr="003065AB" w:rsidP="00632668">
      <w:pPr>
        <w:jc w:val="left"/>
        <w:rPr>
          <w:rFonts w:ascii="华文中宋" w:eastAsia="华文中宋" w:hAnsi="华文中宋"/>
          <w:b/>
          <w:sz w:val="30"/>
          <w:szCs w:val="30"/>
        </w:rPr>
      </w:pPr>
      <w:r w:rsidRPr="003065AB">
        <w:rPr>
          <w:rFonts w:ascii="宋体" w:hAnsi="宋体"/>
          <w:b/>
        </w:rPr>
        <w:t>31．</w:t>
      </w:r>
      <w:r w:rsidRPr="003065AB">
        <w:rPr>
          <w:rFonts w:ascii="华文中宋" w:eastAsia="华文中宋" w:hAnsi="华文中宋"/>
          <w:b/>
          <w:sz w:val="30"/>
          <w:szCs w:val="30"/>
        </w:rPr>
        <w:t>下列对外国文学常识的表述，不正确的是（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A、被誉为“中世纪最后一位诗人，同时也是新时代最初的一位诗人”的但丁所写的《神曲》，包括《地狱》《炼狱》和《天堂》三部分</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B、歌德是德国伟大的诗人、小说家和戏剧家，其代表作有书信体小说《少年维特之烦恼》、诗剧《浮士德》</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C、拜伦是与雪莱齐名的英国诗人，“冬天来了，春天还会远吗?”是其在《西风颂》中的著名诗句</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D、司汤达是法国19世纪批判现实主义文学的奠基人，长篇小说《红与黑》是他的代表作</w:t>
      </w:r>
    </w:p>
    <w:p w:rsidR="003065AB" w:rsidRPr="003065AB" w:rsidP="00632668">
      <w:pPr>
        <w:jc w:val="left"/>
        <w:rPr>
          <w:rFonts w:ascii="华文中宋" w:eastAsia="华文中宋" w:hAnsi="华文中宋"/>
          <w:b/>
          <w:sz w:val="30"/>
          <w:szCs w:val="30"/>
        </w:rPr>
      </w:pPr>
      <w:r w:rsidRPr="003065AB">
        <w:rPr>
          <w:rFonts w:ascii="宋体" w:hAnsi="宋体"/>
          <w:b/>
        </w:rPr>
        <w:t>32．</w:t>
      </w:r>
      <w:r w:rsidRPr="003065AB">
        <w:rPr>
          <w:rFonts w:ascii="华文中宋" w:eastAsia="华文中宋" w:hAnsi="华文中宋"/>
          <w:b/>
          <w:sz w:val="30"/>
          <w:szCs w:val="30"/>
        </w:rPr>
        <w:t xml:space="preserve">某县公安局刑警付某下班回家的途中发现有人斗殴，于是上前制止。正巧其中一名斗殴者是与付某有过节的胡某，于是胡某对付某出言不逊。付某大怒，拔枪将胡某打伤。下列各项中关于对胡某赔偿责任的说法中正确的是（　　）。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A、应由付某赔偿，因为其作为刑事警察，无治安管理职权，且这一行为发生在下班期间</w:t>
      </w:r>
    </w:p>
    <w:p w:rsidR="003065AB" w:rsidRPr="003065AB" w:rsidP="0063266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3065AB">
        <w:rPr>
          <w:rFonts w:ascii="华文中宋" w:eastAsia="华文中宋" w:hAnsi="华文中宋"/>
          <w:b/>
          <w:sz w:val="30"/>
          <w:szCs w:val="30"/>
        </w:rPr>
        <w:t>B、应由付某赔偿，因为其行为属于与行使职权无关的个人行为</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C、应由公安局承担，因付某的行为属于使用武器、警械造成公民身体伤害的情形 　　?考_试_大—-—在_线_考_试_中心</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D、应由公安局承担，因为付某是在执行职务</w:t>
      </w:r>
    </w:p>
    <w:p w:rsidR="003065AB" w:rsidRPr="003065AB" w:rsidP="00632668">
      <w:pPr>
        <w:jc w:val="left"/>
        <w:rPr>
          <w:rFonts w:ascii="华文中宋" w:eastAsia="华文中宋" w:hAnsi="华文中宋"/>
          <w:b/>
          <w:sz w:val="30"/>
          <w:szCs w:val="30"/>
        </w:rPr>
      </w:pPr>
      <w:r w:rsidRPr="003065AB">
        <w:rPr>
          <w:rFonts w:ascii="宋体" w:hAnsi="宋体"/>
          <w:b/>
        </w:rPr>
        <w:t>33．</w:t>
      </w:r>
      <w:r w:rsidRPr="003065AB">
        <w:rPr>
          <w:rFonts w:ascii="华文中宋" w:eastAsia="华文中宋" w:hAnsi="华文中宋"/>
          <w:b/>
          <w:sz w:val="30"/>
          <w:szCs w:val="30"/>
        </w:rPr>
        <w:t>虹膜：眼睛</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A、指纹：手指</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B、门牌号：门</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C、IP地址：电脑</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D、鞋号：鞋子</w:t>
      </w:r>
    </w:p>
    <w:p w:rsidR="003065AB" w:rsidRPr="003065AB" w:rsidP="00632668">
      <w:pPr>
        <w:jc w:val="left"/>
        <w:rPr>
          <w:rFonts w:ascii="华文中宋" w:eastAsia="华文中宋" w:hAnsi="华文中宋"/>
          <w:b/>
          <w:sz w:val="30"/>
          <w:szCs w:val="30"/>
        </w:rPr>
      </w:pPr>
      <w:r w:rsidRPr="003065AB">
        <w:rPr>
          <w:rFonts w:ascii="宋体" w:hAnsi="宋体"/>
          <w:b/>
        </w:rPr>
        <w:t>34．</w:t>
      </w:r>
      <w:r w:rsidRPr="003065AB">
        <w:rPr>
          <w:rFonts w:ascii="华文中宋" w:eastAsia="华文中宋" w:hAnsi="华文中宋"/>
          <w:b/>
          <w:sz w:val="30"/>
          <w:szCs w:val="30"/>
        </w:rPr>
        <w:t>获得奥斯卡大奖的影片《泰坦尼克号》在滨州上映，滨州独家经营权给了滨州电影发行放映公司，公司各部门可忙坏了，宣传部投入了史无前例的170万元进行各种形式的宣传，业务部组织了8家大影院超前放映和加长档期，财务部具体实施与各影院的收入分账，最终几乎全市的老百姓都去看了这部片子，公司赚了750万元。而公司在总结此项工作时却批评了宣传部此次工作中的失误。 以下哪项，如果为真，最能合理地解释上述情况？（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A、公司宣传部没有事先跟其他部门沟通，宣传中缺少针对性</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B、由于忽视奥斯卡获奖片自身具有免费宣传效应，公司宣传部的投入事实上过大</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C、公司宣传部的投入力度不足，《泰坦尼克号》在滨州上映时，该公司宣传投入了300万元</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D、公司宣传部的宣传在创意和形式上没有新的突破</w:t>
      </w:r>
    </w:p>
    <w:p w:rsidR="003065AB" w:rsidRPr="003065AB" w:rsidP="00632668">
      <w:pPr>
        <w:jc w:val="left"/>
        <w:rPr>
          <w:rFonts w:ascii="华文中宋" w:eastAsia="华文中宋" w:hAnsi="华文中宋"/>
          <w:b/>
          <w:sz w:val="30"/>
          <w:szCs w:val="30"/>
        </w:rPr>
      </w:pPr>
      <w:r w:rsidRPr="003065AB">
        <w:rPr>
          <w:rFonts w:ascii="宋体" w:hAnsi="宋体"/>
          <w:b/>
        </w:rPr>
        <w:t>35．</w:t>
      </w:r>
      <w:r w:rsidRPr="003065AB">
        <w:rPr>
          <w:rFonts w:ascii="华文中宋" w:eastAsia="华文中宋" w:hAnsi="华文中宋"/>
          <w:b/>
          <w:sz w:val="30"/>
          <w:szCs w:val="30"/>
        </w:rPr>
        <w:t>近期，市场上出现“染色馒头”、“瘦肉精”等食品安全问题，我国政府采用技术和法律手段进行严加监管，让消费者吃上放心、安全的食品。对此，下列说法有误的是（　　）。</w:t>
      </w:r>
    </w:p>
    <w:p w:rsidR="003065AB" w:rsidRPr="003065AB" w:rsidP="0063266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3065AB">
        <w:rPr>
          <w:rFonts w:ascii="华文中宋" w:eastAsia="华文中宋" w:hAnsi="华文中宋"/>
          <w:b/>
          <w:sz w:val="30"/>
          <w:szCs w:val="30"/>
        </w:rPr>
        <w:t>A、市场调节有一定的局限性</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B、政府在履行经济监管职能</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C、我国政府是人民意志的执行者和利益的捍卫者</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D、市场调节的缺陷是不可克服的</w:t>
      </w:r>
    </w:p>
    <w:p w:rsidR="003065AB" w:rsidRPr="003065AB" w:rsidP="003065AB">
      <w:pPr>
        <w:jc w:val="left"/>
        <w:rPr>
          <w:rFonts w:ascii="宋体" w:hAnsi="宋体"/>
          <w:b/>
        </w:rPr>
      </w:pPr>
      <w:r w:rsidRPr="003065AB">
        <w:rPr>
          <w:rFonts w:ascii="微软雅黑" w:eastAsia="微软雅黑" w:hAnsi="微软雅黑"/>
          <w:b/>
          <w:sz w:val="28"/>
        </w:rPr>
        <w:t>二、判断推理</w:t>
      </w:r>
    </w:p>
    <w:p w:rsidR="003065AB" w:rsidRPr="003065AB" w:rsidP="00632668">
      <w:pPr>
        <w:jc w:val="left"/>
        <w:rPr>
          <w:rFonts w:ascii="华文中宋" w:eastAsia="华文中宋" w:hAnsi="华文中宋"/>
          <w:b/>
          <w:sz w:val="30"/>
          <w:szCs w:val="30"/>
        </w:rPr>
      </w:pPr>
      <w:r w:rsidRPr="003065AB">
        <w:rPr>
          <w:rFonts w:ascii="宋体" w:hAnsi="宋体"/>
          <w:b/>
        </w:rPr>
        <w:t>36．</w:t>
      </w:r>
      <w:r w:rsidRPr="003065AB">
        <w:rPr>
          <w:rFonts w:ascii="华文中宋" w:eastAsia="华文中宋" w:hAnsi="华文中宋"/>
          <w:b/>
          <w:sz w:val="30"/>
          <w:szCs w:val="30"/>
        </w:rPr>
        <w:t>动物消化食物的方式有两种，细胞内消化和细胞外消化，细胞内消化是单细胞的原生动物将食物颗粒吞入细胞内进行消化。以下属于细胞内消化的是（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A、鸟类的胃对食物进行消化</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B、人生病时不能进食便从静脉注射葡萄糖溶液</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C、牛休时将吃过的食物进行反刍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D、生活在淡水中的草履虫吞噬枯草杆菌</w:t>
      </w:r>
    </w:p>
    <w:p w:rsidR="003065AB" w:rsidRPr="003065AB" w:rsidP="00632668">
      <w:pPr>
        <w:jc w:val="left"/>
        <w:rPr>
          <w:rFonts w:ascii="华文中宋" w:eastAsia="华文中宋" w:hAnsi="华文中宋"/>
          <w:b/>
          <w:sz w:val="30"/>
          <w:szCs w:val="30"/>
        </w:rPr>
      </w:pPr>
      <w:r w:rsidRPr="003065AB">
        <w:rPr>
          <w:rFonts w:ascii="宋体" w:hAnsi="宋体"/>
          <w:b/>
        </w:rPr>
        <w:t>37．</w:t>
      </w:r>
      <w:r w:rsidRPr="003065AB">
        <w:rPr>
          <w:rFonts w:ascii="华文中宋" w:eastAsia="华文中宋" w:hAnsi="华文中宋"/>
          <w:b/>
          <w:sz w:val="30"/>
          <w:szCs w:val="30"/>
        </w:rPr>
        <w:t>信息饥渴症是指，面对众多的信息。人们选择的余地加大，总是感到手边的信息不足。于是．只要人们的自省与自制力不强．就会夜以继日地坐在电脑前按着键盘拼命地寻找一再出现的信息而心甘情愿地成为信息的俘虏。信息饥渴症患者区别于一般信息获取者最明显的标志就是他获取的这些信息不能给他带来任何实际的用处。 根据上述定义，下列不属于信息饥渴症的是：</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小王每天上班回家，不管多累，一定会在吃饭前把电脑打开，让msn和qq上线。每当坐在电脑前。不管有什么别的事情，一定会把电子邮件打开，一定会把要去的bbs都看一下．然后连上自己的blog，把朋友们的blog一一点击</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B、小芳工作很忙，但近期为了找到一家性价比高的工作室拍婚纱照，每天一下班就急切地上网找寻信息．常常因为疲惫在电脑前面睡着</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C、大学生小张，如果一天不到网上浏览一下，不收集一下相关的信息，不上qq和好友通一下信息。不到搜狐或网易网站上看一下新闻，是断然过不了一天的</w:t>
      </w:r>
    </w:p>
    <w:p w:rsidR="003065AB" w:rsidRPr="003065AB" w:rsidP="0063266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D、小民每天在等电梯的时候，都要盯着运行的电梯。当不知道哪部电梯停在哪一层的时候．就会非常的心急</w:t>
      </w:r>
    </w:p>
    <w:p w:rsidR="003065AB" w:rsidRPr="003065AB" w:rsidP="00632668">
      <w:pPr>
        <w:jc w:val="left"/>
        <w:rPr>
          <w:rFonts w:ascii="华文中宋" w:eastAsia="华文中宋" w:hAnsi="华文中宋"/>
          <w:b/>
          <w:sz w:val="30"/>
          <w:szCs w:val="30"/>
        </w:rPr>
      </w:pPr>
      <w:r w:rsidRPr="003065AB">
        <w:rPr>
          <w:rFonts w:ascii="宋体" w:hAnsi="宋体"/>
          <w:b/>
        </w:rPr>
        <w:t>38．</w:t>
      </w:r>
      <w:r w:rsidRPr="003065AB">
        <w:rPr>
          <w:rFonts w:ascii="华文中宋" w:eastAsia="华文中宋" w:hAnsi="华文中宋"/>
          <w:b/>
          <w:sz w:val="30"/>
          <w:szCs w:val="30"/>
        </w:rPr>
        <w:t>温度计：气温</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A、高兴：哀愁</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B、磅秤：重量</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C、天才：音乐家</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D、游泳：运动</w:t>
      </w:r>
    </w:p>
    <w:p w:rsidR="003065AB" w:rsidRPr="003065AB" w:rsidP="00632668">
      <w:pPr>
        <w:jc w:val="left"/>
        <w:rPr>
          <w:rFonts w:ascii="华文中宋" w:eastAsia="华文中宋" w:hAnsi="华文中宋"/>
          <w:b/>
          <w:sz w:val="30"/>
          <w:szCs w:val="30"/>
        </w:rPr>
      </w:pPr>
      <w:r w:rsidRPr="003065AB">
        <w:rPr>
          <w:rFonts w:ascii="宋体" w:hAnsi="宋体"/>
          <w:b/>
        </w:rPr>
        <w:t>39．</w:t>
      </w:r>
      <w:r w:rsidRPr="003065AB">
        <w:rPr>
          <w:rFonts w:ascii="华文中宋" w:eastAsia="华文中宋" w:hAnsi="华文中宋"/>
          <w:b/>
          <w:sz w:val="30"/>
          <w:szCs w:val="30"/>
        </w:rPr>
        <w:t xml:space="preserve">虚假信息即使跑赢光速，仍摆脱不了虚假的本质。很多时候，它跑得越快，带来的负面影响就越大。比如对“关舱门后30分钟须起飞”新规的误读，并不能促进航空公司提高航班准点率，相反，却可能激化乘客与航空公司之间的矛盾。倘若媒体能够脚踏实地，掌握更多的一手资料，认真解读新规，并就此展开讨论，给政策制定者充分的解释空间，让民意有更充分的表达渠道，则更有助于航班延误这一老大难问题的解决。真实是新闻的生命，它无关传播工具的演进和传播速度的改变。唯有恪守真实，才能真正记录一个时代，才能真正做到回应关切、沟通民意。对政府而言，谣言止于公开；对有着社会责任担当的公共媒体而言，传闻止于客观的求证。只有保持客观、真实、公正的态度，最大限度地呈现各方实际情况与利益诉求，并进行充分讨论，才能寻求到多赢的解决方案，航空乘客权益保障如此，税改公平追求如此，渤海溢油的环保追问亦如此。  这段文字意在说明（　　）。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A、虚假信息传播得越快，带来的负面影响就越大</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B、新闻媒体如果能够脚踏实地、认真客观地对新闻进行报道，就一定能够解决所要反映的问题</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C、新闻媒体应该进行自省，恪守新闻的真实性</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D、政府应该对信息进行公开以防止谣言的传播</w:t>
      </w:r>
    </w:p>
    <w:p w:rsidR="003065AB" w:rsidRPr="003065AB" w:rsidP="0063266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3065AB">
        <w:rPr>
          <w:rFonts w:ascii="宋体" w:hAnsi="宋体"/>
          <w:b/>
        </w:rPr>
        <w:t>40．</w:t>
      </w:r>
      <w:r w:rsidRPr="003065AB">
        <w:rPr>
          <w:rFonts w:ascii="华文中宋" w:eastAsia="华文中宋" w:hAnsi="华文中宋"/>
          <w:b/>
          <w:sz w:val="30"/>
          <w:szCs w:val="30"/>
        </w:rPr>
        <w:t>电视对于（　　）相当于（　　）对于变质</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A、节目、饮料</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B、转播、发霉</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C、损坏、水果</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D、故障、过期</w:t>
      </w:r>
    </w:p>
    <w:p w:rsidR="003065AB" w:rsidRPr="003065AB" w:rsidP="00632668">
      <w:pPr>
        <w:jc w:val="left"/>
        <w:rPr>
          <w:rFonts w:ascii="华文中宋" w:eastAsia="华文中宋" w:hAnsi="华文中宋"/>
          <w:b/>
          <w:sz w:val="30"/>
          <w:szCs w:val="30"/>
        </w:rPr>
      </w:pPr>
      <w:r w:rsidRPr="003065AB">
        <w:rPr>
          <w:rFonts w:ascii="宋体" w:hAnsi="宋体"/>
          <w:b/>
        </w:rPr>
        <w:t>41．</w:t>
      </w:r>
      <w:r w:rsidRPr="003065AB">
        <w:rPr>
          <w:rFonts w:ascii="华文中宋" w:eastAsia="华文中宋" w:hAnsi="华文中宋"/>
          <w:b/>
          <w:sz w:val="30"/>
          <w:szCs w:val="30"/>
        </w:rPr>
        <w:t xml:space="preserve">挑选：选拔：选择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A、歧视：鄙视：透视</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B、考试：考核：测试</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C、殷勤：勤奋：勤劳</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D、热心：热情：爱心</w:t>
      </w:r>
    </w:p>
    <w:p w:rsidR="003065AB" w:rsidRPr="003065AB" w:rsidP="00632668">
      <w:pPr>
        <w:jc w:val="left"/>
        <w:rPr>
          <w:rFonts w:ascii="华文中宋" w:eastAsia="华文中宋" w:hAnsi="华文中宋"/>
          <w:b/>
          <w:sz w:val="30"/>
          <w:szCs w:val="30"/>
        </w:rPr>
      </w:pPr>
      <w:r w:rsidRPr="003065AB">
        <w:rPr>
          <w:rFonts w:ascii="宋体" w:hAnsi="宋体"/>
          <w:b/>
        </w:rPr>
        <w:t>42．</w:t>
      </w:r>
      <w:r w:rsidRPr="003065AB">
        <w:rPr>
          <w:rFonts w:ascii="华文中宋" w:eastAsia="华文中宋" w:hAnsi="华文中宋"/>
          <w:b/>
          <w:sz w:val="30"/>
          <w:szCs w:val="30"/>
        </w:rPr>
        <w:t>电子商务通常是指在因特网开放的网络环境下，基于浏览器／服务器应用方式，买卖双方不谋面地进行各种商贸活动，实现消费者的网上购物、商户之间的网上交易和在线电子支付以及各种商务活动、交易活动、金融活动和相关的综合服务活动的—种新型的商业运营模式。 根据上述定义，下列活动中没有体现电子商务的是（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A、随着数字信息系统的完善，缴费卡、银行卡转账、网上营业厅等多种多样的电话缴费方式出现</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B、现在越来越多的书店开设了网上店面业务，在网上为消费者提供免费阅读图书大体内容、接受订单、通过第三方支付方式实现网上结算、免费邮寄等业务</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C、一些小型企业因为无力承担销售店面的费用，采取电视广告宣传，电话接受订单，即时生产配送的销售模式</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D、甲公司看中乙公司网站上的大型生产设备的展品，于是与乙公司的负责人在网上洽谈购买事项，最终，两公司经过面谈完成交易活动</w:t>
      </w:r>
    </w:p>
    <w:p w:rsidR="003065AB" w:rsidRPr="003065AB" w:rsidP="0063266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3065AB">
        <w:rPr>
          <w:rFonts w:ascii="宋体" w:hAnsi="宋体"/>
          <w:b/>
        </w:rPr>
        <w:t>43．</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地缘政治学：是地理和政治的结合体，又称地理政治学。它关注地理学对国际政治的特征、历史、结构尤其是与他国关系的影响。把地理因素视为影响甚至决定国家对外政治决策的一个基本因素，并依据这些地理因素和政治格局的地域形成，分析预测世界或地区范围的战略形势及有关国家的政治行为。根据上述定义，下列不属于地缘政治学的观点的是（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A、德国海陆兼备，具有争夺世界霸主地位的有利条件</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B、一个国家要想发展“海权”，首先必须在地理上便于进入世界的海洋</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C、谁统治东欧，谁就控制了心脏地带</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D、文明冲突将左右全球政治，文明之间的断层线将成为未来的战斗线</w:t>
      </w:r>
    </w:p>
    <w:p w:rsidR="003065AB" w:rsidRPr="003065AB" w:rsidP="00632668">
      <w:pPr>
        <w:jc w:val="left"/>
        <w:rPr>
          <w:rFonts w:ascii="华文中宋" w:eastAsia="华文中宋" w:hAnsi="华文中宋"/>
          <w:b/>
          <w:sz w:val="30"/>
          <w:szCs w:val="30"/>
        </w:rPr>
      </w:pPr>
      <w:r w:rsidRPr="003065AB">
        <w:rPr>
          <w:rFonts w:ascii="宋体" w:hAnsi="宋体"/>
          <w:b/>
        </w:rPr>
        <w:t>44．</w:t>
      </w:r>
      <w:r w:rsidRPr="003065AB">
        <w:rPr>
          <w:rFonts w:ascii="华文中宋" w:eastAsia="华文中宋" w:hAnsi="华文中宋"/>
          <w:b/>
          <w:sz w:val="30"/>
          <w:szCs w:val="30"/>
        </w:rPr>
        <w:t>基因图谱：遗传病：科学家</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A、王朝更替：历史规律：考古学家</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B、儒家文化:精神内核:教育家</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C、作案动机：犯罪：犯罪学家</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D、宇宙大爆炸:黑洞:天文学家</w:t>
      </w:r>
    </w:p>
    <w:p w:rsidR="003065AB" w:rsidRPr="003065AB" w:rsidP="00632668">
      <w:pPr>
        <w:jc w:val="left"/>
        <w:rPr>
          <w:rFonts w:ascii="华文中宋" w:eastAsia="华文中宋" w:hAnsi="华文中宋"/>
          <w:b/>
          <w:sz w:val="30"/>
          <w:szCs w:val="30"/>
        </w:rPr>
      </w:pPr>
      <w:r w:rsidRPr="003065AB">
        <w:rPr>
          <w:rFonts w:ascii="宋体" w:hAnsi="宋体"/>
          <w:b/>
        </w:rPr>
        <w:t>45．</w:t>
      </w:r>
      <w:r w:rsidRPr="003065AB">
        <w:rPr>
          <w:rFonts w:ascii="华文中宋" w:eastAsia="华文中宋" w:hAnsi="华文中宋"/>
          <w:b/>
          <w:sz w:val="30"/>
          <w:szCs w:val="30"/>
        </w:rPr>
        <w:t>某地政府规定本地区最低工资标准是每月不低于800元人民币。有人认为，800元的最低工资标准很容易达到，而劳动部门却认为，800元的最低工资标准虽然不太高，但执行起来也不是那么容易，所以这种认为能达到标准的观点是不对的。 如果劳动部门的评论为真，以下必为事实的一项是（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A、多数企业员工工资都能达到800元以上，少数在800元以下</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B、工人工资有些在800元以上，有些在800元以下</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C、肯定有些工人的工资达不到800元的最低工资标准</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D、多数企业的工人工资达不到800元的最低工资标准</w:t>
      </w:r>
    </w:p>
    <w:p w:rsidR="003065AB" w:rsidRPr="003065AB" w:rsidP="0063266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3065AB">
        <w:rPr>
          <w:rFonts w:ascii="宋体" w:hAnsi="宋体"/>
          <w:b/>
        </w:rPr>
        <w:t>46．</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巨额财产来源不明罪在客观上有利于保护贪污受贿者。一旦巨额财产被装入“来源不明”的筐中，其来源就不必一一查明，这对于那些贪污受贿者来说是多大的宽容啊!并且，该罪名给予司法人员以过大的“自由裁量权”和“勾兑空间”。因此，应将巨额财产来源不明以贪污受贿罪论处。</w:t>
      </w:r>
      <w:r w:rsidRPr="003065AB">
        <w:rPr>
          <w:rFonts w:ascii="华文中宋" w:eastAsia="华文中宋" w:hAnsi="华文中宋"/>
          <w:b/>
          <w:sz w:val="30"/>
          <w:szCs w:val="30"/>
        </w:rPr>
        <w:t xml:space="preserve"> 以下各项陈述中不支持以上结论的是（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贪污受贿者知道，一旦其贪污受贿的财产被认定为“来源不明”，就可以减轻惩罚；目前的侦查手段较落后，坦白者有可能招致比死不认账者更严重的处罚，所谓“坦自从宽，牢底坐穿；抗拒从严，回家过年”</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B、新加坡文莱印度的法律都规定，公务员财产来源不明应以贪污受贿罪论处</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C、试问有谁不知道自己家里的财产是从哪里来的?巨额财产来源不明罪有利于“从轻从快”地打击贪官，但不利于社会的公平正义</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D、“无罪推定”“沉默权”等都是现代法治的基本观念，如果没有证据证明被告人有罪，他就应该被认定为无罪</w:t>
      </w:r>
    </w:p>
    <w:p w:rsidR="003065AB" w:rsidRPr="003065AB" w:rsidP="00632668">
      <w:pPr>
        <w:jc w:val="left"/>
        <w:rPr>
          <w:rFonts w:ascii="华文中宋" w:eastAsia="华文中宋" w:hAnsi="华文中宋"/>
          <w:b/>
          <w:sz w:val="30"/>
          <w:szCs w:val="30"/>
        </w:rPr>
      </w:pPr>
      <w:r w:rsidRPr="003065AB">
        <w:rPr>
          <w:rFonts w:ascii="宋体" w:hAnsi="宋体"/>
          <w:b/>
        </w:rPr>
        <w:t>47．</w:t>
      </w:r>
      <w:r w:rsidRPr="003065AB">
        <w:rPr>
          <w:rFonts w:ascii="华文中宋" w:eastAsia="华文中宋" w:hAnsi="华文中宋"/>
          <w:b/>
          <w:sz w:val="30"/>
          <w:szCs w:val="30"/>
        </w:rPr>
        <w:t xml:space="preserve">操作：机器：工人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A、汽车：司机：：开车</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B、学习：电脑：知识</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C、帮助：穷人：富人</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D、捐款：灾区：艺人</w:t>
      </w:r>
    </w:p>
    <w:p w:rsidR="003065AB" w:rsidRPr="003065AB" w:rsidP="00632668">
      <w:pPr>
        <w:jc w:val="left"/>
        <w:rPr>
          <w:rFonts w:ascii="华文中宋" w:eastAsia="华文中宋" w:hAnsi="华文中宋"/>
          <w:b/>
          <w:sz w:val="30"/>
          <w:szCs w:val="30"/>
        </w:rPr>
      </w:pPr>
      <w:r w:rsidRPr="003065AB">
        <w:rPr>
          <w:rFonts w:ascii="宋体" w:hAnsi="宋体"/>
          <w:b/>
        </w:rPr>
        <w:t>48．</w:t>
      </w:r>
      <w:r w:rsidRPr="003065AB">
        <w:rPr>
          <w:rFonts w:ascii="华文中宋" w:eastAsia="华文中宋" w:hAnsi="华文中宋"/>
          <w:b/>
          <w:sz w:val="30"/>
          <w:szCs w:val="30"/>
        </w:rPr>
        <w:t xml:space="preserve">演员：导演：剧本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A、职员：公司：规章</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B、演习：司令员；作战计划</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C、犯人：法官：法律</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D、舵手：船长：航海图</w:t>
      </w:r>
    </w:p>
    <w:p w:rsidR="003065AB" w:rsidRPr="003065AB" w:rsidP="0063266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3065AB">
        <w:rPr>
          <w:rFonts w:ascii="宋体" w:hAnsi="宋体"/>
          <w:b/>
        </w:rPr>
        <w:t>49．</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在一个颁奖典礼中，小顾、小秦、小林、小陈分别获得了最佳女主角、最佳男主角、最佳导演、最佳编剧等四个奖项。其中，年纪最大的获得了最佳编剧奖；小顾比最佳男主角年纪小且比最佳女主角年纪大：小秦没有参演该剧，小林的男朋友也出席了该颁奖典礼。</w:t>
      </w:r>
      <w:r w:rsidRPr="003065AB">
        <w:rPr>
          <w:rFonts w:ascii="华文中宋" w:eastAsia="华文中宋" w:hAnsi="华文中宋"/>
          <w:b/>
          <w:sz w:val="30"/>
          <w:szCs w:val="30"/>
        </w:rPr>
        <w:t xml:space="preserve"> </w:t>
      </w:r>
      <w:r w:rsidRPr="003065AB">
        <w:rPr>
          <w:rFonts w:ascii="华文中宋" w:eastAsia="华文中宋" w:hAnsi="华文中宋"/>
          <w:b/>
          <w:sz w:val="30"/>
          <w:szCs w:val="30"/>
        </w:rPr>
        <w:t xml:space="preserve"> 由此可以推出（　　）。</w:t>
      </w:r>
      <w:r w:rsidRPr="003065AB">
        <w:rPr>
          <w:rFonts w:ascii="华文中宋" w:eastAsia="华文中宋" w:hAnsi="华文中宋"/>
          <w:b/>
          <w:sz w:val="30"/>
          <w:szCs w:val="30"/>
        </w:rPr>
        <w:t xml:space="preserve">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A、四人按年纪从小到大依次是小林、小陈、小顾、小秦</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B、小秦获得了最佳导演奖</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C、小陈和小林分别获得了最佳男、女主角</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D、小顾比小泰年纪大</w:t>
      </w:r>
    </w:p>
    <w:p w:rsidR="003065AB" w:rsidRPr="003065AB" w:rsidP="00632668">
      <w:pPr>
        <w:jc w:val="left"/>
        <w:rPr>
          <w:rFonts w:ascii="华文中宋" w:eastAsia="华文中宋" w:hAnsi="华文中宋"/>
          <w:b/>
          <w:sz w:val="30"/>
          <w:szCs w:val="30"/>
        </w:rPr>
      </w:pPr>
      <w:r w:rsidRPr="003065AB">
        <w:rPr>
          <w:rFonts w:ascii="宋体" w:hAnsi="宋体"/>
          <w:b/>
        </w:rPr>
        <w:t>50．</w:t>
      </w:r>
      <w:r w:rsidRPr="003065AB">
        <w:rPr>
          <w:rFonts w:ascii="华文中宋" w:eastAsia="华文中宋" w:hAnsi="华文中宋"/>
          <w:b/>
          <w:sz w:val="30"/>
          <w:szCs w:val="30"/>
        </w:rPr>
        <w:t xml:space="preserve">定义：①盗窃罪是指以非法占有为目的，秘密窃取数额较大或者多次盗窃公私财物的行为。 ②受贿罪是指国家工作人员利用职务上的便利，索取他人财物，或者非法收受他人财物，为人谋利益的行为。 ③抢劫罪是以非法占有为目的，公然夺取数额较大的公私财物的行为。 典型例证： (1)小明偷偷在他妈妈钱包里拿了10元钱 (2)律师甲与某法院院长乙为大学同学，在甲办案过程中，乙经常利用职务之便为甲谋利益。甲为感谢乙，为乙办理护照、签证，并耗资3万元让乙到新加坡等国旅游 (3)妹妹在父母面前公然把姐姐的书包抢来给自己用上述典型例证与定义存在对应关系的数目有（　　）。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A、0个</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B、1个</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C、2个</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D、3个</w:t>
      </w:r>
    </w:p>
    <w:p w:rsidR="003065AB" w:rsidRPr="003065AB" w:rsidP="00632668">
      <w:pPr>
        <w:jc w:val="left"/>
        <w:rPr>
          <w:rFonts w:ascii="华文中宋" w:eastAsia="华文中宋" w:hAnsi="华文中宋"/>
          <w:b/>
          <w:sz w:val="30"/>
          <w:szCs w:val="30"/>
        </w:rPr>
      </w:pPr>
      <w:r w:rsidRPr="003065AB">
        <w:rPr>
          <w:rFonts w:ascii="宋体" w:hAnsi="宋体"/>
          <w:b/>
        </w:rPr>
        <w:t>51．</w:t>
      </w:r>
      <w:r w:rsidRPr="003065AB">
        <w:rPr>
          <w:rFonts w:ascii="华文中宋" w:eastAsia="华文中宋" w:hAnsi="华文中宋"/>
          <w:b/>
          <w:sz w:val="30"/>
          <w:szCs w:val="30"/>
        </w:rPr>
        <w:t>有人针对秦陵博物院的兵马俑的安全保障提出建议：为这些兵马俑“植入”智能芯片，使这些兵马俑能“开口说话”，随时“传达”自己的身体状况，还可防“大盗”，一旦有未授权的人员进入到一定范围的区域，兵马俑便会立即“反抗”。 以下哪项如果为真，最能削弱上述建议的可行性?</w:t>
      </w:r>
    </w:p>
    <w:p w:rsidR="003065AB" w:rsidRPr="003065AB" w:rsidP="0063266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3065AB">
        <w:rPr>
          <w:rFonts w:ascii="华文中宋" w:eastAsia="华文中宋" w:hAnsi="华文中宋"/>
          <w:b/>
          <w:sz w:val="30"/>
          <w:szCs w:val="30"/>
        </w:rPr>
        <w:t>A、这种智能芯片技术在目前国内乃至国际博物馆还是少见的</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B、这种智能芯片还可以替代导游和讲解员，使游客可以查阅兵马俑的档案</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C、兵马俑是国家级保护文物，如果被植入智能芯片，一定会对文物的完整性造成破坏</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D、博物院展厅的每一角落都装有三百六十度的监控设备，且每个展区都有固定岗哨，确傈兵马俑不会被盗</w:t>
      </w:r>
    </w:p>
    <w:p w:rsidR="003065AB" w:rsidRPr="003065AB" w:rsidP="00632668">
      <w:pPr>
        <w:jc w:val="left"/>
        <w:rPr>
          <w:rFonts w:ascii="华文中宋" w:eastAsia="华文中宋" w:hAnsi="华文中宋"/>
          <w:b/>
          <w:sz w:val="30"/>
          <w:szCs w:val="30"/>
        </w:rPr>
      </w:pPr>
      <w:r w:rsidRPr="003065AB">
        <w:rPr>
          <w:rFonts w:ascii="宋体" w:hAnsi="宋体"/>
          <w:b/>
        </w:rPr>
        <w:t>52．</w:t>
      </w:r>
      <w:r w:rsidRPr="003065AB">
        <w:rPr>
          <w:rFonts w:ascii="华文中宋" w:eastAsia="华文中宋" w:hAnsi="华文中宋"/>
          <w:b/>
          <w:sz w:val="30"/>
          <w:szCs w:val="30"/>
        </w:rPr>
        <w:t>下列史实错误的是（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A、战国七雄中，在春秋时期称过霸的是齐、楚、秦</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B、以“头悬梁，锥刺股”名闻天下的是张仪</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C、寒食节是为了纪念介之推</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D、韩信以“明修栈道，暗度陈仓”之计平定三秦</w:t>
      </w:r>
    </w:p>
    <w:p w:rsidR="003065AB" w:rsidRPr="003065AB" w:rsidP="00632668">
      <w:pPr>
        <w:jc w:val="left"/>
        <w:rPr>
          <w:rFonts w:ascii="华文中宋" w:eastAsia="华文中宋" w:hAnsi="华文中宋"/>
          <w:b/>
          <w:sz w:val="30"/>
          <w:szCs w:val="30"/>
        </w:rPr>
      </w:pPr>
      <w:r w:rsidRPr="003065AB">
        <w:rPr>
          <w:rFonts w:ascii="宋体" w:hAnsi="宋体"/>
          <w:b/>
        </w:rPr>
        <w:t>53．</w:t>
      </w:r>
      <w:r w:rsidRPr="003065AB">
        <w:rPr>
          <w:rFonts w:ascii="华文中宋" w:eastAsia="华文中宋" w:hAnsi="华文中宋"/>
          <w:b/>
          <w:sz w:val="30"/>
          <w:szCs w:val="30"/>
        </w:rPr>
        <w:t>边际效应是指消费者在逐次增加一个单位消费品的时候，带来的单位效用是逐渐递减的。根据上述定义，下列属于边际效应的是（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A、洪某下海创业，第一年赚了60万，第二年赚了20万，第三年赔了钱</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B、程某第一次带孩子逛博物馆时孩子非常好奇，第二次去的时候孩子还是很开心，但是第五、第六次去的时候，孩子就有点厌倦的感觉了</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C、郭某是资深集邮爱好者，前天终于集齐了他那套宝贝邮票的最后一张，那兴奋劲儿简直比抱孙子还要开心</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D、范某请朋友吃饭，酒一瓶一瓶下去，越喝越高兴，越喝越香</w:t>
      </w:r>
    </w:p>
    <w:p w:rsidR="003065AB" w:rsidRPr="003065AB" w:rsidP="00632668">
      <w:pPr>
        <w:jc w:val="left"/>
        <w:rPr>
          <w:rFonts w:ascii="华文中宋" w:eastAsia="华文中宋" w:hAnsi="华文中宋"/>
          <w:b/>
          <w:sz w:val="30"/>
          <w:szCs w:val="30"/>
        </w:rPr>
      </w:pPr>
      <w:r w:rsidRPr="003065AB">
        <w:rPr>
          <w:rFonts w:ascii="宋体" w:hAnsi="宋体"/>
          <w:b/>
        </w:rPr>
        <w:t>54．</w:t>
      </w:r>
      <w:r w:rsidRPr="003065AB">
        <w:rPr>
          <w:rFonts w:ascii="华文中宋" w:eastAsia="华文中宋" w:hAnsi="华文中宋"/>
          <w:b/>
          <w:sz w:val="30"/>
          <w:szCs w:val="30"/>
        </w:rPr>
        <w:t xml:space="preserve">在本年度篮球联赛中，长江队主教练发现，黄河队五名主力队员之间的上场配置有如下规律：  1．若甲上场，则乙也要上场； 2．只有甲不上场，丙才不上场； 3．要么丙不上场，要么乙和戊中有人不上场；  4．除非丙不上场，否则丁上场。  若乙不上场，则以下哪项配置合乎上述规律?（　　） </w:t>
      </w:r>
    </w:p>
    <w:p w:rsidR="003065AB" w:rsidRPr="003065AB" w:rsidP="0063266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3065AB">
        <w:rPr>
          <w:rFonts w:ascii="华文中宋" w:eastAsia="华文中宋" w:hAnsi="华文中宋"/>
          <w:b/>
          <w:sz w:val="30"/>
          <w:szCs w:val="30"/>
        </w:rPr>
        <w:t>A、甲、丙、丁同时上场</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B、丙不上场，丁、戊同时上场</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C、甲不上场，丙、丁都上场</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D、甲、丁、戊都不上场</w:t>
      </w:r>
    </w:p>
    <w:p w:rsidR="003065AB" w:rsidRPr="003065AB" w:rsidP="00632668">
      <w:pPr>
        <w:jc w:val="left"/>
        <w:rPr>
          <w:rFonts w:ascii="华文中宋" w:eastAsia="华文中宋" w:hAnsi="华文中宋"/>
          <w:b/>
          <w:sz w:val="30"/>
          <w:szCs w:val="30"/>
        </w:rPr>
      </w:pPr>
      <w:r w:rsidRPr="003065AB">
        <w:rPr>
          <w:rFonts w:ascii="宋体" w:hAnsi="宋体"/>
          <w:b/>
        </w:rPr>
        <w:t>55．</w:t>
      </w:r>
      <w:r w:rsidRPr="003065AB">
        <w:rPr>
          <w:rFonts w:ascii="华文中宋" w:eastAsia="华文中宋" w:hAnsi="华文中宋"/>
          <w:b/>
          <w:sz w:val="30"/>
          <w:szCs w:val="30"/>
        </w:rPr>
        <w:t>动物消化食物的方式有两种，细胞内消化和细胞外消化，细胞内消化是单细胞的原生动物等将食物颗粒吞入细胞内进行消化。 以下属于细胞内消化的是（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A、鸟类的胃对食物进行的消化</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B、人生病时不能进食便从静脉注射葡萄糖溶液</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C、牛休息时将吃过的食物进行反刍</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D、生活在淡水中的草履虫吞噬枯草杆菌</w:t>
      </w:r>
    </w:p>
    <w:p w:rsidR="003065AB" w:rsidRPr="003065AB" w:rsidP="00632668">
      <w:pPr>
        <w:jc w:val="left"/>
        <w:rPr>
          <w:rFonts w:ascii="华文中宋" w:eastAsia="华文中宋" w:hAnsi="华文中宋"/>
          <w:b/>
          <w:sz w:val="30"/>
          <w:szCs w:val="30"/>
        </w:rPr>
      </w:pPr>
      <w:r w:rsidRPr="003065AB">
        <w:rPr>
          <w:rFonts w:ascii="宋体" w:hAnsi="宋体"/>
          <w:b/>
        </w:rPr>
        <w:t>56．</w:t>
      </w:r>
      <w:r w:rsidRPr="003065AB">
        <w:rPr>
          <w:rFonts w:ascii="华文中宋" w:eastAsia="华文中宋" w:hAnsi="华文中宋"/>
          <w:b/>
          <w:sz w:val="30"/>
          <w:szCs w:val="30"/>
        </w:rPr>
        <w:t xml:space="preserve">生命意义的问题不可能还原为经验研究。如果所有认识论上的问题都可以由科学探究在实践中得到解决，那么，我们可能会觉得，即使所有这些问题在一觉醒来都得到了解决，这仍然与生命的意义这一问题毫无瓜葛，与美好的人类生活究竟包含着什么这个问题无关。  这段文字所表达的主要意思是（　　）。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A、认识论的问题可以通过经验研究获得解答</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B、科学的进步并不必然带来美好的人类生活</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C、生命的意义就是使人类生活变得更加美好</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D、寻求生命的意义无法使用科学探究的方法</w:t>
      </w:r>
    </w:p>
    <w:p w:rsidR="003065AB" w:rsidRPr="003065AB" w:rsidP="0063266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3065AB">
        <w:rPr>
          <w:rFonts w:ascii="宋体" w:hAnsi="宋体"/>
          <w:b/>
        </w:rPr>
        <w:t>57．</w:t>
      </w:r>
      <w:r w:rsidRPr="003065AB">
        <w:rPr>
          <w:rFonts w:ascii="华文中宋" w:eastAsia="华文中宋" w:hAnsi="华文中宋"/>
          <w:b/>
          <w:sz w:val="30"/>
          <w:szCs w:val="30"/>
        </w:rPr>
        <w:t xml:space="preserve">近日有网友发微博“围攻”眼保健操，称眼保健操残害中国青少年49年了，全世界仅中国做眼保健操，按摩毫无作用的穴位，49年来中国青少年近视率升至世界第二，达3．6亿人，做眼保健操无法改善视力，许多学生用脏手按摩导致红眼病、眼部感染等。中国中医科学院眼科医院原院长在接受媒体采访时则表示，尽管目前没有科学理论、临床试验证明做眼保健操确实能够预防近视，但它对眼睛的益处却显而易见。  下列各项如果为真，能够支持原院长观点的是（　　）。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A、眼保健操始于1963年，由北京医学院体育教研室刘世铭主任自创</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B、历经几十年的代代相沿。眼保健操已经成为中国校园文化传统的一部分</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C、有网友称，眼保健操很管用，平时上班看电脑觉得眼睛累了，偶尔做一下，感觉很舒服</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D、眼保健操是根据医学推拿、经络理论结合体育医疗综合而成的按摩法。它通过经络穴位的按摩，改善眼部血液循环，使眼睫状肌得到放松</w:t>
      </w:r>
    </w:p>
    <w:p w:rsidR="003065AB" w:rsidRPr="003065AB" w:rsidP="00632668">
      <w:pPr>
        <w:jc w:val="left"/>
        <w:rPr>
          <w:rFonts w:ascii="华文中宋" w:eastAsia="华文中宋" w:hAnsi="华文中宋"/>
          <w:b/>
          <w:sz w:val="30"/>
          <w:szCs w:val="30"/>
        </w:rPr>
      </w:pPr>
      <w:r w:rsidRPr="003065AB">
        <w:rPr>
          <w:rFonts w:ascii="宋体" w:hAnsi="宋体"/>
          <w:b/>
        </w:rPr>
        <w:t>58．</w:t>
      </w:r>
      <w:r w:rsidRPr="003065AB">
        <w:rPr>
          <w:rFonts w:ascii="华文中宋" w:eastAsia="华文中宋" w:hAnsi="华文中宋"/>
          <w:b/>
          <w:sz w:val="30"/>
          <w:szCs w:val="30"/>
        </w:rPr>
        <w:t>生物上的完美令人不寒而栗，因为那等于同种生物没有变异，进化过程失去动力。我们接受生物的多样化，可是却假定完美是物理和工程科学可欲而又可及的目标。这种观念起源于我们对许多简单问题了解得比较透彻，而“简单”往往意味着对缺陷的忽略。这段话主要支持了这样一种观点，即（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A、完美不可能在科学上实现</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B、生物科学比物理和工程科学更深奥</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C、缺陷对人类整个技术文明是绝对必须的</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D、在物理和工程科学中完美是可欲而又可及的</w:t>
      </w:r>
    </w:p>
    <w:p w:rsidR="003065AB" w:rsidRPr="003065AB" w:rsidP="00632668">
      <w:pPr>
        <w:jc w:val="left"/>
        <w:rPr>
          <w:rFonts w:ascii="华文中宋" w:eastAsia="华文中宋" w:hAnsi="华文中宋"/>
          <w:b/>
          <w:sz w:val="30"/>
          <w:szCs w:val="30"/>
        </w:rPr>
      </w:pPr>
      <w:r w:rsidRPr="003065AB">
        <w:rPr>
          <w:rFonts w:ascii="宋体" w:hAnsi="宋体"/>
          <w:b/>
        </w:rPr>
        <w:t>59．</w:t>
      </w:r>
      <w:r w:rsidRPr="003065AB">
        <w:rPr>
          <w:rFonts w:ascii="华文中宋" w:eastAsia="华文中宋" w:hAnsi="华文中宋"/>
          <w:b/>
          <w:sz w:val="30"/>
          <w:szCs w:val="30"/>
        </w:rPr>
        <w:t>陕西出土的秦始皇兵马俑，其表面涂有生漆和彩绘，这为研究秦代军人的服色提供了重要信息。但兵马俑出土后，表面的生漆层会很快发生起翘和卷曲，造成整个彩绘层脱落。因此，必须用防护液和单体渗透两套方法加以保护，否则不能供研究使用。而一旦采用这两套方法对兵马俑进行保护，就会破坏研究者可能从中获得的有关秦代彩绘技术的全部信息。如果以上陈述为真，以下哪项必然为真?</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A、采取保护措施后的兵马俑只能提供秦代军人的服色方面的信息</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B、一个供研究秦代军人服色用的兵马俑，不能成为了解秦代彩绘技术的新信息的来源</w:t>
      </w:r>
    </w:p>
    <w:p w:rsidR="003065AB" w:rsidRPr="003065AB" w:rsidP="0063266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3065AB">
        <w:rPr>
          <w:rFonts w:ascii="华文中宋" w:eastAsia="华文中宋" w:hAnsi="华文中宋"/>
          <w:b/>
          <w:sz w:val="30"/>
          <w:szCs w:val="30"/>
        </w:rPr>
        <w:t>C、秦兵马俑是了解秦代彩绘技术的唯一信息来源</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D、一个没有采取保护措施的兵马俑能够比采取保护措施后的兵马俑提供更多的信息</w:t>
      </w:r>
    </w:p>
    <w:p w:rsidR="003065AB" w:rsidRPr="003065AB" w:rsidP="00632668">
      <w:pPr>
        <w:jc w:val="left"/>
        <w:rPr>
          <w:rFonts w:ascii="华文中宋" w:eastAsia="华文中宋" w:hAnsi="华文中宋"/>
          <w:b/>
          <w:sz w:val="30"/>
          <w:szCs w:val="30"/>
        </w:rPr>
      </w:pPr>
      <w:r w:rsidRPr="003065AB">
        <w:rPr>
          <w:rFonts w:ascii="宋体" w:hAnsi="宋体"/>
          <w:b/>
        </w:rPr>
        <w:t>60．</w:t>
      </w:r>
      <w:r w:rsidRPr="003065AB">
        <w:rPr>
          <w:rFonts w:ascii="华文中宋" w:eastAsia="华文中宋" w:hAnsi="华文中宋"/>
          <w:b/>
          <w:sz w:val="30"/>
          <w:szCs w:val="30"/>
        </w:rPr>
        <w:t>任何证人的未经证实的证词都不是陪审员进行判决的依据。因为在一般情况下高度怀疑任何人没有证据的诉讼请求都是明智的，不过陪审员们不应该为了保持一致而相信其共同经验：根据未经证实的所有认罪供词而宣告被告有罪。下列哪一项支持上述观点?</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A、关于被告在审判前撤回所有供词的案例，陪审员们通常宣告无罪</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B、设置陪审团选择程序的目的就是在审判前选出那些对被告的罪行有确定观点的人</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C、当被告确实犯有该罪行或者终于相信原告有足够证据时，他有时会认罪</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D、对于那些被控告有罪行且易被暗示的人来说，他们很难确定自己对往事的回忆，于是最终接受了对自己不利的控告</w:t>
      </w:r>
    </w:p>
    <w:p w:rsidR="003065AB" w:rsidRPr="003065AB" w:rsidP="00632668">
      <w:pPr>
        <w:jc w:val="left"/>
        <w:rPr>
          <w:rFonts w:ascii="华文中宋" w:eastAsia="华文中宋" w:hAnsi="华文中宋"/>
          <w:b/>
          <w:sz w:val="30"/>
          <w:szCs w:val="30"/>
        </w:rPr>
      </w:pPr>
      <w:r w:rsidRPr="003065AB">
        <w:rPr>
          <w:rFonts w:ascii="宋体" w:hAnsi="宋体"/>
          <w:b/>
        </w:rPr>
        <w:t>61．</w:t>
      </w:r>
      <w:r w:rsidRPr="003065AB">
        <w:rPr>
          <w:rFonts w:ascii="华文中宋" w:eastAsia="华文中宋" w:hAnsi="华文中宋"/>
          <w:b/>
          <w:sz w:val="30"/>
          <w:szCs w:val="30"/>
        </w:rPr>
        <w:t>望洋兴叹：河伯</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A、杯弓蛇影：石勒</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B、口蜜腹剑：李林甫</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C、兔死狗烹：垂耳</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D、老骥伏枥：曹植</w:t>
      </w:r>
    </w:p>
    <w:p w:rsidR="003065AB" w:rsidRPr="003065AB" w:rsidP="00632668">
      <w:pPr>
        <w:jc w:val="left"/>
        <w:rPr>
          <w:rFonts w:ascii="华文中宋" w:eastAsia="华文中宋" w:hAnsi="华文中宋"/>
          <w:b/>
          <w:sz w:val="30"/>
          <w:szCs w:val="30"/>
        </w:rPr>
      </w:pPr>
      <w:r w:rsidRPr="003065AB">
        <w:rPr>
          <w:rFonts w:ascii="宋体" w:hAnsi="宋体"/>
          <w:b/>
        </w:rPr>
        <w:t>62．</w:t>
      </w:r>
      <w:r w:rsidRPr="003065AB">
        <w:rPr>
          <w:rFonts w:ascii="华文中宋" w:eastAsia="华文中宋" w:hAnsi="华文中宋"/>
          <w:b/>
          <w:sz w:val="30"/>
          <w:szCs w:val="30"/>
        </w:rPr>
        <w:t>《光明日报》报道，2004年8月，国内外专家、组织以“可持续发展与全球化挑战：中国西部开发新思路探讨”为主题，进行了交流和研讨。在当前形势下，加快实施西部大开发战略。其意义在于（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A、积极推进西部大开发战略．是实现第三步战略目标的重大举措</w:t>
      </w:r>
    </w:p>
    <w:p w:rsidR="003065AB" w:rsidRPr="003065AB" w:rsidP="0063266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3065AB">
        <w:rPr>
          <w:rFonts w:ascii="华文中宋" w:eastAsia="华文中宋" w:hAnsi="华文中宋"/>
          <w:b/>
          <w:sz w:val="30"/>
          <w:szCs w:val="30"/>
        </w:rPr>
        <w:t>B、积极推进西部大开发是适应世界范围结构调整，提高我国国际竞争力的迫切要求</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C、实施西部大开发战略是增进民族团结，保持社会稳定和边疆安全的根本保证</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D、积极推进西部大开发是缩小东西差距，实现可持续发展的必由之路</w:t>
      </w:r>
    </w:p>
    <w:p w:rsidR="003065AB" w:rsidRPr="003065AB" w:rsidP="00632668">
      <w:pPr>
        <w:jc w:val="left"/>
        <w:rPr>
          <w:rFonts w:ascii="华文中宋" w:eastAsia="华文中宋" w:hAnsi="华文中宋"/>
          <w:b/>
          <w:sz w:val="30"/>
          <w:szCs w:val="30"/>
        </w:rPr>
      </w:pPr>
      <w:r w:rsidRPr="003065AB">
        <w:rPr>
          <w:rFonts w:ascii="宋体" w:hAnsi="宋体"/>
          <w:b/>
        </w:rPr>
        <w:t>63．</w:t>
      </w:r>
      <w:r w:rsidRPr="003065AB">
        <w:rPr>
          <w:rFonts w:ascii="华文中宋" w:eastAsia="华文中宋" w:hAnsi="华文中宋"/>
          <w:b/>
          <w:sz w:val="30"/>
          <w:szCs w:val="30"/>
        </w:rPr>
        <w:t>目前主流看法是，导致气候变化的过量碳排放，是在人类生产和消费过程中出现的。“低碳生活”是指要减少导致气候变化的过量碳排放，就要相应优化和约束某些消费和生产活动，倡导较低(或更低)的温室气体(二氧化碳为主的)排放的生活方式。可以简单地理解为：“适度吃、住、行、用，不浪费、多运动。”根据上述定义，下列哪个行为不属于低碳生活?（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A、建筑中使用中空玻璃</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B、轿车定期更换机油　　考试大|在线⊙考试中心♂</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C、使用一次性纸杯</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D、周末，某大学有越来越多的同学步行回家</w:t>
      </w:r>
    </w:p>
    <w:p w:rsidR="003065AB" w:rsidRPr="003065AB" w:rsidP="00632668">
      <w:pPr>
        <w:jc w:val="left"/>
        <w:rPr>
          <w:rFonts w:ascii="华文中宋" w:eastAsia="华文中宋" w:hAnsi="华文中宋"/>
          <w:b/>
          <w:sz w:val="30"/>
          <w:szCs w:val="30"/>
        </w:rPr>
      </w:pPr>
      <w:r w:rsidRPr="003065AB">
        <w:rPr>
          <w:rFonts w:ascii="宋体" w:hAnsi="宋体"/>
          <w:b/>
        </w:rPr>
        <w:t>64．</w:t>
      </w:r>
      <w:r w:rsidRPr="003065AB">
        <w:rPr>
          <w:rFonts w:ascii="华文中宋" w:eastAsia="华文中宋" w:hAnsi="华文中宋"/>
          <w:b/>
          <w:sz w:val="30"/>
          <w:szCs w:val="30"/>
        </w:rPr>
        <w:t xml:space="preserve">海恩法则：是一个在航空界关于飞行安全的法则，它指出每一起严重事故的背后，必然有29次轻微事故和300起未遂先兆以及1000起事故隐患。法则强调两点，一是事故的发生是量的积累的结果；二是再好的技术，再完美的规章，在实际操作层面，也无法取代人自身的素质和责任心。 根据上述定义，下列最能体现海恩法则的是：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A、某煤矿发生瓦斯爆炸事故后．立即针对所有矿井的瓦斯系统开展了安全大检查</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B、某汽车公司发现其几款车型的刹车系统存在问题，在全球范围内召回问题产品</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C、某医生因为在值班时间玩网游，延误了对某住院患者的抢救，直接导致该患者死亡</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D、某工厂的设备维护人员玩忽职守。没有按规定对设备进行定期清理，造成停产事故</w:t>
      </w:r>
    </w:p>
    <w:p w:rsidR="003065AB" w:rsidRPr="003065AB" w:rsidP="0063266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3065AB">
        <w:rPr>
          <w:rFonts w:ascii="宋体" w:hAnsi="宋体"/>
          <w:b/>
        </w:rPr>
        <w:t>65．</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看九寨沟的水，看的是宁静、恬淡的水如何__________成生命的湖泊。镜海、长海、珍珠滩……每一个湖泊都是那样清澄透明、__________，让人如同看到教堂里洗礼用的圣洁露水，如同听到教堂里管风琴演奏的圣母颂，让人懂得并真正地看到人世间居然有纯洁透澈的净，就在这里远避尘嚣而静静地存在。</w:t>
      </w:r>
      <w:r w:rsidRPr="003065AB">
        <w:rPr>
          <w:rFonts w:ascii="华文中宋" w:eastAsia="华文中宋" w:hAnsi="华文中宋"/>
          <w:b/>
          <w:sz w:val="30"/>
          <w:szCs w:val="30"/>
        </w:rPr>
        <w:t xml:space="preserve"> </w:t>
      </w:r>
      <w:r w:rsidRPr="003065AB">
        <w:rPr>
          <w:rFonts w:ascii="华文中宋" w:eastAsia="华文中宋" w:hAnsi="华文中宋"/>
          <w:b/>
          <w:sz w:val="30"/>
          <w:szCs w:val="30"/>
        </w:rPr>
        <w:t xml:space="preserve"> 依次填入画横线部分最恰当的一项是（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A、聚集 清冽可鉴</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B、汇聚 白水鉴心</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C、凝结 冰清玉洁</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D、凝聚 纤尘不染</w:t>
      </w:r>
    </w:p>
    <w:p w:rsidR="003065AB" w:rsidRPr="003065AB" w:rsidP="00632668">
      <w:pPr>
        <w:jc w:val="left"/>
        <w:rPr>
          <w:rFonts w:ascii="华文中宋" w:eastAsia="华文中宋" w:hAnsi="华文中宋"/>
          <w:b/>
          <w:sz w:val="30"/>
          <w:szCs w:val="30"/>
        </w:rPr>
      </w:pPr>
      <w:r w:rsidRPr="003065AB">
        <w:rPr>
          <w:rFonts w:ascii="宋体" w:hAnsi="宋体"/>
          <w:b/>
        </w:rPr>
        <w:t>66．</w:t>
      </w:r>
      <w:r w:rsidRPr="003065AB">
        <w:rPr>
          <w:rFonts w:ascii="华文中宋" w:eastAsia="华文中宋" w:hAnsi="华文中宋"/>
          <w:b/>
          <w:sz w:val="30"/>
          <w:szCs w:val="30"/>
        </w:rPr>
        <w:t>李赫，张岚，林宏，何柏，邱辉，5位同事近日他们各自买了一台不同品牌小轿车，分别为雪铁龙，奥迪，宝马，奔驰，桑塔纳。这五辆车的颜色分别与5人名字最后一个字谐音的颜色不同。已知，李赫买的是蓝色的雪铁龙。 以下哪项排列可能依次对应张岚，林宏，何柏，邱辉所买的车？</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A、灰色奥迪、白色宝马、黑色奔驰、红色桑塔纳</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B、黑色奥迪、红色宝马、灰色奔驰、白色桑塔纳</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C、红色奥迪、灰色宝马、白色奔驰、黑色桑塔纳</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D、白色奥迪、黑色宝马、红色奔驰、灰色桑塔纳</w:t>
      </w:r>
    </w:p>
    <w:p w:rsidR="003065AB" w:rsidRPr="003065AB" w:rsidP="00632668">
      <w:pPr>
        <w:jc w:val="left"/>
        <w:rPr>
          <w:rFonts w:ascii="华文中宋" w:eastAsia="华文中宋" w:hAnsi="华文中宋"/>
          <w:b/>
          <w:sz w:val="30"/>
          <w:szCs w:val="30"/>
        </w:rPr>
      </w:pPr>
      <w:r w:rsidRPr="003065AB">
        <w:rPr>
          <w:rFonts w:ascii="宋体" w:hAnsi="宋体"/>
          <w:b/>
        </w:rPr>
        <w:t>67．</w:t>
      </w:r>
      <w:r w:rsidRPr="003065AB">
        <w:rPr>
          <w:rFonts w:ascii="华文中宋" w:eastAsia="华文中宋" w:hAnsi="华文中宋"/>
          <w:b/>
          <w:sz w:val="30"/>
          <w:szCs w:val="30"/>
        </w:rPr>
        <w:t>禾苗：田野：肥料</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A、学生：教室：投影仪</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B、硕士：大学：论文</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C、皮肤：神经元：神经纤维</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D、大夫：医院：病人</w:t>
      </w:r>
    </w:p>
    <w:p w:rsidR="003065AB" w:rsidRPr="003065AB" w:rsidP="0063266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3065AB">
        <w:rPr>
          <w:rFonts w:ascii="宋体" w:hAnsi="宋体"/>
          <w:b/>
        </w:rPr>
        <w:t>68．</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我一直认为，任何著作只要出版后，就都成了“公共产品”，消费者(读者)有权提出自己的批评。建设性的批评可以促使作者今后的研究得到提高，作者应该欢迎；即使作者不同意批评者的意见，也没有必要视批评者为论敌，篇篇都去回应。</w:t>
      </w:r>
      <w:r w:rsidRPr="003065AB">
        <w:rPr>
          <w:rFonts w:ascii="华文中宋" w:eastAsia="华文中宋" w:hAnsi="华文中宋"/>
          <w:b/>
          <w:sz w:val="30"/>
          <w:szCs w:val="30"/>
        </w:rPr>
        <w:t xml:space="preserve"> 这段话主要支持了这样一个观点，即（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A、任何文学作品都是属于大众的，因此，允许仁者见仁，智者见智</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B、读者有权对著作提出意见，这对作者是有益的，作者应虚心对待</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C、作为“公共产品”，每一部作品都应该经得起而且应该欢迎读者批评</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D、事实证明，作者对待读者不同批评意见的态度决定了作品的质量</w:t>
      </w:r>
    </w:p>
    <w:p w:rsidR="003065AB" w:rsidRPr="003065AB" w:rsidP="00632668">
      <w:pPr>
        <w:jc w:val="left"/>
        <w:rPr>
          <w:rFonts w:ascii="华文中宋" w:eastAsia="华文中宋" w:hAnsi="华文中宋"/>
          <w:b/>
          <w:sz w:val="30"/>
          <w:szCs w:val="30"/>
        </w:rPr>
      </w:pPr>
      <w:r w:rsidRPr="003065AB">
        <w:rPr>
          <w:rFonts w:ascii="宋体" w:hAnsi="宋体"/>
          <w:b/>
        </w:rPr>
        <w:t>69．</w:t>
      </w:r>
      <w:r w:rsidRPr="003065AB">
        <w:rPr>
          <w:rFonts w:ascii="华文中宋" w:eastAsia="华文中宋" w:hAnsi="华文中宋"/>
          <w:b/>
          <w:sz w:val="30"/>
          <w:szCs w:val="30"/>
        </w:rPr>
        <w:t xml:space="preserve">长夜：细雨：寂寞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A、暖日：阳光：幸福</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B、凄风：苦雨：贫困</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C、闲花：流云：无常</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D、垂钓：鸣笛：匆忙</w:t>
      </w:r>
    </w:p>
    <w:p w:rsidR="003065AB" w:rsidRPr="003065AB" w:rsidP="00632668">
      <w:pPr>
        <w:jc w:val="left"/>
        <w:rPr>
          <w:rFonts w:ascii="华文中宋" w:eastAsia="华文中宋" w:hAnsi="华文中宋"/>
          <w:b/>
          <w:sz w:val="30"/>
          <w:szCs w:val="30"/>
        </w:rPr>
      </w:pPr>
      <w:r w:rsidRPr="003065AB">
        <w:rPr>
          <w:rFonts w:ascii="宋体" w:hAnsi="宋体"/>
          <w:b/>
        </w:rPr>
        <w:t>70．</w:t>
      </w:r>
      <w:r w:rsidRPr="003065AB">
        <w:rPr>
          <w:rFonts w:ascii="华文中宋" w:eastAsia="华文中宋" w:hAnsi="华文中宋"/>
          <w:b/>
          <w:sz w:val="30"/>
          <w:szCs w:val="30"/>
        </w:rPr>
        <w:t xml:space="preserve">大小行星悬浮在太阳系边缘，极易受附近星体引力作用的影响。据研究人员计算，有时这些力量会将彗星从奥尔特星云拖出。这样，它们更有可能靠近太阳。两位研究人员据此分别作出了以下两种有所不同的断定：一、木星的引力作用要么将它们推至更小的轨道。要么将它们逐出太阳系；二、木星的引力作用或者将它们推至更小的轨道，或者将它们逐出太阳系。 如果上述两种断定只有一种为真，可以推出以下哪项结论?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A、木星的引力作用将它们推至最小的轨道，并且将它们逐出太阳系</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B、木星的引力作用没有将它们推至最小的轨道，但是将它们逐出太阳系</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C、木星的引力作用将它们推至最小的轨道。但是没有将它们逐出太阳系</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D、木星的引力作用既没有将它们推至最小的轨道．也没有将它们逐出太阳系</w:t>
      </w:r>
    </w:p>
    <w:p w:rsidR="003065AB" w:rsidRPr="003065AB" w:rsidP="0063266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3065AB">
        <w:rPr>
          <w:rFonts w:ascii="宋体" w:hAnsi="宋体"/>
          <w:b/>
        </w:rPr>
        <w:t>71．</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定义：①接近权：指大众即社会的每一个成员都有接近、利用媒介发表意见、观点的自由权利，实际上是通过新闻媒介而实现的表达权。②更正权：指当与己有关的报道出现错误时，当事者拥有要求同一传媒予以更正或登载反驳文章的权利。③知晓权：指公民能够不受阻挠地理解国家政务信息的权利，也指公民接近大众传媒产业及军事产业、公害产业所拥有的信息的权利。典型例证：(1)很多媒体鼓励受众参与媒介的娱乐节目或媒介发起的社会活动，在媒介上刊播新闻性、文艺性、学术性作品等等。(2)何某被误抓后释放。在被关押期间，电视台应公安局之邀将此事制成新闻播放。为此，何诉至法院，要求电视台为其恢复名誉，赔礼道歉并赔偿其精神损失费。(3)小张在高考中落榜，他强烈要求了解高考命题、阅卷的详细程序及具体人员。上述典型例证与定义存在对应关系的数目有（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A、0个</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B、1个</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C、2个</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D、3个</w:t>
      </w:r>
    </w:p>
    <w:p w:rsidR="003065AB" w:rsidRPr="003065AB" w:rsidP="00632668">
      <w:pPr>
        <w:jc w:val="left"/>
        <w:rPr>
          <w:rFonts w:ascii="华文中宋" w:eastAsia="华文中宋" w:hAnsi="华文中宋"/>
          <w:b/>
          <w:sz w:val="30"/>
          <w:szCs w:val="30"/>
        </w:rPr>
      </w:pPr>
      <w:r w:rsidRPr="003065AB">
        <w:rPr>
          <w:rFonts w:ascii="宋体" w:hAnsi="宋体"/>
          <w:b/>
        </w:rPr>
        <w:t>72．</w:t>
      </w:r>
      <w:r w:rsidRPr="003065AB">
        <w:rPr>
          <w:rFonts w:ascii="华文中宋" w:eastAsia="华文中宋" w:hAnsi="华文中宋"/>
          <w:b/>
          <w:sz w:val="30"/>
          <w:szCs w:val="30"/>
        </w:rPr>
        <w:t>提供虚假财会报告罪，是指公司向股东和社会公众提供虚假的或者隐瞒重要事实的财务会计报告，严重损害股东或者其他人利益的行为。以下选项符合提供虚假财会报告罪的是（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A、某会计师事务所应个体户李先生要求，为其进行会计做账。李先生认为事务所做的会计台账有问题</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B、袁涛想出去旅游，某旅行社向其出示的旅游费用明细结算表有大量虚报费</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C、某大学为了让部分贷款买房的教师向银行多贷款，向银行虚开教师工资收入证明</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D、某工厂为了偷漏税，让工厂财务人员虚开增值税发票。并以此做账，向上市集团公司提交年度财务报告</w:t>
      </w:r>
    </w:p>
    <w:p w:rsidR="003065AB" w:rsidRPr="003065AB" w:rsidP="0063266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3065AB">
        <w:rPr>
          <w:rFonts w:ascii="宋体" w:hAnsi="宋体"/>
          <w:b/>
        </w:rPr>
        <w:t>73．</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因为冷冻食品的过程消耗能量，许多人把他们的电冰箱保持半空，仅仅使用它们冷冻已冷冻好的食品，然而半空的电冰箱比全满的电冰箱消耗更多的能量。</w:t>
      </w:r>
      <w:r w:rsidRPr="003065AB">
        <w:rPr>
          <w:rFonts w:ascii="华文中宋" w:eastAsia="华文中宋" w:hAnsi="华文中宋"/>
          <w:b/>
          <w:sz w:val="30"/>
          <w:szCs w:val="30"/>
        </w:rPr>
        <w:t xml:space="preserve"> 下列哪一项如果正确，最有助于解释上面所描述的明显不同？</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A、电冰箱中一定量的空气保持在零度以下比相同量的冷冻食物消耗更多的能量</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B、冰箱的门开的次数越多，就需要更多的能量来保持电冰箱的正常温度</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C、一个通常保持半空电冰箱的人应该使用小型电冰箱来削减能量花费</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D、只有当冷冻空气在电冰箱内部冷冻室中能自由循环时，一个电冰箱才能有效运作</w:t>
      </w:r>
    </w:p>
    <w:p w:rsidR="003065AB" w:rsidRPr="003065AB" w:rsidP="00632668">
      <w:pPr>
        <w:jc w:val="left"/>
        <w:rPr>
          <w:rFonts w:ascii="华文中宋" w:eastAsia="华文中宋" w:hAnsi="华文中宋"/>
          <w:b/>
          <w:sz w:val="30"/>
          <w:szCs w:val="30"/>
        </w:rPr>
      </w:pPr>
      <w:r w:rsidRPr="003065AB">
        <w:rPr>
          <w:rFonts w:ascii="宋体" w:hAnsi="宋体"/>
          <w:b/>
        </w:rPr>
        <w:t>74．</w:t>
      </w:r>
      <w:r w:rsidRPr="003065AB">
        <w:rPr>
          <w:rFonts w:ascii="华文中宋" w:eastAsia="华文中宋" w:hAnsi="华文中宋"/>
          <w:b/>
          <w:sz w:val="30"/>
          <w:szCs w:val="30"/>
        </w:rPr>
        <w:t xml:space="preserve">八戒：娶妻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A、有线：电视</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B、渡过：难关</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C、汹涌：澎湃</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D、目光：犀利</w:t>
      </w:r>
    </w:p>
    <w:p w:rsidR="003065AB" w:rsidRPr="003065AB" w:rsidP="00632668">
      <w:pPr>
        <w:jc w:val="left"/>
        <w:rPr>
          <w:rFonts w:ascii="华文中宋" w:eastAsia="华文中宋" w:hAnsi="华文中宋"/>
          <w:b/>
          <w:sz w:val="30"/>
          <w:szCs w:val="30"/>
        </w:rPr>
      </w:pPr>
      <w:r w:rsidRPr="003065AB">
        <w:rPr>
          <w:rFonts w:ascii="宋体" w:hAnsi="宋体"/>
          <w:b/>
        </w:rPr>
        <w:t>75．</w:t>
      </w:r>
      <w:r w:rsidRPr="003065AB">
        <w:rPr>
          <w:rFonts w:ascii="华文中宋" w:eastAsia="华文中宋" w:hAnsi="华文中宋"/>
          <w:b/>
          <w:sz w:val="30"/>
          <w:szCs w:val="30"/>
        </w:rPr>
        <w:t>胸有成竹：文同：北宋</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A、程门立雪：程时：北宋</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B、江郎才尽：仲永：南朝</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C、悬梁刺股：孙敬：西汉</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D、凿壁偷光：匡衡：西汉</w:t>
      </w:r>
    </w:p>
    <w:p w:rsidR="003065AB" w:rsidRPr="003065AB" w:rsidP="003065AB">
      <w:pPr>
        <w:jc w:val="left"/>
        <w:rPr>
          <w:rFonts w:ascii="宋体" w:hAnsi="宋体"/>
          <w:b/>
        </w:rPr>
      </w:pPr>
      <w:r w:rsidRPr="003065AB">
        <w:rPr>
          <w:rFonts w:ascii="微软雅黑" w:eastAsia="微软雅黑" w:hAnsi="微软雅黑"/>
          <w:b/>
          <w:sz w:val="28"/>
        </w:rPr>
        <w:t>三、言语理解与表达</w:t>
      </w:r>
    </w:p>
    <w:p w:rsidR="003065AB" w:rsidRPr="003065AB" w:rsidP="00632668">
      <w:pPr>
        <w:jc w:val="left"/>
        <w:rPr>
          <w:rFonts w:ascii="华文中宋" w:eastAsia="华文中宋" w:hAnsi="华文中宋"/>
          <w:b/>
          <w:sz w:val="30"/>
          <w:szCs w:val="30"/>
        </w:rPr>
      </w:pPr>
      <w:r w:rsidRPr="003065AB">
        <w:rPr>
          <w:rFonts w:ascii="宋体" w:hAnsi="宋体"/>
          <w:b/>
        </w:rPr>
        <w:t>76．</w:t>
      </w:r>
      <w:r w:rsidRPr="003065AB">
        <w:rPr>
          <w:rFonts w:ascii="华文中宋" w:eastAsia="华文中宋" w:hAnsi="华文中宋"/>
          <w:b/>
          <w:sz w:val="30"/>
          <w:szCs w:val="30"/>
        </w:rPr>
        <w:t>染发剂含有的20多种化学成分中，有近10种能引起人体细胞突变而_____皮肤癌、血液病，因此劝君慎染发。  填入划横线部分最恰当的一项是（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A、形成</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B、造成</w:t>
      </w:r>
    </w:p>
    <w:p w:rsidR="003065AB" w:rsidRPr="003065AB" w:rsidP="0063266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3065AB">
        <w:rPr>
          <w:rFonts w:ascii="华文中宋" w:eastAsia="华文中宋" w:hAnsi="华文中宋"/>
          <w:b/>
          <w:sz w:val="30"/>
          <w:szCs w:val="30"/>
        </w:rPr>
        <w:t>C、导致</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D、引起</w:t>
      </w:r>
    </w:p>
    <w:p w:rsidR="003065AB" w:rsidRPr="003065AB" w:rsidP="00632668">
      <w:pPr>
        <w:jc w:val="left"/>
        <w:rPr>
          <w:rFonts w:ascii="华文中宋" w:eastAsia="华文中宋" w:hAnsi="华文中宋"/>
          <w:b/>
          <w:sz w:val="30"/>
          <w:szCs w:val="30"/>
        </w:rPr>
      </w:pPr>
      <w:r w:rsidRPr="003065AB">
        <w:rPr>
          <w:rFonts w:ascii="宋体" w:hAnsi="宋体"/>
          <w:b/>
        </w:rPr>
        <w:t>77．</w:t>
      </w:r>
      <w:r w:rsidRPr="003065AB">
        <w:rPr>
          <w:rFonts w:ascii="华文中宋" w:eastAsia="华文中宋" w:hAnsi="华文中宋"/>
          <w:b/>
          <w:sz w:val="30"/>
          <w:szCs w:val="30"/>
        </w:rPr>
        <w:t>许多国家的首脑在就职前并不具有丰富的外交经验，但这并没有妨碍他们做出成功的外交决策．一个人，只要有高度的政治敏感性、准确的信息分析能力和果断的勇气，就能很快地学会如何做出成功的外交决策．对于一个缺少以上三种素养的外交决策者来说，丰富的外交经验并没有什么价值．这段文字意在说明：</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A、外交经验无助于做出正确的外交决策</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B、外交经验来自于经年累月的外交实践</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C、成功的外交决策因人而效果有所不同</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D、外交决策者的素质比外交经验更重要</w:t>
      </w:r>
    </w:p>
    <w:p w:rsidR="003065AB" w:rsidRPr="003065AB" w:rsidP="00632668">
      <w:pPr>
        <w:jc w:val="left"/>
        <w:rPr>
          <w:rFonts w:ascii="华文中宋" w:eastAsia="华文中宋" w:hAnsi="华文中宋"/>
          <w:b/>
          <w:sz w:val="30"/>
          <w:szCs w:val="30"/>
        </w:rPr>
      </w:pPr>
      <w:r w:rsidRPr="003065AB">
        <w:rPr>
          <w:rFonts w:ascii="宋体" w:hAnsi="宋体"/>
          <w:b/>
        </w:rPr>
        <w:t>78．</w:t>
      </w:r>
      <w:r w:rsidRPr="003065AB">
        <w:rPr>
          <w:rFonts w:ascii="华文中宋" w:eastAsia="华文中宋" w:hAnsi="华文中宋"/>
          <w:b/>
          <w:sz w:val="30"/>
          <w:szCs w:val="30"/>
        </w:rPr>
        <w:t>学生的求知欲(问题意识)和表现欲(参与意识)、求知的欢乐和实现愿望是推进课堂教学发展的永恒的内动力。没有认识的________，实质上就没有________。</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A、需要　　教学</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B、欲望　　教育</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C、需要　　教育</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D、欲望　　教学</w:t>
      </w:r>
    </w:p>
    <w:p w:rsidR="003065AB" w:rsidRPr="003065AB" w:rsidP="00632668">
      <w:pPr>
        <w:jc w:val="left"/>
        <w:rPr>
          <w:rFonts w:ascii="华文中宋" w:eastAsia="华文中宋" w:hAnsi="华文中宋"/>
          <w:b/>
          <w:sz w:val="30"/>
          <w:szCs w:val="30"/>
        </w:rPr>
      </w:pPr>
      <w:r w:rsidRPr="003065AB">
        <w:rPr>
          <w:rFonts w:ascii="宋体" w:hAnsi="宋体"/>
          <w:b/>
        </w:rPr>
        <w:t>79．</w:t>
      </w:r>
      <w:r w:rsidRPr="003065AB">
        <w:rPr>
          <w:rFonts w:ascii="华文中宋" w:eastAsia="华文中宋" w:hAnsi="华文中宋"/>
          <w:b/>
          <w:sz w:val="30"/>
          <w:szCs w:val="30"/>
        </w:rPr>
        <w:t>福蒂加还指出，：2011年4月初，波兰曾表示准备改变对启动欧盟一俄罗斯新协定谈判的否决立场，这里应得到俄罗斯方面的回应。 波兰对启动欧盟，俄罗斯新协定谈判持什么态度?（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A、支持</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B、否决</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C、既不支持也不否决</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D、未说明</w:t>
      </w:r>
    </w:p>
    <w:p w:rsidR="003065AB" w:rsidRPr="003065AB" w:rsidP="0063266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3065AB">
        <w:rPr>
          <w:rFonts w:ascii="宋体" w:hAnsi="宋体"/>
          <w:b/>
        </w:rPr>
        <w:t>80．</w:t>
      </w:r>
      <w:r w:rsidRPr="003065AB">
        <w:rPr>
          <w:rFonts w:ascii="华文中宋" w:eastAsia="华文中宋" w:hAnsi="华文中宋"/>
          <w:b/>
          <w:sz w:val="30"/>
          <w:szCs w:val="30"/>
        </w:rPr>
        <w:t>市辖区、乡、镇的人民代表大会代表，由什么机构选举产生?（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A、下一级的人民代表</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B、同一级的人民代表</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C、同一级的人民代表大会</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D、选民直接选举产生</w:t>
      </w:r>
    </w:p>
    <w:p w:rsidR="003065AB" w:rsidRPr="003065AB" w:rsidP="00632668">
      <w:pPr>
        <w:jc w:val="left"/>
        <w:rPr>
          <w:rFonts w:ascii="华文中宋" w:eastAsia="华文中宋" w:hAnsi="华文中宋"/>
          <w:b/>
          <w:sz w:val="30"/>
          <w:szCs w:val="30"/>
        </w:rPr>
      </w:pPr>
      <w:r w:rsidRPr="003065AB">
        <w:rPr>
          <w:rFonts w:ascii="宋体" w:hAnsi="宋体"/>
          <w:b/>
        </w:rPr>
        <w:t>81．</w:t>
      </w:r>
      <w:r w:rsidRPr="003065AB">
        <w:rPr>
          <w:rFonts w:ascii="华文中宋" w:eastAsia="华文中宋" w:hAnsi="华文中宋"/>
          <w:b/>
          <w:sz w:val="30"/>
          <w:szCs w:val="30"/>
        </w:rPr>
        <w:t>依次填入下面一段文字横线处的语句，衔接最恰当的一组是（　　）。 第十届全国中学生运动会会徽造型　　　　，　　　　。　　　　；　　　　，　　　　；　　　　，象征着青少年朋友在中运会上充满激情、满怀希望、实现梦想。 ①会徽还将“十”和“中”巧妙的融入其中 ②色彩上采用红、绿、蓝三种颜色 ③指出本届运动会的特征 ④体现了本届运动会“阳光运动”的主题 ⑤犹如一个在奔跑或舞动的阳光少年 ⑥仔细看又有一个变形的汉字“长”，点明运动会的地点</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A、④②⑥①⑤③</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B、④③⑥②①⑤</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C、⑤④⑥①③②</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D、⑤③②①④⑥</w:t>
      </w:r>
    </w:p>
    <w:p w:rsidR="003065AB" w:rsidRPr="003065AB" w:rsidP="00632668">
      <w:pPr>
        <w:jc w:val="left"/>
        <w:rPr>
          <w:rFonts w:ascii="华文中宋" w:eastAsia="华文中宋" w:hAnsi="华文中宋"/>
          <w:b/>
          <w:sz w:val="30"/>
          <w:szCs w:val="30"/>
        </w:rPr>
      </w:pPr>
      <w:r w:rsidRPr="003065AB">
        <w:rPr>
          <w:rFonts w:ascii="宋体" w:hAnsi="宋体"/>
          <w:b/>
        </w:rPr>
        <w:t>82．</w:t>
      </w:r>
      <w:r w:rsidRPr="003065AB">
        <w:rPr>
          <w:rFonts w:ascii="华文中宋" w:eastAsia="华文中宋" w:hAnsi="华文中宋"/>
          <w:b/>
          <w:sz w:val="30"/>
          <w:szCs w:val="30"/>
        </w:rPr>
        <w:t>我们的宣传思想工作，必须以科学的理论__________人，以正确的舆论__________人，以高尚的精神__________人，以优秀的作品__________人，不断培养和造就一代又一代有理想、有道德、有文化、有纪律的社会主义新人。填入划横线部分最恰当的一项是（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A、武装　　开导　　塑造　　感染</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B、指导　　武装　　造就　　鼓舞</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C、武装　　引导　　塑造　　鼓舞</w:t>
      </w:r>
    </w:p>
    <w:p w:rsidR="003065AB" w:rsidRPr="003065AB" w:rsidP="0063266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3065AB">
        <w:rPr>
          <w:rFonts w:ascii="华文中宋" w:eastAsia="华文中宋" w:hAnsi="华文中宋"/>
          <w:b/>
          <w:sz w:val="30"/>
          <w:szCs w:val="30"/>
        </w:rPr>
        <w:t>D、引导　　武装　　造就　　感染</w:t>
      </w:r>
    </w:p>
    <w:p w:rsidR="003065AB" w:rsidRPr="003065AB" w:rsidP="00632668">
      <w:pPr>
        <w:jc w:val="left"/>
        <w:rPr>
          <w:rFonts w:ascii="华文中宋" w:eastAsia="华文中宋" w:hAnsi="华文中宋"/>
          <w:b/>
          <w:sz w:val="30"/>
          <w:szCs w:val="30"/>
        </w:rPr>
      </w:pPr>
      <w:r w:rsidRPr="003065AB">
        <w:rPr>
          <w:rFonts w:ascii="宋体" w:hAnsi="宋体"/>
          <w:b/>
        </w:rPr>
        <w:t>83．</w:t>
      </w:r>
      <w:r w:rsidRPr="003065AB">
        <w:rPr>
          <w:rFonts w:ascii="华文中宋" w:eastAsia="华文中宋" w:hAnsi="华文中宋"/>
          <w:b/>
          <w:sz w:val="30"/>
          <w:szCs w:val="30"/>
        </w:rPr>
        <w:t>在当今国际体系中，民族国家不再是唯一的国际行为体时，需要塑造新的认同，而非以旧瓶装新酒，倡导什么温和、理性和开放的“新民族主义”，而应该超越民族主义本身。在当今以主权国家而非民族国家为国际社会的基本单元时，应该以爱国主义代替民族主义，为国家自豪，为未来鼓舞。 这段文字的观点是（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A、国际体系中的民族国家越来越多</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B、爱国主义是对民族主义的一种超越</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C、主权国家将在国际社会中取代民族国家</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D、国际体系应该向温和、理性和开放的方向发展</w:t>
      </w:r>
    </w:p>
    <w:p w:rsidR="003065AB" w:rsidRPr="003065AB" w:rsidP="00632668">
      <w:pPr>
        <w:jc w:val="left"/>
        <w:rPr>
          <w:rFonts w:ascii="华文中宋" w:eastAsia="华文中宋" w:hAnsi="华文中宋"/>
          <w:b/>
          <w:sz w:val="30"/>
          <w:szCs w:val="30"/>
        </w:rPr>
      </w:pPr>
      <w:r w:rsidRPr="003065AB">
        <w:rPr>
          <w:rFonts w:ascii="宋体" w:hAnsi="宋体"/>
          <w:b/>
        </w:rPr>
        <w:t>84．</w:t>
      </w:r>
      <w:r w:rsidRPr="003065AB">
        <w:rPr>
          <w:rFonts w:ascii="华文中宋" w:eastAsia="华文中宋" w:hAnsi="华文中宋"/>
          <w:b/>
          <w:sz w:val="30"/>
          <w:szCs w:val="30"/>
        </w:rPr>
        <w:t xml:space="preserve">虽然当今国际事务的诸多领域仍受制于头号超级大国美国，但在联合国改革问题上，由于一国一票和三分之二多数方可获得改革方案通过的表决规则，这在客观上又为虽然处在弱势，但占有联合国近1／4席位的非洲表达自己意愿、周旋于大国之间，提供了千载难逢的历史机遇。 这段文字的中心意思是（　　）。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A、非洲占有联合国的1／4席位</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B、当今国际事务的诸多领域仍受制于头号超级大国美国 　　(*^__^*) 考试大…在线★考试中心</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C、联合国改革方案需要获得三分之二成员国的赞成才能通过</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D、联合国的表决规则为非洲在联合国改革问题上争取决策权提供了机遇</w:t>
      </w:r>
    </w:p>
    <w:p w:rsidR="003065AB" w:rsidRPr="003065AB" w:rsidP="00632668">
      <w:pPr>
        <w:jc w:val="left"/>
        <w:rPr>
          <w:rFonts w:ascii="华文中宋" w:eastAsia="华文中宋" w:hAnsi="华文中宋"/>
          <w:b/>
          <w:sz w:val="30"/>
          <w:szCs w:val="30"/>
        </w:rPr>
      </w:pPr>
      <w:r w:rsidRPr="003065AB">
        <w:rPr>
          <w:rFonts w:ascii="宋体" w:hAnsi="宋体"/>
          <w:b/>
        </w:rPr>
        <w:t>85．</w:t>
      </w:r>
      <w:r w:rsidRPr="003065AB">
        <w:rPr>
          <w:rFonts w:ascii="华文中宋" w:eastAsia="华文中宋" w:hAnsi="华文中宋"/>
          <w:b/>
          <w:sz w:val="30"/>
          <w:szCs w:val="30"/>
        </w:rPr>
        <w:t>人生是一个容器，可这个容器的容量实在是非常_______。愁苦和畏惧多了，欢乐与_______就少了。填入划横线部分最恰当的一项是（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A、庞大　胆量</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B、可观　轻松</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C、有限　勇气</w:t>
      </w:r>
    </w:p>
    <w:p w:rsidR="003065AB" w:rsidRPr="003065AB" w:rsidP="0063266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3065AB">
        <w:rPr>
          <w:rFonts w:ascii="华文中宋" w:eastAsia="华文中宋" w:hAnsi="华文中宋"/>
          <w:b/>
          <w:sz w:val="30"/>
          <w:szCs w:val="30"/>
        </w:rPr>
        <w:t>D、莫测　勇敢</w:t>
      </w:r>
    </w:p>
    <w:p w:rsidR="003065AB" w:rsidRPr="003065AB" w:rsidP="00632668">
      <w:pPr>
        <w:jc w:val="left"/>
        <w:rPr>
          <w:rFonts w:ascii="华文中宋" w:eastAsia="华文中宋" w:hAnsi="华文中宋"/>
          <w:b/>
          <w:sz w:val="30"/>
          <w:szCs w:val="30"/>
        </w:rPr>
      </w:pPr>
      <w:r w:rsidRPr="003065AB">
        <w:rPr>
          <w:rFonts w:ascii="宋体" w:hAnsi="宋体"/>
          <w:b/>
        </w:rPr>
        <w:t>86．</w:t>
      </w:r>
      <w:r w:rsidRPr="003065AB">
        <w:rPr>
          <w:rFonts w:ascii="华文中宋" w:eastAsia="华文中宋" w:hAnsi="华文中宋"/>
          <w:b/>
          <w:sz w:val="30"/>
          <w:szCs w:val="30"/>
        </w:rPr>
        <w:t>我们所处的时代，既有“最美”集中_______的沁人芬芳，也有对“花期”_______的顾虑不安。公众对认定见义勇为者相关责任的强烈反应，也是担忧英雄流血又流泪。见义勇为有时候也需要考虑助力效用的大小、行为结果的好坏，但眼下最紧迫的，是呵护和保护每一个助人为善的_______与行动，激发起人们见义勇为的社会风尚。 依次填入画横线部分最恰当的一项是（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A、散发 昙花一现 愿望</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B、绽放 稍纵即逝 初衷</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C、盛开 好景不长 想法</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D、体现 白驹过隙 修为</w:t>
      </w:r>
    </w:p>
    <w:p w:rsidR="003065AB" w:rsidRPr="003065AB" w:rsidP="00632668">
      <w:pPr>
        <w:jc w:val="left"/>
        <w:rPr>
          <w:rFonts w:ascii="华文中宋" w:eastAsia="华文中宋" w:hAnsi="华文中宋"/>
          <w:b/>
          <w:sz w:val="30"/>
          <w:szCs w:val="30"/>
        </w:rPr>
      </w:pPr>
      <w:r w:rsidRPr="003065AB">
        <w:rPr>
          <w:rFonts w:ascii="宋体" w:hAnsi="宋体"/>
          <w:b/>
        </w:rPr>
        <w:t>87．</w:t>
      </w:r>
      <w:r w:rsidRPr="003065AB">
        <w:rPr>
          <w:rFonts w:ascii="华文中宋" w:eastAsia="华文中宋" w:hAnsi="华文中宋"/>
          <w:b/>
          <w:sz w:val="30"/>
          <w:szCs w:val="30"/>
        </w:rPr>
        <w:t>看九寨沟的水，看的是宁静、恬淡的水如何__________成生命的湖泊。镜海、长海、珍珠滩……每一个湖泊都是那样清澄透明、__________，让人如同看到教堂里洗礼用的圣洁露水，如同听到教堂里管风琴演奏的圣母颂，让人懂得并真正地看到人世间居然有纯洁透澈的净，就在这里远避尘嚣而静静地存在。  依次填入画横线部分最恰当的一项是（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A、聚集 清冽可鉴</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B、汇聚 白水鉴心</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C、凝结 冰清玉洁</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D、凝聚 纤尘不染</w:t>
      </w:r>
    </w:p>
    <w:p w:rsidR="003065AB" w:rsidRPr="003065AB" w:rsidP="0063266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3065AB">
        <w:rPr>
          <w:rFonts w:ascii="宋体" w:hAnsi="宋体"/>
          <w:b/>
        </w:rPr>
        <w:t>88．</w:t>
      </w:r>
      <w:r w:rsidRPr="003065AB">
        <w:rPr>
          <w:rFonts w:ascii="华文中宋" w:eastAsia="华文中宋" w:hAnsi="华文中宋"/>
          <w:b/>
          <w:sz w:val="30"/>
          <w:szCs w:val="30"/>
        </w:rPr>
        <w:t>长期以来，食品安全问题之所以屡打屡犯，层出不穷，以至于民众人心惶惶，甚至惊呼“找不到可以放心吃的东西”，重要原因之一，在于法律发力不够，惩处力度偏轻、涉案人员所付出的代价，和其造假、掺假所获得的利益不成比例。高举轻放般的惩处非但不能起到应有的法律震慑作用，反倒在客观上令其他造假者有恃无恐，令社会食品安全问题久治不愈。 最适合做这段文字标题的一项是：</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A、民以食为天．食品安全无小事</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B、严厉执法．治标又治本</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C、维护食品安全．还公众一个放心的“饭碗”</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D、维护食品安全．还需法律发力</w:t>
      </w:r>
    </w:p>
    <w:p w:rsidR="003065AB" w:rsidRPr="003065AB" w:rsidP="00632668">
      <w:pPr>
        <w:jc w:val="left"/>
        <w:rPr>
          <w:rFonts w:ascii="华文中宋" w:eastAsia="华文中宋" w:hAnsi="华文中宋"/>
          <w:b/>
          <w:sz w:val="30"/>
          <w:szCs w:val="30"/>
        </w:rPr>
      </w:pPr>
      <w:r w:rsidRPr="003065AB">
        <w:rPr>
          <w:rFonts w:ascii="宋体" w:hAnsi="宋体"/>
          <w:b/>
        </w:rPr>
        <w:t>89．</w:t>
      </w:r>
      <w:r w:rsidRPr="003065AB">
        <w:rPr>
          <w:rFonts w:ascii="华文中宋" w:eastAsia="华文中宋" w:hAnsi="华文中宋"/>
          <w:b/>
          <w:sz w:val="30"/>
          <w:szCs w:val="30"/>
        </w:rPr>
        <w:t>这种内敛与__________的描述手法，是__________中国文化灵感的结果，而不是又塑造出一个古墓丽影的女主角，或女版蜘蛛侠。这种形式的文化__________，是可以起到相当的推进作用的。 依次填入画横线部分最恰当的一项是（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A、含蓄 汲取 输出</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B、含蓄 摄取 交流</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C、低调 汲取 交流</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D、低调 摄取 输出</w:t>
      </w:r>
    </w:p>
    <w:p w:rsidR="003065AB" w:rsidRPr="003065AB" w:rsidP="00632668">
      <w:pPr>
        <w:jc w:val="left"/>
        <w:rPr>
          <w:rFonts w:ascii="华文中宋" w:eastAsia="华文中宋" w:hAnsi="华文中宋"/>
          <w:b/>
          <w:sz w:val="30"/>
          <w:szCs w:val="30"/>
        </w:rPr>
      </w:pPr>
      <w:r w:rsidRPr="003065AB">
        <w:rPr>
          <w:rFonts w:ascii="宋体" w:hAnsi="宋体"/>
          <w:b/>
        </w:rPr>
        <w:t>90．</w:t>
      </w:r>
      <w:r w:rsidRPr="003065AB">
        <w:rPr>
          <w:rFonts w:ascii="华文中宋" w:eastAsia="华文中宋" w:hAnsi="华文中宋"/>
          <w:b/>
          <w:sz w:val="30"/>
          <w:szCs w:val="30"/>
        </w:rPr>
        <w:t>张恨水《春明外史》里的杨杏园是________在传统与现代之间的一个轻度的精神分裂者，他白天的身份是________于北京大街小巷的现代记者，晚上则是安居租赁而来的小四合院的古典诗人。</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A、踌躇　　游走</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B、彷徨　　奔走</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C、犹疑　　奔跑</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D、徘徊　　穿梭</w:t>
      </w:r>
    </w:p>
    <w:p w:rsidR="003065AB" w:rsidRPr="003065AB" w:rsidP="00632668">
      <w:pPr>
        <w:jc w:val="left"/>
        <w:rPr>
          <w:rFonts w:ascii="华文中宋" w:eastAsia="华文中宋" w:hAnsi="华文中宋"/>
          <w:b/>
          <w:sz w:val="30"/>
          <w:szCs w:val="30"/>
        </w:rPr>
      </w:pPr>
      <w:r w:rsidRPr="003065AB">
        <w:rPr>
          <w:rFonts w:ascii="宋体" w:hAnsi="宋体"/>
          <w:b/>
        </w:rPr>
        <w:t>91．</w:t>
      </w:r>
      <w:r w:rsidRPr="003065AB">
        <w:rPr>
          <w:rFonts w:ascii="华文中宋" w:eastAsia="华文中宋" w:hAnsi="华文中宋"/>
          <w:b/>
          <w:sz w:val="30"/>
          <w:szCs w:val="30"/>
        </w:rPr>
        <w:t>①他难以_________自己内心的喜悦，忽地站起来大呼：“成功了!” ②物候观测的数据_________气温、湿度等条件的综合和气候条件对于生物的影响。 ③花美在精神，精神是要用心去_________的。 依次填入划横线部分最恰当的一项是（　　）。</w:t>
      </w:r>
    </w:p>
    <w:p w:rsidR="003065AB" w:rsidRPr="003065AB" w:rsidP="0063266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3065AB">
        <w:rPr>
          <w:rFonts w:ascii="华文中宋" w:eastAsia="华文中宋" w:hAnsi="华文中宋"/>
          <w:b/>
          <w:sz w:val="30"/>
          <w:szCs w:val="30"/>
        </w:rPr>
        <w:t>A、抑制　反应　接受</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B、克制　反应　感受</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C、抑制　反映　感受</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D、克制　反映　接受</w:t>
      </w:r>
    </w:p>
    <w:p w:rsidR="003065AB" w:rsidRPr="003065AB" w:rsidP="00632668">
      <w:pPr>
        <w:jc w:val="left"/>
        <w:rPr>
          <w:rFonts w:ascii="华文中宋" w:eastAsia="华文中宋" w:hAnsi="华文中宋"/>
          <w:b/>
          <w:sz w:val="30"/>
          <w:szCs w:val="30"/>
        </w:rPr>
      </w:pPr>
      <w:r w:rsidRPr="003065AB">
        <w:rPr>
          <w:rFonts w:ascii="宋体" w:hAnsi="宋体"/>
          <w:b/>
        </w:rPr>
        <w:t>92．</w:t>
      </w:r>
      <w:r w:rsidRPr="003065AB">
        <w:rPr>
          <w:rFonts w:ascii="华文中宋" w:eastAsia="华文中宋" w:hAnsi="华文中宋"/>
          <w:b/>
          <w:sz w:val="30"/>
          <w:szCs w:val="30"/>
        </w:rPr>
        <w:t>《东京梦华录》记载：“中秋夜，贵家结饰台榭，民间争占酒楼玩月，笙歌远闻千里，嬉戏连坐至晓。” 材料描绘的最有可能是哪个时期人们过中秋节的情景（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A、汉朝</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B、唐朝</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C、宋朝</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D、明朝</w:t>
      </w:r>
    </w:p>
    <w:p w:rsidR="003065AB" w:rsidRPr="003065AB" w:rsidP="00632668">
      <w:pPr>
        <w:jc w:val="left"/>
        <w:rPr>
          <w:rFonts w:ascii="华文中宋" w:eastAsia="华文中宋" w:hAnsi="华文中宋"/>
          <w:b/>
          <w:sz w:val="30"/>
          <w:szCs w:val="30"/>
        </w:rPr>
      </w:pPr>
      <w:r w:rsidRPr="003065AB">
        <w:rPr>
          <w:rFonts w:ascii="宋体" w:hAnsi="宋体"/>
          <w:b/>
        </w:rPr>
        <w:t>93．</w:t>
      </w:r>
      <w:r w:rsidRPr="003065AB">
        <w:rPr>
          <w:rFonts w:ascii="华文中宋" w:eastAsia="华文中宋" w:hAnsi="华文中宋"/>
          <w:b/>
          <w:sz w:val="30"/>
          <w:szCs w:val="30"/>
        </w:rPr>
        <w:t>下列关于河流的描述，不正确的是（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A、尼罗河是干流流经国家数量最多的河流</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B、伏尔加河是世界上最长的内流河</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C、亚马逊河是世界上水量最丰沛的河流</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D、湄公河的上流在中国境内被称为澜沧江</w:t>
      </w:r>
    </w:p>
    <w:p w:rsidR="003065AB" w:rsidRPr="003065AB" w:rsidP="00632668">
      <w:pPr>
        <w:jc w:val="left"/>
        <w:rPr>
          <w:rFonts w:ascii="华文中宋" w:eastAsia="华文中宋" w:hAnsi="华文中宋"/>
          <w:b/>
          <w:sz w:val="30"/>
          <w:szCs w:val="30"/>
        </w:rPr>
      </w:pPr>
      <w:r w:rsidRPr="003065AB">
        <w:rPr>
          <w:rFonts w:ascii="宋体" w:hAnsi="宋体"/>
          <w:b/>
        </w:rPr>
        <w:t>94．</w:t>
      </w:r>
      <w:r w:rsidRPr="003065AB">
        <w:rPr>
          <w:rFonts w:ascii="华文中宋" w:eastAsia="华文中宋" w:hAnsi="华文中宋"/>
          <w:b/>
          <w:sz w:val="30"/>
          <w:szCs w:val="30"/>
        </w:rPr>
        <w:t>下列依次填入各句横线处的成语，最正确的一项是（　　）。 (1)黄老师的教学语言诙谐幽默，妙趣横生，常常逗得大家__________。 (2)安全检查工作非常重要，要__________，不应麻痹大意，一旦出了事故，后悔也就来不及了。</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A、破涕为笑　防患未然</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B、破涕为笑　防微</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C、捧腹大笑　防微杜渐</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D、捧腹大笑　防患未然</w:t>
      </w:r>
    </w:p>
    <w:p w:rsidR="003065AB" w:rsidRPr="003065AB" w:rsidP="0063266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3065AB">
        <w:rPr>
          <w:rFonts w:ascii="宋体" w:hAnsi="宋体"/>
          <w:b/>
        </w:rPr>
        <w:t>95．</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现已证实。当我们的大脑在休息时——比如坐在椅子上发呆、躺在床上睡觉，或接受了麻醉，各个脑区之间仍在不停地传递信息。这种不间断的信息传递被称作大脑的默认模式，它所消耗的能量是我们拍打苍蝇，或有意识地对其他外在刺激作出反应时所耗能量的20倍。实际上，我们有意识去做的大多数事件，比如吃饭和演讲等，都是对大脑默认模式下基准神经活动的背离。</w:t>
      </w:r>
      <w:r w:rsidRPr="003065AB">
        <w:rPr>
          <w:rFonts w:ascii="华文中宋" w:eastAsia="华文中宋" w:hAnsi="华文中宋"/>
          <w:b/>
          <w:sz w:val="30"/>
          <w:szCs w:val="30"/>
        </w:rPr>
        <w:t xml:space="preserve"> 对文段理解正确的一项是（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A、大脑默认模式是有意识的神经活动</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B、人躺着休息时，很多神经活动仍在进行</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C、人们有意识做的事都是对大脑默认模式的背离</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D、大脑在休息时是传递信息最快的时候</w:t>
      </w:r>
    </w:p>
    <w:p w:rsidR="003065AB" w:rsidRPr="003065AB" w:rsidP="00632668">
      <w:pPr>
        <w:jc w:val="left"/>
        <w:rPr>
          <w:rFonts w:ascii="华文中宋" w:eastAsia="华文中宋" w:hAnsi="华文中宋"/>
          <w:b/>
          <w:sz w:val="30"/>
          <w:szCs w:val="30"/>
        </w:rPr>
      </w:pPr>
      <w:r w:rsidRPr="003065AB">
        <w:rPr>
          <w:rFonts w:ascii="宋体" w:hAnsi="宋体"/>
          <w:b/>
        </w:rPr>
        <w:t>96．</w:t>
      </w:r>
      <w:r w:rsidRPr="003065AB">
        <w:rPr>
          <w:rFonts w:ascii="华文中宋" w:eastAsia="华文中宋" w:hAnsi="华文中宋"/>
          <w:b/>
          <w:sz w:val="30"/>
          <w:szCs w:val="30"/>
        </w:rPr>
        <w:t>关于二战中以下事件发生时间的排序，正确的是（　　）。①中途岛战役②莫斯科保卫战③13军偷袭珍珠港④诺曼底登陆</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A、①③④②</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B、③②①④</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C、③①②④</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D、②③①④</w:t>
      </w:r>
    </w:p>
    <w:p w:rsidR="003065AB" w:rsidRPr="003065AB" w:rsidP="00632668">
      <w:pPr>
        <w:jc w:val="left"/>
        <w:rPr>
          <w:rFonts w:ascii="华文中宋" w:eastAsia="华文中宋" w:hAnsi="华文中宋"/>
          <w:b/>
          <w:sz w:val="30"/>
          <w:szCs w:val="30"/>
        </w:rPr>
      </w:pPr>
      <w:r w:rsidRPr="003065AB">
        <w:rPr>
          <w:rFonts w:ascii="宋体" w:hAnsi="宋体"/>
          <w:b/>
        </w:rPr>
        <w:t>97．</w:t>
      </w:r>
      <w:r w:rsidRPr="003065AB">
        <w:rPr>
          <w:rFonts w:ascii="华文中宋" w:eastAsia="华文中宋" w:hAnsi="华文中宋"/>
          <w:b/>
          <w:sz w:val="30"/>
          <w:szCs w:val="30"/>
        </w:rPr>
        <w:t xml:space="preserve">绿色科技，是指以提倡文明的生活方式和适度的消费方式，强调自然资源的合理开发和循环利用，发展清洁生产技术、无污染的绿色产品，企业实行绿色管理和对环境的治理，保持人类社会可持续发展的科学技术。 根据上述定义，下列选项中不是发展绿色科技手段的是（　　）。 </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A、工业产品减少用料的小型化</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B、厂房减少占地实现多功能化</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C、废物的高回收利用化</w:t>
      </w:r>
    </w:p>
    <w:p w:rsidR="003065AB" w:rsidRPr="003065AB" w:rsidP="00632668">
      <w:pPr>
        <w:jc w:val="left"/>
        <w:rPr>
          <w:rFonts w:ascii="华文中宋" w:eastAsia="华文中宋" w:hAnsi="华文中宋"/>
          <w:b/>
          <w:sz w:val="30"/>
          <w:szCs w:val="30"/>
        </w:rPr>
      </w:pPr>
      <w:r w:rsidRPr="003065AB">
        <w:rPr>
          <w:rFonts w:ascii="华文中宋" w:eastAsia="华文中宋" w:hAnsi="华文中宋"/>
          <w:b/>
          <w:sz w:val="30"/>
          <w:szCs w:val="30"/>
        </w:rPr>
        <w:t>D、降低生产原材料的经济成本</w:t>
      </w:r>
      <w:r w:rsidRPr="003065AB">
        <w:rPr>
          <w:rFonts w:ascii="华文中宋" w:eastAsia="华文中宋" w:hAnsi="华文中宋"/>
          <w:b/>
          <w:sz w:val="30"/>
          <w:szCs w:val="30"/>
        </w:rPr>
        <w:br/>
      </w:r>
      <w:r w:rsidRPr="003065AB">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https://d.book118.com/398004123127006046</w:t>
        </w:r>
      </w:hyperlink>
    </w:p>
    <w:p w:rsidR="003065AB" w:rsidRPr="003065AB" w:rsidP="00632668">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065AB"/>
    <w:rsid w:val="003D3C46"/>
    <w:rsid w:val="00464523"/>
    <w:rsid w:val="00622F25"/>
    <w:rsid w:val="00632668"/>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9800412312700604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5958</Words>
  <Characters>33965</Characters>
  <Application>Microsoft Office Word</Application>
  <DocSecurity>0</DocSecurity>
  <Lines>283</Lines>
  <Paragraphs>79</Paragraphs>
  <ScaleCrop>false</ScaleCrop>
  <Company>微软中国</Company>
  <LinksUpToDate>false</LinksUpToDate>
  <CharactersWithSpaces>39844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2023-06-02T03:30:00Z</dcterms:created>
  <dcterms:modified xsi:type="dcterms:W3CDTF">2023-06-02T03:30:00Z</dcterms:modified>
</cp:coreProperties>
</file>