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316EC8" w:rsidP="00316EC8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316EC8">
        <w:rPr>
          <w:rFonts w:ascii="华文中宋" w:eastAsia="华文中宋" w:hAnsi="华文中宋"/>
          <w:b/>
          <w:sz w:val="30"/>
        </w:rPr>
        <w:t>2024</w:t>
      </w:r>
      <w:r w:rsidRPr="00316EC8">
        <w:rPr>
          <w:rFonts w:ascii="华文中宋" w:eastAsia="华文中宋" w:hAnsi="华文中宋"/>
          <w:b/>
          <w:sz w:val="30"/>
        </w:rPr>
        <w:t>年国家能源集团江苏公司人员招聘考试题库及答案解析</w:t>
      </w:r>
    </w:p>
    <w:p w:rsidR="00A77B3E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>
      <w:pPr>
        <w:spacing w:after="260" w:line="360" w:lineRule="auto"/>
      </w:pPr>
      <w:r>
        <w:rPr>
          <w:rFonts w:eastAsia="微软雅黑" w:cs="宋体"/>
          <w:b/>
        </w:rPr>
        <w:t>一、</w:t>
      </w:r>
      <w:r>
        <w:rPr>
          <w:rFonts w:eastAsia="微软雅黑" w:cs="宋体"/>
          <w:b/>
        </w:rPr>
        <w:t>言语理解与表达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对于雾霾天气，人们深受其害。殊不知，精神上也存在雾霾现象，如果不及时驱除，就会使心灵压抑灰暗，精神萎靡不振，思想浑浑噩噩，危害一点儿都不比雾霾天气小。现代社会，节奏快，压力大，矛盾多。这种精神的雾霾对个人生活和各项事业的害处多多。如何调适心情，驱散雾霾</w:t>
      </w:r>
      <w:r w:rsidRPr="00E0697D">
        <w:rPr>
          <w:rFonts w:ascii="Times New Roman" w:eastAsia="微软雅黑" w:hAnsi="微软雅黑" w:cs="宋体" w:hint="eastAsia"/>
          <w:szCs w:val="18"/>
        </w:rPr>
        <w:t>?</w:t>
      </w:r>
      <w:r w:rsidRPr="00E0697D">
        <w:rPr>
          <w:rFonts w:ascii="Times New Roman" w:eastAsia="微软雅黑" w:hAnsi="微软雅黑" w:cs="宋体" w:hint="eastAsia"/>
          <w:szCs w:val="18"/>
        </w:rPr>
        <w:t>一剂良方就是借助文艺的力量，以文“明”志、以文“养”心、以文“怡</w:t>
      </w:r>
      <w:r w:rsidRPr="00E0697D">
        <w:rPr>
          <w:rFonts w:ascii="Times New Roman" w:eastAsia="微软雅黑" w:hAnsi="微软雅黑" w:cs="宋体" w:hint="eastAsia"/>
          <w:szCs w:val="18"/>
        </w:rPr>
        <w:t>”情、以文“化”人。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对这段文字理解准确的一项是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、借助文艺有助于驱散精神雾霾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、精神雾霾比雾霾天气更难驱散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、不良生活方式是导致精神雾霾出现的原因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、精神雾霾对人们的危害比雾霾天气更大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项“更难驱散”未提及</w:t>
      </w:r>
      <w:r w:rsidRPr="00E0697D">
        <w:rPr>
          <w:rFonts w:ascii="Times New Roman" w:eastAsia="微软雅黑" w:hAnsi="微软雅黑" w:cs="宋体" w:hint="eastAsia"/>
          <w:szCs w:val="18"/>
        </w:rPr>
        <w:t>;C</w:t>
      </w:r>
      <w:r w:rsidRPr="00E0697D">
        <w:rPr>
          <w:rFonts w:ascii="Times New Roman" w:eastAsia="微软雅黑" w:hAnsi="微软雅黑" w:cs="宋体" w:hint="eastAsia"/>
          <w:szCs w:val="18"/>
        </w:rPr>
        <w:t>项“不良生活方式”未提及</w:t>
      </w:r>
      <w:r w:rsidRPr="00E0697D">
        <w:rPr>
          <w:rFonts w:ascii="Times New Roman" w:eastAsia="微软雅黑" w:hAnsi="微软雅黑" w:cs="宋体" w:hint="eastAsia"/>
          <w:szCs w:val="18"/>
        </w:rPr>
        <w:t>;D</w:t>
      </w:r>
      <w:r w:rsidRPr="00E0697D">
        <w:rPr>
          <w:rFonts w:ascii="Times New Roman" w:eastAsia="微软雅黑" w:hAnsi="微软雅黑" w:cs="宋体" w:hint="eastAsia"/>
          <w:szCs w:val="18"/>
        </w:rPr>
        <w:t>项通过“危害一点都不必雾霾天气小”，可知是错误的</w:t>
      </w:r>
      <w:r w:rsidRPr="00E0697D">
        <w:rPr>
          <w:rFonts w:ascii="Times New Roman" w:eastAsia="微软雅黑" w:hAnsi="微软雅黑" w:cs="宋体" w:hint="eastAsia"/>
          <w:szCs w:val="18"/>
        </w:rPr>
        <w:t>;A</w:t>
      </w:r>
      <w:r w:rsidRPr="00E0697D">
        <w:rPr>
          <w:rFonts w:ascii="Times New Roman" w:eastAsia="微软雅黑" w:hAnsi="微软雅黑" w:cs="宋体" w:hint="eastAsia"/>
          <w:szCs w:val="18"/>
        </w:rPr>
        <w:t>项通过最后一句得出。故选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听莫扎特的音乐能够提高智商，这被称为“莫扎特效应”。无论“莫扎特效应”有无这样的神奇效果，音乐在陶冶情操、抚慰心灵上的作用正在逐步显现出来。人类离不开音乐也是显而易见的事实。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通过这段话，可以知道的是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、作者认同“莫扎特效应”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、作者认为音乐能提高智商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、看不出作者是否认同“莫扎特效应”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、音乐在大脑的开发方面起关键作用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第一步，分析文段。文段首先引出“莫扎特效应”，接着用“无论……”表明，不管“莫扎特效应”有无神奇效果，音乐都有陶冶情操、抚慰心灵的作用，人类是离不开音乐的。作者的观点是：音乐有陶冶情操、抚慰心灵的作用，人类离不开音乐。而对于“莫扎特效应”，作者并未发表观点。第二步，对比选项。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项符合上述信息。故选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在如今浅阅读盛行的时代，一边是快餐式、碎片式阅读的轻松，一边是慢读、细读的沉重，经典自然免不了有点</w:t>
      </w:r>
      <w:r w:rsidRPr="00E0697D">
        <w:rPr>
          <w:rFonts w:ascii="Times New Roman" w:eastAsia="微软雅黑" w:hAnsi="微软雅黑" w:cs="宋体" w:hint="eastAsia"/>
          <w:szCs w:val="18"/>
        </w:rPr>
        <w:t>__________</w:t>
      </w:r>
      <w:r w:rsidRPr="00E0697D">
        <w:rPr>
          <w:rFonts w:ascii="Times New Roman" w:eastAsia="微软雅黑" w:hAnsi="微软雅黑" w:cs="宋体" w:hint="eastAsia"/>
          <w:szCs w:val="18"/>
        </w:rPr>
        <w:t>的味道。就阅读是一种学习、一种对自我的提升而言，浅阅读并不是真正的阅读，长久沉浸在浅阅读的习惯之中，也只会让人离那些最好的书籍愈来愈远。然而，只是</w:t>
      </w:r>
      <w:r w:rsidRPr="00E0697D">
        <w:rPr>
          <w:rFonts w:ascii="Times New Roman" w:eastAsia="微软雅黑" w:hAnsi="微软雅黑" w:cs="宋体" w:hint="eastAsia"/>
          <w:szCs w:val="18"/>
        </w:rPr>
        <w:t>_____</w:t>
      </w:r>
      <w:r w:rsidRPr="00E0697D">
        <w:rPr>
          <w:rFonts w:ascii="Times New Roman" w:eastAsia="微软雅黑" w:hAnsi="微软雅黑" w:cs="宋体" w:hint="eastAsia"/>
          <w:szCs w:val="18"/>
        </w:rPr>
        <w:t>对经典的珍重，却不如对于经典真实的理解更为重要。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szCs w:val="18"/>
        </w:rPr>
        <w:t>依次填入横线部分最恰当的一项是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、阳春白雪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提倡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、曲高和寡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呼唤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、孤芳自赏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强调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、凄风苦雨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苛求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第一空，需要填入一个形容词修饰“味道”，且由前面提到的“在如今浅阅读盛行的时代”可知阅读经典的人比较少，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项中的“阳春白雪”泛指高深的、不通俗的文学艺术，词性为名词，不能作为形容词用于此处，排除</w:t>
      </w:r>
      <w:r w:rsidRPr="00E0697D">
        <w:rPr>
          <w:rFonts w:ascii="Times New Roman" w:eastAsia="微软雅黑" w:hAnsi="微软雅黑" w:cs="宋体" w:hint="eastAsia"/>
          <w:szCs w:val="18"/>
        </w:rPr>
        <w:t>;C</w:t>
      </w:r>
      <w:r w:rsidRPr="00E0697D">
        <w:rPr>
          <w:rFonts w:ascii="Times New Roman" w:eastAsia="微软雅黑" w:hAnsi="微软雅黑" w:cs="宋体" w:hint="eastAsia"/>
          <w:szCs w:val="18"/>
        </w:rPr>
        <w:t>项中的“孤芳自赏”比喻自命清高、自我欣赏，往往修饰人，不能修饰经典，排除。第二空，“却”表转折，转折后强调“真实的理解”，故横线处应与“真实的理解”意思相反，侧重强调做表面文章、理解不透彻，对应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项，“呼唤”指口头上的倡导、呼吁，并未落到实处，与“真实的理解”可构成反义对应</w:t>
      </w:r>
      <w:r w:rsidRPr="00E0697D">
        <w:rPr>
          <w:rFonts w:ascii="Times New Roman" w:eastAsia="微软雅黑" w:hAnsi="微软雅黑" w:cs="宋体" w:hint="eastAsia"/>
          <w:szCs w:val="18"/>
        </w:rPr>
        <w:t>;D</w:t>
      </w:r>
      <w:r w:rsidRPr="00E0697D">
        <w:rPr>
          <w:rFonts w:ascii="Times New Roman" w:eastAsia="微软雅黑" w:hAnsi="微软雅黑" w:cs="宋体" w:hint="eastAsia"/>
          <w:szCs w:val="18"/>
        </w:rPr>
        <w:t>项“苛求”指严苛、过分的要求，文段并未有此意，排除。故选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报告是用于向上级机关汇报工作</w:t>
      </w:r>
      <w:r w:rsidRPr="00E0697D">
        <w:rPr>
          <w:rFonts w:ascii="Times New Roman" w:eastAsia="微软雅黑" w:hAnsi="微软雅黑" w:cs="宋体" w:hint="eastAsia"/>
          <w:szCs w:val="18"/>
        </w:rPr>
        <w:t>____</w:t>
      </w:r>
      <w:r w:rsidRPr="00E0697D">
        <w:rPr>
          <w:rFonts w:ascii="Times New Roman" w:eastAsia="微软雅黑" w:hAnsi="微软雅黑" w:cs="宋体" w:hint="eastAsia"/>
          <w:szCs w:val="18"/>
        </w:rPr>
        <w:t>情况，</w:t>
      </w:r>
      <w:r w:rsidRPr="00E0697D">
        <w:rPr>
          <w:rFonts w:ascii="Times New Roman" w:eastAsia="微软雅黑" w:hAnsi="微软雅黑" w:cs="宋体" w:hint="eastAsia"/>
          <w:szCs w:val="18"/>
        </w:rPr>
        <w:t>____</w:t>
      </w:r>
      <w:r w:rsidRPr="00E0697D">
        <w:rPr>
          <w:rFonts w:ascii="Times New Roman" w:eastAsia="微软雅黑" w:hAnsi="微软雅黑" w:cs="宋体" w:hint="eastAsia"/>
          <w:szCs w:val="18"/>
        </w:rPr>
        <w:t>上级机关询问的陈述性上行公文。依次填入画横线部分最恰当的一项是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、反应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答应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、反映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答应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、反映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答复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、反应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答复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https://d.book118.com/398005042047006025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6EC8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16EC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GoBack"/>
  <w:bookmarkEnd w:id="0"/>
  <w:p w:rsidR="00316EC8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16EC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6EC8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6EC8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16EC8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6EC8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16EC8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6EC8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6EC8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16EC8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6EC8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16EC8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6EC8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6EC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6EC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6EC8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6EC8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6EC8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6EC8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6EC8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6EC8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6EC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16EC8"/>
    <w:rsid w:val="003F588C"/>
    <w:rsid w:val="00541498"/>
    <w:rsid w:val="007675BD"/>
    <w:rsid w:val="009C641C"/>
    <w:rsid w:val="00A77B3E"/>
    <w:rsid w:val="00A95C3D"/>
    <w:rsid w:val="00CA2A55"/>
    <w:rsid w:val="00E0697D"/>
    <w:rsid w:val="00E44D3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63E05A8"/>
  <w15:docId w15:val="{76F4C27C-2FB4-466F-ABF7-D11E2F132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unhideWhenUsed/>
    <w:rsid w:val="00316EC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316EC8"/>
    <w:rPr>
      <w:sz w:val="18"/>
      <w:szCs w:val="18"/>
    </w:rPr>
  </w:style>
  <w:style w:type="paragraph" w:styleId="Footer">
    <w:name w:val="footer"/>
    <w:basedOn w:val="Normal"/>
    <w:link w:val="a0"/>
    <w:unhideWhenUsed/>
    <w:rsid w:val="00316EC8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316EC8"/>
    <w:rPr>
      <w:sz w:val="18"/>
      <w:szCs w:val="18"/>
    </w:rPr>
  </w:style>
  <w:style w:type="character" w:styleId="PageNumber">
    <w:name w:val="page number"/>
    <w:basedOn w:val="DefaultParagraphFont"/>
    <w:semiHidden/>
    <w:unhideWhenUsed/>
    <w:rsid w:val="00316E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398005042047006025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4546</Words>
  <Characters>25917</Characters>
  <Application>Microsoft Office Word</Application>
  <DocSecurity>0</DocSecurity>
  <Lines>215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</cp:revision>
  <dcterms:created xsi:type="dcterms:W3CDTF">2024-01-11T11:48:00Z</dcterms:created>
  <dcterms:modified xsi:type="dcterms:W3CDTF">2024-01-11T11:48:00Z</dcterms:modified>
</cp:coreProperties>
</file>