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工程承包项目规划设计方案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36" w:history="1">
        <w:r>
          <w:rPr>
            <w:rFonts w:ascii="仿宋" w:eastAsia="仿宋" w:hAnsi="仿宋" w:cs="仿宋" w:hint="eastAsia"/>
            <w:lang w:eastAsia="zh-CN"/>
          </w:rPr>
          <w:t>前言</w:t>
        </w:r>
        <w:r>
          <w:tab/>
        </w:r>
        <w:r>
          <w:fldChar w:fldCharType="begin"/>
        </w:r>
        <w:r>
          <w:instrText xml:space="preserve"> PAGEREF _Toc24436 \h </w:instrText>
        </w:r>
        <w:r>
          <w:fldChar w:fldCharType="separate"/>
        </w:r>
        <w:r>
          <w:t>3</w:t>
        </w:r>
        <w:r>
          <w:fldChar w:fldCharType="end"/>
        </w:r>
      </w:hyperlink>
    </w:p>
    <w:p>
      <w:pPr>
        <w:pStyle w:val="TOC1"/>
        <w:tabs>
          <w:tab w:val="right" w:leader="dot" w:pos="8306"/>
        </w:tabs>
      </w:pPr>
      <w:hyperlink w:anchor="_Toc15018" w:history="1">
        <w:r>
          <w:rPr>
            <w:rFonts w:ascii="仿宋" w:eastAsia="仿宋" w:hAnsi="仿宋" w:cs="仿宋" w:hint="eastAsia"/>
            <w:lang w:eastAsia="zh-CN"/>
          </w:rPr>
          <w:t>一、工程承包项目建设单位说明</w:t>
        </w:r>
        <w:r>
          <w:tab/>
        </w:r>
        <w:r>
          <w:fldChar w:fldCharType="begin"/>
        </w:r>
        <w:r>
          <w:instrText xml:space="preserve"> PAGEREF _Toc15018 \h </w:instrText>
        </w:r>
        <w:r>
          <w:fldChar w:fldCharType="separate"/>
        </w:r>
        <w:r>
          <w:t>3</w:t>
        </w:r>
        <w:r>
          <w:fldChar w:fldCharType="end"/>
        </w:r>
      </w:hyperlink>
    </w:p>
    <w:p>
      <w:pPr>
        <w:pStyle w:val="TOC2"/>
        <w:tabs>
          <w:tab w:val="right" w:leader="dot" w:pos="8306"/>
        </w:tabs>
      </w:pPr>
      <w:hyperlink w:anchor="_Toc1545" w:history="1">
        <w:r>
          <w:rPr>
            <w:rFonts w:ascii="仿宋" w:eastAsia="仿宋" w:hAnsi="仿宋" w:cs="仿宋" w:hint="eastAsia"/>
            <w:lang w:eastAsia="zh-CN"/>
          </w:rPr>
          <w:t>(一)、工程承包项目承办单位基本情况</w:t>
        </w:r>
        <w:r>
          <w:tab/>
        </w:r>
        <w:r>
          <w:fldChar w:fldCharType="begin"/>
        </w:r>
        <w:r>
          <w:instrText xml:space="preserve"> PAGEREF _Toc1545 \h </w:instrText>
        </w:r>
        <w:r>
          <w:fldChar w:fldCharType="separate"/>
        </w:r>
        <w:r>
          <w:t>3</w:t>
        </w:r>
        <w:r>
          <w:fldChar w:fldCharType="end"/>
        </w:r>
      </w:hyperlink>
    </w:p>
    <w:p>
      <w:pPr>
        <w:pStyle w:val="TOC2"/>
        <w:tabs>
          <w:tab w:val="right" w:leader="dot" w:pos="8306"/>
        </w:tabs>
      </w:pPr>
      <w:hyperlink w:anchor="_Toc11995" w:history="1">
        <w:r>
          <w:rPr>
            <w:rFonts w:ascii="仿宋" w:eastAsia="仿宋" w:hAnsi="仿宋" w:cs="仿宋" w:hint="eastAsia"/>
            <w:lang w:eastAsia="zh-CN"/>
          </w:rPr>
          <w:t>(二)、公司经济效益分析</w:t>
        </w:r>
        <w:r>
          <w:tab/>
        </w:r>
        <w:r>
          <w:fldChar w:fldCharType="begin"/>
        </w:r>
        <w:r>
          <w:instrText xml:space="preserve"> PAGEREF _Toc11995 \h </w:instrText>
        </w:r>
        <w:r>
          <w:fldChar w:fldCharType="separate"/>
        </w:r>
        <w:r>
          <w:t>4</w:t>
        </w:r>
        <w:r>
          <w:fldChar w:fldCharType="end"/>
        </w:r>
      </w:hyperlink>
    </w:p>
    <w:p>
      <w:pPr>
        <w:pStyle w:val="TOC1"/>
        <w:tabs>
          <w:tab w:val="right" w:leader="dot" w:pos="8306"/>
        </w:tabs>
      </w:pPr>
      <w:hyperlink w:anchor="_Toc28098" w:history="1">
        <w:r>
          <w:rPr>
            <w:rFonts w:ascii="仿宋" w:eastAsia="仿宋" w:hAnsi="仿宋" w:cs="仿宋" w:hint="eastAsia"/>
            <w:lang w:eastAsia="zh-CN"/>
          </w:rPr>
          <w:t>二、工程承包项目建设背景及必要性分析</w:t>
        </w:r>
        <w:r>
          <w:tab/>
        </w:r>
        <w:r>
          <w:fldChar w:fldCharType="begin"/>
        </w:r>
        <w:r>
          <w:instrText xml:space="preserve"> PAGEREF _Toc28098 \h </w:instrText>
        </w:r>
        <w:r>
          <w:fldChar w:fldCharType="separate"/>
        </w:r>
        <w:r>
          <w:t>5</w:t>
        </w:r>
        <w:r>
          <w:fldChar w:fldCharType="end"/>
        </w:r>
      </w:hyperlink>
    </w:p>
    <w:p>
      <w:pPr>
        <w:pStyle w:val="TOC2"/>
        <w:tabs>
          <w:tab w:val="right" w:leader="dot" w:pos="8306"/>
        </w:tabs>
      </w:pPr>
      <w:hyperlink w:anchor="_Toc13924" w:history="1">
        <w:r>
          <w:rPr>
            <w:rFonts w:ascii="仿宋" w:eastAsia="仿宋" w:hAnsi="仿宋" w:cs="仿宋" w:hint="eastAsia"/>
            <w:lang w:eastAsia="zh-CN"/>
          </w:rPr>
          <w:t>(一)、工程承包项目背景分析</w:t>
        </w:r>
        <w:r>
          <w:tab/>
        </w:r>
        <w:r>
          <w:fldChar w:fldCharType="begin"/>
        </w:r>
        <w:r>
          <w:instrText xml:space="preserve"> PAGEREF _Toc13924 \h </w:instrText>
        </w:r>
        <w:r>
          <w:fldChar w:fldCharType="separate"/>
        </w:r>
        <w:r>
          <w:t>5</w:t>
        </w:r>
        <w:r>
          <w:fldChar w:fldCharType="end"/>
        </w:r>
      </w:hyperlink>
    </w:p>
    <w:p>
      <w:pPr>
        <w:pStyle w:val="TOC2"/>
        <w:tabs>
          <w:tab w:val="right" w:leader="dot" w:pos="8306"/>
        </w:tabs>
      </w:pPr>
      <w:hyperlink w:anchor="_Toc30762" w:history="1">
        <w:r>
          <w:rPr>
            <w:rFonts w:ascii="仿宋" w:eastAsia="仿宋" w:hAnsi="仿宋" w:cs="仿宋" w:hint="eastAsia"/>
            <w:lang w:eastAsia="zh-CN"/>
          </w:rPr>
          <w:t>(二)、工程承包项目建设必要性分析</w:t>
        </w:r>
        <w:r>
          <w:tab/>
        </w:r>
        <w:r>
          <w:fldChar w:fldCharType="begin"/>
        </w:r>
        <w:r>
          <w:instrText xml:space="preserve"> PAGEREF _Toc30762 \h </w:instrText>
        </w:r>
        <w:r>
          <w:fldChar w:fldCharType="separate"/>
        </w:r>
        <w:r>
          <w:t>6</w:t>
        </w:r>
        <w:r>
          <w:fldChar w:fldCharType="end"/>
        </w:r>
      </w:hyperlink>
    </w:p>
    <w:p>
      <w:pPr>
        <w:pStyle w:val="TOC1"/>
        <w:tabs>
          <w:tab w:val="right" w:leader="dot" w:pos="8306"/>
        </w:tabs>
      </w:pPr>
      <w:hyperlink w:anchor="_Toc7369" w:history="1">
        <w:r>
          <w:rPr>
            <w:rFonts w:ascii="仿宋" w:eastAsia="仿宋" w:hAnsi="仿宋" w:cs="仿宋" w:hint="eastAsia"/>
            <w:lang w:eastAsia="zh-CN"/>
          </w:rPr>
          <w:t>三、市场分析、调研</w:t>
        </w:r>
        <w:r>
          <w:tab/>
        </w:r>
        <w:r>
          <w:fldChar w:fldCharType="begin"/>
        </w:r>
        <w:r>
          <w:instrText xml:space="preserve"> PAGEREF _Toc7369 \h </w:instrText>
        </w:r>
        <w:r>
          <w:fldChar w:fldCharType="separate"/>
        </w:r>
        <w:r>
          <w:t>8</w:t>
        </w:r>
        <w:r>
          <w:fldChar w:fldCharType="end"/>
        </w:r>
      </w:hyperlink>
    </w:p>
    <w:p>
      <w:pPr>
        <w:pStyle w:val="TOC2"/>
        <w:tabs>
          <w:tab w:val="right" w:leader="dot" w:pos="8306"/>
        </w:tabs>
      </w:pPr>
      <w:hyperlink w:anchor="_Toc31306" w:history="1">
        <w:r>
          <w:rPr>
            <w:rFonts w:ascii="仿宋" w:eastAsia="仿宋" w:hAnsi="仿宋" w:cs="仿宋" w:hint="eastAsia"/>
            <w:lang w:eastAsia="zh-CN"/>
          </w:rPr>
          <w:t>(一)、工程承包行业分析</w:t>
        </w:r>
        <w:r>
          <w:tab/>
        </w:r>
        <w:r>
          <w:fldChar w:fldCharType="begin"/>
        </w:r>
        <w:r>
          <w:instrText xml:space="preserve"> PAGEREF _Toc31306 \h </w:instrText>
        </w:r>
        <w:r>
          <w:fldChar w:fldCharType="separate"/>
        </w:r>
        <w:r>
          <w:t>8</w:t>
        </w:r>
        <w:r>
          <w:fldChar w:fldCharType="end"/>
        </w:r>
      </w:hyperlink>
    </w:p>
    <w:p>
      <w:pPr>
        <w:pStyle w:val="TOC2"/>
        <w:tabs>
          <w:tab w:val="right" w:leader="dot" w:pos="8306"/>
        </w:tabs>
      </w:pPr>
      <w:hyperlink w:anchor="_Toc9244" w:history="1">
        <w:r>
          <w:rPr>
            <w:rFonts w:ascii="仿宋" w:eastAsia="仿宋" w:hAnsi="仿宋" w:cs="仿宋" w:hint="eastAsia"/>
            <w:lang w:eastAsia="zh-CN"/>
          </w:rPr>
          <w:t>(二)、工程承包市场分析预测</w:t>
        </w:r>
        <w:r>
          <w:tab/>
        </w:r>
        <w:r>
          <w:fldChar w:fldCharType="begin"/>
        </w:r>
        <w:r>
          <w:instrText xml:space="preserve"> PAGEREF _Toc9244 \h </w:instrText>
        </w:r>
        <w:r>
          <w:fldChar w:fldCharType="separate"/>
        </w:r>
        <w:r>
          <w:t>8</w:t>
        </w:r>
        <w:r>
          <w:fldChar w:fldCharType="end"/>
        </w:r>
      </w:hyperlink>
    </w:p>
    <w:p>
      <w:pPr>
        <w:pStyle w:val="TOC1"/>
        <w:tabs>
          <w:tab w:val="right" w:leader="dot" w:pos="8306"/>
        </w:tabs>
      </w:pPr>
      <w:hyperlink w:anchor="_Toc12886" w:history="1">
        <w:r>
          <w:rPr>
            <w:rFonts w:ascii="仿宋" w:eastAsia="仿宋" w:hAnsi="仿宋" w:cs="仿宋" w:hint="eastAsia"/>
            <w:lang w:eastAsia="zh-CN"/>
          </w:rPr>
          <w:t>四、工艺说明</w:t>
        </w:r>
        <w:r>
          <w:tab/>
        </w:r>
        <w:r>
          <w:fldChar w:fldCharType="begin"/>
        </w:r>
        <w:r>
          <w:instrText xml:space="preserve"> PAGEREF _Toc12886 \h </w:instrText>
        </w:r>
        <w:r>
          <w:fldChar w:fldCharType="separate"/>
        </w:r>
        <w:r>
          <w:t>9</w:t>
        </w:r>
        <w:r>
          <w:fldChar w:fldCharType="end"/>
        </w:r>
      </w:hyperlink>
    </w:p>
    <w:p>
      <w:pPr>
        <w:pStyle w:val="TOC2"/>
        <w:tabs>
          <w:tab w:val="right" w:leader="dot" w:pos="8306"/>
        </w:tabs>
      </w:pPr>
      <w:hyperlink w:anchor="_Toc11396" w:history="1">
        <w:r>
          <w:rPr>
            <w:rFonts w:ascii="仿宋" w:eastAsia="仿宋" w:hAnsi="仿宋" w:cs="仿宋" w:hint="eastAsia"/>
            <w:lang w:eastAsia="zh-CN"/>
          </w:rPr>
          <w:t>(一)、技术管理特点</w:t>
        </w:r>
        <w:r>
          <w:tab/>
        </w:r>
        <w:r>
          <w:fldChar w:fldCharType="begin"/>
        </w:r>
        <w:r>
          <w:instrText xml:space="preserve"> PAGEREF _Toc11396 \h </w:instrText>
        </w:r>
        <w:r>
          <w:fldChar w:fldCharType="separate"/>
        </w:r>
        <w:r>
          <w:t>9</w:t>
        </w:r>
        <w:r>
          <w:fldChar w:fldCharType="end"/>
        </w:r>
      </w:hyperlink>
    </w:p>
    <w:p>
      <w:pPr>
        <w:pStyle w:val="TOC2"/>
        <w:tabs>
          <w:tab w:val="right" w:leader="dot" w:pos="8306"/>
        </w:tabs>
      </w:pPr>
      <w:hyperlink w:anchor="_Toc14229" w:history="1">
        <w:r>
          <w:rPr>
            <w:rFonts w:ascii="仿宋" w:eastAsia="仿宋" w:hAnsi="仿宋" w:cs="仿宋" w:hint="eastAsia"/>
            <w:lang w:eastAsia="zh-CN"/>
          </w:rPr>
          <w:t>(二)、工程承包项目工艺技术设计方案</w:t>
        </w:r>
        <w:r>
          <w:tab/>
        </w:r>
        <w:r>
          <w:fldChar w:fldCharType="begin"/>
        </w:r>
        <w:r>
          <w:instrText xml:space="preserve"> PAGEREF _Toc14229 \h </w:instrText>
        </w:r>
        <w:r>
          <w:fldChar w:fldCharType="separate"/>
        </w:r>
        <w:r>
          <w:t>10</w:t>
        </w:r>
        <w:r>
          <w:fldChar w:fldCharType="end"/>
        </w:r>
      </w:hyperlink>
    </w:p>
    <w:p>
      <w:pPr>
        <w:pStyle w:val="TOC2"/>
        <w:tabs>
          <w:tab w:val="right" w:leader="dot" w:pos="8306"/>
        </w:tabs>
      </w:pPr>
      <w:hyperlink w:anchor="_Toc12545" w:history="1">
        <w:r>
          <w:rPr>
            <w:rFonts w:ascii="仿宋" w:eastAsia="仿宋" w:hAnsi="仿宋" w:cs="仿宋" w:hint="eastAsia"/>
            <w:lang w:eastAsia="zh-CN"/>
          </w:rPr>
          <w:t>(三)、设备选型方案</w:t>
        </w:r>
        <w:r>
          <w:tab/>
        </w:r>
        <w:r>
          <w:fldChar w:fldCharType="begin"/>
        </w:r>
        <w:r>
          <w:instrText xml:space="preserve"> PAGEREF _Toc12545 \h </w:instrText>
        </w:r>
        <w:r>
          <w:fldChar w:fldCharType="separate"/>
        </w:r>
        <w:r>
          <w:t>12</w:t>
        </w:r>
        <w:r>
          <w:fldChar w:fldCharType="end"/>
        </w:r>
      </w:hyperlink>
    </w:p>
    <w:p>
      <w:pPr>
        <w:pStyle w:val="TOC1"/>
        <w:tabs>
          <w:tab w:val="right" w:leader="dot" w:pos="8306"/>
        </w:tabs>
      </w:pPr>
      <w:hyperlink w:anchor="_Toc7825" w:history="1">
        <w:r>
          <w:rPr>
            <w:rFonts w:ascii="仿宋" w:eastAsia="仿宋" w:hAnsi="仿宋" w:cs="仿宋" w:hint="eastAsia"/>
            <w:lang w:eastAsia="zh-CN"/>
          </w:rPr>
          <w:t>五、工程承包项目可持续发展</w:t>
        </w:r>
        <w:r>
          <w:tab/>
        </w:r>
        <w:r>
          <w:fldChar w:fldCharType="begin"/>
        </w:r>
        <w:r>
          <w:instrText xml:space="preserve"> PAGEREF _Toc7825 \h </w:instrText>
        </w:r>
        <w:r>
          <w:fldChar w:fldCharType="separate"/>
        </w:r>
        <w:r>
          <w:t>13</w:t>
        </w:r>
        <w:r>
          <w:fldChar w:fldCharType="end"/>
        </w:r>
      </w:hyperlink>
    </w:p>
    <w:p>
      <w:pPr>
        <w:pStyle w:val="TOC2"/>
        <w:tabs>
          <w:tab w:val="right" w:leader="dot" w:pos="8306"/>
        </w:tabs>
      </w:pPr>
      <w:hyperlink w:anchor="_Toc2902" w:history="1">
        <w:r>
          <w:rPr>
            <w:rFonts w:ascii="仿宋" w:eastAsia="仿宋" w:hAnsi="仿宋" w:cs="仿宋" w:hint="eastAsia"/>
            <w:lang w:eastAsia="zh-CN"/>
          </w:rPr>
          <w:t>(一)、可持续战略与实践</w:t>
        </w:r>
        <w:r>
          <w:tab/>
        </w:r>
        <w:r>
          <w:fldChar w:fldCharType="begin"/>
        </w:r>
        <w:r>
          <w:instrText xml:space="preserve"> PAGEREF _Toc2902 \h </w:instrText>
        </w:r>
        <w:r>
          <w:fldChar w:fldCharType="separate"/>
        </w:r>
        <w:r>
          <w:t>13</w:t>
        </w:r>
        <w:r>
          <w:fldChar w:fldCharType="end"/>
        </w:r>
      </w:hyperlink>
    </w:p>
    <w:p>
      <w:pPr>
        <w:pStyle w:val="TOC2"/>
        <w:tabs>
          <w:tab w:val="right" w:leader="dot" w:pos="8306"/>
        </w:tabs>
      </w:pPr>
      <w:hyperlink w:anchor="_Toc7132" w:history="1">
        <w:r>
          <w:rPr>
            <w:rFonts w:ascii="仿宋" w:eastAsia="仿宋" w:hAnsi="仿宋" w:cs="仿宋" w:hint="eastAsia"/>
            <w:lang w:eastAsia="zh-CN"/>
          </w:rPr>
          <w:t>(二)、环保与社会责任</w:t>
        </w:r>
        <w:r>
          <w:tab/>
        </w:r>
        <w:r>
          <w:fldChar w:fldCharType="begin"/>
        </w:r>
        <w:r>
          <w:instrText xml:space="preserve"> PAGEREF _Toc7132 \h </w:instrText>
        </w:r>
        <w:r>
          <w:fldChar w:fldCharType="separate"/>
        </w:r>
        <w:r>
          <w:t>14</w:t>
        </w:r>
        <w:r>
          <w:fldChar w:fldCharType="end"/>
        </w:r>
      </w:hyperlink>
    </w:p>
    <w:p>
      <w:pPr>
        <w:pStyle w:val="TOC1"/>
        <w:tabs>
          <w:tab w:val="right" w:leader="dot" w:pos="8306"/>
        </w:tabs>
      </w:pPr>
      <w:hyperlink w:anchor="_Toc16446" w:history="1">
        <w:r>
          <w:rPr>
            <w:rFonts w:ascii="仿宋" w:eastAsia="仿宋" w:hAnsi="仿宋" w:cs="仿宋" w:hint="eastAsia"/>
            <w:lang w:eastAsia="zh-CN"/>
          </w:rPr>
          <w:t>六、工程承包项目绩效评估</w:t>
        </w:r>
        <w:r>
          <w:tab/>
        </w:r>
        <w:r>
          <w:fldChar w:fldCharType="begin"/>
        </w:r>
        <w:r>
          <w:instrText xml:space="preserve"> PAGEREF _Toc16446 \h </w:instrText>
        </w:r>
        <w:r>
          <w:fldChar w:fldCharType="separate"/>
        </w:r>
        <w:r>
          <w:t>14</w:t>
        </w:r>
        <w:r>
          <w:fldChar w:fldCharType="end"/>
        </w:r>
      </w:hyperlink>
    </w:p>
    <w:p>
      <w:pPr>
        <w:pStyle w:val="TOC2"/>
        <w:tabs>
          <w:tab w:val="right" w:leader="dot" w:pos="8306"/>
        </w:tabs>
      </w:pPr>
      <w:hyperlink w:anchor="_Toc491" w:history="1">
        <w:r>
          <w:rPr>
            <w:rFonts w:ascii="仿宋" w:eastAsia="仿宋" w:hAnsi="仿宋" w:cs="仿宋" w:hint="eastAsia"/>
            <w:lang w:eastAsia="zh-CN"/>
          </w:rPr>
          <w:t>(一)、绩效评估指标</w:t>
        </w:r>
        <w:r>
          <w:tab/>
        </w:r>
        <w:r>
          <w:fldChar w:fldCharType="begin"/>
        </w:r>
        <w:r>
          <w:instrText xml:space="preserve"> PAGEREF _Toc491 \h </w:instrText>
        </w:r>
        <w:r>
          <w:fldChar w:fldCharType="separate"/>
        </w:r>
        <w:r>
          <w:t>14</w:t>
        </w:r>
        <w:r>
          <w:fldChar w:fldCharType="end"/>
        </w:r>
      </w:hyperlink>
    </w:p>
    <w:p>
      <w:pPr>
        <w:pStyle w:val="TOC2"/>
        <w:tabs>
          <w:tab w:val="right" w:leader="dot" w:pos="8306"/>
        </w:tabs>
      </w:pPr>
      <w:hyperlink w:anchor="_Toc24154" w:history="1">
        <w:r>
          <w:rPr>
            <w:rFonts w:ascii="仿宋" w:eastAsia="仿宋" w:hAnsi="仿宋" w:cs="仿宋" w:hint="eastAsia"/>
            <w:lang w:eastAsia="zh-CN"/>
          </w:rPr>
          <w:t>(二)、绩效评估方法</w:t>
        </w:r>
        <w:r>
          <w:tab/>
        </w:r>
        <w:r>
          <w:fldChar w:fldCharType="begin"/>
        </w:r>
        <w:r>
          <w:instrText xml:space="preserve"> PAGEREF _Toc24154 \h </w:instrText>
        </w:r>
        <w:r>
          <w:fldChar w:fldCharType="separate"/>
        </w:r>
        <w:r>
          <w:t>16</w:t>
        </w:r>
        <w:r>
          <w:fldChar w:fldCharType="end"/>
        </w:r>
      </w:hyperlink>
    </w:p>
    <w:p>
      <w:pPr>
        <w:pStyle w:val="TOC2"/>
        <w:tabs>
          <w:tab w:val="right" w:leader="dot" w:pos="8306"/>
        </w:tabs>
      </w:pPr>
      <w:hyperlink w:anchor="_Toc6869" w:history="1">
        <w:r>
          <w:rPr>
            <w:rFonts w:ascii="仿宋" w:eastAsia="仿宋" w:hAnsi="仿宋" w:cs="仿宋" w:hint="eastAsia"/>
            <w:lang w:eastAsia="zh-CN"/>
          </w:rPr>
          <w:t>(三)、绩效评估周期</w:t>
        </w:r>
        <w:r>
          <w:tab/>
        </w:r>
        <w:r>
          <w:fldChar w:fldCharType="begin"/>
        </w:r>
        <w:r>
          <w:instrText xml:space="preserve"> PAGEREF _Toc6869 \h </w:instrText>
        </w:r>
        <w:r>
          <w:fldChar w:fldCharType="separate"/>
        </w:r>
        <w:r>
          <w:t>17</w:t>
        </w:r>
        <w:r>
          <w:fldChar w:fldCharType="end"/>
        </w:r>
      </w:hyperlink>
    </w:p>
    <w:p>
      <w:pPr>
        <w:pStyle w:val="TOC1"/>
        <w:tabs>
          <w:tab w:val="right" w:leader="dot" w:pos="8306"/>
        </w:tabs>
      </w:pPr>
      <w:hyperlink w:anchor="_Toc3451" w:history="1">
        <w:r>
          <w:rPr>
            <w:rFonts w:ascii="仿宋" w:eastAsia="仿宋" w:hAnsi="仿宋" w:cs="仿宋" w:hint="eastAsia"/>
            <w:lang w:eastAsia="zh-CN"/>
          </w:rPr>
          <w:t>七、工程承包项目投资规划</w:t>
        </w:r>
        <w:r>
          <w:tab/>
        </w:r>
        <w:r>
          <w:fldChar w:fldCharType="begin"/>
        </w:r>
        <w:r>
          <w:instrText xml:space="preserve"> PAGEREF _Toc3451 \h </w:instrText>
        </w:r>
        <w:r>
          <w:fldChar w:fldCharType="separate"/>
        </w:r>
        <w:r>
          <w:t>18</w:t>
        </w:r>
        <w:r>
          <w:fldChar w:fldCharType="end"/>
        </w:r>
      </w:hyperlink>
    </w:p>
    <w:p>
      <w:pPr>
        <w:pStyle w:val="TOC2"/>
        <w:tabs>
          <w:tab w:val="right" w:leader="dot" w:pos="8306"/>
        </w:tabs>
      </w:pPr>
      <w:hyperlink w:anchor="_Toc9463" w:history="1">
        <w:r>
          <w:rPr>
            <w:rFonts w:ascii="仿宋" w:eastAsia="仿宋" w:hAnsi="仿宋" w:cs="仿宋" w:hint="eastAsia"/>
            <w:lang w:eastAsia="zh-CN"/>
          </w:rPr>
          <w:t>(一)、工程承包项目总投资估算</w:t>
        </w:r>
        <w:r>
          <w:tab/>
        </w:r>
        <w:r>
          <w:fldChar w:fldCharType="begin"/>
        </w:r>
        <w:r>
          <w:instrText xml:space="preserve"> PAGEREF _Toc9463 \h </w:instrText>
        </w:r>
        <w:r>
          <w:fldChar w:fldCharType="separate"/>
        </w:r>
        <w:r>
          <w:t>18</w:t>
        </w:r>
        <w:r>
          <w:fldChar w:fldCharType="end"/>
        </w:r>
      </w:hyperlink>
    </w:p>
    <w:p>
      <w:pPr>
        <w:pStyle w:val="TOC2"/>
        <w:tabs>
          <w:tab w:val="right" w:leader="dot" w:pos="8306"/>
        </w:tabs>
      </w:pPr>
      <w:hyperlink w:anchor="_Toc6441" w:history="1">
        <w:r>
          <w:rPr>
            <w:rFonts w:ascii="仿宋" w:eastAsia="仿宋" w:hAnsi="仿宋" w:cs="仿宋" w:hint="eastAsia"/>
            <w:lang w:eastAsia="zh-CN"/>
          </w:rPr>
          <w:t>(二)、资金筹措</w:t>
        </w:r>
        <w:r>
          <w:tab/>
        </w:r>
        <w:r>
          <w:fldChar w:fldCharType="begin"/>
        </w:r>
        <w:r>
          <w:instrText xml:space="preserve"> PAGEREF _Toc6441 \h </w:instrText>
        </w:r>
        <w:r>
          <w:fldChar w:fldCharType="separate"/>
        </w:r>
        <w:r>
          <w:t>19</w:t>
        </w:r>
        <w:r>
          <w:fldChar w:fldCharType="end"/>
        </w:r>
      </w:hyperlink>
    </w:p>
    <w:p>
      <w:pPr>
        <w:pStyle w:val="TOC1"/>
        <w:tabs>
          <w:tab w:val="right" w:leader="dot" w:pos="8306"/>
        </w:tabs>
      </w:pPr>
      <w:hyperlink w:anchor="_Toc12749" w:history="1">
        <w:r>
          <w:rPr>
            <w:rFonts w:ascii="仿宋" w:eastAsia="仿宋" w:hAnsi="仿宋" w:cs="仿宋" w:hint="eastAsia"/>
            <w:lang w:eastAsia="zh-CN"/>
          </w:rPr>
          <w:t>八、工程承包项目人力资源培养与发展</w:t>
        </w:r>
        <w:r>
          <w:tab/>
        </w:r>
        <w:r>
          <w:fldChar w:fldCharType="begin"/>
        </w:r>
        <w:r>
          <w:instrText xml:space="preserve"> PAGEREF _Toc12749 \h </w:instrText>
        </w:r>
        <w:r>
          <w:fldChar w:fldCharType="separate"/>
        </w:r>
        <w:r>
          <w:t>20</w:t>
        </w:r>
        <w:r>
          <w:fldChar w:fldCharType="end"/>
        </w:r>
      </w:hyperlink>
    </w:p>
    <w:p>
      <w:pPr>
        <w:pStyle w:val="TOC2"/>
        <w:tabs>
          <w:tab w:val="right" w:leader="dot" w:pos="8306"/>
        </w:tabs>
      </w:pPr>
      <w:hyperlink w:anchor="_Toc22694" w:history="1">
        <w:r>
          <w:rPr>
            <w:rFonts w:ascii="仿宋" w:eastAsia="仿宋" w:hAnsi="仿宋" w:cs="仿宋" w:hint="eastAsia"/>
            <w:lang w:eastAsia="zh-CN"/>
          </w:rPr>
          <w:t>(一)、人才需求与规划</w:t>
        </w:r>
        <w:r>
          <w:tab/>
        </w:r>
        <w:r>
          <w:fldChar w:fldCharType="begin"/>
        </w:r>
        <w:r>
          <w:instrText xml:space="preserve"> PAGEREF _Toc22694 \h </w:instrText>
        </w:r>
        <w:r>
          <w:fldChar w:fldCharType="separate"/>
        </w:r>
        <w:r>
          <w:t>20</w:t>
        </w:r>
        <w:r>
          <w:fldChar w:fldCharType="end"/>
        </w:r>
      </w:hyperlink>
    </w:p>
    <w:p>
      <w:pPr>
        <w:pStyle w:val="TOC2"/>
        <w:tabs>
          <w:tab w:val="right" w:leader="dot" w:pos="8306"/>
        </w:tabs>
      </w:pPr>
      <w:hyperlink w:anchor="_Toc24703" w:history="1">
        <w:r>
          <w:rPr>
            <w:rFonts w:ascii="仿宋" w:eastAsia="仿宋" w:hAnsi="仿宋" w:cs="仿宋" w:hint="eastAsia"/>
            <w:lang w:eastAsia="zh-CN"/>
          </w:rPr>
          <w:t>(二)、培训与发展计划</w:t>
        </w:r>
        <w:r>
          <w:tab/>
        </w:r>
        <w:r>
          <w:fldChar w:fldCharType="begin"/>
        </w:r>
        <w:r>
          <w:instrText xml:space="preserve"> PAGEREF _Toc24703 \h </w:instrText>
        </w:r>
        <w:r>
          <w:fldChar w:fldCharType="separate"/>
        </w:r>
        <w:r>
          <w:t>20</w:t>
        </w:r>
        <w:r>
          <w:fldChar w:fldCharType="end"/>
        </w:r>
      </w:hyperlink>
    </w:p>
    <w:p>
      <w:pPr>
        <w:pStyle w:val="TOC1"/>
        <w:tabs>
          <w:tab w:val="right" w:leader="dot" w:pos="8306"/>
        </w:tabs>
      </w:pPr>
      <w:hyperlink w:anchor="_Toc10166" w:history="1">
        <w:r>
          <w:rPr>
            <w:rFonts w:ascii="仿宋" w:eastAsia="仿宋" w:hAnsi="仿宋" w:cs="仿宋" w:hint="eastAsia"/>
            <w:lang w:eastAsia="zh-CN"/>
          </w:rPr>
          <w:t>九、工程承包项目社会影响</w:t>
        </w:r>
        <w:r>
          <w:tab/>
        </w:r>
        <w:r>
          <w:fldChar w:fldCharType="begin"/>
        </w:r>
        <w:r>
          <w:instrText xml:space="preserve"> PAGEREF _Toc10166 \h </w:instrText>
        </w:r>
        <w:r>
          <w:fldChar w:fldCharType="separate"/>
        </w:r>
        <w:r>
          <w:t>21</w:t>
        </w:r>
        <w:r>
          <w:fldChar w:fldCharType="end"/>
        </w:r>
      </w:hyperlink>
    </w:p>
    <w:p>
      <w:pPr>
        <w:pStyle w:val="TOC2"/>
        <w:tabs>
          <w:tab w:val="right" w:leader="dot" w:pos="8306"/>
        </w:tabs>
      </w:pPr>
      <w:hyperlink w:anchor="_Toc31223" w:history="1">
        <w:r>
          <w:rPr>
            <w:rFonts w:ascii="仿宋" w:eastAsia="仿宋" w:hAnsi="仿宋" w:cs="仿宋" w:hint="eastAsia"/>
            <w:lang w:eastAsia="zh-CN"/>
          </w:rPr>
          <w:t>(一)、社会责任与义务</w:t>
        </w:r>
        <w:r>
          <w:tab/>
        </w:r>
        <w:r>
          <w:fldChar w:fldCharType="begin"/>
        </w:r>
        <w:r>
          <w:instrText xml:space="preserve"> PAGEREF _Toc31223 \h </w:instrText>
        </w:r>
        <w:r>
          <w:fldChar w:fldCharType="separate"/>
        </w:r>
        <w:r>
          <w:t>21</w:t>
        </w:r>
        <w:r>
          <w:fldChar w:fldCharType="end"/>
        </w:r>
      </w:hyperlink>
    </w:p>
    <w:p>
      <w:pPr>
        <w:pStyle w:val="TOC2"/>
        <w:tabs>
          <w:tab w:val="right" w:leader="dot" w:pos="8306"/>
        </w:tabs>
      </w:pPr>
      <w:hyperlink w:anchor="_Toc32499" w:history="1">
        <w:r>
          <w:rPr>
            <w:rFonts w:ascii="仿宋" w:eastAsia="仿宋" w:hAnsi="仿宋" w:cs="仿宋" w:hint="eastAsia"/>
            <w:lang w:eastAsia="zh-CN"/>
          </w:rPr>
          <w:t>(二)、社会参与与沟通</w:t>
        </w:r>
        <w:r>
          <w:tab/>
        </w:r>
        <w:r>
          <w:fldChar w:fldCharType="begin"/>
        </w:r>
        <w:r>
          <w:instrText xml:space="preserve"> PAGEREF _Toc32499 \h </w:instrText>
        </w:r>
        <w:r>
          <w:fldChar w:fldCharType="separate"/>
        </w:r>
        <w:r>
          <w:t>21</w:t>
        </w:r>
        <w:r>
          <w:fldChar w:fldCharType="end"/>
        </w:r>
      </w:hyperlink>
    </w:p>
    <w:p>
      <w:pPr>
        <w:pStyle w:val="TOC1"/>
        <w:tabs>
          <w:tab w:val="right" w:leader="dot" w:pos="8306"/>
        </w:tabs>
      </w:pPr>
      <w:hyperlink w:anchor="_Toc25206" w:history="1">
        <w:r>
          <w:rPr>
            <w:rFonts w:ascii="仿宋" w:eastAsia="仿宋" w:hAnsi="仿宋" w:cs="仿宋" w:hint="eastAsia"/>
            <w:lang w:eastAsia="zh-CN"/>
          </w:rPr>
          <w:t>十、工程承包项目经营效益</w:t>
        </w:r>
        <w:r>
          <w:tab/>
        </w:r>
        <w:r>
          <w:fldChar w:fldCharType="begin"/>
        </w:r>
        <w:r>
          <w:instrText xml:space="preserve"> PAGEREF _Toc25206 \h </w:instrText>
        </w:r>
        <w:r>
          <w:fldChar w:fldCharType="separate"/>
        </w:r>
        <w:r>
          <w:t>22</w:t>
        </w:r>
        <w:r>
          <w:fldChar w:fldCharType="end"/>
        </w:r>
      </w:hyperlink>
    </w:p>
    <w:p>
      <w:pPr>
        <w:pStyle w:val="TOC2"/>
        <w:tabs>
          <w:tab w:val="right" w:leader="dot" w:pos="8306"/>
        </w:tabs>
      </w:pPr>
      <w:hyperlink w:anchor="_Toc28535" w:history="1">
        <w:r>
          <w:rPr>
            <w:rFonts w:ascii="仿宋" w:eastAsia="仿宋" w:hAnsi="仿宋" w:cs="仿宋" w:hint="eastAsia"/>
            <w:lang w:eastAsia="zh-CN"/>
          </w:rPr>
          <w:t>(一)、经济评价财务测算</w:t>
        </w:r>
        <w:r>
          <w:tab/>
        </w:r>
        <w:r>
          <w:fldChar w:fldCharType="begin"/>
        </w:r>
        <w:r>
          <w:instrText xml:space="preserve"> PAGEREF _Toc28535 \h </w:instrText>
        </w:r>
        <w:r>
          <w:fldChar w:fldCharType="separate"/>
        </w:r>
        <w:r>
          <w:t>22</w:t>
        </w:r>
        <w:r>
          <w:fldChar w:fldCharType="end"/>
        </w:r>
      </w:hyperlink>
    </w:p>
    <w:p>
      <w:pPr>
        <w:pStyle w:val="TOC2"/>
        <w:tabs>
          <w:tab w:val="right" w:leader="dot" w:pos="8306"/>
        </w:tabs>
      </w:pPr>
      <w:hyperlink w:anchor="_Toc13572" w:history="1">
        <w:r>
          <w:rPr>
            <w:rFonts w:ascii="仿宋" w:eastAsia="仿宋" w:hAnsi="仿宋" w:cs="仿宋" w:hint="eastAsia"/>
            <w:lang w:eastAsia="zh-CN"/>
          </w:rPr>
          <w:t>(二)、工程承包项目盈利能力分析</w:t>
        </w:r>
        <w:r>
          <w:tab/>
        </w:r>
        <w:r>
          <w:fldChar w:fldCharType="begin"/>
        </w:r>
        <w:r>
          <w:instrText xml:space="preserve"> PAGEREF _Toc13572 \h </w:instrText>
        </w:r>
        <w:r>
          <w:fldChar w:fldCharType="separate"/>
        </w:r>
        <w:r>
          <w:t>24</w:t>
        </w:r>
        <w:r>
          <w:fldChar w:fldCharType="end"/>
        </w:r>
      </w:hyperlink>
    </w:p>
    <w:p>
      <w:pPr>
        <w:pStyle w:val="TOC1"/>
        <w:tabs>
          <w:tab w:val="right" w:leader="dot" w:pos="8306"/>
        </w:tabs>
      </w:pPr>
      <w:hyperlink w:anchor="_Toc9505" w:history="1">
        <w:r>
          <w:rPr>
            <w:rFonts w:ascii="仿宋" w:eastAsia="仿宋" w:hAnsi="仿宋" w:cs="仿宋" w:hint="eastAsia"/>
            <w:lang w:eastAsia="zh-CN"/>
          </w:rPr>
          <w:t>十一、工程承包项目财务管理</w:t>
        </w:r>
        <w:r>
          <w:tab/>
        </w:r>
        <w:r>
          <w:fldChar w:fldCharType="begin"/>
        </w:r>
        <w:r>
          <w:instrText xml:space="preserve"> PAGEREF _Toc9505 \h </w:instrText>
        </w:r>
        <w:r>
          <w:fldChar w:fldCharType="separate"/>
        </w:r>
        <w:r>
          <w:t>24</w:t>
        </w:r>
        <w:r>
          <w:fldChar w:fldCharType="end"/>
        </w:r>
      </w:hyperlink>
    </w:p>
    <w:p>
      <w:pPr>
        <w:pStyle w:val="TOC2"/>
        <w:tabs>
          <w:tab w:val="right" w:leader="dot" w:pos="8306"/>
        </w:tabs>
      </w:pPr>
      <w:hyperlink w:anchor="_Toc16174" w:history="1">
        <w:r>
          <w:rPr>
            <w:rFonts w:ascii="仿宋" w:eastAsia="仿宋" w:hAnsi="仿宋" w:cs="仿宋" w:hint="eastAsia"/>
            <w:lang w:eastAsia="zh-CN"/>
          </w:rPr>
          <w:t>(一)、资金需求大</w:t>
        </w:r>
        <w:r>
          <w:tab/>
        </w:r>
        <w:r>
          <w:fldChar w:fldCharType="begin"/>
        </w:r>
        <w:r>
          <w:instrText xml:space="preserve"> PAGEREF _Toc16174 \h </w:instrText>
        </w:r>
        <w:r>
          <w:fldChar w:fldCharType="separate"/>
        </w:r>
        <w:r>
          <w:t>24</w:t>
        </w:r>
        <w:r>
          <w:fldChar w:fldCharType="end"/>
        </w:r>
      </w:hyperlink>
    </w:p>
    <w:p>
      <w:pPr>
        <w:pStyle w:val="TOC2"/>
        <w:tabs>
          <w:tab w:val="right" w:leader="dot" w:pos="8306"/>
        </w:tabs>
      </w:pPr>
      <w:hyperlink w:anchor="_Toc27590" w:history="1">
        <w:r>
          <w:rPr>
            <w:rFonts w:ascii="仿宋" w:eastAsia="仿宋" w:hAnsi="仿宋" w:cs="仿宋" w:hint="eastAsia"/>
            <w:lang w:eastAsia="zh-CN"/>
          </w:rPr>
          <w:t>(二)、研发周期长</w:t>
        </w:r>
        <w:r>
          <w:tab/>
        </w:r>
        <w:r>
          <w:fldChar w:fldCharType="begin"/>
        </w:r>
        <w:r>
          <w:instrText xml:space="preserve"> PAGEREF _Toc27590 \h </w:instrText>
        </w:r>
        <w:r>
          <w:fldChar w:fldCharType="separate"/>
        </w:r>
        <w:r>
          <w:t>25</w:t>
        </w:r>
        <w:r>
          <w:fldChar w:fldCharType="end"/>
        </w:r>
      </w:hyperlink>
    </w:p>
    <w:p>
      <w:pPr>
        <w:pStyle w:val="TOC2"/>
        <w:tabs>
          <w:tab w:val="right" w:leader="dot" w:pos="8306"/>
        </w:tabs>
      </w:pPr>
      <w:hyperlink w:anchor="_Toc2035" w:history="1">
        <w:r>
          <w:rPr>
            <w:rFonts w:ascii="仿宋" w:eastAsia="仿宋" w:hAnsi="仿宋" w:cs="仿宋" w:hint="eastAsia"/>
            <w:lang w:eastAsia="zh-CN"/>
          </w:rPr>
          <w:t>(三)、市场风险大</w:t>
        </w:r>
        <w:r>
          <w:tab/>
        </w:r>
        <w:r>
          <w:fldChar w:fldCharType="begin"/>
        </w:r>
        <w:r>
          <w:instrText xml:space="preserve"> PAGEREF _Toc2035 \h </w:instrText>
        </w:r>
        <w:r>
          <w:fldChar w:fldCharType="separate"/>
        </w:r>
        <w:r>
          <w:t>27</w:t>
        </w:r>
        <w:r>
          <w:fldChar w:fldCharType="end"/>
        </w:r>
      </w:hyperlink>
    </w:p>
    <w:p>
      <w:pPr>
        <w:pStyle w:val="TOC2"/>
        <w:tabs>
          <w:tab w:val="right" w:leader="dot" w:pos="8306"/>
        </w:tabs>
      </w:pPr>
      <w:hyperlink w:anchor="_Toc22272" w:history="1">
        <w:r>
          <w:rPr>
            <w:rFonts w:ascii="仿宋" w:eastAsia="仿宋" w:hAnsi="仿宋" w:cs="仿宋" w:hint="eastAsia"/>
            <w:lang w:eastAsia="zh-CN"/>
          </w:rPr>
          <w:t>(四)、利润率高</w:t>
        </w:r>
        <w:r>
          <w:tab/>
        </w:r>
        <w:r>
          <w:fldChar w:fldCharType="begin"/>
        </w:r>
        <w:r>
          <w:instrText xml:space="preserve"> PAGEREF _Toc22272 \h </w:instrText>
        </w:r>
        <w:r>
          <w:fldChar w:fldCharType="separate"/>
        </w:r>
        <w:r>
          <w:t>29</w:t>
        </w:r>
        <w:r>
          <w:fldChar w:fldCharType="end"/>
        </w:r>
      </w:hyperlink>
    </w:p>
    <w:p>
      <w:pPr>
        <w:pStyle w:val="TOC1"/>
        <w:tabs>
          <w:tab w:val="right" w:leader="dot" w:pos="8306"/>
        </w:tabs>
      </w:pPr>
      <w:hyperlink w:anchor="_Toc8908" w:history="1">
        <w:r>
          <w:rPr>
            <w:rFonts w:ascii="仿宋" w:eastAsia="仿宋" w:hAnsi="仿宋" w:cs="仿宋" w:hint="eastAsia"/>
            <w:lang w:eastAsia="zh-CN"/>
          </w:rPr>
          <w:t>十二、生产安全保护</w:t>
        </w:r>
        <w:r>
          <w:tab/>
        </w:r>
        <w:r>
          <w:fldChar w:fldCharType="begin"/>
        </w:r>
        <w:r>
          <w:instrText xml:space="preserve"> PAGEREF _Toc8908 \h </w:instrText>
        </w:r>
        <w:r>
          <w:fldChar w:fldCharType="separate"/>
        </w:r>
        <w:r>
          <w:t>31</w:t>
        </w:r>
        <w:r>
          <w:fldChar w:fldCharType="end"/>
        </w:r>
      </w:hyperlink>
    </w:p>
    <w:p>
      <w:pPr>
        <w:pStyle w:val="TOC2"/>
        <w:tabs>
          <w:tab w:val="right" w:leader="dot" w:pos="8306"/>
        </w:tabs>
      </w:pPr>
      <w:hyperlink w:anchor="_Toc27014" w:history="1">
        <w:r>
          <w:rPr>
            <w:rFonts w:ascii="仿宋" w:eastAsia="仿宋" w:hAnsi="仿宋" w:cs="仿宋" w:hint="eastAsia"/>
            <w:lang w:eastAsia="zh-CN"/>
          </w:rPr>
          <w:t>(一)、消防安全</w:t>
        </w:r>
        <w:r>
          <w:tab/>
        </w:r>
        <w:r>
          <w:fldChar w:fldCharType="begin"/>
        </w:r>
        <w:r>
          <w:instrText xml:space="preserve"> PAGEREF _Toc27014 \h </w:instrText>
        </w:r>
        <w:r>
          <w:fldChar w:fldCharType="separate"/>
        </w:r>
        <w:r>
          <w:t>31</w:t>
        </w:r>
        <w:r>
          <w:fldChar w:fldCharType="end"/>
        </w:r>
      </w:hyperlink>
    </w:p>
    <w:p>
      <w:pPr>
        <w:pStyle w:val="TOC2"/>
        <w:tabs>
          <w:tab w:val="right" w:leader="dot" w:pos="8306"/>
        </w:tabs>
      </w:pPr>
      <w:hyperlink w:anchor="_Toc22571" w:history="1">
        <w:r>
          <w:rPr>
            <w:rFonts w:ascii="仿宋" w:eastAsia="仿宋" w:hAnsi="仿宋" w:cs="仿宋" w:hint="eastAsia"/>
            <w:lang w:eastAsia="zh-CN"/>
          </w:rPr>
          <w:t>(二)、防火防爆总图布置措施</w:t>
        </w:r>
        <w:r>
          <w:tab/>
        </w:r>
        <w:r>
          <w:fldChar w:fldCharType="begin"/>
        </w:r>
        <w:r>
          <w:instrText xml:space="preserve"> PAGEREF _Toc22571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432" w:history="1">
        <w:r>
          <w:rPr>
            <w:rFonts w:ascii="仿宋" w:eastAsia="仿宋" w:hAnsi="仿宋" w:cs="仿宋" w:hint="eastAsia"/>
            <w:lang w:eastAsia="zh-CN"/>
          </w:rPr>
          <w:t>(三)、自然灾害防范措施</w:t>
        </w:r>
        <w:r>
          <w:tab/>
        </w:r>
        <w:r>
          <w:fldChar w:fldCharType="begin"/>
        </w:r>
        <w:r>
          <w:instrText xml:space="preserve"> PAGEREF _Toc16432 \h </w:instrText>
        </w:r>
        <w:r>
          <w:fldChar w:fldCharType="separate"/>
        </w:r>
        <w:r>
          <w:t>34</w:t>
        </w:r>
        <w:r>
          <w:fldChar w:fldCharType="end"/>
        </w:r>
      </w:hyperlink>
    </w:p>
    <w:p>
      <w:pPr>
        <w:pStyle w:val="TOC2"/>
        <w:tabs>
          <w:tab w:val="right" w:leader="dot" w:pos="8306"/>
        </w:tabs>
      </w:pPr>
      <w:hyperlink w:anchor="_Toc14072" w:history="1">
        <w:r>
          <w:rPr>
            <w:rFonts w:ascii="仿宋" w:eastAsia="仿宋" w:hAnsi="仿宋" w:cs="仿宋" w:hint="eastAsia"/>
            <w:lang w:eastAsia="zh-CN"/>
          </w:rPr>
          <w:t>(四)、安全色及安全标志使用要求</w:t>
        </w:r>
        <w:r>
          <w:tab/>
        </w:r>
        <w:r>
          <w:fldChar w:fldCharType="begin"/>
        </w:r>
        <w:r>
          <w:instrText xml:space="preserve"> PAGEREF _Toc14072 \h </w:instrText>
        </w:r>
        <w:r>
          <w:fldChar w:fldCharType="separate"/>
        </w:r>
        <w:r>
          <w:t>35</w:t>
        </w:r>
        <w:r>
          <w:fldChar w:fldCharType="end"/>
        </w:r>
      </w:hyperlink>
    </w:p>
    <w:p>
      <w:pPr>
        <w:pStyle w:val="TOC2"/>
        <w:tabs>
          <w:tab w:val="right" w:leader="dot" w:pos="8306"/>
        </w:tabs>
      </w:pPr>
      <w:hyperlink w:anchor="_Toc9737" w:history="1">
        <w:r>
          <w:rPr>
            <w:rFonts w:ascii="仿宋" w:eastAsia="仿宋" w:hAnsi="仿宋" w:cs="仿宋" w:hint="eastAsia"/>
            <w:lang w:eastAsia="zh-CN"/>
          </w:rPr>
          <w:t>(五)、防尘防毒措施</w:t>
        </w:r>
        <w:r>
          <w:tab/>
        </w:r>
        <w:r>
          <w:fldChar w:fldCharType="begin"/>
        </w:r>
        <w:r>
          <w:instrText xml:space="preserve"> PAGEREF _Toc9737 \h </w:instrText>
        </w:r>
        <w:r>
          <w:fldChar w:fldCharType="separate"/>
        </w:r>
        <w:r>
          <w:t>36</w:t>
        </w:r>
        <w:r>
          <w:fldChar w:fldCharType="end"/>
        </w:r>
      </w:hyperlink>
    </w:p>
    <w:p>
      <w:pPr>
        <w:pStyle w:val="TOC2"/>
        <w:tabs>
          <w:tab w:val="right" w:leader="dot" w:pos="8306"/>
        </w:tabs>
      </w:pPr>
      <w:hyperlink w:anchor="_Toc32455" w:history="1">
        <w:r>
          <w:rPr>
            <w:rFonts w:ascii="仿宋" w:eastAsia="仿宋" w:hAnsi="仿宋" w:cs="仿宋" w:hint="eastAsia"/>
            <w:lang w:eastAsia="zh-CN"/>
          </w:rPr>
          <w:t>(六)、防静电、触电防护及防雷措施</w:t>
        </w:r>
        <w:r>
          <w:tab/>
        </w:r>
        <w:r>
          <w:fldChar w:fldCharType="begin"/>
        </w:r>
        <w:r>
          <w:instrText xml:space="preserve"> PAGEREF _Toc32455 \h </w:instrText>
        </w:r>
        <w:r>
          <w:fldChar w:fldCharType="separate"/>
        </w:r>
        <w:r>
          <w:t>36</w:t>
        </w:r>
        <w:r>
          <w:fldChar w:fldCharType="end"/>
        </w:r>
      </w:hyperlink>
    </w:p>
    <w:p>
      <w:pPr>
        <w:pStyle w:val="TOC2"/>
        <w:tabs>
          <w:tab w:val="right" w:leader="dot" w:pos="8306"/>
        </w:tabs>
      </w:pPr>
      <w:hyperlink w:anchor="_Toc25131" w:history="1">
        <w:r>
          <w:rPr>
            <w:rFonts w:ascii="仿宋" w:eastAsia="仿宋" w:hAnsi="仿宋" w:cs="仿宋" w:hint="eastAsia"/>
            <w:lang w:eastAsia="zh-CN"/>
          </w:rPr>
          <w:t>(七)、机械设备安全保障措施</w:t>
        </w:r>
        <w:r>
          <w:tab/>
        </w:r>
        <w:r>
          <w:fldChar w:fldCharType="begin"/>
        </w:r>
        <w:r>
          <w:instrText xml:space="preserve"> PAGEREF _Toc25131 \h </w:instrText>
        </w:r>
        <w:r>
          <w:fldChar w:fldCharType="separate"/>
        </w:r>
        <w:r>
          <w:t>38</w:t>
        </w:r>
        <w:r>
          <w:fldChar w:fldCharType="end"/>
        </w:r>
      </w:hyperlink>
    </w:p>
    <w:p>
      <w:pPr>
        <w:pStyle w:val="TOC1"/>
        <w:tabs>
          <w:tab w:val="right" w:leader="dot" w:pos="8306"/>
        </w:tabs>
      </w:pPr>
      <w:hyperlink w:anchor="_Toc4313" w:history="1">
        <w:r>
          <w:rPr>
            <w:rFonts w:ascii="仿宋" w:eastAsia="仿宋" w:hAnsi="仿宋" w:cs="仿宋" w:hint="eastAsia"/>
            <w:lang w:eastAsia="zh-CN"/>
          </w:rPr>
          <w:t>十三、利益相关者分析与沟通计划</w:t>
        </w:r>
        <w:r>
          <w:tab/>
        </w:r>
        <w:r>
          <w:fldChar w:fldCharType="begin"/>
        </w:r>
        <w:r>
          <w:instrText xml:space="preserve"> PAGEREF _Toc4313 \h </w:instrText>
        </w:r>
        <w:r>
          <w:fldChar w:fldCharType="separate"/>
        </w:r>
        <w:r>
          <w:t>39</w:t>
        </w:r>
        <w:r>
          <w:fldChar w:fldCharType="end"/>
        </w:r>
      </w:hyperlink>
    </w:p>
    <w:p>
      <w:pPr>
        <w:pStyle w:val="TOC2"/>
        <w:tabs>
          <w:tab w:val="right" w:leader="dot" w:pos="8306"/>
        </w:tabs>
      </w:pPr>
      <w:hyperlink w:anchor="_Toc21809" w:history="1">
        <w:r>
          <w:rPr>
            <w:rFonts w:ascii="仿宋" w:eastAsia="仿宋" w:hAnsi="仿宋" w:cs="仿宋" w:hint="eastAsia"/>
            <w:lang w:eastAsia="zh-CN"/>
          </w:rPr>
          <w:t>(一)、利益相关者分析</w:t>
        </w:r>
        <w:r>
          <w:tab/>
        </w:r>
        <w:r>
          <w:fldChar w:fldCharType="begin"/>
        </w:r>
        <w:r>
          <w:instrText xml:space="preserve"> PAGEREF _Toc21809 \h </w:instrText>
        </w:r>
        <w:r>
          <w:fldChar w:fldCharType="separate"/>
        </w:r>
        <w:r>
          <w:t>39</w:t>
        </w:r>
        <w:r>
          <w:fldChar w:fldCharType="end"/>
        </w:r>
      </w:hyperlink>
    </w:p>
    <w:p>
      <w:pPr>
        <w:pStyle w:val="TOC2"/>
        <w:tabs>
          <w:tab w:val="right" w:leader="dot" w:pos="8306"/>
        </w:tabs>
      </w:pPr>
      <w:hyperlink w:anchor="_Toc17969" w:history="1">
        <w:r>
          <w:rPr>
            <w:rFonts w:ascii="仿宋" w:eastAsia="仿宋" w:hAnsi="仿宋" w:cs="仿宋" w:hint="eastAsia"/>
            <w:lang w:eastAsia="zh-CN"/>
          </w:rPr>
          <w:t>(二)、沟通计划</w:t>
        </w:r>
        <w:r>
          <w:tab/>
        </w:r>
        <w:r>
          <w:fldChar w:fldCharType="begin"/>
        </w:r>
        <w:r>
          <w:instrText xml:space="preserve"> PAGEREF _Toc17969 \h </w:instrText>
        </w:r>
        <w:r>
          <w:fldChar w:fldCharType="separate"/>
        </w:r>
        <w:r>
          <w:t>40</w:t>
        </w:r>
        <w:r>
          <w:fldChar w:fldCharType="end"/>
        </w:r>
      </w:hyperlink>
    </w:p>
    <w:p>
      <w:pPr>
        <w:pStyle w:val="TOC1"/>
        <w:tabs>
          <w:tab w:val="right" w:leader="dot" w:pos="8306"/>
        </w:tabs>
      </w:pPr>
      <w:hyperlink w:anchor="_Toc27525" w:history="1">
        <w:r>
          <w:rPr>
            <w:rFonts w:ascii="仿宋" w:eastAsia="仿宋" w:hAnsi="仿宋" w:cs="仿宋" w:hint="eastAsia"/>
            <w:lang w:eastAsia="zh-CN"/>
          </w:rPr>
          <w:t>十四、质量管理体系</w:t>
        </w:r>
        <w:r>
          <w:tab/>
        </w:r>
        <w:r>
          <w:fldChar w:fldCharType="begin"/>
        </w:r>
        <w:r>
          <w:instrText xml:space="preserve"> PAGEREF _Toc27525 \h </w:instrText>
        </w:r>
        <w:r>
          <w:fldChar w:fldCharType="separate"/>
        </w:r>
        <w:r>
          <w:t>42</w:t>
        </w:r>
        <w:r>
          <w:fldChar w:fldCharType="end"/>
        </w:r>
      </w:hyperlink>
    </w:p>
    <w:p>
      <w:pPr>
        <w:pStyle w:val="TOC2"/>
        <w:tabs>
          <w:tab w:val="right" w:leader="dot" w:pos="8306"/>
        </w:tabs>
      </w:pPr>
      <w:hyperlink w:anchor="_Toc15168" w:history="1">
        <w:r>
          <w:rPr>
            <w:rFonts w:ascii="仿宋" w:eastAsia="仿宋" w:hAnsi="仿宋" w:cs="仿宋" w:hint="eastAsia"/>
            <w:lang w:eastAsia="zh-CN"/>
          </w:rPr>
          <w:t>(一)、质量目标与方针</w:t>
        </w:r>
        <w:r>
          <w:tab/>
        </w:r>
        <w:r>
          <w:fldChar w:fldCharType="begin"/>
        </w:r>
        <w:r>
          <w:instrText xml:space="preserve"> PAGEREF _Toc15168 \h </w:instrText>
        </w:r>
        <w:r>
          <w:fldChar w:fldCharType="separate"/>
        </w:r>
        <w:r>
          <w:t>42</w:t>
        </w:r>
        <w:r>
          <w:fldChar w:fldCharType="end"/>
        </w:r>
      </w:hyperlink>
    </w:p>
    <w:p>
      <w:pPr>
        <w:pStyle w:val="TOC2"/>
        <w:tabs>
          <w:tab w:val="right" w:leader="dot" w:pos="8306"/>
        </w:tabs>
      </w:pPr>
      <w:hyperlink w:anchor="_Toc21206" w:history="1">
        <w:r>
          <w:rPr>
            <w:rFonts w:ascii="仿宋" w:eastAsia="仿宋" w:hAnsi="仿宋" w:cs="仿宋" w:hint="eastAsia"/>
            <w:lang w:eastAsia="zh-CN"/>
          </w:rPr>
          <w:t>(二)、质量管理责任</w:t>
        </w:r>
        <w:r>
          <w:tab/>
        </w:r>
        <w:r>
          <w:fldChar w:fldCharType="begin"/>
        </w:r>
        <w:r>
          <w:instrText xml:space="preserve"> PAGEREF _Toc21206 \h </w:instrText>
        </w:r>
        <w:r>
          <w:fldChar w:fldCharType="separate"/>
        </w:r>
        <w:r>
          <w:t>43</w:t>
        </w:r>
        <w:r>
          <w:fldChar w:fldCharType="end"/>
        </w:r>
      </w:hyperlink>
    </w:p>
    <w:p>
      <w:pPr>
        <w:pStyle w:val="TOC2"/>
        <w:tabs>
          <w:tab w:val="right" w:leader="dot" w:pos="8306"/>
        </w:tabs>
      </w:pPr>
      <w:hyperlink w:anchor="_Toc26098" w:history="1">
        <w:r>
          <w:rPr>
            <w:rFonts w:ascii="仿宋" w:eastAsia="仿宋" w:hAnsi="仿宋" w:cs="仿宋" w:hint="eastAsia"/>
            <w:lang w:eastAsia="zh-CN"/>
          </w:rPr>
          <w:t>(三)、质量管理体系文件</w:t>
        </w:r>
        <w:r>
          <w:tab/>
        </w:r>
        <w:r>
          <w:fldChar w:fldCharType="begin"/>
        </w:r>
        <w:r>
          <w:instrText xml:space="preserve"> PAGEREF _Toc26098 \h </w:instrText>
        </w:r>
        <w:r>
          <w:fldChar w:fldCharType="separate"/>
        </w:r>
        <w:r>
          <w:t>44</w:t>
        </w:r>
        <w:r>
          <w:fldChar w:fldCharType="end"/>
        </w:r>
      </w:hyperlink>
    </w:p>
    <w:p>
      <w:pPr>
        <w:pStyle w:val="TOC2"/>
        <w:tabs>
          <w:tab w:val="right" w:leader="dot" w:pos="8306"/>
        </w:tabs>
      </w:pPr>
      <w:hyperlink w:anchor="_Toc5235" w:history="1">
        <w:r>
          <w:rPr>
            <w:rFonts w:ascii="仿宋" w:eastAsia="仿宋" w:hAnsi="仿宋" w:cs="仿宋" w:hint="eastAsia"/>
            <w:lang w:eastAsia="zh-CN"/>
          </w:rPr>
          <w:t>(四)、质量培训与教育</w:t>
        </w:r>
        <w:r>
          <w:tab/>
        </w:r>
        <w:r>
          <w:fldChar w:fldCharType="begin"/>
        </w:r>
        <w:r>
          <w:instrText xml:space="preserve"> PAGEREF _Toc5235 \h </w:instrText>
        </w:r>
        <w:r>
          <w:fldChar w:fldCharType="separate"/>
        </w:r>
        <w:r>
          <w:t>46</w:t>
        </w:r>
        <w:r>
          <w:fldChar w:fldCharType="end"/>
        </w:r>
      </w:hyperlink>
    </w:p>
    <w:p>
      <w:pPr>
        <w:pStyle w:val="TOC2"/>
        <w:tabs>
          <w:tab w:val="right" w:leader="dot" w:pos="8306"/>
        </w:tabs>
      </w:pPr>
      <w:hyperlink w:anchor="_Toc12579" w:history="1">
        <w:r>
          <w:rPr>
            <w:rFonts w:ascii="仿宋" w:eastAsia="仿宋" w:hAnsi="仿宋" w:cs="仿宋" w:hint="eastAsia"/>
            <w:lang w:eastAsia="zh-CN"/>
          </w:rPr>
          <w:t>(五)、质量审核与评价</w:t>
        </w:r>
        <w:r>
          <w:tab/>
        </w:r>
        <w:r>
          <w:fldChar w:fldCharType="begin"/>
        </w:r>
        <w:r>
          <w:instrText xml:space="preserve"> PAGEREF _Toc12579 \h </w:instrText>
        </w:r>
        <w:r>
          <w:fldChar w:fldCharType="separate"/>
        </w:r>
        <w:r>
          <w:t>47</w:t>
        </w:r>
        <w:r>
          <w:fldChar w:fldCharType="end"/>
        </w:r>
      </w:hyperlink>
    </w:p>
    <w:p>
      <w:pPr>
        <w:pStyle w:val="TOC2"/>
        <w:tabs>
          <w:tab w:val="right" w:leader="dot" w:pos="8306"/>
        </w:tabs>
      </w:pPr>
      <w:hyperlink w:anchor="_Toc872" w:history="1">
        <w:r>
          <w:rPr>
            <w:rFonts w:ascii="仿宋" w:eastAsia="仿宋" w:hAnsi="仿宋" w:cs="仿宋" w:hint="eastAsia"/>
            <w:lang w:eastAsia="zh-CN"/>
          </w:rPr>
          <w:t>(六)、不符合与纠正措施</w:t>
        </w:r>
        <w:r>
          <w:tab/>
        </w:r>
        <w:r>
          <w:fldChar w:fldCharType="begin"/>
        </w:r>
        <w:r>
          <w:instrText xml:space="preserve"> PAGEREF _Toc872 \h </w:instrText>
        </w:r>
        <w:r>
          <w:fldChar w:fldCharType="separate"/>
        </w:r>
        <w:r>
          <w:t>48</w:t>
        </w:r>
        <w:r>
          <w:fldChar w:fldCharType="end"/>
        </w:r>
      </w:hyperlink>
    </w:p>
    <w:p>
      <w:pPr>
        <w:pStyle w:val="TOC1"/>
        <w:tabs>
          <w:tab w:val="right" w:leader="dot" w:pos="8306"/>
        </w:tabs>
      </w:pPr>
      <w:hyperlink w:anchor="_Toc28872" w:history="1">
        <w:r>
          <w:rPr>
            <w:rFonts w:ascii="仿宋" w:eastAsia="仿宋" w:hAnsi="仿宋" w:cs="仿宋" w:hint="eastAsia"/>
            <w:lang w:eastAsia="zh-CN"/>
          </w:rPr>
          <w:t>十五、供应链管理</w:t>
        </w:r>
        <w:r>
          <w:tab/>
        </w:r>
        <w:r>
          <w:fldChar w:fldCharType="begin"/>
        </w:r>
        <w:r>
          <w:instrText xml:space="preserve"> PAGEREF _Toc28872 \h </w:instrText>
        </w:r>
        <w:r>
          <w:fldChar w:fldCharType="separate"/>
        </w:r>
        <w:r>
          <w:t>49</w:t>
        </w:r>
        <w:r>
          <w:fldChar w:fldCharType="end"/>
        </w:r>
      </w:hyperlink>
    </w:p>
    <w:p>
      <w:pPr>
        <w:pStyle w:val="TOC2"/>
        <w:tabs>
          <w:tab w:val="right" w:leader="dot" w:pos="8306"/>
        </w:tabs>
      </w:pPr>
      <w:hyperlink w:anchor="_Toc9355" w:history="1">
        <w:r>
          <w:rPr>
            <w:rFonts w:ascii="仿宋" w:eastAsia="仿宋" w:hAnsi="仿宋" w:cs="仿宋" w:hint="eastAsia"/>
            <w:lang w:eastAsia="zh-CN"/>
          </w:rPr>
          <w:t>(一)、供应链战略规划</w:t>
        </w:r>
        <w:r>
          <w:tab/>
        </w:r>
        <w:r>
          <w:fldChar w:fldCharType="begin"/>
        </w:r>
        <w:r>
          <w:instrText xml:space="preserve"> PAGEREF _Toc9355 \h </w:instrText>
        </w:r>
        <w:r>
          <w:fldChar w:fldCharType="separate"/>
        </w:r>
        <w:r>
          <w:t>49</w:t>
        </w:r>
        <w:r>
          <w:fldChar w:fldCharType="end"/>
        </w:r>
      </w:hyperlink>
    </w:p>
    <w:p>
      <w:pPr>
        <w:pStyle w:val="TOC2"/>
        <w:tabs>
          <w:tab w:val="right" w:leader="dot" w:pos="8306"/>
        </w:tabs>
      </w:pPr>
      <w:hyperlink w:anchor="_Toc23630" w:history="1">
        <w:r>
          <w:rPr>
            <w:rFonts w:ascii="仿宋" w:eastAsia="仿宋" w:hAnsi="仿宋" w:cs="仿宋" w:hint="eastAsia"/>
            <w:lang w:eastAsia="zh-CN"/>
          </w:rPr>
          <w:t>(二)、供应商选择与合作</w:t>
        </w:r>
        <w:r>
          <w:tab/>
        </w:r>
        <w:r>
          <w:fldChar w:fldCharType="begin"/>
        </w:r>
        <w:r>
          <w:instrText xml:space="preserve"> PAGEREF _Toc23630 \h </w:instrText>
        </w:r>
        <w:r>
          <w:fldChar w:fldCharType="separate"/>
        </w:r>
        <w:r>
          <w:t>51</w:t>
        </w:r>
        <w:r>
          <w:fldChar w:fldCharType="end"/>
        </w:r>
      </w:hyperlink>
    </w:p>
    <w:p>
      <w:pPr>
        <w:pStyle w:val="TOC2"/>
        <w:tabs>
          <w:tab w:val="right" w:leader="dot" w:pos="8306"/>
        </w:tabs>
      </w:pPr>
      <w:hyperlink w:anchor="_Toc10198" w:history="1">
        <w:r>
          <w:rPr>
            <w:rFonts w:ascii="仿宋" w:eastAsia="仿宋" w:hAnsi="仿宋" w:cs="仿宋" w:hint="eastAsia"/>
            <w:lang w:eastAsia="zh-CN"/>
          </w:rPr>
          <w:t>(三)、物流与库存管理</w:t>
        </w:r>
        <w:r>
          <w:tab/>
        </w:r>
        <w:r>
          <w:fldChar w:fldCharType="begin"/>
        </w:r>
        <w:r>
          <w:instrText xml:space="preserve"> PAGEREF _Toc10198 \h </w:instrText>
        </w:r>
        <w:r>
          <w:fldChar w:fldCharType="separate"/>
        </w:r>
        <w:r>
          <w:t>52</w:t>
        </w:r>
        <w:r>
          <w:fldChar w:fldCharType="end"/>
        </w:r>
      </w:hyperlink>
    </w:p>
    <w:p>
      <w:pPr>
        <w:pStyle w:val="TOC1"/>
        <w:tabs>
          <w:tab w:val="right" w:leader="dot" w:pos="8306"/>
        </w:tabs>
      </w:pPr>
      <w:hyperlink w:anchor="_Toc26873" w:history="1">
        <w:r>
          <w:rPr>
            <w:rFonts w:ascii="仿宋" w:eastAsia="仿宋" w:hAnsi="仿宋" w:cs="仿宋" w:hint="eastAsia"/>
            <w:lang w:eastAsia="zh-CN"/>
          </w:rPr>
          <w:t>十六、工程承包项目实施时间节点</w:t>
        </w:r>
        <w:r>
          <w:tab/>
        </w:r>
        <w:r>
          <w:fldChar w:fldCharType="begin"/>
        </w:r>
        <w:r>
          <w:instrText xml:space="preserve"> PAGEREF _Toc26873 \h </w:instrText>
        </w:r>
        <w:r>
          <w:fldChar w:fldCharType="separate"/>
        </w:r>
        <w:r>
          <w:t>54</w:t>
        </w:r>
        <w:r>
          <w:fldChar w:fldCharType="end"/>
        </w:r>
      </w:hyperlink>
    </w:p>
    <w:p>
      <w:pPr>
        <w:pStyle w:val="TOC2"/>
        <w:tabs>
          <w:tab w:val="right" w:leader="dot" w:pos="8306"/>
        </w:tabs>
      </w:pPr>
      <w:hyperlink w:anchor="_Toc1482" w:history="1">
        <w:r>
          <w:rPr>
            <w:rFonts w:ascii="仿宋" w:eastAsia="仿宋" w:hAnsi="仿宋" w:cs="仿宋" w:hint="eastAsia"/>
            <w:lang w:eastAsia="zh-CN"/>
          </w:rPr>
          <w:t>(一)、工程承包项目启动阶段时间节点</w:t>
        </w:r>
        <w:r>
          <w:tab/>
        </w:r>
        <w:r>
          <w:fldChar w:fldCharType="begin"/>
        </w:r>
        <w:r>
          <w:instrText xml:space="preserve"> PAGEREF _Toc1482 \h </w:instrText>
        </w:r>
        <w:r>
          <w:fldChar w:fldCharType="separate"/>
        </w:r>
        <w:r>
          <w:t>54</w:t>
        </w:r>
        <w:r>
          <w:fldChar w:fldCharType="end"/>
        </w:r>
      </w:hyperlink>
    </w:p>
    <w:p>
      <w:pPr>
        <w:pStyle w:val="TOC2"/>
        <w:tabs>
          <w:tab w:val="right" w:leader="dot" w:pos="8306"/>
        </w:tabs>
      </w:pPr>
      <w:hyperlink w:anchor="_Toc27733" w:history="1">
        <w:r>
          <w:rPr>
            <w:rFonts w:ascii="仿宋" w:eastAsia="仿宋" w:hAnsi="仿宋" w:cs="仿宋" w:hint="eastAsia"/>
            <w:lang w:eastAsia="zh-CN"/>
          </w:rPr>
          <w:t>(二)、工程承包项目执行阶段时间节点</w:t>
        </w:r>
        <w:r>
          <w:tab/>
        </w:r>
        <w:r>
          <w:fldChar w:fldCharType="begin"/>
        </w:r>
        <w:r>
          <w:instrText xml:space="preserve"> PAGEREF _Toc27733 \h </w:instrText>
        </w:r>
        <w:r>
          <w:fldChar w:fldCharType="separate"/>
        </w:r>
        <w:r>
          <w:t>55</w:t>
        </w:r>
        <w:r>
          <w:fldChar w:fldCharType="end"/>
        </w:r>
      </w:hyperlink>
    </w:p>
    <w:p>
      <w:pPr>
        <w:pStyle w:val="TOC2"/>
        <w:tabs>
          <w:tab w:val="right" w:leader="dot" w:pos="8306"/>
        </w:tabs>
      </w:pPr>
      <w:hyperlink w:anchor="_Toc10414" w:history="1">
        <w:r>
          <w:rPr>
            <w:rFonts w:ascii="仿宋" w:eastAsia="仿宋" w:hAnsi="仿宋" w:cs="仿宋" w:hint="eastAsia"/>
            <w:lang w:eastAsia="zh-CN"/>
          </w:rPr>
          <w:t>(三)、工程承包项目完成阶段时间节点</w:t>
        </w:r>
        <w:r>
          <w:tab/>
        </w:r>
        <w:r>
          <w:fldChar w:fldCharType="begin"/>
        </w:r>
        <w:r>
          <w:instrText xml:space="preserve"> PAGEREF _Toc10414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3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018"/>
      <w:r>
        <w:rPr>
          <w:rFonts w:ascii="仿宋" w:eastAsia="仿宋" w:hAnsi="仿宋" w:cs="仿宋" w:hint="eastAsia"/>
          <w:sz w:val="28"/>
          <w:lang w:eastAsia="zh-CN"/>
        </w:rPr>
        <w:t>一、工程承包项目建设单位说明</w:t>
      </w:r>
      <w:bookmarkEnd w:id="2"/>
    </w:p>
    <w:p>
      <w:pPr>
        <w:pStyle w:val="Heading2"/>
        <w:rPr>
          <w:rFonts w:ascii="仿宋" w:eastAsia="仿宋" w:hAnsi="仿宋" w:cs="仿宋" w:hint="eastAsia"/>
          <w:lang w:eastAsia="zh-CN"/>
        </w:rPr>
      </w:pPr>
      <w:bookmarkStart w:id="3" w:name="_Toc1545"/>
      <w:r>
        <w:rPr>
          <w:rFonts w:ascii="仿宋" w:eastAsia="仿宋" w:hAnsi="仿宋" w:cs="仿宋" w:hint="eastAsia"/>
          <w:lang w:eastAsia="zh-CN"/>
        </w:rPr>
        <w:t>(一)、工程承包项目承办单位基本情况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199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工程承包项目承办单位的XXXX，我们着眼于实现可持续的经济效益。通过技术创新和解决方案的提供，公司预计在工程承包项目执行期间将获得可观的收入增长。这一收入来源主要包括工程承包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同时，我们注重成本控制和效率提升，以确保工程承包项目的可持续盈利。透过精细的管理和资源优化，公司期望实现工程承包项目利润最大化。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程承包项目实施进行全面的投资评估，包括工程承包项目启动阶段的资金投入和后续运营成本。通过对工程承包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工程承包项目实施过程中具备足够的资金流动性，公司将进行详尽的现金流分析。这包括资金需求的合理预测、工程承包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8098"/>
      <w:r>
        <w:rPr>
          <w:rFonts w:ascii="仿宋" w:eastAsia="仿宋" w:hAnsi="仿宋" w:cs="仿宋" w:hint="eastAsia"/>
          <w:sz w:val="28"/>
          <w:lang w:eastAsia="zh-CN"/>
        </w:rPr>
        <w:t>二、工程承包项目建设背景及必要性分析</w:t>
      </w:r>
      <w:bookmarkEnd w:id="5"/>
    </w:p>
    <w:p>
      <w:pPr>
        <w:pStyle w:val="Heading2"/>
        <w:rPr>
          <w:rFonts w:ascii="仿宋" w:eastAsia="仿宋" w:hAnsi="仿宋" w:cs="仿宋" w:hint="eastAsia"/>
          <w:lang w:eastAsia="zh-CN"/>
        </w:rPr>
      </w:pPr>
      <w:bookmarkStart w:id="6" w:name="_Toc13924"/>
      <w:r>
        <w:rPr>
          <w:rFonts w:ascii="仿宋" w:eastAsia="仿宋" w:hAnsi="仿宋" w:cs="仿宋" w:hint="eastAsia"/>
          <w:lang w:eastAsia="zh-CN"/>
        </w:rPr>
        <w:t>(一)、工程承包项目背景分析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承包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程承包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程承包项目在这个潮流中的定位。同时，我们将关注行业内涌现的新兴机遇，以便工程承包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程承包项目提供了强大的发展动力。我们将聚焦于行业内最新的技术发展趋势，包括但不限于人工智能、大数据分析、物联网等领域。通过深度的技术研究，我们将确保工程承包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工程承包项目发展的源泉。我们将投入更多的精力对市场需求进行深入剖析，超越表面的需求，深入挖掘潜在的市场痛点和机遇。通过对市场需求的细致了解，工程承包项目将更有针对性地设计解决方案，满足市场的多样化需求，从而更好地促进工程承包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工程承包项目战略至关重要。我们将对竞争态势进行更为深入的分析，包括但不限于市场份额、产品特点、客户满意度等多个维度。通过深度的竞争分析，工程承包项目将能够更准确地把握市场脉搏，制定具有竞争力的工程承包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工程承包项目的发展具有直接的影响。我们将进行更为全面的法规和政策分析，了解行业发展中的潜在法律风险和合规挑战。通过充分了解和遵守相关法规，工程承包项目将确保在法律框架内合法合规运营，为工程承包项目的稳健发展提供有力支持。</w:t>
      </w:r>
    </w:p>
    <w:p>
      <w:pPr>
        <w:pStyle w:val="Heading2"/>
        <w:ind w:firstLine="560" w:firstLineChars="200"/>
        <w:rPr>
          <w:rFonts w:ascii="仿宋" w:eastAsia="仿宋" w:hAnsi="仿宋" w:cs="仿宋" w:hint="eastAsia"/>
          <w:sz w:val="28"/>
          <w:lang w:eastAsia="zh-CN"/>
        </w:rPr>
      </w:pPr>
      <w:bookmarkStart w:id="7" w:name="_Toc30762"/>
      <w:r>
        <w:rPr>
          <w:rFonts w:ascii="仿宋" w:eastAsia="仿宋" w:hAnsi="仿宋" w:cs="仿宋" w:hint="eastAsia"/>
          <w:sz w:val="28"/>
          <w:lang w:eastAsia="zh-CN"/>
        </w:rPr>
        <w:t>(二)、工程承包项目建设必要性分析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工程承包项目建设的迫切性源于对行业发展趋势的深刻洞察。我们正处于一个行业变革的时代，科技创新、数字化转型成为企业发展的关键动力。工程承包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承包项目建设不仅仅是为了跟上潮流，更是为了通过技术创新推动企业的持续发展。通过引入先进的技术和解决方案，工程承包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工程承包项目的建设成为必然选择，通过提高产品质量、拓展服务领域，从而在竞争中获得更多的机会。工程承包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工程承包项目建设的必要性体现在对客户需求更精准的满足。通过工程承包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工程承包项目建设的背后是对企业持续创新的追求。只有通过不断创新，企业才能在竞争中立于不败之地。工程承包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7369"/>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31306"/>
      <w:r>
        <w:rPr>
          <w:rFonts w:ascii="仿宋" w:eastAsia="仿宋" w:hAnsi="仿宋" w:cs="仿宋" w:hint="eastAsia"/>
          <w:lang w:eastAsia="zh-CN"/>
        </w:rPr>
        <w:t>(一)、工程承包行业分析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工程承包行业一直以来都是市场的关注焦点。行业内的发展趋势、竞争态势以及潜在机会都对工程承包项目的推进产生深远的影响。通过深入研究行业的整体概貌，我们将更好地理解行业的核心特征，为工程承包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承包行业，技术一直是推动创新和发展的关键因素。我们将对当前技术趋势进行详尽分析，包括但不限于人工智能、大数据应用、先进制造技术等。这有助于工程承包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工程承包项目成功的基础。我们将对主要竞争对手进行深入研究，包括其市场份额、产品特点、市场定位等。通过全面了解竞争对手的优势和劣势，工程承包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9244"/>
      <w:r>
        <w:rPr>
          <w:rFonts w:ascii="仿宋" w:eastAsia="仿宋" w:hAnsi="仿宋" w:cs="仿宋" w:hint="eastAsia"/>
          <w:sz w:val="28"/>
          <w:lang w:eastAsia="zh-CN"/>
        </w:rPr>
        <w:t>(二)、工程承包市场分析预测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通过对市场规模的深入调研，我们将预测工程承包市场未来的增长趋势。这包括市场的整体规模、各细分领域的发展趋势等。工程承包项目可以根据市场的扩张速度和潜在机会，制定更符合市场需求的发展策略。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工程承包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工程承包项目实施过程中需要充分考虑的因素。我们将对市场风险进行全面评估，包括但不限于政策法规风险、市场竞争风险、技术变革风险等。通过对潜在风险的深入分析，工程承包项目可以制定相应的风险缓解策略，降低不确定性对工程承包项目的影响。</w:t>
      </w:r>
    </w:p>
    <w:p>
      <w:pPr>
        <w:pStyle w:val="Heading1"/>
        <w:ind w:firstLine="560" w:firstLineChars="200"/>
        <w:rPr>
          <w:rFonts w:ascii="仿宋" w:eastAsia="仿宋" w:hAnsi="仿宋" w:cs="仿宋" w:hint="eastAsia"/>
          <w:sz w:val="28"/>
          <w:lang w:eastAsia="zh-CN"/>
        </w:rPr>
      </w:pPr>
      <w:bookmarkStart w:id="11" w:name="_Toc12886"/>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11396"/>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工程承包项目的技术管理特点体现在其创新导向。通过引入最先进的技术趋势和解决方案，工程承包项目致力于提升科技含量、提高质量和效率水平。这意味着我们将采用最新的工具和方法，确保工程承包项目在技术层面始终走在前沿，从而在竞争激烈的市场中脱颖而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工程承包项目技术管理的显著特征。通过整合不同领域的技术资源，我们实现了跨学科的协同工作。这有助于优化技术架构，提高整体效能。此外，整合性策略还促进了不同技术团队之间的紧密沟通和高效合作，确保工程承包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工程承包项目所采用的技术。通过不断优化技术方案，工程承包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工程承包项目团队将在工程承包项目初期识别可能的技术风险，并采取相应的预防和应对措施。通过建立健全的风险评估机制，工程承包项目能够在实施过程中及时发现并解决潜在的技术问题，保障工程承包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工程承包项目中，技术将成为工程承包项目成功的有力支持。这一深度剖析揭示了技术管理在工程承包项目实施中的关键作用，为工程承包项目的技术基础奠定了坚实的基础。</w:t>
      </w:r>
    </w:p>
    <w:p>
      <w:pPr>
        <w:pStyle w:val="Heading2"/>
        <w:ind w:firstLine="560" w:firstLineChars="200"/>
        <w:rPr>
          <w:rFonts w:ascii="仿宋" w:eastAsia="仿宋" w:hAnsi="仿宋" w:cs="仿宋" w:hint="eastAsia"/>
          <w:sz w:val="28"/>
          <w:lang w:eastAsia="zh-CN"/>
        </w:rPr>
      </w:pPr>
      <w:bookmarkStart w:id="13" w:name="_Toc14229"/>
      <w:r>
        <w:rPr>
          <w:rFonts w:ascii="仿宋" w:eastAsia="仿宋" w:hAnsi="仿宋" w:cs="仿宋" w:hint="eastAsia"/>
          <w:sz w:val="28"/>
          <w:lang w:eastAsia="zh-CN"/>
        </w:rPr>
        <w:t>(二)、工程承包项目工艺技术设计方案</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工程承包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工程承包项目将严格按照相关行业规范要求进行组织。通过有效控制产品质量，工程承包项目将致力于为顾客提供优质的工程承包项目产品和良好的服务。这体现了工程承包项目对于生产活动合规性和质量标准的高度重视，为工程承包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工程承包项目注重生态效益和清洁生产原则。工程承包项目建设将紧密结合地方特色经济发展，与社会经济发展规划和区域环境保护规划方案相协调一致。通过与当地区域自然生态系统的结合，工程承包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工程承包项目产品具有多样化的客户需求和个性化的特点。因此，工程承包项目产品规格品种多样，且单批生产数量较小。为满足这一特点，工程承包项目承办单位将建设先进的柔性制造生产线。通过广泛应用柔性制造技术，工程承包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总体而言，工程承包项目采用的技术具有较高的技术含量和自动化水平，处于国内先进水平。这一技术选用不仅体现了对生产效率、质量和环境友好性的高标准要求，同时为工程承包项目的可持续发展奠定了坚实的基础。</w:t>
      </w:r>
    </w:p>
    <w:p>
      <w:pPr>
        <w:pStyle w:val="Heading2"/>
        <w:ind w:firstLine="560" w:firstLineChars="200"/>
        <w:rPr>
          <w:rFonts w:ascii="仿宋" w:eastAsia="仿宋" w:hAnsi="仿宋" w:cs="仿宋" w:hint="eastAsia"/>
          <w:sz w:val="28"/>
          <w:lang w:eastAsia="zh-CN"/>
        </w:rPr>
      </w:pPr>
      <w:bookmarkStart w:id="14" w:name="_Toc12545"/>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为确保工程承包项目的高效生产和技术实施，我们制定了一套精心设计的设备选型方案，以满足工程承包项目生产、质量和环保的要求。该方案的主要特点如下：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工程承包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针对工程承包项目产品的多样性和小批量生产的特点，我们将建设柔性制造生产线。通过在设备选型中考虑柔性制造技术，可以灵活应对不同产品规格和生产需求，实现生产线的高度灵活性和适应性。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7825"/>
      <w:r>
        <w:rPr>
          <w:rFonts w:ascii="仿宋" w:eastAsia="仿宋" w:hAnsi="仿宋" w:cs="仿宋" w:hint="eastAsia"/>
          <w:sz w:val="28"/>
          <w:lang w:eastAsia="zh-CN"/>
        </w:rPr>
        <w:t>五、工程承包项目可持续发展</w:t>
      </w:r>
      <w:bookmarkEnd w:id="15"/>
    </w:p>
    <w:p>
      <w:pPr>
        <w:pStyle w:val="Heading2"/>
        <w:rPr>
          <w:rFonts w:ascii="仿宋" w:eastAsia="仿宋" w:hAnsi="仿宋" w:cs="仿宋" w:hint="eastAsia"/>
          <w:lang w:eastAsia="zh-CN"/>
        </w:rPr>
      </w:pPr>
      <w:bookmarkStart w:id="16" w:name="_Toc2902"/>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承包项目中，工程承包项目团队着眼于未来，明确了可持续发展的战略方向。制定的具体可持续发展目标包括降低资源使用、采用环保技术、最大化社会效益等。这一步骤不仅有助于工程承包项目在环保和社会责任方面达到最高标准，也为未来提供了明确的指引，确保工程承包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可持续实践的融入工程承包项目管理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可持续实践已经贯穿于整个工程承包项目管理周期。从工程承包项目规划开始，工程承包项目团队就考虑了环境和社会的因素。在执行阶段，工程承包项目团队积极推动绿色技术的应用，优化资源利用。此外，关注员工的社会责任，通过培训和沟通活动提高员工对可持续发展的认知，使他们能够在日常工作中践行可持续实践。这些举措不仅为工程承包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7132"/>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扎根于工程承包项目的可持续发展理念，我们深信环保与社会责任是工程承包项目成功的关键支柱。在工程承包项目的每一步，我们都致力于通过创新和实践，履行对环境和社会的坚定责任。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承包项目团队通过引入先进的环保技术、建立高效的废物处理系统以及推动能源节约措施，积极履行环保责任。定期的环保监测和评估确保工程承包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承包项目不仅致力于自身可持续发展，还注重对社会的回馈。通过支持社区工程承包项目、参与慈善事业、提供培训机会等方式，工程承包项目积极履行社会责任。与当地社区建立积极互动，关注员工的工作与生活平衡，以及员工的身心健康，是工程承包项目在社会责任层面的关键举措。这样的实践不仅增强了工程承包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6446"/>
      <w:r>
        <w:rPr>
          <w:rFonts w:ascii="仿宋" w:eastAsia="仿宋" w:hAnsi="仿宋" w:cs="仿宋" w:hint="eastAsia"/>
          <w:sz w:val="28"/>
          <w:lang w:eastAsia="zh-CN"/>
        </w:rPr>
        <w:t>六、工程承包项目绩效评估</w:t>
      </w:r>
      <w:bookmarkEnd w:id="18"/>
    </w:p>
    <w:p>
      <w:pPr>
        <w:pStyle w:val="Heading2"/>
        <w:rPr>
          <w:rFonts w:ascii="仿宋" w:eastAsia="仿宋" w:hAnsi="仿宋" w:cs="仿宋" w:hint="eastAsia"/>
          <w:lang w:eastAsia="zh-CN"/>
        </w:rPr>
      </w:pPr>
      <w:bookmarkStart w:id="19" w:name="_Toc491"/>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承包项目中，我们设计了一套全面的绩效评估指标，以确保工程承包项目的可控和成功交付。这些指标跨足工程承包项目目标、成本、进度和质量等多个维度，为我们提供了全面洞察工程承包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承包项目目标达成率是我们关注的首要指标。我们设定了明确的目标，并通过定期监测和评估，迅速发现并应对潜在的目标偏差。这为工程承包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成本绩效是另一个核心关注点。通过实际成本与预算成本的对比分析，我们深入了解成本差异的原因，及时调整资源分配，保持工程承包项目在经济效益方面的合理水平。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承包项目进度作为关键的绩效指标之一，得到了精心的关注。我们制定了详细的工程承包项目进度计划，并设立了进度符合度指标，确保实际进度与计划进度保持一致。这使我们能够快速发现和解决潜在的进度问题，保持工程承包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质量指标是我们评估工程承包项目绩效的不可或缺的一环。我们引入了一系列的质量标准和客户满意度指标，以确保工程承包项目交付的成果在质量上达到或超越预期水平。通过持续监测这些指标，我们努力提升工程承包项目整体质量水平，为工程承包项目的成功交付提供有力保障。通过这些科学且全面的绩效评估，我们能够更好地引导工程承包项目的持续改进，确保工程承包项目目标的顺利达成。</w:t>
      </w:r>
    </w:p>
    <w:p>
      <w:pPr>
        <w:pStyle w:val="Heading2"/>
        <w:ind w:firstLine="560" w:firstLineChars="200"/>
        <w:rPr>
          <w:rFonts w:ascii="仿宋" w:eastAsia="仿宋" w:hAnsi="仿宋" w:cs="仿宋" w:hint="eastAsia"/>
          <w:sz w:val="28"/>
          <w:lang w:eastAsia="zh-CN"/>
        </w:rPr>
      </w:pPr>
      <w:bookmarkStart w:id="20" w:name="_Toc24154"/>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绩效评估是工程承包项目中的关键环节，为确保工程承包项目达到预期目标，我们采用了多层次、多维度的绩效评估方法。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工程承包项目的战略目标对齐，确保每个决策和行动都与工程承包项目整体目标保持一致。团队会定期召开战略对齐会议，审视当前工作与工程承包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工程承包项目进度、质量、成本和风险等方面。这些指标通过数据收集和分析，为工程承包项目管理团队提供了客观的评估依据。例如，我们通过工程承包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绩效评估不仅仅停留在工程承包项目内部，还考虑了工程承包项目对外部环境的影响。我们定期进行干系人满意度调查，以了解各利益相关方对工程承包项目的期望和满意度，并及时做出调整。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这种多层次、多角度的绩效评估方法，使得我们能够全面了解工程承包项目的运行状态，及时做出调整，确保工程承包项目在不断变化的环境中保持稳健前行。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https://d.book118.com/398012012111006046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工程承包项目规划设计方案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EA679C"/>
    <w:rsid w:val="5DEA67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801201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2024-03-03T15:53:00Z</dcterms:created>
  <dcterms:modified xsi:type="dcterms:W3CDTF">2024-03-03T15:54:15Z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CFBC58D6711D470D8F3DAAF7C899C789_11</vt:lpwstr>
  </property>
  <property fmtid="{D5CDD505-2E9C-101B-9397-08002B2CF9AE}" pid="3" name="KSOProductBuildVer">
    <vt:lpwstr>2052-12.1.0.16388</vt:lpwstr>
  </property>
</Properties>
</file>