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65616" w14:paraId="44DBC83E" w14:textId="5573A16E">
      <w:pPr>
        <w:spacing w:before="304" w:line="242" w:lineRule="auto"/>
        <w:ind w:firstLine="1122"/>
        <w:rPr>
          <w:rFonts w:ascii="黑体" w:eastAsia="黑体" w:hAnsi="黑体" w:cs="黑体"/>
          <w:sz w:val="83"/>
          <w:szCs w:val="83"/>
        </w:rPr>
      </w:pPr>
      <w:r>
        <w:rPr>
          <w:rFonts w:ascii="黑体" w:eastAsia="黑体" w:hAnsi="黑体" w:cs="黑体"/>
          <w:spacing w:val="24"/>
          <w:sz w:val="83"/>
          <w:szCs w:val="83"/>
        </w:rP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935828811"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450356DF">
                            <w:pPr>
                              <w:rPr>
                                <w:color w:val="FFFFFF"/>
                              </w:rPr>
                            </w:pPr>
                            <w:r w:rsidRPr="008A3AD0">
                              <w:rPr>
                                <w:rFonts w:hint="eastAsia"/>
                                <w:color w:val="FFFFFF"/>
                              </w:rPr>
                              <w:t>4.2</w:t>
                            </w:r>
                            <w:r w:rsidRPr="008A3AD0">
                              <w:rPr>
                                <w:rFonts w:hint="eastAsia"/>
                                <w:color w:val="FFFFFF"/>
                              </w:rPr>
                              <w:t>检查准备</w:t>
                            </w:r>
                            <w:r w:rsidRPr="008A3AD0">
                              <w:rPr>
                                <w:rFonts w:hint="eastAsia"/>
                                <w:color w:val="FFFFFF"/>
                              </w:rPr>
                              <w:t>4.2.1</w:t>
                            </w:r>
                            <w:r w:rsidRPr="008A3AD0">
                              <w:rPr>
                                <w:rFonts w:hint="eastAsia"/>
                                <w:color w:val="FFFFFF"/>
                              </w:rPr>
                              <w:t>管理者代表任命检查组长，由检查组长提出检查员名单，经管理者代表批准后成立检查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4384" filled="f" fillcolor="this" stroked="f" strokeweight="0.5pt">
                <v:textbox>
                  <w:txbxContent>
                    <w:p w:rsidR="008A3AD0" w:rsidRPr="008A3AD0" w14:paraId="665D080E" w14:textId="450356DF">
                      <w:pPr>
                        <w:rPr>
                          <w:color w:val="FFFFFF"/>
                        </w:rPr>
                      </w:pPr>
                      <w:r w:rsidRPr="008A3AD0">
                        <w:rPr>
                          <w:rFonts w:hint="eastAsia"/>
                          <w:color w:val="FFFFFF"/>
                        </w:rPr>
                        <w:t>4.2</w:t>
                      </w:r>
                      <w:r w:rsidRPr="008A3AD0">
                        <w:rPr>
                          <w:rFonts w:hint="eastAsia"/>
                          <w:color w:val="FFFFFF"/>
                        </w:rPr>
                        <w:t>检查准备</w:t>
                      </w:r>
                      <w:r w:rsidRPr="008A3AD0">
                        <w:rPr>
                          <w:rFonts w:hint="eastAsia"/>
                          <w:color w:val="FFFFFF"/>
                        </w:rPr>
                        <w:t>4.2.1</w:t>
                      </w:r>
                      <w:r w:rsidRPr="008A3AD0">
                        <w:rPr>
                          <w:rFonts w:hint="eastAsia"/>
                          <w:color w:val="FFFFFF"/>
                        </w:rPr>
                        <w:t>管理者代表任命检查组长，由检查组长提出检查员名单，经管理者代表批准后成立检查</w:t>
                      </w:r>
                    </w:p>
                  </w:txbxContent>
                </v:textbox>
              </v:shape>
            </w:pict>
          </mc:Fallback>
        </mc:AlternateContent>
      </w:r>
      <w:r>
        <w:rPr>
          <w:rFonts w:ascii="黑体" w:eastAsia="黑体" w:hAnsi="黑体" w:cs="黑体"/>
          <w:spacing w:val="24"/>
          <w:sz w:val="83"/>
          <w:szCs w:val="83"/>
        </w:rP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701293056"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7777C62F">
                            <w:pPr>
                              <w:rPr>
                                <w:color w:val="FFFFFF"/>
                              </w:rPr>
                            </w:pPr>
                            <w:r w:rsidRPr="008A3AD0">
                              <w:rPr>
                                <w:rFonts w:hint="eastAsia"/>
                                <w:color w:val="FFFFFF"/>
                              </w:rPr>
                              <w:t>记录，对过期的列出清单，同时填写《文件</w:t>
                            </w:r>
                            <w:r w:rsidRPr="008A3AD0">
                              <w:rPr>
                                <w:rFonts w:hint="eastAsia"/>
                                <w:color w:val="FFFFFF"/>
                              </w:rPr>
                              <w:t>/</w:t>
                            </w:r>
                            <w:r w:rsidRPr="008A3AD0">
                              <w:rPr>
                                <w:rFonts w:hint="eastAsia"/>
                                <w:color w:val="FFFFFF"/>
                              </w:rPr>
                              <w:t>记录销毁清单》，报管理者代表批准后销毁。</w:t>
                            </w:r>
                            <w:r w:rsidRPr="008A3AD0">
                              <w:rPr>
                                <w:rFonts w:hint="eastAsia"/>
                                <w:color w:val="FFFFFF"/>
                              </w:rPr>
                              <w:t>4.4</w:t>
                            </w:r>
                            <w:r w:rsidRPr="008A3AD0">
                              <w:rPr>
                                <w:rFonts w:hint="eastAsia"/>
                                <w:color w:val="FFFFFF"/>
                              </w:rPr>
                              <w:t>记录的修改</w:t>
                            </w:r>
                            <w:r w:rsidRPr="008A3AD0">
                              <w:rPr>
                                <w:rFonts w:hint="eastAsia"/>
                                <w:color w:val="FFFF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2336" filled="f" fillcolor="this" stroked="f" strokeweight="0.5pt">
                <v:textbox>
                  <w:txbxContent>
                    <w:p w:rsidR="008A3AD0" w:rsidRPr="008A3AD0" w14:paraId="271C5A5D" w14:textId="7777C62F">
                      <w:pPr>
                        <w:rPr>
                          <w:color w:val="FFFFFF"/>
                        </w:rPr>
                      </w:pPr>
                      <w:r w:rsidRPr="008A3AD0">
                        <w:rPr>
                          <w:rFonts w:hint="eastAsia"/>
                          <w:color w:val="FFFFFF"/>
                        </w:rPr>
                        <w:t>记录，对过期的列出清单，同时填写《文件</w:t>
                      </w:r>
                      <w:r w:rsidRPr="008A3AD0">
                        <w:rPr>
                          <w:rFonts w:hint="eastAsia"/>
                          <w:color w:val="FFFFFF"/>
                        </w:rPr>
                        <w:t>/</w:t>
                      </w:r>
                      <w:r w:rsidRPr="008A3AD0">
                        <w:rPr>
                          <w:rFonts w:hint="eastAsia"/>
                          <w:color w:val="FFFFFF"/>
                        </w:rPr>
                        <w:t>记录销毁清单》，报管理者代表批准后销毁。</w:t>
                      </w:r>
                      <w:r w:rsidRPr="008A3AD0">
                        <w:rPr>
                          <w:rFonts w:hint="eastAsia"/>
                          <w:color w:val="FFFFFF"/>
                        </w:rPr>
                        <w:t>4.4</w:t>
                      </w:r>
                      <w:r w:rsidRPr="008A3AD0">
                        <w:rPr>
                          <w:rFonts w:hint="eastAsia"/>
                          <w:color w:val="FFFFFF"/>
                        </w:rPr>
                        <w:t>记录的修改</w:t>
                      </w:r>
                      <w:r w:rsidRPr="008A3AD0">
                        <w:rPr>
                          <w:rFonts w:hint="eastAsia"/>
                          <w:color w:val="FFFFFF"/>
                        </w:rPr>
                        <w:t>4.</w:t>
                      </w:r>
                    </w:p>
                  </w:txbxContent>
                </v:textbox>
              </v:shape>
            </w:pict>
          </mc:Fallback>
        </mc:AlternateContent>
      </w:r>
      <w:r>
        <w:rPr>
          <w:rFonts w:ascii="黑体" w:eastAsia="黑体" w:hAnsi="黑体" w:cs="黑体"/>
          <w:spacing w:val="24"/>
          <w:sz w:val="83"/>
          <w:szCs w:val="83"/>
        </w:rP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581527250"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65766477">
                            <w:pPr>
                              <w:rPr>
                                <w:color w:val="FFFFFF"/>
                              </w:rPr>
                            </w:pPr>
                            <w:r w:rsidRPr="008A3AD0">
                              <w:rPr>
                                <w:rFonts w:hint="eastAsia"/>
                                <w:color w:val="FFFFFF"/>
                              </w:rPr>
                              <w:t>.2.3</w:t>
                            </w:r>
                            <w:r w:rsidRPr="008A3AD0">
                              <w:rPr>
                                <w:rFonts w:hint="eastAsia"/>
                                <w:color w:val="FFFFFF"/>
                              </w:rPr>
                              <w:t>综合部负责准备并提交所有的认证和标志申请材料。</w:t>
                            </w:r>
                            <w:r w:rsidRPr="008A3AD0">
                              <w:rPr>
                                <w:rFonts w:hint="eastAsia"/>
                                <w:color w:val="FFFFFF"/>
                              </w:rPr>
                              <w:t>4.3</w:t>
                            </w:r>
                            <w:r w:rsidRPr="008A3AD0">
                              <w:rPr>
                                <w:rFonts w:hint="eastAsia"/>
                                <w:color w:val="FFFFFF"/>
                              </w:rPr>
                              <w:t>标志的保存库管员负责保存认证标志。</w:t>
                            </w:r>
                            <w:r w:rsidRPr="008A3AD0">
                              <w:rPr>
                                <w:rFonts w:hint="eastAsia"/>
                                <w:color w:val="FFFFFF"/>
                              </w:rPr>
                              <w:t>4.4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0288" filled="f" fillcolor="this" stroked="f" strokeweight="0.5pt">
                <v:textbox>
                  <w:txbxContent>
                    <w:p w:rsidR="008A3AD0" w:rsidRPr="008A3AD0" w14:paraId="02D7BB00" w14:textId="65766477">
                      <w:pPr>
                        <w:rPr>
                          <w:color w:val="FFFFFF"/>
                        </w:rPr>
                      </w:pPr>
                      <w:r w:rsidRPr="008A3AD0">
                        <w:rPr>
                          <w:rFonts w:hint="eastAsia"/>
                          <w:color w:val="FFFFFF"/>
                        </w:rPr>
                        <w:t>.2.3</w:t>
                      </w:r>
                      <w:r w:rsidRPr="008A3AD0">
                        <w:rPr>
                          <w:rFonts w:hint="eastAsia"/>
                          <w:color w:val="FFFFFF"/>
                        </w:rPr>
                        <w:t>综合部负责准备并提交所有的认证和标志申请材料。</w:t>
                      </w:r>
                      <w:r w:rsidRPr="008A3AD0">
                        <w:rPr>
                          <w:rFonts w:hint="eastAsia"/>
                          <w:color w:val="FFFFFF"/>
                        </w:rPr>
                        <w:t>4.3</w:t>
                      </w:r>
                      <w:r w:rsidRPr="008A3AD0">
                        <w:rPr>
                          <w:rFonts w:hint="eastAsia"/>
                          <w:color w:val="FFFFFF"/>
                        </w:rPr>
                        <w:t>标志的保存库管员负责保存认证标志。</w:t>
                      </w:r>
                      <w:r w:rsidRPr="008A3AD0">
                        <w:rPr>
                          <w:rFonts w:hint="eastAsia"/>
                          <w:color w:val="FFFFFF"/>
                        </w:rPr>
                        <w:t>4.4</w:t>
                      </w:r>
                    </w:p>
                  </w:txbxContent>
                </v:textbox>
              </v:shape>
            </w:pict>
          </mc:Fallback>
        </mc:AlternateContent>
      </w:r>
      <w:r>
        <w:rPr>
          <w:rFonts w:ascii="黑体" w:eastAsia="黑体" w:hAnsi="黑体" w:cs="黑体"/>
          <w:spacing w:val="24"/>
          <w:sz w:val="83"/>
          <w:szCs w:val="83"/>
        </w:rP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6737641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40EC9154">
                            <w:pPr>
                              <w:rPr>
                                <w:color w:val="FFFFFF"/>
                              </w:rPr>
                            </w:pPr>
                            <w:r w:rsidRPr="008A3AD0">
                              <w:rPr>
                                <w:rFonts w:hint="eastAsia"/>
                                <w:color w:val="FFFFFF"/>
                              </w:rPr>
                              <w:t>、并立即组织展开调查。</w:t>
                            </w:r>
                            <w:r w:rsidRPr="008A3AD0">
                              <w:rPr>
                                <w:rFonts w:hint="eastAsia"/>
                                <w:color w:val="FFFFFF"/>
                              </w:rPr>
                              <w:t>4.3</w:t>
                            </w:r>
                            <w:r w:rsidRPr="008A3AD0">
                              <w:rPr>
                                <w:rFonts w:hint="eastAsia"/>
                                <w:color w:val="FFFFFF"/>
                              </w:rPr>
                              <w:t>经过调查，应就调查结果展开讨论分析，确认调查结果是否有效，如无效或不充分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58240" filled="f" fillcolor="this" stroked="f" strokeweight="0.5pt">
                <v:textbox>
                  <w:txbxContent>
                    <w:p w:rsidR="008A3AD0" w:rsidRPr="008A3AD0" w14:paraId="51A3A960" w14:textId="40EC9154">
                      <w:pPr>
                        <w:rPr>
                          <w:color w:val="FFFFFF"/>
                        </w:rPr>
                      </w:pPr>
                      <w:r w:rsidRPr="008A3AD0">
                        <w:rPr>
                          <w:rFonts w:hint="eastAsia"/>
                          <w:color w:val="FFFFFF"/>
                        </w:rPr>
                        <w:t>、并立即组织展开调查。</w:t>
                      </w:r>
                      <w:r w:rsidRPr="008A3AD0">
                        <w:rPr>
                          <w:rFonts w:hint="eastAsia"/>
                          <w:color w:val="FFFFFF"/>
                        </w:rPr>
                        <w:t>4.3</w:t>
                      </w:r>
                      <w:r w:rsidRPr="008A3AD0">
                        <w:rPr>
                          <w:rFonts w:hint="eastAsia"/>
                          <w:color w:val="FFFFFF"/>
                        </w:rPr>
                        <w:t>经过调查，应就调查结果展开讨论分析，确认调查结果是否有效，如无效或不充分</w:t>
                      </w:r>
                    </w:p>
                  </w:txbxContent>
                </v:textbox>
              </v:shape>
            </w:pict>
          </mc:Fallback>
        </mc:AlternateContent>
      </w:r>
      <w:r>
        <w:rPr>
          <w:rFonts w:ascii="黑体" w:eastAsia="黑体" w:hAnsi="黑体" w:cs="黑体"/>
          <w:spacing w:val="24"/>
          <w:sz w:val="83"/>
          <w:szCs w:val="83"/>
        </w:rPr>
        <w:t>XXXXX</w:t>
      </w:r>
      <w:r>
        <w:rPr>
          <w:rFonts w:ascii="黑体" w:eastAsia="黑体" w:hAnsi="黑体" w:cs="黑体"/>
          <w:spacing w:val="24"/>
          <w:sz w:val="83"/>
          <w:szCs w:val="83"/>
        </w:rPr>
        <w:t>农业科技有限责任公司</w:t>
      </w:r>
    </w:p>
    <w:p w:rsidR="00865616" w14:paraId="3E9DBFB3" w14:textId="77777777">
      <w:pPr>
        <w:spacing w:line="437" w:lineRule="auto"/>
      </w:pPr>
    </w:p>
    <w:p w:rsidR="00865616" w14:paraId="44D01350" w14:textId="77777777">
      <w:pPr>
        <w:spacing w:line="140" w:lineRule="exact"/>
        <w:ind w:firstLine="281"/>
        <w:textAlignment w:val="center"/>
      </w:pPr>
      <w:r>
        <w:drawing>
          <wp:inline distT="0" distB="0" distL="0" distR="0">
            <wp:extent cx="7912100" cy="889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7912100" cy="88900"/>
                    </a:xfrm>
                    <a:prstGeom prst="rect">
                      <a:avLst/>
                    </a:prstGeom>
                  </pic:spPr>
                </pic:pic>
              </a:graphicData>
            </a:graphic>
          </wp:inline>
        </w:drawing>
      </w:r>
    </w:p>
    <w:p w:rsidR="00865616" w14:paraId="7D81C35E" w14:textId="77777777">
      <w:pPr>
        <w:spacing w:line="346" w:lineRule="auto"/>
      </w:pPr>
    </w:p>
    <w:p w:rsidR="00865616" w14:paraId="7630EF25" w14:textId="77777777">
      <w:pPr>
        <w:spacing w:line="347" w:lineRule="auto"/>
      </w:pPr>
    </w:p>
    <w:p w:rsidR="00865616" w14:paraId="4E536456" w14:textId="77777777">
      <w:pPr>
        <w:spacing w:before="702" w:line="242" w:lineRule="auto"/>
        <w:ind w:firstLine="388"/>
        <w:rPr>
          <w:rFonts w:ascii="黑体" w:eastAsia="黑体" w:hAnsi="黑体" w:cs="黑体"/>
          <w:sz w:val="216"/>
          <w:szCs w:val="216"/>
        </w:rPr>
      </w:pPr>
      <w:r>
        <w:rPr>
          <w:rFonts w:ascii="黑体" w:eastAsia="黑体" w:hAnsi="黑体" w:cs="黑体"/>
          <w:spacing w:val="120"/>
          <w:w w:val="104"/>
          <w:sz w:val="216"/>
          <w:szCs w:val="216"/>
        </w:rPr>
        <w:t>GAP</w:t>
      </w:r>
      <w:r>
        <w:rPr>
          <w:rFonts w:ascii="黑体" w:eastAsia="黑体" w:hAnsi="黑体" w:cs="黑体"/>
          <w:spacing w:val="120"/>
          <w:w w:val="104"/>
          <w:sz w:val="216"/>
          <w:szCs w:val="216"/>
        </w:rPr>
        <w:t>质量手册</w:t>
      </w:r>
    </w:p>
    <w:p w:rsidR="00865616" w14:paraId="703D27DB" w14:textId="77777777">
      <w:pPr>
        <w:spacing w:line="243" w:lineRule="auto"/>
      </w:pPr>
    </w:p>
    <w:p w:rsidR="00865616" w14:paraId="752EFCFC" w14:textId="77777777">
      <w:pPr>
        <w:spacing w:line="243" w:lineRule="auto"/>
      </w:pPr>
    </w:p>
    <w:p w:rsidR="00865616" w14:paraId="26AC3647" w14:textId="77777777">
      <w:pPr>
        <w:spacing w:line="243" w:lineRule="auto"/>
      </w:pPr>
    </w:p>
    <w:p w:rsidR="00865616" w14:paraId="37AAF678" w14:textId="77777777">
      <w:pPr>
        <w:spacing w:line="243" w:lineRule="auto"/>
      </w:pPr>
    </w:p>
    <w:p w:rsidR="00865616" w14:paraId="34BE27AC" w14:textId="77777777">
      <w:pPr>
        <w:spacing w:line="244" w:lineRule="auto"/>
      </w:pPr>
    </w:p>
    <w:p w:rsidR="00865616" w14:paraId="7E04AF4C" w14:textId="77777777">
      <w:pPr>
        <w:spacing w:line="244" w:lineRule="auto"/>
      </w:pPr>
    </w:p>
    <w:p w:rsidR="00865616" w14:paraId="14C5F132" w14:textId="77777777">
      <w:pPr>
        <w:spacing w:line="244" w:lineRule="auto"/>
      </w:pPr>
    </w:p>
    <w:p w:rsidR="00865616" w14:paraId="08C2C4F0" w14:textId="77777777">
      <w:pPr>
        <w:spacing w:line="244" w:lineRule="auto"/>
      </w:pPr>
    </w:p>
    <w:p w:rsidR="00865616" w14:paraId="3309E063" w14:textId="77777777">
      <w:pPr>
        <w:spacing w:before="211" w:line="194" w:lineRule="auto"/>
        <w:ind w:firstLine="3642"/>
        <w:rPr>
          <w:rFonts w:ascii="黑体" w:eastAsia="黑体" w:hAnsi="黑体" w:cs="黑体"/>
          <w:sz w:val="65"/>
          <w:szCs w:val="65"/>
        </w:rPr>
      </w:pPr>
      <w:r>
        <w:rPr>
          <w:rFonts w:ascii="黑体" w:eastAsia="黑体" w:hAnsi="黑体" w:cs="黑体"/>
          <w:spacing w:val="32"/>
          <w:w w:val="113"/>
          <w:sz w:val="65"/>
          <w:szCs w:val="65"/>
        </w:rPr>
        <w:t>XXXX/GAP-A-2014</w:t>
      </w:r>
    </w:p>
    <w:p w:rsidR="00865616" w14:paraId="1CF20E75" w14:textId="77777777">
      <w:pPr>
        <w:spacing w:line="248" w:lineRule="auto"/>
      </w:pPr>
    </w:p>
    <w:p w:rsidR="00865616" w14:paraId="0D2165D7" w14:textId="77777777">
      <w:pPr>
        <w:spacing w:line="248" w:lineRule="auto"/>
      </w:pPr>
    </w:p>
    <w:p w:rsidR="00865616" w14:paraId="554C9995" w14:textId="77777777">
      <w:pPr>
        <w:spacing w:line="248" w:lineRule="auto"/>
      </w:pPr>
    </w:p>
    <w:p w:rsidR="00865616" w14:paraId="76ACD6F9" w14:textId="77777777">
      <w:pPr>
        <w:spacing w:line="248" w:lineRule="auto"/>
      </w:pPr>
    </w:p>
    <w:p w:rsidR="00865616" w14:paraId="5FBFF33C" w14:textId="77777777">
      <w:pPr>
        <w:spacing w:line="248" w:lineRule="auto"/>
      </w:pPr>
    </w:p>
    <w:p w:rsidR="00865616" w14:paraId="61E32A79" w14:textId="77777777">
      <w:pPr>
        <w:spacing w:line="248" w:lineRule="auto"/>
      </w:pPr>
    </w:p>
    <w:p w:rsidR="00865616" w14:paraId="62E15074" w14:textId="77777777">
      <w:pPr>
        <w:spacing w:line="248" w:lineRule="auto"/>
      </w:pPr>
    </w:p>
    <w:p w:rsidR="00865616" w14:paraId="78D84C93" w14:textId="77777777">
      <w:pPr>
        <w:spacing w:line="248" w:lineRule="auto"/>
      </w:pPr>
    </w:p>
    <w:p w:rsidR="00865616" w14:paraId="1CFEACD3" w14:textId="77777777">
      <w:pPr>
        <w:spacing w:line="248" w:lineRule="auto"/>
      </w:pPr>
    </w:p>
    <w:p w:rsidR="00865616" w14:paraId="7138D338" w14:textId="77777777">
      <w:pPr>
        <w:spacing w:line="248" w:lineRule="auto"/>
      </w:pPr>
    </w:p>
    <w:p w:rsidR="00865616" w14:paraId="2C0C10DE" w14:textId="77777777">
      <w:pPr>
        <w:spacing w:line="248" w:lineRule="auto"/>
      </w:pPr>
    </w:p>
    <w:p w:rsidR="00865616" w14:paraId="65EFE27F" w14:textId="77777777">
      <w:pPr>
        <w:spacing w:line="248" w:lineRule="auto"/>
      </w:pPr>
    </w:p>
    <w:p w:rsidR="00865616" w14:paraId="3ED117C6" w14:textId="77777777">
      <w:pPr>
        <w:spacing w:line="248" w:lineRule="auto"/>
      </w:pPr>
    </w:p>
    <w:p w:rsidR="00865616" w14:paraId="7689E782" w14:textId="77777777">
      <w:pPr>
        <w:spacing w:line="249" w:lineRule="auto"/>
      </w:pPr>
    </w:p>
    <w:p w:rsidR="00865616" w14:paraId="23836B9A" w14:textId="77777777">
      <w:pPr>
        <w:spacing w:line="249" w:lineRule="auto"/>
      </w:pPr>
    </w:p>
    <w:p w:rsidR="00865616" w14:paraId="03C3B2B7" w14:textId="77777777">
      <w:pPr>
        <w:spacing w:line="249" w:lineRule="auto"/>
      </w:pPr>
    </w:p>
    <w:p w:rsidR="00865616" w14:paraId="05ABB9B3" w14:textId="77777777">
      <w:pPr>
        <w:spacing w:before="153" w:line="622" w:lineRule="exact"/>
        <w:ind w:firstLine="2445"/>
        <w:rPr>
          <w:rFonts w:ascii="黑体" w:eastAsia="黑体" w:hAnsi="黑体" w:cs="黑体"/>
          <w:sz w:val="47"/>
          <w:szCs w:val="47"/>
        </w:rPr>
      </w:pPr>
      <w:r>
        <w:rPr>
          <w:rFonts w:ascii="黑体" w:eastAsia="黑体" w:hAnsi="黑体" w:cs="黑体"/>
          <w:spacing w:val="-21"/>
          <w:position w:val="2"/>
          <w:sz w:val="47"/>
          <w:szCs w:val="47"/>
        </w:rPr>
        <w:t>编</w:t>
      </w:r>
      <w:r>
        <w:rPr>
          <w:rFonts w:ascii="黑体" w:eastAsia="黑体" w:hAnsi="黑体" w:cs="黑体"/>
          <w:spacing w:val="44"/>
          <w:position w:val="2"/>
          <w:sz w:val="47"/>
          <w:szCs w:val="47"/>
        </w:rPr>
        <w:t xml:space="preserve"> </w:t>
      </w:r>
      <w:r>
        <w:rPr>
          <w:rFonts w:ascii="黑体" w:eastAsia="黑体" w:hAnsi="黑体" w:cs="黑体"/>
          <w:spacing w:val="-21"/>
          <w:position w:val="2"/>
          <w:sz w:val="47"/>
          <w:szCs w:val="47"/>
        </w:rPr>
        <w:t>制：</w:t>
      </w:r>
    </w:p>
    <w:p w:rsidR="00865616" w14:paraId="27FFC9BE" w14:textId="77777777">
      <w:pPr>
        <w:spacing w:line="272" w:lineRule="auto"/>
      </w:pPr>
    </w:p>
    <w:p w:rsidR="00865616" w14:paraId="1AEB3CF7" w14:textId="77777777">
      <w:pPr>
        <w:spacing w:line="273" w:lineRule="auto"/>
      </w:pPr>
    </w:p>
    <w:p w:rsidR="00865616" w14:paraId="4D8E9962" w14:textId="77777777">
      <w:pPr>
        <w:spacing w:line="273" w:lineRule="auto"/>
      </w:pPr>
    </w:p>
    <w:p w:rsidR="00865616" w14:paraId="729F33A4" w14:textId="77777777">
      <w:pPr>
        <w:spacing w:line="273" w:lineRule="auto"/>
      </w:pPr>
    </w:p>
    <w:p w:rsidR="00865616" w14:paraId="608D221F" w14:textId="77777777">
      <w:pPr>
        <w:spacing w:before="153" w:line="625" w:lineRule="exact"/>
        <w:ind w:firstLine="2465"/>
        <w:rPr>
          <w:rFonts w:ascii="黑体" w:eastAsia="黑体" w:hAnsi="黑体" w:cs="黑体"/>
          <w:sz w:val="47"/>
          <w:szCs w:val="47"/>
        </w:rPr>
      </w:pPr>
      <w:r>
        <w:rPr>
          <w:rFonts w:ascii="黑体" w:eastAsia="黑体" w:hAnsi="黑体" w:cs="黑体"/>
          <w:spacing w:val="-26"/>
          <w:position w:val="2"/>
          <w:sz w:val="47"/>
          <w:szCs w:val="47"/>
        </w:rPr>
        <w:t>审</w:t>
      </w:r>
      <w:r>
        <w:rPr>
          <w:rFonts w:ascii="黑体" w:eastAsia="黑体" w:hAnsi="黑体" w:cs="黑体"/>
          <w:spacing w:val="26"/>
          <w:position w:val="2"/>
          <w:sz w:val="47"/>
          <w:szCs w:val="47"/>
        </w:rPr>
        <w:t xml:space="preserve"> </w:t>
      </w:r>
      <w:r>
        <w:rPr>
          <w:rFonts w:ascii="黑体" w:eastAsia="黑体" w:hAnsi="黑体" w:cs="黑体"/>
          <w:spacing w:val="-26"/>
          <w:position w:val="2"/>
          <w:sz w:val="47"/>
          <w:szCs w:val="47"/>
        </w:rPr>
        <w:t>核：</w:t>
      </w:r>
    </w:p>
    <w:p w:rsidR="00865616" w14:paraId="2162EFBB" w14:textId="77777777">
      <w:pPr>
        <w:spacing w:line="272" w:lineRule="auto"/>
      </w:pPr>
    </w:p>
    <w:p w:rsidR="00865616" w14:paraId="6B93A50F" w14:textId="77777777">
      <w:pPr>
        <w:spacing w:line="272" w:lineRule="auto"/>
      </w:pPr>
    </w:p>
    <w:p w:rsidR="00865616" w14:paraId="1A301F45" w14:textId="77777777">
      <w:pPr>
        <w:spacing w:line="272" w:lineRule="auto"/>
      </w:pPr>
    </w:p>
    <w:p w:rsidR="00865616" w14:paraId="432C666B" w14:textId="77777777">
      <w:pPr>
        <w:spacing w:line="272" w:lineRule="auto"/>
      </w:pPr>
    </w:p>
    <w:p w:rsidR="00865616" w14:paraId="1961F43C" w14:textId="77777777">
      <w:pPr>
        <w:spacing w:before="153" w:line="625" w:lineRule="exact"/>
        <w:ind w:firstLine="2443"/>
        <w:rPr>
          <w:rFonts w:ascii="黑体" w:eastAsia="黑体" w:hAnsi="黑体" w:cs="黑体"/>
          <w:sz w:val="47"/>
          <w:szCs w:val="47"/>
        </w:rPr>
      </w:pPr>
      <w:r>
        <w:rPr>
          <w:rFonts w:ascii="黑体" w:eastAsia="黑体" w:hAnsi="黑体" w:cs="黑体"/>
          <w:spacing w:val="-19"/>
          <w:position w:val="2"/>
          <w:sz w:val="47"/>
          <w:szCs w:val="47"/>
        </w:rPr>
        <w:t>批</w:t>
      </w:r>
      <w:r>
        <w:rPr>
          <w:rFonts w:ascii="黑体" w:eastAsia="黑体" w:hAnsi="黑体" w:cs="黑体"/>
          <w:spacing w:val="37"/>
          <w:position w:val="2"/>
          <w:sz w:val="47"/>
          <w:szCs w:val="47"/>
        </w:rPr>
        <w:t xml:space="preserve"> </w:t>
      </w:r>
      <w:r>
        <w:rPr>
          <w:rFonts w:ascii="黑体" w:eastAsia="黑体" w:hAnsi="黑体" w:cs="黑体"/>
          <w:spacing w:val="-19"/>
          <w:position w:val="2"/>
          <w:sz w:val="47"/>
          <w:szCs w:val="47"/>
        </w:rPr>
        <w:t>准：</w:t>
      </w:r>
    </w:p>
    <w:p w:rsidR="00865616" w14:paraId="5DE361B6" w14:textId="77777777"/>
    <w:p w:rsidR="00865616" w14:paraId="77285AA1" w14:textId="77777777"/>
    <w:p w:rsidR="00865616" w14:paraId="6229D8AF" w14:textId="77777777"/>
    <w:p w:rsidR="00865616" w14:paraId="7A6A97B3" w14:textId="77777777"/>
    <w:p w:rsidR="00865616" w14:paraId="664A9DF8" w14:textId="77777777">
      <w:pPr>
        <w:spacing w:line="82" w:lineRule="exact"/>
      </w:pPr>
    </w:p>
    <w:p w:rsidR="00865616" w14:paraId="579B1B51" w14:textId="77777777">
      <w:pPr>
        <w:sectPr>
          <w:pgSz w:w="17860" w:h="25258"/>
          <w:pgMar w:top="2146" w:right="1590" w:bottom="0" w:left="2678" w:header="0" w:footer="0" w:gutter="0"/>
          <w:cols w:space="720" w:equalWidth="0">
            <w:col w:w="13591" w:space="0"/>
          </w:cols>
        </w:sectPr>
      </w:pPr>
    </w:p>
    <w:p w:rsidR="00865616" w14:paraId="7473E5AA" w14:textId="77777777">
      <w:pPr>
        <w:spacing w:before="199" w:line="623" w:lineRule="exact"/>
        <w:ind w:firstLine="280"/>
        <w:rPr>
          <w:rFonts w:ascii="黑体" w:eastAsia="黑体" w:hAnsi="黑体" w:cs="黑体"/>
          <w:sz w:val="45"/>
          <w:szCs w:val="45"/>
        </w:rPr>
      </w:pPr>
      <w:r>
        <w:rPr>
          <w:rFonts w:ascii="黑体" w:eastAsia="黑体" w:hAnsi="黑体" w:cs="黑体"/>
          <w:spacing w:val="-13"/>
          <w:position w:val="2"/>
          <w:sz w:val="45"/>
          <w:szCs w:val="45"/>
        </w:rPr>
        <w:t>受控状态：</w:t>
      </w:r>
    </w:p>
    <w:p w:rsidR="00865616" w14:paraId="1D3E9289" w14:textId="77777777">
      <w:pPr>
        <w:spacing w:line="25" w:lineRule="exact"/>
      </w:pPr>
    </w:p>
    <w:p w:rsidR="00865616" w14:paraId="04885B47" w14:textId="77777777">
      <w:pPr>
        <w:spacing w:line="14" w:lineRule="auto"/>
        <w:rPr>
          <w:sz w:val="2"/>
        </w:rPr>
      </w:pPr>
      <w:r>
        <w:rPr>
          <w:rFonts w:eastAsia="Arial"/>
          <w:sz w:val="2"/>
          <w:szCs w:val="2"/>
        </w:rPr>
        <w:br w:type="column"/>
      </w:r>
    </w:p>
    <w:p w:rsidR="00865616" w14:paraId="7E226D89" w14:textId="77777777">
      <w:pPr>
        <w:spacing w:before="106" w:line="740" w:lineRule="exact"/>
        <w:ind w:firstLine="133"/>
        <w:textAlignment w:val="center"/>
      </w:pPr>
      <w:r>
        <w:pict>
          <v:group id="_x0000_i1029" style="width:97pt;height:37pt;mso-position-horizontal-relative:char;mso-position-vertical-relative:line" coordsize="1940,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width:1940;height:740;position:absolute">
              <v:imagedata r:id="rId5" o:title="image2"/>
            </v:shape>
            <v:shape id="_x0000_s1031" type="#_x0000_t202" style="width:1980;height:850;left:-20;position:absolute;top:-20" filled="f" stroked="f">
              <v:textbox inset="0,0,0,0">
                <w:txbxContent>
                  <w:p w:rsidR="00865616" w14:paraId="5F72CE1D" w14:textId="77777777">
                    <w:pPr>
                      <w:spacing w:before="147" w:line="242" w:lineRule="auto"/>
                      <w:ind w:firstLine="458"/>
                      <w:rPr>
                        <w:rFonts w:ascii="黑体" w:eastAsia="黑体" w:hAnsi="黑体" w:cs="黑体"/>
                        <w:sz w:val="36"/>
                        <w:szCs w:val="36"/>
                      </w:rPr>
                    </w:pPr>
                    <w:r>
                      <w:rPr>
                        <w:rFonts w:ascii="黑体" w:eastAsia="黑体" w:hAnsi="黑体" w:cs="黑体"/>
                        <w:color w:val="FF0000"/>
                        <w:spacing w:val="-11"/>
                        <w:sz w:val="36"/>
                        <w:szCs w:val="36"/>
                      </w:rPr>
                      <w:t>受</w:t>
                    </w:r>
                    <w:r>
                      <w:rPr>
                        <w:rFonts w:ascii="黑体" w:eastAsia="黑体" w:hAnsi="黑体" w:cs="黑体"/>
                        <w:color w:val="FF0000"/>
                        <w:spacing w:val="7"/>
                        <w:sz w:val="36"/>
                        <w:szCs w:val="36"/>
                      </w:rPr>
                      <w:t xml:space="preserve">  </w:t>
                    </w:r>
                    <w:r>
                      <w:rPr>
                        <w:rFonts w:ascii="黑体" w:eastAsia="黑体" w:hAnsi="黑体" w:cs="黑体"/>
                        <w:color w:val="FF0000"/>
                        <w:spacing w:val="-11"/>
                        <w:sz w:val="36"/>
                        <w:szCs w:val="36"/>
                      </w:rPr>
                      <w:t>控</w:t>
                    </w:r>
                  </w:p>
                </w:txbxContent>
              </v:textbox>
            </v:shape>
            <w10:wrap type="none"/>
            <w10:anchorlock/>
          </v:group>
        </w:pict>
      </w:r>
    </w:p>
    <w:p w:rsidR="00865616" w14:paraId="09D10A33" w14:textId="77777777">
      <w:pPr>
        <w:spacing w:line="14" w:lineRule="auto"/>
        <w:rPr>
          <w:sz w:val="2"/>
        </w:rPr>
      </w:pPr>
      <w:r>
        <w:rPr>
          <w:rFonts w:eastAsia="Arial"/>
          <w:sz w:val="2"/>
          <w:szCs w:val="2"/>
        </w:rPr>
        <w:br w:type="column"/>
      </w:r>
    </w:p>
    <w:p w:rsidR="00865616" w14:paraId="3380E985" w14:textId="77777777">
      <w:pPr>
        <w:spacing w:before="198" w:line="621" w:lineRule="exact"/>
        <w:ind w:firstLine="173"/>
        <w:rPr>
          <w:rFonts w:ascii="黑体" w:eastAsia="黑体" w:hAnsi="黑体" w:cs="黑体"/>
          <w:sz w:val="47"/>
          <w:szCs w:val="47"/>
        </w:rPr>
      </w:pPr>
      <w:r>
        <w:rPr>
          <w:rFonts w:ascii="黑体" w:eastAsia="黑体" w:hAnsi="黑体" w:cs="黑体"/>
          <w:spacing w:val="-12"/>
          <w:position w:val="2"/>
          <w:sz w:val="47"/>
          <w:szCs w:val="47"/>
        </w:rPr>
        <w:t>分发号：</w:t>
      </w:r>
    </w:p>
    <w:p w:rsidR="00865616" w14:paraId="738B667C" w14:textId="77777777">
      <w:pPr>
        <w:spacing w:line="14" w:lineRule="auto"/>
        <w:rPr>
          <w:sz w:val="2"/>
        </w:rPr>
      </w:pPr>
      <w:r>
        <w:rPr>
          <w:rFonts w:eastAsia="Arial"/>
          <w:sz w:val="2"/>
          <w:szCs w:val="2"/>
        </w:rPr>
        <w:br w:type="column"/>
      </w:r>
    </w:p>
    <w:p w:rsidR="00865616" w14:paraId="45E794B7" w14:textId="77777777">
      <w:pPr>
        <w:spacing w:before="198" w:line="625" w:lineRule="exact"/>
        <w:ind w:firstLine="1209"/>
        <w:rPr>
          <w:rFonts w:ascii="黑体" w:eastAsia="黑体" w:hAnsi="黑体" w:cs="黑体"/>
          <w:sz w:val="47"/>
          <w:szCs w:val="47"/>
        </w:rPr>
      </w:pPr>
      <w:r>
        <w:rPr>
          <w:rFonts w:ascii="黑体" w:eastAsia="黑体" w:hAnsi="黑体" w:cs="黑体"/>
          <w:spacing w:val="-13"/>
          <w:position w:val="2"/>
          <w:sz w:val="47"/>
          <w:szCs w:val="47"/>
        </w:rPr>
        <w:t>持有人：</w:t>
      </w:r>
    </w:p>
    <w:p w:rsidR="00865616" w14:paraId="6040F916" w14:textId="77777777">
      <w:pPr>
        <w:sectPr>
          <w:type w:val="continuous"/>
          <w:pgSz w:w="17860" w:h="25258"/>
          <w:pgMar w:top="2146" w:right="1590" w:bottom="0" w:left="2678" w:header="0" w:footer="0" w:gutter="0"/>
          <w:pgNumType w:start="2"/>
          <w:cols w:num="4" w:space="720" w:equalWidth="0">
            <w:col w:w="2468" w:space="100"/>
            <w:col w:w="2248" w:space="100"/>
            <w:col w:w="2967" w:space="100"/>
            <w:col w:w="5609" w:space="0"/>
          </w:cols>
        </w:sectPr>
      </w:pPr>
    </w:p>
    <w:p w:rsidR="00865616" w14:paraId="37A09B35" w14:textId="77777777">
      <w:pPr>
        <w:spacing w:before="140" w:line="140" w:lineRule="exact"/>
        <w:ind w:firstLine="121"/>
        <w:textAlignment w:val="center"/>
      </w:pPr>
      <w:r>
        <w:drawing>
          <wp:inline distT="0" distB="0" distL="0" distR="0">
            <wp:extent cx="8255000" cy="889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6"/>
                    <a:stretch>
                      <a:fillRect/>
                    </a:stretch>
                  </pic:blipFill>
                  <pic:spPr>
                    <a:xfrm>
                      <a:off x="0" y="0"/>
                      <a:ext cx="8255000" cy="88900"/>
                    </a:xfrm>
                    <a:prstGeom prst="rect">
                      <a:avLst/>
                    </a:prstGeom>
                  </pic:spPr>
                </pic:pic>
              </a:graphicData>
            </a:graphic>
          </wp:inline>
        </w:drawing>
      </w:r>
    </w:p>
    <w:p w:rsidR="00865616" w14:paraId="276F0E68" w14:textId="77777777">
      <w:pPr>
        <w:sectPr>
          <w:type w:val="continuous"/>
          <w:pgSz w:w="17860" w:h="25258"/>
          <w:pgMar w:top="2146" w:right="1590" w:bottom="0" w:left="2678" w:header="0" w:footer="0" w:gutter="0"/>
          <w:pgNumType w:start="3"/>
          <w:cols w:space="720" w:equalWidth="0">
            <w:col w:w="13591" w:space="0"/>
          </w:cols>
        </w:sectPr>
      </w:pPr>
    </w:p>
    <w:p w:rsidR="00865616" w14:paraId="6A887090" w14:textId="77777777">
      <w:pPr>
        <w:spacing w:before="47" w:line="207" w:lineRule="auto"/>
        <w:ind w:firstLine="359"/>
        <w:rPr>
          <w:rFonts w:ascii="黑体" w:eastAsia="黑体" w:hAnsi="黑体" w:cs="黑体"/>
          <w:sz w:val="45"/>
          <w:szCs w:val="45"/>
        </w:rPr>
      </w:pPr>
      <w:r>
        <w:rPr>
          <w:rFonts w:ascii="黑体" w:eastAsia="黑体" w:hAnsi="黑体" w:cs="黑体"/>
          <w:spacing w:val="-3"/>
          <w:sz w:val="45"/>
          <w:szCs w:val="45"/>
        </w:rPr>
        <w:t>2014</w:t>
      </w:r>
      <w:r>
        <w:rPr>
          <w:rFonts w:ascii="黑体" w:eastAsia="黑体" w:hAnsi="黑体" w:cs="黑体"/>
          <w:spacing w:val="-3"/>
          <w:sz w:val="45"/>
          <w:szCs w:val="45"/>
        </w:rPr>
        <w:t>年</w:t>
      </w:r>
      <w:r>
        <w:rPr>
          <w:rFonts w:ascii="黑体" w:eastAsia="黑体" w:hAnsi="黑体" w:cs="黑体"/>
          <w:spacing w:val="-57"/>
          <w:sz w:val="45"/>
          <w:szCs w:val="45"/>
        </w:rPr>
        <w:t xml:space="preserve"> </w:t>
      </w:r>
      <w:r>
        <w:rPr>
          <w:rFonts w:ascii="黑体" w:eastAsia="黑体" w:hAnsi="黑体" w:cs="黑体"/>
          <w:spacing w:val="-3"/>
          <w:sz w:val="45"/>
          <w:szCs w:val="45"/>
        </w:rPr>
        <w:t>1</w:t>
      </w:r>
      <w:r>
        <w:rPr>
          <w:rFonts w:ascii="黑体" w:eastAsia="黑体" w:hAnsi="黑体" w:cs="黑体"/>
          <w:spacing w:val="-110"/>
          <w:sz w:val="45"/>
          <w:szCs w:val="45"/>
        </w:rPr>
        <w:t xml:space="preserve"> </w:t>
      </w:r>
      <w:r>
        <w:rPr>
          <w:rFonts w:ascii="黑体" w:eastAsia="黑体" w:hAnsi="黑体" w:cs="黑体"/>
          <w:spacing w:val="-3"/>
          <w:sz w:val="45"/>
          <w:szCs w:val="45"/>
        </w:rPr>
        <w:t>月</w:t>
      </w:r>
      <w:r>
        <w:rPr>
          <w:rFonts w:ascii="黑体" w:eastAsia="黑体" w:hAnsi="黑体" w:cs="黑体"/>
          <w:spacing w:val="-63"/>
          <w:sz w:val="45"/>
          <w:szCs w:val="45"/>
        </w:rPr>
        <w:t xml:space="preserve"> </w:t>
      </w:r>
      <w:r>
        <w:rPr>
          <w:rFonts w:ascii="黑体" w:eastAsia="黑体" w:hAnsi="黑体" w:cs="黑体"/>
          <w:spacing w:val="-3"/>
          <w:sz w:val="45"/>
          <w:szCs w:val="45"/>
        </w:rPr>
        <w:t>1</w:t>
      </w:r>
      <w:r>
        <w:rPr>
          <w:rFonts w:ascii="黑体" w:eastAsia="黑体" w:hAnsi="黑体" w:cs="黑体"/>
          <w:spacing w:val="-50"/>
          <w:sz w:val="45"/>
          <w:szCs w:val="45"/>
        </w:rPr>
        <w:t xml:space="preserve"> </w:t>
      </w:r>
      <w:r>
        <w:rPr>
          <w:rFonts w:ascii="黑体" w:eastAsia="黑体" w:hAnsi="黑体" w:cs="黑体"/>
          <w:spacing w:val="-3"/>
          <w:sz w:val="45"/>
          <w:szCs w:val="45"/>
        </w:rPr>
        <w:t>日发布</w:t>
      </w:r>
    </w:p>
    <w:p w:rsidR="00865616" w14:paraId="0F533AC7" w14:textId="77777777">
      <w:pPr>
        <w:spacing w:line="14" w:lineRule="auto"/>
        <w:rPr>
          <w:sz w:val="2"/>
        </w:rPr>
      </w:pPr>
      <w:r>
        <w:rPr>
          <w:rFonts w:eastAsia="Arial"/>
          <w:sz w:val="2"/>
          <w:szCs w:val="2"/>
        </w:rPr>
        <w:br w:type="column"/>
      </w:r>
    </w:p>
    <w:p w:rsidR="00865616" w14:paraId="07029E71" w14:textId="77777777">
      <w:pPr>
        <w:spacing w:before="45" w:line="207" w:lineRule="auto"/>
        <w:ind w:firstLine="1876"/>
        <w:rPr>
          <w:rFonts w:ascii="黑体" w:eastAsia="黑体" w:hAnsi="黑体" w:cs="黑体"/>
          <w:sz w:val="45"/>
          <w:szCs w:val="45"/>
        </w:rPr>
      </w:pPr>
      <w:r>
        <w:rPr>
          <w:rFonts w:ascii="黑体" w:eastAsia="黑体" w:hAnsi="黑体" w:cs="黑体"/>
          <w:spacing w:val="-2"/>
          <w:sz w:val="45"/>
          <w:szCs w:val="45"/>
        </w:rPr>
        <w:t>2014</w:t>
      </w:r>
      <w:r>
        <w:rPr>
          <w:rFonts w:ascii="黑体" w:eastAsia="黑体" w:hAnsi="黑体" w:cs="黑体"/>
          <w:spacing w:val="-2"/>
          <w:sz w:val="45"/>
          <w:szCs w:val="45"/>
        </w:rPr>
        <w:t>年</w:t>
      </w:r>
      <w:r>
        <w:rPr>
          <w:rFonts w:ascii="黑体" w:eastAsia="黑体" w:hAnsi="黑体" w:cs="黑体"/>
          <w:spacing w:val="-62"/>
          <w:sz w:val="45"/>
          <w:szCs w:val="45"/>
        </w:rPr>
        <w:t xml:space="preserve"> </w:t>
      </w:r>
      <w:r>
        <w:rPr>
          <w:rFonts w:ascii="黑体" w:eastAsia="黑体" w:hAnsi="黑体" w:cs="黑体"/>
          <w:spacing w:val="-2"/>
          <w:sz w:val="45"/>
          <w:szCs w:val="45"/>
        </w:rPr>
        <w:t>1</w:t>
      </w:r>
      <w:r>
        <w:rPr>
          <w:rFonts w:ascii="黑体" w:eastAsia="黑体" w:hAnsi="黑体" w:cs="黑体"/>
          <w:spacing w:val="-110"/>
          <w:sz w:val="45"/>
          <w:szCs w:val="45"/>
        </w:rPr>
        <w:t xml:space="preserve"> </w:t>
      </w:r>
      <w:r>
        <w:rPr>
          <w:rFonts w:ascii="黑体" w:eastAsia="黑体" w:hAnsi="黑体" w:cs="黑体"/>
          <w:spacing w:val="-2"/>
          <w:sz w:val="45"/>
          <w:szCs w:val="45"/>
        </w:rPr>
        <w:t>月</w:t>
      </w:r>
      <w:r>
        <w:rPr>
          <w:rFonts w:ascii="黑体" w:eastAsia="黑体" w:hAnsi="黑体" w:cs="黑体"/>
          <w:spacing w:val="-66"/>
          <w:sz w:val="45"/>
          <w:szCs w:val="45"/>
        </w:rPr>
        <w:t xml:space="preserve"> </w:t>
      </w:r>
      <w:r>
        <w:rPr>
          <w:rFonts w:ascii="黑体" w:eastAsia="黑体" w:hAnsi="黑体" w:cs="黑体"/>
          <w:spacing w:val="-2"/>
          <w:sz w:val="45"/>
          <w:szCs w:val="45"/>
        </w:rPr>
        <w:t>1</w:t>
      </w:r>
      <w:r>
        <w:rPr>
          <w:rFonts w:ascii="黑体" w:eastAsia="黑体" w:hAnsi="黑体" w:cs="黑体"/>
          <w:spacing w:val="65"/>
          <w:sz w:val="45"/>
          <w:szCs w:val="45"/>
        </w:rPr>
        <w:t xml:space="preserve"> </w:t>
      </w:r>
      <w:r>
        <w:rPr>
          <w:rFonts w:ascii="黑体" w:eastAsia="黑体" w:hAnsi="黑体" w:cs="黑体"/>
          <w:spacing w:val="-2"/>
          <w:sz w:val="45"/>
          <w:szCs w:val="45"/>
        </w:rPr>
        <w:t>日实施</w:t>
      </w:r>
    </w:p>
    <w:p w:rsidR="00865616" w14:paraId="0A8506BB" w14:textId="77777777">
      <w:pPr>
        <w:sectPr>
          <w:type w:val="continuous"/>
          <w:pgSz w:w="17860" w:h="25258"/>
          <w:pgMar w:top="2146" w:right="1590" w:bottom="0" w:left="2678" w:header="0" w:footer="0" w:gutter="0"/>
          <w:pgNumType w:start="4"/>
          <w:cols w:num="2" w:space="720" w:equalWidth="0">
            <w:col w:w="6396" w:space="100"/>
            <w:col w:w="7096" w:space="0"/>
          </w:cols>
        </w:sectPr>
      </w:pPr>
    </w:p>
    <w:p w:rsidR="00865616" w14:paraId="2C5FF7D2" w14:textId="7C724A5F">
      <w:pPr>
        <w:spacing w:before="161" w:line="241" w:lineRule="auto"/>
        <w:ind w:firstLine="4998"/>
        <w:rPr>
          <w:rFonts w:ascii="黑体" w:eastAsia="黑体" w:hAnsi="黑体" w:cs="黑体"/>
          <w:sz w:val="72"/>
          <w:szCs w:val="72"/>
        </w:rPr>
      </w:pPr>
      <w:r>
        <w:rPr>
          <w:rFonts w:ascii="黑体" w:eastAsia="黑体" w:hAnsi="黑体" w:cs="黑体"/>
          <w:spacing w:val="-64"/>
          <w:sz w:val="72"/>
          <w:szCs w:val="72"/>
          <w:lang w:val="zh-CN"/>
        </w:rP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6805930</wp:posOffset>
                </wp:positionV>
                <wp:extent cx="127000" cy="127000"/>
                <wp:effectExtent l="0" t="0" r="6350" b="6350"/>
                <wp:wrapNone/>
                <wp:docPr id="96417948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719976E5">
                            <w:pPr>
                              <w:rPr>
                                <w:color w:val="FFFFFF"/>
                              </w:rPr>
                            </w:pPr>
                            <w:r w:rsidRPr="008A3AD0">
                              <w:rPr>
                                <w:rFonts w:hint="eastAsia"/>
                                <w:color w:val="FFFFFF"/>
                              </w:rPr>
                              <w:t>评审报告》，其内容包括体系运行情况总结、</w:t>
                            </w:r>
                            <w:r w:rsidRPr="008A3AD0">
                              <w:rPr>
                                <w:rFonts w:hint="eastAsia"/>
                                <w:color w:val="FFFFFF"/>
                              </w:rPr>
                              <w:t>GAP</w:t>
                            </w:r>
                            <w:r w:rsidRPr="008A3AD0">
                              <w:rPr>
                                <w:rFonts w:hint="eastAsia"/>
                                <w:color w:val="FFFFFF"/>
                              </w:rPr>
                              <w:t>体系和产品活动的改进措施、方针和目标的改进等，为下一阶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2" type="#_x0000_t202" style="width:10pt;height:10pt;margin-top:535.9pt;margin-left:406.1pt;mso-wrap-distance-bottom:0;mso-wrap-distance-left:9pt;mso-wrap-distance-right:9pt;mso-wrap-distance-top:0;position:absolute;v-text-anchor:top;z-index:251672576" filled="f" fillcolor="this" stroked="f" strokeweight="0.5pt">
                <v:textbox>
                  <w:txbxContent>
                    <w:p w:rsidR="008A3AD0" w:rsidRPr="008A3AD0" w14:paraId="0256E287" w14:textId="719976E5">
                      <w:pPr>
                        <w:rPr>
                          <w:color w:val="FFFFFF"/>
                        </w:rPr>
                      </w:pPr>
                      <w:r w:rsidRPr="008A3AD0">
                        <w:rPr>
                          <w:rFonts w:hint="eastAsia"/>
                          <w:color w:val="FFFFFF"/>
                        </w:rPr>
                        <w:t>评审报告》，其内容包括体系运行情况总结、</w:t>
                      </w:r>
                      <w:r w:rsidRPr="008A3AD0">
                        <w:rPr>
                          <w:rFonts w:hint="eastAsia"/>
                          <w:color w:val="FFFFFF"/>
                        </w:rPr>
                        <w:t>GAP</w:t>
                      </w:r>
                      <w:r w:rsidRPr="008A3AD0">
                        <w:rPr>
                          <w:rFonts w:hint="eastAsia"/>
                          <w:color w:val="FFFFFF"/>
                        </w:rPr>
                        <w:t>体系和产品活动的改进措施、方针和目标的改进等，为下一阶</w:t>
                      </w:r>
                    </w:p>
                  </w:txbxContent>
                </v:textbox>
              </v:shape>
            </w:pict>
          </mc:Fallback>
        </mc:AlternateContent>
      </w:r>
      <w:r>
        <w:rPr>
          <w:rFonts w:ascii="黑体" w:eastAsia="黑体" w:hAnsi="黑体" w:cs="黑体"/>
          <w:spacing w:val="-64"/>
          <w:sz w:val="72"/>
          <w:szCs w:val="72"/>
          <w:lang w:val="zh-CN"/>
        </w:rP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4900930</wp:posOffset>
                </wp:positionV>
                <wp:extent cx="127000" cy="127000"/>
                <wp:effectExtent l="0" t="0" r="6350" b="6350"/>
                <wp:wrapNone/>
                <wp:docPr id="596461608"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D31BDEB">
                            <w:pPr>
                              <w:rPr>
                                <w:color w:val="FFFFFF"/>
                              </w:rPr>
                            </w:pPr>
                            <w:r w:rsidRPr="008A3AD0">
                              <w:rPr>
                                <w:rFonts w:hint="eastAsia"/>
                                <w:color w:val="FFFFFF"/>
                              </w:rPr>
                              <w:t>理领取手续。</w:t>
                            </w:r>
                            <w:r w:rsidRPr="008A3AD0">
                              <w:rPr>
                                <w:rFonts w:hint="eastAsia"/>
                                <w:color w:val="FFFFFF"/>
                              </w:rPr>
                              <w:t>4.5.4</w:t>
                            </w:r>
                            <w:r w:rsidRPr="008A3AD0">
                              <w:rPr>
                                <w:rFonts w:hint="eastAsia"/>
                                <w:color w:val="FFFFFF"/>
                              </w:rPr>
                              <w:t>当文件使用人的文件破损严重，影响使用时，应办理更换手续，交回破损文件销毁，新文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3" type="#_x0000_t202" style="width:10pt;height:10pt;margin-top:385.9pt;margin-left:406.1pt;mso-wrap-distance-bottom:0;mso-wrap-distance-left:9pt;mso-wrap-distance-right:9pt;mso-wrap-distance-top:0;position:absolute;v-text-anchor:top;z-index:251670528" filled="f" fillcolor="this" stroked="f" strokeweight="0.5pt">
                <v:textbox>
                  <w:txbxContent>
                    <w:p w:rsidR="008A3AD0" w:rsidRPr="008A3AD0" w14:paraId="259227CC" w14:textId="1D31BDEB">
                      <w:pPr>
                        <w:rPr>
                          <w:color w:val="FFFFFF"/>
                        </w:rPr>
                      </w:pPr>
                      <w:r w:rsidRPr="008A3AD0">
                        <w:rPr>
                          <w:rFonts w:hint="eastAsia"/>
                          <w:color w:val="FFFFFF"/>
                        </w:rPr>
                        <w:t>理领取手续。</w:t>
                      </w:r>
                      <w:r w:rsidRPr="008A3AD0">
                        <w:rPr>
                          <w:rFonts w:hint="eastAsia"/>
                          <w:color w:val="FFFFFF"/>
                        </w:rPr>
                        <w:t>4.5.4</w:t>
                      </w:r>
                      <w:r w:rsidRPr="008A3AD0">
                        <w:rPr>
                          <w:rFonts w:hint="eastAsia"/>
                          <w:color w:val="FFFFFF"/>
                        </w:rPr>
                        <w:t>当文件使用人的文件破损严重，影响使用时，应办理更换手续，交回破损文件销毁，新文</w:t>
                      </w:r>
                    </w:p>
                  </w:txbxContent>
                </v:textbox>
              </v:shape>
            </w:pict>
          </mc:Fallback>
        </mc:AlternateContent>
      </w:r>
      <w:r>
        <w:rPr>
          <w:rFonts w:ascii="黑体" w:eastAsia="黑体" w:hAnsi="黑体" w:cs="黑体"/>
          <w:spacing w:val="-64"/>
          <w:sz w:val="72"/>
          <w:szCs w:val="72"/>
          <w:lang w:val="zh-CN"/>
        </w:rP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2995930</wp:posOffset>
                </wp:positionV>
                <wp:extent cx="127000" cy="127000"/>
                <wp:effectExtent l="0" t="0" r="6350" b="6350"/>
                <wp:wrapNone/>
                <wp:docPr id="170191536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ED99A62">
                            <w:pPr>
                              <w:rPr>
                                <w:color w:val="FFFFFF"/>
                              </w:rPr>
                            </w:pPr>
                            <w:r w:rsidRPr="008A3AD0">
                              <w:rPr>
                                <w:rFonts w:hint="eastAsia"/>
                                <w:color w:val="FFFFFF"/>
                              </w:rPr>
                              <w:t>.1.3</w:t>
                            </w:r>
                            <w:r w:rsidRPr="008A3AD0">
                              <w:rPr>
                                <w:rFonts w:hint="eastAsia"/>
                                <w:color w:val="FFFFFF"/>
                              </w:rPr>
                              <w:t>评价时，可采用以下几种方式：</w:t>
                            </w:r>
                            <w:r w:rsidRPr="008A3AD0">
                              <w:rPr>
                                <w:rFonts w:hint="eastAsia"/>
                                <w:color w:val="FFFFFF"/>
                              </w:rPr>
                              <w:t>a)</w:t>
                            </w:r>
                            <w:r w:rsidRPr="008A3AD0">
                              <w:rPr>
                                <w:rFonts w:hint="eastAsia"/>
                                <w:color w:val="FFFFFF"/>
                              </w:rPr>
                              <w:t>供方产品质量状况或来自有关方面的信息；</w:t>
                            </w:r>
                            <w:r w:rsidRPr="008A3AD0">
                              <w:rPr>
                                <w:rFonts w:hint="eastAsia"/>
                                <w:color w:val="FFFFFF"/>
                              </w:rPr>
                              <w:t>b)</w:t>
                            </w:r>
                            <w:r w:rsidRPr="008A3AD0">
                              <w:rPr>
                                <w:rFonts w:hint="eastAsia"/>
                                <w:color w:val="FFFFFF"/>
                              </w:rPr>
                              <w:t>适当时，优先选择通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4" type="#_x0000_t202" style="width:10pt;height:10pt;margin-top:235.9pt;margin-left:406.1pt;mso-wrap-distance-bottom:0;mso-wrap-distance-left:9pt;mso-wrap-distance-right:9pt;mso-wrap-distance-top:0;position:absolute;v-text-anchor:top;z-index:251668480" filled="f" fillcolor="this" stroked="f" strokeweight="0.5pt">
                <v:textbox>
                  <w:txbxContent>
                    <w:p w:rsidR="008A3AD0" w:rsidRPr="008A3AD0" w14:paraId="09D4A723" w14:textId="0ED99A62">
                      <w:pPr>
                        <w:rPr>
                          <w:color w:val="FFFFFF"/>
                        </w:rPr>
                      </w:pPr>
                      <w:r w:rsidRPr="008A3AD0">
                        <w:rPr>
                          <w:rFonts w:hint="eastAsia"/>
                          <w:color w:val="FFFFFF"/>
                        </w:rPr>
                        <w:t>.1.3</w:t>
                      </w:r>
                      <w:r w:rsidRPr="008A3AD0">
                        <w:rPr>
                          <w:rFonts w:hint="eastAsia"/>
                          <w:color w:val="FFFFFF"/>
                        </w:rPr>
                        <w:t>评价时，可采用以下几种方式：</w:t>
                      </w:r>
                      <w:r w:rsidRPr="008A3AD0">
                        <w:rPr>
                          <w:rFonts w:hint="eastAsia"/>
                          <w:color w:val="FFFFFF"/>
                        </w:rPr>
                        <w:t>a)</w:t>
                      </w:r>
                      <w:r w:rsidRPr="008A3AD0">
                        <w:rPr>
                          <w:rFonts w:hint="eastAsia"/>
                          <w:color w:val="FFFFFF"/>
                        </w:rPr>
                        <w:t>供方产品质量状况或来自有关方面的信息；</w:t>
                      </w:r>
                      <w:r w:rsidRPr="008A3AD0">
                        <w:rPr>
                          <w:rFonts w:hint="eastAsia"/>
                          <w:color w:val="FFFFFF"/>
                        </w:rPr>
                        <w:t>b)</w:t>
                      </w:r>
                      <w:r w:rsidRPr="008A3AD0">
                        <w:rPr>
                          <w:rFonts w:hint="eastAsia"/>
                          <w:color w:val="FFFFFF"/>
                        </w:rPr>
                        <w:t>适当时，优先选择通</w:t>
                      </w:r>
                    </w:p>
                  </w:txbxContent>
                </v:textbox>
              </v:shape>
            </w:pict>
          </mc:Fallback>
        </mc:AlternateContent>
      </w:r>
      <w:r>
        <w:rPr>
          <w:rFonts w:ascii="黑体" w:eastAsia="黑体" w:hAnsi="黑体" w:cs="黑体"/>
          <w:spacing w:val="-64"/>
          <w:sz w:val="72"/>
          <w:szCs w:val="72"/>
          <w:lang w:val="zh-CN"/>
        </w:rP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1090930</wp:posOffset>
                </wp:positionV>
                <wp:extent cx="127000" cy="127000"/>
                <wp:effectExtent l="0" t="0" r="6350" b="6350"/>
                <wp:wrapNone/>
                <wp:docPr id="140198206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37582FBB">
                            <w:pPr>
                              <w:rPr>
                                <w:color w:val="FFFFFF"/>
                              </w:rPr>
                            </w:pPr>
                            <w:r w:rsidRPr="008A3AD0">
                              <w:rPr>
                                <w:rFonts w:hint="eastAsia"/>
                                <w:color w:val="FFFFFF"/>
                              </w:rPr>
                              <w:t>召回</w:t>
                            </w:r>
                            <w:r w:rsidRPr="008A3AD0">
                              <w:rPr>
                                <w:rFonts w:hint="eastAsia"/>
                                <w:color w:val="FFFFFF"/>
                              </w:rPr>
                              <w:t>3</w:t>
                            </w:r>
                            <w:r w:rsidRPr="008A3AD0">
                              <w:rPr>
                                <w:rFonts w:hint="eastAsia"/>
                                <w:color w:val="FFFFFF"/>
                              </w:rPr>
                              <w:t>召回程序及内容</w:t>
                            </w:r>
                            <w:r w:rsidRPr="008A3AD0">
                              <w:rPr>
                                <w:rFonts w:hint="eastAsia"/>
                                <w:color w:val="FFFFFF"/>
                              </w:rPr>
                              <w:t>3.1</w:t>
                            </w:r>
                            <w:r w:rsidRPr="008A3AD0">
                              <w:rPr>
                                <w:rFonts w:hint="eastAsia"/>
                                <w:color w:val="FFFFFF"/>
                              </w:rPr>
                              <w:t>企业建立与产品编码系统有关部门的文件，代码标识能追溯到产品的出栏日期或批号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5" type="#_x0000_t202" style="width:10pt;height:10pt;margin-top:85.9pt;margin-left:406.1pt;mso-wrap-distance-bottom:0;mso-wrap-distance-left:9pt;mso-wrap-distance-right:9pt;mso-wrap-distance-top:0;position:absolute;v-text-anchor:top;z-index:251666432" filled="f" fillcolor="this" stroked="f" strokeweight="0.5pt">
                <v:textbox>
                  <w:txbxContent>
                    <w:p w:rsidR="008A3AD0" w:rsidRPr="008A3AD0" w14:paraId="086BC591" w14:textId="37582FBB">
                      <w:pPr>
                        <w:rPr>
                          <w:color w:val="FFFFFF"/>
                        </w:rPr>
                      </w:pPr>
                      <w:r w:rsidRPr="008A3AD0">
                        <w:rPr>
                          <w:rFonts w:hint="eastAsia"/>
                          <w:color w:val="FFFFFF"/>
                        </w:rPr>
                        <w:t>召回</w:t>
                      </w:r>
                      <w:r w:rsidRPr="008A3AD0">
                        <w:rPr>
                          <w:rFonts w:hint="eastAsia"/>
                          <w:color w:val="FFFFFF"/>
                        </w:rPr>
                        <w:t>3</w:t>
                      </w:r>
                      <w:r w:rsidRPr="008A3AD0">
                        <w:rPr>
                          <w:rFonts w:hint="eastAsia"/>
                          <w:color w:val="FFFFFF"/>
                        </w:rPr>
                        <w:t>召回程序及内容</w:t>
                      </w:r>
                      <w:r w:rsidRPr="008A3AD0">
                        <w:rPr>
                          <w:rFonts w:hint="eastAsia"/>
                          <w:color w:val="FFFFFF"/>
                        </w:rPr>
                        <w:t>3.1</w:t>
                      </w:r>
                      <w:r w:rsidRPr="008A3AD0">
                        <w:rPr>
                          <w:rFonts w:hint="eastAsia"/>
                          <w:color w:val="FFFFFF"/>
                        </w:rPr>
                        <w:t>企业建立与产品编码系统有关部门的文件，代码标识能追溯到产品的出栏日期或批号</w:t>
                      </w:r>
                    </w:p>
                  </w:txbxContent>
                </v:textbox>
              </v:shape>
            </w:pict>
          </mc:Fallback>
        </mc:AlternateContent>
      </w:r>
      <w:r>
        <w:rPr>
          <w:rFonts w:ascii="黑体" w:eastAsia="黑体" w:hAnsi="黑体" w:cs="黑体"/>
          <w:spacing w:val="-64"/>
          <w:sz w:val="72"/>
          <w:szCs w:val="72"/>
        </w:rPr>
        <w:t>目</w:t>
      </w:r>
      <w:r>
        <w:rPr>
          <w:rFonts w:ascii="黑体" w:eastAsia="黑体" w:hAnsi="黑体" w:cs="黑体"/>
          <w:spacing w:val="13"/>
          <w:sz w:val="72"/>
          <w:szCs w:val="72"/>
        </w:rPr>
        <w:t xml:space="preserve">     </w:t>
      </w:r>
      <w:r>
        <w:rPr>
          <w:rFonts w:ascii="黑体" w:eastAsia="黑体" w:hAnsi="黑体" w:cs="黑体"/>
          <w:spacing w:val="-64"/>
          <w:sz w:val="72"/>
          <w:szCs w:val="72"/>
        </w:rPr>
        <w:t>录</w:t>
      </w:r>
    </w:p>
    <w:p w:rsidR="00865616" w14:paraId="78B2FC7E" w14:textId="77777777">
      <w:pPr>
        <w:spacing w:line="298" w:lineRule="auto"/>
      </w:pPr>
    </w:p>
    <w:p w:rsidR="00865616" w14:paraId="058D5960" w14:textId="77777777">
      <w:pPr>
        <w:spacing w:line="298" w:lineRule="auto"/>
      </w:pPr>
    </w:p>
    <w:p w:rsidR="00865616" w14:paraId="1AAA650F" w14:textId="77777777">
      <w:pPr>
        <w:spacing w:line="299" w:lineRule="auto"/>
      </w:pPr>
    </w:p>
    <w:p w:rsidR="00865616" w14:paraId="15F3B83C" w14:textId="77777777">
      <w:pPr>
        <w:spacing w:line="299" w:lineRule="auto"/>
      </w:pPr>
    </w:p>
    <w:p w:rsidR="00865616" w14:paraId="41EF89B9" w14:textId="77777777">
      <w:pPr>
        <w:spacing w:before="117" w:line="238" w:lineRule="auto"/>
        <w:ind w:firstLine="54"/>
        <w:rPr>
          <w:rFonts w:ascii="黑体" w:eastAsia="黑体" w:hAnsi="黑体" w:cs="黑体"/>
          <w:sz w:val="36"/>
          <w:szCs w:val="36"/>
        </w:rPr>
      </w:pPr>
      <w:r>
        <w:rPr>
          <w:rFonts w:ascii="黑体" w:eastAsia="黑体" w:hAnsi="黑体" w:cs="黑体"/>
          <w:spacing w:val="-17"/>
          <w:w w:val="99"/>
          <w:sz w:val="36"/>
          <w:szCs w:val="36"/>
        </w:rPr>
        <w:t>1.</w:t>
      </w:r>
      <w:r>
        <w:rPr>
          <w:rFonts w:ascii="黑体" w:eastAsia="黑体" w:hAnsi="黑体" w:cs="黑体"/>
          <w:spacing w:val="157"/>
          <w:sz w:val="36"/>
          <w:szCs w:val="36"/>
        </w:rPr>
        <w:t xml:space="preserve"> </w:t>
      </w:r>
      <w:r>
        <w:rPr>
          <w:rFonts w:ascii="黑体" w:eastAsia="黑体" w:hAnsi="黑体" w:cs="黑体"/>
          <w:spacing w:val="-17"/>
          <w:w w:val="99"/>
          <w:sz w:val="36"/>
          <w:szCs w:val="36"/>
        </w:rPr>
        <w:t>颁布令</w:t>
      </w:r>
    </w:p>
    <w:p w:rsidR="00865616" w14:paraId="1D835354" w14:textId="77777777">
      <w:pPr>
        <w:spacing w:before="237" w:line="242" w:lineRule="auto"/>
        <w:ind w:firstLine="29"/>
        <w:rPr>
          <w:rFonts w:ascii="黑体" w:eastAsia="黑体" w:hAnsi="黑体" w:cs="黑体"/>
          <w:sz w:val="36"/>
          <w:szCs w:val="36"/>
        </w:rPr>
      </w:pPr>
      <w:r>
        <w:rPr>
          <w:rFonts w:ascii="黑体" w:eastAsia="黑体" w:hAnsi="黑体" w:cs="黑体"/>
          <w:spacing w:val="-16"/>
          <w:sz w:val="36"/>
          <w:szCs w:val="36"/>
        </w:rPr>
        <w:t>2.</w:t>
      </w:r>
      <w:r>
        <w:rPr>
          <w:rFonts w:ascii="黑体" w:eastAsia="黑体" w:hAnsi="黑体" w:cs="黑体"/>
          <w:spacing w:val="165"/>
          <w:sz w:val="36"/>
          <w:szCs w:val="36"/>
        </w:rPr>
        <w:t xml:space="preserve"> </w:t>
      </w:r>
      <w:r>
        <w:rPr>
          <w:rFonts w:ascii="黑体" w:eastAsia="黑体" w:hAnsi="黑体" w:cs="黑体"/>
          <w:spacing w:val="-16"/>
          <w:sz w:val="36"/>
          <w:szCs w:val="36"/>
        </w:rPr>
        <w:t>任命书</w:t>
      </w:r>
    </w:p>
    <w:p w:rsidR="00865616" w14:paraId="52207E2E" w14:textId="77777777">
      <w:pPr>
        <w:spacing w:before="230" w:line="241" w:lineRule="auto"/>
        <w:ind w:firstLine="26"/>
        <w:rPr>
          <w:rFonts w:ascii="黑体" w:eastAsia="黑体" w:hAnsi="黑体" w:cs="黑体"/>
          <w:sz w:val="36"/>
          <w:szCs w:val="36"/>
        </w:rPr>
      </w:pPr>
      <w:r>
        <w:rPr>
          <w:rFonts w:ascii="黑体" w:eastAsia="黑体" w:hAnsi="黑体" w:cs="黑体"/>
          <w:spacing w:val="-12"/>
          <w:sz w:val="36"/>
          <w:szCs w:val="36"/>
        </w:rPr>
        <w:t>3.</w:t>
      </w:r>
      <w:r>
        <w:rPr>
          <w:rFonts w:ascii="黑体" w:eastAsia="黑体" w:hAnsi="黑体" w:cs="黑体"/>
          <w:spacing w:val="162"/>
          <w:sz w:val="36"/>
          <w:szCs w:val="36"/>
        </w:rPr>
        <w:t xml:space="preserve"> </w:t>
      </w:r>
      <w:r>
        <w:rPr>
          <w:rFonts w:ascii="黑体" w:eastAsia="黑体" w:hAnsi="黑体" w:cs="黑体"/>
          <w:spacing w:val="-12"/>
          <w:sz w:val="36"/>
          <w:szCs w:val="36"/>
        </w:rPr>
        <w:t>企业简介</w:t>
      </w:r>
    </w:p>
    <w:p w:rsidR="00865616" w14:paraId="43957B2F" w14:textId="77777777">
      <w:pPr>
        <w:spacing w:before="232" w:line="242" w:lineRule="auto"/>
        <w:ind w:firstLine="29"/>
        <w:rPr>
          <w:rFonts w:ascii="黑体" w:eastAsia="黑体" w:hAnsi="黑体" w:cs="黑体"/>
          <w:sz w:val="36"/>
          <w:szCs w:val="36"/>
        </w:rPr>
      </w:pPr>
      <w:r>
        <w:rPr>
          <w:rFonts w:ascii="黑体" w:eastAsia="黑体" w:hAnsi="黑体" w:cs="黑体"/>
          <w:spacing w:val="-15"/>
          <w:sz w:val="36"/>
          <w:szCs w:val="36"/>
        </w:rPr>
        <w:t>4.</w:t>
      </w:r>
      <w:r>
        <w:rPr>
          <w:rFonts w:ascii="黑体" w:eastAsia="黑体" w:hAnsi="黑体" w:cs="黑体"/>
          <w:spacing w:val="1"/>
          <w:sz w:val="36"/>
          <w:szCs w:val="36"/>
        </w:rPr>
        <w:t xml:space="preserve">  </w:t>
      </w:r>
      <w:r>
        <w:rPr>
          <w:rFonts w:ascii="黑体" w:eastAsia="黑体" w:hAnsi="黑体" w:cs="黑体"/>
          <w:spacing w:val="-15"/>
          <w:sz w:val="36"/>
          <w:szCs w:val="36"/>
        </w:rPr>
        <w:t>引用标准</w:t>
      </w:r>
    </w:p>
    <w:p w:rsidR="00865616" w14:paraId="58A3970F" w14:textId="77777777">
      <w:pPr>
        <w:spacing w:before="230"/>
        <w:ind w:firstLine="30"/>
        <w:rPr>
          <w:rFonts w:ascii="黑体" w:eastAsia="黑体" w:hAnsi="黑体" w:cs="黑体"/>
          <w:sz w:val="36"/>
          <w:szCs w:val="36"/>
        </w:rPr>
      </w:pPr>
      <w:r>
        <w:rPr>
          <w:rFonts w:ascii="黑体" w:eastAsia="黑体" w:hAnsi="黑体" w:cs="黑体"/>
          <w:spacing w:val="-7"/>
          <w:sz w:val="36"/>
          <w:szCs w:val="36"/>
        </w:rPr>
        <w:t>5.</w:t>
      </w:r>
      <w:r>
        <w:rPr>
          <w:rFonts w:ascii="黑体" w:eastAsia="黑体" w:hAnsi="黑体" w:cs="黑体"/>
          <w:spacing w:val="167"/>
          <w:sz w:val="36"/>
          <w:szCs w:val="36"/>
        </w:rPr>
        <w:t xml:space="preserve"> </w:t>
      </w:r>
      <w:r>
        <w:rPr>
          <w:rFonts w:ascii="黑体" w:eastAsia="黑体" w:hAnsi="黑体" w:cs="黑体"/>
          <w:spacing w:val="-7"/>
          <w:sz w:val="36"/>
          <w:szCs w:val="36"/>
        </w:rPr>
        <w:t>质量方针与质量目标</w:t>
      </w:r>
    </w:p>
    <w:p w:rsidR="00865616" w14:paraId="16E70440" w14:textId="77777777">
      <w:pPr>
        <w:spacing w:before="233" w:line="242" w:lineRule="auto"/>
        <w:ind w:firstLine="32"/>
        <w:rPr>
          <w:rFonts w:ascii="黑体" w:eastAsia="黑体" w:hAnsi="黑体" w:cs="黑体"/>
          <w:sz w:val="36"/>
          <w:szCs w:val="36"/>
        </w:rPr>
      </w:pPr>
      <w:r>
        <w:rPr>
          <w:rFonts w:ascii="黑体" w:eastAsia="黑体" w:hAnsi="黑体" w:cs="黑体"/>
          <w:spacing w:val="-14"/>
          <w:sz w:val="36"/>
          <w:szCs w:val="36"/>
        </w:rPr>
        <w:t>6.</w:t>
      </w:r>
      <w:r>
        <w:rPr>
          <w:rFonts w:ascii="黑体" w:eastAsia="黑体" w:hAnsi="黑体" w:cs="黑体"/>
          <w:spacing w:val="169"/>
          <w:sz w:val="36"/>
          <w:szCs w:val="36"/>
        </w:rPr>
        <w:t xml:space="preserve"> </w:t>
      </w:r>
      <w:r>
        <w:rPr>
          <w:rFonts w:ascii="黑体" w:eastAsia="黑体" w:hAnsi="黑体" w:cs="黑体"/>
          <w:spacing w:val="-14"/>
          <w:sz w:val="36"/>
          <w:szCs w:val="36"/>
        </w:rPr>
        <w:t>组织结构</w:t>
      </w:r>
    </w:p>
    <w:p w:rsidR="00865616" w14:paraId="379AD102" w14:textId="77777777">
      <w:pPr>
        <w:spacing w:before="232"/>
        <w:ind w:firstLine="35"/>
        <w:rPr>
          <w:rFonts w:ascii="黑体" w:eastAsia="黑体" w:hAnsi="黑体" w:cs="黑体"/>
          <w:sz w:val="36"/>
          <w:szCs w:val="36"/>
        </w:rPr>
      </w:pPr>
      <w:r>
        <w:rPr>
          <w:rFonts w:ascii="黑体" w:eastAsia="黑体" w:hAnsi="黑体" w:cs="黑体"/>
          <w:spacing w:val="-11"/>
          <w:sz w:val="36"/>
          <w:szCs w:val="36"/>
        </w:rPr>
        <w:t>7.</w:t>
      </w:r>
      <w:r>
        <w:rPr>
          <w:rFonts w:ascii="黑体" w:eastAsia="黑体" w:hAnsi="黑体" w:cs="黑体"/>
          <w:spacing w:val="157"/>
          <w:sz w:val="36"/>
          <w:szCs w:val="36"/>
        </w:rPr>
        <w:t xml:space="preserve"> </w:t>
      </w:r>
      <w:r>
        <w:rPr>
          <w:rFonts w:ascii="黑体" w:eastAsia="黑体" w:hAnsi="黑体" w:cs="黑体"/>
          <w:spacing w:val="-11"/>
          <w:sz w:val="36"/>
          <w:szCs w:val="36"/>
        </w:rPr>
        <w:t>职责与权限</w:t>
      </w:r>
    </w:p>
    <w:p w:rsidR="00865616" w14:paraId="495117B0" w14:textId="77777777">
      <w:pPr>
        <w:spacing w:before="233" w:line="241" w:lineRule="auto"/>
        <w:ind w:firstLine="32"/>
        <w:rPr>
          <w:rFonts w:ascii="黑体" w:eastAsia="黑体" w:hAnsi="黑体" w:cs="黑体"/>
          <w:sz w:val="36"/>
          <w:szCs w:val="36"/>
        </w:rPr>
      </w:pPr>
      <w:r>
        <w:rPr>
          <w:rFonts w:ascii="黑体" w:eastAsia="黑体" w:hAnsi="黑体" w:cs="黑体"/>
          <w:spacing w:val="-11"/>
          <w:sz w:val="36"/>
          <w:szCs w:val="36"/>
        </w:rPr>
        <w:t>8.</w:t>
      </w:r>
      <w:r>
        <w:rPr>
          <w:rFonts w:ascii="黑体" w:eastAsia="黑体" w:hAnsi="黑体" w:cs="黑体"/>
          <w:spacing w:val="172"/>
          <w:sz w:val="36"/>
          <w:szCs w:val="36"/>
        </w:rPr>
        <w:t xml:space="preserve"> </w:t>
      </w:r>
      <w:r>
        <w:rPr>
          <w:rFonts w:ascii="黑体" w:eastAsia="黑体" w:hAnsi="黑体" w:cs="黑体"/>
          <w:spacing w:val="-11"/>
          <w:sz w:val="36"/>
          <w:szCs w:val="36"/>
        </w:rPr>
        <w:t>文件管理程序</w:t>
      </w:r>
    </w:p>
    <w:p w:rsidR="00865616" w14:paraId="47068C3C" w14:textId="77777777">
      <w:pPr>
        <w:spacing w:before="233" w:line="241" w:lineRule="auto"/>
        <w:ind w:firstLine="32"/>
        <w:rPr>
          <w:rFonts w:ascii="黑体" w:eastAsia="黑体" w:hAnsi="黑体" w:cs="黑体"/>
          <w:sz w:val="36"/>
          <w:szCs w:val="36"/>
        </w:rPr>
      </w:pPr>
      <w:r>
        <w:rPr>
          <w:rFonts w:ascii="黑体" w:eastAsia="黑体" w:hAnsi="黑体" w:cs="黑体"/>
          <w:spacing w:val="-11"/>
          <w:sz w:val="36"/>
          <w:szCs w:val="36"/>
        </w:rPr>
        <w:t>9.</w:t>
      </w:r>
      <w:r>
        <w:rPr>
          <w:rFonts w:ascii="黑体" w:eastAsia="黑体" w:hAnsi="黑体" w:cs="黑体"/>
          <w:spacing w:val="171"/>
          <w:sz w:val="36"/>
          <w:szCs w:val="36"/>
        </w:rPr>
        <w:t xml:space="preserve"> </w:t>
      </w:r>
      <w:r>
        <w:rPr>
          <w:rFonts w:ascii="黑体" w:eastAsia="黑体" w:hAnsi="黑体" w:cs="黑体"/>
          <w:spacing w:val="-11"/>
          <w:sz w:val="36"/>
          <w:szCs w:val="36"/>
        </w:rPr>
        <w:t>记录管理程序</w:t>
      </w:r>
    </w:p>
    <w:p w:rsidR="00865616" w14:paraId="613EB6B5" w14:textId="77777777">
      <w:pPr>
        <w:spacing w:before="232" w:line="241" w:lineRule="auto"/>
        <w:ind w:firstLine="54"/>
        <w:rPr>
          <w:rFonts w:ascii="黑体" w:eastAsia="黑体" w:hAnsi="黑体" w:cs="黑体"/>
          <w:sz w:val="36"/>
          <w:szCs w:val="36"/>
        </w:rPr>
      </w:pPr>
      <w:r>
        <w:rPr>
          <w:rFonts w:ascii="黑体" w:eastAsia="黑体" w:hAnsi="黑体" w:cs="黑体"/>
          <w:spacing w:val="-8"/>
          <w:sz w:val="36"/>
          <w:szCs w:val="36"/>
        </w:rPr>
        <w:t>10.</w:t>
      </w:r>
      <w:r>
        <w:rPr>
          <w:rFonts w:ascii="黑体" w:eastAsia="黑体" w:hAnsi="黑体" w:cs="黑体"/>
          <w:spacing w:val="-29"/>
          <w:sz w:val="36"/>
          <w:szCs w:val="36"/>
        </w:rPr>
        <w:t xml:space="preserve"> </w:t>
      </w:r>
      <w:r>
        <w:rPr>
          <w:rFonts w:ascii="黑体" w:eastAsia="黑体" w:hAnsi="黑体" w:cs="黑体"/>
          <w:spacing w:val="-8"/>
          <w:sz w:val="36"/>
          <w:szCs w:val="36"/>
        </w:rPr>
        <w:t>管理评审控制程序</w:t>
      </w:r>
    </w:p>
    <w:p w:rsidR="00865616" w14:paraId="3DF42096" w14:textId="77777777">
      <w:pPr>
        <w:spacing w:before="232" w:line="241" w:lineRule="auto"/>
        <w:ind w:firstLine="54"/>
        <w:rPr>
          <w:rFonts w:ascii="黑体" w:eastAsia="黑体" w:hAnsi="黑体" w:cs="黑体"/>
          <w:sz w:val="36"/>
          <w:szCs w:val="36"/>
        </w:rPr>
      </w:pPr>
      <w:r>
        <w:rPr>
          <w:rFonts w:ascii="黑体" w:eastAsia="黑体" w:hAnsi="黑体" w:cs="黑体"/>
          <w:spacing w:val="-9"/>
          <w:sz w:val="36"/>
          <w:szCs w:val="36"/>
        </w:rPr>
        <w:t>11.</w:t>
      </w:r>
      <w:r>
        <w:rPr>
          <w:rFonts w:ascii="黑体" w:eastAsia="黑体" w:hAnsi="黑体" w:cs="黑体"/>
          <w:spacing w:val="-39"/>
          <w:sz w:val="36"/>
          <w:szCs w:val="36"/>
        </w:rPr>
        <w:t xml:space="preserve"> </w:t>
      </w:r>
      <w:r>
        <w:rPr>
          <w:rFonts w:ascii="黑体" w:eastAsia="黑体" w:hAnsi="黑体" w:cs="黑体"/>
          <w:spacing w:val="-9"/>
          <w:sz w:val="36"/>
          <w:szCs w:val="36"/>
        </w:rPr>
        <w:t>培训管理程序</w:t>
      </w:r>
    </w:p>
    <w:p w:rsidR="00865616" w14:paraId="5992E45F" w14:textId="77777777">
      <w:pPr>
        <w:spacing w:before="232" w:line="241" w:lineRule="auto"/>
        <w:ind w:firstLine="54"/>
        <w:rPr>
          <w:rFonts w:ascii="黑体" w:eastAsia="黑体" w:hAnsi="黑体" w:cs="黑体"/>
          <w:sz w:val="36"/>
          <w:szCs w:val="36"/>
        </w:rPr>
      </w:pPr>
      <w:r>
        <w:rPr>
          <w:rFonts w:ascii="黑体" w:eastAsia="黑体" w:hAnsi="黑体" w:cs="黑体"/>
          <w:spacing w:val="-6"/>
          <w:sz w:val="36"/>
          <w:szCs w:val="36"/>
        </w:rPr>
        <w:t>12.</w:t>
      </w:r>
      <w:r>
        <w:rPr>
          <w:rFonts w:ascii="黑体" w:eastAsia="黑体" w:hAnsi="黑体" w:cs="黑体"/>
          <w:spacing w:val="-30"/>
          <w:sz w:val="36"/>
          <w:szCs w:val="36"/>
        </w:rPr>
        <w:t xml:space="preserve"> </w:t>
      </w:r>
      <w:r>
        <w:rPr>
          <w:rFonts w:ascii="黑体" w:eastAsia="黑体" w:hAnsi="黑体" w:cs="黑体"/>
          <w:spacing w:val="-6"/>
          <w:sz w:val="36"/>
          <w:szCs w:val="36"/>
        </w:rPr>
        <w:t>设施与工作环境管理程序</w:t>
      </w:r>
    </w:p>
    <w:p w:rsidR="00865616" w14:paraId="734FEE18" w14:textId="77777777">
      <w:pPr>
        <w:spacing w:before="231"/>
        <w:ind w:firstLine="54"/>
        <w:rPr>
          <w:rFonts w:ascii="黑体" w:eastAsia="黑体" w:hAnsi="黑体" w:cs="黑体"/>
          <w:sz w:val="36"/>
          <w:szCs w:val="36"/>
        </w:rPr>
      </w:pPr>
      <w:r>
        <w:rPr>
          <w:rFonts w:ascii="黑体" w:eastAsia="黑体" w:hAnsi="黑体" w:cs="黑体"/>
          <w:spacing w:val="-7"/>
          <w:sz w:val="36"/>
          <w:szCs w:val="36"/>
        </w:rPr>
        <w:t>13.</w:t>
      </w:r>
      <w:r>
        <w:rPr>
          <w:rFonts w:ascii="黑体" w:eastAsia="黑体" w:hAnsi="黑体" w:cs="黑体"/>
          <w:spacing w:val="-23"/>
          <w:sz w:val="36"/>
          <w:szCs w:val="36"/>
        </w:rPr>
        <w:t xml:space="preserve"> </w:t>
      </w:r>
      <w:r>
        <w:rPr>
          <w:rFonts w:ascii="黑体" w:eastAsia="黑体" w:hAnsi="黑体" w:cs="黑体"/>
          <w:spacing w:val="-7"/>
          <w:sz w:val="36"/>
          <w:szCs w:val="36"/>
        </w:rPr>
        <w:t>客户投诉处理管理程序</w:t>
      </w:r>
    </w:p>
    <w:p w:rsidR="00865616" w14:paraId="5C6E09E6" w14:textId="77777777">
      <w:pPr>
        <w:spacing w:before="235" w:line="241" w:lineRule="auto"/>
        <w:ind w:firstLine="54"/>
        <w:rPr>
          <w:rFonts w:ascii="黑体" w:eastAsia="黑体" w:hAnsi="黑体" w:cs="黑体"/>
          <w:sz w:val="36"/>
          <w:szCs w:val="36"/>
        </w:rPr>
      </w:pPr>
      <w:r>
        <w:rPr>
          <w:rFonts w:ascii="黑体" w:eastAsia="黑体" w:hAnsi="黑体" w:cs="黑体"/>
          <w:spacing w:val="-10"/>
          <w:sz w:val="36"/>
          <w:szCs w:val="36"/>
        </w:rPr>
        <w:t>14.</w:t>
      </w:r>
      <w:r>
        <w:rPr>
          <w:rFonts w:ascii="黑体" w:eastAsia="黑体" w:hAnsi="黑体" w:cs="黑体"/>
          <w:spacing w:val="-28"/>
          <w:sz w:val="36"/>
          <w:szCs w:val="36"/>
        </w:rPr>
        <w:t xml:space="preserve"> </w:t>
      </w:r>
      <w:r>
        <w:rPr>
          <w:rFonts w:ascii="黑体" w:eastAsia="黑体" w:hAnsi="黑体" w:cs="黑体"/>
          <w:spacing w:val="-10"/>
          <w:sz w:val="36"/>
          <w:szCs w:val="36"/>
        </w:rPr>
        <w:t>采购管理程序</w:t>
      </w:r>
    </w:p>
    <w:p w:rsidR="00865616" w14:paraId="047EAE13" w14:textId="77777777">
      <w:pPr>
        <w:spacing w:before="233"/>
        <w:ind w:firstLine="54"/>
        <w:rPr>
          <w:rFonts w:ascii="黑体" w:eastAsia="黑体" w:hAnsi="黑体" w:cs="黑体"/>
          <w:sz w:val="36"/>
          <w:szCs w:val="36"/>
        </w:rPr>
      </w:pPr>
      <w:r>
        <w:rPr>
          <w:rFonts w:ascii="黑体" w:eastAsia="黑体" w:hAnsi="黑体" w:cs="黑体"/>
          <w:spacing w:val="-8"/>
          <w:sz w:val="36"/>
          <w:szCs w:val="36"/>
        </w:rPr>
        <w:t>15.</w:t>
      </w:r>
      <w:r>
        <w:rPr>
          <w:rFonts w:ascii="黑体" w:eastAsia="黑体" w:hAnsi="黑体" w:cs="黑体"/>
          <w:spacing w:val="-28"/>
          <w:sz w:val="36"/>
          <w:szCs w:val="36"/>
        </w:rPr>
        <w:t xml:space="preserve"> </w:t>
      </w:r>
      <w:r>
        <w:rPr>
          <w:rFonts w:ascii="黑体" w:eastAsia="黑体" w:hAnsi="黑体" w:cs="黑体"/>
          <w:spacing w:val="-8"/>
          <w:sz w:val="36"/>
          <w:szCs w:val="36"/>
        </w:rPr>
        <w:t>养殖基地管理程序</w:t>
      </w:r>
    </w:p>
    <w:p w:rsidR="00865616" w14:paraId="0AE8C980" w14:textId="77777777">
      <w:pPr>
        <w:spacing w:before="233" w:line="241" w:lineRule="auto"/>
        <w:ind w:firstLine="54"/>
        <w:rPr>
          <w:rFonts w:ascii="黑体" w:eastAsia="黑体" w:hAnsi="黑体" w:cs="黑体"/>
          <w:sz w:val="36"/>
          <w:szCs w:val="36"/>
        </w:rPr>
      </w:pPr>
      <w:r>
        <w:rPr>
          <w:rFonts w:ascii="黑体" w:eastAsia="黑体" w:hAnsi="黑体" w:cs="黑体"/>
          <w:spacing w:val="-9"/>
          <w:sz w:val="36"/>
          <w:szCs w:val="36"/>
        </w:rPr>
        <w:t>16.</w:t>
      </w:r>
      <w:r>
        <w:rPr>
          <w:rFonts w:ascii="黑体" w:eastAsia="黑体" w:hAnsi="黑体" w:cs="黑体"/>
          <w:spacing w:val="-39"/>
          <w:sz w:val="36"/>
          <w:szCs w:val="36"/>
        </w:rPr>
        <w:t xml:space="preserve"> </w:t>
      </w:r>
      <w:r>
        <w:rPr>
          <w:rFonts w:ascii="黑体" w:eastAsia="黑体" w:hAnsi="黑体" w:cs="黑体"/>
          <w:spacing w:val="-9"/>
          <w:sz w:val="36"/>
          <w:szCs w:val="36"/>
        </w:rPr>
        <w:t>应急控制程序</w:t>
      </w:r>
    </w:p>
    <w:p w:rsidR="00865616" w14:paraId="1F86E8A0" w14:textId="77777777">
      <w:pPr>
        <w:spacing w:before="232" w:line="241" w:lineRule="auto"/>
        <w:ind w:firstLine="54"/>
        <w:rPr>
          <w:rFonts w:ascii="黑体" w:eastAsia="黑体" w:hAnsi="黑体" w:cs="黑体"/>
          <w:sz w:val="36"/>
          <w:szCs w:val="36"/>
        </w:rPr>
      </w:pPr>
      <w:r>
        <w:rPr>
          <w:rFonts w:ascii="黑体" w:eastAsia="黑体" w:hAnsi="黑体" w:cs="黑体"/>
          <w:spacing w:val="-9"/>
          <w:sz w:val="36"/>
          <w:szCs w:val="36"/>
        </w:rPr>
        <w:t>17.</w:t>
      </w:r>
      <w:r>
        <w:rPr>
          <w:rFonts w:ascii="黑体" w:eastAsia="黑体" w:hAnsi="黑体" w:cs="黑体"/>
          <w:spacing w:val="-26"/>
          <w:sz w:val="36"/>
          <w:szCs w:val="36"/>
        </w:rPr>
        <w:t xml:space="preserve"> </w:t>
      </w:r>
      <w:r>
        <w:rPr>
          <w:rFonts w:ascii="黑体" w:eastAsia="黑体" w:hAnsi="黑体" w:cs="黑体"/>
          <w:spacing w:val="-9"/>
          <w:sz w:val="36"/>
          <w:szCs w:val="36"/>
        </w:rPr>
        <w:t>无害化处理程序</w:t>
      </w:r>
    </w:p>
    <w:p w:rsidR="00865616" w14:paraId="159713A6" w14:textId="77777777">
      <w:pPr>
        <w:spacing w:before="232" w:line="241" w:lineRule="auto"/>
        <w:ind w:firstLine="54"/>
        <w:rPr>
          <w:rFonts w:ascii="黑体" w:eastAsia="黑体" w:hAnsi="黑体" w:cs="黑体"/>
          <w:sz w:val="36"/>
          <w:szCs w:val="36"/>
        </w:rPr>
      </w:pPr>
      <w:r>
        <w:rPr>
          <w:rFonts w:ascii="黑体" w:eastAsia="黑体" w:hAnsi="黑体" w:cs="黑体"/>
          <w:spacing w:val="-6"/>
          <w:sz w:val="36"/>
          <w:szCs w:val="36"/>
        </w:rPr>
        <w:t>18.</w:t>
      </w:r>
      <w:r>
        <w:rPr>
          <w:rFonts w:ascii="黑体" w:eastAsia="黑体" w:hAnsi="黑体" w:cs="黑体"/>
          <w:spacing w:val="-31"/>
          <w:sz w:val="36"/>
          <w:szCs w:val="36"/>
        </w:rPr>
        <w:t xml:space="preserve"> </w:t>
      </w:r>
      <w:r>
        <w:rPr>
          <w:rFonts w:ascii="黑体" w:eastAsia="黑体" w:hAnsi="黑体" w:cs="黑体"/>
          <w:spacing w:val="-6"/>
          <w:sz w:val="36"/>
          <w:szCs w:val="36"/>
        </w:rPr>
        <w:t>标识和可追溯性管理程序</w:t>
      </w:r>
    </w:p>
    <w:p w:rsidR="00865616" w14:paraId="5FD992C2" w14:textId="77777777">
      <w:pPr>
        <w:spacing w:before="233" w:line="241" w:lineRule="auto"/>
        <w:ind w:firstLine="54"/>
        <w:rPr>
          <w:rFonts w:ascii="黑体" w:eastAsia="黑体" w:hAnsi="黑体" w:cs="黑体"/>
          <w:sz w:val="36"/>
          <w:szCs w:val="36"/>
        </w:rPr>
      </w:pPr>
      <w:r>
        <w:rPr>
          <w:rFonts w:ascii="黑体" w:eastAsia="黑体" w:hAnsi="黑体" w:cs="黑体"/>
          <w:spacing w:val="-10"/>
          <w:sz w:val="36"/>
          <w:szCs w:val="36"/>
        </w:rPr>
        <w:t>19.</w:t>
      </w:r>
      <w:r>
        <w:rPr>
          <w:rFonts w:ascii="黑体" w:eastAsia="黑体" w:hAnsi="黑体" w:cs="黑体"/>
          <w:spacing w:val="-2"/>
          <w:sz w:val="36"/>
          <w:szCs w:val="36"/>
        </w:rPr>
        <w:t xml:space="preserve"> </w:t>
      </w:r>
      <w:r>
        <w:rPr>
          <w:rFonts w:ascii="黑体" w:eastAsia="黑体" w:hAnsi="黑体" w:cs="黑体"/>
          <w:spacing w:val="-10"/>
          <w:sz w:val="36"/>
          <w:szCs w:val="36"/>
        </w:rPr>
        <w:t>内部检查控制程序</w:t>
      </w:r>
    </w:p>
    <w:p w:rsidR="00865616" w14:paraId="38DFF2F2" w14:textId="77777777">
      <w:pPr>
        <w:spacing w:before="232" w:line="241" w:lineRule="auto"/>
        <w:ind w:firstLine="29"/>
        <w:rPr>
          <w:rFonts w:ascii="黑体" w:eastAsia="黑体" w:hAnsi="黑体" w:cs="黑体"/>
          <w:sz w:val="36"/>
          <w:szCs w:val="36"/>
        </w:rPr>
      </w:pPr>
      <w:r>
        <w:rPr>
          <w:rFonts w:ascii="黑体" w:eastAsia="黑体" w:hAnsi="黑体" w:cs="黑体"/>
          <w:spacing w:val="-5"/>
          <w:sz w:val="36"/>
          <w:szCs w:val="36"/>
        </w:rPr>
        <w:t>20.</w:t>
      </w:r>
      <w:r>
        <w:rPr>
          <w:rFonts w:ascii="黑体" w:eastAsia="黑体" w:hAnsi="黑体" w:cs="黑体"/>
          <w:spacing w:val="-37"/>
          <w:sz w:val="36"/>
          <w:szCs w:val="36"/>
        </w:rPr>
        <w:t xml:space="preserve"> </w:t>
      </w:r>
      <w:r>
        <w:rPr>
          <w:rFonts w:ascii="黑体" w:eastAsia="黑体" w:hAnsi="黑体" w:cs="黑体"/>
          <w:spacing w:val="-5"/>
          <w:sz w:val="36"/>
          <w:szCs w:val="36"/>
        </w:rPr>
        <w:t>不合格品管理程序</w:t>
      </w:r>
    </w:p>
    <w:p w:rsidR="00865616" w14:paraId="0277F8EC" w14:textId="77777777">
      <w:pPr>
        <w:spacing w:before="232" w:line="241" w:lineRule="auto"/>
        <w:ind w:firstLine="29"/>
        <w:rPr>
          <w:rFonts w:ascii="黑体" w:eastAsia="黑体" w:hAnsi="黑体" w:cs="黑体"/>
          <w:sz w:val="36"/>
          <w:szCs w:val="36"/>
        </w:rPr>
      </w:pPr>
      <w:r>
        <w:rPr>
          <w:rFonts w:ascii="黑体" w:eastAsia="黑体" w:hAnsi="黑体" w:cs="黑体"/>
          <w:spacing w:val="-4"/>
          <w:sz w:val="36"/>
          <w:szCs w:val="36"/>
        </w:rPr>
        <w:t>21.</w:t>
      </w:r>
      <w:r>
        <w:rPr>
          <w:rFonts w:ascii="黑体" w:eastAsia="黑体" w:hAnsi="黑体" w:cs="黑体"/>
          <w:spacing w:val="-48"/>
          <w:sz w:val="36"/>
          <w:szCs w:val="36"/>
        </w:rPr>
        <w:t xml:space="preserve"> </w:t>
      </w:r>
      <w:r>
        <w:rPr>
          <w:rFonts w:ascii="黑体" w:eastAsia="黑体" w:hAnsi="黑体" w:cs="黑体"/>
          <w:spacing w:val="-4"/>
          <w:sz w:val="36"/>
          <w:szCs w:val="36"/>
        </w:rPr>
        <w:t>产品召回管理程序</w:t>
      </w:r>
    </w:p>
    <w:p w:rsidR="00865616" w14:paraId="4F952264" w14:textId="77777777">
      <w:pPr>
        <w:spacing w:before="233"/>
        <w:ind w:firstLine="29"/>
        <w:rPr>
          <w:rFonts w:ascii="黑体" w:eastAsia="黑体" w:hAnsi="黑体" w:cs="黑体"/>
          <w:sz w:val="36"/>
          <w:szCs w:val="36"/>
        </w:rPr>
      </w:pPr>
      <w:r>
        <w:rPr>
          <w:rFonts w:ascii="黑体" w:eastAsia="黑体" w:hAnsi="黑体" w:cs="黑体"/>
          <w:spacing w:val="-5"/>
          <w:sz w:val="36"/>
          <w:szCs w:val="36"/>
        </w:rPr>
        <w:t>22.</w:t>
      </w:r>
      <w:r>
        <w:rPr>
          <w:rFonts w:ascii="黑体" w:eastAsia="黑体" w:hAnsi="黑体" w:cs="黑体"/>
          <w:spacing w:val="-17"/>
          <w:sz w:val="36"/>
          <w:szCs w:val="36"/>
        </w:rPr>
        <w:t xml:space="preserve"> </w:t>
      </w:r>
      <w:r>
        <w:rPr>
          <w:rFonts w:ascii="黑体" w:eastAsia="黑体" w:hAnsi="黑体" w:cs="黑体"/>
          <w:spacing w:val="-5"/>
          <w:sz w:val="36"/>
          <w:szCs w:val="36"/>
        </w:rPr>
        <w:t>纠正和预防措施管理程序</w:t>
      </w:r>
    </w:p>
    <w:p w:rsidR="00865616" w14:paraId="27553A10" w14:textId="77777777">
      <w:pPr>
        <w:spacing w:before="234" w:line="241" w:lineRule="auto"/>
        <w:ind w:firstLine="29"/>
        <w:rPr>
          <w:rFonts w:ascii="黑体" w:eastAsia="黑体" w:hAnsi="黑体" w:cs="黑体"/>
          <w:sz w:val="36"/>
          <w:szCs w:val="36"/>
        </w:rPr>
      </w:pPr>
      <w:r>
        <w:rPr>
          <w:rFonts w:ascii="黑体" w:eastAsia="黑体" w:hAnsi="黑体" w:cs="黑体"/>
          <w:spacing w:val="-5"/>
          <w:sz w:val="36"/>
          <w:szCs w:val="36"/>
        </w:rPr>
        <w:t>23.</w:t>
      </w:r>
      <w:r>
        <w:rPr>
          <w:rFonts w:ascii="黑体" w:eastAsia="黑体" w:hAnsi="黑体" w:cs="黑体"/>
          <w:spacing w:val="-37"/>
          <w:sz w:val="36"/>
          <w:szCs w:val="36"/>
        </w:rPr>
        <w:t xml:space="preserve"> </w:t>
      </w:r>
      <w:r>
        <w:rPr>
          <w:rFonts w:ascii="黑体" w:eastAsia="黑体" w:hAnsi="黑体" w:cs="黑体"/>
          <w:spacing w:val="-5"/>
          <w:sz w:val="36"/>
          <w:szCs w:val="36"/>
        </w:rPr>
        <w:t>认证标志管理程序</w:t>
      </w:r>
    </w:p>
    <w:p w:rsidR="00865616" w14:paraId="0BA1393A" w14:textId="77777777">
      <w:pPr>
        <w:spacing w:line="255" w:lineRule="auto"/>
      </w:pPr>
    </w:p>
    <w:p w:rsidR="00865616" w14:paraId="431D2F80" w14:textId="77777777">
      <w:pPr>
        <w:spacing w:line="256" w:lineRule="auto"/>
      </w:pPr>
    </w:p>
    <w:p w:rsidR="00865616" w14:paraId="51B41BA3" w14:textId="77777777">
      <w:pPr>
        <w:spacing w:line="256" w:lineRule="auto"/>
      </w:pPr>
    </w:p>
    <w:p w:rsidR="00865616" w14:paraId="059529C4" w14:textId="77777777">
      <w:pPr>
        <w:spacing w:line="256" w:lineRule="auto"/>
      </w:pPr>
    </w:p>
    <w:p w:rsidR="00865616" w14:paraId="466FE6BF" w14:textId="77777777">
      <w:pPr>
        <w:spacing w:line="256" w:lineRule="auto"/>
      </w:pPr>
    </w:p>
    <w:p w:rsidR="00865616" w14:paraId="4DF3FD1C" w14:textId="77777777">
      <w:pPr>
        <w:spacing w:line="256" w:lineRule="auto"/>
      </w:pPr>
    </w:p>
    <w:p w:rsidR="00865616" w14:paraId="2441FF34" w14:textId="77777777">
      <w:pPr>
        <w:spacing w:line="256" w:lineRule="auto"/>
      </w:pPr>
    </w:p>
    <w:p w:rsidR="00865616" w14:paraId="12E8342D" w14:textId="77777777">
      <w:pPr>
        <w:spacing w:line="256" w:lineRule="auto"/>
      </w:pPr>
    </w:p>
    <w:p w:rsidR="00865616" w14:paraId="7126645B" w14:textId="77777777">
      <w:pPr>
        <w:spacing w:line="256" w:lineRule="auto"/>
      </w:pPr>
    </w:p>
    <w:p w:rsidR="00865616" w14:paraId="68E4F83C" w14:textId="77777777">
      <w:pPr>
        <w:spacing w:line="256" w:lineRule="auto"/>
      </w:pPr>
    </w:p>
    <w:p w:rsidR="00865616" w14:paraId="3313F555" w14:textId="77777777">
      <w:pPr>
        <w:spacing w:line="256" w:lineRule="auto"/>
      </w:pPr>
    </w:p>
    <w:p w:rsidR="00865616" w14:paraId="1FB7880F" w14:textId="77777777">
      <w:pPr>
        <w:spacing w:line="256" w:lineRule="auto"/>
      </w:pPr>
    </w:p>
    <w:p w:rsidR="00865616" w14:paraId="5EEB7A8B" w14:textId="77777777">
      <w:pPr>
        <w:spacing w:line="256" w:lineRule="auto"/>
      </w:pPr>
    </w:p>
    <w:p w:rsidR="00865616" w14:paraId="0AC91133" w14:textId="77777777">
      <w:pPr>
        <w:spacing w:line="256" w:lineRule="auto"/>
      </w:pPr>
    </w:p>
    <w:p w:rsidR="00865616" w14:paraId="5EA577D0" w14:textId="77777777">
      <w:pPr>
        <w:spacing w:line="256" w:lineRule="auto"/>
      </w:pPr>
    </w:p>
    <w:p w:rsidR="00865616" w14:paraId="0CF25FCD" w14:textId="77777777">
      <w:pPr>
        <w:spacing w:before="88" w:line="189" w:lineRule="auto"/>
        <w:ind w:firstLine="6450"/>
        <w:rPr>
          <w:rFonts w:ascii="宋体" w:eastAsia="宋体" w:hAnsi="宋体" w:cs="宋体"/>
          <w:sz w:val="27"/>
          <w:szCs w:val="27"/>
        </w:rPr>
      </w:pPr>
      <w:r>
        <w:rPr>
          <w:rFonts w:ascii="宋体" w:eastAsia="宋体" w:hAnsi="宋体" w:cs="宋体"/>
          <w:sz w:val="27"/>
          <w:szCs w:val="27"/>
        </w:rPr>
        <w:t>1</w:t>
      </w:r>
    </w:p>
    <w:p w:rsidR="00865616" w14:paraId="4951EAE7" w14:textId="77777777">
      <w:pPr>
        <w:sectPr>
          <w:pgSz w:w="17860" w:h="25258"/>
          <w:pgMar w:top="1282" w:right="2678" w:bottom="0" w:left="2678" w:header="0" w:footer="0" w:gutter="0"/>
          <w:pgNumType w:start="5"/>
          <w:cols w:space="720"/>
        </w:sectPr>
      </w:pPr>
    </w:p>
    <w:p w:rsidR="00865616" w14:paraId="66AD78EE" w14:textId="412FC4B4">
      <w:pPr>
        <w:spacing w:before="121" w:line="238" w:lineRule="auto"/>
        <w:ind w:firstLine="4995"/>
        <w:rPr>
          <w:rFonts w:ascii="黑体" w:eastAsia="黑体" w:hAnsi="黑体" w:cs="黑体"/>
          <w:sz w:val="54"/>
          <w:szCs w:val="54"/>
        </w:rPr>
      </w:pPr>
      <w:r>
        <w:rPr>
          <w:rFonts w:ascii="黑体" w:eastAsia="黑体" w:hAnsi="黑体" w:cs="黑体"/>
          <w:spacing w:val="-8"/>
          <w:sz w:val="54"/>
          <w:szCs w:val="54"/>
        </w:rP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6621145</wp:posOffset>
                </wp:positionV>
                <wp:extent cx="127000" cy="127000"/>
                <wp:effectExtent l="0" t="0" r="6350" b="6350"/>
                <wp:wrapNone/>
                <wp:docPr id="945616444"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429993C1">
                            <w:pPr>
                              <w:rPr>
                                <w:color w:val="FFFFFF"/>
                              </w:rPr>
                            </w:pPr>
                            <w:r w:rsidRPr="008A3AD0">
                              <w:rPr>
                                <w:rFonts w:hint="eastAsia"/>
                                <w:color w:val="FFFFFF"/>
                              </w:rPr>
                              <w:t>5</w:t>
                            </w:r>
                            <w:r w:rsidRPr="008A3AD0">
                              <w:rPr>
                                <w:rFonts w:hint="eastAsia"/>
                                <w:color w:val="FFFFFF"/>
                              </w:rPr>
                              <w:t>《内部检查控制程序》</w:t>
                            </w:r>
                            <w:r w:rsidRPr="008A3AD0">
                              <w:rPr>
                                <w:rFonts w:hint="eastAsia"/>
                                <w:color w:val="FFFFFF"/>
                              </w:rPr>
                              <w:t>JRNK/CX-GAP-135.6</w:t>
                            </w:r>
                            <w:r w:rsidRPr="008A3AD0">
                              <w:rPr>
                                <w:rFonts w:hint="eastAsia"/>
                                <w:color w:val="FFFFFF"/>
                              </w:rPr>
                              <w:t>《不合格品管理程序》</w:t>
                            </w:r>
                            <w:r w:rsidRPr="008A3AD0">
                              <w:rPr>
                                <w:rFonts w:hint="eastAsia"/>
                                <w:color w:val="FFFFFF"/>
                              </w:rPr>
                              <w:t>JRNK/CX-GAP-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6" type="#_x0000_t202" style="width:10pt;height:10pt;margin-top:521.35pt;margin-left:406.1pt;mso-wrap-distance-bottom:0;mso-wrap-distance-left:9pt;mso-wrap-distance-right:9pt;mso-wrap-distance-top:0;position:absolute;v-text-anchor:top;z-index:251680768" filled="f" fillcolor="this" stroked="f" strokeweight="0.5pt">
                <v:textbox>
                  <w:txbxContent>
                    <w:p w:rsidR="008A3AD0" w:rsidRPr="008A3AD0" w14:paraId="0FC4EC67" w14:textId="429993C1">
                      <w:pPr>
                        <w:rPr>
                          <w:color w:val="FFFFFF"/>
                        </w:rPr>
                      </w:pPr>
                      <w:r w:rsidRPr="008A3AD0">
                        <w:rPr>
                          <w:rFonts w:hint="eastAsia"/>
                          <w:color w:val="FFFFFF"/>
                        </w:rPr>
                        <w:t>5</w:t>
                      </w:r>
                      <w:r w:rsidRPr="008A3AD0">
                        <w:rPr>
                          <w:rFonts w:hint="eastAsia"/>
                          <w:color w:val="FFFFFF"/>
                        </w:rPr>
                        <w:t>《内部检查控制程序》</w:t>
                      </w:r>
                      <w:r w:rsidRPr="008A3AD0">
                        <w:rPr>
                          <w:rFonts w:hint="eastAsia"/>
                          <w:color w:val="FFFFFF"/>
                        </w:rPr>
                        <w:t>JRNK/CX-GAP-135.6</w:t>
                      </w:r>
                      <w:r w:rsidRPr="008A3AD0">
                        <w:rPr>
                          <w:rFonts w:hint="eastAsia"/>
                          <w:color w:val="FFFFFF"/>
                        </w:rPr>
                        <w:t>《不合格品管理程序》</w:t>
                      </w:r>
                      <w:r w:rsidRPr="008A3AD0">
                        <w:rPr>
                          <w:rFonts w:hint="eastAsia"/>
                          <w:color w:val="FFFFFF"/>
                        </w:rPr>
                        <w:t>JRNK/CX-GAP-</w:t>
                      </w:r>
                    </w:p>
                  </w:txbxContent>
                </v:textbox>
              </v:shape>
            </w:pict>
          </mc:Fallback>
        </mc:AlternateContent>
      </w:r>
      <w:r>
        <w:rPr>
          <w:rFonts w:ascii="黑体" w:eastAsia="黑体" w:hAnsi="黑体" w:cs="黑体"/>
          <w:spacing w:val="-8"/>
          <w:sz w:val="54"/>
          <w:szCs w:val="54"/>
        </w:rP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4716145</wp:posOffset>
                </wp:positionV>
                <wp:extent cx="127000" cy="127000"/>
                <wp:effectExtent l="0" t="0" r="6350" b="6350"/>
                <wp:wrapNone/>
                <wp:docPr id="24139155"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5DF2E3DB">
                            <w:pPr>
                              <w:rPr>
                                <w:color w:val="FFFFFF"/>
                              </w:rPr>
                            </w:pPr>
                            <w:r w:rsidRPr="008A3AD0">
                              <w:rPr>
                                <w:rFonts w:hint="eastAsia"/>
                                <w:color w:val="FFFFFF"/>
                              </w:rPr>
                              <w:t>检测显示被污染等</w:t>
                            </w:r>
                            <w:r w:rsidRPr="008A3AD0">
                              <w:rPr>
                                <w:rFonts w:hint="eastAsia"/>
                                <w:color w:val="FFFFFF"/>
                              </w:rPr>
                              <w:t>)</w:t>
                            </w:r>
                            <w:r w:rsidRPr="008A3AD0">
                              <w:rPr>
                                <w:rFonts w:hint="eastAsia"/>
                                <w:color w:val="FFFFFF"/>
                              </w:rPr>
                              <w:t>时，员工能按要求进行正确处理，确保产品质量，减少组织损失。</w:t>
                            </w:r>
                            <w:r w:rsidRPr="008A3AD0">
                              <w:rPr>
                                <w:rFonts w:hint="eastAsia"/>
                                <w:color w:val="FFFFFF"/>
                              </w:rPr>
                              <w:t>2</w:t>
                            </w:r>
                            <w:r w:rsidRPr="008A3AD0">
                              <w:rPr>
                                <w:rFonts w:hint="eastAsia"/>
                                <w:color w:val="FFFFFF"/>
                              </w:rPr>
                              <w:t>．适用范围此程序适用于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7" type="#_x0000_t202" style="width:10pt;height:10pt;margin-top:371.35pt;margin-left:406.1pt;mso-wrap-distance-bottom:0;mso-wrap-distance-left:9pt;mso-wrap-distance-right:9pt;mso-wrap-distance-top:0;position:absolute;v-text-anchor:top;z-index:251678720" filled="f" fillcolor="this" stroked="f" strokeweight="0.5pt">
                <v:textbox>
                  <w:txbxContent>
                    <w:p w:rsidR="008A3AD0" w:rsidRPr="008A3AD0" w14:paraId="79B79836" w14:textId="5DF2E3DB">
                      <w:pPr>
                        <w:rPr>
                          <w:color w:val="FFFFFF"/>
                        </w:rPr>
                      </w:pPr>
                      <w:r w:rsidRPr="008A3AD0">
                        <w:rPr>
                          <w:rFonts w:hint="eastAsia"/>
                          <w:color w:val="FFFFFF"/>
                        </w:rPr>
                        <w:t>检测显示被污染等</w:t>
                      </w:r>
                      <w:r w:rsidRPr="008A3AD0">
                        <w:rPr>
                          <w:rFonts w:hint="eastAsia"/>
                          <w:color w:val="FFFFFF"/>
                        </w:rPr>
                        <w:t>)</w:t>
                      </w:r>
                      <w:r w:rsidRPr="008A3AD0">
                        <w:rPr>
                          <w:rFonts w:hint="eastAsia"/>
                          <w:color w:val="FFFFFF"/>
                        </w:rPr>
                        <w:t>时，员工能按要求进行正确处理，确保产品质量，减少组织损失。</w:t>
                      </w:r>
                      <w:r w:rsidRPr="008A3AD0">
                        <w:rPr>
                          <w:rFonts w:hint="eastAsia"/>
                          <w:color w:val="FFFFFF"/>
                        </w:rPr>
                        <w:t>2</w:t>
                      </w:r>
                      <w:r w:rsidRPr="008A3AD0">
                        <w:rPr>
                          <w:rFonts w:hint="eastAsia"/>
                          <w:color w:val="FFFFFF"/>
                        </w:rPr>
                        <w:t>．适用范围此程序适用于</w:t>
                      </w:r>
                    </w:p>
                  </w:txbxContent>
                </v:textbox>
              </v:shape>
            </w:pict>
          </mc:Fallback>
        </mc:AlternateContent>
      </w:r>
      <w:r>
        <w:rPr>
          <w:rFonts w:ascii="黑体" w:eastAsia="黑体" w:hAnsi="黑体" w:cs="黑体"/>
          <w:spacing w:val="-8"/>
          <w:sz w:val="54"/>
          <w:szCs w:val="54"/>
        </w:rP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2811145</wp:posOffset>
                </wp:positionV>
                <wp:extent cx="127000" cy="127000"/>
                <wp:effectExtent l="0" t="0" r="6350" b="6350"/>
                <wp:wrapNone/>
                <wp:docPr id="2083111666"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3CEC2E63">
                            <w:pPr>
                              <w:rPr>
                                <w:color w:val="FFFFFF"/>
                              </w:rPr>
                            </w:pPr>
                            <w:r w:rsidRPr="008A3AD0">
                              <w:rPr>
                                <w:rFonts w:hint="eastAsia"/>
                                <w:color w:val="FFFFFF"/>
                              </w:rPr>
                              <w:t>析提供更有效的基础，接听电话态度应该端正，禁止不耐烦或顶撞客户，同时也禁止随意做出承诺性的语言。并将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8" type="#_x0000_t202" style="width:10pt;height:10pt;margin-top:221.35pt;margin-left:406.1pt;mso-wrap-distance-bottom:0;mso-wrap-distance-left:9pt;mso-wrap-distance-right:9pt;mso-wrap-distance-top:0;position:absolute;v-text-anchor:top;z-index:251676672" filled="f" fillcolor="this" stroked="f" strokeweight="0.5pt">
                <v:textbox>
                  <w:txbxContent>
                    <w:p w:rsidR="008A3AD0" w:rsidRPr="008A3AD0" w14:paraId="6BC2511F" w14:textId="3CEC2E63">
                      <w:pPr>
                        <w:rPr>
                          <w:color w:val="FFFFFF"/>
                        </w:rPr>
                      </w:pPr>
                      <w:r w:rsidRPr="008A3AD0">
                        <w:rPr>
                          <w:rFonts w:hint="eastAsia"/>
                          <w:color w:val="FFFFFF"/>
                        </w:rPr>
                        <w:t>析提供更有效的基础，接听电话态度应该端正，禁止不耐烦或顶撞客户，同时也禁止随意做出承诺性的语言。并将</w:t>
                      </w:r>
                    </w:p>
                  </w:txbxContent>
                </v:textbox>
              </v:shape>
            </w:pict>
          </mc:Fallback>
        </mc:AlternateContent>
      </w:r>
      <w:r>
        <w:rPr>
          <w:rFonts w:ascii="黑体" w:eastAsia="黑体" w:hAnsi="黑体" w:cs="黑体"/>
          <w:spacing w:val="-8"/>
          <w:sz w:val="54"/>
          <w:szCs w:val="54"/>
        </w:rP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906145</wp:posOffset>
                </wp:positionV>
                <wp:extent cx="127000" cy="127000"/>
                <wp:effectExtent l="0" t="0" r="6350" b="6350"/>
                <wp:wrapNone/>
                <wp:docPr id="9768130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885817C">
                            <w:pPr>
                              <w:rPr>
                                <w:color w:val="FFFFFF"/>
                              </w:rPr>
                            </w:pPr>
                            <w:r w:rsidRPr="008A3AD0">
                              <w:rPr>
                                <w:rFonts w:hint="eastAsia"/>
                                <w:color w:val="FFFFFF"/>
                              </w:rPr>
                              <w:t>.1.3</w:t>
                            </w:r>
                            <w:r w:rsidRPr="008A3AD0">
                              <w:rPr>
                                <w:rFonts w:hint="eastAsia"/>
                                <w:color w:val="FFFFFF"/>
                              </w:rPr>
                              <w:t>评价时，可采用以下几种方式：</w:t>
                            </w:r>
                            <w:r w:rsidRPr="008A3AD0">
                              <w:rPr>
                                <w:rFonts w:hint="eastAsia"/>
                                <w:color w:val="FFFFFF"/>
                              </w:rPr>
                              <w:t>a)</w:t>
                            </w:r>
                            <w:r w:rsidRPr="008A3AD0">
                              <w:rPr>
                                <w:rFonts w:hint="eastAsia"/>
                                <w:color w:val="FFFFFF"/>
                              </w:rPr>
                              <w:t>供方产品质量状况或来自有关方面的信息；</w:t>
                            </w:r>
                            <w:r w:rsidRPr="008A3AD0">
                              <w:rPr>
                                <w:rFonts w:hint="eastAsia"/>
                                <w:color w:val="FFFFFF"/>
                              </w:rPr>
                              <w:t>b)</w:t>
                            </w:r>
                            <w:r w:rsidRPr="008A3AD0">
                              <w:rPr>
                                <w:rFonts w:hint="eastAsia"/>
                                <w:color w:val="FFFFFF"/>
                              </w:rPr>
                              <w:t>适当时，优先选择通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9" type="#_x0000_t202" style="width:10pt;height:10pt;margin-top:71.35pt;margin-left:406.1pt;mso-wrap-distance-bottom:0;mso-wrap-distance-left:9pt;mso-wrap-distance-right:9pt;mso-wrap-distance-top:0;position:absolute;v-text-anchor:top;z-index:251674624" filled="f" fillcolor="this" stroked="f" strokeweight="0.5pt">
                <v:textbox>
                  <w:txbxContent>
                    <w:p w:rsidR="008A3AD0" w:rsidRPr="008A3AD0" w14:paraId="51E9D1C4" w14:textId="0885817C">
                      <w:pPr>
                        <w:rPr>
                          <w:color w:val="FFFFFF"/>
                        </w:rPr>
                      </w:pPr>
                      <w:r w:rsidRPr="008A3AD0">
                        <w:rPr>
                          <w:rFonts w:hint="eastAsia"/>
                          <w:color w:val="FFFFFF"/>
                        </w:rPr>
                        <w:t>.1.3</w:t>
                      </w:r>
                      <w:r w:rsidRPr="008A3AD0">
                        <w:rPr>
                          <w:rFonts w:hint="eastAsia"/>
                          <w:color w:val="FFFFFF"/>
                        </w:rPr>
                        <w:t>评价时，可采用以下几种方式：</w:t>
                      </w:r>
                      <w:r w:rsidRPr="008A3AD0">
                        <w:rPr>
                          <w:rFonts w:hint="eastAsia"/>
                          <w:color w:val="FFFFFF"/>
                        </w:rPr>
                        <w:t>a)</w:t>
                      </w:r>
                      <w:r w:rsidRPr="008A3AD0">
                        <w:rPr>
                          <w:rFonts w:hint="eastAsia"/>
                          <w:color w:val="FFFFFF"/>
                        </w:rPr>
                        <w:t>供方产品质量状况或来自有关方面的信息；</w:t>
                      </w:r>
                      <w:r w:rsidRPr="008A3AD0">
                        <w:rPr>
                          <w:rFonts w:hint="eastAsia"/>
                          <w:color w:val="FFFFFF"/>
                        </w:rPr>
                        <w:t>b)</w:t>
                      </w:r>
                      <w:r w:rsidRPr="008A3AD0">
                        <w:rPr>
                          <w:rFonts w:hint="eastAsia"/>
                          <w:color w:val="FFFFFF"/>
                        </w:rPr>
                        <w:t>适当时，优先选择通</w:t>
                      </w:r>
                    </w:p>
                  </w:txbxContent>
                </v:textbox>
              </v:shape>
            </w:pict>
          </mc:Fallback>
        </mc:AlternateContent>
      </w:r>
      <w:r>
        <w:rPr>
          <w:rFonts w:ascii="黑体" w:eastAsia="黑体" w:hAnsi="黑体" w:cs="黑体"/>
          <w:spacing w:val="-8"/>
          <w:sz w:val="54"/>
          <w:szCs w:val="54"/>
        </w:rPr>
        <w:t>1</w:t>
      </w:r>
      <w:r>
        <w:rPr>
          <w:rFonts w:ascii="黑体" w:eastAsia="黑体" w:hAnsi="黑体" w:cs="黑体"/>
          <w:spacing w:val="-126"/>
          <w:sz w:val="54"/>
          <w:szCs w:val="54"/>
        </w:rPr>
        <w:t xml:space="preserve"> </w:t>
      </w:r>
      <w:r>
        <w:rPr>
          <w:rFonts w:ascii="黑体" w:eastAsia="黑体" w:hAnsi="黑体" w:cs="黑体"/>
          <w:spacing w:val="-8"/>
          <w:sz w:val="54"/>
          <w:szCs w:val="54"/>
        </w:rPr>
        <w:t>手册颁布令</w:t>
      </w:r>
    </w:p>
    <w:p w:rsidR="00865616" w14:paraId="28053A93" w14:textId="77777777">
      <w:pPr>
        <w:spacing w:line="242" w:lineRule="auto"/>
      </w:pPr>
    </w:p>
    <w:p w:rsidR="00865616" w14:paraId="6BA4D365" w14:textId="77777777">
      <w:pPr>
        <w:spacing w:line="242" w:lineRule="auto"/>
      </w:pPr>
    </w:p>
    <w:p w:rsidR="00865616" w14:paraId="2D4EBA29" w14:textId="77777777">
      <w:pPr>
        <w:spacing w:line="243" w:lineRule="auto"/>
      </w:pPr>
    </w:p>
    <w:p w:rsidR="00865616" w14:paraId="40488319" w14:textId="77777777">
      <w:pPr>
        <w:spacing w:line="243" w:lineRule="auto"/>
      </w:pPr>
    </w:p>
    <w:p w:rsidR="00865616" w14:paraId="38DA2582" w14:textId="77777777">
      <w:pPr>
        <w:spacing w:line="243" w:lineRule="auto"/>
      </w:pPr>
    </w:p>
    <w:p w:rsidR="00865616" w14:paraId="23DDB462" w14:textId="77777777">
      <w:pPr>
        <w:spacing w:before="136" w:line="411" w:lineRule="auto"/>
        <w:ind w:left="37" w:right="131" w:firstLine="825"/>
        <w:rPr>
          <w:rFonts w:ascii="宋体" w:eastAsia="宋体" w:hAnsi="宋体" w:cs="宋体"/>
          <w:sz w:val="42"/>
          <w:szCs w:val="42"/>
        </w:rPr>
      </w:pPr>
      <w:r>
        <w:rPr>
          <w:rFonts w:ascii="宋体" w:eastAsia="宋体" w:hAnsi="宋体" w:cs="宋体"/>
          <w:spacing w:val="-6"/>
          <w:sz w:val="42"/>
          <w:szCs w:val="42"/>
        </w:rPr>
        <w:t>本</w:t>
      </w:r>
      <w:r>
        <w:rPr>
          <w:rFonts w:ascii="宋体" w:eastAsia="宋体" w:hAnsi="宋体" w:cs="宋体"/>
          <w:spacing w:val="-106"/>
          <w:sz w:val="42"/>
          <w:szCs w:val="42"/>
        </w:rPr>
        <w:t xml:space="preserve"> </w:t>
      </w:r>
      <w:r>
        <w:rPr>
          <w:rFonts w:ascii="宋体" w:eastAsia="宋体" w:hAnsi="宋体" w:cs="宋体"/>
          <w:spacing w:val="-6"/>
          <w:sz w:val="42"/>
          <w:szCs w:val="42"/>
        </w:rPr>
        <w:t>手</w:t>
      </w:r>
      <w:r>
        <w:rPr>
          <w:rFonts w:ascii="宋体" w:eastAsia="宋体" w:hAnsi="宋体" w:cs="宋体"/>
          <w:spacing w:val="-119"/>
          <w:sz w:val="42"/>
          <w:szCs w:val="42"/>
        </w:rPr>
        <w:t xml:space="preserve"> </w:t>
      </w:r>
      <w:r>
        <w:rPr>
          <w:rFonts w:ascii="宋体" w:eastAsia="宋体" w:hAnsi="宋体" w:cs="宋体"/>
          <w:spacing w:val="-6"/>
          <w:sz w:val="42"/>
          <w:szCs w:val="42"/>
        </w:rPr>
        <w:t>册</w:t>
      </w:r>
      <w:r>
        <w:rPr>
          <w:rFonts w:ascii="宋体" w:eastAsia="宋体" w:hAnsi="宋体" w:cs="宋体"/>
          <w:spacing w:val="-122"/>
          <w:sz w:val="42"/>
          <w:szCs w:val="42"/>
        </w:rPr>
        <w:t xml:space="preserve"> </w:t>
      </w:r>
      <w:r>
        <w:rPr>
          <w:rFonts w:ascii="宋体" w:eastAsia="宋体" w:hAnsi="宋体" w:cs="宋体"/>
          <w:spacing w:val="-6"/>
          <w:sz w:val="42"/>
          <w:szCs w:val="42"/>
        </w:rPr>
        <w:t>是</w:t>
      </w:r>
      <w:r>
        <w:rPr>
          <w:rFonts w:ascii="宋体" w:eastAsia="宋体" w:hAnsi="宋体" w:cs="宋体"/>
          <w:spacing w:val="-116"/>
          <w:sz w:val="42"/>
          <w:szCs w:val="42"/>
        </w:rPr>
        <w:t xml:space="preserve"> </w:t>
      </w:r>
      <w:r>
        <w:rPr>
          <w:rFonts w:ascii="宋体" w:eastAsia="宋体" w:hAnsi="宋体" w:cs="宋体"/>
          <w:spacing w:val="-6"/>
          <w:sz w:val="42"/>
          <w:szCs w:val="42"/>
        </w:rPr>
        <w:t>根</w:t>
      </w:r>
      <w:r>
        <w:rPr>
          <w:rFonts w:ascii="宋体" w:eastAsia="宋体" w:hAnsi="宋体" w:cs="宋体"/>
          <w:spacing w:val="-116"/>
          <w:sz w:val="42"/>
          <w:szCs w:val="42"/>
        </w:rPr>
        <w:t xml:space="preserve"> </w:t>
      </w:r>
      <w:r>
        <w:rPr>
          <w:rFonts w:ascii="宋体" w:eastAsia="宋体" w:hAnsi="宋体" w:cs="宋体"/>
          <w:spacing w:val="-6"/>
          <w:sz w:val="42"/>
          <w:szCs w:val="42"/>
        </w:rPr>
        <w:t>据《</w:t>
      </w:r>
      <w:r>
        <w:rPr>
          <w:rFonts w:ascii="宋体" w:eastAsia="宋体" w:hAnsi="宋体" w:cs="宋体"/>
          <w:spacing w:val="-40"/>
          <w:sz w:val="42"/>
          <w:szCs w:val="42"/>
        </w:rPr>
        <w:t xml:space="preserve"> </w:t>
      </w:r>
      <w:r>
        <w:rPr>
          <w:rFonts w:ascii="宋体" w:eastAsia="宋体" w:hAnsi="宋体" w:cs="宋体"/>
          <w:spacing w:val="-6"/>
          <w:sz w:val="42"/>
          <w:szCs w:val="42"/>
        </w:rPr>
        <w:t>GB/T20014.1</w:t>
      </w:r>
      <w:r>
        <w:rPr>
          <w:rFonts w:ascii="宋体" w:eastAsia="宋体" w:hAnsi="宋体" w:cs="宋体"/>
          <w:spacing w:val="-7"/>
          <w:sz w:val="42"/>
          <w:szCs w:val="42"/>
        </w:rPr>
        <w:t xml:space="preserve"> </w:t>
      </w:r>
      <w:r>
        <w:rPr>
          <w:rFonts w:ascii="宋体" w:eastAsia="宋体" w:hAnsi="宋体" w:cs="宋体"/>
          <w:spacing w:val="-6"/>
          <w:sz w:val="42"/>
          <w:szCs w:val="42"/>
        </w:rPr>
        <w:t>、</w:t>
      </w:r>
      <w:r>
        <w:rPr>
          <w:rFonts w:ascii="宋体" w:eastAsia="宋体" w:hAnsi="宋体" w:cs="宋体"/>
          <w:spacing w:val="-6"/>
          <w:sz w:val="42"/>
          <w:szCs w:val="42"/>
        </w:rPr>
        <w:t>GB/T20014.2</w:t>
      </w:r>
      <w:r>
        <w:rPr>
          <w:rFonts w:ascii="宋体" w:eastAsia="宋体" w:hAnsi="宋体" w:cs="宋体"/>
          <w:spacing w:val="-8"/>
          <w:sz w:val="42"/>
          <w:szCs w:val="42"/>
        </w:rPr>
        <w:t xml:space="preserve"> </w:t>
      </w:r>
      <w:r>
        <w:rPr>
          <w:rFonts w:ascii="宋体" w:eastAsia="宋体" w:hAnsi="宋体" w:cs="宋体"/>
          <w:spacing w:val="-6"/>
          <w:sz w:val="42"/>
          <w:szCs w:val="42"/>
        </w:rPr>
        <w:t>、</w:t>
      </w:r>
      <w:r>
        <w:rPr>
          <w:rFonts w:ascii="宋体" w:eastAsia="宋体" w:hAnsi="宋体" w:cs="宋体"/>
          <w:spacing w:val="-6"/>
          <w:sz w:val="42"/>
          <w:szCs w:val="42"/>
        </w:rPr>
        <w:t>GB/T20014.6</w:t>
      </w:r>
      <w:r>
        <w:rPr>
          <w:rFonts w:ascii="宋体" w:eastAsia="宋体" w:hAnsi="宋体" w:cs="宋体"/>
          <w:spacing w:val="-8"/>
          <w:sz w:val="42"/>
          <w:szCs w:val="42"/>
        </w:rPr>
        <w:t xml:space="preserve"> </w:t>
      </w:r>
      <w:r>
        <w:rPr>
          <w:rFonts w:ascii="宋体" w:eastAsia="宋体" w:hAnsi="宋体" w:cs="宋体"/>
          <w:spacing w:val="-6"/>
          <w:sz w:val="42"/>
          <w:szCs w:val="42"/>
        </w:rPr>
        <w:t>、</w:t>
      </w:r>
      <w:r>
        <w:rPr>
          <w:rFonts w:ascii="宋体" w:eastAsia="宋体" w:hAnsi="宋体" w:cs="宋体"/>
          <w:sz w:val="42"/>
          <w:szCs w:val="42"/>
        </w:rPr>
        <w:t xml:space="preserve"> </w:t>
      </w:r>
      <w:r>
        <w:rPr>
          <w:rFonts w:ascii="宋体" w:eastAsia="宋体" w:hAnsi="宋体" w:cs="宋体"/>
          <w:spacing w:val="-16"/>
          <w:sz w:val="42"/>
          <w:szCs w:val="42"/>
        </w:rPr>
        <w:t>GB/20014.7</w:t>
      </w:r>
      <w:r>
        <w:rPr>
          <w:rFonts w:ascii="宋体" w:eastAsia="宋体" w:hAnsi="宋体" w:cs="宋体"/>
          <w:spacing w:val="81"/>
          <w:sz w:val="42"/>
          <w:szCs w:val="42"/>
        </w:rPr>
        <w:t xml:space="preserve"> </w:t>
      </w:r>
      <w:r>
        <w:rPr>
          <w:rFonts w:ascii="宋体" w:eastAsia="宋体" w:hAnsi="宋体" w:cs="宋体"/>
          <w:spacing w:val="-16"/>
          <w:sz w:val="42"/>
          <w:szCs w:val="42"/>
        </w:rPr>
        <w:t>良好农业规范》标准以及其它相关法律法规要求，</w:t>
      </w:r>
      <w:r>
        <w:rPr>
          <w:rFonts w:ascii="宋体" w:eastAsia="宋体" w:hAnsi="宋体" w:cs="宋体"/>
          <w:spacing w:val="1"/>
          <w:sz w:val="42"/>
          <w:szCs w:val="42"/>
        </w:rPr>
        <w:t xml:space="preserve"> </w:t>
      </w:r>
      <w:r>
        <w:rPr>
          <w:rFonts w:ascii="宋体" w:eastAsia="宋体" w:hAnsi="宋体" w:cs="宋体"/>
          <w:spacing w:val="-16"/>
          <w:sz w:val="42"/>
          <w:szCs w:val="42"/>
        </w:rPr>
        <w:t>结合企业</w:t>
      </w:r>
      <w:r>
        <w:rPr>
          <w:rFonts w:ascii="宋体" w:eastAsia="宋体" w:hAnsi="宋体" w:cs="宋体"/>
          <w:sz w:val="42"/>
          <w:szCs w:val="42"/>
        </w:rPr>
        <w:t xml:space="preserve"> </w:t>
      </w:r>
      <w:r>
        <w:rPr>
          <w:rFonts w:ascii="宋体" w:eastAsia="宋体" w:hAnsi="宋体" w:cs="宋体"/>
          <w:spacing w:val="-4"/>
          <w:sz w:val="42"/>
          <w:szCs w:val="42"/>
        </w:rPr>
        <w:t>肉羊养殖基地的实际情况而制定的。手册的主要目的是：</w:t>
      </w:r>
    </w:p>
    <w:p w:rsidR="00865616" w14:paraId="0B5DEA5F" w14:textId="77777777">
      <w:pPr>
        <w:spacing w:before="4" w:line="411" w:lineRule="auto"/>
        <w:ind w:left="23" w:firstLine="843"/>
        <w:rPr>
          <w:rFonts w:ascii="宋体" w:eastAsia="宋体" w:hAnsi="宋体" w:cs="宋体"/>
          <w:sz w:val="42"/>
          <w:szCs w:val="42"/>
        </w:rPr>
      </w:pPr>
      <w:r>
        <w:rPr>
          <w:rFonts w:ascii="宋体" w:eastAsia="宋体" w:hAnsi="宋体" w:cs="宋体"/>
          <w:sz w:val="42"/>
          <w:szCs w:val="42"/>
        </w:rPr>
        <w:t>通过良好农业规范认证</w:t>
      </w:r>
      <w:r>
        <w:rPr>
          <w:rFonts w:ascii="宋体" w:eastAsia="宋体" w:hAnsi="宋体" w:cs="宋体"/>
          <w:sz w:val="42"/>
          <w:szCs w:val="42"/>
        </w:rPr>
        <w:t>,</w:t>
      </w:r>
      <w:r>
        <w:rPr>
          <w:rFonts w:ascii="宋体" w:eastAsia="宋体" w:hAnsi="宋体" w:cs="宋体"/>
          <w:spacing w:val="-76"/>
          <w:sz w:val="42"/>
          <w:szCs w:val="42"/>
        </w:rPr>
        <w:t xml:space="preserve"> </w:t>
      </w:r>
      <w:r>
        <w:rPr>
          <w:rFonts w:ascii="宋体" w:eastAsia="宋体" w:hAnsi="宋体" w:cs="宋体"/>
          <w:sz w:val="42"/>
          <w:szCs w:val="42"/>
        </w:rPr>
        <w:t>寻求满足食品保障、食品安全、质量、生</w:t>
      </w:r>
      <w:r>
        <w:rPr>
          <w:rFonts w:ascii="宋体" w:eastAsia="宋体" w:hAnsi="宋体" w:cs="宋体"/>
          <w:sz w:val="42"/>
          <w:szCs w:val="42"/>
        </w:rPr>
        <w:t xml:space="preserve"> </w:t>
      </w:r>
      <w:r>
        <w:rPr>
          <w:rFonts w:ascii="宋体" w:eastAsia="宋体" w:hAnsi="宋体" w:cs="宋体"/>
          <w:spacing w:val="-16"/>
          <w:sz w:val="42"/>
          <w:szCs w:val="42"/>
        </w:rPr>
        <w:t>产效率和中长期环境受益</w:t>
      </w:r>
      <w:r>
        <w:rPr>
          <w:rFonts w:ascii="宋体" w:eastAsia="宋体" w:hAnsi="宋体" w:cs="宋体"/>
          <w:spacing w:val="-16"/>
          <w:sz w:val="42"/>
          <w:szCs w:val="42"/>
        </w:rPr>
        <w:t>,</w:t>
      </w:r>
      <w:r>
        <w:rPr>
          <w:rFonts w:ascii="宋体" w:eastAsia="宋体" w:hAnsi="宋体" w:cs="宋体"/>
          <w:spacing w:val="-74"/>
          <w:sz w:val="42"/>
          <w:szCs w:val="42"/>
        </w:rPr>
        <w:t xml:space="preserve"> </w:t>
      </w:r>
      <w:r>
        <w:rPr>
          <w:rFonts w:ascii="宋体" w:eastAsia="宋体" w:hAnsi="宋体" w:cs="宋体"/>
          <w:spacing w:val="-16"/>
          <w:sz w:val="42"/>
          <w:szCs w:val="42"/>
        </w:rPr>
        <w:t>增强消费者信心，</w:t>
      </w:r>
      <w:r>
        <w:rPr>
          <w:rFonts w:ascii="宋体" w:eastAsia="宋体" w:hAnsi="宋体" w:cs="宋体"/>
          <w:spacing w:val="28"/>
          <w:sz w:val="42"/>
          <w:szCs w:val="42"/>
        </w:rPr>
        <w:t xml:space="preserve"> </w:t>
      </w:r>
      <w:r>
        <w:rPr>
          <w:rFonts w:ascii="宋体" w:eastAsia="宋体" w:hAnsi="宋体" w:cs="宋体"/>
          <w:spacing w:val="-16"/>
          <w:sz w:val="42"/>
          <w:szCs w:val="42"/>
        </w:rPr>
        <w:t>提高农产品安全质量水平，</w:t>
      </w:r>
      <w:r>
        <w:rPr>
          <w:rFonts w:ascii="宋体" w:eastAsia="宋体" w:hAnsi="宋体" w:cs="宋体"/>
          <w:sz w:val="42"/>
          <w:szCs w:val="42"/>
        </w:rPr>
        <w:t xml:space="preserve"> </w:t>
      </w:r>
      <w:r>
        <w:rPr>
          <w:rFonts w:ascii="宋体" w:eastAsia="宋体" w:hAnsi="宋体" w:cs="宋体"/>
          <w:spacing w:val="-2"/>
          <w:sz w:val="42"/>
          <w:szCs w:val="42"/>
        </w:rPr>
        <w:t>促进农产品出口，增强安全意识与环保意识，保持生态平衡与农业的可</w:t>
      </w:r>
      <w:r>
        <w:rPr>
          <w:rFonts w:ascii="宋体" w:eastAsia="宋体" w:hAnsi="宋体" w:cs="宋体"/>
          <w:spacing w:val="1"/>
          <w:sz w:val="42"/>
          <w:szCs w:val="42"/>
        </w:rPr>
        <w:t xml:space="preserve"> </w:t>
      </w:r>
      <w:r>
        <w:rPr>
          <w:rFonts w:ascii="宋体" w:eastAsia="宋体" w:hAnsi="宋体" w:cs="宋体"/>
          <w:spacing w:val="-9"/>
          <w:sz w:val="42"/>
          <w:szCs w:val="42"/>
        </w:rPr>
        <w:t>持续发展。</w:t>
      </w:r>
    </w:p>
    <w:p w:rsidR="00865616" w14:paraId="2CF4FF07" w14:textId="77777777">
      <w:pPr>
        <w:spacing w:before="3" w:line="411" w:lineRule="auto"/>
        <w:ind w:left="24" w:right="136" w:firstLine="838"/>
        <w:rPr>
          <w:rFonts w:ascii="宋体" w:eastAsia="宋体" w:hAnsi="宋体" w:cs="宋体"/>
          <w:sz w:val="42"/>
          <w:szCs w:val="42"/>
        </w:rPr>
      </w:pPr>
      <w:r>
        <w:rPr>
          <w:rFonts w:ascii="宋体" w:eastAsia="宋体" w:hAnsi="宋体" w:cs="宋体"/>
          <w:spacing w:val="12"/>
          <w:sz w:val="42"/>
          <w:szCs w:val="42"/>
        </w:rPr>
        <w:t>本手册是企业开展进行良好农业规范养殖工作的法规和纲领性文</w:t>
      </w:r>
      <w:r>
        <w:rPr>
          <w:rFonts w:ascii="宋体" w:eastAsia="宋体" w:hAnsi="宋体" w:cs="宋体"/>
          <w:spacing w:val="19"/>
          <w:sz w:val="42"/>
          <w:szCs w:val="42"/>
        </w:rPr>
        <w:t xml:space="preserve"> </w:t>
      </w:r>
      <w:r>
        <w:rPr>
          <w:rFonts w:ascii="宋体" w:eastAsia="宋体" w:hAnsi="宋体" w:cs="宋体"/>
          <w:spacing w:val="-3"/>
          <w:sz w:val="42"/>
          <w:szCs w:val="42"/>
        </w:rPr>
        <w:t>件，提升农业生产的标准化管理水平，保证农产品的内在品质与安全，</w:t>
      </w:r>
      <w:r>
        <w:rPr>
          <w:rFonts w:ascii="宋体" w:eastAsia="宋体" w:hAnsi="宋体" w:cs="宋体"/>
          <w:spacing w:val="10"/>
          <w:sz w:val="42"/>
          <w:szCs w:val="42"/>
        </w:rPr>
        <w:t xml:space="preserve"> </w:t>
      </w:r>
      <w:r>
        <w:rPr>
          <w:rFonts w:ascii="宋体" w:eastAsia="宋体" w:hAnsi="宋体" w:cs="宋体"/>
          <w:spacing w:val="-6"/>
          <w:sz w:val="42"/>
          <w:szCs w:val="42"/>
        </w:rPr>
        <w:t>增强消费者信心。</w:t>
      </w:r>
    </w:p>
    <w:p w:rsidR="00865616" w14:paraId="4DE87214" w14:textId="77777777">
      <w:pPr>
        <w:spacing w:before="2" w:line="411" w:lineRule="auto"/>
        <w:ind w:left="24" w:right="146" w:firstLine="840"/>
        <w:rPr>
          <w:rFonts w:ascii="宋体" w:eastAsia="宋体" w:hAnsi="宋体" w:cs="宋体"/>
          <w:sz w:val="42"/>
          <w:szCs w:val="42"/>
        </w:rPr>
      </w:pPr>
      <w:r>
        <w:rPr>
          <w:rFonts w:ascii="宋体" w:eastAsia="宋体" w:hAnsi="宋体" w:cs="宋体"/>
          <w:spacing w:val="4"/>
          <w:sz w:val="42"/>
          <w:szCs w:val="42"/>
        </w:rPr>
        <w:t>企业</w:t>
      </w:r>
      <w:r>
        <w:rPr>
          <w:rFonts w:ascii="宋体" w:eastAsia="宋体" w:hAnsi="宋体" w:cs="宋体"/>
          <w:spacing w:val="22"/>
          <w:sz w:val="42"/>
          <w:szCs w:val="42"/>
        </w:rPr>
        <w:t xml:space="preserve"> </w:t>
      </w:r>
      <w:r>
        <w:rPr>
          <w:rFonts w:ascii="宋体" w:eastAsia="宋体" w:hAnsi="宋体" w:cs="宋体"/>
          <w:spacing w:val="4"/>
          <w:sz w:val="42"/>
          <w:szCs w:val="42"/>
        </w:rPr>
        <w:t>养殖基地的全体职工都必须切实严格执行本手册中的各项规</w:t>
      </w:r>
      <w:r>
        <w:rPr>
          <w:rFonts w:ascii="宋体" w:eastAsia="宋体" w:hAnsi="宋体" w:cs="宋体"/>
          <w:sz w:val="42"/>
          <w:szCs w:val="42"/>
        </w:rPr>
        <w:t xml:space="preserve"> </w:t>
      </w:r>
      <w:r>
        <w:rPr>
          <w:rFonts w:ascii="宋体" w:eastAsia="宋体" w:hAnsi="宋体" w:cs="宋体"/>
          <w:spacing w:val="-13"/>
          <w:sz w:val="42"/>
          <w:szCs w:val="42"/>
        </w:rPr>
        <w:t>定。</w:t>
      </w:r>
    </w:p>
    <w:p w:rsidR="00865616" w14:paraId="696D4E7E" w14:textId="77777777">
      <w:pPr>
        <w:spacing w:line="237" w:lineRule="auto"/>
        <w:ind w:firstLine="871"/>
        <w:rPr>
          <w:rFonts w:ascii="宋体" w:eastAsia="宋体" w:hAnsi="宋体" w:cs="宋体"/>
          <w:sz w:val="42"/>
          <w:szCs w:val="42"/>
        </w:rPr>
      </w:pPr>
      <w:r>
        <w:rPr>
          <w:rFonts w:ascii="宋体" w:eastAsia="宋体" w:hAnsi="宋体" w:cs="宋体"/>
          <w:spacing w:val="-9"/>
          <w:sz w:val="42"/>
          <w:szCs w:val="42"/>
        </w:rPr>
        <w:t>现予以批准发布，并定于</w:t>
      </w:r>
      <w:r>
        <w:rPr>
          <w:rFonts w:ascii="宋体" w:eastAsia="宋体" w:hAnsi="宋体" w:cs="宋体"/>
          <w:spacing w:val="-84"/>
          <w:sz w:val="42"/>
          <w:szCs w:val="42"/>
        </w:rPr>
        <w:t xml:space="preserve"> </w:t>
      </w:r>
      <w:r>
        <w:rPr>
          <w:rFonts w:ascii="宋体" w:eastAsia="宋体" w:hAnsi="宋体" w:cs="宋体"/>
          <w:spacing w:val="-9"/>
          <w:sz w:val="42"/>
          <w:szCs w:val="42"/>
        </w:rPr>
        <w:t>2014</w:t>
      </w:r>
      <w:r>
        <w:rPr>
          <w:rFonts w:ascii="宋体" w:eastAsia="宋体" w:hAnsi="宋体" w:cs="宋体"/>
          <w:spacing w:val="-84"/>
          <w:sz w:val="42"/>
          <w:szCs w:val="42"/>
        </w:rPr>
        <w:t xml:space="preserve"> </w:t>
      </w:r>
      <w:r>
        <w:rPr>
          <w:rFonts w:ascii="宋体" w:eastAsia="宋体" w:hAnsi="宋体" w:cs="宋体"/>
          <w:spacing w:val="-9"/>
          <w:sz w:val="42"/>
          <w:szCs w:val="42"/>
        </w:rPr>
        <w:t>年</w:t>
      </w:r>
      <w:r>
        <w:rPr>
          <w:rFonts w:ascii="宋体" w:eastAsia="宋体" w:hAnsi="宋体" w:cs="宋体"/>
          <w:spacing w:val="-78"/>
          <w:sz w:val="42"/>
          <w:szCs w:val="42"/>
        </w:rPr>
        <w:t xml:space="preserve"> </w:t>
      </w:r>
      <w:r>
        <w:rPr>
          <w:rFonts w:ascii="宋体" w:eastAsia="宋体" w:hAnsi="宋体" w:cs="宋体"/>
          <w:spacing w:val="-9"/>
          <w:sz w:val="42"/>
          <w:szCs w:val="42"/>
        </w:rPr>
        <w:t>1</w:t>
      </w:r>
      <w:r>
        <w:rPr>
          <w:rFonts w:ascii="宋体" w:eastAsia="宋体" w:hAnsi="宋体" w:cs="宋体"/>
          <w:spacing w:val="-87"/>
          <w:sz w:val="42"/>
          <w:szCs w:val="42"/>
        </w:rPr>
        <w:t xml:space="preserve"> </w:t>
      </w:r>
      <w:r>
        <w:rPr>
          <w:rFonts w:ascii="宋体" w:eastAsia="宋体" w:hAnsi="宋体" w:cs="宋体"/>
          <w:spacing w:val="-9"/>
          <w:sz w:val="42"/>
          <w:szCs w:val="42"/>
        </w:rPr>
        <w:t>月</w:t>
      </w:r>
      <w:r>
        <w:rPr>
          <w:rFonts w:ascii="宋体" w:eastAsia="宋体" w:hAnsi="宋体" w:cs="宋体"/>
          <w:spacing w:val="-78"/>
          <w:sz w:val="42"/>
          <w:szCs w:val="42"/>
        </w:rPr>
        <w:t xml:space="preserve"> </w:t>
      </w:r>
      <w:r>
        <w:rPr>
          <w:rFonts w:ascii="宋体" w:eastAsia="宋体" w:hAnsi="宋体" w:cs="宋体"/>
          <w:spacing w:val="-9"/>
          <w:sz w:val="42"/>
          <w:szCs w:val="42"/>
        </w:rPr>
        <w:t>1</w:t>
      </w:r>
      <w:r>
        <w:rPr>
          <w:rFonts w:ascii="宋体" w:eastAsia="宋体" w:hAnsi="宋体" w:cs="宋体"/>
          <w:spacing w:val="-4"/>
          <w:sz w:val="42"/>
          <w:szCs w:val="42"/>
        </w:rPr>
        <w:t xml:space="preserve"> </w:t>
      </w:r>
      <w:r>
        <w:rPr>
          <w:rFonts w:ascii="宋体" w:eastAsia="宋体" w:hAnsi="宋体" w:cs="宋体"/>
          <w:spacing w:val="-9"/>
          <w:sz w:val="42"/>
          <w:szCs w:val="42"/>
        </w:rPr>
        <w:t>日开始实施。</w:t>
      </w:r>
    </w:p>
    <w:p w:rsidR="00865616" w14:paraId="216920D3" w14:textId="77777777">
      <w:pPr>
        <w:spacing w:line="251" w:lineRule="auto"/>
      </w:pPr>
    </w:p>
    <w:p w:rsidR="00865616" w14:paraId="591D0B74" w14:textId="77777777">
      <w:pPr>
        <w:spacing w:line="251" w:lineRule="auto"/>
      </w:pPr>
    </w:p>
    <w:p w:rsidR="00865616" w14:paraId="4A4D41F3" w14:textId="77777777">
      <w:pPr>
        <w:spacing w:line="251" w:lineRule="auto"/>
      </w:pPr>
    </w:p>
    <w:p w:rsidR="00865616" w14:paraId="10E7D4D5" w14:textId="77777777">
      <w:pPr>
        <w:spacing w:line="252" w:lineRule="auto"/>
      </w:pPr>
    </w:p>
    <w:p w:rsidR="00865616" w14:paraId="28DCA2C8" w14:textId="77777777">
      <w:pPr>
        <w:spacing w:line="252" w:lineRule="auto"/>
      </w:pPr>
    </w:p>
    <w:p w:rsidR="00865616" w14:paraId="335D9D5C" w14:textId="77777777">
      <w:pPr>
        <w:spacing w:line="252" w:lineRule="auto"/>
      </w:pPr>
    </w:p>
    <w:p w:rsidR="00865616" w14:paraId="296AAFEF" w14:textId="77777777">
      <w:pPr>
        <w:spacing w:line="252" w:lineRule="auto"/>
      </w:pPr>
    </w:p>
    <w:p w:rsidR="00865616" w14:paraId="7CEC31AC" w14:textId="77777777">
      <w:pPr>
        <w:spacing w:line="252" w:lineRule="auto"/>
      </w:pPr>
    </w:p>
    <w:p w:rsidR="00865616" w14:paraId="0C3A8920" w14:textId="77777777">
      <w:pPr>
        <w:spacing w:line="252" w:lineRule="auto"/>
      </w:pPr>
    </w:p>
    <w:p w:rsidR="00865616" w14:paraId="3CAB4AFF" w14:textId="77777777">
      <w:pPr>
        <w:spacing w:line="252" w:lineRule="auto"/>
      </w:pPr>
    </w:p>
    <w:p w:rsidR="00865616" w14:paraId="1268DF39" w14:textId="77777777">
      <w:pPr>
        <w:spacing w:line="252" w:lineRule="auto"/>
      </w:pPr>
    </w:p>
    <w:p w:rsidR="00865616" w14:paraId="5C48453A" w14:textId="77777777">
      <w:pPr>
        <w:spacing w:line="252" w:lineRule="auto"/>
      </w:pPr>
    </w:p>
    <w:p w:rsidR="00865616" w14:paraId="5B94B2C3" w14:textId="77777777">
      <w:pPr>
        <w:spacing w:line="252" w:lineRule="auto"/>
      </w:pPr>
    </w:p>
    <w:p w:rsidR="00865616" w14:paraId="729AC3DF" w14:textId="77777777">
      <w:pPr>
        <w:spacing w:line="252" w:lineRule="auto"/>
      </w:pPr>
    </w:p>
    <w:p w:rsidR="00865616" w14:paraId="36592478" w14:textId="77777777">
      <w:pPr>
        <w:spacing w:line="252" w:lineRule="auto"/>
      </w:pPr>
    </w:p>
    <w:p w:rsidR="00865616" w14:paraId="14D8DD26" w14:textId="77777777">
      <w:pPr>
        <w:spacing w:line="252" w:lineRule="auto"/>
      </w:pPr>
    </w:p>
    <w:p w:rsidR="00865616" w14:paraId="5EA8AE34" w14:textId="77777777">
      <w:pPr>
        <w:spacing w:before="138" w:line="197" w:lineRule="auto"/>
        <w:ind w:firstLine="7909"/>
        <w:rPr>
          <w:rFonts w:ascii="黑体" w:eastAsia="黑体" w:hAnsi="黑体" w:cs="黑体"/>
          <w:sz w:val="42"/>
          <w:szCs w:val="42"/>
        </w:rPr>
      </w:pPr>
      <w:r>
        <w:rPr>
          <w:rFonts w:ascii="黑体" w:eastAsia="黑体" w:hAnsi="黑体" w:cs="黑体"/>
          <w:spacing w:val="-6"/>
          <w:sz w:val="42"/>
          <w:szCs w:val="42"/>
        </w:rPr>
        <w:t>2014.1.1</w:t>
      </w:r>
    </w:p>
    <w:p w:rsidR="00865616" w14:paraId="082FF1F6" w14:textId="77777777">
      <w:pPr>
        <w:spacing w:line="254" w:lineRule="auto"/>
      </w:pPr>
    </w:p>
    <w:p w:rsidR="00865616" w14:paraId="32622184" w14:textId="77777777">
      <w:pPr>
        <w:spacing w:line="254" w:lineRule="auto"/>
      </w:pPr>
    </w:p>
    <w:p w:rsidR="00865616" w14:paraId="79AC92CD" w14:textId="77777777">
      <w:pPr>
        <w:spacing w:line="254" w:lineRule="auto"/>
      </w:pPr>
    </w:p>
    <w:p w:rsidR="00865616" w14:paraId="6C88B81C" w14:textId="77777777">
      <w:pPr>
        <w:spacing w:line="254" w:lineRule="auto"/>
      </w:pPr>
    </w:p>
    <w:p w:rsidR="00865616" w14:paraId="540BEAE7" w14:textId="77777777">
      <w:pPr>
        <w:spacing w:line="254" w:lineRule="auto"/>
      </w:pPr>
    </w:p>
    <w:p w:rsidR="00865616" w14:paraId="683F8CF0" w14:textId="77777777">
      <w:pPr>
        <w:spacing w:line="254" w:lineRule="auto"/>
      </w:pPr>
    </w:p>
    <w:p w:rsidR="00865616" w14:paraId="690EB80A" w14:textId="77777777">
      <w:pPr>
        <w:spacing w:line="254" w:lineRule="auto"/>
      </w:pPr>
    </w:p>
    <w:p w:rsidR="00865616" w14:paraId="74B74433" w14:textId="77777777">
      <w:pPr>
        <w:spacing w:line="254" w:lineRule="auto"/>
      </w:pPr>
    </w:p>
    <w:p w:rsidR="00865616" w14:paraId="35C0604C" w14:textId="77777777">
      <w:pPr>
        <w:spacing w:line="254" w:lineRule="auto"/>
      </w:pPr>
    </w:p>
    <w:p w:rsidR="00865616" w14:paraId="303B228B" w14:textId="77777777">
      <w:pPr>
        <w:spacing w:line="254" w:lineRule="auto"/>
      </w:pPr>
    </w:p>
    <w:p w:rsidR="00865616" w14:paraId="67A90DA7" w14:textId="77777777">
      <w:pPr>
        <w:spacing w:line="254" w:lineRule="auto"/>
      </w:pPr>
    </w:p>
    <w:p w:rsidR="00865616" w14:paraId="5B7DB3BB" w14:textId="77777777">
      <w:pPr>
        <w:spacing w:line="254" w:lineRule="auto"/>
      </w:pPr>
    </w:p>
    <w:p w:rsidR="00865616" w14:paraId="0064F4A3" w14:textId="77777777">
      <w:pPr>
        <w:spacing w:line="255" w:lineRule="auto"/>
      </w:pPr>
    </w:p>
    <w:p w:rsidR="00865616" w14:paraId="3C09D3AD" w14:textId="77777777">
      <w:pPr>
        <w:spacing w:before="88" w:line="189" w:lineRule="auto"/>
        <w:ind w:firstLine="6440"/>
        <w:rPr>
          <w:rFonts w:ascii="宋体" w:eastAsia="宋体" w:hAnsi="宋体" w:cs="宋体"/>
          <w:sz w:val="27"/>
          <w:szCs w:val="27"/>
        </w:rPr>
      </w:pPr>
      <w:r>
        <w:rPr>
          <w:rFonts w:ascii="宋体" w:eastAsia="宋体" w:hAnsi="宋体" w:cs="宋体"/>
          <w:sz w:val="27"/>
          <w:szCs w:val="27"/>
        </w:rPr>
        <w:t>2</w:t>
      </w:r>
    </w:p>
    <w:p w:rsidR="00865616" w14:paraId="600A721B" w14:textId="77777777">
      <w:pPr>
        <w:sectPr>
          <w:pgSz w:w="17860" w:h="25258"/>
          <w:pgMar w:top="1573" w:right="2064" w:bottom="0" w:left="2678" w:header="0" w:footer="0" w:gutter="0"/>
          <w:pgNumType w:start="6"/>
          <w:cols w:space="720"/>
        </w:sectPr>
      </w:pPr>
    </w:p>
    <w:p w:rsidR="00865616" w14:paraId="0BC8715E" w14:textId="1166A82A">
      <w:pPr>
        <w:spacing w:before="120" w:line="242" w:lineRule="auto"/>
        <w:ind w:firstLine="5496"/>
        <w:rPr>
          <w:rFonts w:ascii="黑体" w:eastAsia="黑体" w:hAnsi="黑体" w:cs="黑体"/>
          <w:sz w:val="54"/>
          <w:szCs w:val="54"/>
        </w:rPr>
      </w:pPr>
      <w:r>
        <w:rPr>
          <w:rFonts w:ascii="黑体" w:eastAsia="黑体" w:hAnsi="黑体" w:cs="黑体"/>
          <w:sz w:val="54"/>
          <w:szCs w:val="54"/>
        </w:rPr>
        <mc:AlternateContent>
          <mc:Choice Requires="wps">
            <w:drawing>
              <wp:anchor distT="0" distB="0" distL="114300" distR="114300" simplePos="0" relativeHeight="251689984" behindDoc="0" locked="0" layoutInCell="1" allowOverlap="1">
                <wp:simplePos x="0" y="0"/>
                <wp:positionH relativeFrom="column">
                  <wp:posOffset>5157470</wp:posOffset>
                </wp:positionH>
                <wp:positionV relativeFrom="paragraph">
                  <wp:posOffset>6621145</wp:posOffset>
                </wp:positionV>
                <wp:extent cx="127000" cy="127000"/>
                <wp:effectExtent l="0" t="0" r="6350" b="6350"/>
                <wp:wrapNone/>
                <wp:docPr id="1572465263"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593BC592">
                            <w:pPr>
                              <w:rPr>
                                <w:color w:val="FFFFFF"/>
                              </w:rPr>
                            </w:pPr>
                            <w:r w:rsidRPr="008A3AD0">
                              <w:rPr>
                                <w:rFonts w:hint="eastAsia"/>
                                <w:color w:val="FFFFFF"/>
                              </w:rPr>
                              <w:t>X-GAP-166</w:t>
                            </w:r>
                            <w:r w:rsidRPr="008A3AD0">
                              <w:rPr>
                                <w:rFonts w:hint="eastAsia"/>
                                <w:color w:val="FFFFFF"/>
                              </w:rPr>
                              <w:t>相关记录《不合格品评审处置单》</w:t>
                            </w:r>
                            <w:r w:rsidRPr="008A3AD0">
                              <w:rPr>
                                <w:rFonts w:hint="eastAsia"/>
                                <w:color w:val="FFFFFF"/>
                              </w:rPr>
                              <w:t>JRNK/J-GAP-313821</w:t>
                            </w:r>
                            <w:r w:rsidRPr="008A3AD0">
                              <w:rPr>
                                <w:rFonts w:hint="eastAsia"/>
                                <w:color w:val="FFFFFF"/>
                              </w:rPr>
                              <w:t>产品召回管理程序</w:t>
                            </w:r>
                            <w:r w:rsidRPr="008A3AD0">
                              <w:rPr>
                                <w:rFonts w:hint="eastAsia"/>
                                <w:color w:val="FFFFFF"/>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0" type="#_x0000_t202" style="width:10pt;height:10pt;margin-top:521.35pt;margin-left:406.1pt;mso-wrap-distance-bottom:0;mso-wrap-distance-left:9pt;mso-wrap-distance-right:9pt;mso-wrap-distance-top:0;position:absolute;v-text-anchor:top;z-index:251688960" filled="f" fillcolor="this" stroked="f" strokeweight="0.5pt">
                <v:textbox>
                  <w:txbxContent>
                    <w:p w:rsidR="008A3AD0" w:rsidRPr="008A3AD0" w14:paraId="37E818D5" w14:textId="593BC592">
                      <w:pPr>
                        <w:rPr>
                          <w:color w:val="FFFFFF"/>
                        </w:rPr>
                      </w:pPr>
                      <w:r w:rsidRPr="008A3AD0">
                        <w:rPr>
                          <w:rFonts w:hint="eastAsia"/>
                          <w:color w:val="FFFFFF"/>
                        </w:rPr>
                        <w:t>X-GAP-166</w:t>
                      </w:r>
                      <w:r w:rsidRPr="008A3AD0">
                        <w:rPr>
                          <w:rFonts w:hint="eastAsia"/>
                          <w:color w:val="FFFFFF"/>
                        </w:rPr>
                        <w:t>相关记录《不合格品评审处置单》</w:t>
                      </w:r>
                      <w:r w:rsidRPr="008A3AD0">
                        <w:rPr>
                          <w:rFonts w:hint="eastAsia"/>
                          <w:color w:val="FFFFFF"/>
                        </w:rPr>
                        <w:t>JRNK/J-GAP-313821</w:t>
                      </w:r>
                      <w:r w:rsidRPr="008A3AD0">
                        <w:rPr>
                          <w:rFonts w:hint="eastAsia"/>
                          <w:color w:val="FFFFFF"/>
                        </w:rPr>
                        <w:t>产品召回管理程序</w:t>
                      </w:r>
                      <w:r w:rsidRPr="008A3AD0">
                        <w:rPr>
                          <w:rFonts w:hint="eastAsia"/>
                          <w:color w:val="FFFFFF"/>
                        </w:rPr>
                        <w:t>J</w:t>
                      </w:r>
                    </w:p>
                  </w:txbxContent>
                </v:textbox>
              </v:shape>
            </w:pict>
          </mc:Fallback>
        </mc:AlternateContent>
      </w:r>
      <w:r>
        <w:rPr>
          <w:rFonts w:ascii="黑体" w:eastAsia="黑体" w:hAnsi="黑体" w:cs="黑体"/>
          <w:sz w:val="54"/>
          <w:szCs w:val="54"/>
        </w:rPr>
        <mc:AlternateContent>
          <mc:Choice Requires="wps">
            <w:drawing>
              <wp:anchor distT="0" distB="0" distL="114300" distR="114300" simplePos="0" relativeHeight="251687936" behindDoc="0" locked="0" layoutInCell="1" allowOverlap="1">
                <wp:simplePos x="0" y="0"/>
                <wp:positionH relativeFrom="column">
                  <wp:posOffset>5157470</wp:posOffset>
                </wp:positionH>
                <wp:positionV relativeFrom="paragraph">
                  <wp:posOffset>4716145</wp:posOffset>
                </wp:positionV>
                <wp:extent cx="127000" cy="127000"/>
                <wp:effectExtent l="0" t="0" r="6350" b="6350"/>
                <wp:wrapNone/>
                <wp:docPr id="258238212"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31619C8F">
                            <w:pPr>
                              <w:rPr>
                                <w:color w:val="FFFFFF"/>
                              </w:rPr>
                            </w:pPr>
                            <w:r w:rsidRPr="008A3AD0">
                              <w:rPr>
                                <w:rFonts w:hint="eastAsia"/>
                                <w:color w:val="FFFFFF"/>
                              </w:rPr>
                              <w:t>门在《不合格品评审处置单》上填写处置结果，报基地负责人审核认可。</w:t>
                            </w:r>
                            <w:r w:rsidRPr="008A3AD0">
                              <w:rPr>
                                <w:rFonts w:hint="eastAsia"/>
                                <w:color w:val="FFFFFF"/>
                              </w:rPr>
                              <w:t>4.2.3.7</w:t>
                            </w:r>
                            <w:r w:rsidRPr="008A3AD0">
                              <w:rPr>
                                <w:rFonts w:hint="eastAsia"/>
                                <w:color w:val="FFFFFF"/>
                              </w:rPr>
                              <w:t>对于已交付或开始使用后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1" type="#_x0000_t202" style="width:10pt;height:10pt;margin-top:371.35pt;margin-left:406.1pt;mso-wrap-distance-bottom:0;mso-wrap-distance-left:9pt;mso-wrap-distance-right:9pt;mso-wrap-distance-top:0;position:absolute;v-text-anchor:top;z-index:251686912" filled="f" fillcolor="this" stroked="f" strokeweight="0.5pt">
                <v:textbox>
                  <w:txbxContent>
                    <w:p w:rsidR="008A3AD0" w:rsidRPr="008A3AD0" w14:paraId="25656145" w14:textId="31619C8F">
                      <w:pPr>
                        <w:rPr>
                          <w:color w:val="FFFFFF"/>
                        </w:rPr>
                      </w:pPr>
                      <w:r w:rsidRPr="008A3AD0">
                        <w:rPr>
                          <w:rFonts w:hint="eastAsia"/>
                          <w:color w:val="FFFFFF"/>
                        </w:rPr>
                        <w:t>门在《不合格品评审处置单》上填写处置结果，报基地负责人审核认可。</w:t>
                      </w:r>
                      <w:r w:rsidRPr="008A3AD0">
                        <w:rPr>
                          <w:rFonts w:hint="eastAsia"/>
                          <w:color w:val="FFFFFF"/>
                        </w:rPr>
                        <w:t>4.2.3.7</w:t>
                      </w:r>
                      <w:r w:rsidRPr="008A3AD0">
                        <w:rPr>
                          <w:rFonts w:hint="eastAsia"/>
                          <w:color w:val="FFFFFF"/>
                        </w:rPr>
                        <w:t>对于已交付或开始使用后</w:t>
                      </w:r>
                    </w:p>
                  </w:txbxContent>
                </v:textbox>
              </v:shape>
            </w:pict>
          </mc:Fallback>
        </mc:AlternateContent>
      </w:r>
      <w:r>
        <w:rPr>
          <w:rFonts w:ascii="黑体" w:eastAsia="黑体" w:hAnsi="黑体" w:cs="黑体"/>
          <w:sz w:val="54"/>
          <w:szCs w:val="54"/>
        </w:rPr>
        <mc:AlternateContent>
          <mc:Choice Requires="wps">
            <w:drawing>
              <wp:anchor distT="0" distB="0" distL="114300" distR="114300" simplePos="0" relativeHeight="251685888" behindDoc="0" locked="0" layoutInCell="1" allowOverlap="1">
                <wp:simplePos x="0" y="0"/>
                <wp:positionH relativeFrom="column">
                  <wp:posOffset>5157470</wp:posOffset>
                </wp:positionH>
                <wp:positionV relativeFrom="paragraph">
                  <wp:posOffset>2811145</wp:posOffset>
                </wp:positionV>
                <wp:extent cx="127000" cy="127000"/>
                <wp:effectExtent l="0" t="0" r="6350" b="6350"/>
                <wp:wrapNone/>
                <wp:docPr id="1332701931"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29C2F43B">
                            <w:pPr>
                              <w:rPr>
                                <w:color w:val="FFFFFF"/>
                              </w:rPr>
                            </w:pPr>
                            <w:r w:rsidRPr="008A3AD0">
                              <w:rPr>
                                <w:rFonts w:hint="eastAsia"/>
                                <w:color w:val="FFFFFF"/>
                              </w:rPr>
                              <w:t>的归口管理。</w:t>
                            </w:r>
                            <w:r w:rsidRPr="008A3AD0">
                              <w:rPr>
                                <w:rFonts w:hint="eastAsia"/>
                                <w:color w:val="FFFFFF"/>
                              </w:rPr>
                              <w:t>3.2</w:t>
                            </w:r>
                            <w:r w:rsidRPr="008A3AD0">
                              <w:rPr>
                                <w:rFonts w:hint="eastAsia"/>
                                <w:color w:val="FFFFFF"/>
                              </w:rPr>
                              <w:t>管理者代表负责管理体系不符合项的纠正和预防措施的归口管理。</w:t>
                            </w:r>
                            <w:r w:rsidRPr="008A3AD0">
                              <w:rPr>
                                <w:rFonts w:hint="eastAsia"/>
                                <w:color w:val="FFFFFF"/>
                              </w:rPr>
                              <w:t>3.3</w:t>
                            </w:r>
                            <w:r w:rsidRPr="008A3AD0">
                              <w:rPr>
                                <w:rFonts w:hint="eastAsia"/>
                                <w:color w:val="FFFFFF"/>
                              </w:rPr>
                              <w:t>相关部门负责本部门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2" type="#_x0000_t202" style="width:10pt;height:10pt;margin-top:221.35pt;margin-left:406.1pt;mso-wrap-distance-bottom:0;mso-wrap-distance-left:9pt;mso-wrap-distance-right:9pt;mso-wrap-distance-top:0;position:absolute;v-text-anchor:top;z-index:251684864" filled="f" fillcolor="this" stroked="f" strokeweight="0.5pt">
                <v:textbox>
                  <w:txbxContent>
                    <w:p w:rsidR="008A3AD0" w:rsidRPr="008A3AD0" w14:paraId="526D9DD4" w14:textId="29C2F43B">
                      <w:pPr>
                        <w:rPr>
                          <w:color w:val="FFFFFF"/>
                        </w:rPr>
                      </w:pPr>
                      <w:r w:rsidRPr="008A3AD0">
                        <w:rPr>
                          <w:rFonts w:hint="eastAsia"/>
                          <w:color w:val="FFFFFF"/>
                        </w:rPr>
                        <w:t>的归口管理。</w:t>
                      </w:r>
                      <w:r w:rsidRPr="008A3AD0">
                        <w:rPr>
                          <w:rFonts w:hint="eastAsia"/>
                          <w:color w:val="FFFFFF"/>
                        </w:rPr>
                        <w:t>3.2</w:t>
                      </w:r>
                      <w:r w:rsidRPr="008A3AD0">
                        <w:rPr>
                          <w:rFonts w:hint="eastAsia"/>
                          <w:color w:val="FFFFFF"/>
                        </w:rPr>
                        <w:t>管理者代表负责管理体系不符合项的纠正和预防措施的归口管理。</w:t>
                      </w:r>
                      <w:r w:rsidRPr="008A3AD0">
                        <w:rPr>
                          <w:rFonts w:hint="eastAsia"/>
                          <w:color w:val="FFFFFF"/>
                        </w:rPr>
                        <w:t>3.3</w:t>
                      </w:r>
                      <w:r w:rsidRPr="008A3AD0">
                        <w:rPr>
                          <w:rFonts w:hint="eastAsia"/>
                          <w:color w:val="FFFFFF"/>
                        </w:rPr>
                        <w:t>相关部门负责本部门</w:t>
                      </w:r>
                    </w:p>
                  </w:txbxContent>
                </v:textbox>
              </v:shape>
            </w:pict>
          </mc:Fallback>
        </mc:AlternateContent>
      </w:r>
      <w:r>
        <w:rPr>
          <w:rFonts w:ascii="黑体" w:eastAsia="黑体" w:hAnsi="黑体" w:cs="黑体"/>
          <w:sz w:val="54"/>
          <w:szCs w:val="54"/>
        </w:rP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906145</wp:posOffset>
                </wp:positionV>
                <wp:extent cx="127000" cy="127000"/>
                <wp:effectExtent l="0" t="0" r="6350" b="6350"/>
                <wp:wrapNone/>
                <wp:docPr id="1838717912"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70E533E2">
                            <w:pPr>
                              <w:rPr>
                                <w:color w:val="FFFFFF"/>
                              </w:rPr>
                            </w:pPr>
                            <w:r w:rsidRPr="008A3AD0">
                              <w:rPr>
                                <w:rFonts w:hint="eastAsia"/>
                                <w:color w:val="FFFFFF"/>
                              </w:rPr>
                              <w:t>J-GAP-01</w:t>
                            </w:r>
                            <w:r w:rsidRPr="008A3AD0">
                              <w:rPr>
                                <w:rFonts w:hint="eastAsia"/>
                                <w:color w:val="FFFFFF"/>
                              </w:rPr>
                              <w:t>其中：</w:t>
                            </w:r>
                            <w:r w:rsidRPr="008A3AD0">
                              <w:rPr>
                                <w:rFonts w:hint="eastAsia"/>
                                <w:color w:val="FFFFFF"/>
                              </w:rPr>
                              <w:t>JRNK</w:t>
                            </w:r>
                            <w:r w:rsidRPr="008A3AD0">
                              <w:rPr>
                                <w:rFonts w:hint="eastAsia"/>
                                <w:color w:val="FFFFFF"/>
                              </w:rPr>
                              <w:t>表示内蒙古锦嵘农业科技有限责任公司</w:t>
                            </w:r>
                            <w:r w:rsidRPr="008A3AD0">
                              <w:rPr>
                                <w:rFonts w:hint="eastAsia"/>
                                <w:color w:val="FFFFFF"/>
                              </w:rPr>
                              <w:t>J</w:t>
                            </w:r>
                            <w:r w:rsidRPr="008A3AD0">
                              <w:rPr>
                                <w:rFonts w:hint="eastAsia"/>
                                <w:color w:val="FFFFFF"/>
                              </w:rPr>
                              <w:t>表示记录</w:t>
                            </w:r>
                            <w:r w:rsidRPr="008A3AD0">
                              <w:rPr>
                                <w:rFonts w:hint="eastAsia"/>
                                <w:color w:val="FFFFFF"/>
                              </w:rPr>
                              <w:t>GAP</w:t>
                            </w:r>
                            <w:r w:rsidRPr="008A3AD0">
                              <w:rPr>
                                <w:rFonts w:hint="eastAsia"/>
                                <w:color w:val="FFFFFF"/>
                              </w:rPr>
                              <w:t>表示良好农业规范</w:t>
                            </w:r>
                            <w:r w:rsidRPr="008A3AD0">
                              <w:rPr>
                                <w:rFonts w:hint="eastAsia"/>
                                <w:color w:val="FFFFFF"/>
                              </w:rPr>
                              <w:t>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3" type="#_x0000_t202" style="width:10pt;height:10pt;margin-top:71.35pt;margin-left:406.1pt;mso-wrap-distance-bottom:0;mso-wrap-distance-left:9pt;mso-wrap-distance-right:9pt;mso-wrap-distance-top:0;position:absolute;v-text-anchor:top;z-index:251682816" filled="f" fillcolor="this" stroked="f" strokeweight="0.5pt">
                <v:textbox>
                  <w:txbxContent>
                    <w:p w:rsidR="008A3AD0" w:rsidRPr="008A3AD0" w14:paraId="2DF427F7" w14:textId="70E533E2">
                      <w:pPr>
                        <w:rPr>
                          <w:color w:val="FFFFFF"/>
                        </w:rPr>
                      </w:pPr>
                      <w:r w:rsidRPr="008A3AD0">
                        <w:rPr>
                          <w:rFonts w:hint="eastAsia"/>
                          <w:color w:val="FFFFFF"/>
                        </w:rPr>
                        <w:t>J-GAP-01</w:t>
                      </w:r>
                      <w:r w:rsidRPr="008A3AD0">
                        <w:rPr>
                          <w:rFonts w:hint="eastAsia"/>
                          <w:color w:val="FFFFFF"/>
                        </w:rPr>
                        <w:t>其中：</w:t>
                      </w:r>
                      <w:r w:rsidRPr="008A3AD0">
                        <w:rPr>
                          <w:rFonts w:hint="eastAsia"/>
                          <w:color w:val="FFFFFF"/>
                        </w:rPr>
                        <w:t>JRNK</w:t>
                      </w:r>
                      <w:r w:rsidRPr="008A3AD0">
                        <w:rPr>
                          <w:rFonts w:hint="eastAsia"/>
                          <w:color w:val="FFFFFF"/>
                        </w:rPr>
                        <w:t>表示内蒙古锦嵘农业科技有限责任公司</w:t>
                      </w:r>
                      <w:r w:rsidRPr="008A3AD0">
                        <w:rPr>
                          <w:rFonts w:hint="eastAsia"/>
                          <w:color w:val="FFFFFF"/>
                        </w:rPr>
                        <w:t>J</w:t>
                      </w:r>
                      <w:r w:rsidRPr="008A3AD0">
                        <w:rPr>
                          <w:rFonts w:hint="eastAsia"/>
                          <w:color w:val="FFFFFF"/>
                        </w:rPr>
                        <w:t>表示记录</w:t>
                      </w:r>
                      <w:r w:rsidRPr="008A3AD0">
                        <w:rPr>
                          <w:rFonts w:hint="eastAsia"/>
                          <w:color w:val="FFFFFF"/>
                        </w:rPr>
                        <w:t>GAP</w:t>
                      </w:r>
                      <w:r w:rsidRPr="008A3AD0">
                        <w:rPr>
                          <w:rFonts w:hint="eastAsia"/>
                          <w:color w:val="FFFFFF"/>
                        </w:rPr>
                        <w:t>表示良好农业规范</w:t>
                      </w:r>
                      <w:r w:rsidRPr="008A3AD0">
                        <w:rPr>
                          <w:rFonts w:hint="eastAsia"/>
                          <w:color w:val="FFFFFF"/>
                        </w:rPr>
                        <w:t>01</w:t>
                      </w:r>
                    </w:p>
                  </w:txbxContent>
                </v:textbox>
              </v:shape>
            </w:pict>
          </mc:Fallback>
        </mc:AlternateContent>
      </w:r>
      <w:r>
        <w:rPr>
          <w:rFonts w:ascii="黑体" w:eastAsia="黑体" w:hAnsi="黑体" w:cs="黑体"/>
          <w:sz w:val="54"/>
          <w:szCs w:val="54"/>
        </w:rPr>
        <w:t>2</w:t>
      </w:r>
      <w:r>
        <w:rPr>
          <w:rFonts w:ascii="黑体" w:eastAsia="黑体" w:hAnsi="黑体" w:cs="黑体"/>
          <w:spacing w:val="-138"/>
          <w:sz w:val="54"/>
          <w:szCs w:val="54"/>
        </w:rPr>
        <w:t xml:space="preserve"> </w:t>
      </w:r>
      <w:r>
        <w:rPr>
          <w:rFonts w:ascii="黑体" w:eastAsia="黑体" w:hAnsi="黑体" w:cs="黑体"/>
          <w:sz w:val="54"/>
          <w:szCs w:val="54"/>
        </w:rPr>
        <w:t>任命书</w:t>
      </w:r>
    </w:p>
    <w:p w:rsidR="00865616" w14:paraId="23B1EAC8" w14:textId="77777777">
      <w:pPr>
        <w:spacing w:line="308" w:lineRule="auto"/>
      </w:pPr>
    </w:p>
    <w:p w:rsidR="00865616" w14:paraId="7B88C701" w14:textId="77777777">
      <w:pPr>
        <w:spacing w:line="309" w:lineRule="auto"/>
      </w:pPr>
    </w:p>
    <w:p w:rsidR="00865616" w14:paraId="49477516" w14:textId="77777777">
      <w:pPr>
        <w:spacing w:line="309" w:lineRule="auto"/>
      </w:pPr>
    </w:p>
    <w:p w:rsidR="00865616" w14:paraId="5563B36B" w14:textId="77777777">
      <w:pPr>
        <w:spacing w:before="137" w:line="389" w:lineRule="auto"/>
        <w:ind w:left="24" w:firstLine="851"/>
        <w:rPr>
          <w:rFonts w:ascii="宋体" w:eastAsia="宋体" w:hAnsi="宋体" w:cs="宋体"/>
          <w:sz w:val="42"/>
          <w:szCs w:val="42"/>
        </w:rPr>
      </w:pPr>
      <w:r>
        <w:rPr>
          <w:rFonts w:ascii="宋体" w:eastAsia="宋体" w:hAnsi="宋体" w:cs="宋体"/>
          <w:spacing w:val="2"/>
          <w:sz w:val="42"/>
          <w:szCs w:val="42"/>
        </w:rPr>
        <w:t>为保障管理体系的持续有效运行，特任命副总经理</w:t>
      </w:r>
      <w:r>
        <w:rPr>
          <w:position w:val="-18"/>
          <w:sz w:val="42"/>
          <w:szCs w:val="42"/>
        </w:rPr>
        <w:drawing>
          <wp:inline distT="0" distB="0" distL="0" distR="0">
            <wp:extent cx="711795" cy="381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7"/>
                    <a:stretch>
                      <a:fillRect/>
                    </a:stretch>
                  </pic:blipFill>
                  <pic:spPr>
                    <a:xfrm>
                      <a:off x="0" y="0"/>
                      <a:ext cx="711795" cy="38100"/>
                    </a:xfrm>
                    <a:prstGeom prst="rect">
                      <a:avLst/>
                    </a:prstGeom>
                  </pic:spPr>
                </pic:pic>
              </a:graphicData>
            </a:graphic>
          </wp:inline>
        </w:drawing>
      </w:r>
      <w:r>
        <w:rPr>
          <w:rFonts w:ascii="宋体" w:eastAsia="宋体" w:hAnsi="宋体" w:cs="宋体"/>
          <w:spacing w:val="2"/>
          <w:sz w:val="42"/>
          <w:szCs w:val="42"/>
        </w:rPr>
        <w:t>为管理者</w:t>
      </w:r>
      <w:r>
        <w:rPr>
          <w:rFonts w:ascii="宋体" w:eastAsia="宋体" w:hAnsi="宋体" w:cs="宋体"/>
          <w:spacing w:val="7"/>
          <w:sz w:val="42"/>
          <w:szCs w:val="42"/>
        </w:rPr>
        <w:t xml:space="preserve"> </w:t>
      </w:r>
      <w:r>
        <w:rPr>
          <w:rFonts w:ascii="宋体" w:eastAsia="宋体" w:hAnsi="宋体" w:cs="宋体"/>
          <w:spacing w:val="-7"/>
          <w:sz w:val="42"/>
          <w:szCs w:val="42"/>
        </w:rPr>
        <w:t>代表，并赋予其如下职责：</w:t>
      </w:r>
    </w:p>
    <w:p w:rsidR="00865616" w14:paraId="6CE6F552" w14:textId="77777777">
      <w:pPr>
        <w:spacing w:before="45" w:line="238" w:lineRule="auto"/>
        <w:ind w:firstLine="869"/>
        <w:rPr>
          <w:rFonts w:ascii="宋体" w:eastAsia="宋体" w:hAnsi="宋体" w:cs="宋体"/>
          <w:sz w:val="42"/>
          <w:szCs w:val="42"/>
        </w:rPr>
      </w:pPr>
      <w:r>
        <w:rPr>
          <w:rFonts w:ascii="宋体" w:eastAsia="宋体" w:hAnsi="宋体" w:cs="宋体"/>
          <w:spacing w:val="-15"/>
          <w:sz w:val="42"/>
          <w:szCs w:val="42"/>
        </w:rPr>
        <w:t>a)</w:t>
      </w:r>
      <w:r>
        <w:rPr>
          <w:rFonts w:ascii="宋体" w:eastAsia="宋体" w:hAnsi="宋体" w:cs="宋体"/>
          <w:spacing w:val="149"/>
          <w:sz w:val="42"/>
          <w:szCs w:val="42"/>
        </w:rPr>
        <w:t xml:space="preserve"> </w:t>
      </w:r>
      <w:r>
        <w:rPr>
          <w:rFonts w:ascii="宋体" w:eastAsia="宋体" w:hAnsi="宋体" w:cs="宋体"/>
          <w:spacing w:val="-15"/>
          <w:sz w:val="42"/>
          <w:szCs w:val="42"/>
        </w:rPr>
        <w:t>负责管理体系的建立和维护；</w:t>
      </w:r>
    </w:p>
    <w:p w:rsidR="00865616" w14:paraId="735E48BE" w14:textId="77777777">
      <w:pPr>
        <w:spacing w:line="255" w:lineRule="auto"/>
      </w:pPr>
    </w:p>
    <w:p w:rsidR="00865616" w14:paraId="031987E7" w14:textId="77777777">
      <w:pPr>
        <w:spacing w:before="136" w:line="237" w:lineRule="auto"/>
        <w:ind w:firstLine="861"/>
        <w:rPr>
          <w:rFonts w:ascii="宋体" w:eastAsia="宋体" w:hAnsi="宋体" w:cs="宋体"/>
          <w:sz w:val="42"/>
          <w:szCs w:val="42"/>
        </w:rPr>
      </w:pPr>
      <w:r>
        <w:rPr>
          <w:rFonts w:ascii="宋体" w:eastAsia="宋体" w:hAnsi="宋体" w:cs="宋体"/>
          <w:spacing w:val="-8"/>
          <w:sz w:val="42"/>
          <w:szCs w:val="42"/>
        </w:rPr>
        <w:t>b)</w:t>
      </w:r>
      <w:r>
        <w:rPr>
          <w:rFonts w:ascii="宋体" w:eastAsia="宋体" w:hAnsi="宋体" w:cs="宋体"/>
          <w:spacing w:val="153"/>
          <w:sz w:val="42"/>
          <w:szCs w:val="42"/>
        </w:rPr>
        <w:t xml:space="preserve"> </w:t>
      </w:r>
      <w:r>
        <w:rPr>
          <w:rFonts w:ascii="宋体" w:eastAsia="宋体" w:hAnsi="宋体" w:cs="宋体"/>
          <w:spacing w:val="-8"/>
          <w:sz w:val="42"/>
          <w:szCs w:val="42"/>
        </w:rPr>
        <w:t>向最高管理者报告基地养殖管理的业绩和任何改进的方案；</w:t>
      </w:r>
    </w:p>
    <w:p w:rsidR="00865616" w14:paraId="057F6B88" w14:textId="77777777">
      <w:pPr>
        <w:spacing w:line="260" w:lineRule="auto"/>
      </w:pPr>
    </w:p>
    <w:p w:rsidR="00865616" w14:paraId="044D063F" w14:textId="77777777">
      <w:pPr>
        <w:spacing w:before="136" w:line="237" w:lineRule="auto"/>
        <w:ind w:firstLine="869"/>
        <w:rPr>
          <w:rFonts w:ascii="宋体" w:eastAsia="宋体" w:hAnsi="宋体" w:cs="宋体"/>
          <w:sz w:val="42"/>
          <w:szCs w:val="42"/>
        </w:rPr>
      </w:pPr>
      <w:r>
        <w:rPr>
          <w:rFonts w:ascii="宋体" w:eastAsia="宋体" w:hAnsi="宋体" w:cs="宋体"/>
          <w:spacing w:val="-8"/>
          <w:sz w:val="42"/>
          <w:szCs w:val="42"/>
        </w:rPr>
        <w:t>c)</w:t>
      </w:r>
      <w:r>
        <w:rPr>
          <w:rFonts w:ascii="宋体" w:eastAsia="宋体" w:hAnsi="宋体" w:cs="宋体"/>
          <w:spacing w:val="135"/>
          <w:sz w:val="42"/>
          <w:szCs w:val="42"/>
        </w:rPr>
        <w:t xml:space="preserve"> </w:t>
      </w:r>
      <w:r>
        <w:rPr>
          <w:rFonts w:ascii="宋体" w:eastAsia="宋体" w:hAnsi="宋体" w:cs="宋体"/>
          <w:spacing w:val="-8"/>
          <w:sz w:val="42"/>
          <w:szCs w:val="42"/>
        </w:rPr>
        <w:t>在整个组织内促进满足良好农业规范认证的意识的形成；</w:t>
      </w:r>
    </w:p>
    <w:p w:rsidR="00865616" w14:paraId="19F54E16" w14:textId="77777777">
      <w:pPr>
        <w:spacing w:line="257" w:lineRule="auto"/>
      </w:pPr>
    </w:p>
    <w:p w:rsidR="00865616" w14:paraId="72C156D8" w14:textId="77777777">
      <w:pPr>
        <w:spacing w:before="137" w:line="325" w:lineRule="auto"/>
        <w:ind w:left="1492" w:hanging="623"/>
        <w:rPr>
          <w:rFonts w:ascii="宋体" w:eastAsia="宋体" w:hAnsi="宋体" w:cs="宋体"/>
          <w:sz w:val="42"/>
          <w:szCs w:val="42"/>
        </w:rPr>
      </w:pPr>
      <w:r>
        <w:rPr>
          <w:rFonts w:ascii="宋体" w:eastAsia="宋体" w:hAnsi="宋体" w:cs="宋体"/>
          <w:spacing w:val="1"/>
          <w:sz w:val="42"/>
          <w:szCs w:val="42"/>
        </w:rPr>
        <w:t>d)</w:t>
      </w:r>
      <w:r>
        <w:rPr>
          <w:rFonts w:ascii="宋体" w:eastAsia="宋体" w:hAnsi="宋体" w:cs="宋体"/>
          <w:spacing w:val="107"/>
          <w:sz w:val="42"/>
          <w:szCs w:val="42"/>
        </w:rPr>
        <w:t xml:space="preserve"> </w:t>
      </w:r>
      <w:r>
        <w:rPr>
          <w:rFonts w:ascii="宋体" w:eastAsia="宋体" w:hAnsi="宋体" w:cs="宋体"/>
          <w:spacing w:val="1"/>
          <w:sz w:val="42"/>
          <w:szCs w:val="42"/>
        </w:rPr>
        <w:t>建立文件化的程序，确保良好农业规范认证标志的妥善保管和</w:t>
      </w:r>
      <w:r>
        <w:rPr>
          <w:rFonts w:ascii="宋体" w:eastAsia="宋体" w:hAnsi="宋体" w:cs="宋体"/>
          <w:sz w:val="42"/>
          <w:szCs w:val="42"/>
        </w:rPr>
        <w:t xml:space="preserve"> </w:t>
      </w:r>
      <w:r>
        <w:rPr>
          <w:rFonts w:ascii="宋体" w:eastAsia="宋体" w:hAnsi="宋体" w:cs="宋体"/>
          <w:spacing w:val="-15"/>
          <w:sz w:val="42"/>
          <w:szCs w:val="42"/>
        </w:rPr>
        <w:t>使用；</w:t>
      </w:r>
    </w:p>
    <w:p w:rsidR="00865616" w14:paraId="7E2D7FE5" w14:textId="77777777">
      <w:pPr>
        <w:spacing w:before="323" w:line="242" w:lineRule="auto"/>
        <w:ind w:firstLine="871"/>
        <w:rPr>
          <w:rFonts w:ascii="宋体" w:eastAsia="宋体" w:hAnsi="宋体" w:cs="宋体"/>
          <w:sz w:val="42"/>
          <w:szCs w:val="42"/>
        </w:rPr>
      </w:pPr>
      <w:r>
        <w:rPr>
          <w:rFonts w:ascii="宋体" w:eastAsia="宋体" w:hAnsi="宋体" w:cs="宋体"/>
          <w:spacing w:val="-10"/>
          <w:position w:val="4"/>
          <w:sz w:val="47"/>
          <w:szCs w:val="47"/>
        </w:rPr>
        <w:t>e)</w:t>
      </w:r>
      <w:r>
        <w:rPr>
          <w:rFonts w:ascii="宋体" w:eastAsia="宋体" w:hAnsi="宋体" w:cs="宋体"/>
          <w:spacing w:val="76"/>
          <w:position w:val="4"/>
          <w:sz w:val="47"/>
          <w:szCs w:val="47"/>
        </w:rPr>
        <w:t xml:space="preserve"> </w:t>
      </w:r>
      <w:r>
        <w:rPr>
          <w:rFonts w:ascii="宋体" w:eastAsia="宋体" w:hAnsi="宋体" w:cs="宋体"/>
          <w:spacing w:val="-10"/>
          <w:sz w:val="42"/>
          <w:szCs w:val="42"/>
        </w:rPr>
        <w:t>就良好农业规范认证的相关事宜对外联络。</w:t>
      </w:r>
    </w:p>
    <w:p w:rsidR="00865616" w14:paraId="329075E5" w14:textId="77777777">
      <w:pPr>
        <w:spacing w:line="247" w:lineRule="auto"/>
      </w:pPr>
    </w:p>
    <w:p w:rsidR="00865616" w14:paraId="6B0795D9" w14:textId="77777777">
      <w:pPr>
        <w:spacing w:line="247" w:lineRule="auto"/>
      </w:pPr>
    </w:p>
    <w:p w:rsidR="00865616" w14:paraId="1D0CA6DC" w14:textId="77777777">
      <w:pPr>
        <w:spacing w:line="247" w:lineRule="auto"/>
      </w:pPr>
    </w:p>
    <w:p w:rsidR="00865616" w14:paraId="096A17AC" w14:textId="77777777">
      <w:pPr>
        <w:spacing w:line="247" w:lineRule="auto"/>
      </w:pPr>
    </w:p>
    <w:p w:rsidR="00865616" w14:paraId="461ADB7B" w14:textId="77777777">
      <w:pPr>
        <w:spacing w:line="247" w:lineRule="auto"/>
      </w:pPr>
    </w:p>
    <w:p w:rsidR="00865616" w14:paraId="0F62C7CA" w14:textId="77777777">
      <w:pPr>
        <w:spacing w:line="247" w:lineRule="auto"/>
      </w:pPr>
    </w:p>
    <w:p w:rsidR="00865616" w14:paraId="5B975C82" w14:textId="77777777">
      <w:pPr>
        <w:spacing w:line="247" w:lineRule="auto"/>
      </w:pPr>
    </w:p>
    <w:p w:rsidR="00865616" w14:paraId="58C4D60B" w14:textId="77777777">
      <w:pPr>
        <w:spacing w:line="247" w:lineRule="auto"/>
      </w:pPr>
    </w:p>
    <w:p w:rsidR="00865616" w14:paraId="125456A4" w14:textId="77777777">
      <w:pPr>
        <w:spacing w:line="247" w:lineRule="auto"/>
      </w:pPr>
    </w:p>
    <w:p w:rsidR="00865616" w14:paraId="488C819B" w14:textId="77777777">
      <w:pPr>
        <w:spacing w:line="247" w:lineRule="auto"/>
      </w:pPr>
    </w:p>
    <w:p w:rsidR="00865616" w14:paraId="515501B5" w14:textId="77777777">
      <w:pPr>
        <w:spacing w:line="247" w:lineRule="auto"/>
      </w:pPr>
    </w:p>
    <w:p w:rsidR="00865616" w14:paraId="452F53E5" w14:textId="77777777">
      <w:pPr>
        <w:spacing w:line="247" w:lineRule="auto"/>
      </w:pPr>
    </w:p>
    <w:p w:rsidR="00865616" w14:paraId="43B25B8C" w14:textId="77777777">
      <w:pPr>
        <w:spacing w:line="247" w:lineRule="auto"/>
      </w:pPr>
    </w:p>
    <w:p w:rsidR="00865616" w14:paraId="2C6EDE28" w14:textId="77777777">
      <w:pPr>
        <w:spacing w:line="247" w:lineRule="auto"/>
      </w:pPr>
    </w:p>
    <w:p w:rsidR="00865616" w14:paraId="344D6545" w14:textId="77777777">
      <w:pPr>
        <w:spacing w:line="247" w:lineRule="auto"/>
      </w:pPr>
    </w:p>
    <w:p w:rsidR="00865616" w14:paraId="1832DF83" w14:textId="77777777">
      <w:pPr>
        <w:spacing w:line="247" w:lineRule="auto"/>
      </w:pPr>
    </w:p>
    <w:p w:rsidR="00865616" w14:paraId="72B55717" w14:textId="77777777">
      <w:pPr>
        <w:spacing w:line="247" w:lineRule="auto"/>
      </w:pPr>
    </w:p>
    <w:p w:rsidR="00865616" w14:paraId="31DAF788" w14:textId="77777777">
      <w:pPr>
        <w:spacing w:line="247" w:lineRule="auto"/>
      </w:pPr>
    </w:p>
    <w:p w:rsidR="00865616" w14:paraId="3856DEB8" w14:textId="77777777">
      <w:pPr>
        <w:spacing w:line="247" w:lineRule="auto"/>
      </w:pPr>
    </w:p>
    <w:p w:rsidR="00865616" w14:paraId="77AB092A" w14:textId="77777777">
      <w:pPr>
        <w:spacing w:line="247" w:lineRule="auto"/>
      </w:pPr>
    </w:p>
    <w:p w:rsidR="00865616" w14:paraId="778B85AB" w14:textId="77777777">
      <w:pPr>
        <w:spacing w:line="247" w:lineRule="auto"/>
      </w:pPr>
    </w:p>
    <w:p w:rsidR="00865616" w14:paraId="3E93E33D" w14:textId="77777777">
      <w:pPr>
        <w:spacing w:line="247" w:lineRule="auto"/>
      </w:pPr>
    </w:p>
    <w:p w:rsidR="00865616" w14:paraId="4A816736" w14:textId="77777777">
      <w:pPr>
        <w:spacing w:line="247" w:lineRule="auto"/>
      </w:pPr>
    </w:p>
    <w:p w:rsidR="00865616" w14:paraId="61616A77" w14:textId="77777777">
      <w:pPr>
        <w:spacing w:line="247" w:lineRule="auto"/>
      </w:pPr>
    </w:p>
    <w:p w:rsidR="00865616" w14:paraId="713E4DFD" w14:textId="77777777">
      <w:pPr>
        <w:spacing w:line="247" w:lineRule="auto"/>
      </w:pPr>
    </w:p>
    <w:p w:rsidR="00865616" w14:paraId="7E42DF4A" w14:textId="77777777">
      <w:pPr>
        <w:spacing w:line="247" w:lineRule="auto"/>
      </w:pPr>
    </w:p>
    <w:p w:rsidR="00865616" w14:paraId="667D07CD" w14:textId="77777777">
      <w:pPr>
        <w:spacing w:line="247" w:lineRule="auto"/>
      </w:pPr>
    </w:p>
    <w:p w:rsidR="00865616" w14:paraId="65A12F4B" w14:textId="77777777">
      <w:pPr>
        <w:spacing w:line="247" w:lineRule="auto"/>
      </w:pPr>
    </w:p>
    <w:p w:rsidR="00865616" w14:paraId="73A038B1" w14:textId="77777777">
      <w:pPr>
        <w:spacing w:line="247" w:lineRule="auto"/>
      </w:pPr>
    </w:p>
    <w:p w:rsidR="00865616" w14:paraId="64ABE672" w14:textId="77777777">
      <w:pPr>
        <w:spacing w:line="247" w:lineRule="auto"/>
      </w:pPr>
    </w:p>
    <w:p w:rsidR="00865616" w14:paraId="31B47EE7" w14:textId="77777777">
      <w:pPr>
        <w:spacing w:line="248" w:lineRule="auto"/>
      </w:pPr>
    </w:p>
    <w:p w:rsidR="00865616" w14:paraId="74753570" w14:textId="77777777">
      <w:pPr>
        <w:spacing w:before="137" w:line="1000" w:lineRule="exact"/>
        <w:ind w:firstLine="7218"/>
        <w:rPr>
          <w:rFonts w:ascii="黑体" w:eastAsia="黑体" w:hAnsi="黑体" w:cs="黑体"/>
          <w:sz w:val="42"/>
          <w:szCs w:val="42"/>
        </w:rPr>
      </w:pPr>
      <w:r>
        <w:rPr>
          <w:rFonts w:ascii="黑体" w:eastAsia="黑体" w:hAnsi="黑体" w:cs="黑体"/>
          <w:spacing w:val="-19"/>
          <w:position w:val="41"/>
          <w:sz w:val="42"/>
          <w:szCs w:val="42"/>
        </w:rPr>
        <w:t>总经理：</w:t>
      </w:r>
    </w:p>
    <w:p w:rsidR="00865616" w14:paraId="4F8FFB81" w14:textId="77777777">
      <w:pPr>
        <w:spacing w:before="2" w:line="196" w:lineRule="auto"/>
        <w:ind w:firstLine="7909"/>
        <w:rPr>
          <w:rFonts w:ascii="黑体" w:eastAsia="黑体" w:hAnsi="黑体" w:cs="黑体"/>
          <w:sz w:val="42"/>
          <w:szCs w:val="42"/>
        </w:rPr>
      </w:pPr>
      <w:r>
        <w:rPr>
          <w:rFonts w:ascii="黑体" w:eastAsia="黑体" w:hAnsi="黑体" w:cs="黑体"/>
          <w:spacing w:val="-6"/>
          <w:sz w:val="42"/>
          <w:szCs w:val="42"/>
        </w:rPr>
        <w:t>2014.1.1</w:t>
      </w:r>
    </w:p>
    <w:p w:rsidR="00865616" w14:paraId="61B05A67" w14:textId="77777777">
      <w:pPr>
        <w:spacing w:line="255" w:lineRule="auto"/>
      </w:pPr>
    </w:p>
    <w:p w:rsidR="00865616" w14:paraId="458919C1" w14:textId="77777777">
      <w:pPr>
        <w:spacing w:line="255" w:lineRule="auto"/>
      </w:pPr>
    </w:p>
    <w:p w:rsidR="00865616" w14:paraId="37ADD003" w14:textId="77777777">
      <w:pPr>
        <w:spacing w:line="255" w:lineRule="auto"/>
      </w:pPr>
    </w:p>
    <w:p w:rsidR="00865616" w14:paraId="2211E732" w14:textId="77777777">
      <w:pPr>
        <w:spacing w:line="255" w:lineRule="auto"/>
      </w:pPr>
    </w:p>
    <w:p w:rsidR="00865616" w14:paraId="23DF366B" w14:textId="77777777">
      <w:pPr>
        <w:spacing w:line="255" w:lineRule="auto"/>
      </w:pPr>
    </w:p>
    <w:p w:rsidR="00865616" w14:paraId="453764C3" w14:textId="77777777">
      <w:pPr>
        <w:spacing w:line="255" w:lineRule="auto"/>
      </w:pPr>
    </w:p>
    <w:p w:rsidR="00865616" w14:paraId="79216806" w14:textId="77777777">
      <w:pPr>
        <w:spacing w:line="255" w:lineRule="auto"/>
      </w:pPr>
    </w:p>
    <w:p w:rsidR="00865616" w14:paraId="11A0B08F" w14:textId="77777777">
      <w:pPr>
        <w:spacing w:line="255" w:lineRule="auto"/>
      </w:pPr>
    </w:p>
    <w:p w:rsidR="00865616" w14:paraId="5CA21386" w14:textId="77777777">
      <w:pPr>
        <w:spacing w:line="255" w:lineRule="auto"/>
      </w:pPr>
    </w:p>
    <w:p w:rsidR="00865616" w14:paraId="50D3D0A6" w14:textId="77777777">
      <w:pPr>
        <w:spacing w:line="255" w:lineRule="auto"/>
      </w:pPr>
    </w:p>
    <w:p w:rsidR="00865616" w14:paraId="68F84964" w14:textId="77777777">
      <w:pPr>
        <w:spacing w:line="256" w:lineRule="auto"/>
      </w:pPr>
    </w:p>
    <w:p w:rsidR="00865616" w14:paraId="18248069" w14:textId="77777777">
      <w:pPr>
        <w:spacing w:line="256" w:lineRule="auto"/>
      </w:pPr>
    </w:p>
    <w:p w:rsidR="00865616" w14:paraId="4B5EF205" w14:textId="77777777">
      <w:pPr>
        <w:spacing w:line="256" w:lineRule="auto"/>
      </w:pPr>
    </w:p>
    <w:p w:rsidR="00865616" w14:paraId="1477744C" w14:textId="77777777">
      <w:pPr>
        <w:spacing w:line="256" w:lineRule="auto"/>
      </w:pPr>
    </w:p>
    <w:p w:rsidR="00865616" w14:paraId="45B55037" w14:textId="77777777">
      <w:pPr>
        <w:spacing w:before="88" w:line="191" w:lineRule="auto"/>
        <w:ind w:firstLine="6437"/>
        <w:rPr>
          <w:rFonts w:ascii="宋体" w:eastAsia="宋体" w:hAnsi="宋体" w:cs="宋体"/>
          <w:sz w:val="27"/>
          <w:szCs w:val="27"/>
        </w:rPr>
      </w:pPr>
      <w:r>
        <w:rPr>
          <w:rFonts w:ascii="宋体" w:eastAsia="宋体" w:hAnsi="宋体" w:cs="宋体"/>
          <w:sz w:val="27"/>
          <w:szCs w:val="27"/>
        </w:rPr>
        <w:t>3</w:t>
      </w:r>
    </w:p>
    <w:p w:rsidR="00865616" w14:paraId="57D32831" w14:textId="77777777">
      <w:pPr>
        <w:sectPr>
          <w:pgSz w:w="17860" w:h="25258"/>
          <w:pgMar w:top="1573" w:right="2203" w:bottom="0" w:left="2678" w:header="0" w:footer="0" w:gutter="0"/>
          <w:pgNumType w:start="7"/>
          <w:cols w:space="720"/>
        </w:sectPr>
      </w:pPr>
    </w:p>
    <w:p w:rsidR="00865616" w14:paraId="5AB9D450" w14:textId="52526294">
      <w:pPr>
        <w:spacing w:before="120" w:line="241" w:lineRule="auto"/>
        <w:ind w:firstLine="5222"/>
        <w:rPr>
          <w:rFonts w:ascii="黑体" w:eastAsia="黑体" w:hAnsi="黑体" w:cs="黑体"/>
          <w:sz w:val="54"/>
          <w:szCs w:val="54"/>
        </w:rPr>
      </w:pPr>
      <w:r>
        <w:rPr>
          <w:rFonts w:ascii="黑体" w:eastAsia="黑体" w:hAnsi="黑体" w:cs="黑体"/>
          <w:spacing w:val="1"/>
          <w:sz w:val="54"/>
          <w:szCs w:val="54"/>
        </w:rP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6621145</wp:posOffset>
                </wp:positionV>
                <wp:extent cx="127000" cy="127000"/>
                <wp:effectExtent l="0" t="0" r="6350" b="6350"/>
                <wp:wrapNone/>
                <wp:docPr id="2130955565"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696AE164">
                            <w:pPr>
                              <w:rPr>
                                <w:color w:val="FFFFFF"/>
                              </w:rPr>
                            </w:pPr>
                            <w:r w:rsidRPr="008A3AD0">
                              <w:rPr>
                                <w:rFonts w:hint="eastAsia"/>
                                <w:color w:val="FFFFFF"/>
                              </w:rPr>
                              <w:t>废。对已获得</w:t>
                            </w:r>
                            <w:r w:rsidRPr="008A3AD0">
                              <w:rPr>
                                <w:rFonts w:hint="eastAsia"/>
                                <w:color w:val="FFFFFF"/>
                              </w:rPr>
                              <w:t>GAP</w:t>
                            </w:r>
                            <w:r w:rsidRPr="008A3AD0">
                              <w:rPr>
                                <w:rFonts w:hint="eastAsia"/>
                                <w:color w:val="FFFFFF"/>
                              </w:rPr>
                              <w:t>标志的认证产品，如因产品落后淘汰或其他原因而停止生产销售的，基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4" type="#_x0000_t202" style="width:10pt;height:10pt;margin-top:521.35pt;margin-left:406.1pt;mso-wrap-distance-bottom:0;mso-wrap-distance-left:9pt;mso-wrap-distance-right:9pt;mso-wrap-distance-top:0;position:absolute;v-text-anchor:top;z-index:251697152" filled="f" fillcolor="this" stroked="f" strokeweight="0.5pt">
                <v:textbox>
                  <w:txbxContent>
                    <w:p w:rsidR="008A3AD0" w:rsidRPr="008A3AD0" w14:paraId="1B0809C9" w14:textId="696AE164">
                      <w:pPr>
                        <w:rPr>
                          <w:color w:val="FFFFFF"/>
                        </w:rPr>
                      </w:pPr>
                      <w:r w:rsidRPr="008A3AD0">
                        <w:rPr>
                          <w:rFonts w:hint="eastAsia"/>
                          <w:color w:val="FFFFFF"/>
                        </w:rPr>
                        <w:t>废。对已获得</w:t>
                      </w:r>
                      <w:r w:rsidRPr="008A3AD0">
                        <w:rPr>
                          <w:rFonts w:hint="eastAsia"/>
                          <w:color w:val="FFFFFF"/>
                        </w:rPr>
                        <w:t>GAP</w:t>
                      </w:r>
                      <w:r w:rsidRPr="008A3AD0">
                        <w:rPr>
                          <w:rFonts w:hint="eastAsia"/>
                          <w:color w:val="FFFFFF"/>
                        </w:rPr>
                        <w:t>标志的认证产品，如因产品落后淘汰或其他原因而停止生产销售的，基</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4716145</wp:posOffset>
                </wp:positionV>
                <wp:extent cx="127000" cy="127000"/>
                <wp:effectExtent l="0" t="0" r="6350" b="6350"/>
                <wp:wrapNone/>
                <wp:docPr id="1494222618"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5B1A8302">
                            <w:pPr>
                              <w:rPr>
                                <w:color w:val="FFFFFF"/>
                              </w:rPr>
                            </w:pPr>
                            <w:r w:rsidRPr="008A3AD0">
                              <w:rPr>
                                <w:rFonts w:hint="eastAsia"/>
                                <w:color w:val="FFFFFF"/>
                              </w:rPr>
                              <w:t>人员、环境安全，保证实施效果；</w:t>
                            </w:r>
                            <w:r w:rsidRPr="008A3AD0">
                              <w:rPr>
                                <w:rFonts w:hint="eastAsia"/>
                                <w:color w:val="FFFFFF"/>
                              </w:rPr>
                              <w:t>9.2</w:t>
                            </w:r>
                            <w:r w:rsidRPr="008A3AD0">
                              <w:rPr>
                                <w:rFonts w:hint="eastAsia"/>
                                <w:color w:val="FFFFFF"/>
                              </w:rPr>
                              <w:t>制定疫病防治计划，定期进行疫病的预报工作，以指导基地的疫病防治工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5" type="#_x0000_t202" style="width:10pt;height:10pt;margin-top:371.35pt;margin-left:406.1pt;mso-wrap-distance-bottom:0;mso-wrap-distance-left:9pt;mso-wrap-distance-right:9pt;mso-wrap-distance-top:0;position:absolute;v-text-anchor:top;z-index:251695104" filled="f" fillcolor="this" stroked="f" strokeweight="0.5pt">
                <v:textbox>
                  <w:txbxContent>
                    <w:p w:rsidR="008A3AD0" w:rsidRPr="008A3AD0" w14:paraId="19BD708C" w14:textId="5B1A8302">
                      <w:pPr>
                        <w:rPr>
                          <w:color w:val="FFFFFF"/>
                        </w:rPr>
                      </w:pPr>
                      <w:r w:rsidRPr="008A3AD0">
                        <w:rPr>
                          <w:rFonts w:hint="eastAsia"/>
                          <w:color w:val="FFFFFF"/>
                        </w:rPr>
                        <w:t>人员、环境安全，保证实施效果；</w:t>
                      </w:r>
                      <w:r w:rsidRPr="008A3AD0">
                        <w:rPr>
                          <w:rFonts w:hint="eastAsia"/>
                          <w:color w:val="FFFFFF"/>
                        </w:rPr>
                        <w:t>9.2</w:t>
                      </w:r>
                      <w:r w:rsidRPr="008A3AD0">
                        <w:rPr>
                          <w:rFonts w:hint="eastAsia"/>
                          <w:color w:val="FFFFFF"/>
                        </w:rPr>
                        <w:t>制定疫病防治计划，定期进行疫病的预报工作，以指导基地的疫病防治工</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2811145</wp:posOffset>
                </wp:positionV>
                <wp:extent cx="127000" cy="127000"/>
                <wp:effectExtent l="0" t="0" r="6350" b="6350"/>
                <wp:wrapNone/>
                <wp:docPr id="151941149"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F5E2C7B">
                            <w:pPr>
                              <w:rPr>
                                <w:color w:val="FFFFFF"/>
                              </w:rPr>
                            </w:pPr>
                            <w:r w:rsidRPr="008A3AD0">
                              <w:rPr>
                                <w:rFonts w:hint="eastAsia"/>
                                <w:color w:val="FFFFFF"/>
                              </w:rPr>
                              <w:t>负责组织</w:t>
                            </w:r>
                            <w:r w:rsidRPr="008A3AD0">
                              <w:rPr>
                                <w:rFonts w:hint="eastAsia"/>
                                <w:color w:val="FFFFFF"/>
                              </w:rPr>
                              <w:t>GAP</w:t>
                            </w:r>
                            <w:r w:rsidRPr="008A3AD0">
                              <w:rPr>
                                <w:rFonts w:hint="eastAsia"/>
                                <w:color w:val="FFFFFF"/>
                              </w:rPr>
                              <w:t>（良好农业规范）体系文件的编制、审核；</w:t>
                            </w:r>
                            <w:r w:rsidRPr="008A3AD0">
                              <w:rPr>
                                <w:rFonts w:hint="eastAsia"/>
                                <w:color w:val="FFFFFF"/>
                              </w:rPr>
                              <w:t>11.2</w:t>
                            </w:r>
                            <w:r w:rsidRPr="008A3AD0">
                              <w:rPr>
                                <w:rFonts w:hint="eastAsia"/>
                                <w:color w:val="FFFFFF"/>
                              </w:rPr>
                              <w:t>负责定期组织对质量体系的内部审核，提交内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6" type="#_x0000_t202" style="width:10pt;height:10pt;margin-top:221.35pt;margin-left:406.1pt;mso-wrap-distance-bottom:0;mso-wrap-distance-left:9pt;mso-wrap-distance-right:9pt;mso-wrap-distance-top:0;position:absolute;v-text-anchor:top;z-index:251693056" filled="f" fillcolor="this" stroked="f" strokeweight="0.5pt">
                <v:textbox>
                  <w:txbxContent>
                    <w:p w:rsidR="008A3AD0" w:rsidRPr="008A3AD0" w14:paraId="485EAE8D" w14:textId="0F5E2C7B">
                      <w:pPr>
                        <w:rPr>
                          <w:color w:val="FFFFFF"/>
                        </w:rPr>
                      </w:pPr>
                      <w:r w:rsidRPr="008A3AD0">
                        <w:rPr>
                          <w:rFonts w:hint="eastAsia"/>
                          <w:color w:val="FFFFFF"/>
                        </w:rPr>
                        <w:t>负责组织</w:t>
                      </w:r>
                      <w:r w:rsidRPr="008A3AD0">
                        <w:rPr>
                          <w:rFonts w:hint="eastAsia"/>
                          <w:color w:val="FFFFFF"/>
                        </w:rPr>
                        <w:t>GAP</w:t>
                      </w:r>
                      <w:r w:rsidRPr="008A3AD0">
                        <w:rPr>
                          <w:rFonts w:hint="eastAsia"/>
                          <w:color w:val="FFFFFF"/>
                        </w:rPr>
                        <w:t>（良好农业规范）体系文件的编制、审核；</w:t>
                      </w:r>
                      <w:r w:rsidRPr="008A3AD0">
                        <w:rPr>
                          <w:rFonts w:hint="eastAsia"/>
                          <w:color w:val="FFFFFF"/>
                        </w:rPr>
                        <w:t>11.2</w:t>
                      </w:r>
                      <w:r w:rsidRPr="008A3AD0">
                        <w:rPr>
                          <w:rFonts w:hint="eastAsia"/>
                          <w:color w:val="FFFFFF"/>
                        </w:rPr>
                        <w:t>负责定期组织对质量体系的内部审核，提交内</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906145</wp:posOffset>
                </wp:positionV>
                <wp:extent cx="127000" cy="127000"/>
                <wp:effectExtent l="0" t="0" r="6350" b="6350"/>
                <wp:wrapNone/>
                <wp:docPr id="1718931765"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2249D2F3">
                            <w:pPr>
                              <w:rPr>
                                <w:color w:val="FFFFFF"/>
                              </w:rPr>
                            </w:pPr>
                            <w:r w:rsidRPr="008A3AD0">
                              <w:rPr>
                                <w:rFonts w:hint="eastAsia"/>
                                <w:color w:val="FFFFFF"/>
                              </w:rPr>
                              <w:t>安排和对产品放行的方式，生产部负责人及相关人员到现场检验。</w:t>
                            </w:r>
                            <w:r w:rsidRPr="008A3AD0">
                              <w:rPr>
                                <w:rFonts w:hint="eastAsia"/>
                                <w:color w:val="FFFFFF"/>
                              </w:rPr>
                              <w:t>4.5.3</w:t>
                            </w:r>
                            <w:r w:rsidRPr="008A3AD0">
                              <w:rPr>
                                <w:rFonts w:hint="eastAsia"/>
                                <w:color w:val="FFFFFF"/>
                              </w:rPr>
                              <w:t>不论何种检验，都不能免除供方提供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7" type="#_x0000_t202" style="width:10pt;height:10pt;margin-top:71.35pt;margin-left:406.1pt;mso-wrap-distance-bottom:0;mso-wrap-distance-left:9pt;mso-wrap-distance-right:9pt;mso-wrap-distance-top:0;position:absolute;v-text-anchor:top;z-index:251691008" filled="f" fillcolor="this" stroked="f" strokeweight="0.5pt">
                <v:textbox>
                  <w:txbxContent>
                    <w:p w:rsidR="008A3AD0" w:rsidRPr="008A3AD0" w14:paraId="7DAB68BA" w14:textId="2249D2F3">
                      <w:pPr>
                        <w:rPr>
                          <w:color w:val="FFFFFF"/>
                        </w:rPr>
                      </w:pPr>
                      <w:r w:rsidRPr="008A3AD0">
                        <w:rPr>
                          <w:rFonts w:hint="eastAsia"/>
                          <w:color w:val="FFFFFF"/>
                        </w:rPr>
                        <w:t>安排和对产品放行的方式，生产部负责人及相关人员到现场检验。</w:t>
                      </w:r>
                      <w:r w:rsidRPr="008A3AD0">
                        <w:rPr>
                          <w:rFonts w:hint="eastAsia"/>
                          <w:color w:val="FFFFFF"/>
                        </w:rPr>
                        <w:t>4.5.3</w:t>
                      </w:r>
                      <w:r w:rsidRPr="008A3AD0">
                        <w:rPr>
                          <w:rFonts w:hint="eastAsia"/>
                          <w:color w:val="FFFFFF"/>
                        </w:rPr>
                        <w:t>不论何种检验，都不能免除供方提供</w:t>
                      </w:r>
                    </w:p>
                  </w:txbxContent>
                </v:textbox>
              </v:shape>
            </w:pict>
          </mc:Fallback>
        </mc:AlternateContent>
      </w:r>
      <w:r>
        <w:rPr>
          <w:rFonts w:ascii="黑体" w:eastAsia="黑体" w:hAnsi="黑体" w:cs="黑体"/>
          <w:spacing w:val="1"/>
          <w:sz w:val="54"/>
          <w:szCs w:val="54"/>
        </w:rPr>
        <w:t>3</w:t>
      </w:r>
      <w:r>
        <w:rPr>
          <w:rFonts w:ascii="黑体" w:eastAsia="黑体" w:hAnsi="黑体" w:cs="黑体"/>
          <w:spacing w:val="-137"/>
          <w:sz w:val="54"/>
          <w:szCs w:val="54"/>
        </w:rPr>
        <w:t xml:space="preserve"> </w:t>
      </w:r>
      <w:r>
        <w:rPr>
          <w:rFonts w:ascii="黑体" w:eastAsia="黑体" w:hAnsi="黑体" w:cs="黑体"/>
          <w:spacing w:val="1"/>
          <w:sz w:val="54"/>
          <w:szCs w:val="54"/>
        </w:rPr>
        <w:t>企业简介</w:t>
      </w:r>
    </w:p>
    <w:p w:rsidR="00865616" w14:paraId="2612EC36" w14:textId="77777777">
      <w:pPr>
        <w:spacing w:line="313" w:lineRule="auto"/>
      </w:pPr>
    </w:p>
    <w:p w:rsidR="00865616" w14:paraId="3EFCA3B7" w14:textId="77777777">
      <w:pPr>
        <w:spacing w:line="313" w:lineRule="auto"/>
      </w:pPr>
    </w:p>
    <w:p w:rsidR="00865616" w14:paraId="7D2183FC" w14:textId="77777777">
      <w:pPr>
        <w:spacing w:before="175" w:line="242" w:lineRule="auto"/>
        <w:ind w:firstLine="5333"/>
        <w:rPr>
          <w:rFonts w:ascii="黑体" w:eastAsia="黑体" w:hAnsi="黑体" w:cs="黑体"/>
          <w:sz w:val="54"/>
          <w:szCs w:val="54"/>
        </w:rPr>
      </w:pPr>
      <w:r>
        <w:rPr>
          <w:rFonts w:ascii="黑体" w:eastAsia="黑体" w:hAnsi="黑体" w:cs="黑体"/>
          <w:spacing w:val="-5"/>
          <w:sz w:val="54"/>
          <w:szCs w:val="54"/>
        </w:rPr>
        <w:t>4</w:t>
      </w:r>
      <w:r>
        <w:rPr>
          <w:rFonts w:ascii="黑体" w:eastAsia="黑体" w:hAnsi="黑体" w:cs="黑体"/>
          <w:spacing w:val="13"/>
          <w:sz w:val="54"/>
          <w:szCs w:val="54"/>
        </w:rPr>
        <w:t xml:space="preserve"> </w:t>
      </w:r>
      <w:r>
        <w:rPr>
          <w:rFonts w:ascii="黑体" w:eastAsia="黑体" w:hAnsi="黑体" w:cs="黑体"/>
          <w:spacing w:val="-5"/>
          <w:sz w:val="54"/>
          <w:szCs w:val="54"/>
        </w:rPr>
        <w:t>引用标准</w:t>
      </w:r>
    </w:p>
    <w:p w:rsidR="00865616" w14:paraId="09D158F4" w14:textId="77777777"/>
    <w:p w:rsidR="00865616" w14:paraId="3F4E4C9A" w14:textId="77777777"/>
    <w:p w:rsidR="00865616" w14:paraId="39DD801F" w14:textId="77777777"/>
    <w:p w:rsidR="00865616" w14:paraId="0188E661" w14:textId="77777777"/>
    <w:p w:rsidR="00865616" w14:paraId="7BFAC4CB" w14:textId="77777777">
      <w:pPr>
        <w:spacing w:line="79" w:lineRule="exact"/>
      </w:pPr>
    </w:p>
    <w:p w:rsidR="00865616" w14:paraId="5E5C8A5E" w14:textId="77777777">
      <w:pPr>
        <w:sectPr>
          <w:pgSz w:w="17860" w:h="25258"/>
          <w:pgMar w:top="1573" w:right="2345" w:bottom="0" w:left="2678" w:header="0" w:footer="0" w:gutter="0"/>
          <w:pgNumType w:start="8"/>
          <w:cols w:space="720" w:equalWidth="0">
            <w:col w:w="12836" w:space="0"/>
          </w:cols>
        </w:sectPr>
      </w:pPr>
    </w:p>
    <w:p w:rsidR="00865616" w14:paraId="1F352FD0" w14:textId="77777777">
      <w:pPr>
        <w:spacing w:before="118" w:line="412" w:lineRule="auto"/>
        <w:ind w:left="37" w:right="207"/>
        <w:rPr>
          <w:rFonts w:ascii="宋体" w:eastAsia="宋体" w:hAnsi="宋体" w:cs="宋体"/>
          <w:sz w:val="42"/>
          <w:szCs w:val="42"/>
        </w:rPr>
      </w:pPr>
      <w:r>
        <w:rPr>
          <w:rFonts w:ascii="宋体" w:eastAsia="宋体" w:hAnsi="宋体" w:cs="宋体"/>
          <w:spacing w:val="-10"/>
          <w:sz w:val="42"/>
          <w:szCs w:val="42"/>
        </w:rPr>
        <w:t>GB/T</w:t>
      </w:r>
      <w:r>
        <w:rPr>
          <w:rFonts w:ascii="宋体" w:eastAsia="宋体" w:hAnsi="宋体" w:cs="宋体"/>
          <w:spacing w:val="-93"/>
          <w:sz w:val="42"/>
          <w:szCs w:val="42"/>
        </w:rPr>
        <w:t xml:space="preserve"> </w:t>
      </w:r>
      <w:r>
        <w:rPr>
          <w:rFonts w:ascii="宋体" w:eastAsia="宋体" w:hAnsi="宋体" w:cs="宋体"/>
          <w:spacing w:val="-10"/>
          <w:sz w:val="42"/>
          <w:szCs w:val="42"/>
        </w:rPr>
        <w:t>20014.1</w:t>
      </w:r>
      <w:r>
        <w:rPr>
          <w:rFonts w:ascii="宋体" w:eastAsia="宋体" w:hAnsi="宋体" w:cs="宋体"/>
          <w:sz w:val="42"/>
          <w:szCs w:val="42"/>
        </w:rPr>
        <w:t xml:space="preserve"> </w:t>
      </w:r>
      <w:r>
        <w:rPr>
          <w:rFonts w:ascii="宋体" w:eastAsia="宋体" w:hAnsi="宋体" w:cs="宋体"/>
          <w:spacing w:val="-10"/>
          <w:sz w:val="42"/>
          <w:szCs w:val="42"/>
        </w:rPr>
        <w:t>GB/T</w:t>
      </w:r>
      <w:r>
        <w:rPr>
          <w:rFonts w:ascii="宋体" w:eastAsia="宋体" w:hAnsi="宋体" w:cs="宋体"/>
          <w:spacing w:val="-92"/>
          <w:sz w:val="42"/>
          <w:szCs w:val="42"/>
        </w:rPr>
        <w:t xml:space="preserve"> </w:t>
      </w:r>
      <w:r>
        <w:rPr>
          <w:rFonts w:ascii="宋体" w:eastAsia="宋体" w:hAnsi="宋体" w:cs="宋体"/>
          <w:spacing w:val="-10"/>
          <w:sz w:val="42"/>
          <w:szCs w:val="42"/>
        </w:rPr>
        <w:t>20014.2</w:t>
      </w:r>
      <w:r>
        <w:rPr>
          <w:rFonts w:ascii="宋体" w:eastAsia="宋体" w:hAnsi="宋体" w:cs="宋体"/>
          <w:sz w:val="42"/>
          <w:szCs w:val="42"/>
        </w:rPr>
        <w:t xml:space="preserve"> </w:t>
      </w:r>
      <w:r>
        <w:rPr>
          <w:rFonts w:ascii="宋体" w:eastAsia="宋体" w:hAnsi="宋体" w:cs="宋体"/>
          <w:spacing w:val="-10"/>
          <w:sz w:val="42"/>
          <w:szCs w:val="42"/>
        </w:rPr>
        <w:t>GB/T</w:t>
      </w:r>
      <w:r>
        <w:rPr>
          <w:rFonts w:ascii="宋体" w:eastAsia="宋体" w:hAnsi="宋体" w:cs="宋体"/>
          <w:spacing w:val="-92"/>
          <w:sz w:val="42"/>
          <w:szCs w:val="42"/>
        </w:rPr>
        <w:t xml:space="preserve"> </w:t>
      </w:r>
      <w:r>
        <w:rPr>
          <w:rFonts w:ascii="宋体" w:eastAsia="宋体" w:hAnsi="宋体" w:cs="宋体"/>
          <w:spacing w:val="-10"/>
          <w:sz w:val="42"/>
          <w:szCs w:val="42"/>
        </w:rPr>
        <w:t>20014.6</w:t>
      </w:r>
      <w:r>
        <w:rPr>
          <w:rFonts w:ascii="宋体" w:eastAsia="宋体" w:hAnsi="宋体" w:cs="宋体"/>
          <w:sz w:val="42"/>
          <w:szCs w:val="42"/>
        </w:rPr>
        <w:t xml:space="preserve"> </w:t>
      </w:r>
      <w:r>
        <w:rPr>
          <w:rFonts w:ascii="宋体" w:eastAsia="宋体" w:hAnsi="宋体" w:cs="宋体"/>
          <w:spacing w:val="-10"/>
          <w:sz w:val="42"/>
          <w:szCs w:val="42"/>
        </w:rPr>
        <w:t>GB/T</w:t>
      </w:r>
      <w:r>
        <w:rPr>
          <w:rFonts w:ascii="宋体" w:eastAsia="宋体" w:hAnsi="宋体" w:cs="宋体"/>
          <w:spacing w:val="-92"/>
          <w:sz w:val="42"/>
          <w:szCs w:val="42"/>
        </w:rPr>
        <w:t xml:space="preserve"> </w:t>
      </w:r>
      <w:r>
        <w:rPr>
          <w:rFonts w:ascii="宋体" w:eastAsia="宋体" w:hAnsi="宋体" w:cs="宋体"/>
          <w:spacing w:val="-10"/>
          <w:sz w:val="42"/>
          <w:szCs w:val="42"/>
        </w:rPr>
        <w:t>20014.9</w:t>
      </w:r>
    </w:p>
    <w:p w:rsidR="00865616" w14:paraId="5677F51C" w14:textId="77777777">
      <w:pPr>
        <w:spacing w:before="1" w:line="176" w:lineRule="auto"/>
        <w:ind w:firstLine="26"/>
        <w:rPr>
          <w:rFonts w:ascii="宋体" w:eastAsia="宋体" w:hAnsi="宋体" w:cs="宋体"/>
          <w:sz w:val="42"/>
          <w:szCs w:val="42"/>
        </w:rPr>
      </w:pPr>
      <w:r>
        <w:rPr>
          <w:rFonts w:ascii="宋体" w:eastAsia="宋体" w:hAnsi="宋体" w:cs="宋体"/>
          <w:spacing w:val="12"/>
          <w:sz w:val="42"/>
          <w:szCs w:val="42"/>
        </w:rPr>
        <w:t>NY5027-2001</w:t>
      </w:r>
    </w:p>
    <w:p w:rsidR="00865616" w14:paraId="53031600" w14:textId="77777777">
      <w:pPr>
        <w:spacing w:line="14" w:lineRule="auto"/>
        <w:rPr>
          <w:sz w:val="2"/>
        </w:rPr>
      </w:pPr>
      <w:r>
        <w:rPr>
          <w:rFonts w:eastAsia="Arial"/>
          <w:sz w:val="2"/>
          <w:szCs w:val="2"/>
        </w:rPr>
        <w:br w:type="column"/>
      </w:r>
    </w:p>
    <w:p w:rsidR="00865616" w14:paraId="386FEE3E" w14:textId="77777777">
      <w:pPr>
        <w:spacing w:line="60" w:lineRule="exact"/>
      </w:pPr>
    </w:p>
    <w:tbl>
      <w:tblPr>
        <w:tblStyle w:val="TableNormal00"/>
        <w:tblW w:w="10017" w:type="dxa"/>
        <w:tblInd w:w="153" w:type="dxa"/>
        <w:tblBorders>
          <w:top w:val="nil"/>
          <w:left w:val="nil"/>
          <w:bottom w:val="nil"/>
          <w:right w:val="nil"/>
          <w:insideH w:val="nil"/>
          <w:insideV w:val="nil"/>
        </w:tblBorders>
        <w:tblLayout w:type="fixed"/>
        <w:tblLook w:val="04A0"/>
      </w:tblPr>
      <w:tblGrid>
        <w:gridCol w:w="2563"/>
        <w:gridCol w:w="1889"/>
        <w:gridCol w:w="5565"/>
      </w:tblGrid>
      <w:tr w14:paraId="10638303" w14:textId="77777777">
        <w:tblPrEx>
          <w:tblW w:w="10017" w:type="dxa"/>
          <w:tblInd w:w="153" w:type="dxa"/>
          <w:tblBorders>
            <w:top w:val="nil"/>
            <w:left w:val="nil"/>
            <w:bottom w:val="nil"/>
            <w:right w:val="nil"/>
            <w:insideH w:val="nil"/>
            <w:insideV w:val="nil"/>
          </w:tblBorders>
          <w:tblLayout w:type="fixed"/>
          <w:tblLook w:val="04A0"/>
        </w:tblPrEx>
        <w:trPr>
          <w:trHeight w:val="3270"/>
        </w:trPr>
        <w:tc>
          <w:tcPr>
            <w:tcW w:w="2563" w:type="dxa"/>
          </w:tcPr>
          <w:p w:rsidR="00865616" w14:paraId="39139E1C" w14:textId="77777777">
            <w:pPr>
              <w:spacing w:before="3" w:line="411" w:lineRule="auto"/>
              <w:ind w:right="106"/>
              <w:rPr>
                <w:rFonts w:ascii="宋体" w:eastAsia="宋体" w:hAnsi="宋体" w:cs="宋体"/>
                <w:sz w:val="42"/>
                <w:szCs w:val="42"/>
              </w:rPr>
            </w:pPr>
            <w:r>
              <w:rPr>
                <w:rFonts w:ascii="宋体" w:eastAsia="宋体" w:hAnsi="宋体" w:cs="宋体"/>
                <w:spacing w:val="-11"/>
                <w:sz w:val="42"/>
                <w:szCs w:val="42"/>
              </w:rPr>
              <w:t>良好农业规范</w:t>
            </w:r>
            <w:r>
              <w:rPr>
                <w:rFonts w:ascii="宋体" w:eastAsia="宋体" w:hAnsi="宋体" w:cs="宋体"/>
                <w:spacing w:val="2"/>
                <w:sz w:val="42"/>
                <w:szCs w:val="42"/>
              </w:rPr>
              <w:t xml:space="preserve"> </w:t>
            </w:r>
            <w:r>
              <w:rPr>
                <w:rFonts w:ascii="宋体" w:eastAsia="宋体" w:hAnsi="宋体" w:cs="宋体"/>
                <w:spacing w:val="-11"/>
                <w:sz w:val="42"/>
                <w:szCs w:val="42"/>
              </w:rPr>
              <w:t>良好农业规范</w:t>
            </w:r>
            <w:r>
              <w:rPr>
                <w:rFonts w:ascii="宋体" w:eastAsia="宋体" w:hAnsi="宋体" w:cs="宋体"/>
                <w:spacing w:val="2"/>
                <w:sz w:val="42"/>
                <w:szCs w:val="42"/>
              </w:rPr>
              <w:t xml:space="preserve"> </w:t>
            </w:r>
            <w:r>
              <w:rPr>
                <w:rFonts w:ascii="宋体" w:eastAsia="宋体" w:hAnsi="宋体" w:cs="宋体"/>
                <w:spacing w:val="-11"/>
                <w:sz w:val="42"/>
                <w:szCs w:val="42"/>
              </w:rPr>
              <w:t>良好农业规范</w:t>
            </w:r>
          </w:p>
          <w:p w:rsidR="00865616" w14:paraId="40A56CFE" w14:textId="77777777">
            <w:pPr>
              <w:spacing w:line="203" w:lineRule="auto"/>
              <w:rPr>
                <w:rFonts w:ascii="宋体" w:eastAsia="宋体" w:hAnsi="宋体" w:cs="宋体"/>
                <w:sz w:val="42"/>
                <w:szCs w:val="42"/>
              </w:rPr>
            </w:pPr>
            <w:r>
              <w:rPr>
                <w:rFonts w:ascii="宋体" w:eastAsia="宋体" w:hAnsi="宋体" w:cs="宋体"/>
                <w:spacing w:val="-9"/>
                <w:sz w:val="42"/>
                <w:szCs w:val="42"/>
              </w:rPr>
              <w:t>良好农业规范</w:t>
            </w:r>
          </w:p>
        </w:tc>
        <w:tc>
          <w:tcPr>
            <w:tcW w:w="1889" w:type="dxa"/>
          </w:tcPr>
          <w:p w:rsidR="00865616" w14:paraId="2553176E" w14:textId="77777777">
            <w:pPr>
              <w:spacing w:before="3" w:line="411" w:lineRule="auto"/>
              <w:ind w:left="107" w:right="105"/>
              <w:rPr>
                <w:rFonts w:ascii="宋体" w:eastAsia="宋体" w:hAnsi="宋体" w:cs="宋体"/>
                <w:sz w:val="42"/>
                <w:szCs w:val="42"/>
              </w:rPr>
            </w:pPr>
            <w:r>
              <w:rPr>
                <w:rFonts w:ascii="宋体" w:eastAsia="宋体" w:hAnsi="宋体" w:cs="宋体"/>
                <w:spacing w:val="-11"/>
                <w:sz w:val="42"/>
                <w:szCs w:val="42"/>
              </w:rPr>
              <w:t>第</w:t>
            </w:r>
            <w:r>
              <w:rPr>
                <w:rFonts w:ascii="宋体" w:eastAsia="宋体" w:hAnsi="宋体" w:cs="宋体"/>
                <w:spacing w:val="-77"/>
                <w:sz w:val="42"/>
                <w:szCs w:val="42"/>
              </w:rPr>
              <w:t xml:space="preserve"> </w:t>
            </w:r>
            <w:r>
              <w:rPr>
                <w:rFonts w:ascii="宋体" w:eastAsia="宋体" w:hAnsi="宋体" w:cs="宋体"/>
                <w:spacing w:val="-11"/>
                <w:sz w:val="42"/>
                <w:szCs w:val="42"/>
              </w:rPr>
              <w:t>1</w:t>
            </w:r>
            <w:r>
              <w:rPr>
                <w:rFonts w:ascii="宋体" w:eastAsia="宋体" w:hAnsi="宋体" w:cs="宋体"/>
                <w:spacing w:val="-94"/>
                <w:sz w:val="42"/>
                <w:szCs w:val="42"/>
              </w:rPr>
              <w:t xml:space="preserve"> </w:t>
            </w:r>
            <w:r>
              <w:rPr>
                <w:rFonts w:ascii="宋体" w:eastAsia="宋体" w:hAnsi="宋体" w:cs="宋体"/>
                <w:spacing w:val="-11"/>
                <w:sz w:val="42"/>
                <w:szCs w:val="42"/>
              </w:rPr>
              <w:t>部分</w:t>
            </w:r>
            <w:r>
              <w:rPr>
                <w:rFonts w:ascii="宋体" w:eastAsia="宋体" w:hAnsi="宋体" w:cs="宋体"/>
                <w:sz w:val="42"/>
                <w:szCs w:val="42"/>
              </w:rPr>
              <w:t xml:space="preserve"> </w:t>
            </w:r>
            <w:r>
              <w:rPr>
                <w:rFonts w:ascii="宋体" w:eastAsia="宋体" w:hAnsi="宋体" w:cs="宋体"/>
                <w:spacing w:val="-7"/>
                <w:sz w:val="42"/>
                <w:szCs w:val="42"/>
              </w:rPr>
              <w:t>第</w:t>
            </w:r>
            <w:r>
              <w:rPr>
                <w:rFonts w:ascii="宋体" w:eastAsia="宋体" w:hAnsi="宋体" w:cs="宋体"/>
                <w:spacing w:val="-93"/>
                <w:sz w:val="42"/>
                <w:szCs w:val="42"/>
              </w:rPr>
              <w:t xml:space="preserve"> </w:t>
            </w:r>
            <w:r>
              <w:rPr>
                <w:rFonts w:ascii="宋体" w:eastAsia="宋体" w:hAnsi="宋体" w:cs="宋体"/>
                <w:spacing w:val="-7"/>
                <w:sz w:val="42"/>
                <w:szCs w:val="42"/>
              </w:rPr>
              <w:t>2</w:t>
            </w:r>
            <w:r>
              <w:rPr>
                <w:rFonts w:ascii="宋体" w:eastAsia="宋体" w:hAnsi="宋体" w:cs="宋体"/>
                <w:spacing w:val="-94"/>
                <w:sz w:val="42"/>
                <w:szCs w:val="42"/>
              </w:rPr>
              <w:t xml:space="preserve"> </w:t>
            </w:r>
            <w:r>
              <w:rPr>
                <w:rFonts w:ascii="宋体" w:eastAsia="宋体" w:hAnsi="宋体" w:cs="宋体"/>
                <w:spacing w:val="-7"/>
                <w:sz w:val="42"/>
                <w:szCs w:val="42"/>
              </w:rPr>
              <w:t>部分</w:t>
            </w:r>
            <w:r>
              <w:rPr>
                <w:rFonts w:ascii="宋体" w:eastAsia="宋体" w:hAnsi="宋体" w:cs="宋体"/>
                <w:sz w:val="42"/>
                <w:szCs w:val="42"/>
              </w:rPr>
              <w:t xml:space="preserve"> </w:t>
            </w:r>
            <w:r>
              <w:rPr>
                <w:rFonts w:ascii="宋体" w:eastAsia="宋体" w:hAnsi="宋体" w:cs="宋体"/>
                <w:spacing w:val="-8"/>
                <w:sz w:val="42"/>
                <w:szCs w:val="42"/>
              </w:rPr>
              <w:t>第</w:t>
            </w:r>
            <w:r>
              <w:rPr>
                <w:rFonts w:ascii="宋体" w:eastAsia="宋体" w:hAnsi="宋体" w:cs="宋体"/>
                <w:spacing w:val="-89"/>
                <w:sz w:val="42"/>
                <w:szCs w:val="42"/>
              </w:rPr>
              <w:t xml:space="preserve"> </w:t>
            </w:r>
            <w:r>
              <w:rPr>
                <w:rFonts w:ascii="宋体" w:eastAsia="宋体" w:hAnsi="宋体" w:cs="宋体"/>
                <w:spacing w:val="-8"/>
                <w:sz w:val="42"/>
                <w:szCs w:val="42"/>
              </w:rPr>
              <w:t>6</w:t>
            </w:r>
            <w:r>
              <w:rPr>
                <w:rFonts w:ascii="宋体" w:eastAsia="宋体" w:hAnsi="宋体" w:cs="宋体"/>
                <w:spacing w:val="-94"/>
                <w:sz w:val="42"/>
                <w:szCs w:val="42"/>
              </w:rPr>
              <w:t xml:space="preserve"> </w:t>
            </w:r>
            <w:r>
              <w:rPr>
                <w:rFonts w:ascii="宋体" w:eastAsia="宋体" w:hAnsi="宋体" w:cs="宋体"/>
                <w:spacing w:val="-8"/>
                <w:sz w:val="42"/>
                <w:szCs w:val="42"/>
              </w:rPr>
              <w:t>部分</w:t>
            </w:r>
          </w:p>
          <w:p w:rsidR="00865616" w14:paraId="7FB6918D" w14:textId="77777777">
            <w:pPr>
              <w:spacing w:line="203" w:lineRule="auto"/>
              <w:ind w:firstLine="107"/>
              <w:rPr>
                <w:rFonts w:ascii="宋体" w:eastAsia="宋体" w:hAnsi="宋体" w:cs="宋体"/>
                <w:sz w:val="42"/>
                <w:szCs w:val="42"/>
              </w:rPr>
            </w:pPr>
            <w:r>
              <w:rPr>
                <w:rFonts w:ascii="宋体" w:eastAsia="宋体" w:hAnsi="宋体" w:cs="宋体"/>
                <w:spacing w:val="-6"/>
                <w:sz w:val="42"/>
                <w:szCs w:val="42"/>
              </w:rPr>
              <w:t>第</w:t>
            </w:r>
            <w:r>
              <w:rPr>
                <w:rFonts w:ascii="宋体" w:eastAsia="宋体" w:hAnsi="宋体" w:cs="宋体"/>
                <w:spacing w:val="-94"/>
                <w:sz w:val="42"/>
                <w:szCs w:val="42"/>
              </w:rPr>
              <w:t xml:space="preserve"> </w:t>
            </w:r>
            <w:r>
              <w:rPr>
                <w:rFonts w:ascii="宋体" w:eastAsia="宋体" w:hAnsi="宋体" w:cs="宋体"/>
                <w:spacing w:val="-6"/>
                <w:sz w:val="42"/>
                <w:szCs w:val="42"/>
              </w:rPr>
              <w:t>7</w:t>
            </w:r>
            <w:r>
              <w:rPr>
                <w:rFonts w:ascii="宋体" w:eastAsia="宋体" w:hAnsi="宋体" w:cs="宋体"/>
                <w:spacing w:val="-94"/>
                <w:sz w:val="42"/>
                <w:szCs w:val="42"/>
              </w:rPr>
              <w:t xml:space="preserve"> </w:t>
            </w:r>
            <w:r>
              <w:rPr>
                <w:rFonts w:ascii="宋体" w:eastAsia="宋体" w:hAnsi="宋体" w:cs="宋体"/>
                <w:spacing w:val="-6"/>
                <w:sz w:val="42"/>
                <w:szCs w:val="42"/>
              </w:rPr>
              <w:t>部分</w:t>
            </w:r>
          </w:p>
        </w:tc>
        <w:tc>
          <w:tcPr>
            <w:tcW w:w="5565" w:type="dxa"/>
          </w:tcPr>
          <w:p w:rsidR="00865616" w14:paraId="19FAD013" w14:textId="77777777">
            <w:pPr>
              <w:spacing w:line="238" w:lineRule="auto"/>
              <w:ind w:firstLine="111"/>
              <w:rPr>
                <w:rFonts w:ascii="宋体" w:eastAsia="宋体" w:hAnsi="宋体" w:cs="宋体"/>
                <w:sz w:val="42"/>
                <w:szCs w:val="42"/>
              </w:rPr>
            </w:pPr>
            <w:r>
              <w:rPr>
                <w:rFonts w:ascii="宋体" w:eastAsia="宋体" w:hAnsi="宋体" w:cs="宋体"/>
                <w:spacing w:val="-2"/>
                <w:sz w:val="42"/>
                <w:szCs w:val="42"/>
              </w:rPr>
              <w:t>术语</w:t>
            </w:r>
          </w:p>
          <w:p w:rsidR="00865616" w14:paraId="460D3A80" w14:textId="77777777">
            <w:pPr>
              <w:spacing w:line="258" w:lineRule="auto"/>
            </w:pPr>
          </w:p>
          <w:p w:rsidR="00865616" w14:paraId="048A12ED" w14:textId="77777777">
            <w:pPr>
              <w:spacing w:before="137" w:line="411" w:lineRule="auto"/>
              <w:ind w:left="117" w:hanging="11"/>
              <w:rPr>
                <w:rFonts w:ascii="宋体" w:eastAsia="宋体" w:hAnsi="宋体" w:cs="宋体"/>
                <w:sz w:val="42"/>
                <w:szCs w:val="42"/>
              </w:rPr>
            </w:pPr>
            <w:r>
              <w:rPr>
                <w:rFonts w:ascii="宋体" w:eastAsia="宋体" w:hAnsi="宋体" w:cs="宋体"/>
                <w:spacing w:val="-1"/>
                <w:sz w:val="42"/>
                <w:szCs w:val="42"/>
              </w:rPr>
              <w:t>农场基础控制点与符合性规范</w:t>
            </w:r>
            <w:r>
              <w:rPr>
                <w:rFonts w:ascii="宋体" w:eastAsia="宋体" w:hAnsi="宋体" w:cs="宋体"/>
                <w:spacing w:val="11"/>
                <w:sz w:val="42"/>
                <w:szCs w:val="42"/>
              </w:rPr>
              <w:t xml:space="preserve"> </w:t>
            </w:r>
            <w:r>
              <w:rPr>
                <w:rFonts w:ascii="宋体" w:eastAsia="宋体" w:hAnsi="宋体" w:cs="宋体"/>
                <w:spacing w:val="-1"/>
                <w:sz w:val="42"/>
                <w:szCs w:val="42"/>
              </w:rPr>
              <w:t>畜禽基础控制点与符合性规范</w:t>
            </w:r>
          </w:p>
          <w:p w:rsidR="00865616" w14:paraId="4004BA15" w14:textId="77777777">
            <w:pPr>
              <w:spacing w:line="203" w:lineRule="auto"/>
              <w:ind w:firstLine="124"/>
              <w:rPr>
                <w:rFonts w:ascii="宋体" w:eastAsia="宋体" w:hAnsi="宋体" w:cs="宋体"/>
                <w:sz w:val="42"/>
                <w:szCs w:val="42"/>
              </w:rPr>
            </w:pPr>
            <w:r>
              <w:rPr>
                <w:rFonts w:ascii="宋体" w:eastAsia="宋体" w:hAnsi="宋体" w:cs="宋体"/>
                <w:spacing w:val="-2"/>
                <w:sz w:val="42"/>
                <w:szCs w:val="42"/>
              </w:rPr>
              <w:t>牛羊控制点与符合性规范</w:t>
            </w:r>
          </w:p>
        </w:tc>
      </w:tr>
    </w:tbl>
    <w:p w:rsidR="00865616" w14:paraId="54A5B339" w14:textId="77777777">
      <w:pPr>
        <w:spacing w:line="335" w:lineRule="auto"/>
      </w:pPr>
    </w:p>
    <w:p w:rsidR="00865616" w14:paraId="73D98731" w14:textId="77777777">
      <w:pPr>
        <w:spacing w:before="137" w:line="203" w:lineRule="auto"/>
        <w:ind w:firstLine="91"/>
        <w:rPr>
          <w:rFonts w:ascii="宋体" w:eastAsia="宋体" w:hAnsi="宋体" w:cs="宋体"/>
          <w:sz w:val="42"/>
          <w:szCs w:val="42"/>
        </w:rPr>
      </w:pPr>
      <w:r>
        <w:rPr>
          <w:rFonts w:ascii="宋体" w:eastAsia="宋体" w:hAnsi="宋体" w:cs="宋体"/>
          <w:spacing w:val="-2"/>
          <w:sz w:val="42"/>
          <w:szCs w:val="42"/>
        </w:rPr>
        <w:t>无公害食品</w:t>
      </w:r>
      <w:r>
        <w:rPr>
          <w:rFonts w:ascii="宋体" w:eastAsia="宋体" w:hAnsi="宋体" w:cs="宋体"/>
          <w:spacing w:val="23"/>
          <w:sz w:val="42"/>
          <w:szCs w:val="42"/>
        </w:rPr>
        <w:t xml:space="preserve"> </w:t>
      </w:r>
      <w:r>
        <w:rPr>
          <w:rFonts w:ascii="宋体" w:eastAsia="宋体" w:hAnsi="宋体" w:cs="宋体"/>
          <w:spacing w:val="-2"/>
          <w:sz w:val="42"/>
          <w:szCs w:val="42"/>
        </w:rPr>
        <w:t>畜禽饮用水水质</w:t>
      </w:r>
    </w:p>
    <w:p w:rsidR="00865616" w14:paraId="7B245BCF" w14:textId="77777777">
      <w:pPr>
        <w:sectPr>
          <w:type w:val="continuous"/>
          <w:pgSz w:w="17860" w:h="25258"/>
          <w:pgMar w:top="1573" w:right="2345" w:bottom="0" w:left="2678" w:header="0" w:footer="0" w:gutter="0"/>
          <w:pgNumType w:start="9"/>
          <w:cols w:num="2" w:space="720" w:equalWidth="0">
            <w:col w:w="2565" w:space="100"/>
            <w:col w:w="10172" w:space="0"/>
          </w:cols>
        </w:sectPr>
      </w:pPr>
    </w:p>
    <w:p w:rsidR="00865616" w14:paraId="3CE2FB87" w14:textId="77777777">
      <w:pPr>
        <w:spacing w:before="279" w:line="817" w:lineRule="exact"/>
        <w:ind w:firstLine="37"/>
        <w:rPr>
          <w:rFonts w:ascii="宋体" w:eastAsia="宋体" w:hAnsi="宋体" w:cs="宋体"/>
          <w:sz w:val="42"/>
          <w:szCs w:val="42"/>
        </w:rPr>
      </w:pPr>
      <w:r>
        <w:rPr>
          <w:rFonts w:ascii="宋体" w:eastAsia="宋体" w:hAnsi="宋体" w:cs="宋体"/>
          <w:spacing w:val="4"/>
          <w:position w:val="27"/>
          <w:sz w:val="42"/>
          <w:szCs w:val="42"/>
        </w:rPr>
        <w:t>GB15618-1995</w:t>
      </w:r>
      <w:r>
        <w:rPr>
          <w:rFonts w:ascii="宋体" w:eastAsia="宋体" w:hAnsi="宋体" w:cs="宋体"/>
          <w:spacing w:val="-94"/>
          <w:position w:val="27"/>
          <w:sz w:val="42"/>
          <w:szCs w:val="42"/>
        </w:rPr>
        <w:t xml:space="preserve"> </w:t>
      </w:r>
      <w:r>
        <w:rPr>
          <w:rFonts w:ascii="宋体" w:eastAsia="宋体" w:hAnsi="宋体" w:cs="宋体"/>
          <w:spacing w:val="4"/>
          <w:position w:val="27"/>
          <w:sz w:val="42"/>
          <w:szCs w:val="42"/>
        </w:rPr>
        <w:t>土壤环境质量标准</w:t>
      </w:r>
    </w:p>
    <w:p w:rsidR="00865616" w14:paraId="6AD83019" w14:textId="77777777">
      <w:pPr>
        <w:spacing w:before="2" w:line="238" w:lineRule="auto"/>
        <w:ind w:firstLine="37"/>
        <w:rPr>
          <w:rFonts w:ascii="宋体" w:eastAsia="宋体" w:hAnsi="宋体" w:cs="宋体"/>
          <w:sz w:val="42"/>
          <w:szCs w:val="42"/>
        </w:rPr>
      </w:pPr>
      <w:r>
        <w:rPr>
          <w:rFonts w:ascii="宋体" w:eastAsia="宋体" w:hAnsi="宋体" w:cs="宋体"/>
          <w:spacing w:val="4"/>
          <w:sz w:val="42"/>
          <w:szCs w:val="42"/>
        </w:rPr>
        <w:t>GB3095-1996</w:t>
      </w:r>
      <w:r>
        <w:rPr>
          <w:rFonts w:ascii="宋体" w:eastAsia="宋体" w:hAnsi="宋体" w:cs="宋体"/>
          <w:spacing w:val="119"/>
          <w:sz w:val="42"/>
          <w:szCs w:val="42"/>
        </w:rPr>
        <w:t xml:space="preserve"> </w:t>
      </w:r>
      <w:r>
        <w:rPr>
          <w:rFonts w:ascii="宋体" w:eastAsia="宋体" w:hAnsi="宋体" w:cs="宋体"/>
          <w:spacing w:val="4"/>
          <w:sz w:val="42"/>
          <w:szCs w:val="42"/>
        </w:rPr>
        <w:t>环境空气质量标准</w:t>
      </w:r>
    </w:p>
    <w:p w:rsidR="00865616" w14:paraId="02BA28EB" w14:textId="77777777">
      <w:pPr>
        <w:spacing w:before="274" w:line="238" w:lineRule="auto"/>
        <w:ind w:firstLine="37"/>
        <w:rPr>
          <w:rFonts w:ascii="宋体" w:eastAsia="宋体" w:hAnsi="宋体" w:cs="宋体"/>
          <w:sz w:val="42"/>
          <w:szCs w:val="42"/>
        </w:rPr>
      </w:pPr>
      <w:r>
        <w:rPr>
          <w:rFonts w:ascii="宋体" w:eastAsia="宋体" w:hAnsi="宋体" w:cs="宋体"/>
          <w:spacing w:val="4"/>
          <w:sz w:val="42"/>
          <w:szCs w:val="42"/>
        </w:rPr>
        <w:t>GB5749-2006</w:t>
      </w:r>
      <w:r>
        <w:rPr>
          <w:rFonts w:ascii="宋体" w:eastAsia="宋体" w:hAnsi="宋体" w:cs="宋体"/>
          <w:spacing w:val="116"/>
          <w:sz w:val="42"/>
          <w:szCs w:val="42"/>
        </w:rPr>
        <w:t xml:space="preserve"> </w:t>
      </w:r>
      <w:r>
        <w:rPr>
          <w:rFonts w:ascii="宋体" w:eastAsia="宋体" w:hAnsi="宋体" w:cs="宋体"/>
          <w:spacing w:val="4"/>
          <w:sz w:val="42"/>
          <w:szCs w:val="42"/>
        </w:rPr>
        <w:t>生活饮用水卫生标准</w:t>
      </w:r>
    </w:p>
    <w:p w:rsidR="00865616" w14:paraId="3AC08056" w14:textId="77777777">
      <w:pPr>
        <w:spacing w:before="276" w:line="238" w:lineRule="auto"/>
        <w:ind w:firstLine="37"/>
        <w:rPr>
          <w:rFonts w:ascii="宋体" w:eastAsia="宋体" w:hAnsi="宋体" w:cs="宋体"/>
          <w:sz w:val="42"/>
          <w:szCs w:val="42"/>
        </w:rPr>
      </w:pPr>
      <w:r>
        <w:rPr>
          <w:rFonts w:ascii="宋体" w:eastAsia="宋体" w:hAnsi="宋体" w:cs="宋体"/>
          <w:spacing w:val="4"/>
          <w:sz w:val="42"/>
          <w:szCs w:val="42"/>
        </w:rPr>
        <w:t>GB8978-1996</w:t>
      </w:r>
      <w:r>
        <w:rPr>
          <w:rFonts w:ascii="宋体" w:eastAsia="宋体" w:hAnsi="宋体" w:cs="宋体"/>
          <w:spacing w:val="120"/>
          <w:sz w:val="42"/>
          <w:szCs w:val="42"/>
        </w:rPr>
        <w:t xml:space="preserve"> </w:t>
      </w:r>
      <w:r>
        <w:rPr>
          <w:rFonts w:ascii="宋体" w:eastAsia="宋体" w:hAnsi="宋体" w:cs="宋体"/>
          <w:spacing w:val="4"/>
          <w:sz w:val="42"/>
          <w:szCs w:val="42"/>
        </w:rPr>
        <w:t>污水综合排放标准</w:t>
      </w:r>
    </w:p>
    <w:p w:rsidR="00865616" w14:paraId="0608293B" w14:textId="77777777">
      <w:pPr>
        <w:spacing w:before="275" w:line="238" w:lineRule="auto"/>
        <w:ind w:firstLine="23"/>
        <w:rPr>
          <w:rFonts w:ascii="宋体" w:eastAsia="宋体" w:hAnsi="宋体" w:cs="宋体"/>
          <w:sz w:val="42"/>
          <w:szCs w:val="42"/>
        </w:rPr>
      </w:pPr>
      <w:r>
        <w:rPr>
          <w:rFonts w:ascii="宋体" w:eastAsia="宋体" w:hAnsi="宋体" w:cs="宋体"/>
          <w:spacing w:val="-1"/>
          <w:sz w:val="42"/>
          <w:szCs w:val="42"/>
        </w:rPr>
        <w:t>兽药管理条例</w:t>
      </w:r>
    </w:p>
    <w:p w:rsidR="00865616" w14:paraId="02227994" w14:textId="77777777"/>
    <w:p w:rsidR="00865616" w14:paraId="7F9EDEA1" w14:textId="77777777"/>
    <w:p w:rsidR="00865616" w14:paraId="0CCFCBB7" w14:textId="77777777"/>
    <w:p w:rsidR="00865616" w14:paraId="1AC6F463" w14:textId="77777777"/>
    <w:p w:rsidR="00865616" w14:paraId="5D9A49B0" w14:textId="77777777"/>
    <w:p w:rsidR="00865616" w14:paraId="0309C8F9" w14:textId="77777777"/>
    <w:p w:rsidR="00865616" w14:paraId="296F9861" w14:textId="77777777"/>
    <w:p w:rsidR="00865616" w14:paraId="39358341" w14:textId="77777777"/>
    <w:p w:rsidR="00865616" w14:paraId="54F92011" w14:textId="77777777"/>
    <w:p w:rsidR="00865616" w14:paraId="745002A4" w14:textId="77777777"/>
    <w:p w:rsidR="00865616" w14:paraId="3C823EF2" w14:textId="77777777"/>
    <w:p w:rsidR="00865616" w14:paraId="6BB59D02" w14:textId="77777777"/>
    <w:p w:rsidR="00865616" w14:paraId="3155406D" w14:textId="77777777"/>
    <w:p w:rsidR="00865616" w14:paraId="2E956240" w14:textId="77777777"/>
    <w:p w:rsidR="00865616" w14:paraId="33E7041F" w14:textId="77777777"/>
    <w:p w:rsidR="00865616" w14:paraId="4095EF0E" w14:textId="77777777"/>
    <w:p w:rsidR="00865616" w14:paraId="5300C51A" w14:textId="77777777"/>
    <w:p w:rsidR="00865616" w14:paraId="5F964831" w14:textId="77777777"/>
    <w:p w:rsidR="00865616" w14:paraId="235C6029" w14:textId="77777777"/>
    <w:p w:rsidR="00865616" w14:paraId="29E1CF00" w14:textId="77777777">
      <w:pPr>
        <w:spacing w:line="241" w:lineRule="auto"/>
      </w:pPr>
    </w:p>
    <w:p w:rsidR="00865616" w14:paraId="56CEFF20" w14:textId="77777777">
      <w:pPr>
        <w:spacing w:line="241" w:lineRule="auto"/>
      </w:pPr>
    </w:p>
    <w:p w:rsidR="00865616" w14:paraId="5E1E5D71" w14:textId="77777777">
      <w:pPr>
        <w:spacing w:line="241" w:lineRule="auto"/>
      </w:pPr>
    </w:p>
    <w:p w:rsidR="00865616" w14:paraId="4DF3AAB1" w14:textId="77777777">
      <w:pPr>
        <w:spacing w:line="241" w:lineRule="auto"/>
      </w:pPr>
    </w:p>
    <w:p w:rsidR="00865616" w14:paraId="17E81EB2" w14:textId="77777777">
      <w:pPr>
        <w:spacing w:line="241" w:lineRule="auto"/>
      </w:pPr>
    </w:p>
    <w:p w:rsidR="00865616" w14:paraId="3EEE56B3" w14:textId="77777777">
      <w:pPr>
        <w:spacing w:line="241" w:lineRule="auto"/>
      </w:pPr>
    </w:p>
    <w:p w:rsidR="00865616" w14:paraId="5880E82B" w14:textId="77777777">
      <w:pPr>
        <w:spacing w:line="241" w:lineRule="auto"/>
      </w:pPr>
    </w:p>
    <w:p w:rsidR="00865616" w14:paraId="64579CF9" w14:textId="77777777">
      <w:pPr>
        <w:spacing w:line="241" w:lineRule="auto"/>
      </w:pPr>
    </w:p>
    <w:p w:rsidR="00865616" w14:paraId="102DF71E" w14:textId="77777777">
      <w:pPr>
        <w:spacing w:line="241" w:lineRule="auto"/>
      </w:pPr>
    </w:p>
    <w:p w:rsidR="00865616" w14:paraId="4E6DFAA3" w14:textId="77777777">
      <w:pPr>
        <w:spacing w:line="241" w:lineRule="auto"/>
      </w:pPr>
    </w:p>
    <w:p w:rsidR="00865616" w14:paraId="6C3516A7" w14:textId="77777777">
      <w:pPr>
        <w:spacing w:line="241" w:lineRule="auto"/>
      </w:pPr>
    </w:p>
    <w:p w:rsidR="00865616" w14:paraId="4BB303E5" w14:textId="77777777">
      <w:pPr>
        <w:spacing w:line="241" w:lineRule="auto"/>
      </w:pPr>
    </w:p>
    <w:p w:rsidR="00865616" w14:paraId="2DA95284" w14:textId="77777777">
      <w:pPr>
        <w:spacing w:line="241" w:lineRule="auto"/>
      </w:pPr>
    </w:p>
    <w:p w:rsidR="00865616" w14:paraId="53CF6220" w14:textId="77777777">
      <w:pPr>
        <w:spacing w:line="241" w:lineRule="auto"/>
      </w:pPr>
    </w:p>
    <w:p w:rsidR="00865616" w14:paraId="55F44D1A" w14:textId="77777777">
      <w:pPr>
        <w:spacing w:line="241" w:lineRule="auto"/>
      </w:pPr>
    </w:p>
    <w:p w:rsidR="00865616" w14:paraId="183EB25E" w14:textId="77777777">
      <w:pPr>
        <w:spacing w:line="241" w:lineRule="auto"/>
      </w:pPr>
    </w:p>
    <w:p w:rsidR="00865616" w14:paraId="384D8469" w14:textId="77777777">
      <w:pPr>
        <w:spacing w:line="241" w:lineRule="auto"/>
      </w:pPr>
    </w:p>
    <w:p w:rsidR="00865616" w14:paraId="10DD75D5" w14:textId="77777777">
      <w:pPr>
        <w:spacing w:line="241" w:lineRule="auto"/>
      </w:pPr>
    </w:p>
    <w:p w:rsidR="00865616" w14:paraId="1AFE1D03" w14:textId="77777777">
      <w:pPr>
        <w:spacing w:line="241" w:lineRule="auto"/>
      </w:pPr>
    </w:p>
    <w:p w:rsidR="00865616" w14:paraId="21ABAB26" w14:textId="77777777">
      <w:pPr>
        <w:spacing w:line="241" w:lineRule="auto"/>
      </w:pPr>
    </w:p>
    <w:p w:rsidR="00865616" w14:paraId="51D186FA" w14:textId="77777777">
      <w:pPr>
        <w:spacing w:line="241" w:lineRule="auto"/>
      </w:pPr>
    </w:p>
    <w:p w:rsidR="00865616" w14:paraId="6E340B2B" w14:textId="77777777">
      <w:pPr>
        <w:spacing w:line="241" w:lineRule="auto"/>
      </w:pPr>
    </w:p>
    <w:p w:rsidR="00865616" w14:paraId="5D9D7578" w14:textId="77777777">
      <w:pPr>
        <w:spacing w:line="241" w:lineRule="auto"/>
      </w:pPr>
    </w:p>
    <w:p w:rsidR="00865616" w14:paraId="7CB05861" w14:textId="77777777">
      <w:pPr>
        <w:spacing w:before="88" w:line="194" w:lineRule="exact"/>
        <w:ind w:firstLine="6436"/>
        <w:rPr>
          <w:rFonts w:ascii="宋体" w:eastAsia="宋体" w:hAnsi="宋体" w:cs="宋体"/>
          <w:sz w:val="27"/>
          <w:szCs w:val="27"/>
        </w:rPr>
      </w:pPr>
      <w:r>
        <w:rPr>
          <w:rFonts w:ascii="宋体" w:eastAsia="宋体" w:hAnsi="宋体" w:cs="宋体"/>
          <w:position w:val="-4"/>
          <w:sz w:val="27"/>
          <w:szCs w:val="27"/>
        </w:rPr>
        <w:t>4</w:t>
      </w:r>
    </w:p>
    <w:p w:rsidR="00865616" w14:paraId="143B6EA3" w14:textId="77777777">
      <w:pPr>
        <w:sectPr>
          <w:type w:val="continuous"/>
          <w:pgSz w:w="17860" w:h="25258"/>
          <w:pgMar w:top="1573" w:right="2345" w:bottom="0" w:left="2678" w:header="0" w:footer="0" w:gutter="0"/>
          <w:pgNumType w:start="10"/>
          <w:cols w:space="720" w:equalWidth="0">
            <w:col w:w="12836" w:space="0"/>
          </w:cols>
        </w:sectPr>
      </w:pPr>
    </w:p>
    <w:p w:rsidR="00865616" w14:paraId="47101E2F" w14:textId="3040BD97">
      <w:pPr>
        <w:spacing w:before="121"/>
        <w:ind w:firstLine="3871"/>
        <w:rPr>
          <w:rFonts w:ascii="黑体" w:eastAsia="黑体" w:hAnsi="黑体" w:cs="黑体"/>
          <w:sz w:val="54"/>
          <w:szCs w:val="54"/>
        </w:rPr>
      </w:pPr>
      <w:r>
        <w:rPr>
          <w:rFonts w:ascii="黑体" w:eastAsia="黑体" w:hAnsi="黑体" w:cs="黑体"/>
          <w:spacing w:val="1"/>
          <w:sz w:val="54"/>
          <w:szCs w:val="54"/>
        </w:rP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6621145</wp:posOffset>
                </wp:positionV>
                <wp:extent cx="127000" cy="127000"/>
                <wp:effectExtent l="0" t="0" r="6350" b="6350"/>
                <wp:wrapNone/>
                <wp:docPr id="1090338554"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4089D74F">
                            <w:pPr>
                              <w:rPr>
                                <w:color w:val="FFFFFF"/>
                              </w:rPr>
                            </w:pPr>
                            <w:r w:rsidRPr="008A3AD0">
                              <w:rPr>
                                <w:rFonts w:hint="eastAsia"/>
                                <w:color w:val="FFFFFF"/>
                              </w:rPr>
                              <w:t>1</w:t>
                            </w:r>
                            <w:r w:rsidRPr="008A3AD0">
                              <w:rPr>
                                <w:rFonts w:hint="eastAsia"/>
                                <w:color w:val="FFFFFF"/>
                              </w:rPr>
                              <w:t>根据不合格品的分类，决定参加评审的人员，经过评审，对不合格品提出处置决定。</w:t>
                            </w:r>
                            <w:r w:rsidRPr="008A3AD0">
                              <w:rPr>
                                <w:rFonts w:hint="eastAsia"/>
                                <w:color w:val="FFFFFF"/>
                              </w:rPr>
                              <w:t>4.2.2</w:t>
                            </w:r>
                            <w:r w:rsidRPr="008A3AD0">
                              <w:rPr>
                                <w:rFonts w:hint="eastAsia"/>
                                <w:color w:val="FFFFFF"/>
                              </w:rPr>
                              <w:t>对于外购产品的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8" type="#_x0000_t202" style="width:10pt;height:10pt;margin-top:521.35pt;margin-left:406.1pt;mso-wrap-distance-bottom:0;mso-wrap-distance-left:9pt;mso-wrap-distance-right:9pt;mso-wrap-distance-top:0;position:absolute;v-text-anchor:top;z-index:251705344" filled="f" fillcolor="this" stroked="f" strokeweight="0.5pt">
                <v:textbox>
                  <w:txbxContent>
                    <w:p w:rsidR="008A3AD0" w:rsidRPr="008A3AD0" w14:paraId="37AB9F76" w14:textId="4089D74F">
                      <w:pPr>
                        <w:rPr>
                          <w:color w:val="FFFFFF"/>
                        </w:rPr>
                      </w:pPr>
                      <w:r w:rsidRPr="008A3AD0">
                        <w:rPr>
                          <w:rFonts w:hint="eastAsia"/>
                          <w:color w:val="FFFFFF"/>
                        </w:rPr>
                        <w:t>1</w:t>
                      </w:r>
                      <w:r w:rsidRPr="008A3AD0">
                        <w:rPr>
                          <w:rFonts w:hint="eastAsia"/>
                          <w:color w:val="FFFFFF"/>
                        </w:rPr>
                        <w:t>根据不合格品的分类，决定参加评审的人员，经过评审，对不合格品提出处置决定。</w:t>
                      </w:r>
                      <w:r w:rsidRPr="008A3AD0">
                        <w:rPr>
                          <w:rFonts w:hint="eastAsia"/>
                          <w:color w:val="FFFFFF"/>
                        </w:rPr>
                        <w:t>4.2.2</w:t>
                      </w:r>
                      <w:r w:rsidRPr="008A3AD0">
                        <w:rPr>
                          <w:rFonts w:hint="eastAsia"/>
                          <w:color w:val="FFFFFF"/>
                        </w:rPr>
                        <w:t>对于外购产品的</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4716145</wp:posOffset>
                </wp:positionV>
                <wp:extent cx="127000" cy="127000"/>
                <wp:effectExtent l="0" t="0" r="6350" b="6350"/>
                <wp:wrapNone/>
                <wp:docPr id="1945023581"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B99EFAA">
                            <w:pPr>
                              <w:rPr>
                                <w:color w:val="FFFFFF"/>
                              </w:rPr>
                            </w:pPr>
                            <w:r w:rsidRPr="008A3AD0">
                              <w:rPr>
                                <w:rFonts w:hint="eastAsia"/>
                                <w:color w:val="FFFFFF"/>
                              </w:rPr>
                              <w:t>品、状态、场所进行标识控制。</w:t>
                            </w:r>
                            <w:r w:rsidRPr="008A3AD0">
                              <w:rPr>
                                <w:rFonts w:hint="eastAsia"/>
                                <w:color w:val="FFFFFF"/>
                              </w:rPr>
                              <w:t>4.1.3</w:t>
                            </w:r>
                            <w:r w:rsidRPr="008A3AD0">
                              <w:rPr>
                                <w:rFonts w:hint="eastAsia"/>
                                <w:color w:val="FFFFFF"/>
                              </w:rPr>
                              <w:t>经识别，本企业基地内需要进行标识的内容主要包括：</w:t>
                            </w:r>
                            <w:r w:rsidRPr="008A3AD0">
                              <w:rPr>
                                <w:rFonts w:hint="eastAsia"/>
                                <w:color w:val="FFFFFF"/>
                              </w:rPr>
                              <w:t>324.2</w:t>
                            </w:r>
                            <w:r w:rsidRPr="008A3AD0">
                              <w:rPr>
                                <w:rFonts w:hint="eastAsia"/>
                                <w:color w:val="FFFFFF"/>
                              </w:rPr>
                              <w:t>标识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9" type="#_x0000_t202" style="width:10pt;height:10pt;margin-top:371.35pt;margin-left:406.1pt;mso-wrap-distance-bottom:0;mso-wrap-distance-left:9pt;mso-wrap-distance-right:9pt;mso-wrap-distance-top:0;position:absolute;v-text-anchor:top;z-index:251703296" filled="f" fillcolor="this" stroked="f" strokeweight="0.5pt">
                <v:textbox>
                  <w:txbxContent>
                    <w:p w:rsidR="008A3AD0" w:rsidRPr="008A3AD0" w14:paraId="23855DE7" w14:textId="1B99EFAA">
                      <w:pPr>
                        <w:rPr>
                          <w:color w:val="FFFFFF"/>
                        </w:rPr>
                      </w:pPr>
                      <w:r w:rsidRPr="008A3AD0">
                        <w:rPr>
                          <w:rFonts w:hint="eastAsia"/>
                          <w:color w:val="FFFFFF"/>
                        </w:rPr>
                        <w:t>品、状态、场所进行标识控制。</w:t>
                      </w:r>
                      <w:r w:rsidRPr="008A3AD0">
                        <w:rPr>
                          <w:rFonts w:hint="eastAsia"/>
                          <w:color w:val="FFFFFF"/>
                        </w:rPr>
                        <w:t>4.1.3</w:t>
                      </w:r>
                      <w:r w:rsidRPr="008A3AD0">
                        <w:rPr>
                          <w:rFonts w:hint="eastAsia"/>
                          <w:color w:val="FFFFFF"/>
                        </w:rPr>
                        <w:t>经识别，本企业基地内需要进行标识的内容主要包括：</w:t>
                      </w:r>
                      <w:r w:rsidRPr="008A3AD0">
                        <w:rPr>
                          <w:rFonts w:hint="eastAsia"/>
                          <w:color w:val="FFFFFF"/>
                        </w:rPr>
                        <w:t>324.2</w:t>
                      </w:r>
                      <w:r w:rsidRPr="008A3AD0">
                        <w:rPr>
                          <w:rFonts w:hint="eastAsia"/>
                          <w:color w:val="FFFFFF"/>
                        </w:rPr>
                        <w:t>标识</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2811145</wp:posOffset>
                </wp:positionV>
                <wp:extent cx="127000" cy="127000"/>
                <wp:effectExtent l="0" t="0" r="6350" b="6350"/>
                <wp:wrapNone/>
                <wp:docPr id="1760739508"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2C965601">
                            <w:pPr>
                              <w:rPr>
                                <w:color w:val="FFFFFF"/>
                              </w:rPr>
                            </w:pPr>
                            <w:r w:rsidRPr="008A3AD0">
                              <w:rPr>
                                <w:rFonts w:hint="eastAsia"/>
                                <w:color w:val="FFFFFF"/>
                              </w:rPr>
                              <w:t>与安全，增强消费者信心。企业养殖基地的全体职工都必须切实严格执行本手册中的各项规定。现予以批准发布，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0" type="#_x0000_t202" style="width:10pt;height:10pt;margin-top:221.35pt;margin-left:406.1pt;mso-wrap-distance-bottom:0;mso-wrap-distance-left:9pt;mso-wrap-distance-right:9pt;mso-wrap-distance-top:0;position:absolute;v-text-anchor:top;z-index:251701248" filled="f" fillcolor="this" stroked="f" strokeweight="0.5pt">
                <v:textbox>
                  <w:txbxContent>
                    <w:p w:rsidR="008A3AD0" w:rsidRPr="008A3AD0" w14:paraId="1FA0A8F6" w14:textId="2C965601">
                      <w:pPr>
                        <w:rPr>
                          <w:color w:val="FFFFFF"/>
                        </w:rPr>
                      </w:pPr>
                      <w:r w:rsidRPr="008A3AD0">
                        <w:rPr>
                          <w:rFonts w:hint="eastAsia"/>
                          <w:color w:val="FFFFFF"/>
                        </w:rPr>
                        <w:t>与安全，增强消费者信心。企业养殖基地的全体职工都必须切实严格执行本手册中的各项规定。现予以批准发布，</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906145</wp:posOffset>
                </wp:positionV>
                <wp:extent cx="127000" cy="127000"/>
                <wp:effectExtent l="0" t="0" r="6350" b="6350"/>
                <wp:wrapNone/>
                <wp:docPr id="65018514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5C2BAD29">
                            <w:pPr>
                              <w:rPr>
                                <w:color w:val="FFFFFF"/>
                              </w:rPr>
                            </w:pPr>
                            <w:r w:rsidRPr="008A3AD0">
                              <w:rPr>
                                <w:rFonts w:hint="eastAsia"/>
                                <w:color w:val="FFFFFF"/>
                              </w:rPr>
                              <w:t>果，监督各相关人员实施培训。</w:t>
                            </w:r>
                            <w:r w:rsidRPr="008A3AD0">
                              <w:rPr>
                                <w:rFonts w:hint="eastAsia"/>
                                <w:color w:val="FFFFFF"/>
                              </w:rPr>
                              <w:t>4.6.2</w:t>
                            </w:r>
                            <w:r w:rsidRPr="008A3AD0">
                              <w:rPr>
                                <w:rFonts w:hint="eastAsia"/>
                                <w:color w:val="FFFFFF"/>
                              </w:rPr>
                              <w:t>综合部根据培训计划、内容和要求，进行培训的具体实施，做好培训记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1" type="#_x0000_t202" style="width:10pt;height:10pt;margin-top:71.35pt;margin-left:406.1pt;mso-wrap-distance-bottom:0;mso-wrap-distance-left:9pt;mso-wrap-distance-right:9pt;mso-wrap-distance-top:0;position:absolute;v-text-anchor:top;z-index:251699200" filled="f" fillcolor="this" stroked="f" strokeweight="0.5pt">
                <v:textbox>
                  <w:txbxContent>
                    <w:p w:rsidR="008A3AD0" w:rsidRPr="008A3AD0" w14:paraId="6D5A03D8" w14:textId="5C2BAD29">
                      <w:pPr>
                        <w:rPr>
                          <w:color w:val="FFFFFF"/>
                        </w:rPr>
                      </w:pPr>
                      <w:r w:rsidRPr="008A3AD0">
                        <w:rPr>
                          <w:rFonts w:hint="eastAsia"/>
                          <w:color w:val="FFFFFF"/>
                        </w:rPr>
                        <w:t>果，监督各相关人员实施培训。</w:t>
                      </w:r>
                      <w:r w:rsidRPr="008A3AD0">
                        <w:rPr>
                          <w:rFonts w:hint="eastAsia"/>
                          <w:color w:val="FFFFFF"/>
                        </w:rPr>
                        <w:t>4.6.2</w:t>
                      </w:r>
                      <w:r w:rsidRPr="008A3AD0">
                        <w:rPr>
                          <w:rFonts w:hint="eastAsia"/>
                          <w:color w:val="FFFFFF"/>
                        </w:rPr>
                        <w:t>综合部根据培训计划、内容和要求，进行培训的具体实施，做好培训记</w:t>
                      </w:r>
                    </w:p>
                  </w:txbxContent>
                </v:textbox>
              </v:shape>
            </w:pict>
          </mc:Fallback>
        </mc:AlternateContent>
      </w:r>
      <w:r>
        <w:rPr>
          <w:rFonts w:ascii="黑体" w:eastAsia="黑体" w:hAnsi="黑体" w:cs="黑体"/>
          <w:spacing w:val="1"/>
          <w:sz w:val="54"/>
          <w:szCs w:val="54"/>
        </w:rPr>
        <w:t>5</w:t>
      </w:r>
      <w:r>
        <w:rPr>
          <w:rFonts w:ascii="黑体" w:eastAsia="黑体" w:hAnsi="黑体" w:cs="黑体"/>
          <w:spacing w:val="-141"/>
          <w:sz w:val="54"/>
          <w:szCs w:val="54"/>
        </w:rPr>
        <w:t xml:space="preserve"> </w:t>
      </w:r>
      <w:r>
        <w:rPr>
          <w:rFonts w:ascii="黑体" w:eastAsia="黑体" w:hAnsi="黑体" w:cs="黑体"/>
          <w:spacing w:val="1"/>
          <w:sz w:val="54"/>
          <w:szCs w:val="54"/>
        </w:rPr>
        <w:t>质量方针与质量目标</w:t>
      </w:r>
    </w:p>
    <w:p w:rsidR="00865616" w14:paraId="5062C90A" w14:textId="77777777">
      <w:pPr>
        <w:spacing w:line="319" w:lineRule="auto"/>
      </w:pPr>
    </w:p>
    <w:p w:rsidR="00865616" w14:paraId="78C767E9" w14:textId="77777777">
      <w:pPr>
        <w:spacing w:line="319" w:lineRule="auto"/>
      </w:pPr>
    </w:p>
    <w:p w:rsidR="00865616" w14:paraId="14EA4956" w14:textId="77777777">
      <w:pPr>
        <w:spacing w:line="320" w:lineRule="auto"/>
      </w:pPr>
    </w:p>
    <w:p w:rsidR="00865616" w14:paraId="7B0C2D19" w14:textId="77777777">
      <w:pPr>
        <w:spacing w:before="136" w:line="241" w:lineRule="auto"/>
        <w:ind w:firstLine="31"/>
        <w:rPr>
          <w:rFonts w:ascii="黑体" w:eastAsia="黑体" w:hAnsi="黑体" w:cs="黑体"/>
          <w:sz w:val="42"/>
          <w:szCs w:val="42"/>
        </w:rPr>
      </w:pPr>
      <w:r>
        <w:rPr>
          <w:rFonts w:ascii="黑体" w:eastAsia="黑体" w:hAnsi="黑体" w:cs="黑体"/>
          <w:spacing w:val="-15"/>
          <w:sz w:val="42"/>
          <w:szCs w:val="42"/>
        </w:rPr>
        <w:t>4.1</w:t>
      </w:r>
      <w:r>
        <w:rPr>
          <w:rFonts w:ascii="黑体" w:eastAsia="黑体" w:hAnsi="黑体" w:cs="黑体"/>
          <w:spacing w:val="67"/>
          <w:sz w:val="42"/>
          <w:szCs w:val="42"/>
        </w:rPr>
        <w:t xml:space="preserve"> </w:t>
      </w:r>
      <w:r>
        <w:rPr>
          <w:rFonts w:ascii="黑体" w:eastAsia="黑体" w:hAnsi="黑体" w:cs="黑体"/>
          <w:spacing w:val="-15"/>
          <w:sz w:val="42"/>
          <w:szCs w:val="42"/>
        </w:rPr>
        <w:t>质量方针：</w:t>
      </w:r>
    </w:p>
    <w:p w:rsidR="00865616" w14:paraId="1D2B1584" w14:textId="77777777">
      <w:pPr>
        <w:spacing w:line="252" w:lineRule="auto"/>
      </w:pPr>
    </w:p>
    <w:p w:rsidR="00865616" w14:paraId="18E51F21" w14:textId="77777777">
      <w:pPr>
        <w:spacing w:before="137" w:line="411" w:lineRule="auto"/>
        <w:ind w:left="37" w:firstLine="815"/>
        <w:rPr>
          <w:rFonts w:ascii="黑体" w:eastAsia="黑体" w:hAnsi="黑体" w:cs="黑体"/>
          <w:sz w:val="42"/>
          <w:szCs w:val="42"/>
        </w:rPr>
      </w:pPr>
      <w:r>
        <w:rPr>
          <w:rFonts w:ascii="黑体" w:eastAsia="黑体" w:hAnsi="黑体" w:cs="黑体"/>
          <w:spacing w:val="-2"/>
          <w:sz w:val="42"/>
          <w:szCs w:val="42"/>
        </w:rPr>
        <w:t>遵守良好农业规范及相关法律法规要求，产品全程质量监督、和谐</w:t>
      </w:r>
      <w:r>
        <w:rPr>
          <w:rFonts w:ascii="黑体" w:eastAsia="黑体" w:hAnsi="黑体" w:cs="黑体"/>
          <w:spacing w:val="3"/>
          <w:sz w:val="42"/>
          <w:szCs w:val="42"/>
        </w:rPr>
        <w:t xml:space="preserve"> </w:t>
      </w:r>
      <w:r>
        <w:rPr>
          <w:rFonts w:ascii="黑体" w:eastAsia="黑体" w:hAnsi="黑体" w:cs="黑体"/>
          <w:spacing w:val="-3"/>
          <w:sz w:val="42"/>
          <w:szCs w:val="42"/>
        </w:rPr>
        <w:t>养殖关注动物福利、达标排放无公害绿色养殖；满足生态发展要求，走</w:t>
      </w:r>
      <w:r>
        <w:rPr>
          <w:rFonts w:ascii="黑体" w:eastAsia="黑体" w:hAnsi="黑体" w:cs="黑体"/>
          <w:spacing w:val="19"/>
          <w:sz w:val="42"/>
          <w:szCs w:val="42"/>
        </w:rPr>
        <w:t xml:space="preserve"> </w:t>
      </w:r>
      <w:r>
        <w:rPr>
          <w:rFonts w:ascii="黑体" w:eastAsia="黑体" w:hAnsi="黑体" w:cs="黑体"/>
          <w:spacing w:val="-5"/>
          <w:sz w:val="42"/>
          <w:szCs w:val="42"/>
        </w:rPr>
        <w:t>可持续发展道路。</w:t>
      </w:r>
    </w:p>
    <w:p w:rsidR="00865616" w14:paraId="28E7F4FB" w14:textId="77777777">
      <w:pPr>
        <w:spacing w:line="242" w:lineRule="auto"/>
        <w:ind w:firstLine="31"/>
        <w:rPr>
          <w:rFonts w:ascii="黑体" w:eastAsia="黑体" w:hAnsi="黑体" w:cs="黑体"/>
          <w:sz w:val="42"/>
          <w:szCs w:val="42"/>
        </w:rPr>
      </w:pPr>
      <w:r>
        <w:rPr>
          <w:rFonts w:ascii="黑体" w:eastAsia="黑体" w:hAnsi="黑体" w:cs="黑体"/>
          <w:spacing w:val="-15"/>
          <w:sz w:val="42"/>
          <w:szCs w:val="42"/>
        </w:rPr>
        <w:t>4.2</w:t>
      </w:r>
      <w:r>
        <w:rPr>
          <w:rFonts w:ascii="黑体" w:eastAsia="黑体" w:hAnsi="黑体" w:cs="黑体"/>
          <w:spacing w:val="67"/>
          <w:sz w:val="42"/>
          <w:szCs w:val="42"/>
        </w:rPr>
        <w:t xml:space="preserve"> </w:t>
      </w:r>
      <w:r>
        <w:rPr>
          <w:rFonts w:ascii="黑体" w:eastAsia="黑体" w:hAnsi="黑体" w:cs="黑体"/>
          <w:spacing w:val="-15"/>
          <w:sz w:val="42"/>
          <w:szCs w:val="42"/>
        </w:rPr>
        <w:t>质量目标：</w:t>
      </w:r>
    </w:p>
    <w:p w:rsidR="00865616" w14:paraId="65ADF94E" w14:textId="77777777">
      <w:pPr>
        <w:spacing w:line="247" w:lineRule="auto"/>
      </w:pPr>
    </w:p>
    <w:p w:rsidR="00865616" w14:paraId="5E42010C" w14:textId="77777777">
      <w:pPr>
        <w:spacing w:before="137" w:line="233" w:lineRule="auto"/>
        <w:ind w:firstLine="653"/>
        <w:rPr>
          <w:rFonts w:ascii="黑体" w:eastAsia="黑体" w:hAnsi="黑体" w:cs="黑体"/>
          <w:sz w:val="42"/>
          <w:szCs w:val="42"/>
        </w:rPr>
      </w:pPr>
      <w:r>
        <w:rPr>
          <w:rFonts w:ascii="黑体" w:eastAsia="黑体" w:hAnsi="黑体" w:cs="黑体"/>
          <w:spacing w:val="-6"/>
          <w:sz w:val="42"/>
          <w:szCs w:val="42"/>
        </w:rPr>
        <w:t>a)</w:t>
      </w:r>
      <w:r>
        <w:rPr>
          <w:rFonts w:ascii="黑体" w:eastAsia="黑体" w:hAnsi="黑体" w:cs="黑体"/>
          <w:spacing w:val="51"/>
          <w:sz w:val="42"/>
          <w:szCs w:val="42"/>
        </w:rPr>
        <w:t xml:space="preserve"> </w:t>
      </w:r>
      <w:r>
        <w:rPr>
          <w:rFonts w:ascii="黑体" w:eastAsia="黑体" w:hAnsi="黑体" w:cs="黑体"/>
          <w:spacing w:val="-6"/>
          <w:sz w:val="42"/>
          <w:szCs w:val="42"/>
        </w:rPr>
        <w:t>产品</w:t>
      </w:r>
      <w:r>
        <w:rPr>
          <w:rFonts w:ascii="黑体" w:eastAsia="黑体" w:hAnsi="黑体" w:cs="黑体"/>
          <w:spacing w:val="-62"/>
          <w:sz w:val="42"/>
          <w:szCs w:val="42"/>
        </w:rPr>
        <w:t xml:space="preserve"> </w:t>
      </w:r>
      <w:r>
        <w:rPr>
          <w:rFonts w:ascii="黑体" w:eastAsia="黑体" w:hAnsi="黑体" w:cs="黑体"/>
          <w:spacing w:val="-6"/>
          <w:sz w:val="42"/>
          <w:szCs w:val="42"/>
        </w:rPr>
        <w:t>100%</w:t>
      </w:r>
      <w:r>
        <w:rPr>
          <w:rFonts w:ascii="黑体" w:eastAsia="黑体" w:hAnsi="黑体" w:cs="黑体"/>
          <w:spacing w:val="-6"/>
          <w:sz w:val="42"/>
          <w:szCs w:val="42"/>
        </w:rPr>
        <w:t>符合良好农业规范标准的各项要求；</w:t>
      </w:r>
    </w:p>
    <w:p w:rsidR="00865616" w14:paraId="252F0FCA" w14:textId="77777777">
      <w:pPr>
        <w:spacing w:line="267" w:lineRule="auto"/>
      </w:pPr>
    </w:p>
    <w:p w:rsidR="00865616" w14:paraId="197D777A" w14:textId="77777777">
      <w:pPr>
        <w:spacing w:before="137" w:line="233" w:lineRule="auto"/>
        <w:ind w:firstLine="665"/>
        <w:rPr>
          <w:rFonts w:ascii="黑体" w:eastAsia="黑体" w:hAnsi="黑体" w:cs="黑体"/>
          <w:sz w:val="42"/>
          <w:szCs w:val="42"/>
        </w:rPr>
      </w:pPr>
      <w:r>
        <w:rPr>
          <w:rFonts w:ascii="黑体" w:eastAsia="黑体" w:hAnsi="黑体" w:cs="黑体"/>
          <w:spacing w:val="-18"/>
          <w:sz w:val="42"/>
          <w:szCs w:val="42"/>
        </w:rPr>
        <w:t>b)</w:t>
      </w:r>
      <w:r>
        <w:rPr>
          <w:rFonts w:ascii="黑体" w:eastAsia="黑体" w:hAnsi="黑体" w:cs="黑体"/>
          <w:spacing w:val="64"/>
          <w:sz w:val="42"/>
          <w:szCs w:val="42"/>
        </w:rPr>
        <w:t xml:space="preserve"> </w:t>
      </w:r>
      <w:r>
        <w:rPr>
          <w:rFonts w:ascii="黑体" w:eastAsia="黑体" w:hAnsi="黑体" w:cs="黑体"/>
          <w:spacing w:val="-18"/>
          <w:sz w:val="42"/>
          <w:szCs w:val="42"/>
        </w:rPr>
        <w:t>顾客零投诉；</w:t>
      </w:r>
    </w:p>
    <w:p w:rsidR="00865616" w14:paraId="7D5D348B" w14:textId="77777777">
      <w:pPr>
        <w:spacing w:line="267" w:lineRule="auto"/>
      </w:pPr>
    </w:p>
    <w:p w:rsidR="00865616" w14:paraId="7BB5C5A8" w14:textId="77777777">
      <w:pPr>
        <w:spacing w:before="137" w:line="241" w:lineRule="auto"/>
        <w:ind w:firstLine="653"/>
        <w:rPr>
          <w:rFonts w:ascii="黑体" w:eastAsia="黑体" w:hAnsi="黑体" w:cs="黑体"/>
          <w:sz w:val="42"/>
          <w:szCs w:val="42"/>
        </w:rPr>
      </w:pPr>
      <w:r>
        <w:rPr>
          <w:rFonts w:ascii="黑体" w:eastAsia="黑体" w:hAnsi="黑体" w:cs="黑体"/>
          <w:spacing w:val="-6"/>
          <w:sz w:val="42"/>
          <w:szCs w:val="42"/>
        </w:rPr>
        <w:t>c)</w:t>
      </w:r>
      <w:r>
        <w:rPr>
          <w:rFonts w:ascii="黑体" w:eastAsia="黑体" w:hAnsi="黑体" w:cs="黑体"/>
          <w:spacing w:val="96"/>
          <w:sz w:val="42"/>
          <w:szCs w:val="42"/>
        </w:rPr>
        <w:t xml:space="preserve"> </w:t>
      </w:r>
      <w:r>
        <w:rPr>
          <w:rFonts w:ascii="黑体" w:eastAsia="黑体" w:hAnsi="黑体" w:cs="黑体"/>
          <w:spacing w:val="-6"/>
          <w:sz w:val="42"/>
          <w:szCs w:val="42"/>
        </w:rPr>
        <w:t>杜绝破坏环境、损害可持续发展的行为。</w:t>
      </w:r>
    </w:p>
    <w:p w:rsidR="00865616" w14:paraId="076CC654" w14:textId="77777777">
      <w:pPr>
        <w:spacing w:line="241" w:lineRule="auto"/>
      </w:pPr>
    </w:p>
    <w:p w:rsidR="00865616" w14:paraId="73014793" w14:textId="77777777">
      <w:pPr>
        <w:spacing w:line="241" w:lineRule="auto"/>
      </w:pPr>
    </w:p>
    <w:p w:rsidR="00865616" w14:paraId="1323C20C" w14:textId="77777777">
      <w:pPr>
        <w:spacing w:line="241" w:lineRule="auto"/>
      </w:pPr>
    </w:p>
    <w:p w:rsidR="00865616" w14:paraId="5DD812B6" w14:textId="77777777">
      <w:pPr>
        <w:spacing w:line="241" w:lineRule="auto"/>
      </w:pPr>
    </w:p>
    <w:p w:rsidR="00865616" w14:paraId="4552AD7A" w14:textId="77777777">
      <w:pPr>
        <w:spacing w:line="241" w:lineRule="auto"/>
      </w:pPr>
    </w:p>
    <w:p w:rsidR="00865616" w14:paraId="0FD6079A" w14:textId="77777777">
      <w:pPr>
        <w:spacing w:line="241" w:lineRule="auto"/>
      </w:pPr>
    </w:p>
    <w:p w:rsidR="00865616" w14:paraId="20EE501A" w14:textId="77777777">
      <w:pPr>
        <w:spacing w:line="241" w:lineRule="auto"/>
      </w:pPr>
    </w:p>
    <w:p w:rsidR="00865616" w14:paraId="7183AEEA" w14:textId="77777777">
      <w:pPr>
        <w:spacing w:line="241" w:lineRule="auto"/>
      </w:pPr>
    </w:p>
    <w:p w:rsidR="00865616" w14:paraId="63DA2D0F" w14:textId="77777777">
      <w:pPr>
        <w:spacing w:line="241" w:lineRule="auto"/>
      </w:pPr>
    </w:p>
    <w:p w:rsidR="00865616" w14:paraId="43FF8193" w14:textId="77777777">
      <w:pPr>
        <w:spacing w:line="241" w:lineRule="auto"/>
      </w:pPr>
    </w:p>
    <w:p w:rsidR="00865616" w14:paraId="3C1AB82C" w14:textId="77777777">
      <w:pPr>
        <w:spacing w:line="241" w:lineRule="auto"/>
      </w:pPr>
    </w:p>
    <w:p w:rsidR="00865616" w14:paraId="68184CAB" w14:textId="77777777">
      <w:pPr>
        <w:spacing w:line="241" w:lineRule="auto"/>
      </w:pPr>
    </w:p>
    <w:p w:rsidR="00865616" w14:paraId="0742306A" w14:textId="77777777">
      <w:pPr>
        <w:spacing w:line="241" w:lineRule="auto"/>
      </w:pPr>
    </w:p>
    <w:p w:rsidR="00865616" w14:paraId="11480264" w14:textId="77777777">
      <w:pPr>
        <w:spacing w:line="241" w:lineRule="auto"/>
      </w:pPr>
    </w:p>
    <w:p w:rsidR="00865616" w14:paraId="12906C6E" w14:textId="77777777">
      <w:pPr>
        <w:spacing w:line="241" w:lineRule="auto"/>
      </w:pPr>
    </w:p>
    <w:p w:rsidR="00865616" w14:paraId="499C70FB" w14:textId="77777777">
      <w:pPr>
        <w:spacing w:line="241" w:lineRule="auto"/>
      </w:pPr>
    </w:p>
    <w:p w:rsidR="00865616" w14:paraId="11A72FCB" w14:textId="77777777">
      <w:pPr>
        <w:spacing w:line="241" w:lineRule="auto"/>
      </w:pPr>
    </w:p>
    <w:p w:rsidR="00865616" w14:paraId="55E133B8" w14:textId="77777777">
      <w:pPr>
        <w:spacing w:line="241" w:lineRule="auto"/>
      </w:pPr>
    </w:p>
    <w:p w:rsidR="00865616" w14:paraId="3B8A03CB" w14:textId="77777777">
      <w:pPr>
        <w:spacing w:line="241" w:lineRule="auto"/>
      </w:pPr>
    </w:p>
    <w:p w:rsidR="00865616" w14:paraId="38C05671" w14:textId="77777777">
      <w:pPr>
        <w:spacing w:line="242" w:lineRule="auto"/>
      </w:pPr>
    </w:p>
    <w:p w:rsidR="00865616" w14:paraId="45C102C5" w14:textId="77777777">
      <w:pPr>
        <w:spacing w:line="242" w:lineRule="auto"/>
      </w:pPr>
    </w:p>
    <w:p w:rsidR="00865616" w14:paraId="1894119E" w14:textId="77777777">
      <w:pPr>
        <w:spacing w:line="242" w:lineRule="auto"/>
      </w:pPr>
    </w:p>
    <w:p w:rsidR="00865616" w14:paraId="037489E8" w14:textId="77777777">
      <w:pPr>
        <w:spacing w:line="242" w:lineRule="auto"/>
      </w:pPr>
    </w:p>
    <w:p w:rsidR="00865616" w14:paraId="28DB42E7" w14:textId="77777777">
      <w:pPr>
        <w:spacing w:line="242" w:lineRule="auto"/>
      </w:pPr>
    </w:p>
    <w:p w:rsidR="00865616" w14:paraId="7EA2658A" w14:textId="77777777">
      <w:pPr>
        <w:spacing w:line="242" w:lineRule="auto"/>
      </w:pPr>
    </w:p>
    <w:p w:rsidR="00865616" w14:paraId="371E663B" w14:textId="77777777">
      <w:pPr>
        <w:spacing w:line="242" w:lineRule="auto"/>
      </w:pPr>
    </w:p>
    <w:p w:rsidR="00865616" w14:paraId="2444AC18" w14:textId="77777777">
      <w:pPr>
        <w:spacing w:line="242" w:lineRule="auto"/>
      </w:pPr>
    </w:p>
    <w:p w:rsidR="00865616" w14:paraId="798AD335" w14:textId="77777777">
      <w:pPr>
        <w:spacing w:line="242" w:lineRule="auto"/>
      </w:pPr>
    </w:p>
    <w:p w:rsidR="00865616" w14:paraId="5DD584D3" w14:textId="77777777">
      <w:pPr>
        <w:spacing w:line="242" w:lineRule="auto"/>
      </w:pPr>
    </w:p>
    <w:p w:rsidR="00865616" w14:paraId="63557422" w14:textId="77777777">
      <w:pPr>
        <w:spacing w:line="242" w:lineRule="auto"/>
      </w:pPr>
    </w:p>
    <w:p w:rsidR="00865616" w14:paraId="60552241" w14:textId="77777777">
      <w:pPr>
        <w:spacing w:line="242" w:lineRule="auto"/>
      </w:pPr>
    </w:p>
    <w:p w:rsidR="00865616" w14:paraId="3D0FF2A7" w14:textId="77777777">
      <w:pPr>
        <w:spacing w:line="242" w:lineRule="auto"/>
      </w:pPr>
    </w:p>
    <w:p w:rsidR="00865616" w14:paraId="27DCBEBF" w14:textId="77777777">
      <w:pPr>
        <w:spacing w:line="242" w:lineRule="auto"/>
      </w:pPr>
    </w:p>
    <w:p w:rsidR="00865616" w14:paraId="5A8E6334" w14:textId="77777777">
      <w:pPr>
        <w:spacing w:line="242" w:lineRule="auto"/>
      </w:pPr>
    </w:p>
    <w:p w:rsidR="00865616" w14:paraId="2380961D" w14:textId="77777777">
      <w:pPr>
        <w:spacing w:line="242" w:lineRule="auto"/>
      </w:pPr>
    </w:p>
    <w:p w:rsidR="00865616" w14:paraId="170B904F" w14:textId="77777777">
      <w:pPr>
        <w:spacing w:line="242" w:lineRule="auto"/>
      </w:pPr>
    </w:p>
    <w:p w:rsidR="00865616" w14:paraId="31ABDBE6" w14:textId="77777777">
      <w:pPr>
        <w:spacing w:line="242" w:lineRule="auto"/>
      </w:pPr>
    </w:p>
    <w:p w:rsidR="00865616" w14:paraId="291FDF0C" w14:textId="77777777">
      <w:pPr>
        <w:spacing w:line="242" w:lineRule="auto"/>
      </w:pPr>
    </w:p>
    <w:p w:rsidR="00865616" w14:paraId="46BC96B1" w14:textId="77777777">
      <w:pPr>
        <w:spacing w:line="242" w:lineRule="auto"/>
      </w:pPr>
    </w:p>
    <w:p w:rsidR="00865616" w14:paraId="4BEDDB24" w14:textId="77777777">
      <w:pPr>
        <w:spacing w:line="242" w:lineRule="auto"/>
      </w:pPr>
    </w:p>
    <w:p w:rsidR="00865616" w14:paraId="7EFCE1EB" w14:textId="77777777">
      <w:pPr>
        <w:spacing w:line="242" w:lineRule="auto"/>
      </w:pPr>
    </w:p>
    <w:p w:rsidR="00865616" w14:paraId="4673FF83" w14:textId="77777777">
      <w:pPr>
        <w:spacing w:line="242" w:lineRule="auto"/>
      </w:pPr>
    </w:p>
    <w:p w:rsidR="00865616" w14:paraId="6B1E2A44" w14:textId="77777777">
      <w:pPr>
        <w:spacing w:line="242" w:lineRule="auto"/>
      </w:pPr>
    </w:p>
    <w:p w:rsidR="00865616" w14:paraId="7F485F32" w14:textId="77777777">
      <w:pPr>
        <w:spacing w:line="242" w:lineRule="auto"/>
      </w:pPr>
    </w:p>
    <w:p w:rsidR="00865616" w14:paraId="167901F8" w14:textId="77777777">
      <w:pPr>
        <w:spacing w:line="242" w:lineRule="auto"/>
      </w:pPr>
    </w:p>
    <w:p w:rsidR="00865616" w14:paraId="3B4D43DC" w14:textId="77777777">
      <w:pPr>
        <w:spacing w:line="242" w:lineRule="auto"/>
      </w:pPr>
    </w:p>
    <w:p w:rsidR="00865616" w14:paraId="1E3134AD" w14:textId="77777777">
      <w:pPr>
        <w:spacing w:line="242" w:lineRule="auto"/>
      </w:pPr>
    </w:p>
    <w:p w:rsidR="00865616" w14:paraId="60BE9DF2" w14:textId="77777777">
      <w:pPr>
        <w:spacing w:line="242" w:lineRule="auto"/>
      </w:pPr>
    </w:p>
    <w:p w:rsidR="00865616" w14:paraId="0BBE4999" w14:textId="77777777">
      <w:pPr>
        <w:spacing w:line="242" w:lineRule="auto"/>
      </w:pPr>
    </w:p>
    <w:p w:rsidR="00865616" w14:paraId="1E1A2FA7" w14:textId="77777777">
      <w:pPr>
        <w:spacing w:line="242" w:lineRule="auto"/>
      </w:pPr>
    </w:p>
    <w:p w:rsidR="00865616" w14:paraId="6DA2CE91" w14:textId="77777777">
      <w:pPr>
        <w:spacing w:line="242" w:lineRule="auto"/>
      </w:pPr>
    </w:p>
    <w:p w:rsidR="00865616" w14:paraId="19DB73A9" w14:textId="77777777">
      <w:pPr>
        <w:spacing w:line="242" w:lineRule="auto"/>
      </w:pPr>
    </w:p>
    <w:p w:rsidR="00865616" w14:paraId="12F0CBED" w14:textId="77777777">
      <w:pPr>
        <w:spacing w:line="242" w:lineRule="auto"/>
      </w:pPr>
    </w:p>
    <w:p w:rsidR="00865616" w14:paraId="3ACBF90C" w14:textId="77777777">
      <w:pPr>
        <w:spacing w:before="89" w:line="188" w:lineRule="auto"/>
        <w:ind w:firstLine="6438"/>
        <w:rPr>
          <w:rFonts w:ascii="宋体" w:eastAsia="宋体" w:hAnsi="宋体" w:cs="宋体"/>
          <w:sz w:val="27"/>
          <w:szCs w:val="27"/>
        </w:rPr>
      </w:pPr>
      <w:r>
        <w:rPr>
          <w:rFonts w:ascii="宋体" w:eastAsia="宋体" w:hAnsi="宋体" w:cs="宋体"/>
          <w:sz w:val="27"/>
          <w:szCs w:val="27"/>
        </w:rPr>
        <w:t>5</w:t>
      </w:r>
    </w:p>
    <w:p w:rsidR="00865616" w14:paraId="3E1E12CF" w14:textId="77777777">
      <w:pPr>
        <w:sectPr>
          <w:pgSz w:w="17860" w:h="25258"/>
          <w:pgMar w:top="1573" w:right="2196" w:bottom="0" w:left="2678" w:header="0" w:footer="0" w:gutter="0"/>
          <w:pgNumType w:start="11"/>
          <w:cols w:space="720"/>
        </w:sectPr>
      </w:pPr>
    </w:p>
    <w:p w:rsidR="00865616" w14:paraId="22C453B0" w14:textId="70AEBA6F">
      <w:pPr>
        <w:spacing w:before="174" w:line="242" w:lineRule="auto"/>
        <w:ind w:firstLine="4373"/>
        <w:rPr>
          <w:rFonts w:ascii="黑体" w:eastAsia="黑体" w:hAnsi="黑体" w:cs="黑体"/>
          <w:sz w:val="78"/>
          <w:szCs w:val="78"/>
        </w:rPr>
      </w:pPr>
      <w:r>
        <w:rPr>
          <w:rFonts w:ascii="黑体" w:eastAsia="黑体" w:hAnsi="黑体" w:cs="黑体"/>
          <w:spacing w:val="-3"/>
          <w:sz w:val="78"/>
          <w:szCs w:val="78"/>
        </w:rP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6719570</wp:posOffset>
                </wp:positionV>
                <wp:extent cx="127000" cy="127000"/>
                <wp:effectExtent l="0" t="0" r="6350" b="6350"/>
                <wp:wrapNone/>
                <wp:docPr id="1142176174"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74EF5A08">
                            <w:pPr>
                              <w:rPr>
                                <w:color w:val="FFFFFF"/>
                              </w:rPr>
                            </w:pPr>
                            <w:r w:rsidRPr="008A3AD0">
                              <w:rPr>
                                <w:rFonts w:hint="eastAsia"/>
                                <w:color w:val="FFFFFF"/>
                              </w:rPr>
                              <w:t>NK/J-GAP-166.2</w:t>
                            </w:r>
                            <w:r w:rsidRPr="008A3AD0">
                              <w:rPr>
                                <w:rFonts w:hint="eastAsia"/>
                                <w:color w:val="FFFFFF"/>
                              </w:rPr>
                              <w:t>《设备维修记录》</w:t>
                            </w:r>
                            <w:r w:rsidRPr="008A3AD0">
                              <w:rPr>
                                <w:rFonts w:hint="eastAsia"/>
                                <w:color w:val="FFFFFF"/>
                              </w:rPr>
                              <w:t>JRNK/J-GAP-172113</w:t>
                            </w:r>
                            <w:r w:rsidRPr="008A3AD0">
                              <w:rPr>
                                <w:rFonts w:hint="eastAsia"/>
                                <w:color w:val="FFFFFF"/>
                              </w:rPr>
                              <w:t>客户投诉处理管理程序</w:t>
                            </w:r>
                            <w:r w:rsidRPr="008A3AD0">
                              <w:rPr>
                                <w:rFonts w:hint="eastAsia"/>
                                <w:color w:val="FFFFFF"/>
                              </w:rPr>
                              <w:t>J</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2" type="#_x0000_t202" style="width:10pt;height:10pt;margin-top:529.1pt;margin-left:406.1pt;mso-wrap-distance-bottom:0;mso-wrap-distance-left:9pt;mso-wrap-distance-right:9pt;mso-wrap-distance-top:0;position:absolute;v-text-anchor:top;z-index:251713536" filled="f" fillcolor="this" stroked="f" strokeweight="0.5pt">
                <v:textbox>
                  <w:txbxContent>
                    <w:p w:rsidR="008A3AD0" w:rsidRPr="008A3AD0" w14:paraId="4E88DD11" w14:textId="74EF5A08">
                      <w:pPr>
                        <w:rPr>
                          <w:color w:val="FFFFFF"/>
                        </w:rPr>
                      </w:pPr>
                      <w:r w:rsidRPr="008A3AD0">
                        <w:rPr>
                          <w:rFonts w:hint="eastAsia"/>
                          <w:color w:val="FFFFFF"/>
                        </w:rPr>
                        <w:t>NK/J-GAP-166.2</w:t>
                      </w:r>
                      <w:r w:rsidRPr="008A3AD0">
                        <w:rPr>
                          <w:rFonts w:hint="eastAsia"/>
                          <w:color w:val="FFFFFF"/>
                        </w:rPr>
                        <w:t>《设备维修记录》</w:t>
                      </w:r>
                      <w:r w:rsidRPr="008A3AD0">
                        <w:rPr>
                          <w:rFonts w:hint="eastAsia"/>
                          <w:color w:val="FFFFFF"/>
                        </w:rPr>
                        <w:t>JRNK/J-GAP-172113</w:t>
                      </w:r>
                      <w:r w:rsidRPr="008A3AD0">
                        <w:rPr>
                          <w:rFonts w:hint="eastAsia"/>
                          <w:color w:val="FFFFFF"/>
                        </w:rPr>
                        <w:t>客户投诉处理管理程序</w:t>
                      </w:r>
                      <w:r w:rsidRPr="008A3AD0">
                        <w:rPr>
                          <w:rFonts w:hint="eastAsia"/>
                          <w:color w:val="FFFFFF"/>
                        </w:rPr>
                        <w:t>J</w:t>
                      </w:r>
                    </w:p>
                  </w:txbxContent>
                </v:textbox>
              </v:shape>
            </w:pict>
          </mc:Fallback>
        </mc:AlternateContent>
      </w:r>
      <w:r>
        <w:rPr>
          <w:rFonts w:ascii="黑体" w:eastAsia="黑体" w:hAnsi="黑体" w:cs="黑体"/>
          <w:spacing w:val="-3"/>
          <w:sz w:val="78"/>
          <w:szCs w:val="78"/>
        </w:rP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4814570</wp:posOffset>
                </wp:positionV>
                <wp:extent cx="127000" cy="127000"/>
                <wp:effectExtent l="0" t="0" r="6350" b="6350"/>
                <wp:wrapNone/>
                <wp:docPr id="70080619"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75602FDB">
                            <w:pPr>
                              <w:rPr>
                                <w:color w:val="FFFFFF"/>
                              </w:rPr>
                            </w:pPr>
                            <w:r w:rsidRPr="008A3AD0">
                              <w:rPr>
                                <w:rFonts w:hint="eastAsia"/>
                                <w:color w:val="FFFFFF"/>
                              </w:rPr>
                              <w:t>过质量管理体系或有机产品认证的供方；</w:t>
                            </w:r>
                            <w:r w:rsidRPr="008A3AD0">
                              <w:rPr>
                                <w:rFonts w:hint="eastAsia"/>
                                <w:color w:val="FFFFFF"/>
                              </w:rPr>
                              <w:t>c)</w:t>
                            </w:r>
                            <w:r w:rsidRPr="008A3AD0">
                              <w:rPr>
                                <w:rFonts w:hint="eastAsia"/>
                                <w:color w:val="FFFFFF"/>
                              </w:rPr>
                              <w:t>产品样品的评价；</w:t>
                            </w:r>
                            <w:r w:rsidRPr="008A3AD0">
                              <w:rPr>
                                <w:rFonts w:hint="eastAsia"/>
                                <w:color w:val="FFFFFF"/>
                              </w:rPr>
                              <w:t>d)</w:t>
                            </w:r>
                            <w:r w:rsidRPr="008A3AD0">
                              <w:rPr>
                                <w:rFonts w:hint="eastAsia"/>
                                <w:color w:val="FFFFFF"/>
                              </w:rPr>
                              <w:t>对比相似产品的质量情况；</w:t>
                            </w:r>
                            <w:r w:rsidRPr="008A3AD0">
                              <w:rPr>
                                <w:rFonts w:hint="eastAsia"/>
                                <w:color w:val="FFFFFF"/>
                              </w:rPr>
                              <w:t>e)</w:t>
                            </w:r>
                            <w:r w:rsidRPr="008A3AD0">
                              <w:rPr>
                                <w:rFonts w:hint="eastAsia"/>
                                <w:color w:val="FFFFFF"/>
                              </w:rPr>
                              <w:t>对比其他使用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3" type="#_x0000_t202" style="width:10pt;height:10pt;margin-top:379.1pt;margin-left:406.1pt;mso-wrap-distance-bottom:0;mso-wrap-distance-left:9pt;mso-wrap-distance-right:9pt;mso-wrap-distance-top:0;position:absolute;v-text-anchor:top;z-index:251711488" filled="f" fillcolor="this" stroked="f" strokeweight="0.5pt">
                <v:textbox>
                  <w:txbxContent>
                    <w:p w:rsidR="008A3AD0" w:rsidRPr="008A3AD0" w14:paraId="3E1336BF" w14:textId="75602FDB">
                      <w:pPr>
                        <w:rPr>
                          <w:color w:val="FFFFFF"/>
                        </w:rPr>
                      </w:pPr>
                      <w:r w:rsidRPr="008A3AD0">
                        <w:rPr>
                          <w:rFonts w:hint="eastAsia"/>
                          <w:color w:val="FFFFFF"/>
                        </w:rPr>
                        <w:t>过质量管理体系或有机产品认证的供方；</w:t>
                      </w:r>
                      <w:r w:rsidRPr="008A3AD0">
                        <w:rPr>
                          <w:rFonts w:hint="eastAsia"/>
                          <w:color w:val="FFFFFF"/>
                        </w:rPr>
                        <w:t>c)</w:t>
                      </w:r>
                      <w:r w:rsidRPr="008A3AD0">
                        <w:rPr>
                          <w:rFonts w:hint="eastAsia"/>
                          <w:color w:val="FFFFFF"/>
                        </w:rPr>
                        <w:t>产品样品的评价；</w:t>
                      </w:r>
                      <w:r w:rsidRPr="008A3AD0">
                        <w:rPr>
                          <w:rFonts w:hint="eastAsia"/>
                          <w:color w:val="FFFFFF"/>
                        </w:rPr>
                        <w:t>d)</w:t>
                      </w:r>
                      <w:r w:rsidRPr="008A3AD0">
                        <w:rPr>
                          <w:rFonts w:hint="eastAsia"/>
                          <w:color w:val="FFFFFF"/>
                        </w:rPr>
                        <w:t>对比相似产品的质量情况；</w:t>
                      </w:r>
                      <w:r w:rsidRPr="008A3AD0">
                        <w:rPr>
                          <w:rFonts w:hint="eastAsia"/>
                          <w:color w:val="FFFFFF"/>
                        </w:rPr>
                        <w:t>e)</w:t>
                      </w:r>
                      <w:r w:rsidRPr="008A3AD0">
                        <w:rPr>
                          <w:rFonts w:hint="eastAsia"/>
                          <w:color w:val="FFFFFF"/>
                        </w:rPr>
                        <w:t>对比其他使用</w:t>
                      </w:r>
                    </w:p>
                  </w:txbxContent>
                </v:textbox>
              </v:shape>
            </w:pict>
          </mc:Fallback>
        </mc:AlternateContent>
      </w:r>
      <w:r>
        <w:rPr>
          <w:rFonts w:ascii="黑体" w:eastAsia="黑体" w:hAnsi="黑体" w:cs="黑体"/>
          <w:spacing w:val="-3"/>
          <w:sz w:val="78"/>
          <w:szCs w:val="78"/>
        </w:rP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2909570</wp:posOffset>
                </wp:positionV>
                <wp:extent cx="127000" cy="127000"/>
                <wp:effectExtent l="0" t="0" r="6350" b="6350"/>
                <wp:wrapNone/>
                <wp:docPr id="521981839"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592F3FAF">
                            <w:pPr>
                              <w:rPr>
                                <w:color w:val="FFFFFF"/>
                              </w:rPr>
                            </w:pPr>
                            <w:r w:rsidRPr="008A3AD0">
                              <w:rPr>
                                <w:rFonts w:hint="eastAsia"/>
                                <w:color w:val="FFFFFF"/>
                              </w:rPr>
                              <w:t>公司在正常生产过程中遇到异常情况时对羊群、养殖过程的紧急情况进行处理。</w:t>
                            </w:r>
                            <w:r w:rsidRPr="008A3AD0">
                              <w:rPr>
                                <w:rFonts w:hint="eastAsia"/>
                                <w:color w:val="FFFFFF"/>
                              </w:rPr>
                              <w:t>3</w:t>
                            </w:r>
                            <w:r w:rsidRPr="008A3AD0">
                              <w:rPr>
                                <w:rFonts w:hint="eastAsia"/>
                                <w:color w:val="FFFFFF"/>
                              </w:rPr>
                              <w:t>．职责</w:t>
                            </w:r>
                            <w:r w:rsidRPr="008A3AD0">
                              <w:rPr>
                                <w:rFonts w:hint="eastAsia"/>
                                <w:color w:val="FFFFFF"/>
                              </w:rPr>
                              <w:t>3.1</w:t>
                            </w:r>
                            <w:r w:rsidRPr="008A3AD0">
                              <w:rPr>
                                <w:rFonts w:hint="eastAsia"/>
                                <w:color w:val="FFFFFF"/>
                              </w:rPr>
                              <w:t>生产部负责对紧急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4" type="#_x0000_t202" style="width:10pt;height:10pt;margin-top:229.1pt;margin-left:406.1pt;mso-wrap-distance-bottom:0;mso-wrap-distance-left:9pt;mso-wrap-distance-right:9pt;mso-wrap-distance-top:0;position:absolute;v-text-anchor:top;z-index:251709440" filled="f" fillcolor="this" stroked="f" strokeweight="0.5pt">
                <v:textbox>
                  <w:txbxContent>
                    <w:p w:rsidR="008A3AD0" w:rsidRPr="008A3AD0" w14:paraId="1261D755" w14:textId="592F3FAF">
                      <w:pPr>
                        <w:rPr>
                          <w:color w:val="FFFFFF"/>
                        </w:rPr>
                      </w:pPr>
                      <w:r w:rsidRPr="008A3AD0">
                        <w:rPr>
                          <w:rFonts w:hint="eastAsia"/>
                          <w:color w:val="FFFFFF"/>
                        </w:rPr>
                        <w:t>公司在正常生产过程中遇到异常情况时对羊群、养殖过程的紧急情况进行处理。</w:t>
                      </w:r>
                      <w:r w:rsidRPr="008A3AD0">
                        <w:rPr>
                          <w:rFonts w:hint="eastAsia"/>
                          <w:color w:val="FFFFFF"/>
                        </w:rPr>
                        <w:t>3</w:t>
                      </w:r>
                      <w:r w:rsidRPr="008A3AD0">
                        <w:rPr>
                          <w:rFonts w:hint="eastAsia"/>
                          <w:color w:val="FFFFFF"/>
                        </w:rPr>
                        <w:t>．职责</w:t>
                      </w:r>
                      <w:r w:rsidRPr="008A3AD0">
                        <w:rPr>
                          <w:rFonts w:hint="eastAsia"/>
                          <w:color w:val="FFFFFF"/>
                        </w:rPr>
                        <w:t>3.1</w:t>
                      </w:r>
                      <w:r w:rsidRPr="008A3AD0">
                        <w:rPr>
                          <w:rFonts w:hint="eastAsia"/>
                          <w:color w:val="FFFFFF"/>
                        </w:rPr>
                        <w:t>生产部负责对紧急</w:t>
                      </w:r>
                    </w:p>
                  </w:txbxContent>
                </v:textbox>
              </v:shape>
            </w:pict>
          </mc:Fallback>
        </mc:AlternateContent>
      </w:r>
      <w:r>
        <w:rPr>
          <w:rFonts w:ascii="黑体" w:eastAsia="黑体" w:hAnsi="黑体" w:cs="黑体"/>
          <w:spacing w:val="-3"/>
          <w:sz w:val="78"/>
          <w:szCs w:val="78"/>
        </w:rP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1004570</wp:posOffset>
                </wp:positionV>
                <wp:extent cx="127000" cy="127000"/>
                <wp:effectExtent l="0" t="0" r="6350" b="6350"/>
                <wp:wrapNone/>
                <wp:docPr id="551977395"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3A5B9BA3">
                            <w:pPr>
                              <w:rPr>
                                <w:color w:val="FFFFFF"/>
                              </w:rPr>
                            </w:pPr>
                            <w:r w:rsidRPr="008A3AD0">
                              <w:rPr>
                                <w:rFonts w:hint="eastAsia"/>
                                <w:color w:val="FFFFFF"/>
                              </w:rPr>
                              <w:t>到对产品和服务提供的过程、结果进行有效控制，防止不当使用或交付，当不当使用或交付发生后能对其进行有效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5" type="#_x0000_t202" style="width:10pt;height:10pt;margin-top:79.1pt;margin-left:406.1pt;mso-wrap-distance-bottom:0;mso-wrap-distance-left:9pt;mso-wrap-distance-right:9pt;mso-wrap-distance-top:0;position:absolute;v-text-anchor:top;z-index:251707392" filled="f" fillcolor="this" stroked="f" strokeweight="0.5pt">
                <v:textbox>
                  <w:txbxContent>
                    <w:p w:rsidR="008A3AD0" w:rsidRPr="008A3AD0" w14:paraId="0061F1D0" w14:textId="3A5B9BA3">
                      <w:pPr>
                        <w:rPr>
                          <w:color w:val="FFFFFF"/>
                        </w:rPr>
                      </w:pPr>
                      <w:r w:rsidRPr="008A3AD0">
                        <w:rPr>
                          <w:rFonts w:hint="eastAsia"/>
                          <w:color w:val="FFFFFF"/>
                        </w:rPr>
                        <w:t>到对产品和服务提供的过程、结果进行有效控制，防止不当使用或交付，当不当使用或交付发生后能对其进行有效</w:t>
                      </w:r>
                    </w:p>
                  </w:txbxContent>
                </v:textbox>
              </v:shape>
            </w:pict>
          </mc:Fallback>
        </mc:AlternateContent>
      </w:r>
      <w:r>
        <w:rPr>
          <w:rFonts w:ascii="黑体" w:eastAsia="黑体" w:hAnsi="黑体" w:cs="黑体"/>
          <w:spacing w:val="-3"/>
          <w:sz w:val="78"/>
          <w:szCs w:val="78"/>
        </w:rPr>
        <w:t>6</w:t>
      </w:r>
      <w:r>
        <w:rPr>
          <w:rFonts w:ascii="黑体" w:eastAsia="黑体" w:hAnsi="黑体" w:cs="黑体"/>
          <w:spacing w:val="4"/>
          <w:sz w:val="78"/>
          <w:szCs w:val="78"/>
        </w:rPr>
        <w:t xml:space="preserve">  </w:t>
      </w:r>
      <w:r>
        <w:rPr>
          <w:rFonts w:ascii="黑体" w:eastAsia="黑体" w:hAnsi="黑体" w:cs="黑体"/>
          <w:spacing w:val="-3"/>
          <w:sz w:val="78"/>
          <w:szCs w:val="78"/>
        </w:rPr>
        <w:t>组织结构</w:t>
      </w:r>
    </w:p>
    <w:p w:rsidR="00865616" w14:paraId="60CB3B29" w14:textId="77777777">
      <w:pPr>
        <w:spacing w:line="269" w:lineRule="auto"/>
      </w:pPr>
    </w:p>
    <w:p w:rsidR="00865616" w14:paraId="6FA984E2" w14:textId="77777777">
      <w:pPr>
        <w:spacing w:line="269" w:lineRule="auto"/>
      </w:pPr>
    </w:p>
    <w:p w:rsidR="00865616" w14:paraId="555BCF02" w14:textId="77777777">
      <w:pPr>
        <w:spacing w:line="269" w:lineRule="auto"/>
      </w:pPr>
    </w:p>
    <w:p w:rsidR="00865616" w14:paraId="3E2151C6" w14:textId="77777777">
      <w:pPr>
        <w:spacing w:line="269" w:lineRule="auto"/>
      </w:pPr>
    </w:p>
    <w:p w:rsidR="00865616" w14:paraId="1F4AEECD" w14:textId="77777777">
      <w:pPr>
        <w:spacing w:line="269" w:lineRule="auto"/>
      </w:pPr>
    </w:p>
    <w:p w:rsidR="00865616" w14:paraId="18B7E818" w14:textId="77777777">
      <w:pPr>
        <w:spacing w:line="269" w:lineRule="auto"/>
      </w:pPr>
    </w:p>
    <w:p w:rsidR="00865616" w14:paraId="624FAE58" w14:textId="77777777">
      <w:pPr>
        <w:spacing w:line="14340" w:lineRule="exact"/>
        <w:ind w:firstLine="1361"/>
        <w:textAlignment w:val="center"/>
      </w:pPr>
      <w:r>
        <w:pict>
          <v:group id="_x0000_i1056" style="width:515pt;height:717pt;mso-position-horizontal-relative:char;mso-position-vertical-relative:line" coordsize="10300,14340">
            <v:shape id="_x0000_s1057" type="#_x0000_t75" style="width:10300;height:14340;position:absolute">
              <v:imagedata r:id="rId8" o:title="image5"/>
            </v:shape>
            <v:shape id="_x0000_s1058" type="#_x0000_t202" style="width:9722;height:8762;left:135;position:absolute;top:5271" filled="f" stroked="f">
              <v:textbox style="layout-flow:vertical-ideographic" inset="0,0,0,0">
                <w:txbxContent>
                  <w:p w:rsidR="00865616" w14:paraId="63B25487" w14:textId="77777777">
                    <w:pPr>
                      <w:spacing w:before="20" w:line="210" w:lineRule="auto"/>
                      <w:ind w:firstLine="20"/>
                      <w:rPr>
                        <w:rFonts w:ascii="宋体" w:eastAsia="宋体" w:hAnsi="宋体" w:cs="宋体"/>
                        <w:sz w:val="42"/>
                        <w:szCs w:val="42"/>
                      </w:rPr>
                    </w:pPr>
                    <w:r>
                      <w:rPr>
                        <w:rFonts w:ascii="宋体" w:eastAsia="宋体" w:hAnsi="宋体" w:cs="宋体"/>
                        <w:spacing w:val="42"/>
                        <w:sz w:val="42"/>
                        <w:szCs w:val="42"/>
                      </w:rPr>
                      <w:t>采</w:t>
                    </w:r>
                    <w:r>
                      <w:rPr>
                        <w:rFonts w:ascii="宋体" w:eastAsia="宋体" w:hAnsi="宋体" w:cs="宋体"/>
                        <w:spacing w:val="99"/>
                        <w:sz w:val="42"/>
                        <w:szCs w:val="42"/>
                      </w:rPr>
                      <w:t xml:space="preserve">  </w:t>
                    </w:r>
                    <w:r>
                      <w:rPr>
                        <w:rFonts w:ascii="宋体" w:eastAsia="宋体" w:hAnsi="宋体" w:cs="宋体"/>
                        <w:spacing w:val="42"/>
                        <w:sz w:val="42"/>
                        <w:szCs w:val="42"/>
                      </w:rPr>
                      <w:t>购</w:t>
                    </w:r>
                    <w:r>
                      <w:rPr>
                        <w:rFonts w:ascii="宋体" w:eastAsia="宋体" w:hAnsi="宋体" w:cs="宋体"/>
                        <w:spacing w:val="99"/>
                        <w:sz w:val="42"/>
                        <w:szCs w:val="42"/>
                      </w:rPr>
                      <w:t xml:space="preserve">  </w:t>
                    </w:r>
                    <w:r>
                      <w:rPr>
                        <w:rFonts w:ascii="宋体" w:eastAsia="宋体" w:hAnsi="宋体" w:cs="宋体"/>
                        <w:spacing w:val="42"/>
                        <w:sz w:val="42"/>
                        <w:szCs w:val="42"/>
                      </w:rPr>
                      <w:t>部</w:t>
                    </w:r>
                  </w:p>
                  <w:p w:rsidR="00865616" w14:paraId="4B61A578" w14:textId="77777777">
                    <w:pPr>
                      <w:spacing w:line="243" w:lineRule="auto"/>
                    </w:pPr>
                  </w:p>
                  <w:p w:rsidR="00865616" w14:paraId="7C15D20B" w14:textId="77777777">
                    <w:pPr>
                      <w:spacing w:line="243" w:lineRule="auto"/>
                    </w:pPr>
                  </w:p>
                  <w:p w:rsidR="00865616" w14:paraId="6C27EDF3" w14:textId="77777777">
                    <w:pPr>
                      <w:spacing w:line="243" w:lineRule="auto"/>
                    </w:pPr>
                  </w:p>
                  <w:p w:rsidR="00865616" w14:paraId="52E06A27" w14:textId="77777777">
                    <w:pPr>
                      <w:spacing w:line="243" w:lineRule="auto"/>
                    </w:pPr>
                  </w:p>
                  <w:p w:rsidR="00865616" w14:paraId="06554325" w14:textId="77777777">
                    <w:pPr>
                      <w:spacing w:line="244" w:lineRule="auto"/>
                    </w:pPr>
                  </w:p>
                  <w:p w:rsidR="00865616" w14:paraId="0FFDA847" w14:textId="77777777">
                    <w:pPr>
                      <w:spacing w:before="141" w:line="208" w:lineRule="auto"/>
                      <w:ind w:firstLine="5427"/>
                      <w:rPr>
                        <w:rFonts w:ascii="宋体" w:eastAsia="宋体" w:hAnsi="宋体" w:cs="宋体"/>
                        <w:sz w:val="42"/>
                        <w:szCs w:val="42"/>
                      </w:rPr>
                    </w:pPr>
                    <w:r>
                      <w:rPr>
                        <w:rFonts w:ascii="宋体" w:eastAsia="宋体" w:hAnsi="宋体" w:cs="宋体"/>
                        <w:spacing w:val="26"/>
                        <w:sz w:val="42"/>
                        <w:szCs w:val="42"/>
                      </w:rPr>
                      <w:t>德</w:t>
                    </w:r>
                    <w:r>
                      <w:rPr>
                        <w:rFonts w:ascii="宋体" w:eastAsia="宋体" w:hAnsi="宋体" w:cs="宋体"/>
                        <w:spacing w:val="-103"/>
                        <w:sz w:val="42"/>
                        <w:szCs w:val="42"/>
                      </w:rPr>
                      <w:t xml:space="preserve"> </w:t>
                    </w:r>
                    <w:r>
                      <w:rPr>
                        <w:rFonts w:ascii="宋体" w:eastAsia="宋体" w:hAnsi="宋体" w:cs="宋体"/>
                        <w:spacing w:val="26"/>
                        <w:sz w:val="42"/>
                        <w:szCs w:val="42"/>
                      </w:rPr>
                      <w:t>令</w:t>
                    </w:r>
                    <w:r>
                      <w:rPr>
                        <w:rFonts w:ascii="宋体" w:eastAsia="宋体" w:hAnsi="宋体" w:cs="宋体"/>
                        <w:spacing w:val="-69"/>
                        <w:sz w:val="42"/>
                        <w:szCs w:val="42"/>
                      </w:rPr>
                      <w:t xml:space="preserve"> </w:t>
                    </w:r>
                    <w:r>
                      <w:rPr>
                        <w:rFonts w:ascii="宋体" w:eastAsia="宋体" w:hAnsi="宋体" w:cs="宋体"/>
                        <w:spacing w:val="26"/>
                        <w:position w:val="1"/>
                        <w:sz w:val="42"/>
                        <w:szCs w:val="42"/>
                      </w:rPr>
                      <w:t>山</w:t>
                    </w:r>
                    <w:r>
                      <w:rPr>
                        <w:rFonts w:ascii="宋体" w:eastAsia="宋体" w:hAnsi="宋体" w:cs="宋体"/>
                        <w:spacing w:val="-38"/>
                        <w:position w:val="1"/>
                        <w:sz w:val="42"/>
                        <w:szCs w:val="42"/>
                      </w:rPr>
                      <w:t xml:space="preserve"> </w:t>
                    </w:r>
                    <w:r>
                      <w:rPr>
                        <w:rFonts w:ascii="宋体" w:eastAsia="宋体" w:hAnsi="宋体" w:cs="宋体"/>
                        <w:spacing w:val="26"/>
                        <w:sz w:val="42"/>
                        <w:szCs w:val="42"/>
                      </w:rPr>
                      <w:t>养</w:t>
                    </w:r>
                    <w:r>
                      <w:rPr>
                        <w:rFonts w:ascii="宋体" w:eastAsia="宋体" w:hAnsi="宋体" w:cs="宋体"/>
                        <w:spacing w:val="-104"/>
                        <w:sz w:val="42"/>
                        <w:szCs w:val="42"/>
                      </w:rPr>
                      <w:t xml:space="preserve"> </w:t>
                    </w:r>
                    <w:r>
                      <w:rPr>
                        <w:rFonts w:ascii="宋体" w:eastAsia="宋体" w:hAnsi="宋体" w:cs="宋体"/>
                        <w:spacing w:val="26"/>
                        <w:sz w:val="42"/>
                        <w:szCs w:val="42"/>
                      </w:rPr>
                      <w:t>殖</w:t>
                    </w:r>
                    <w:r>
                      <w:rPr>
                        <w:rFonts w:ascii="宋体" w:eastAsia="宋体" w:hAnsi="宋体" w:cs="宋体"/>
                        <w:spacing w:val="-99"/>
                        <w:sz w:val="42"/>
                        <w:szCs w:val="42"/>
                      </w:rPr>
                      <w:t xml:space="preserve"> </w:t>
                    </w:r>
                    <w:r>
                      <w:rPr>
                        <w:rFonts w:ascii="宋体" w:eastAsia="宋体" w:hAnsi="宋体" w:cs="宋体"/>
                        <w:spacing w:val="26"/>
                        <w:sz w:val="42"/>
                        <w:szCs w:val="42"/>
                      </w:rPr>
                      <w:t>场</w:t>
                    </w:r>
                  </w:p>
                  <w:p w:rsidR="00865616" w14:paraId="112D6A5C" w14:textId="77777777">
                    <w:pPr>
                      <w:spacing w:before="41" w:line="214" w:lineRule="auto"/>
                      <w:ind w:firstLine="20"/>
                      <w:rPr>
                        <w:rFonts w:ascii="宋体" w:eastAsia="宋体" w:hAnsi="宋体" w:cs="宋体"/>
                        <w:sz w:val="42"/>
                        <w:szCs w:val="42"/>
                      </w:rPr>
                    </w:pPr>
                    <w:r>
                      <w:rPr>
                        <w:rFonts w:ascii="宋体" w:eastAsia="宋体" w:hAnsi="宋体" w:cs="宋体"/>
                        <w:spacing w:val="45"/>
                        <w:w w:val="114"/>
                        <w:sz w:val="42"/>
                        <w:szCs w:val="42"/>
                      </w:rPr>
                      <w:t>羊源建设部</w:t>
                    </w:r>
                  </w:p>
                  <w:p w:rsidR="00865616" w14:paraId="1656189A" w14:textId="77777777">
                    <w:pPr>
                      <w:spacing w:line="245" w:lineRule="auto"/>
                    </w:pPr>
                  </w:p>
                  <w:p w:rsidR="00865616" w14:paraId="7FFA82DD" w14:textId="77777777">
                    <w:pPr>
                      <w:spacing w:line="245" w:lineRule="auto"/>
                    </w:pPr>
                  </w:p>
                  <w:p w:rsidR="00865616" w14:paraId="487B5DF5" w14:textId="77777777">
                    <w:pPr>
                      <w:spacing w:line="245" w:lineRule="auto"/>
                    </w:pPr>
                  </w:p>
                  <w:p w:rsidR="00865616" w14:paraId="3FD05BA4" w14:textId="77777777">
                    <w:pPr>
                      <w:spacing w:line="245" w:lineRule="auto"/>
                    </w:pPr>
                  </w:p>
                  <w:p w:rsidR="00865616" w14:paraId="3758820A" w14:textId="77777777">
                    <w:pPr>
                      <w:spacing w:line="245" w:lineRule="auto"/>
                    </w:pPr>
                  </w:p>
                  <w:p w:rsidR="00865616" w14:paraId="59817CD8" w14:textId="77777777">
                    <w:pPr>
                      <w:spacing w:line="245" w:lineRule="auto"/>
                    </w:pPr>
                  </w:p>
                  <w:p w:rsidR="00865616" w14:paraId="579F41AF" w14:textId="77777777">
                    <w:pPr>
                      <w:spacing w:before="141" w:line="212" w:lineRule="auto"/>
                      <w:ind w:firstLine="20"/>
                      <w:rPr>
                        <w:rFonts w:ascii="宋体" w:eastAsia="宋体" w:hAnsi="宋体" w:cs="宋体"/>
                        <w:sz w:val="42"/>
                        <w:szCs w:val="42"/>
                      </w:rPr>
                    </w:pPr>
                    <w:r>
                      <w:rPr>
                        <w:rFonts w:ascii="宋体" w:eastAsia="宋体" w:hAnsi="宋体" w:cs="宋体"/>
                        <w:spacing w:val="45"/>
                        <w:w w:val="114"/>
                        <w:sz w:val="42"/>
                        <w:szCs w:val="42"/>
                      </w:rPr>
                      <w:t>生产技术部</w:t>
                    </w:r>
                  </w:p>
                  <w:p w:rsidR="00865616" w14:paraId="13A7C0E7" w14:textId="77777777">
                    <w:pPr>
                      <w:spacing w:line="249" w:lineRule="auto"/>
                    </w:pPr>
                  </w:p>
                  <w:p w:rsidR="00865616" w14:paraId="25A007BB" w14:textId="77777777">
                    <w:pPr>
                      <w:spacing w:line="250" w:lineRule="auto"/>
                    </w:pPr>
                  </w:p>
                  <w:p w:rsidR="00865616" w14:paraId="0755520D" w14:textId="77777777">
                    <w:pPr>
                      <w:spacing w:line="250" w:lineRule="auto"/>
                    </w:pPr>
                  </w:p>
                  <w:p w:rsidR="00865616" w14:paraId="6F396A47" w14:textId="77777777">
                    <w:pPr>
                      <w:spacing w:line="250" w:lineRule="auto"/>
                    </w:pPr>
                  </w:p>
                  <w:p w:rsidR="00865616" w14:paraId="08AF106B" w14:textId="77777777">
                    <w:pPr>
                      <w:spacing w:line="250" w:lineRule="auto"/>
                    </w:pPr>
                  </w:p>
                  <w:p w:rsidR="00865616" w14:paraId="3F159EA1" w14:textId="77777777">
                    <w:pPr>
                      <w:spacing w:line="250" w:lineRule="auto"/>
                    </w:pPr>
                  </w:p>
                  <w:p w:rsidR="00865616" w14:paraId="3B736473" w14:textId="77777777">
                    <w:pPr>
                      <w:spacing w:line="250" w:lineRule="auto"/>
                    </w:pPr>
                  </w:p>
                  <w:p w:rsidR="00865616" w14:paraId="54E16113" w14:textId="77777777">
                    <w:pPr>
                      <w:spacing w:line="250" w:lineRule="auto"/>
                    </w:pPr>
                  </w:p>
                  <w:p w:rsidR="00865616" w14:paraId="6555F2D0" w14:textId="77777777">
                    <w:pPr>
                      <w:spacing w:before="142" w:line="211" w:lineRule="auto"/>
                      <w:ind w:firstLine="5687"/>
                      <w:rPr>
                        <w:rFonts w:ascii="宋体" w:eastAsia="宋体" w:hAnsi="宋体" w:cs="宋体"/>
                        <w:sz w:val="42"/>
                        <w:szCs w:val="42"/>
                      </w:rPr>
                    </w:pPr>
                    <w:r>
                      <w:rPr>
                        <w:rFonts w:ascii="宋体" w:eastAsia="宋体" w:hAnsi="宋体" w:cs="宋体"/>
                        <w:spacing w:val="42"/>
                        <w:sz w:val="42"/>
                        <w:szCs w:val="42"/>
                      </w:rPr>
                      <w:t>庆</w:t>
                    </w:r>
                    <w:r>
                      <w:rPr>
                        <w:rFonts w:ascii="宋体" w:eastAsia="宋体" w:hAnsi="宋体" w:cs="宋体"/>
                        <w:spacing w:val="-75"/>
                        <w:sz w:val="42"/>
                        <w:szCs w:val="42"/>
                      </w:rPr>
                      <w:t xml:space="preserve"> </w:t>
                    </w:r>
                    <w:r>
                      <w:rPr>
                        <w:rFonts w:ascii="宋体" w:eastAsia="宋体" w:hAnsi="宋体" w:cs="宋体"/>
                        <w:spacing w:val="42"/>
                        <w:sz w:val="42"/>
                        <w:szCs w:val="42"/>
                      </w:rPr>
                      <w:t>丰</w:t>
                    </w:r>
                    <w:r>
                      <w:rPr>
                        <w:rFonts w:ascii="宋体" w:eastAsia="宋体" w:hAnsi="宋体" w:cs="宋体"/>
                        <w:spacing w:val="-71"/>
                        <w:sz w:val="42"/>
                        <w:szCs w:val="42"/>
                      </w:rPr>
                      <w:t xml:space="preserve"> </w:t>
                    </w:r>
                    <w:r>
                      <w:rPr>
                        <w:rFonts w:ascii="宋体" w:eastAsia="宋体" w:hAnsi="宋体" w:cs="宋体"/>
                        <w:spacing w:val="42"/>
                        <w:sz w:val="42"/>
                        <w:szCs w:val="42"/>
                      </w:rPr>
                      <w:t>养</w:t>
                    </w:r>
                    <w:r>
                      <w:rPr>
                        <w:rFonts w:ascii="宋体" w:eastAsia="宋体" w:hAnsi="宋体" w:cs="宋体"/>
                        <w:spacing w:val="-70"/>
                        <w:sz w:val="42"/>
                        <w:szCs w:val="42"/>
                      </w:rPr>
                      <w:t xml:space="preserve"> </w:t>
                    </w:r>
                    <w:r>
                      <w:rPr>
                        <w:rFonts w:ascii="宋体" w:eastAsia="宋体" w:hAnsi="宋体" w:cs="宋体"/>
                        <w:spacing w:val="42"/>
                        <w:sz w:val="42"/>
                        <w:szCs w:val="42"/>
                      </w:rPr>
                      <w:t>殖</w:t>
                    </w:r>
                    <w:r>
                      <w:rPr>
                        <w:rFonts w:ascii="宋体" w:eastAsia="宋体" w:hAnsi="宋体" w:cs="宋体"/>
                        <w:spacing w:val="-71"/>
                        <w:sz w:val="42"/>
                        <w:szCs w:val="42"/>
                      </w:rPr>
                      <w:t xml:space="preserve"> </w:t>
                    </w:r>
                    <w:r>
                      <w:rPr>
                        <w:rFonts w:ascii="宋体" w:eastAsia="宋体" w:hAnsi="宋体" w:cs="宋体"/>
                        <w:spacing w:val="42"/>
                        <w:sz w:val="42"/>
                        <w:szCs w:val="42"/>
                      </w:rPr>
                      <w:t>场</w:t>
                    </w:r>
                  </w:p>
                  <w:p w:rsidR="00865616" w14:paraId="2D50F865" w14:textId="77777777">
                    <w:pPr>
                      <w:spacing w:line="243" w:lineRule="auto"/>
                    </w:pPr>
                  </w:p>
                  <w:p w:rsidR="00865616" w14:paraId="16560493" w14:textId="77777777">
                    <w:pPr>
                      <w:spacing w:line="243" w:lineRule="auto"/>
                    </w:pPr>
                  </w:p>
                  <w:p w:rsidR="00865616" w14:paraId="7CFA329F" w14:textId="77777777">
                    <w:pPr>
                      <w:spacing w:line="243" w:lineRule="auto"/>
                    </w:pPr>
                  </w:p>
                  <w:p w:rsidR="00865616" w14:paraId="2574F8F2" w14:textId="77777777">
                    <w:pPr>
                      <w:spacing w:line="244" w:lineRule="auto"/>
                    </w:pPr>
                  </w:p>
                  <w:p w:rsidR="00865616" w14:paraId="137F2712" w14:textId="77777777">
                    <w:pPr>
                      <w:spacing w:line="244" w:lineRule="auto"/>
                    </w:pPr>
                  </w:p>
                  <w:p w:rsidR="00865616" w14:paraId="100A9823" w14:textId="77777777">
                    <w:pPr>
                      <w:spacing w:before="141" w:line="212" w:lineRule="auto"/>
                      <w:ind w:firstLine="20"/>
                      <w:rPr>
                        <w:rFonts w:ascii="宋体" w:eastAsia="宋体" w:hAnsi="宋体" w:cs="宋体"/>
                        <w:sz w:val="42"/>
                        <w:szCs w:val="42"/>
                      </w:rPr>
                    </w:pPr>
                    <w:r>
                      <w:rPr>
                        <w:rFonts w:ascii="宋体" w:eastAsia="宋体" w:hAnsi="宋体" w:cs="宋体"/>
                        <w:spacing w:val="45"/>
                        <w:w w:val="107"/>
                        <w:sz w:val="42"/>
                        <w:szCs w:val="42"/>
                      </w:rPr>
                      <w:t>综合管理</w:t>
                    </w:r>
                    <w:r>
                      <w:rPr>
                        <w:rFonts w:ascii="宋体" w:eastAsia="宋体" w:hAnsi="宋体" w:cs="宋体"/>
                        <w:spacing w:val="-60"/>
                        <w:sz w:val="42"/>
                        <w:szCs w:val="42"/>
                      </w:rPr>
                      <w:t xml:space="preserve"> </w:t>
                    </w:r>
                    <w:r>
                      <w:rPr>
                        <w:rFonts w:ascii="宋体" w:eastAsia="宋体" w:hAnsi="宋体" w:cs="宋体"/>
                        <w:spacing w:val="45"/>
                        <w:w w:val="107"/>
                        <w:sz w:val="42"/>
                        <w:szCs w:val="42"/>
                      </w:rPr>
                      <w:t>部</w:t>
                    </w:r>
                  </w:p>
                </w:txbxContent>
              </v:textbox>
            </v:shape>
            <v:shape id="_x0000_s1059" type="#_x0000_t202" style="width:2660;height:665;left:6989;position:absolute;top:1855" filled="f" stroked="f">
              <v:textbox inset="0,0,0,0">
                <w:txbxContent>
                  <w:p w:rsidR="00865616" w14:paraId="6D4DA8A0" w14:textId="77777777">
                    <w:pPr>
                      <w:spacing w:before="20" w:line="625" w:lineRule="exact"/>
                      <w:ind w:firstLine="20"/>
                      <w:rPr>
                        <w:rFonts w:ascii="黑体" w:eastAsia="黑体" w:hAnsi="黑体" w:cs="黑体"/>
                        <w:sz w:val="47"/>
                        <w:szCs w:val="47"/>
                      </w:rPr>
                    </w:pPr>
                    <w:r>
                      <w:rPr>
                        <w:rFonts w:ascii="黑体" w:eastAsia="黑体" w:hAnsi="黑体" w:cs="黑体"/>
                        <w:spacing w:val="50"/>
                        <w:w w:val="101"/>
                        <w:position w:val="2"/>
                        <w:sz w:val="47"/>
                        <w:szCs w:val="47"/>
                      </w:rPr>
                      <w:t>管理者代表</w:t>
                    </w:r>
                  </w:p>
                </w:txbxContent>
              </v:textbox>
            </v:shape>
            <v:shape id="_x0000_s1060" type="#_x0000_t202" style="width:2168;height:755;left:4502;position:absolute;top:95" filled="f" stroked="f">
              <v:textbox inset="0,0,0,0">
                <w:txbxContent>
                  <w:p w:rsidR="00865616" w14:paraId="717D46A1" w14:textId="77777777">
                    <w:pPr>
                      <w:spacing w:before="20" w:line="715" w:lineRule="exact"/>
                      <w:ind w:firstLine="20"/>
                      <w:rPr>
                        <w:rFonts w:ascii="黑体" w:eastAsia="黑体" w:hAnsi="黑体" w:cs="黑体"/>
                        <w:sz w:val="54"/>
                        <w:szCs w:val="54"/>
                      </w:rPr>
                    </w:pPr>
                    <w:r>
                      <w:rPr>
                        <w:rFonts w:ascii="黑体" w:eastAsia="黑体" w:hAnsi="黑体" w:cs="黑体"/>
                        <w:spacing w:val="-29"/>
                        <w:position w:val="2"/>
                        <w:sz w:val="54"/>
                        <w:szCs w:val="54"/>
                      </w:rPr>
                      <w:t>总</w:t>
                    </w:r>
                    <w:r>
                      <w:rPr>
                        <w:rFonts w:ascii="黑体" w:eastAsia="黑体" w:hAnsi="黑体" w:cs="黑体"/>
                        <w:spacing w:val="27"/>
                        <w:position w:val="2"/>
                        <w:sz w:val="54"/>
                        <w:szCs w:val="54"/>
                      </w:rPr>
                      <w:t xml:space="preserve"> </w:t>
                    </w:r>
                    <w:r>
                      <w:rPr>
                        <w:rFonts w:ascii="黑体" w:eastAsia="黑体" w:hAnsi="黑体" w:cs="黑体"/>
                        <w:spacing w:val="-29"/>
                        <w:position w:val="2"/>
                        <w:sz w:val="54"/>
                        <w:szCs w:val="54"/>
                      </w:rPr>
                      <w:t>经</w:t>
                    </w:r>
                    <w:r>
                      <w:rPr>
                        <w:rFonts w:ascii="黑体" w:eastAsia="黑体" w:hAnsi="黑体" w:cs="黑体"/>
                        <w:spacing w:val="27"/>
                        <w:position w:val="2"/>
                        <w:sz w:val="54"/>
                        <w:szCs w:val="54"/>
                      </w:rPr>
                      <w:t xml:space="preserve"> </w:t>
                    </w:r>
                    <w:r>
                      <w:rPr>
                        <w:rFonts w:ascii="黑体" w:eastAsia="黑体" w:hAnsi="黑体" w:cs="黑体"/>
                        <w:spacing w:val="-29"/>
                        <w:position w:val="2"/>
                        <w:sz w:val="54"/>
                        <w:szCs w:val="54"/>
                      </w:rPr>
                      <w:t>理</w:t>
                    </w:r>
                  </w:p>
                </w:txbxContent>
              </v:textbox>
            </v:shape>
            <w10:wrap type="none"/>
            <w10:anchorlock/>
          </v:group>
        </w:pict>
      </w:r>
    </w:p>
    <w:p w:rsidR="00865616" w14:paraId="25E046B4" w14:textId="77777777">
      <w:pPr>
        <w:spacing w:line="243" w:lineRule="auto"/>
      </w:pPr>
    </w:p>
    <w:p w:rsidR="00865616" w14:paraId="28052DFA" w14:textId="77777777">
      <w:pPr>
        <w:spacing w:line="243" w:lineRule="auto"/>
      </w:pPr>
    </w:p>
    <w:p w:rsidR="00865616" w14:paraId="69C18757" w14:textId="77777777">
      <w:pPr>
        <w:spacing w:line="243" w:lineRule="auto"/>
      </w:pPr>
    </w:p>
    <w:p w:rsidR="00865616" w14:paraId="4072054C" w14:textId="77777777">
      <w:pPr>
        <w:spacing w:line="243" w:lineRule="auto"/>
      </w:pPr>
    </w:p>
    <w:p w:rsidR="00865616" w14:paraId="714215A4" w14:textId="77777777">
      <w:pPr>
        <w:spacing w:line="243" w:lineRule="auto"/>
      </w:pPr>
    </w:p>
    <w:p w:rsidR="00865616" w14:paraId="0F45170A" w14:textId="77777777">
      <w:pPr>
        <w:spacing w:line="243" w:lineRule="auto"/>
      </w:pPr>
    </w:p>
    <w:p w:rsidR="00865616" w14:paraId="689181D1" w14:textId="77777777">
      <w:pPr>
        <w:spacing w:line="243" w:lineRule="auto"/>
      </w:pPr>
    </w:p>
    <w:p w:rsidR="00865616" w14:paraId="312E2F0E" w14:textId="77777777">
      <w:pPr>
        <w:spacing w:line="243" w:lineRule="auto"/>
      </w:pPr>
    </w:p>
    <w:p w:rsidR="00865616" w14:paraId="53CFF6CA" w14:textId="77777777">
      <w:pPr>
        <w:spacing w:line="243" w:lineRule="auto"/>
      </w:pPr>
    </w:p>
    <w:p w:rsidR="00865616" w14:paraId="6C3B80E4" w14:textId="77777777">
      <w:pPr>
        <w:spacing w:line="244" w:lineRule="auto"/>
      </w:pPr>
    </w:p>
    <w:p w:rsidR="00865616" w14:paraId="41CC9F0B" w14:textId="77777777">
      <w:pPr>
        <w:spacing w:line="244" w:lineRule="auto"/>
      </w:pPr>
    </w:p>
    <w:p w:rsidR="00865616" w14:paraId="61FE3858" w14:textId="77777777">
      <w:pPr>
        <w:spacing w:line="244" w:lineRule="auto"/>
      </w:pPr>
    </w:p>
    <w:p w:rsidR="00865616" w14:paraId="70C46F84" w14:textId="77777777">
      <w:pPr>
        <w:spacing w:line="244" w:lineRule="auto"/>
      </w:pPr>
    </w:p>
    <w:p w:rsidR="00865616" w14:paraId="3AF71C34" w14:textId="77777777">
      <w:pPr>
        <w:spacing w:line="244" w:lineRule="auto"/>
      </w:pPr>
    </w:p>
    <w:p w:rsidR="00865616" w14:paraId="3501DD78" w14:textId="77777777">
      <w:pPr>
        <w:spacing w:line="244" w:lineRule="auto"/>
      </w:pPr>
    </w:p>
    <w:p w:rsidR="00865616" w14:paraId="239A119F" w14:textId="77777777">
      <w:pPr>
        <w:spacing w:line="244" w:lineRule="auto"/>
      </w:pPr>
    </w:p>
    <w:p w:rsidR="00865616" w14:paraId="68A2D01C" w14:textId="77777777">
      <w:pPr>
        <w:spacing w:line="244" w:lineRule="auto"/>
      </w:pPr>
    </w:p>
    <w:p w:rsidR="00865616" w14:paraId="4916A9B9" w14:textId="77777777">
      <w:pPr>
        <w:spacing w:line="244" w:lineRule="auto"/>
      </w:pPr>
    </w:p>
    <w:p w:rsidR="00865616" w14:paraId="0579F919" w14:textId="77777777">
      <w:pPr>
        <w:spacing w:line="244" w:lineRule="auto"/>
      </w:pPr>
    </w:p>
    <w:p w:rsidR="00865616" w14:paraId="3355F439" w14:textId="77777777">
      <w:pPr>
        <w:spacing w:line="244" w:lineRule="auto"/>
      </w:pPr>
    </w:p>
    <w:p w:rsidR="00865616" w14:paraId="0386F4C5" w14:textId="77777777">
      <w:pPr>
        <w:spacing w:before="88" w:line="191" w:lineRule="auto"/>
        <w:ind w:firstLine="6441"/>
        <w:rPr>
          <w:rFonts w:ascii="宋体" w:eastAsia="宋体" w:hAnsi="宋体" w:cs="宋体"/>
          <w:sz w:val="27"/>
          <w:szCs w:val="27"/>
        </w:rPr>
      </w:pPr>
      <w:r>
        <w:rPr>
          <w:rFonts w:ascii="宋体" w:eastAsia="宋体" w:hAnsi="宋体" w:cs="宋体"/>
          <w:sz w:val="27"/>
          <w:szCs w:val="27"/>
        </w:rPr>
        <w:t>6</w:t>
      </w:r>
    </w:p>
    <w:p w:rsidR="00865616" w14:paraId="6B68D6AC" w14:textId="77777777">
      <w:pPr>
        <w:sectPr>
          <w:pgSz w:w="17860" w:h="25258"/>
          <w:pgMar w:top="1418" w:right="2678" w:bottom="0" w:left="2678" w:header="0" w:footer="0" w:gutter="0"/>
          <w:pgNumType w:start="12"/>
          <w:cols w:space="720"/>
        </w:sectPr>
      </w:pPr>
    </w:p>
    <w:p w:rsidR="00865616" w14:paraId="30006BA9" w14:textId="0C1D70BC">
      <w:pPr>
        <w:spacing w:before="121"/>
        <w:ind w:firstLine="4965"/>
        <w:rPr>
          <w:rFonts w:ascii="黑体" w:eastAsia="黑体" w:hAnsi="黑体" w:cs="黑体"/>
          <w:sz w:val="54"/>
          <w:szCs w:val="54"/>
        </w:rPr>
      </w:pPr>
      <w:r>
        <w:rPr>
          <w:rFonts w:ascii="黑体" w:eastAsia="黑体" w:hAnsi="黑体" w:cs="黑体"/>
          <w:spacing w:val="-1"/>
          <w:sz w:val="54"/>
          <w:szCs w:val="54"/>
        </w:rPr>
        <mc:AlternateContent>
          <mc:Choice Requires="wps">
            <w:drawing>
              <wp:anchor distT="0" distB="0" distL="114300" distR="114300" simplePos="0" relativeHeight="251722752" behindDoc="0" locked="0" layoutInCell="1" allowOverlap="1">
                <wp:simplePos x="0" y="0"/>
                <wp:positionH relativeFrom="column">
                  <wp:posOffset>5157470</wp:posOffset>
                </wp:positionH>
                <wp:positionV relativeFrom="paragraph">
                  <wp:posOffset>6621145</wp:posOffset>
                </wp:positionV>
                <wp:extent cx="127000" cy="127000"/>
                <wp:effectExtent l="0" t="0" r="6350" b="6350"/>
                <wp:wrapNone/>
                <wp:docPr id="1962199391"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4047C479">
                            <w:pPr>
                              <w:rPr>
                                <w:color w:val="FFFFFF"/>
                              </w:rPr>
                            </w:pPr>
                            <w:r w:rsidRPr="008A3AD0">
                              <w:rPr>
                                <w:rFonts w:hint="eastAsia"/>
                                <w:color w:val="FFFFFF"/>
                              </w:rPr>
                              <w:t>根据法律法规的要求选择合适的防疫产品、人员、环境安全，保证实施效果；</w:t>
                            </w:r>
                            <w:r w:rsidRPr="008A3AD0">
                              <w:rPr>
                                <w:rFonts w:hint="eastAsia"/>
                                <w:color w:val="FFFFFF"/>
                              </w:rPr>
                              <w:t>5.3</w:t>
                            </w:r>
                            <w:r w:rsidRPr="008A3AD0">
                              <w:rPr>
                                <w:rFonts w:hint="eastAsia"/>
                                <w:color w:val="FFFFFF"/>
                              </w:rPr>
                              <w:t>定期进行疫病预防工作，以指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61" type="#_x0000_t202" style="width:10pt;height:10pt;margin-top:521.35pt;margin-left:406.1pt;mso-wrap-distance-bottom:0;mso-wrap-distance-left:9pt;mso-wrap-distance-right:9pt;mso-wrap-distance-top:0;position:absolute;v-text-anchor:top;z-index:251721728" filled="f" fillcolor="this" stroked="f" strokeweight="0.5pt">
                <v:textbox>
                  <w:txbxContent>
                    <w:p w:rsidR="008A3AD0" w:rsidRPr="008A3AD0" w14:paraId="3E95DAD6" w14:textId="4047C479">
                      <w:pPr>
                        <w:rPr>
                          <w:color w:val="FFFFFF"/>
                        </w:rPr>
                      </w:pPr>
                      <w:r w:rsidRPr="008A3AD0">
                        <w:rPr>
                          <w:rFonts w:hint="eastAsia"/>
                          <w:color w:val="FFFFFF"/>
                        </w:rPr>
                        <w:t>根据法律法规的要求选择合适的防疫产品、人员、环境安全，保证实施效果；</w:t>
                      </w:r>
                      <w:r w:rsidRPr="008A3AD0">
                        <w:rPr>
                          <w:rFonts w:hint="eastAsia"/>
                          <w:color w:val="FFFFFF"/>
                        </w:rPr>
                        <w:t>5.3</w:t>
                      </w:r>
                      <w:r w:rsidRPr="008A3AD0">
                        <w:rPr>
                          <w:rFonts w:hint="eastAsia"/>
                          <w:color w:val="FFFFFF"/>
                        </w:rPr>
                        <w:t>定期进行疫病预防工作，以指</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20704" behindDoc="0" locked="0" layoutInCell="1" allowOverlap="1">
                <wp:simplePos x="0" y="0"/>
                <wp:positionH relativeFrom="column">
                  <wp:posOffset>5157470</wp:posOffset>
                </wp:positionH>
                <wp:positionV relativeFrom="paragraph">
                  <wp:posOffset>4716145</wp:posOffset>
                </wp:positionV>
                <wp:extent cx="127000" cy="127000"/>
                <wp:effectExtent l="0" t="0" r="6350" b="6350"/>
                <wp:wrapNone/>
                <wp:docPr id="1250233782"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605E0171">
                            <w:pPr>
                              <w:rPr>
                                <w:color w:val="FFFFFF"/>
                              </w:rPr>
                            </w:pPr>
                            <w:r w:rsidRPr="008A3AD0">
                              <w:rPr>
                                <w:rFonts w:hint="eastAsia"/>
                                <w:color w:val="FFFFFF"/>
                              </w:rPr>
                              <w:t>药使用安全知识；兽药中毒应急知识等，正确护理教育，福利制度，突发事故现场救助办法；国家相关制度、法律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62" type="#_x0000_t202" style="width:10pt;height:10pt;margin-top:371.35pt;margin-left:406.1pt;mso-wrap-distance-bottom:0;mso-wrap-distance-left:9pt;mso-wrap-distance-right:9pt;mso-wrap-distance-top:0;position:absolute;v-text-anchor:top;z-index:251719680" filled="f" fillcolor="this" stroked="f" strokeweight="0.5pt">
                <v:textbox>
                  <w:txbxContent>
                    <w:p w:rsidR="008A3AD0" w:rsidRPr="008A3AD0" w14:paraId="107A53D0" w14:textId="605E0171">
                      <w:pPr>
                        <w:rPr>
                          <w:color w:val="FFFFFF"/>
                        </w:rPr>
                      </w:pPr>
                      <w:r w:rsidRPr="008A3AD0">
                        <w:rPr>
                          <w:rFonts w:hint="eastAsia"/>
                          <w:color w:val="FFFFFF"/>
                        </w:rPr>
                        <w:t>药使用安全知识；兽药中毒应急知识等，正确护理教育，福利制度，突发事故现场救助办法；国家相关制度、法律</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18656" behindDoc="0" locked="0" layoutInCell="1" allowOverlap="1">
                <wp:simplePos x="0" y="0"/>
                <wp:positionH relativeFrom="column">
                  <wp:posOffset>5157470</wp:posOffset>
                </wp:positionH>
                <wp:positionV relativeFrom="paragraph">
                  <wp:posOffset>2811145</wp:posOffset>
                </wp:positionV>
                <wp:extent cx="127000" cy="127000"/>
                <wp:effectExtent l="0" t="0" r="6350" b="6350"/>
                <wp:wrapNone/>
                <wp:docPr id="1461172733"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75522057">
                            <w:pPr>
                              <w:rPr>
                                <w:color w:val="FFFFFF"/>
                              </w:rPr>
                            </w:pPr>
                            <w:r w:rsidRPr="008A3AD0">
                              <w:rPr>
                                <w:rFonts w:hint="eastAsia"/>
                                <w:color w:val="FFFFFF"/>
                              </w:rPr>
                              <w:t>果，监督各相关人员实施培训。</w:t>
                            </w:r>
                            <w:r w:rsidRPr="008A3AD0">
                              <w:rPr>
                                <w:rFonts w:hint="eastAsia"/>
                                <w:color w:val="FFFFFF"/>
                              </w:rPr>
                              <w:t>4.6.2</w:t>
                            </w:r>
                            <w:r w:rsidRPr="008A3AD0">
                              <w:rPr>
                                <w:rFonts w:hint="eastAsia"/>
                                <w:color w:val="FFFFFF"/>
                              </w:rPr>
                              <w:t>综合部根据培训计划、内容和要求，进行培训的具体实施，做好培训记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63" type="#_x0000_t202" style="width:10pt;height:10pt;margin-top:221.35pt;margin-left:406.1pt;mso-wrap-distance-bottom:0;mso-wrap-distance-left:9pt;mso-wrap-distance-right:9pt;mso-wrap-distance-top:0;position:absolute;v-text-anchor:top;z-index:251717632" filled="f" fillcolor="this" stroked="f" strokeweight="0.5pt">
                <v:textbox>
                  <w:txbxContent>
                    <w:p w:rsidR="008A3AD0" w:rsidRPr="008A3AD0" w14:paraId="550EC6D4" w14:textId="75522057">
                      <w:pPr>
                        <w:rPr>
                          <w:color w:val="FFFFFF"/>
                        </w:rPr>
                      </w:pPr>
                      <w:r w:rsidRPr="008A3AD0">
                        <w:rPr>
                          <w:rFonts w:hint="eastAsia"/>
                          <w:color w:val="FFFFFF"/>
                        </w:rPr>
                        <w:t>果，监督各相关人员实施培训。</w:t>
                      </w:r>
                      <w:r w:rsidRPr="008A3AD0">
                        <w:rPr>
                          <w:rFonts w:hint="eastAsia"/>
                          <w:color w:val="FFFFFF"/>
                        </w:rPr>
                        <w:t>4.6.2</w:t>
                      </w:r>
                      <w:r w:rsidRPr="008A3AD0">
                        <w:rPr>
                          <w:rFonts w:hint="eastAsia"/>
                          <w:color w:val="FFFFFF"/>
                        </w:rPr>
                        <w:t>综合部根据培训计划、内容和要求，进行培训的具体实施，做好培训记</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16608" behindDoc="0" locked="0" layoutInCell="1" allowOverlap="1">
                <wp:simplePos x="0" y="0"/>
                <wp:positionH relativeFrom="column">
                  <wp:posOffset>5157470</wp:posOffset>
                </wp:positionH>
                <wp:positionV relativeFrom="paragraph">
                  <wp:posOffset>906145</wp:posOffset>
                </wp:positionV>
                <wp:extent cx="127000" cy="127000"/>
                <wp:effectExtent l="0" t="0" r="6350" b="6350"/>
                <wp:wrapNone/>
                <wp:docPr id="506367891"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5FBB8601">
                            <w:pPr>
                              <w:rPr>
                                <w:color w:val="FFFFFF"/>
                              </w:rPr>
                            </w:pPr>
                            <w:r w:rsidRPr="008A3AD0">
                              <w:rPr>
                                <w:rFonts w:hint="eastAsia"/>
                                <w:color w:val="FFFFFF"/>
                              </w:rPr>
                              <w:t>品的召回效率进行评估。</w:t>
                            </w:r>
                            <w:r w:rsidRPr="008A3AD0">
                              <w:rPr>
                                <w:rFonts w:hint="eastAsia"/>
                                <w:color w:val="FFFFFF"/>
                              </w:rPr>
                              <w:t>3.6</w:t>
                            </w:r>
                            <w:r w:rsidRPr="008A3AD0">
                              <w:rPr>
                                <w:rFonts w:hint="eastAsia"/>
                                <w:color w:val="FFFFFF"/>
                              </w:rPr>
                              <w:t>开始实施召回。</w:t>
                            </w:r>
                            <w:r w:rsidRPr="008A3AD0">
                              <w:rPr>
                                <w:rFonts w:hint="eastAsia"/>
                                <w:color w:val="FFFFFF"/>
                              </w:rPr>
                              <w:t>3.6.1</w:t>
                            </w:r>
                            <w:r w:rsidRPr="008A3AD0">
                              <w:rPr>
                                <w:rFonts w:hint="eastAsia"/>
                                <w:color w:val="FFFFFF"/>
                              </w:rPr>
                              <w:t>及时报告认证机构，通报内容包括：（</w:t>
                            </w:r>
                            <w:r w:rsidRPr="008A3AD0">
                              <w:rPr>
                                <w:rFonts w:hint="eastAsia"/>
                                <w:color w:val="FFFFFF"/>
                              </w:rPr>
                              <w:t>1</w:t>
                            </w:r>
                            <w:r w:rsidRPr="008A3AD0">
                              <w:rPr>
                                <w:rFonts w:hint="eastAsia"/>
                                <w:color w:val="FFFFFF"/>
                              </w:rPr>
                              <w:t>）召回的原因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4" type="#_x0000_t202" style="width:10pt;height:10pt;margin-top:71.35pt;margin-left:406.1pt;mso-wrap-distance-bottom:0;mso-wrap-distance-left:9pt;mso-wrap-distance-right:9pt;mso-wrap-distance-top:0;position:absolute;v-text-anchor:top;z-index:251715584" filled="f" fillcolor="this" stroked="f" strokeweight="0.5pt">
                <v:textbox>
                  <w:txbxContent>
                    <w:p w:rsidR="008A3AD0" w:rsidRPr="008A3AD0" w14:paraId="6C5D0462" w14:textId="5FBB8601">
                      <w:pPr>
                        <w:rPr>
                          <w:color w:val="FFFFFF"/>
                        </w:rPr>
                      </w:pPr>
                      <w:r w:rsidRPr="008A3AD0">
                        <w:rPr>
                          <w:rFonts w:hint="eastAsia"/>
                          <w:color w:val="FFFFFF"/>
                        </w:rPr>
                        <w:t>品的召回效率进行评估。</w:t>
                      </w:r>
                      <w:r w:rsidRPr="008A3AD0">
                        <w:rPr>
                          <w:rFonts w:hint="eastAsia"/>
                          <w:color w:val="FFFFFF"/>
                        </w:rPr>
                        <w:t>3.6</w:t>
                      </w:r>
                      <w:r w:rsidRPr="008A3AD0">
                        <w:rPr>
                          <w:rFonts w:hint="eastAsia"/>
                          <w:color w:val="FFFFFF"/>
                        </w:rPr>
                        <w:t>开始实施召回。</w:t>
                      </w:r>
                      <w:r w:rsidRPr="008A3AD0">
                        <w:rPr>
                          <w:rFonts w:hint="eastAsia"/>
                          <w:color w:val="FFFFFF"/>
                        </w:rPr>
                        <w:t>3.6.1</w:t>
                      </w:r>
                      <w:r w:rsidRPr="008A3AD0">
                        <w:rPr>
                          <w:rFonts w:hint="eastAsia"/>
                          <w:color w:val="FFFFFF"/>
                        </w:rPr>
                        <w:t>及时报告认证机构，通报内容包括：（</w:t>
                      </w:r>
                      <w:r w:rsidRPr="008A3AD0">
                        <w:rPr>
                          <w:rFonts w:hint="eastAsia"/>
                          <w:color w:val="FFFFFF"/>
                        </w:rPr>
                        <w:t>1</w:t>
                      </w:r>
                      <w:r w:rsidRPr="008A3AD0">
                        <w:rPr>
                          <w:rFonts w:hint="eastAsia"/>
                          <w:color w:val="FFFFFF"/>
                        </w:rPr>
                        <w:t>）召回的原因</w:t>
                      </w:r>
                    </w:p>
                  </w:txbxContent>
                </v:textbox>
              </v:shape>
            </w:pict>
          </mc:Fallback>
        </mc:AlternateContent>
      </w:r>
      <w:r>
        <w:rPr>
          <w:rFonts w:ascii="黑体" w:eastAsia="黑体" w:hAnsi="黑体" w:cs="黑体"/>
          <w:spacing w:val="-1"/>
          <w:sz w:val="54"/>
          <w:szCs w:val="54"/>
        </w:rPr>
        <w:t>7</w:t>
      </w:r>
      <w:r>
        <w:rPr>
          <w:rFonts w:ascii="黑体" w:eastAsia="黑体" w:hAnsi="黑体" w:cs="黑体"/>
          <w:spacing w:val="-141"/>
          <w:sz w:val="54"/>
          <w:szCs w:val="54"/>
        </w:rPr>
        <w:t xml:space="preserve"> </w:t>
      </w:r>
      <w:r>
        <w:rPr>
          <w:rFonts w:ascii="黑体" w:eastAsia="黑体" w:hAnsi="黑体" w:cs="黑体"/>
          <w:spacing w:val="-1"/>
          <w:sz w:val="54"/>
          <w:szCs w:val="54"/>
        </w:rPr>
        <w:t>职责与权限</w:t>
      </w:r>
    </w:p>
    <w:p w:rsidR="00865616" w14:paraId="1B2F10E2" w14:textId="77777777">
      <w:pPr>
        <w:spacing w:line="307" w:lineRule="auto"/>
      </w:pPr>
    </w:p>
    <w:p w:rsidR="00865616" w14:paraId="77A76373" w14:textId="77777777">
      <w:pPr>
        <w:spacing w:line="308" w:lineRule="auto"/>
      </w:pPr>
    </w:p>
    <w:p w:rsidR="00865616" w14:paraId="6B9F1934" w14:textId="77777777">
      <w:pPr>
        <w:spacing w:line="308" w:lineRule="auto"/>
      </w:pPr>
    </w:p>
    <w:p w:rsidR="00865616" w14:paraId="5196C56B" w14:textId="77777777">
      <w:pPr>
        <w:spacing w:before="117" w:line="477" w:lineRule="exact"/>
        <w:ind w:firstLine="54"/>
        <w:rPr>
          <w:rFonts w:ascii="黑体" w:eastAsia="黑体" w:hAnsi="黑体" w:cs="黑体"/>
          <w:sz w:val="36"/>
          <w:szCs w:val="36"/>
        </w:rPr>
      </w:pPr>
      <w:r>
        <w:rPr>
          <w:rFonts w:ascii="黑体" w:eastAsia="黑体" w:hAnsi="黑体" w:cs="黑体"/>
          <w:spacing w:val="-9"/>
          <w:position w:val="2"/>
          <w:sz w:val="36"/>
          <w:szCs w:val="36"/>
        </w:rPr>
        <w:t>1</w:t>
      </w:r>
      <w:r>
        <w:rPr>
          <w:rFonts w:ascii="黑体" w:eastAsia="黑体" w:hAnsi="黑体" w:cs="黑体"/>
          <w:spacing w:val="-77"/>
          <w:position w:val="2"/>
          <w:sz w:val="36"/>
          <w:szCs w:val="36"/>
        </w:rPr>
        <w:t xml:space="preserve"> </w:t>
      </w:r>
      <w:r>
        <w:rPr>
          <w:rFonts w:ascii="黑体" w:eastAsia="黑体" w:hAnsi="黑体" w:cs="黑体"/>
          <w:spacing w:val="-9"/>
          <w:position w:val="2"/>
          <w:sz w:val="36"/>
          <w:szCs w:val="36"/>
        </w:rPr>
        <w:t>总经理</w:t>
      </w:r>
    </w:p>
    <w:p w:rsidR="00865616" w14:paraId="20207882" w14:textId="77777777">
      <w:pPr>
        <w:spacing w:before="107" w:line="237" w:lineRule="auto"/>
        <w:ind w:firstLine="44"/>
        <w:rPr>
          <w:rFonts w:ascii="宋体" w:eastAsia="宋体" w:hAnsi="宋体" w:cs="宋体"/>
          <w:sz w:val="36"/>
          <w:szCs w:val="36"/>
        </w:rPr>
      </w:pPr>
      <w:r>
        <w:rPr>
          <w:rFonts w:ascii="宋体" w:eastAsia="宋体" w:hAnsi="宋体" w:cs="宋体"/>
          <w:spacing w:val="-5"/>
          <w:sz w:val="36"/>
          <w:szCs w:val="36"/>
        </w:rPr>
        <w:t>1.1</w:t>
      </w:r>
      <w:r>
        <w:rPr>
          <w:rFonts w:ascii="宋体" w:eastAsia="宋体" w:hAnsi="宋体" w:cs="宋体"/>
          <w:spacing w:val="107"/>
          <w:sz w:val="36"/>
          <w:szCs w:val="36"/>
        </w:rPr>
        <w:t xml:space="preserve"> </w:t>
      </w:r>
      <w:r>
        <w:rPr>
          <w:rFonts w:ascii="宋体" w:eastAsia="宋体" w:hAnsi="宋体" w:cs="宋体"/>
          <w:spacing w:val="-5"/>
          <w:sz w:val="36"/>
          <w:szCs w:val="36"/>
        </w:rPr>
        <w:t>负责组织贯彻执行国家有关质量的方针、政策、法规和标准；</w:t>
      </w:r>
    </w:p>
    <w:p w:rsidR="00865616" w14:paraId="18BBD684" w14:textId="77777777">
      <w:pPr>
        <w:spacing w:before="106" w:line="237" w:lineRule="auto"/>
        <w:ind w:firstLine="44"/>
        <w:rPr>
          <w:rFonts w:ascii="宋体" w:eastAsia="宋体" w:hAnsi="宋体" w:cs="宋体"/>
          <w:sz w:val="36"/>
          <w:szCs w:val="36"/>
        </w:rPr>
      </w:pPr>
      <w:r>
        <w:rPr>
          <w:rFonts w:ascii="宋体" w:eastAsia="宋体" w:hAnsi="宋体" w:cs="宋体"/>
          <w:spacing w:val="-5"/>
          <w:sz w:val="36"/>
          <w:szCs w:val="36"/>
        </w:rPr>
        <w:t>1.2</w:t>
      </w:r>
      <w:r>
        <w:rPr>
          <w:rFonts w:ascii="宋体" w:eastAsia="宋体" w:hAnsi="宋体" w:cs="宋体"/>
          <w:spacing w:val="120"/>
          <w:sz w:val="36"/>
          <w:szCs w:val="36"/>
        </w:rPr>
        <w:t xml:space="preserve"> </w:t>
      </w:r>
      <w:r>
        <w:rPr>
          <w:rFonts w:ascii="宋体" w:eastAsia="宋体" w:hAnsi="宋体" w:cs="宋体"/>
          <w:spacing w:val="-5"/>
          <w:sz w:val="36"/>
          <w:szCs w:val="36"/>
        </w:rPr>
        <w:t>负责制定质量方针，确保质量方针在全体员工内部得到良好沟通；</w:t>
      </w:r>
    </w:p>
    <w:p w:rsidR="00865616" w14:paraId="79213DC6" w14:textId="77777777">
      <w:pPr>
        <w:spacing w:before="106" w:line="237" w:lineRule="auto"/>
        <w:ind w:firstLine="44"/>
        <w:rPr>
          <w:rFonts w:ascii="宋体" w:eastAsia="宋体" w:hAnsi="宋体" w:cs="宋体"/>
          <w:sz w:val="36"/>
          <w:szCs w:val="36"/>
        </w:rPr>
      </w:pPr>
      <w:r>
        <w:rPr>
          <w:rFonts w:ascii="宋体" w:eastAsia="宋体" w:hAnsi="宋体" w:cs="宋体"/>
          <w:spacing w:val="-5"/>
          <w:sz w:val="36"/>
          <w:szCs w:val="36"/>
        </w:rPr>
        <w:t>1.3</w:t>
      </w:r>
      <w:r>
        <w:rPr>
          <w:rFonts w:ascii="宋体" w:eastAsia="宋体" w:hAnsi="宋体" w:cs="宋体"/>
          <w:spacing w:val="133"/>
          <w:sz w:val="36"/>
          <w:szCs w:val="36"/>
        </w:rPr>
        <w:t xml:space="preserve"> </w:t>
      </w:r>
      <w:r>
        <w:rPr>
          <w:rFonts w:ascii="宋体" w:eastAsia="宋体" w:hAnsi="宋体" w:cs="宋体"/>
          <w:spacing w:val="-5"/>
          <w:sz w:val="36"/>
          <w:szCs w:val="36"/>
        </w:rPr>
        <w:t>负责确保目标与标准、顾客和组织自身对食品安全要求符合标准要求；</w:t>
      </w:r>
    </w:p>
    <w:p w:rsidR="00865616" w14:paraId="0B4BBB23" w14:textId="77777777">
      <w:pPr>
        <w:spacing w:before="111" w:line="237" w:lineRule="auto"/>
        <w:ind w:firstLine="44"/>
        <w:rPr>
          <w:rFonts w:ascii="宋体" w:eastAsia="宋体" w:hAnsi="宋体" w:cs="宋体"/>
          <w:sz w:val="36"/>
          <w:szCs w:val="36"/>
        </w:rPr>
      </w:pPr>
      <w:r>
        <w:rPr>
          <w:rFonts w:ascii="宋体" w:eastAsia="宋体" w:hAnsi="宋体" w:cs="宋体"/>
          <w:spacing w:val="-1"/>
          <w:sz w:val="36"/>
          <w:szCs w:val="36"/>
        </w:rPr>
        <w:t>1.4</w:t>
      </w:r>
      <w:r>
        <w:rPr>
          <w:rFonts w:ascii="宋体" w:eastAsia="宋体" w:hAnsi="宋体" w:cs="宋体"/>
          <w:spacing w:val="136"/>
          <w:sz w:val="36"/>
          <w:szCs w:val="36"/>
        </w:rPr>
        <w:t xml:space="preserve"> </w:t>
      </w:r>
      <w:r>
        <w:rPr>
          <w:rFonts w:ascii="宋体" w:eastAsia="宋体" w:hAnsi="宋体" w:cs="宋体"/>
          <w:spacing w:val="-1"/>
          <w:sz w:val="36"/>
          <w:szCs w:val="36"/>
        </w:rPr>
        <w:t>负责批准</w:t>
      </w:r>
      <w:r>
        <w:rPr>
          <w:rFonts w:ascii="宋体" w:eastAsia="宋体" w:hAnsi="宋体" w:cs="宋体"/>
          <w:spacing w:val="-78"/>
          <w:sz w:val="36"/>
          <w:szCs w:val="36"/>
        </w:rPr>
        <w:t xml:space="preserve"> </w:t>
      </w:r>
      <w:r>
        <w:rPr>
          <w:rFonts w:ascii="宋体" w:eastAsia="宋体" w:hAnsi="宋体" w:cs="宋体"/>
          <w:spacing w:val="-1"/>
          <w:sz w:val="36"/>
          <w:szCs w:val="36"/>
        </w:rPr>
        <w:t>GAP</w:t>
      </w:r>
      <w:r>
        <w:rPr>
          <w:rFonts w:ascii="宋体" w:eastAsia="宋体" w:hAnsi="宋体" w:cs="宋体"/>
          <w:spacing w:val="-1"/>
          <w:sz w:val="36"/>
          <w:szCs w:val="36"/>
        </w:rPr>
        <w:t>体系程序，任命</w:t>
      </w:r>
      <w:r>
        <w:rPr>
          <w:rFonts w:ascii="宋体" w:eastAsia="宋体" w:hAnsi="宋体" w:cs="宋体"/>
          <w:spacing w:val="-82"/>
          <w:sz w:val="36"/>
          <w:szCs w:val="36"/>
        </w:rPr>
        <w:t xml:space="preserve"> </w:t>
      </w:r>
      <w:r>
        <w:rPr>
          <w:rFonts w:ascii="宋体" w:eastAsia="宋体" w:hAnsi="宋体" w:cs="宋体"/>
          <w:spacing w:val="-1"/>
          <w:sz w:val="36"/>
          <w:szCs w:val="36"/>
        </w:rPr>
        <w:t>GAP</w:t>
      </w:r>
      <w:r>
        <w:rPr>
          <w:rFonts w:ascii="宋体" w:eastAsia="宋体" w:hAnsi="宋体" w:cs="宋体"/>
          <w:spacing w:val="-1"/>
          <w:sz w:val="36"/>
          <w:szCs w:val="36"/>
        </w:rPr>
        <w:t>体系负责人，确定各部门职责；</w:t>
      </w:r>
    </w:p>
    <w:p w:rsidR="00865616" w14:paraId="7356D7E6" w14:textId="77777777">
      <w:pPr>
        <w:spacing w:before="106" w:line="238" w:lineRule="auto"/>
        <w:ind w:firstLine="44"/>
        <w:rPr>
          <w:rFonts w:ascii="宋体" w:eastAsia="宋体" w:hAnsi="宋体" w:cs="宋体"/>
          <w:sz w:val="36"/>
          <w:szCs w:val="36"/>
        </w:rPr>
      </w:pPr>
      <w:r>
        <w:rPr>
          <w:rFonts w:ascii="宋体" w:eastAsia="宋体" w:hAnsi="宋体" w:cs="宋体"/>
          <w:spacing w:val="-8"/>
          <w:sz w:val="36"/>
          <w:szCs w:val="36"/>
        </w:rPr>
        <w:t>1.5</w:t>
      </w:r>
      <w:r>
        <w:rPr>
          <w:rFonts w:ascii="宋体" w:eastAsia="宋体" w:hAnsi="宋体" w:cs="宋体"/>
          <w:spacing w:val="101"/>
          <w:sz w:val="36"/>
          <w:szCs w:val="36"/>
        </w:rPr>
        <w:t xml:space="preserve"> </w:t>
      </w:r>
      <w:r>
        <w:rPr>
          <w:rFonts w:ascii="宋体" w:eastAsia="宋体" w:hAnsi="宋体" w:cs="宋体"/>
          <w:spacing w:val="-8"/>
          <w:sz w:val="36"/>
          <w:szCs w:val="36"/>
        </w:rPr>
        <w:t>确保实施与外界沟通的适用程序。</w:t>
      </w:r>
    </w:p>
    <w:p w:rsidR="00865616" w14:paraId="65A57682" w14:textId="77777777">
      <w:pPr>
        <w:spacing w:before="92" w:line="242" w:lineRule="auto"/>
        <w:ind w:firstLine="29"/>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7"/>
          <w:sz w:val="36"/>
          <w:szCs w:val="36"/>
        </w:rPr>
        <w:t xml:space="preserve"> </w:t>
      </w:r>
      <w:r>
        <w:rPr>
          <w:rFonts w:ascii="黑体" w:eastAsia="黑体" w:hAnsi="黑体" w:cs="黑体"/>
          <w:spacing w:val="-1"/>
          <w:sz w:val="36"/>
          <w:szCs w:val="36"/>
        </w:rPr>
        <w:t>管理者代表</w:t>
      </w:r>
    </w:p>
    <w:p w:rsidR="00865616" w14:paraId="17C03F0F" w14:textId="77777777">
      <w:pPr>
        <w:spacing w:before="114" w:line="237" w:lineRule="auto"/>
        <w:ind w:firstLine="30"/>
        <w:rPr>
          <w:rFonts w:ascii="宋体" w:eastAsia="宋体" w:hAnsi="宋体" w:cs="宋体"/>
          <w:sz w:val="36"/>
          <w:szCs w:val="36"/>
        </w:rPr>
      </w:pPr>
      <w:r>
        <w:rPr>
          <w:rFonts w:ascii="宋体" w:eastAsia="宋体" w:hAnsi="宋体" w:cs="宋体"/>
          <w:spacing w:val="-8"/>
          <w:sz w:val="36"/>
          <w:szCs w:val="36"/>
        </w:rPr>
        <w:t>2.1</w:t>
      </w:r>
      <w:r>
        <w:rPr>
          <w:rFonts w:ascii="宋体" w:eastAsia="宋体" w:hAnsi="宋体" w:cs="宋体"/>
          <w:spacing w:val="107"/>
          <w:sz w:val="36"/>
          <w:szCs w:val="36"/>
        </w:rPr>
        <w:t xml:space="preserve"> </w:t>
      </w:r>
      <w:r>
        <w:rPr>
          <w:rFonts w:ascii="宋体" w:eastAsia="宋体" w:hAnsi="宋体" w:cs="宋体"/>
          <w:spacing w:val="-8"/>
          <w:sz w:val="36"/>
          <w:szCs w:val="36"/>
        </w:rPr>
        <w:t>负责审核质量手册，批准作业文件；</w:t>
      </w:r>
    </w:p>
    <w:p w:rsidR="00865616" w14:paraId="453FD028" w14:textId="77777777">
      <w:pPr>
        <w:spacing w:before="107" w:line="237" w:lineRule="auto"/>
        <w:ind w:firstLine="30"/>
        <w:rPr>
          <w:rFonts w:ascii="宋体" w:eastAsia="宋体" w:hAnsi="宋体" w:cs="宋体"/>
          <w:sz w:val="36"/>
          <w:szCs w:val="36"/>
        </w:rPr>
      </w:pPr>
      <w:r>
        <w:rPr>
          <w:rFonts w:ascii="宋体" w:eastAsia="宋体" w:hAnsi="宋体" w:cs="宋体"/>
          <w:spacing w:val="-4"/>
          <w:sz w:val="36"/>
          <w:szCs w:val="36"/>
        </w:rPr>
        <w:t>2.2</w:t>
      </w:r>
      <w:r>
        <w:rPr>
          <w:rFonts w:ascii="宋体" w:eastAsia="宋体" w:hAnsi="宋体" w:cs="宋体"/>
          <w:spacing w:val="23"/>
          <w:sz w:val="36"/>
          <w:szCs w:val="36"/>
        </w:rPr>
        <w:t xml:space="preserve"> </w:t>
      </w:r>
      <w:r>
        <w:rPr>
          <w:rFonts w:ascii="宋体" w:eastAsia="宋体" w:hAnsi="宋体" w:cs="宋体"/>
          <w:spacing w:val="-4"/>
          <w:sz w:val="36"/>
          <w:szCs w:val="36"/>
        </w:rPr>
        <w:t>负责组织内部审核，向总经理汇报体系运行的情况和需要改进的方面；</w:t>
      </w:r>
    </w:p>
    <w:p w:rsidR="00865616" w14:paraId="3C2160BA" w14:textId="77777777">
      <w:pPr>
        <w:spacing w:before="106" w:line="236" w:lineRule="auto"/>
        <w:ind w:firstLine="30"/>
        <w:rPr>
          <w:rFonts w:ascii="宋体" w:eastAsia="宋体" w:hAnsi="宋体" w:cs="宋体"/>
          <w:sz w:val="36"/>
          <w:szCs w:val="36"/>
        </w:rPr>
      </w:pPr>
      <w:r>
        <w:rPr>
          <w:rFonts w:ascii="宋体" w:eastAsia="宋体" w:hAnsi="宋体" w:cs="宋体"/>
          <w:spacing w:val="-7"/>
          <w:sz w:val="36"/>
          <w:szCs w:val="36"/>
        </w:rPr>
        <w:t>2.3</w:t>
      </w:r>
      <w:r>
        <w:rPr>
          <w:rFonts w:ascii="宋体" w:eastAsia="宋体" w:hAnsi="宋体" w:cs="宋体"/>
          <w:spacing w:val="121"/>
          <w:sz w:val="36"/>
          <w:szCs w:val="36"/>
        </w:rPr>
        <w:t xml:space="preserve"> </w:t>
      </w:r>
      <w:r>
        <w:rPr>
          <w:rFonts w:ascii="宋体" w:eastAsia="宋体" w:hAnsi="宋体" w:cs="宋体"/>
          <w:spacing w:val="-7"/>
          <w:sz w:val="36"/>
          <w:szCs w:val="36"/>
        </w:rPr>
        <w:t>负责批准纠正预防措施计划和审批审核报告；</w:t>
      </w:r>
    </w:p>
    <w:p w:rsidR="00865616" w14:paraId="6788A35F" w14:textId="77777777">
      <w:pPr>
        <w:spacing w:before="112" w:line="236" w:lineRule="auto"/>
        <w:ind w:firstLine="30"/>
        <w:rPr>
          <w:rFonts w:ascii="宋体" w:eastAsia="宋体" w:hAnsi="宋体" w:cs="宋体"/>
          <w:sz w:val="36"/>
          <w:szCs w:val="36"/>
        </w:rPr>
      </w:pPr>
      <w:r>
        <w:rPr>
          <w:rFonts w:ascii="宋体" w:eastAsia="宋体" w:hAnsi="宋体" w:cs="宋体"/>
          <w:spacing w:val="-2"/>
          <w:sz w:val="36"/>
          <w:szCs w:val="36"/>
        </w:rPr>
        <w:t>2.4</w:t>
      </w:r>
      <w:r>
        <w:rPr>
          <w:rFonts w:ascii="宋体" w:eastAsia="宋体" w:hAnsi="宋体" w:cs="宋体"/>
          <w:spacing w:val="34"/>
          <w:sz w:val="36"/>
          <w:szCs w:val="36"/>
        </w:rPr>
        <w:t xml:space="preserve"> </w:t>
      </w:r>
      <w:r>
        <w:rPr>
          <w:rFonts w:ascii="宋体" w:eastAsia="宋体" w:hAnsi="宋体" w:cs="宋体"/>
          <w:spacing w:val="-2"/>
          <w:sz w:val="36"/>
          <w:szCs w:val="36"/>
        </w:rPr>
        <w:t>负责根据每年对质量环境及基地和</w:t>
      </w:r>
      <w:r>
        <w:rPr>
          <w:rFonts w:ascii="宋体" w:eastAsia="宋体" w:hAnsi="宋体" w:cs="宋体"/>
          <w:spacing w:val="-95"/>
          <w:sz w:val="36"/>
          <w:szCs w:val="36"/>
        </w:rPr>
        <w:t xml:space="preserve"> </w:t>
      </w:r>
      <w:r>
        <w:rPr>
          <w:rFonts w:ascii="宋体" w:eastAsia="宋体" w:hAnsi="宋体" w:cs="宋体"/>
          <w:spacing w:val="-2"/>
          <w:sz w:val="36"/>
          <w:szCs w:val="36"/>
        </w:rPr>
        <w:t>GAP</w:t>
      </w:r>
      <w:r>
        <w:rPr>
          <w:rFonts w:ascii="宋体" w:eastAsia="宋体" w:hAnsi="宋体" w:cs="宋体"/>
          <w:spacing w:val="-2"/>
          <w:sz w:val="36"/>
          <w:szCs w:val="36"/>
        </w:rPr>
        <w:t>体系审核情况向最高管理者报告；</w:t>
      </w:r>
    </w:p>
    <w:p w:rsidR="00865616" w14:paraId="7FF0719D" w14:textId="77777777">
      <w:pPr>
        <w:spacing w:before="110" w:line="237" w:lineRule="auto"/>
        <w:ind w:firstLine="30"/>
        <w:rPr>
          <w:rFonts w:ascii="宋体" w:eastAsia="宋体" w:hAnsi="宋体" w:cs="宋体"/>
          <w:sz w:val="36"/>
          <w:szCs w:val="36"/>
        </w:rPr>
      </w:pPr>
      <w:r>
        <w:rPr>
          <w:rFonts w:ascii="宋体" w:eastAsia="宋体" w:hAnsi="宋体" w:cs="宋体"/>
          <w:spacing w:val="-6"/>
          <w:sz w:val="36"/>
          <w:szCs w:val="36"/>
        </w:rPr>
        <w:t>2.6</w:t>
      </w:r>
      <w:r>
        <w:rPr>
          <w:rFonts w:ascii="宋体" w:eastAsia="宋体" w:hAnsi="宋体" w:cs="宋体"/>
          <w:spacing w:val="31"/>
          <w:sz w:val="36"/>
          <w:szCs w:val="36"/>
        </w:rPr>
        <w:t xml:space="preserve"> </w:t>
      </w:r>
      <w:r>
        <w:rPr>
          <w:rFonts w:ascii="宋体" w:eastAsia="宋体" w:hAnsi="宋体" w:cs="宋体"/>
          <w:spacing w:val="-6"/>
          <w:sz w:val="36"/>
          <w:szCs w:val="36"/>
        </w:rPr>
        <w:t>负责跟踪良好农业规范标准和适用法律法规的更新；</w:t>
      </w:r>
    </w:p>
    <w:p w:rsidR="00865616" w14:paraId="464388C6" w14:textId="77777777">
      <w:pPr>
        <w:spacing w:before="106" w:line="237" w:lineRule="auto"/>
        <w:ind w:firstLine="30"/>
        <w:rPr>
          <w:rFonts w:ascii="宋体" w:eastAsia="宋体" w:hAnsi="宋体" w:cs="宋体"/>
          <w:sz w:val="36"/>
          <w:szCs w:val="36"/>
        </w:rPr>
      </w:pPr>
      <w:r>
        <w:rPr>
          <w:rFonts w:ascii="宋体" w:eastAsia="宋体" w:hAnsi="宋体" w:cs="宋体"/>
          <w:spacing w:val="-5"/>
          <w:sz w:val="36"/>
          <w:szCs w:val="36"/>
        </w:rPr>
        <w:t>2.7</w:t>
      </w:r>
      <w:r>
        <w:rPr>
          <w:rFonts w:ascii="宋体" w:eastAsia="宋体" w:hAnsi="宋体" w:cs="宋体"/>
          <w:spacing w:val="41"/>
          <w:sz w:val="36"/>
          <w:szCs w:val="36"/>
        </w:rPr>
        <w:t xml:space="preserve"> </w:t>
      </w:r>
      <w:r>
        <w:rPr>
          <w:rFonts w:ascii="宋体" w:eastAsia="宋体" w:hAnsi="宋体" w:cs="宋体"/>
          <w:spacing w:val="-5"/>
          <w:sz w:val="36"/>
          <w:szCs w:val="36"/>
        </w:rPr>
        <w:t>负责组织评审现行文件与企业生产的适宜性并组织更新。</w:t>
      </w:r>
    </w:p>
    <w:p w:rsidR="00865616" w14:paraId="27E2EDC5" w14:textId="77777777">
      <w:pPr>
        <w:spacing w:before="99"/>
        <w:ind w:firstLine="26"/>
        <w:rPr>
          <w:rFonts w:ascii="黑体" w:eastAsia="黑体" w:hAnsi="黑体" w:cs="黑体"/>
          <w:sz w:val="36"/>
          <w:szCs w:val="36"/>
        </w:rPr>
      </w:pPr>
      <w:r>
        <w:rPr>
          <w:rFonts w:ascii="黑体" w:eastAsia="黑体" w:hAnsi="黑体" w:cs="黑体"/>
          <w:sz w:val="36"/>
          <w:szCs w:val="36"/>
        </w:rPr>
        <w:t>3</w:t>
      </w:r>
      <w:r>
        <w:rPr>
          <w:rFonts w:ascii="黑体" w:eastAsia="黑体" w:hAnsi="黑体" w:cs="黑体"/>
          <w:spacing w:val="2"/>
          <w:sz w:val="36"/>
          <w:szCs w:val="36"/>
        </w:rPr>
        <w:t xml:space="preserve"> </w:t>
      </w:r>
      <w:r>
        <w:rPr>
          <w:rFonts w:ascii="黑体" w:eastAsia="黑体" w:hAnsi="黑体" w:cs="黑体"/>
          <w:sz w:val="36"/>
          <w:szCs w:val="36"/>
        </w:rPr>
        <w:t>养殖场长</w:t>
      </w:r>
    </w:p>
    <w:p w:rsidR="00865616" w14:paraId="47C8703D" w14:textId="77777777">
      <w:pPr>
        <w:spacing w:before="112" w:line="265" w:lineRule="auto"/>
        <w:ind w:left="26" w:firstLine="1"/>
        <w:rPr>
          <w:rFonts w:ascii="宋体" w:eastAsia="宋体" w:hAnsi="宋体" w:cs="宋体"/>
          <w:sz w:val="36"/>
          <w:szCs w:val="36"/>
        </w:rPr>
      </w:pPr>
      <w:r>
        <w:rPr>
          <w:rFonts w:ascii="宋体" w:eastAsia="宋体" w:hAnsi="宋体" w:cs="宋体"/>
          <w:spacing w:val="-3"/>
          <w:sz w:val="36"/>
          <w:szCs w:val="36"/>
        </w:rPr>
        <w:t>3.1</w:t>
      </w:r>
      <w:r>
        <w:rPr>
          <w:rFonts w:ascii="宋体" w:eastAsia="宋体" w:hAnsi="宋体" w:cs="宋体"/>
          <w:spacing w:val="140"/>
          <w:sz w:val="36"/>
          <w:szCs w:val="36"/>
        </w:rPr>
        <w:t xml:space="preserve"> </w:t>
      </w:r>
      <w:r>
        <w:rPr>
          <w:rFonts w:ascii="宋体" w:eastAsia="宋体" w:hAnsi="宋体" w:cs="宋体"/>
          <w:spacing w:val="-3"/>
          <w:sz w:val="36"/>
          <w:szCs w:val="36"/>
        </w:rPr>
        <w:t>负责基地养殖过程的具体管理；对基地使用的采购产品组织审查以保证来源的</w:t>
      </w:r>
      <w:r>
        <w:rPr>
          <w:rFonts w:ascii="宋体" w:eastAsia="宋体" w:hAnsi="宋体" w:cs="宋体"/>
          <w:sz w:val="36"/>
          <w:szCs w:val="36"/>
        </w:rPr>
        <w:t xml:space="preserve"> </w:t>
      </w:r>
      <w:r>
        <w:rPr>
          <w:rFonts w:ascii="宋体" w:eastAsia="宋体" w:hAnsi="宋体" w:cs="宋体"/>
          <w:spacing w:val="-15"/>
          <w:sz w:val="36"/>
          <w:szCs w:val="36"/>
        </w:rPr>
        <w:t>安全；</w:t>
      </w:r>
    </w:p>
    <w:p w:rsidR="00865616" w14:paraId="6F86AD8C" w14:textId="77777777">
      <w:pPr>
        <w:spacing w:before="108" w:line="237" w:lineRule="auto"/>
        <w:ind w:firstLine="27"/>
        <w:rPr>
          <w:rFonts w:ascii="宋体" w:eastAsia="宋体" w:hAnsi="宋体" w:cs="宋体"/>
          <w:sz w:val="36"/>
          <w:szCs w:val="36"/>
        </w:rPr>
      </w:pPr>
      <w:r>
        <w:rPr>
          <w:rFonts w:ascii="宋体" w:eastAsia="宋体" w:hAnsi="宋体" w:cs="宋体"/>
          <w:spacing w:val="-9"/>
          <w:sz w:val="36"/>
          <w:szCs w:val="36"/>
        </w:rPr>
        <w:t>3.2</w:t>
      </w:r>
      <w:r>
        <w:rPr>
          <w:rFonts w:ascii="宋体" w:eastAsia="宋体" w:hAnsi="宋体" w:cs="宋体"/>
          <w:spacing w:val="27"/>
          <w:sz w:val="36"/>
          <w:szCs w:val="36"/>
        </w:rPr>
        <w:t xml:space="preserve"> </w:t>
      </w:r>
      <w:r>
        <w:rPr>
          <w:rFonts w:ascii="宋体" w:eastAsia="宋体" w:hAnsi="宋体" w:cs="宋体"/>
          <w:spacing w:val="-9"/>
          <w:sz w:val="36"/>
          <w:szCs w:val="36"/>
        </w:rPr>
        <w:t>负责管理范围内的可追溯要求；</w:t>
      </w:r>
    </w:p>
    <w:p w:rsidR="00865616" w14:paraId="1CBCC873" w14:textId="77777777">
      <w:pPr>
        <w:spacing w:before="107" w:line="237" w:lineRule="auto"/>
        <w:ind w:firstLine="27"/>
        <w:rPr>
          <w:rFonts w:ascii="宋体" w:eastAsia="宋体" w:hAnsi="宋体" w:cs="宋体"/>
          <w:sz w:val="36"/>
          <w:szCs w:val="36"/>
        </w:rPr>
      </w:pPr>
      <w:r>
        <w:rPr>
          <w:rFonts w:ascii="宋体" w:eastAsia="宋体" w:hAnsi="宋体" w:cs="宋体"/>
          <w:spacing w:val="-3"/>
          <w:sz w:val="36"/>
          <w:szCs w:val="36"/>
        </w:rPr>
        <w:t>3.3</w:t>
      </w:r>
      <w:r>
        <w:rPr>
          <w:rFonts w:ascii="宋体" w:eastAsia="宋体" w:hAnsi="宋体" w:cs="宋体"/>
          <w:spacing w:val="40"/>
          <w:sz w:val="36"/>
          <w:szCs w:val="36"/>
        </w:rPr>
        <w:t xml:space="preserve"> </w:t>
      </w:r>
      <w:r>
        <w:rPr>
          <w:rFonts w:ascii="宋体" w:eastAsia="宋体" w:hAnsi="宋体" w:cs="宋体"/>
          <w:spacing w:val="-3"/>
          <w:sz w:val="36"/>
          <w:szCs w:val="36"/>
        </w:rPr>
        <w:t>合理组织员工学习，遵守作业规程，保障基地员工的健康、安全和福利；</w:t>
      </w:r>
    </w:p>
    <w:p w:rsidR="00865616" w14:paraId="1162AF88" w14:textId="77777777">
      <w:pPr>
        <w:spacing w:before="106" w:line="236" w:lineRule="auto"/>
        <w:ind w:firstLine="27"/>
        <w:rPr>
          <w:rFonts w:ascii="宋体" w:eastAsia="宋体" w:hAnsi="宋体" w:cs="宋体"/>
          <w:sz w:val="36"/>
          <w:szCs w:val="36"/>
        </w:rPr>
      </w:pPr>
      <w:r>
        <w:rPr>
          <w:rFonts w:ascii="宋体" w:eastAsia="宋体" w:hAnsi="宋体" w:cs="宋体"/>
          <w:spacing w:val="-5"/>
          <w:sz w:val="36"/>
          <w:szCs w:val="36"/>
        </w:rPr>
        <w:t>3.4</w:t>
      </w:r>
      <w:r>
        <w:rPr>
          <w:rFonts w:ascii="宋体" w:eastAsia="宋体" w:hAnsi="宋体" w:cs="宋体"/>
          <w:spacing w:val="13"/>
          <w:sz w:val="36"/>
          <w:szCs w:val="36"/>
        </w:rPr>
        <w:t xml:space="preserve"> </w:t>
      </w:r>
      <w:r>
        <w:rPr>
          <w:rFonts w:ascii="宋体" w:eastAsia="宋体" w:hAnsi="宋体" w:cs="宋体"/>
          <w:spacing w:val="-5"/>
          <w:sz w:val="36"/>
          <w:szCs w:val="36"/>
        </w:rPr>
        <w:t>对基地环境组织勘查并进行风险评估，保证基地安全；</w:t>
      </w:r>
    </w:p>
    <w:p w:rsidR="00865616" w14:paraId="11F4C063" w14:textId="77777777">
      <w:pPr>
        <w:spacing w:before="112" w:line="265" w:lineRule="auto"/>
        <w:ind w:left="23" w:firstLine="3"/>
        <w:rPr>
          <w:rFonts w:ascii="宋体" w:eastAsia="宋体" w:hAnsi="宋体" w:cs="宋体"/>
          <w:sz w:val="36"/>
          <w:szCs w:val="36"/>
        </w:rPr>
      </w:pPr>
      <w:r>
        <w:rPr>
          <w:rFonts w:ascii="宋体" w:eastAsia="宋体" w:hAnsi="宋体" w:cs="宋体"/>
          <w:spacing w:val="-10"/>
          <w:sz w:val="36"/>
          <w:szCs w:val="36"/>
        </w:rPr>
        <w:t>3.5</w:t>
      </w:r>
      <w:r>
        <w:rPr>
          <w:rFonts w:ascii="宋体" w:eastAsia="宋体" w:hAnsi="宋体" w:cs="宋体"/>
          <w:spacing w:val="118"/>
          <w:sz w:val="36"/>
          <w:szCs w:val="36"/>
        </w:rPr>
        <w:t xml:space="preserve"> </w:t>
      </w:r>
      <w:r>
        <w:rPr>
          <w:rFonts w:ascii="宋体" w:eastAsia="宋体" w:hAnsi="宋体" w:cs="宋体"/>
          <w:spacing w:val="-10"/>
          <w:sz w:val="36"/>
          <w:szCs w:val="36"/>
        </w:rPr>
        <w:t>对基地周边的生物链进行有效调查，制定有效保护措施，</w:t>
      </w:r>
      <w:r>
        <w:rPr>
          <w:rFonts w:ascii="宋体" w:eastAsia="宋体" w:hAnsi="宋体" w:cs="宋体"/>
          <w:spacing w:val="101"/>
          <w:sz w:val="36"/>
          <w:szCs w:val="36"/>
        </w:rPr>
        <w:t xml:space="preserve"> </w:t>
      </w:r>
      <w:r>
        <w:rPr>
          <w:rFonts w:ascii="宋体" w:eastAsia="宋体" w:hAnsi="宋体" w:cs="宋体"/>
          <w:spacing w:val="-10"/>
          <w:sz w:val="36"/>
          <w:szCs w:val="36"/>
        </w:rPr>
        <w:t>以保证生物链的生态</w:t>
      </w:r>
      <w:r>
        <w:rPr>
          <w:rFonts w:ascii="宋体" w:eastAsia="宋体" w:hAnsi="宋体" w:cs="宋体"/>
          <w:sz w:val="36"/>
          <w:szCs w:val="36"/>
        </w:rPr>
        <w:t xml:space="preserve"> </w:t>
      </w:r>
      <w:r>
        <w:rPr>
          <w:rFonts w:ascii="宋体" w:eastAsia="宋体" w:hAnsi="宋体" w:cs="宋体"/>
          <w:spacing w:val="-2"/>
          <w:sz w:val="36"/>
          <w:szCs w:val="36"/>
        </w:rPr>
        <w:t>平衡；</w:t>
      </w:r>
    </w:p>
    <w:p w:rsidR="00865616" w14:paraId="7585507B" w14:textId="77777777">
      <w:pPr>
        <w:spacing w:before="104" w:line="266" w:lineRule="auto"/>
        <w:ind w:left="26" w:firstLine="1"/>
        <w:rPr>
          <w:rFonts w:ascii="宋体" w:eastAsia="宋体" w:hAnsi="宋体" w:cs="宋体"/>
          <w:sz w:val="36"/>
          <w:szCs w:val="36"/>
        </w:rPr>
      </w:pPr>
      <w:r>
        <w:rPr>
          <w:rFonts w:ascii="宋体" w:eastAsia="宋体" w:hAnsi="宋体" w:cs="宋体"/>
          <w:spacing w:val="-2"/>
          <w:sz w:val="36"/>
          <w:szCs w:val="36"/>
        </w:rPr>
        <w:t>3.6</w:t>
      </w:r>
      <w:r>
        <w:rPr>
          <w:rFonts w:ascii="宋体" w:eastAsia="宋体" w:hAnsi="宋体" w:cs="宋体"/>
          <w:spacing w:val="103"/>
          <w:sz w:val="36"/>
          <w:szCs w:val="36"/>
        </w:rPr>
        <w:t xml:space="preserve"> </w:t>
      </w:r>
      <w:r>
        <w:rPr>
          <w:rFonts w:ascii="宋体" w:eastAsia="宋体" w:hAnsi="宋体" w:cs="宋体"/>
          <w:spacing w:val="-2"/>
          <w:sz w:val="36"/>
          <w:szCs w:val="36"/>
        </w:rPr>
        <w:t>对基地员工进行监督检查，指导工作，定期召开工作会议，以了解情况、安排</w:t>
      </w:r>
      <w:r>
        <w:rPr>
          <w:rFonts w:ascii="宋体" w:eastAsia="宋体" w:hAnsi="宋体" w:cs="宋体"/>
          <w:sz w:val="36"/>
          <w:szCs w:val="36"/>
        </w:rPr>
        <w:t xml:space="preserve"> </w:t>
      </w:r>
      <w:r>
        <w:rPr>
          <w:rFonts w:ascii="宋体" w:eastAsia="宋体" w:hAnsi="宋体" w:cs="宋体"/>
          <w:spacing w:val="-15"/>
          <w:sz w:val="36"/>
          <w:szCs w:val="36"/>
        </w:rPr>
        <w:t>工作；</w:t>
      </w:r>
    </w:p>
    <w:p w:rsidR="00865616" w14:paraId="166D7992" w14:textId="77777777">
      <w:pPr>
        <w:spacing w:before="105" w:line="237" w:lineRule="auto"/>
        <w:ind w:firstLine="27"/>
        <w:rPr>
          <w:rFonts w:ascii="宋体" w:eastAsia="宋体" w:hAnsi="宋体" w:cs="宋体"/>
          <w:sz w:val="36"/>
          <w:szCs w:val="36"/>
        </w:rPr>
      </w:pPr>
      <w:r>
        <w:rPr>
          <w:rFonts w:ascii="宋体" w:eastAsia="宋体" w:hAnsi="宋体" w:cs="宋体"/>
          <w:spacing w:val="-5"/>
          <w:sz w:val="36"/>
          <w:szCs w:val="36"/>
        </w:rPr>
        <w:t>3.7</w:t>
      </w:r>
      <w:r>
        <w:rPr>
          <w:rFonts w:ascii="宋体" w:eastAsia="宋体" w:hAnsi="宋体" w:cs="宋体"/>
          <w:spacing w:val="36"/>
          <w:sz w:val="36"/>
          <w:szCs w:val="36"/>
        </w:rPr>
        <w:t xml:space="preserve"> </w:t>
      </w:r>
      <w:r>
        <w:rPr>
          <w:rFonts w:ascii="宋体" w:eastAsia="宋体" w:hAnsi="宋体" w:cs="宋体"/>
          <w:spacing w:val="-5"/>
          <w:sz w:val="36"/>
          <w:szCs w:val="36"/>
        </w:rPr>
        <w:t>负责对体系运行中产品的问题进行合理处置；</w:t>
      </w:r>
    </w:p>
    <w:p w:rsidR="00865616" w14:paraId="00DD8553" w14:textId="77777777">
      <w:pPr>
        <w:spacing w:before="106" w:line="265" w:lineRule="auto"/>
        <w:ind w:left="25" w:firstLine="2"/>
        <w:rPr>
          <w:rFonts w:ascii="宋体" w:eastAsia="宋体" w:hAnsi="宋体" w:cs="宋体"/>
          <w:sz w:val="36"/>
          <w:szCs w:val="36"/>
        </w:rPr>
      </w:pPr>
      <w:r>
        <w:rPr>
          <w:rFonts w:ascii="宋体" w:eastAsia="宋体" w:hAnsi="宋体" w:cs="宋体"/>
          <w:spacing w:val="-3"/>
          <w:sz w:val="36"/>
          <w:szCs w:val="36"/>
        </w:rPr>
        <w:t>3.8</w:t>
      </w:r>
      <w:r>
        <w:rPr>
          <w:rFonts w:ascii="宋体" w:eastAsia="宋体" w:hAnsi="宋体" w:cs="宋体"/>
          <w:spacing w:val="140"/>
          <w:sz w:val="36"/>
          <w:szCs w:val="36"/>
        </w:rPr>
        <w:t xml:space="preserve"> </w:t>
      </w:r>
      <w:r>
        <w:rPr>
          <w:rFonts w:ascii="宋体" w:eastAsia="宋体" w:hAnsi="宋体" w:cs="宋体"/>
          <w:spacing w:val="-3"/>
          <w:sz w:val="36"/>
          <w:szCs w:val="36"/>
        </w:rPr>
        <w:t>负责对供方进行评价，选择合格供方；根据养殖基地的具体情况选择合适的地</w:t>
      </w:r>
      <w:r>
        <w:rPr>
          <w:rFonts w:ascii="宋体" w:eastAsia="宋体" w:hAnsi="宋体" w:cs="宋体"/>
          <w:sz w:val="36"/>
          <w:szCs w:val="36"/>
        </w:rPr>
        <w:t xml:space="preserve"> </w:t>
      </w:r>
      <w:r>
        <w:rPr>
          <w:rFonts w:ascii="宋体" w:eastAsia="宋体" w:hAnsi="宋体" w:cs="宋体"/>
          <w:sz w:val="36"/>
          <w:szCs w:val="36"/>
        </w:rPr>
        <w:t>膜和包装袋并实施采购；</w:t>
      </w:r>
    </w:p>
    <w:p w:rsidR="00865616" w14:paraId="4D5065DE" w14:textId="77777777">
      <w:pPr>
        <w:spacing w:before="108" w:line="237" w:lineRule="auto"/>
        <w:ind w:firstLine="27"/>
        <w:rPr>
          <w:rFonts w:ascii="宋体" w:eastAsia="宋体" w:hAnsi="宋体" w:cs="宋体"/>
          <w:sz w:val="36"/>
          <w:szCs w:val="36"/>
        </w:rPr>
      </w:pPr>
      <w:r>
        <w:rPr>
          <w:rFonts w:ascii="宋体" w:eastAsia="宋体" w:hAnsi="宋体" w:cs="宋体"/>
          <w:spacing w:val="-9"/>
          <w:sz w:val="36"/>
          <w:szCs w:val="36"/>
        </w:rPr>
        <w:t>3.9</w:t>
      </w:r>
      <w:r>
        <w:rPr>
          <w:rFonts w:ascii="宋体" w:eastAsia="宋体" w:hAnsi="宋体" w:cs="宋体"/>
          <w:spacing w:val="20"/>
          <w:sz w:val="36"/>
          <w:szCs w:val="36"/>
        </w:rPr>
        <w:t xml:space="preserve"> </w:t>
      </w:r>
      <w:r>
        <w:rPr>
          <w:rFonts w:ascii="宋体" w:eastAsia="宋体" w:hAnsi="宋体" w:cs="宋体"/>
          <w:spacing w:val="-9"/>
          <w:sz w:val="36"/>
          <w:szCs w:val="36"/>
        </w:rPr>
        <w:t>负责与基地有关的外界沟通。</w:t>
      </w:r>
    </w:p>
    <w:p w:rsidR="00865616" w14:paraId="2060CFA4" w14:textId="77777777">
      <w:pPr>
        <w:spacing w:before="96"/>
        <w:ind w:firstLine="29"/>
        <w:rPr>
          <w:rFonts w:ascii="黑体" w:eastAsia="黑体" w:hAnsi="黑体" w:cs="黑体"/>
          <w:sz w:val="36"/>
          <w:szCs w:val="36"/>
        </w:rPr>
      </w:pPr>
      <w:r>
        <w:rPr>
          <w:rFonts w:ascii="黑体" w:eastAsia="黑体" w:hAnsi="黑体" w:cs="黑体"/>
          <w:sz w:val="36"/>
          <w:szCs w:val="36"/>
        </w:rPr>
        <w:t>4</w:t>
      </w:r>
      <w:r>
        <w:rPr>
          <w:rFonts w:ascii="黑体" w:eastAsia="黑体" w:hAnsi="黑体" w:cs="黑体"/>
          <w:spacing w:val="-1"/>
          <w:sz w:val="36"/>
          <w:szCs w:val="36"/>
        </w:rPr>
        <w:t xml:space="preserve"> </w:t>
      </w:r>
      <w:r>
        <w:rPr>
          <w:rFonts w:ascii="黑体" w:eastAsia="黑体" w:hAnsi="黑体" w:cs="黑体"/>
          <w:sz w:val="36"/>
          <w:szCs w:val="36"/>
        </w:rPr>
        <w:t>基地管理人员</w:t>
      </w:r>
    </w:p>
    <w:p w:rsidR="00865616" w14:paraId="3D0A8B4A" w14:textId="77777777">
      <w:pPr>
        <w:spacing w:before="115" w:line="237" w:lineRule="auto"/>
        <w:ind w:firstLine="26"/>
        <w:rPr>
          <w:rFonts w:ascii="宋体" w:eastAsia="宋体" w:hAnsi="宋体" w:cs="宋体"/>
          <w:sz w:val="36"/>
          <w:szCs w:val="36"/>
        </w:rPr>
      </w:pPr>
      <w:r>
        <w:rPr>
          <w:rFonts w:ascii="宋体" w:eastAsia="宋体" w:hAnsi="宋体" w:cs="宋体"/>
          <w:spacing w:val="-5"/>
          <w:sz w:val="36"/>
          <w:szCs w:val="36"/>
        </w:rPr>
        <w:t>4.1</w:t>
      </w:r>
      <w:r>
        <w:rPr>
          <w:rFonts w:ascii="宋体" w:eastAsia="宋体" w:hAnsi="宋体" w:cs="宋体"/>
          <w:spacing w:val="31"/>
          <w:sz w:val="36"/>
          <w:szCs w:val="36"/>
        </w:rPr>
        <w:t xml:space="preserve"> </w:t>
      </w:r>
      <w:r>
        <w:rPr>
          <w:rFonts w:ascii="宋体" w:eastAsia="宋体" w:hAnsi="宋体" w:cs="宋体"/>
          <w:spacing w:val="-5"/>
          <w:sz w:val="36"/>
          <w:szCs w:val="36"/>
        </w:rPr>
        <w:t>负责养殖基地文件的管理，质量方针和目标的宣传贯彻；</w:t>
      </w:r>
    </w:p>
    <w:p w:rsidR="00865616" w14:paraId="588E5F03" w14:textId="77777777">
      <w:pPr>
        <w:spacing w:before="107" w:line="236" w:lineRule="auto"/>
        <w:ind w:firstLine="26"/>
        <w:rPr>
          <w:rFonts w:ascii="宋体" w:eastAsia="宋体" w:hAnsi="宋体" w:cs="宋体"/>
          <w:sz w:val="36"/>
          <w:szCs w:val="36"/>
        </w:rPr>
      </w:pPr>
      <w:r>
        <w:rPr>
          <w:rFonts w:ascii="宋体" w:eastAsia="宋体" w:hAnsi="宋体" w:cs="宋体"/>
          <w:spacing w:val="-10"/>
          <w:sz w:val="36"/>
          <w:szCs w:val="36"/>
        </w:rPr>
        <w:t>4.2</w:t>
      </w:r>
      <w:r>
        <w:rPr>
          <w:rFonts w:ascii="宋体" w:eastAsia="宋体" w:hAnsi="宋体" w:cs="宋体"/>
          <w:spacing w:val="20"/>
          <w:sz w:val="36"/>
          <w:szCs w:val="36"/>
        </w:rPr>
        <w:t xml:space="preserve"> </w:t>
      </w:r>
      <w:r>
        <w:rPr>
          <w:rFonts w:ascii="宋体" w:eastAsia="宋体" w:hAnsi="宋体" w:cs="宋体"/>
          <w:spacing w:val="-10"/>
          <w:sz w:val="36"/>
          <w:szCs w:val="36"/>
        </w:rPr>
        <w:t>负责基地人员培训的策划、实施、</w:t>
      </w:r>
      <w:r>
        <w:rPr>
          <w:rFonts w:ascii="宋体" w:eastAsia="宋体" w:hAnsi="宋体" w:cs="宋体"/>
          <w:spacing w:val="49"/>
          <w:sz w:val="36"/>
          <w:szCs w:val="36"/>
        </w:rPr>
        <w:t xml:space="preserve"> </w:t>
      </w:r>
      <w:r>
        <w:rPr>
          <w:rFonts w:ascii="宋体" w:eastAsia="宋体" w:hAnsi="宋体" w:cs="宋体"/>
          <w:spacing w:val="-10"/>
          <w:sz w:val="36"/>
          <w:szCs w:val="36"/>
        </w:rPr>
        <w:t>培训有效性的评价以及人员的聘用；</w:t>
      </w:r>
    </w:p>
    <w:p w:rsidR="00865616" w14:paraId="68DFDAB7" w14:textId="77777777">
      <w:pPr>
        <w:spacing w:before="108" w:line="237" w:lineRule="auto"/>
        <w:ind w:firstLine="26"/>
        <w:rPr>
          <w:rFonts w:ascii="宋体" w:eastAsia="宋体" w:hAnsi="宋体" w:cs="宋体"/>
          <w:sz w:val="36"/>
          <w:szCs w:val="36"/>
        </w:rPr>
      </w:pPr>
      <w:r>
        <w:rPr>
          <w:rFonts w:ascii="宋体" w:eastAsia="宋体" w:hAnsi="宋体" w:cs="宋体"/>
          <w:spacing w:val="-5"/>
          <w:sz w:val="36"/>
          <w:szCs w:val="36"/>
        </w:rPr>
        <w:t>4.3</w:t>
      </w:r>
      <w:r>
        <w:rPr>
          <w:rFonts w:ascii="宋体" w:eastAsia="宋体" w:hAnsi="宋体" w:cs="宋体"/>
          <w:spacing w:val="44"/>
          <w:sz w:val="36"/>
          <w:szCs w:val="36"/>
        </w:rPr>
        <w:t xml:space="preserve"> </w:t>
      </w:r>
      <w:r>
        <w:rPr>
          <w:rFonts w:ascii="宋体" w:eastAsia="宋体" w:hAnsi="宋体" w:cs="宋体"/>
          <w:spacing w:val="-5"/>
          <w:sz w:val="36"/>
          <w:szCs w:val="36"/>
        </w:rPr>
        <w:t>负责组织编制养殖技术作业指导书，编制每年度的生产计划；</w:t>
      </w:r>
    </w:p>
    <w:p w:rsidR="00865616" w14:paraId="6ED69C82" w14:textId="77777777">
      <w:pPr>
        <w:spacing w:before="112" w:line="237" w:lineRule="auto"/>
        <w:ind w:firstLine="26"/>
        <w:rPr>
          <w:rFonts w:ascii="宋体" w:eastAsia="宋体" w:hAnsi="宋体" w:cs="宋体"/>
          <w:sz w:val="36"/>
          <w:szCs w:val="36"/>
        </w:rPr>
      </w:pPr>
      <w:r>
        <w:rPr>
          <w:rFonts w:ascii="宋体" w:eastAsia="宋体" w:hAnsi="宋体" w:cs="宋体"/>
          <w:spacing w:val="-8"/>
          <w:sz w:val="36"/>
          <w:szCs w:val="36"/>
        </w:rPr>
        <w:t>4.4</w:t>
      </w:r>
      <w:r>
        <w:rPr>
          <w:rFonts w:ascii="宋体" w:eastAsia="宋体" w:hAnsi="宋体" w:cs="宋体"/>
          <w:spacing w:val="24"/>
          <w:sz w:val="36"/>
          <w:szCs w:val="36"/>
        </w:rPr>
        <w:t xml:space="preserve"> </w:t>
      </w:r>
      <w:r>
        <w:rPr>
          <w:rFonts w:ascii="宋体" w:eastAsia="宋体" w:hAnsi="宋体" w:cs="宋体"/>
          <w:spacing w:val="-8"/>
          <w:sz w:val="36"/>
          <w:szCs w:val="36"/>
        </w:rPr>
        <w:t>编制农场管理计划和保护管理计划；</w:t>
      </w:r>
    </w:p>
    <w:p w:rsidR="00865616" w14:paraId="3A3F14FF" w14:textId="77777777">
      <w:pPr>
        <w:spacing w:before="106" w:line="237" w:lineRule="auto"/>
        <w:ind w:firstLine="26"/>
        <w:rPr>
          <w:rFonts w:ascii="宋体" w:eastAsia="宋体" w:hAnsi="宋体" w:cs="宋体"/>
          <w:sz w:val="36"/>
          <w:szCs w:val="36"/>
        </w:rPr>
      </w:pPr>
      <w:r>
        <w:rPr>
          <w:rFonts w:ascii="宋体" w:eastAsia="宋体" w:hAnsi="宋体" w:cs="宋体"/>
          <w:spacing w:val="-10"/>
          <w:sz w:val="36"/>
          <w:szCs w:val="36"/>
        </w:rPr>
        <w:t>4.5</w:t>
      </w:r>
      <w:r>
        <w:rPr>
          <w:rFonts w:ascii="宋体" w:eastAsia="宋体" w:hAnsi="宋体" w:cs="宋体"/>
          <w:spacing w:val="25"/>
          <w:sz w:val="36"/>
          <w:szCs w:val="36"/>
        </w:rPr>
        <w:t xml:space="preserve"> </w:t>
      </w:r>
      <w:r>
        <w:rPr>
          <w:rFonts w:ascii="宋体" w:eastAsia="宋体" w:hAnsi="宋体" w:cs="宋体"/>
          <w:spacing w:val="-10"/>
          <w:sz w:val="36"/>
          <w:szCs w:val="36"/>
        </w:rPr>
        <w:t>负责建立基地的追溯体系；</w:t>
      </w:r>
    </w:p>
    <w:p w:rsidR="00865616" w14:paraId="21155886" w14:textId="77777777">
      <w:pPr>
        <w:spacing w:before="107" w:line="237" w:lineRule="auto"/>
        <w:ind w:firstLine="26"/>
        <w:rPr>
          <w:rFonts w:ascii="宋体" w:eastAsia="宋体" w:hAnsi="宋体" w:cs="宋体"/>
          <w:sz w:val="36"/>
          <w:szCs w:val="36"/>
        </w:rPr>
      </w:pPr>
      <w:r>
        <w:rPr>
          <w:rFonts w:ascii="宋体" w:eastAsia="宋体" w:hAnsi="宋体" w:cs="宋体"/>
          <w:spacing w:val="-6"/>
          <w:sz w:val="36"/>
          <w:szCs w:val="36"/>
        </w:rPr>
        <w:t>4.6</w:t>
      </w:r>
      <w:r>
        <w:rPr>
          <w:rFonts w:ascii="宋体" w:eastAsia="宋体" w:hAnsi="宋体" w:cs="宋体"/>
          <w:spacing w:val="108"/>
          <w:sz w:val="36"/>
          <w:szCs w:val="36"/>
        </w:rPr>
        <w:t xml:space="preserve"> </w:t>
      </w:r>
      <w:r>
        <w:rPr>
          <w:rFonts w:ascii="宋体" w:eastAsia="宋体" w:hAnsi="宋体" w:cs="宋体"/>
          <w:spacing w:val="-6"/>
          <w:sz w:val="36"/>
          <w:szCs w:val="36"/>
        </w:rPr>
        <w:t>负责对顾客的投诉以及相关措施的具体实施；</w:t>
      </w:r>
    </w:p>
    <w:p w:rsidR="00865616" w14:paraId="4AF1D702" w14:textId="77777777">
      <w:pPr>
        <w:spacing w:line="250" w:lineRule="auto"/>
      </w:pPr>
    </w:p>
    <w:p w:rsidR="00865616" w14:paraId="3AD248C2" w14:textId="77777777">
      <w:pPr>
        <w:spacing w:line="251" w:lineRule="auto"/>
      </w:pPr>
    </w:p>
    <w:p w:rsidR="00865616" w14:paraId="303E1CEF" w14:textId="77777777">
      <w:pPr>
        <w:spacing w:line="251" w:lineRule="auto"/>
      </w:pPr>
    </w:p>
    <w:p w:rsidR="00865616" w14:paraId="59E8CA39" w14:textId="77777777">
      <w:pPr>
        <w:spacing w:before="88" w:line="188" w:lineRule="auto"/>
        <w:ind w:firstLine="6440"/>
        <w:rPr>
          <w:rFonts w:ascii="宋体" w:eastAsia="宋体" w:hAnsi="宋体" w:cs="宋体"/>
          <w:sz w:val="27"/>
          <w:szCs w:val="27"/>
        </w:rPr>
      </w:pPr>
      <w:r>
        <w:rPr>
          <w:rFonts w:ascii="宋体" w:eastAsia="宋体" w:hAnsi="宋体" w:cs="宋体"/>
          <w:sz w:val="27"/>
          <w:szCs w:val="27"/>
        </w:rPr>
        <w:t>7</w:t>
      </w:r>
    </w:p>
    <w:p w:rsidR="00865616" w14:paraId="52A2DEE6" w14:textId="77777777">
      <w:pPr>
        <w:sectPr>
          <w:pgSz w:w="17860" w:h="25258"/>
          <w:pgMar w:top="1573" w:right="2163" w:bottom="0" w:left="2678" w:header="0" w:footer="0" w:gutter="0"/>
          <w:pgNumType w:start="13"/>
          <w:cols w:space="720"/>
        </w:sectPr>
      </w:pPr>
    </w:p>
    <w:p w:rsidR="00865616" w14:paraId="4D4DF080" w14:textId="6A2922C0">
      <w:pPr>
        <w:spacing w:before="79" w:line="237" w:lineRule="auto"/>
        <w:ind w:firstLine="26"/>
        <w:rPr>
          <w:rFonts w:ascii="宋体" w:eastAsia="宋体" w:hAnsi="宋体" w:cs="宋体"/>
          <w:sz w:val="36"/>
          <w:szCs w:val="36"/>
        </w:rPr>
      </w:pPr>
      <w:r>
        <w:rPr>
          <w:rFonts w:ascii="宋体" w:eastAsia="宋体" w:hAnsi="宋体" w:cs="宋体"/>
          <w:spacing w:val="-6"/>
          <w:sz w:val="36"/>
          <w:szCs w:val="36"/>
        </w:rPr>
        <mc:AlternateContent>
          <mc:Choice Requires="wps">
            <w:drawing>
              <wp:anchor distT="0" distB="0" distL="114300" distR="114300" simplePos="0" relativeHeight="251730944" behindDoc="0" locked="0" layoutInCell="1" allowOverlap="1">
                <wp:simplePos x="0" y="0"/>
                <wp:positionH relativeFrom="column">
                  <wp:posOffset>5157470</wp:posOffset>
                </wp:positionH>
                <wp:positionV relativeFrom="paragraph">
                  <wp:posOffset>6517005</wp:posOffset>
                </wp:positionV>
                <wp:extent cx="127000" cy="127000"/>
                <wp:effectExtent l="0" t="0" r="6350" b="6350"/>
                <wp:wrapNone/>
                <wp:docPr id="1890713080"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85839EF">
                            <w:pPr>
                              <w:rPr>
                                <w:color w:val="FFFFFF"/>
                              </w:rPr>
                            </w:pPr>
                            <w:r w:rsidRPr="008A3AD0">
                              <w:rPr>
                                <w:rFonts w:hint="eastAsia"/>
                                <w:color w:val="FFFFFF"/>
                              </w:rPr>
                              <w:t>的尸体、粪便、生产过程中产生的废弃物要按照国家相关法律、法规和部门《废弃物处理作业指导书》要求进行无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5" type="#_x0000_t202" style="width:10pt;height:10pt;margin-top:513.15pt;margin-left:406.1pt;mso-wrap-distance-bottom:0;mso-wrap-distance-left:9pt;mso-wrap-distance-right:9pt;mso-wrap-distance-top:0;position:absolute;v-text-anchor:top;z-index:251729920" filled="f" fillcolor="this" stroked="f" strokeweight="0.5pt">
                <v:textbox>
                  <w:txbxContent>
                    <w:p w:rsidR="008A3AD0" w:rsidRPr="008A3AD0" w14:paraId="50A41874" w14:textId="185839EF">
                      <w:pPr>
                        <w:rPr>
                          <w:color w:val="FFFFFF"/>
                        </w:rPr>
                      </w:pPr>
                      <w:r w:rsidRPr="008A3AD0">
                        <w:rPr>
                          <w:rFonts w:hint="eastAsia"/>
                          <w:color w:val="FFFFFF"/>
                        </w:rPr>
                        <w:t>的尸体、粪便、生产过程中产生的废弃物要按照国家相关法律、法规和部门《废弃物处理作业指导书》要求进行无</w:t>
                      </w:r>
                    </w:p>
                  </w:txbxContent>
                </v:textbox>
              </v:shape>
            </w:pict>
          </mc:Fallback>
        </mc:AlternateContent>
      </w:r>
      <w:r>
        <w:rPr>
          <w:rFonts w:ascii="宋体" w:eastAsia="宋体" w:hAnsi="宋体" w:cs="宋体"/>
          <w:spacing w:val="-6"/>
          <w:sz w:val="36"/>
          <w:szCs w:val="36"/>
        </w:rPr>
        <mc:AlternateContent>
          <mc:Choice Requires="wps">
            <w:drawing>
              <wp:anchor distT="0" distB="0" distL="114300" distR="114300" simplePos="0" relativeHeight="251728896" behindDoc="0" locked="0" layoutInCell="1" allowOverlap="1">
                <wp:simplePos x="0" y="0"/>
                <wp:positionH relativeFrom="column">
                  <wp:posOffset>5157470</wp:posOffset>
                </wp:positionH>
                <wp:positionV relativeFrom="paragraph">
                  <wp:posOffset>4612005</wp:posOffset>
                </wp:positionV>
                <wp:extent cx="127000" cy="127000"/>
                <wp:effectExtent l="0" t="0" r="6350" b="6350"/>
                <wp:wrapNone/>
                <wp:docPr id="1603622440"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397463E">
                            <w:pPr>
                              <w:rPr>
                                <w:color w:val="FFFFFF"/>
                              </w:rPr>
                            </w:pPr>
                            <w:r w:rsidRPr="008A3AD0">
                              <w:rPr>
                                <w:rFonts w:hint="eastAsia"/>
                                <w:color w:val="FFFFFF"/>
                              </w:rPr>
                              <w:t>3.1</w:t>
                            </w:r>
                            <w:r w:rsidRPr="008A3AD0">
                              <w:rPr>
                                <w:rFonts w:hint="eastAsia"/>
                                <w:color w:val="FFFFFF"/>
                              </w:rPr>
                              <w:t>基地负责人负责对采购产品中不合格品的处置。</w:t>
                            </w:r>
                            <w:r w:rsidRPr="008A3AD0">
                              <w:rPr>
                                <w:rFonts w:hint="eastAsia"/>
                                <w:color w:val="FFFFFF"/>
                              </w:rPr>
                              <w:t>3.2</w:t>
                            </w:r>
                            <w:r w:rsidRPr="008A3AD0">
                              <w:rPr>
                                <w:rFonts w:hint="eastAsia"/>
                                <w:color w:val="FFFFFF"/>
                              </w:rPr>
                              <w:t>基地管理员对本养殖区域的不合格品进行评审和处置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6" type="#_x0000_t202" style="width:10pt;height:10pt;margin-top:363.15pt;margin-left:406.1pt;mso-wrap-distance-bottom:0;mso-wrap-distance-left:9pt;mso-wrap-distance-right:9pt;mso-wrap-distance-top:0;position:absolute;v-text-anchor:top;z-index:251727872" filled="f" fillcolor="this" stroked="f" strokeweight="0.5pt">
                <v:textbox>
                  <w:txbxContent>
                    <w:p w:rsidR="008A3AD0" w:rsidRPr="008A3AD0" w14:paraId="0BE0E6B1" w14:textId="0397463E">
                      <w:pPr>
                        <w:rPr>
                          <w:color w:val="FFFFFF"/>
                        </w:rPr>
                      </w:pPr>
                      <w:r w:rsidRPr="008A3AD0">
                        <w:rPr>
                          <w:rFonts w:hint="eastAsia"/>
                          <w:color w:val="FFFFFF"/>
                        </w:rPr>
                        <w:t>3.1</w:t>
                      </w:r>
                      <w:r w:rsidRPr="008A3AD0">
                        <w:rPr>
                          <w:rFonts w:hint="eastAsia"/>
                          <w:color w:val="FFFFFF"/>
                        </w:rPr>
                        <w:t>基地负责人负责对采购产品中不合格品的处置。</w:t>
                      </w:r>
                      <w:r w:rsidRPr="008A3AD0">
                        <w:rPr>
                          <w:rFonts w:hint="eastAsia"/>
                          <w:color w:val="FFFFFF"/>
                        </w:rPr>
                        <w:t>3.2</w:t>
                      </w:r>
                      <w:r w:rsidRPr="008A3AD0">
                        <w:rPr>
                          <w:rFonts w:hint="eastAsia"/>
                          <w:color w:val="FFFFFF"/>
                        </w:rPr>
                        <w:t>基地管理员对本养殖区域的不合格品进行评审和处置</w:t>
                      </w:r>
                    </w:p>
                  </w:txbxContent>
                </v:textbox>
              </v:shape>
            </w:pict>
          </mc:Fallback>
        </mc:AlternateContent>
      </w:r>
      <w:r>
        <w:rPr>
          <w:rFonts w:ascii="宋体" w:eastAsia="宋体" w:hAnsi="宋体" w:cs="宋体"/>
          <w:spacing w:val="-6"/>
          <w:sz w:val="36"/>
          <w:szCs w:val="36"/>
        </w:rPr>
        <mc:AlternateContent>
          <mc:Choice Requires="wps">
            <w:drawing>
              <wp:anchor distT="0" distB="0" distL="114300" distR="114300" simplePos="0" relativeHeight="251726848" behindDoc="0" locked="0" layoutInCell="1" allowOverlap="1">
                <wp:simplePos x="0" y="0"/>
                <wp:positionH relativeFrom="column">
                  <wp:posOffset>5157470</wp:posOffset>
                </wp:positionH>
                <wp:positionV relativeFrom="paragraph">
                  <wp:posOffset>2707005</wp:posOffset>
                </wp:positionV>
                <wp:extent cx="127000" cy="127000"/>
                <wp:effectExtent l="0" t="0" r="6350" b="6350"/>
                <wp:wrapNone/>
                <wp:docPr id="1224571736"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4DC44CEE">
                            <w:pPr>
                              <w:rPr>
                                <w:color w:val="FFFFFF"/>
                              </w:rPr>
                            </w:pPr>
                            <w:r w:rsidRPr="008A3AD0">
                              <w:rPr>
                                <w:rFonts w:hint="eastAsia"/>
                                <w:color w:val="FFFFFF"/>
                              </w:rPr>
                              <w:t>组长负责内部检查工作的具体实施。</w:t>
                            </w:r>
                            <w:r w:rsidRPr="008A3AD0">
                              <w:rPr>
                                <w:rFonts w:hint="eastAsia"/>
                                <w:color w:val="FFFFFF"/>
                              </w:rPr>
                              <w:t>4</w:t>
                            </w:r>
                            <w:r w:rsidRPr="008A3AD0">
                              <w:rPr>
                                <w:rFonts w:hint="eastAsia"/>
                                <w:color w:val="FFFFFF"/>
                              </w:rPr>
                              <w:t>工作程序</w:t>
                            </w:r>
                            <w:r w:rsidRPr="008A3AD0">
                              <w:rPr>
                                <w:rFonts w:hint="eastAsia"/>
                                <w:color w:val="FFFFFF"/>
                              </w:rPr>
                              <w:t>4.1</w:t>
                            </w:r>
                            <w:r w:rsidRPr="008A3AD0">
                              <w:rPr>
                                <w:rFonts w:hint="eastAsia"/>
                                <w:color w:val="FFFFFF"/>
                              </w:rPr>
                              <w:t>检查计划</w:t>
                            </w:r>
                            <w:r w:rsidRPr="008A3AD0">
                              <w:rPr>
                                <w:rFonts w:hint="eastAsia"/>
                                <w:color w:val="FFFFFF"/>
                              </w:rPr>
                              <w:t>4.1.1</w:t>
                            </w:r>
                            <w:r w:rsidRPr="008A3AD0">
                              <w:rPr>
                                <w:rFonts w:hint="eastAsia"/>
                                <w:color w:val="FFFFFF"/>
                              </w:rPr>
                              <w:t>每年进行</w:t>
                            </w:r>
                            <w:r w:rsidRPr="008A3AD0">
                              <w:rPr>
                                <w:rFonts w:hint="eastAsia"/>
                                <w:color w:val="FFFFFF"/>
                              </w:rPr>
                              <w:t>1</w:t>
                            </w:r>
                            <w:r w:rsidRPr="008A3AD0">
                              <w:rPr>
                                <w:rFonts w:hint="eastAsia"/>
                                <w:color w:val="FFFFFF"/>
                              </w:rPr>
                              <w:t>次内部检查。基地管理人员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7" type="#_x0000_t202" style="width:10pt;height:10pt;margin-top:213.15pt;margin-left:406.1pt;mso-wrap-distance-bottom:0;mso-wrap-distance-left:9pt;mso-wrap-distance-right:9pt;mso-wrap-distance-top:0;position:absolute;v-text-anchor:top;z-index:251725824" filled="f" fillcolor="this" stroked="f" strokeweight="0.5pt">
                <v:textbox>
                  <w:txbxContent>
                    <w:p w:rsidR="008A3AD0" w:rsidRPr="008A3AD0" w14:paraId="7D9B9010" w14:textId="4DC44CEE">
                      <w:pPr>
                        <w:rPr>
                          <w:color w:val="FFFFFF"/>
                        </w:rPr>
                      </w:pPr>
                      <w:r w:rsidRPr="008A3AD0">
                        <w:rPr>
                          <w:rFonts w:hint="eastAsia"/>
                          <w:color w:val="FFFFFF"/>
                        </w:rPr>
                        <w:t>组长负责内部检查工作的具体实施。</w:t>
                      </w:r>
                      <w:r w:rsidRPr="008A3AD0">
                        <w:rPr>
                          <w:rFonts w:hint="eastAsia"/>
                          <w:color w:val="FFFFFF"/>
                        </w:rPr>
                        <w:t>4</w:t>
                      </w:r>
                      <w:r w:rsidRPr="008A3AD0">
                        <w:rPr>
                          <w:rFonts w:hint="eastAsia"/>
                          <w:color w:val="FFFFFF"/>
                        </w:rPr>
                        <w:t>工作程序</w:t>
                      </w:r>
                      <w:r w:rsidRPr="008A3AD0">
                        <w:rPr>
                          <w:rFonts w:hint="eastAsia"/>
                          <w:color w:val="FFFFFF"/>
                        </w:rPr>
                        <w:t>4.1</w:t>
                      </w:r>
                      <w:r w:rsidRPr="008A3AD0">
                        <w:rPr>
                          <w:rFonts w:hint="eastAsia"/>
                          <w:color w:val="FFFFFF"/>
                        </w:rPr>
                        <w:t>检查计划</w:t>
                      </w:r>
                      <w:r w:rsidRPr="008A3AD0">
                        <w:rPr>
                          <w:rFonts w:hint="eastAsia"/>
                          <w:color w:val="FFFFFF"/>
                        </w:rPr>
                        <w:t>4.1.1</w:t>
                      </w:r>
                      <w:r w:rsidRPr="008A3AD0">
                        <w:rPr>
                          <w:rFonts w:hint="eastAsia"/>
                          <w:color w:val="FFFFFF"/>
                        </w:rPr>
                        <w:t>每年进行</w:t>
                      </w:r>
                      <w:r w:rsidRPr="008A3AD0">
                        <w:rPr>
                          <w:rFonts w:hint="eastAsia"/>
                          <w:color w:val="FFFFFF"/>
                        </w:rPr>
                        <w:t>1</w:t>
                      </w:r>
                      <w:r w:rsidRPr="008A3AD0">
                        <w:rPr>
                          <w:rFonts w:hint="eastAsia"/>
                          <w:color w:val="FFFFFF"/>
                        </w:rPr>
                        <w:t>次内部检查。基地管理人员</w:t>
                      </w:r>
                    </w:p>
                  </w:txbxContent>
                </v:textbox>
              </v:shape>
            </w:pict>
          </mc:Fallback>
        </mc:AlternateContent>
      </w:r>
      <w:r>
        <w:rPr>
          <w:rFonts w:ascii="宋体" w:eastAsia="宋体" w:hAnsi="宋体" w:cs="宋体"/>
          <w:spacing w:val="-6"/>
          <w:sz w:val="36"/>
          <w:szCs w:val="36"/>
        </w:rPr>
        <mc:AlternateContent>
          <mc:Choice Requires="wps">
            <w:drawing>
              <wp:anchor distT="0" distB="0" distL="114300" distR="114300" simplePos="0" relativeHeight="251724800" behindDoc="0" locked="0" layoutInCell="1" allowOverlap="1">
                <wp:simplePos x="0" y="0"/>
                <wp:positionH relativeFrom="column">
                  <wp:posOffset>5157470</wp:posOffset>
                </wp:positionH>
                <wp:positionV relativeFrom="paragraph">
                  <wp:posOffset>802005</wp:posOffset>
                </wp:positionV>
                <wp:extent cx="127000" cy="127000"/>
                <wp:effectExtent l="0" t="0" r="6350" b="6350"/>
                <wp:wrapNone/>
                <wp:docPr id="1919149972"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33D127F1">
                            <w:pPr>
                              <w:rPr>
                                <w:color w:val="FFFFFF"/>
                              </w:rPr>
                            </w:pPr>
                            <w:r w:rsidRPr="008A3AD0">
                              <w:rPr>
                                <w:rFonts w:hint="eastAsia"/>
                                <w:color w:val="FFFFFF"/>
                              </w:rPr>
                              <w:t>提供依据，并为</w:t>
                            </w:r>
                            <w:r w:rsidRPr="008A3AD0">
                              <w:rPr>
                                <w:rFonts w:hint="eastAsia"/>
                                <w:color w:val="FFFFFF"/>
                              </w:rPr>
                              <w:t>GAP</w:t>
                            </w:r>
                            <w:r w:rsidRPr="008A3AD0">
                              <w:rPr>
                                <w:rFonts w:hint="eastAsia"/>
                                <w:color w:val="FFFFFF"/>
                              </w:rPr>
                              <w:t>体系运行过程提供证据。</w:t>
                            </w:r>
                            <w:r w:rsidRPr="008A3AD0">
                              <w:rPr>
                                <w:rFonts w:hint="eastAsia"/>
                                <w:color w:val="FFFFFF"/>
                              </w:rPr>
                              <w:t>2</w:t>
                            </w:r>
                            <w:r w:rsidRPr="008A3AD0">
                              <w:rPr>
                                <w:rFonts w:hint="eastAsia"/>
                                <w:color w:val="FFFFFF"/>
                              </w:rPr>
                              <w:t>适用范围适用于</w:t>
                            </w:r>
                            <w:r w:rsidRPr="008A3AD0">
                              <w:rPr>
                                <w:rFonts w:hint="eastAsia"/>
                                <w:color w:val="FFFFFF"/>
                              </w:rPr>
                              <w:t>GAP</w:t>
                            </w:r>
                            <w:r w:rsidRPr="008A3AD0">
                              <w:rPr>
                                <w:rFonts w:hint="eastAsia"/>
                                <w:color w:val="FFFFFF"/>
                              </w:rPr>
                              <w:t>体系运行过程产生的有关记录的控制和管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8" type="#_x0000_t202" style="width:10pt;height:10pt;margin-top:63.15pt;margin-left:406.1pt;mso-wrap-distance-bottom:0;mso-wrap-distance-left:9pt;mso-wrap-distance-right:9pt;mso-wrap-distance-top:0;position:absolute;v-text-anchor:top;z-index:251723776" filled="f" fillcolor="this" stroked="f" strokeweight="0.5pt">
                <v:textbox>
                  <w:txbxContent>
                    <w:p w:rsidR="008A3AD0" w:rsidRPr="008A3AD0" w14:paraId="76777F09" w14:textId="33D127F1">
                      <w:pPr>
                        <w:rPr>
                          <w:color w:val="FFFFFF"/>
                        </w:rPr>
                      </w:pPr>
                      <w:r w:rsidRPr="008A3AD0">
                        <w:rPr>
                          <w:rFonts w:hint="eastAsia"/>
                          <w:color w:val="FFFFFF"/>
                        </w:rPr>
                        <w:t>提供依据，并为</w:t>
                      </w:r>
                      <w:r w:rsidRPr="008A3AD0">
                        <w:rPr>
                          <w:rFonts w:hint="eastAsia"/>
                          <w:color w:val="FFFFFF"/>
                        </w:rPr>
                        <w:t>GAP</w:t>
                      </w:r>
                      <w:r w:rsidRPr="008A3AD0">
                        <w:rPr>
                          <w:rFonts w:hint="eastAsia"/>
                          <w:color w:val="FFFFFF"/>
                        </w:rPr>
                        <w:t>体系运行过程提供证据。</w:t>
                      </w:r>
                      <w:r w:rsidRPr="008A3AD0">
                        <w:rPr>
                          <w:rFonts w:hint="eastAsia"/>
                          <w:color w:val="FFFFFF"/>
                        </w:rPr>
                        <w:t>2</w:t>
                      </w:r>
                      <w:r w:rsidRPr="008A3AD0">
                        <w:rPr>
                          <w:rFonts w:hint="eastAsia"/>
                          <w:color w:val="FFFFFF"/>
                        </w:rPr>
                        <w:t>适用范围适用于</w:t>
                      </w:r>
                      <w:r w:rsidRPr="008A3AD0">
                        <w:rPr>
                          <w:rFonts w:hint="eastAsia"/>
                          <w:color w:val="FFFFFF"/>
                        </w:rPr>
                        <w:t>GAP</w:t>
                      </w:r>
                      <w:r w:rsidRPr="008A3AD0">
                        <w:rPr>
                          <w:rFonts w:hint="eastAsia"/>
                          <w:color w:val="FFFFFF"/>
                        </w:rPr>
                        <w:t>体系运行过程产生的有关记录的控制和管</w:t>
                      </w:r>
                    </w:p>
                  </w:txbxContent>
                </v:textbox>
              </v:shape>
            </w:pict>
          </mc:Fallback>
        </mc:AlternateContent>
      </w:r>
      <w:r>
        <w:rPr>
          <w:rFonts w:ascii="宋体" w:eastAsia="宋体" w:hAnsi="宋体" w:cs="宋体"/>
          <w:spacing w:val="-6"/>
          <w:sz w:val="36"/>
          <w:szCs w:val="36"/>
        </w:rPr>
        <w:t>4.7</w:t>
      </w:r>
      <w:r>
        <w:rPr>
          <w:rFonts w:ascii="宋体" w:eastAsia="宋体" w:hAnsi="宋体" w:cs="宋体"/>
          <w:spacing w:val="18"/>
          <w:sz w:val="36"/>
          <w:szCs w:val="36"/>
        </w:rPr>
        <w:t xml:space="preserve"> </w:t>
      </w:r>
      <w:r>
        <w:rPr>
          <w:rFonts w:ascii="宋体" w:eastAsia="宋体" w:hAnsi="宋体" w:cs="宋体"/>
          <w:spacing w:val="-6"/>
          <w:sz w:val="36"/>
          <w:szCs w:val="36"/>
        </w:rPr>
        <w:t>负责组织管理体系内部审核活动的实施。</w:t>
      </w:r>
    </w:p>
    <w:p w:rsidR="00865616" w14:paraId="42103B43" w14:textId="77777777">
      <w:pPr>
        <w:spacing w:before="98" w:line="242" w:lineRule="auto"/>
        <w:ind w:firstLine="30"/>
        <w:rPr>
          <w:rFonts w:ascii="黑体" w:eastAsia="黑体" w:hAnsi="黑体" w:cs="黑体"/>
          <w:sz w:val="36"/>
          <w:szCs w:val="36"/>
        </w:rPr>
      </w:pPr>
      <w:r>
        <w:rPr>
          <w:rFonts w:ascii="黑体" w:eastAsia="黑体" w:hAnsi="黑体" w:cs="黑体"/>
          <w:spacing w:val="-2"/>
          <w:sz w:val="36"/>
          <w:szCs w:val="36"/>
        </w:rPr>
        <w:t>5</w:t>
      </w:r>
      <w:r>
        <w:rPr>
          <w:rFonts w:ascii="黑体" w:eastAsia="黑体" w:hAnsi="黑体" w:cs="黑体"/>
          <w:spacing w:val="-80"/>
          <w:sz w:val="36"/>
          <w:szCs w:val="36"/>
        </w:rPr>
        <w:t xml:space="preserve"> </w:t>
      </w:r>
      <w:r>
        <w:rPr>
          <w:rFonts w:ascii="黑体" w:eastAsia="黑体" w:hAnsi="黑体" w:cs="黑体"/>
          <w:spacing w:val="-2"/>
          <w:sz w:val="36"/>
          <w:szCs w:val="36"/>
        </w:rPr>
        <w:t>生产技术部</w:t>
      </w:r>
    </w:p>
    <w:p w:rsidR="00865616" w14:paraId="03BE4E3D" w14:textId="77777777">
      <w:pPr>
        <w:spacing w:before="108" w:line="237" w:lineRule="auto"/>
        <w:ind w:firstLine="29"/>
        <w:rPr>
          <w:rFonts w:ascii="宋体" w:eastAsia="宋体" w:hAnsi="宋体" w:cs="宋体"/>
          <w:sz w:val="36"/>
          <w:szCs w:val="36"/>
        </w:rPr>
      </w:pPr>
      <w:r>
        <w:rPr>
          <w:rFonts w:ascii="宋体" w:eastAsia="宋体" w:hAnsi="宋体" w:cs="宋体"/>
          <w:spacing w:val="-6"/>
          <w:sz w:val="36"/>
          <w:szCs w:val="36"/>
        </w:rPr>
        <w:t>5.1</w:t>
      </w:r>
      <w:r>
        <w:rPr>
          <w:rFonts w:ascii="宋体" w:eastAsia="宋体" w:hAnsi="宋体" w:cs="宋体"/>
          <w:spacing w:val="14"/>
          <w:sz w:val="36"/>
          <w:szCs w:val="36"/>
        </w:rPr>
        <w:t xml:space="preserve"> </w:t>
      </w:r>
      <w:r>
        <w:rPr>
          <w:rFonts w:ascii="宋体" w:eastAsia="宋体" w:hAnsi="宋体" w:cs="宋体"/>
          <w:spacing w:val="-6"/>
          <w:sz w:val="36"/>
          <w:szCs w:val="36"/>
        </w:rPr>
        <w:t>根据下达的养殖计划指导养殖人员科学养殖。</w:t>
      </w:r>
    </w:p>
    <w:p w:rsidR="00865616" w14:paraId="36CC25EB" w14:textId="77777777">
      <w:pPr>
        <w:spacing w:before="108" w:line="237" w:lineRule="auto"/>
        <w:ind w:firstLine="29"/>
        <w:rPr>
          <w:rFonts w:ascii="宋体" w:eastAsia="宋体" w:hAnsi="宋体" w:cs="宋体"/>
          <w:sz w:val="36"/>
          <w:szCs w:val="36"/>
        </w:rPr>
      </w:pPr>
      <w:r>
        <w:rPr>
          <w:rFonts w:ascii="宋体" w:eastAsia="宋体" w:hAnsi="宋体" w:cs="宋体"/>
          <w:spacing w:val="-4"/>
          <w:sz w:val="36"/>
          <w:szCs w:val="36"/>
        </w:rPr>
        <w:t>5.2</w:t>
      </w:r>
      <w:r>
        <w:rPr>
          <w:rFonts w:ascii="宋体" w:eastAsia="宋体" w:hAnsi="宋体" w:cs="宋体"/>
          <w:spacing w:val="17"/>
          <w:sz w:val="36"/>
          <w:szCs w:val="36"/>
        </w:rPr>
        <w:t xml:space="preserve"> </w:t>
      </w:r>
      <w:r>
        <w:rPr>
          <w:rFonts w:ascii="宋体" w:eastAsia="宋体" w:hAnsi="宋体" w:cs="宋体"/>
          <w:spacing w:val="-4"/>
          <w:sz w:val="36"/>
          <w:szCs w:val="36"/>
        </w:rPr>
        <w:t>根据法律法规的要求选择合适的防疫产品、人员、环境安全，保证实施效果；</w:t>
      </w:r>
    </w:p>
    <w:p w:rsidR="00865616" w14:paraId="50D78535" w14:textId="77777777">
      <w:pPr>
        <w:spacing w:before="109" w:line="238" w:lineRule="auto"/>
        <w:ind w:firstLine="29"/>
        <w:rPr>
          <w:rFonts w:ascii="宋体" w:eastAsia="宋体" w:hAnsi="宋体" w:cs="宋体"/>
          <w:sz w:val="36"/>
          <w:szCs w:val="36"/>
        </w:rPr>
      </w:pPr>
      <w:r>
        <w:rPr>
          <w:rFonts w:ascii="宋体" w:eastAsia="宋体" w:hAnsi="宋体" w:cs="宋体"/>
          <w:spacing w:val="-7"/>
          <w:sz w:val="36"/>
          <w:szCs w:val="36"/>
        </w:rPr>
        <w:t>5.3</w:t>
      </w:r>
      <w:r>
        <w:rPr>
          <w:rFonts w:ascii="宋体" w:eastAsia="宋体" w:hAnsi="宋体" w:cs="宋体"/>
          <w:spacing w:val="27"/>
          <w:sz w:val="36"/>
          <w:szCs w:val="36"/>
        </w:rPr>
        <w:t xml:space="preserve"> </w:t>
      </w:r>
      <w:r>
        <w:rPr>
          <w:rFonts w:ascii="宋体" w:eastAsia="宋体" w:hAnsi="宋体" w:cs="宋体"/>
          <w:spacing w:val="-7"/>
          <w:sz w:val="36"/>
          <w:szCs w:val="36"/>
        </w:rPr>
        <w:t>定期进行疫病预防工作，以指导基地疫病防治；</w:t>
      </w:r>
    </w:p>
    <w:p w:rsidR="00865616" w14:paraId="771E1E1D" w14:textId="77777777">
      <w:pPr>
        <w:spacing w:before="102" w:line="265" w:lineRule="auto"/>
        <w:ind w:left="26" w:right="107" w:firstLine="2"/>
        <w:rPr>
          <w:rFonts w:ascii="宋体" w:eastAsia="宋体" w:hAnsi="宋体" w:cs="宋体"/>
          <w:sz w:val="36"/>
          <w:szCs w:val="36"/>
        </w:rPr>
      </w:pPr>
      <w:r>
        <w:rPr>
          <w:rFonts w:ascii="宋体" w:eastAsia="宋体" w:hAnsi="宋体" w:cs="宋体"/>
          <w:spacing w:val="-3"/>
          <w:sz w:val="36"/>
          <w:szCs w:val="36"/>
        </w:rPr>
        <w:t>5.4</w:t>
      </w:r>
      <w:r>
        <w:rPr>
          <w:rFonts w:ascii="宋体" w:eastAsia="宋体" w:hAnsi="宋体" w:cs="宋体"/>
          <w:spacing w:val="128"/>
          <w:sz w:val="36"/>
          <w:szCs w:val="36"/>
        </w:rPr>
        <w:t xml:space="preserve"> </w:t>
      </w:r>
      <w:r>
        <w:rPr>
          <w:rFonts w:ascii="宋体" w:eastAsia="宋体" w:hAnsi="宋体" w:cs="宋体"/>
          <w:spacing w:val="-3"/>
          <w:sz w:val="36"/>
          <w:szCs w:val="36"/>
        </w:rPr>
        <w:t>及时记录养殖的相关数据。使用兽药时，一定要进行跟踪管理，特别要注意兽</w:t>
      </w:r>
      <w:r>
        <w:rPr>
          <w:rFonts w:ascii="宋体" w:eastAsia="宋体" w:hAnsi="宋体" w:cs="宋体"/>
          <w:sz w:val="36"/>
          <w:szCs w:val="36"/>
        </w:rPr>
        <w:t xml:space="preserve"> </w:t>
      </w:r>
      <w:r>
        <w:rPr>
          <w:rFonts w:ascii="宋体" w:eastAsia="宋体" w:hAnsi="宋体" w:cs="宋体"/>
          <w:spacing w:val="-4"/>
          <w:sz w:val="36"/>
          <w:szCs w:val="36"/>
        </w:rPr>
        <w:t>药的使用量，严控药残。</w:t>
      </w:r>
    </w:p>
    <w:p w:rsidR="00865616" w14:paraId="597632E6" w14:textId="77777777">
      <w:pPr>
        <w:spacing w:before="110" w:line="237" w:lineRule="auto"/>
        <w:ind w:firstLine="29"/>
        <w:rPr>
          <w:rFonts w:ascii="宋体" w:eastAsia="宋体" w:hAnsi="宋体" w:cs="宋体"/>
          <w:sz w:val="36"/>
          <w:szCs w:val="36"/>
        </w:rPr>
      </w:pPr>
      <w:r>
        <w:rPr>
          <w:rFonts w:ascii="宋体" w:eastAsia="宋体" w:hAnsi="宋体" w:cs="宋体"/>
          <w:spacing w:val="-5"/>
          <w:sz w:val="36"/>
          <w:szCs w:val="36"/>
        </w:rPr>
        <w:t>5.5</w:t>
      </w:r>
      <w:r>
        <w:rPr>
          <w:rFonts w:ascii="宋体" w:eastAsia="宋体" w:hAnsi="宋体" w:cs="宋体"/>
          <w:spacing w:val="19"/>
          <w:sz w:val="36"/>
          <w:szCs w:val="36"/>
        </w:rPr>
        <w:t xml:space="preserve"> </w:t>
      </w:r>
      <w:r>
        <w:rPr>
          <w:rFonts w:ascii="宋体" w:eastAsia="宋体" w:hAnsi="宋体" w:cs="宋体"/>
          <w:spacing w:val="-5"/>
          <w:sz w:val="36"/>
          <w:szCs w:val="36"/>
        </w:rPr>
        <w:t>根据国内外药残管理规定，确定兽药的使用种类及用量。</w:t>
      </w:r>
    </w:p>
    <w:p w:rsidR="00865616" w14:paraId="268B7ED8" w14:textId="77777777">
      <w:pPr>
        <w:spacing w:before="95" w:line="241" w:lineRule="auto"/>
        <w:ind w:firstLine="32"/>
        <w:rPr>
          <w:rFonts w:ascii="黑体" w:eastAsia="黑体" w:hAnsi="黑体" w:cs="黑体"/>
          <w:sz w:val="36"/>
          <w:szCs w:val="36"/>
        </w:rPr>
      </w:pPr>
      <w:r>
        <w:rPr>
          <w:rFonts w:ascii="黑体" w:eastAsia="黑体" w:hAnsi="黑体" w:cs="黑体"/>
          <w:spacing w:val="-1"/>
          <w:sz w:val="36"/>
          <w:szCs w:val="36"/>
        </w:rPr>
        <w:t>6</w:t>
      </w:r>
      <w:r>
        <w:rPr>
          <w:rFonts w:ascii="黑体" w:eastAsia="黑体" w:hAnsi="黑体" w:cs="黑体"/>
          <w:spacing w:val="-89"/>
          <w:sz w:val="36"/>
          <w:szCs w:val="36"/>
        </w:rPr>
        <w:t xml:space="preserve"> </w:t>
      </w:r>
      <w:r>
        <w:rPr>
          <w:rFonts w:ascii="黑体" w:eastAsia="黑体" w:hAnsi="黑体" w:cs="黑体"/>
          <w:spacing w:val="-1"/>
          <w:sz w:val="36"/>
          <w:szCs w:val="36"/>
        </w:rPr>
        <w:t>综合管理部</w:t>
      </w:r>
    </w:p>
    <w:p w:rsidR="00865616" w14:paraId="508DDD6A" w14:textId="77777777">
      <w:pPr>
        <w:spacing w:before="135" w:line="273" w:lineRule="auto"/>
        <w:ind w:left="54" w:right="107" w:hanging="22"/>
        <w:rPr>
          <w:rFonts w:ascii="宋体" w:eastAsia="宋体" w:hAnsi="宋体" w:cs="宋体"/>
          <w:sz w:val="36"/>
          <w:szCs w:val="36"/>
        </w:rPr>
      </w:pPr>
      <w:r>
        <w:rPr>
          <w:rFonts w:ascii="宋体" w:eastAsia="宋体" w:hAnsi="宋体" w:cs="宋体"/>
          <w:spacing w:val="-3"/>
          <w:sz w:val="36"/>
          <w:szCs w:val="36"/>
        </w:rPr>
        <w:t>6.1</w:t>
      </w:r>
      <w:r>
        <w:rPr>
          <w:rFonts w:ascii="宋体" w:eastAsia="宋体" w:hAnsi="宋体" w:cs="宋体"/>
          <w:spacing w:val="125"/>
          <w:sz w:val="36"/>
          <w:szCs w:val="36"/>
        </w:rPr>
        <w:t xml:space="preserve"> </w:t>
      </w:r>
      <w:r>
        <w:rPr>
          <w:rFonts w:ascii="宋体" w:eastAsia="宋体" w:hAnsi="宋体" w:cs="宋体"/>
          <w:spacing w:val="-3"/>
          <w:sz w:val="36"/>
          <w:szCs w:val="36"/>
        </w:rPr>
        <w:t>负责企业的行政管理和日常事务，建立完善各项规章制度，促进企业各项工作</w:t>
      </w:r>
      <w:r>
        <w:rPr>
          <w:rFonts w:ascii="宋体" w:eastAsia="宋体" w:hAnsi="宋体" w:cs="宋体"/>
          <w:sz w:val="36"/>
          <w:szCs w:val="36"/>
        </w:rPr>
        <w:t xml:space="preserve"> </w:t>
      </w:r>
      <w:r>
        <w:rPr>
          <w:rFonts w:ascii="宋体" w:eastAsia="宋体" w:hAnsi="宋体" w:cs="宋体"/>
          <w:spacing w:val="-12"/>
          <w:sz w:val="36"/>
          <w:szCs w:val="36"/>
        </w:rPr>
        <w:t>的规范化管理；</w:t>
      </w:r>
    </w:p>
    <w:p w:rsidR="00865616" w14:paraId="6D740725" w14:textId="77777777">
      <w:pPr>
        <w:spacing w:before="112" w:line="265" w:lineRule="auto"/>
        <w:ind w:left="37" w:right="107" w:hanging="5"/>
        <w:rPr>
          <w:rFonts w:ascii="宋体" w:eastAsia="宋体" w:hAnsi="宋体" w:cs="宋体"/>
          <w:sz w:val="36"/>
          <w:szCs w:val="36"/>
        </w:rPr>
      </w:pPr>
      <w:r>
        <w:rPr>
          <w:rFonts w:ascii="宋体" w:eastAsia="宋体" w:hAnsi="宋体" w:cs="宋体"/>
          <w:spacing w:val="-3"/>
          <w:sz w:val="36"/>
          <w:szCs w:val="36"/>
        </w:rPr>
        <w:t>6.2</w:t>
      </w:r>
      <w:r>
        <w:rPr>
          <w:rFonts w:ascii="宋体" w:eastAsia="宋体" w:hAnsi="宋体" w:cs="宋体"/>
          <w:spacing w:val="125"/>
          <w:sz w:val="36"/>
          <w:szCs w:val="36"/>
        </w:rPr>
        <w:t xml:space="preserve"> </w:t>
      </w:r>
      <w:r>
        <w:rPr>
          <w:rFonts w:ascii="宋体" w:eastAsia="宋体" w:hAnsi="宋体" w:cs="宋体"/>
          <w:spacing w:val="-3"/>
          <w:sz w:val="36"/>
          <w:szCs w:val="36"/>
        </w:rPr>
        <w:t>负责企业的公文、资料、信息和宣传报道工作，沟通内外联系，保证上情下达</w:t>
      </w:r>
      <w:r>
        <w:rPr>
          <w:rFonts w:ascii="宋体" w:eastAsia="宋体" w:hAnsi="宋体" w:cs="宋体"/>
          <w:sz w:val="36"/>
          <w:szCs w:val="36"/>
        </w:rPr>
        <w:t xml:space="preserve"> </w:t>
      </w:r>
      <w:r>
        <w:rPr>
          <w:rFonts w:ascii="宋体" w:eastAsia="宋体" w:hAnsi="宋体" w:cs="宋体"/>
          <w:spacing w:val="-8"/>
          <w:sz w:val="36"/>
          <w:szCs w:val="36"/>
        </w:rPr>
        <w:t>和下情上报；</w:t>
      </w:r>
    </w:p>
    <w:p w:rsidR="00865616" w14:paraId="1742F5E7" w14:textId="77777777">
      <w:pPr>
        <w:spacing w:before="107" w:line="237" w:lineRule="auto"/>
        <w:ind w:firstLine="32"/>
        <w:rPr>
          <w:rFonts w:ascii="宋体" w:eastAsia="宋体" w:hAnsi="宋体" w:cs="宋体"/>
          <w:sz w:val="36"/>
          <w:szCs w:val="36"/>
        </w:rPr>
      </w:pPr>
      <w:r>
        <w:rPr>
          <w:rFonts w:ascii="宋体" w:eastAsia="宋体" w:hAnsi="宋体" w:cs="宋体"/>
          <w:spacing w:val="-5"/>
          <w:sz w:val="36"/>
          <w:szCs w:val="36"/>
        </w:rPr>
        <w:t>6.3</w:t>
      </w:r>
      <w:r>
        <w:rPr>
          <w:rFonts w:ascii="宋体" w:eastAsia="宋体" w:hAnsi="宋体" w:cs="宋体"/>
          <w:spacing w:val="32"/>
          <w:sz w:val="36"/>
          <w:szCs w:val="36"/>
        </w:rPr>
        <w:t xml:space="preserve"> </w:t>
      </w:r>
      <w:r>
        <w:rPr>
          <w:rFonts w:ascii="宋体" w:eastAsia="宋体" w:hAnsi="宋体" w:cs="宋体"/>
          <w:spacing w:val="-5"/>
          <w:sz w:val="36"/>
          <w:szCs w:val="36"/>
        </w:rPr>
        <w:t>负责对企业管理体系有关的记录情况监督检查；</w:t>
      </w:r>
    </w:p>
    <w:p w:rsidR="00865616" w14:paraId="7EE06246" w14:textId="77777777">
      <w:pPr>
        <w:spacing w:before="131" w:line="237" w:lineRule="auto"/>
        <w:ind w:firstLine="32"/>
        <w:rPr>
          <w:rFonts w:ascii="宋体" w:eastAsia="宋体" w:hAnsi="宋体" w:cs="宋体"/>
          <w:sz w:val="36"/>
          <w:szCs w:val="36"/>
        </w:rPr>
      </w:pPr>
      <w:r>
        <w:rPr>
          <w:rFonts w:ascii="宋体" w:eastAsia="宋体" w:hAnsi="宋体" w:cs="宋体"/>
          <w:spacing w:val="-8"/>
          <w:sz w:val="36"/>
          <w:szCs w:val="36"/>
        </w:rPr>
        <w:t>6.4</w:t>
      </w:r>
      <w:r>
        <w:rPr>
          <w:rFonts w:ascii="宋体" w:eastAsia="宋体" w:hAnsi="宋体" w:cs="宋体"/>
          <w:spacing w:val="29"/>
          <w:sz w:val="36"/>
          <w:szCs w:val="36"/>
        </w:rPr>
        <w:t xml:space="preserve"> </w:t>
      </w:r>
      <w:r>
        <w:rPr>
          <w:rFonts w:ascii="宋体" w:eastAsia="宋体" w:hAnsi="宋体" w:cs="宋体"/>
          <w:spacing w:val="-8"/>
          <w:sz w:val="36"/>
          <w:szCs w:val="36"/>
        </w:rPr>
        <w:t>负责培训活动的组织，保存培训记录；</w:t>
      </w:r>
    </w:p>
    <w:p w:rsidR="00865616" w14:paraId="012722F3" w14:textId="77777777">
      <w:pPr>
        <w:spacing w:before="139" w:line="237" w:lineRule="auto"/>
        <w:ind w:firstLine="32"/>
        <w:rPr>
          <w:rFonts w:ascii="宋体" w:eastAsia="宋体" w:hAnsi="宋体" w:cs="宋体"/>
          <w:sz w:val="36"/>
          <w:szCs w:val="36"/>
        </w:rPr>
      </w:pPr>
      <w:r>
        <w:rPr>
          <w:rFonts w:ascii="宋体" w:eastAsia="宋体" w:hAnsi="宋体" w:cs="宋体"/>
          <w:spacing w:val="-7"/>
          <w:sz w:val="36"/>
          <w:szCs w:val="36"/>
        </w:rPr>
        <w:t>6.5</w:t>
      </w:r>
      <w:r>
        <w:rPr>
          <w:rFonts w:ascii="宋体" w:eastAsia="宋体" w:hAnsi="宋体" w:cs="宋体"/>
          <w:spacing w:val="20"/>
          <w:sz w:val="36"/>
          <w:szCs w:val="36"/>
        </w:rPr>
        <w:t xml:space="preserve"> </w:t>
      </w:r>
      <w:r>
        <w:rPr>
          <w:rFonts w:ascii="宋体" w:eastAsia="宋体" w:hAnsi="宋体" w:cs="宋体"/>
          <w:spacing w:val="-7"/>
          <w:sz w:val="36"/>
          <w:szCs w:val="36"/>
        </w:rPr>
        <w:t>负责内部检查的组织实施，保存有关资料；</w:t>
      </w:r>
    </w:p>
    <w:p w:rsidR="00865616" w14:paraId="55748025" w14:textId="77777777">
      <w:pPr>
        <w:spacing w:before="140" w:line="237" w:lineRule="auto"/>
        <w:ind w:firstLine="32"/>
        <w:rPr>
          <w:rFonts w:ascii="宋体" w:eastAsia="宋体" w:hAnsi="宋体" w:cs="宋体"/>
          <w:sz w:val="36"/>
          <w:szCs w:val="36"/>
        </w:rPr>
      </w:pPr>
      <w:r>
        <w:rPr>
          <w:rFonts w:ascii="宋体" w:eastAsia="宋体" w:hAnsi="宋体" w:cs="宋体"/>
          <w:spacing w:val="-11"/>
          <w:sz w:val="36"/>
          <w:szCs w:val="36"/>
        </w:rPr>
        <w:t>6.6</w:t>
      </w:r>
      <w:r>
        <w:rPr>
          <w:rFonts w:ascii="宋体" w:eastAsia="宋体" w:hAnsi="宋体" w:cs="宋体"/>
          <w:spacing w:val="38"/>
          <w:sz w:val="36"/>
          <w:szCs w:val="36"/>
        </w:rPr>
        <w:t xml:space="preserve"> </w:t>
      </w:r>
      <w:r>
        <w:rPr>
          <w:rFonts w:ascii="宋体" w:eastAsia="宋体" w:hAnsi="宋体" w:cs="宋体"/>
          <w:spacing w:val="-11"/>
          <w:sz w:val="36"/>
          <w:szCs w:val="36"/>
        </w:rPr>
        <w:t>负责通过对管理目标完成情况的考核，</w:t>
      </w:r>
      <w:r>
        <w:rPr>
          <w:rFonts w:ascii="宋体" w:eastAsia="宋体" w:hAnsi="宋体" w:cs="宋体"/>
          <w:spacing w:val="-39"/>
          <w:sz w:val="36"/>
          <w:szCs w:val="36"/>
        </w:rPr>
        <w:t xml:space="preserve"> </w:t>
      </w:r>
      <w:r>
        <w:rPr>
          <w:rFonts w:ascii="宋体" w:eastAsia="宋体" w:hAnsi="宋体" w:cs="宋体"/>
          <w:spacing w:val="-11"/>
          <w:sz w:val="36"/>
          <w:szCs w:val="36"/>
        </w:rPr>
        <w:t>对管理体系运行全过程实施监视和测量；</w:t>
      </w:r>
    </w:p>
    <w:p w:rsidR="00865616" w14:paraId="7164EA4D" w14:textId="77777777">
      <w:pPr>
        <w:spacing w:before="135" w:line="273" w:lineRule="auto"/>
        <w:ind w:left="22" w:right="107" w:firstLine="9"/>
        <w:rPr>
          <w:rFonts w:ascii="宋体" w:eastAsia="宋体" w:hAnsi="宋体" w:cs="宋体"/>
          <w:sz w:val="36"/>
          <w:szCs w:val="36"/>
        </w:rPr>
      </w:pPr>
      <w:r>
        <w:rPr>
          <w:rFonts w:ascii="宋体" w:eastAsia="宋体" w:hAnsi="宋体" w:cs="宋体"/>
          <w:spacing w:val="-9"/>
          <w:sz w:val="36"/>
          <w:szCs w:val="36"/>
        </w:rPr>
        <w:t>6.7</w:t>
      </w:r>
      <w:r>
        <w:rPr>
          <w:rFonts w:ascii="宋体" w:eastAsia="宋体" w:hAnsi="宋体" w:cs="宋体"/>
          <w:spacing w:val="121"/>
          <w:sz w:val="36"/>
          <w:szCs w:val="36"/>
        </w:rPr>
        <w:t xml:space="preserve"> </w:t>
      </w:r>
      <w:r>
        <w:rPr>
          <w:rFonts w:ascii="宋体" w:eastAsia="宋体" w:hAnsi="宋体" w:cs="宋体"/>
          <w:spacing w:val="-9"/>
          <w:sz w:val="36"/>
          <w:szCs w:val="36"/>
        </w:rPr>
        <w:t>对管理体系运行中产生不符合情况所采取的纠正预防措施进行跟踪、</w:t>
      </w:r>
      <w:r>
        <w:rPr>
          <w:rFonts w:ascii="宋体" w:eastAsia="宋体" w:hAnsi="宋体" w:cs="宋体"/>
          <w:spacing w:val="46"/>
          <w:sz w:val="36"/>
          <w:szCs w:val="36"/>
        </w:rPr>
        <w:t xml:space="preserve"> </w:t>
      </w:r>
      <w:r>
        <w:rPr>
          <w:rFonts w:ascii="宋体" w:eastAsia="宋体" w:hAnsi="宋体" w:cs="宋体"/>
          <w:spacing w:val="-9"/>
          <w:sz w:val="36"/>
          <w:szCs w:val="36"/>
        </w:rPr>
        <w:t>验证，确</w:t>
      </w:r>
      <w:r>
        <w:rPr>
          <w:rFonts w:ascii="宋体" w:eastAsia="宋体" w:hAnsi="宋体" w:cs="宋体"/>
          <w:sz w:val="36"/>
          <w:szCs w:val="36"/>
        </w:rPr>
        <w:t xml:space="preserve"> </w:t>
      </w:r>
      <w:r>
        <w:rPr>
          <w:rFonts w:ascii="宋体" w:eastAsia="宋体" w:hAnsi="宋体" w:cs="宋体"/>
          <w:sz w:val="36"/>
          <w:szCs w:val="36"/>
        </w:rPr>
        <w:t>保措施的有效性。</w:t>
      </w:r>
    </w:p>
    <w:p w:rsidR="00865616" w14:paraId="477D6FA1" w14:textId="77777777">
      <w:pPr>
        <w:spacing w:before="126"/>
        <w:ind w:firstLine="35"/>
        <w:rPr>
          <w:rFonts w:ascii="黑体" w:eastAsia="黑体" w:hAnsi="黑体" w:cs="黑体"/>
          <w:sz w:val="36"/>
          <w:szCs w:val="36"/>
        </w:rPr>
      </w:pPr>
      <w:r>
        <w:rPr>
          <w:rFonts w:ascii="黑体" w:eastAsia="黑体" w:hAnsi="黑体" w:cs="黑体"/>
          <w:spacing w:val="-1"/>
          <w:sz w:val="36"/>
          <w:szCs w:val="36"/>
        </w:rPr>
        <w:t>7</w:t>
      </w:r>
      <w:r>
        <w:rPr>
          <w:rFonts w:ascii="黑体" w:eastAsia="黑体" w:hAnsi="黑体" w:cs="黑体"/>
          <w:spacing w:val="-87"/>
          <w:sz w:val="36"/>
          <w:szCs w:val="36"/>
        </w:rPr>
        <w:t xml:space="preserve"> </w:t>
      </w:r>
      <w:r>
        <w:rPr>
          <w:rFonts w:ascii="黑体" w:eastAsia="黑体" w:hAnsi="黑体" w:cs="黑体"/>
          <w:spacing w:val="-1"/>
          <w:sz w:val="36"/>
          <w:szCs w:val="36"/>
        </w:rPr>
        <w:t>采购部职责和权限</w:t>
      </w:r>
      <w:r>
        <w:rPr>
          <w:rFonts w:ascii="黑体" w:eastAsia="黑体" w:hAnsi="黑体" w:cs="黑体"/>
          <w:spacing w:val="-1"/>
          <w:sz w:val="36"/>
          <w:szCs w:val="36"/>
        </w:rPr>
        <w:t>:</w:t>
      </w:r>
    </w:p>
    <w:p w:rsidR="00865616" w14:paraId="32303D72" w14:textId="77777777">
      <w:pPr>
        <w:spacing w:before="140" w:line="237" w:lineRule="auto"/>
        <w:ind w:firstLine="30"/>
        <w:rPr>
          <w:rFonts w:ascii="宋体" w:eastAsia="宋体" w:hAnsi="宋体" w:cs="宋体"/>
          <w:sz w:val="36"/>
          <w:szCs w:val="36"/>
        </w:rPr>
      </w:pPr>
      <w:r>
        <w:rPr>
          <w:rFonts w:ascii="宋体" w:eastAsia="宋体" w:hAnsi="宋体" w:cs="宋体"/>
          <w:spacing w:val="-7"/>
          <w:sz w:val="36"/>
          <w:szCs w:val="36"/>
        </w:rPr>
        <w:t>7.1</w:t>
      </w:r>
      <w:r>
        <w:rPr>
          <w:rFonts w:ascii="宋体" w:eastAsia="宋体" w:hAnsi="宋体" w:cs="宋体"/>
          <w:spacing w:val="-66"/>
          <w:sz w:val="36"/>
          <w:szCs w:val="36"/>
        </w:rPr>
        <w:t xml:space="preserve"> </w:t>
      </w:r>
      <w:r>
        <w:rPr>
          <w:rFonts w:ascii="宋体" w:eastAsia="宋体" w:hAnsi="宋体" w:cs="宋体"/>
          <w:spacing w:val="-7"/>
          <w:sz w:val="36"/>
          <w:szCs w:val="36"/>
        </w:rPr>
        <w:t>负责饲料、兽药负责采购产品的防护及产品台帐的建立；</w:t>
      </w:r>
    </w:p>
    <w:p w:rsidR="00865616" w14:paraId="7FB1FC9A" w14:textId="77777777">
      <w:pPr>
        <w:spacing w:before="140" w:line="236" w:lineRule="auto"/>
        <w:ind w:firstLine="30"/>
        <w:rPr>
          <w:rFonts w:ascii="宋体" w:eastAsia="宋体" w:hAnsi="宋体" w:cs="宋体"/>
          <w:sz w:val="36"/>
          <w:szCs w:val="36"/>
        </w:rPr>
      </w:pPr>
      <w:r>
        <w:rPr>
          <w:rFonts w:ascii="宋体" w:eastAsia="宋体" w:hAnsi="宋体" w:cs="宋体"/>
          <w:spacing w:val="-18"/>
          <w:w w:val="99"/>
          <w:sz w:val="36"/>
          <w:szCs w:val="36"/>
        </w:rPr>
        <w:t>7.2</w:t>
      </w:r>
      <w:r>
        <w:rPr>
          <w:rFonts w:ascii="宋体" w:eastAsia="宋体" w:hAnsi="宋体" w:cs="宋体"/>
          <w:spacing w:val="-14"/>
          <w:sz w:val="36"/>
          <w:szCs w:val="36"/>
        </w:rPr>
        <w:t xml:space="preserve"> </w:t>
      </w:r>
      <w:r>
        <w:rPr>
          <w:rFonts w:ascii="宋体" w:eastAsia="宋体" w:hAnsi="宋体" w:cs="宋体"/>
          <w:spacing w:val="-18"/>
          <w:w w:val="99"/>
          <w:sz w:val="36"/>
          <w:szCs w:val="36"/>
        </w:rPr>
        <w:t>负责采购物资供应商的选择、</w:t>
      </w:r>
      <w:r>
        <w:rPr>
          <w:rFonts w:ascii="宋体" w:eastAsia="宋体" w:hAnsi="宋体" w:cs="宋体"/>
          <w:spacing w:val="31"/>
          <w:sz w:val="36"/>
          <w:szCs w:val="36"/>
        </w:rPr>
        <w:t xml:space="preserve"> </w:t>
      </w:r>
      <w:r>
        <w:rPr>
          <w:rFonts w:ascii="宋体" w:eastAsia="宋体" w:hAnsi="宋体" w:cs="宋体"/>
          <w:spacing w:val="-18"/>
          <w:w w:val="99"/>
          <w:sz w:val="36"/>
          <w:szCs w:val="36"/>
        </w:rPr>
        <w:t>评价；</w:t>
      </w:r>
    </w:p>
    <w:p w:rsidR="00865616" w14:paraId="6A349701" w14:textId="77777777">
      <w:pPr>
        <w:spacing w:before="141" w:line="237" w:lineRule="auto"/>
        <w:ind w:firstLine="30"/>
        <w:rPr>
          <w:rFonts w:ascii="宋体" w:eastAsia="宋体" w:hAnsi="宋体" w:cs="宋体"/>
          <w:sz w:val="36"/>
          <w:szCs w:val="36"/>
        </w:rPr>
      </w:pPr>
      <w:r>
        <w:rPr>
          <w:rFonts w:ascii="宋体" w:eastAsia="宋体" w:hAnsi="宋体" w:cs="宋体"/>
          <w:spacing w:val="-9"/>
          <w:sz w:val="36"/>
          <w:szCs w:val="36"/>
        </w:rPr>
        <w:t>7.3</w:t>
      </w:r>
      <w:r>
        <w:rPr>
          <w:rFonts w:ascii="宋体" w:eastAsia="宋体" w:hAnsi="宋体" w:cs="宋体"/>
          <w:spacing w:val="29"/>
          <w:sz w:val="36"/>
          <w:szCs w:val="36"/>
        </w:rPr>
        <w:t xml:space="preserve"> </w:t>
      </w:r>
      <w:r>
        <w:rPr>
          <w:rFonts w:ascii="宋体" w:eastAsia="宋体" w:hAnsi="宋体" w:cs="宋体"/>
          <w:spacing w:val="-9"/>
          <w:sz w:val="36"/>
          <w:szCs w:val="36"/>
        </w:rPr>
        <w:t>负责建立与运用供应商档案；</w:t>
      </w:r>
    </w:p>
    <w:p w:rsidR="00865616" w14:paraId="7E91F353" w14:textId="77777777">
      <w:pPr>
        <w:spacing w:before="135" w:line="237" w:lineRule="auto"/>
        <w:ind w:firstLine="30"/>
        <w:rPr>
          <w:rFonts w:ascii="宋体" w:eastAsia="宋体" w:hAnsi="宋体" w:cs="宋体"/>
          <w:sz w:val="36"/>
          <w:szCs w:val="36"/>
        </w:rPr>
      </w:pPr>
      <w:r>
        <w:rPr>
          <w:rFonts w:ascii="宋体" w:eastAsia="宋体" w:hAnsi="宋体" w:cs="宋体"/>
          <w:spacing w:val="-7"/>
          <w:sz w:val="36"/>
          <w:szCs w:val="36"/>
        </w:rPr>
        <w:t>7.4</w:t>
      </w:r>
      <w:r>
        <w:rPr>
          <w:rFonts w:ascii="宋体" w:eastAsia="宋体" w:hAnsi="宋体" w:cs="宋体"/>
          <w:spacing w:val="-58"/>
          <w:sz w:val="36"/>
          <w:szCs w:val="36"/>
        </w:rPr>
        <w:t xml:space="preserve"> </w:t>
      </w:r>
      <w:r>
        <w:rPr>
          <w:rFonts w:ascii="宋体" w:eastAsia="宋体" w:hAnsi="宋体" w:cs="宋体"/>
          <w:spacing w:val="-7"/>
          <w:sz w:val="36"/>
          <w:szCs w:val="36"/>
        </w:rPr>
        <w:t>调查同行业产品动态，开拓供应市场情况。</w:t>
      </w:r>
    </w:p>
    <w:p w:rsidR="00865616" w14:paraId="4030C1EB" w14:textId="77777777">
      <w:pPr>
        <w:spacing w:before="129"/>
        <w:ind w:firstLine="32"/>
        <w:rPr>
          <w:rFonts w:ascii="黑体" w:eastAsia="黑体" w:hAnsi="黑体" w:cs="黑体"/>
          <w:sz w:val="36"/>
          <w:szCs w:val="36"/>
        </w:rPr>
      </w:pPr>
      <w:r>
        <w:rPr>
          <w:rFonts w:ascii="黑体" w:eastAsia="黑体" w:hAnsi="黑体" w:cs="黑体"/>
          <w:sz w:val="36"/>
          <w:szCs w:val="36"/>
        </w:rPr>
        <w:t>8</w:t>
      </w:r>
      <w:r>
        <w:rPr>
          <w:rFonts w:ascii="黑体" w:eastAsia="黑体" w:hAnsi="黑体" w:cs="黑体"/>
          <w:spacing w:val="-91"/>
          <w:sz w:val="36"/>
          <w:szCs w:val="36"/>
        </w:rPr>
        <w:t xml:space="preserve"> </w:t>
      </w:r>
      <w:r>
        <w:rPr>
          <w:rFonts w:ascii="黑体" w:eastAsia="黑体" w:hAnsi="黑体" w:cs="黑体"/>
          <w:sz w:val="36"/>
          <w:szCs w:val="36"/>
        </w:rPr>
        <w:t>羊源建设部职责和权限</w:t>
      </w:r>
      <w:r>
        <w:rPr>
          <w:rFonts w:ascii="黑体" w:eastAsia="黑体" w:hAnsi="黑体" w:cs="黑体"/>
          <w:sz w:val="36"/>
          <w:szCs w:val="36"/>
        </w:rPr>
        <w:t>:</w:t>
      </w:r>
    </w:p>
    <w:p w:rsidR="00865616" w14:paraId="298C3D7F" w14:textId="77777777">
      <w:pPr>
        <w:spacing w:before="143" w:line="237" w:lineRule="auto"/>
        <w:ind w:firstLine="29"/>
        <w:rPr>
          <w:rFonts w:ascii="宋体" w:eastAsia="宋体" w:hAnsi="宋体" w:cs="宋体"/>
          <w:sz w:val="36"/>
          <w:szCs w:val="36"/>
        </w:rPr>
      </w:pPr>
      <w:r>
        <w:rPr>
          <w:rFonts w:ascii="宋体" w:eastAsia="宋体" w:hAnsi="宋体" w:cs="宋体"/>
          <w:spacing w:val="-18"/>
          <w:w w:val="99"/>
          <w:sz w:val="36"/>
          <w:szCs w:val="36"/>
        </w:rPr>
        <w:t>8.1</w:t>
      </w:r>
      <w:r>
        <w:rPr>
          <w:rFonts w:ascii="宋体" w:eastAsia="宋体" w:hAnsi="宋体" w:cs="宋体"/>
          <w:spacing w:val="-5"/>
          <w:sz w:val="36"/>
          <w:szCs w:val="36"/>
        </w:rPr>
        <w:t xml:space="preserve"> </w:t>
      </w:r>
      <w:r>
        <w:rPr>
          <w:rFonts w:ascii="宋体" w:eastAsia="宋体" w:hAnsi="宋体" w:cs="宋体"/>
          <w:spacing w:val="-18"/>
          <w:w w:val="99"/>
          <w:sz w:val="36"/>
          <w:szCs w:val="36"/>
        </w:rPr>
        <w:t>负责育肥羊牲畜交易市场的建立、</w:t>
      </w:r>
      <w:r>
        <w:rPr>
          <w:rFonts w:ascii="宋体" w:eastAsia="宋体" w:hAnsi="宋体" w:cs="宋体"/>
          <w:spacing w:val="35"/>
          <w:sz w:val="36"/>
          <w:szCs w:val="36"/>
        </w:rPr>
        <w:t xml:space="preserve"> </w:t>
      </w:r>
      <w:r>
        <w:rPr>
          <w:rFonts w:ascii="宋体" w:eastAsia="宋体" w:hAnsi="宋体" w:cs="宋体"/>
          <w:spacing w:val="-18"/>
          <w:w w:val="99"/>
          <w:sz w:val="36"/>
          <w:szCs w:val="36"/>
        </w:rPr>
        <w:t>运作；</w:t>
      </w:r>
    </w:p>
    <w:p w:rsidR="00865616" w14:paraId="042004E9" w14:textId="77777777">
      <w:pPr>
        <w:spacing w:before="136" w:line="237" w:lineRule="auto"/>
        <w:ind w:firstLine="29"/>
        <w:rPr>
          <w:rFonts w:ascii="宋体" w:eastAsia="宋体" w:hAnsi="宋体" w:cs="宋体"/>
          <w:sz w:val="36"/>
          <w:szCs w:val="36"/>
        </w:rPr>
      </w:pPr>
      <w:r>
        <w:rPr>
          <w:rFonts w:ascii="宋体" w:eastAsia="宋体" w:hAnsi="宋体" w:cs="宋体"/>
          <w:spacing w:val="-9"/>
          <w:sz w:val="36"/>
          <w:szCs w:val="36"/>
        </w:rPr>
        <w:t>8.2</w:t>
      </w:r>
      <w:r>
        <w:rPr>
          <w:rFonts w:ascii="宋体" w:eastAsia="宋体" w:hAnsi="宋体" w:cs="宋体"/>
          <w:spacing w:val="-60"/>
          <w:sz w:val="36"/>
          <w:szCs w:val="36"/>
        </w:rPr>
        <w:t xml:space="preserve"> </w:t>
      </w:r>
      <w:r>
        <w:rPr>
          <w:rFonts w:ascii="宋体" w:eastAsia="宋体" w:hAnsi="宋体" w:cs="宋体"/>
          <w:spacing w:val="-9"/>
          <w:sz w:val="36"/>
          <w:szCs w:val="36"/>
        </w:rPr>
        <w:t>负责育肥羊只的选购和调运。</w:t>
      </w:r>
    </w:p>
    <w:p w:rsidR="00865616" w14:paraId="5B6914F7" w14:textId="77777777">
      <w:pPr>
        <w:spacing w:before="103"/>
        <w:ind w:firstLine="32"/>
        <w:rPr>
          <w:rFonts w:ascii="黑体" w:eastAsia="黑体" w:hAnsi="黑体" w:cs="黑体"/>
          <w:sz w:val="36"/>
          <w:szCs w:val="36"/>
        </w:rPr>
      </w:pPr>
      <w:r>
        <w:rPr>
          <w:rFonts w:ascii="黑体" w:eastAsia="黑体" w:hAnsi="黑体" w:cs="黑体"/>
          <w:spacing w:val="-4"/>
          <w:sz w:val="36"/>
          <w:szCs w:val="36"/>
        </w:rPr>
        <w:t>9</w:t>
      </w:r>
      <w:r>
        <w:rPr>
          <w:rFonts w:ascii="黑体" w:eastAsia="黑体" w:hAnsi="黑体" w:cs="黑体"/>
          <w:spacing w:val="-67"/>
          <w:sz w:val="36"/>
          <w:szCs w:val="36"/>
        </w:rPr>
        <w:t xml:space="preserve"> </w:t>
      </w:r>
      <w:r>
        <w:rPr>
          <w:rFonts w:ascii="黑体" w:eastAsia="黑体" w:hAnsi="黑体" w:cs="黑体"/>
          <w:spacing w:val="-4"/>
          <w:sz w:val="36"/>
          <w:szCs w:val="36"/>
        </w:rPr>
        <w:t>防疫员职责</w:t>
      </w:r>
    </w:p>
    <w:p w:rsidR="00865616" w14:paraId="69563C04" w14:textId="77777777">
      <w:pPr>
        <w:spacing w:before="116" w:line="237" w:lineRule="auto"/>
        <w:ind w:firstLine="29"/>
        <w:rPr>
          <w:rFonts w:ascii="宋体" w:eastAsia="宋体" w:hAnsi="宋体" w:cs="宋体"/>
          <w:sz w:val="36"/>
          <w:szCs w:val="36"/>
        </w:rPr>
      </w:pPr>
      <w:r>
        <w:rPr>
          <w:rFonts w:ascii="宋体" w:eastAsia="宋体" w:hAnsi="宋体" w:cs="宋体"/>
          <w:spacing w:val="-5"/>
          <w:sz w:val="36"/>
          <w:szCs w:val="36"/>
        </w:rPr>
        <w:t>9.1</w:t>
      </w:r>
      <w:r>
        <w:rPr>
          <w:rFonts w:ascii="宋体" w:eastAsia="宋体" w:hAnsi="宋体" w:cs="宋体"/>
          <w:spacing w:val="24"/>
          <w:sz w:val="36"/>
          <w:szCs w:val="36"/>
        </w:rPr>
        <w:t xml:space="preserve"> </w:t>
      </w:r>
      <w:r>
        <w:rPr>
          <w:rFonts w:ascii="宋体" w:eastAsia="宋体" w:hAnsi="宋体" w:cs="宋体"/>
          <w:spacing w:val="-5"/>
          <w:sz w:val="36"/>
          <w:szCs w:val="36"/>
        </w:rPr>
        <w:t>根据</w:t>
      </w:r>
      <w:r>
        <w:rPr>
          <w:rFonts w:ascii="宋体" w:eastAsia="宋体" w:hAnsi="宋体" w:cs="宋体"/>
          <w:spacing w:val="-74"/>
          <w:sz w:val="36"/>
          <w:szCs w:val="36"/>
        </w:rPr>
        <w:t xml:space="preserve"> </w:t>
      </w:r>
      <w:r>
        <w:rPr>
          <w:rFonts w:ascii="宋体" w:eastAsia="宋体" w:hAnsi="宋体" w:cs="宋体"/>
          <w:spacing w:val="-5"/>
          <w:sz w:val="36"/>
          <w:szCs w:val="36"/>
        </w:rPr>
        <w:t>GAP</w:t>
      </w:r>
      <w:r>
        <w:rPr>
          <w:rFonts w:ascii="宋体" w:eastAsia="宋体" w:hAnsi="宋体" w:cs="宋体"/>
          <w:spacing w:val="-5"/>
          <w:sz w:val="36"/>
          <w:szCs w:val="36"/>
        </w:rPr>
        <w:t>标准选择适合的防疫产品，保证使用人员、环境安全，保证实施效果；</w:t>
      </w:r>
    </w:p>
    <w:p w:rsidR="00865616" w14:paraId="2C49620F" w14:textId="77777777">
      <w:pPr>
        <w:spacing w:before="108" w:line="237" w:lineRule="auto"/>
        <w:ind w:firstLine="29"/>
        <w:rPr>
          <w:rFonts w:ascii="宋体" w:eastAsia="宋体" w:hAnsi="宋体" w:cs="宋体"/>
          <w:sz w:val="36"/>
          <w:szCs w:val="36"/>
        </w:rPr>
      </w:pPr>
      <w:r>
        <w:rPr>
          <w:rFonts w:ascii="宋体" w:eastAsia="宋体" w:hAnsi="宋体" w:cs="宋体"/>
          <w:spacing w:val="-8"/>
          <w:sz w:val="36"/>
          <w:szCs w:val="36"/>
        </w:rPr>
        <w:t>9.2</w:t>
      </w:r>
      <w:r>
        <w:rPr>
          <w:rFonts w:ascii="宋体" w:eastAsia="宋体" w:hAnsi="宋体" w:cs="宋体"/>
          <w:spacing w:val="42"/>
          <w:sz w:val="36"/>
          <w:szCs w:val="36"/>
        </w:rPr>
        <w:t xml:space="preserve"> </w:t>
      </w:r>
      <w:r>
        <w:rPr>
          <w:rFonts w:ascii="宋体" w:eastAsia="宋体" w:hAnsi="宋体" w:cs="宋体"/>
          <w:spacing w:val="-8"/>
          <w:sz w:val="36"/>
          <w:szCs w:val="36"/>
        </w:rPr>
        <w:t>制定疫病防治计划，定期进行疫病的预报工作，以指导基地的疫病防治工作；</w:t>
      </w:r>
    </w:p>
    <w:p w:rsidR="00865616" w14:paraId="1643B5EA" w14:textId="77777777">
      <w:pPr>
        <w:spacing w:before="108" w:line="265" w:lineRule="auto"/>
        <w:ind w:left="50" w:right="233" w:hanging="21"/>
        <w:rPr>
          <w:rFonts w:ascii="宋体" w:eastAsia="宋体" w:hAnsi="宋体" w:cs="宋体"/>
          <w:sz w:val="36"/>
          <w:szCs w:val="36"/>
        </w:rPr>
      </w:pPr>
      <w:r>
        <w:rPr>
          <w:rFonts w:ascii="宋体" w:eastAsia="宋体" w:hAnsi="宋体" w:cs="宋体"/>
          <w:spacing w:val="-6"/>
          <w:sz w:val="36"/>
          <w:szCs w:val="36"/>
        </w:rPr>
        <w:t>9.3</w:t>
      </w:r>
      <w:r>
        <w:rPr>
          <w:rFonts w:ascii="宋体" w:eastAsia="宋体" w:hAnsi="宋体" w:cs="宋体"/>
          <w:spacing w:val="113"/>
          <w:sz w:val="36"/>
          <w:szCs w:val="36"/>
        </w:rPr>
        <w:t xml:space="preserve"> </w:t>
      </w:r>
      <w:r>
        <w:rPr>
          <w:rFonts w:ascii="宋体" w:eastAsia="宋体" w:hAnsi="宋体" w:cs="宋体"/>
          <w:spacing w:val="-6"/>
          <w:sz w:val="36"/>
          <w:szCs w:val="36"/>
        </w:rPr>
        <w:t>监督、检查防疫产品的使用情况和包装物回收情况，并检查养殖人员使用违规</w:t>
      </w:r>
      <w:r>
        <w:rPr>
          <w:rFonts w:ascii="宋体" w:eastAsia="宋体" w:hAnsi="宋体" w:cs="宋体"/>
          <w:sz w:val="36"/>
          <w:szCs w:val="36"/>
        </w:rPr>
        <w:t xml:space="preserve"> </w:t>
      </w:r>
      <w:r>
        <w:rPr>
          <w:rFonts w:ascii="宋体" w:eastAsia="宋体" w:hAnsi="宋体" w:cs="宋体"/>
          <w:spacing w:val="-5"/>
          <w:sz w:val="36"/>
          <w:szCs w:val="36"/>
        </w:rPr>
        <w:t>防疫用品情况，提出处理意见；</w:t>
      </w:r>
    </w:p>
    <w:p w:rsidR="00865616" w14:paraId="3EA68B07" w14:textId="77777777">
      <w:pPr>
        <w:spacing w:before="106" w:line="237" w:lineRule="auto"/>
        <w:ind w:firstLine="29"/>
        <w:rPr>
          <w:rFonts w:ascii="宋体" w:eastAsia="宋体" w:hAnsi="宋体" w:cs="宋体"/>
          <w:sz w:val="36"/>
          <w:szCs w:val="36"/>
        </w:rPr>
      </w:pPr>
      <w:r>
        <w:rPr>
          <w:rFonts w:ascii="宋体" w:eastAsia="宋体" w:hAnsi="宋体" w:cs="宋体"/>
          <w:spacing w:val="-8"/>
          <w:sz w:val="36"/>
          <w:szCs w:val="36"/>
        </w:rPr>
        <w:t>9.4</w:t>
      </w:r>
      <w:r>
        <w:rPr>
          <w:rFonts w:ascii="宋体" w:eastAsia="宋体" w:hAnsi="宋体" w:cs="宋体"/>
          <w:spacing w:val="26"/>
          <w:sz w:val="36"/>
          <w:szCs w:val="36"/>
        </w:rPr>
        <w:t xml:space="preserve"> </w:t>
      </w:r>
      <w:r>
        <w:rPr>
          <w:rFonts w:ascii="宋体" w:eastAsia="宋体" w:hAnsi="宋体" w:cs="宋体"/>
          <w:spacing w:val="-8"/>
          <w:sz w:val="36"/>
          <w:szCs w:val="36"/>
        </w:rPr>
        <w:t>定期向上级领导汇报疫病防治情况，</w:t>
      </w:r>
    </w:p>
    <w:p w:rsidR="00865616" w14:paraId="16306E27" w14:textId="77777777">
      <w:pPr>
        <w:spacing w:before="95"/>
        <w:ind w:firstLine="54"/>
        <w:rPr>
          <w:rFonts w:ascii="黑体" w:eastAsia="黑体" w:hAnsi="黑体" w:cs="黑体"/>
          <w:sz w:val="36"/>
          <w:szCs w:val="36"/>
        </w:rPr>
      </w:pPr>
      <w:r>
        <w:rPr>
          <w:rFonts w:ascii="黑体" w:eastAsia="黑体" w:hAnsi="黑体" w:cs="黑体"/>
          <w:spacing w:val="9"/>
          <w:sz w:val="36"/>
          <w:szCs w:val="36"/>
        </w:rPr>
        <w:t>10</w:t>
      </w:r>
      <w:r>
        <w:rPr>
          <w:rFonts w:ascii="黑体" w:eastAsia="黑体" w:hAnsi="黑体" w:cs="黑体"/>
          <w:spacing w:val="9"/>
          <w:sz w:val="36"/>
          <w:szCs w:val="36"/>
        </w:rPr>
        <w:t>技术员职责</w:t>
      </w:r>
    </w:p>
    <w:p w:rsidR="00865616" w14:paraId="5AFE8324" w14:textId="77777777">
      <w:pPr>
        <w:spacing w:before="116" w:line="264" w:lineRule="auto"/>
        <w:ind w:left="27" w:right="131" w:firstLine="16"/>
        <w:rPr>
          <w:rFonts w:ascii="宋体" w:eastAsia="宋体" w:hAnsi="宋体" w:cs="宋体"/>
          <w:sz w:val="36"/>
          <w:szCs w:val="36"/>
        </w:rPr>
      </w:pPr>
      <w:r>
        <w:rPr>
          <w:rFonts w:ascii="宋体" w:eastAsia="宋体" w:hAnsi="宋体" w:cs="宋体"/>
          <w:spacing w:val="-14"/>
          <w:sz w:val="36"/>
          <w:szCs w:val="36"/>
        </w:rPr>
        <w:t>10.1</w:t>
      </w:r>
      <w:r>
        <w:rPr>
          <w:rFonts w:ascii="宋体" w:eastAsia="宋体" w:hAnsi="宋体" w:cs="宋体"/>
          <w:spacing w:val="22"/>
          <w:sz w:val="36"/>
          <w:szCs w:val="36"/>
        </w:rPr>
        <w:t xml:space="preserve"> </w:t>
      </w:r>
      <w:r>
        <w:rPr>
          <w:rFonts w:ascii="宋体" w:eastAsia="宋体" w:hAnsi="宋体" w:cs="宋体"/>
          <w:spacing w:val="-14"/>
          <w:sz w:val="36"/>
          <w:szCs w:val="36"/>
        </w:rPr>
        <w:t>负责按照</w:t>
      </w:r>
      <w:r>
        <w:rPr>
          <w:rFonts w:ascii="宋体" w:eastAsia="宋体" w:hAnsi="宋体" w:cs="宋体"/>
          <w:spacing w:val="-78"/>
          <w:sz w:val="36"/>
          <w:szCs w:val="36"/>
        </w:rPr>
        <w:t xml:space="preserve"> </w:t>
      </w:r>
      <w:r>
        <w:rPr>
          <w:rFonts w:ascii="宋体" w:eastAsia="宋体" w:hAnsi="宋体" w:cs="宋体"/>
          <w:spacing w:val="-14"/>
          <w:sz w:val="36"/>
          <w:szCs w:val="36"/>
        </w:rPr>
        <w:t>GAP</w:t>
      </w:r>
      <w:r>
        <w:rPr>
          <w:rFonts w:ascii="宋体" w:eastAsia="宋体" w:hAnsi="宋体" w:cs="宋体"/>
          <w:spacing w:val="-14"/>
          <w:sz w:val="36"/>
          <w:szCs w:val="36"/>
        </w:rPr>
        <w:t>的标准要求，</w:t>
      </w:r>
      <w:r>
        <w:rPr>
          <w:rFonts w:ascii="宋体" w:eastAsia="宋体" w:hAnsi="宋体" w:cs="宋体"/>
          <w:spacing w:val="20"/>
          <w:sz w:val="36"/>
          <w:szCs w:val="36"/>
        </w:rPr>
        <w:t xml:space="preserve"> </w:t>
      </w:r>
      <w:r>
        <w:rPr>
          <w:rFonts w:ascii="宋体" w:eastAsia="宋体" w:hAnsi="宋体" w:cs="宋体"/>
          <w:spacing w:val="-14"/>
          <w:sz w:val="36"/>
          <w:szCs w:val="36"/>
        </w:rPr>
        <w:t>指导企业所属养殖基地内肉羊的养殖，</w:t>
      </w:r>
      <w:r>
        <w:rPr>
          <w:rFonts w:ascii="宋体" w:eastAsia="宋体" w:hAnsi="宋体" w:cs="宋体"/>
          <w:spacing w:val="19"/>
          <w:sz w:val="36"/>
          <w:szCs w:val="36"/>
        </w:rPr>
        <w:t xml:space="preserve"> </w:t>
      </w:r>
      <w:r>
        <w:rPr>
          <w:rFonts w:ascii="宋体" w:eastAsia="宋体" w:hAnsi="宋体" w:cs="宋体"/>
          <w:spacing w:val="-14"/>
          <w:sz w:val="36"/>
          <w:szCs w:val="36"/>
        </w:rPr>
        <w:t>并在养殖管</w:t>
      </w:r>
      <w:r>
        <w:rPr>
          <w:rFonts w:ascii="宋体" w:eastAsia="宋体" w:hAnsi="宋体" w:cs="宋体"/>
          <w:sz w:val="36"/>
          <w:szCs w:val="36"/>
        </w:rPr>
        <w:t xml:space="preserve"> </w:t>
      </w:r>
      <w:r>
        <w:rPr>
          <w:rFonts w:ascii="宋体" w:eastAsia="宋体" w:hAnsi="宋体" w:cs="宋体"/>
          <w:spacing w:val="-3"/>
          <w:sz w:val="36"/>
          <w:szCs w:val="36"/>
        </w:rPr>
        <w:t>理的各各环节为养殖人员提供现场技术指导；</w:t>
      </w:r>
    </w:p>
    <w:p w:rsidR="00865616" w14:paraId="70F9E606" w14:textId="77777777">
      <w:pPr>
        <w:spacing w:line="264" w:lineRule="auto"/>
      </w:pPr>
    </w:p>
    <w:p w:rsidR="00865616" w14:paraId="3DFA6E3D" w14:textId="77777777">
      <w:pPr>
        <w:spacing w:line="265" w:lineRule="auto"/>
      </w:pPr>
    </w:p>
    <w:p w:rsidR="00865616" w14:paraId="4B63EFF4" w14:textId="77777777">
      <w:pPr>
        <w:spacing w:line="265" w:lineRule="auto"/>
      </w:pPr>
    </w:p>
    <w:p w:rsidR="00865616" w14:paraId="53F93CA8" w14:textId="77777777">
      <w:pPr>
        <w:spacing w:before="89" w:line="191" w:lineRule="auto"/>
        <w:ind w:firstLine="6438"/>
        <w:rPr>
          <w:rFonts w:ascii="宋体" w:eastAsia="宋体" w:hAnsi="宋体" w:cs="宋体"/>
          <w:sz w:val="27"/>
          <w:szCs w:val="27"/>
        </w:rPr>
      </w:pPr>
      <w:r>
        <w:rPr>
          <w:rFonts w:ascii="宋体" w:eastAsia="宋体" w:hAnsi="宋体" w:cs="宋体"/>
          <w:sz w:val="27"/>
          <w:szCs w:val="27"/>
        </w:rPr>
        <w:t>8</w:t>
      </w:r>
    </w:p>
    <w:p w:rsidR="00865616" w14:paraId="1B98CAC8" w14:textId="77777777">
      <w:pPr>
        <w:sectPr>
          <w:pgSz w:w="17860" w:h="25258"/>
          <w:pgMar w:top="1737" w:right="2067" w:bottom="0" w:left="2678" w:header="0" w:footer="0" w:gutter="0"/>
          <w:pgNumType w:start="14"/>
          <w:cols w:space="720"/>
        </w:sectPr>
      </w:pPr>
    </w:p>
    <w:p w:rsidR="00865616" w14:paraId="4FA814A6" w14:textId="01DC72EB">
      <w:pPr>
        <w:spacing w:before="79" w:line="237" w:lineRule="auto"/>
        <w:ind w:firstLine="44"/>
        <w:rPr>
          <w:rFonts w:ascii="宋体" w:eastAsia="宋体" w:hAnsi="宋体" w:cs="宋体"/>
          <w:sz w:val="36"/>
          <w:szCs w:val="36"/>
        </w:rPr>
      </w:pPr>
      <w:r>
        <w:rPr>
          <w:rFonts w:ascii="宋体" w:eastAsia="宋体" w:hAnsi="宋体" w:cs="宋体"/>
          <w:spacing w:val="-7"/>
          <w:sz w:val="36"/>
          <w:szCs w:val="36"/>
        </w:rPr>
        <mc:AlternateContent>
          <mc:Choice Requires="wps">
            <w:drawing>
              <wp:anchor distT="0" distB="0" distL="114300" distR="114300" simplePos="0" relativeHeight="251739136" behindDoc="0" locked="0" layoutInCell="1" allowOverlap="1">
                <wp:simplePos x="0" y="0"/>
                <wp:positionH relativeFrom="column">
                  <wp:posOffset>5157470</wp:posOffset>
                </wp:positionH>
                <wp:positionV relativeFrom="paragraph">
                  <wp:posOffset>6517005</wp:posOffset>
                </wp:positionV>
                <wp:extent cx="127000" cy="127000"/>
                <wp:effectExtent l="0" t="0" r="6350" b="6350"/>
                <wp:wrapNone/>
                <wp:docPr id="429256008"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59CE6533">
                            <w:pPr>
                              <w:rPr>
                                <w:color w:val="FFFFFF"/>
                              </w:rPr>
                            </w:pPr>
                            <w:r w:rsidRPr="008A3AD0">
                              <w:rPr>
                                <w:rFonts w:hint="eastAsia"/>
                                <w:color w:val="FFFFFF"/>
                              </w:rPr>
                              <w:t>；</w:t>
                            </w:r>
                            <w:r w:rsidRPr="008A3AD0">
                              <w:rPr>
                                <w:rFonts w:hint="eastAsia"/>
                                <w:color w:val="FFFFFF"/>
                              </w:rPr>
                              <w:t>C</w:t>
                            </w:r>
                            <w:r w:rsidRPr="008A3AD0">
                              <w:rPr>
                                <w:rFonts w:hint="eastAsia"/>
                                <w:color w:val="FFFFFF"/>
                              </w:rPr>
                              <w:t>、生产安全设备和运输设备；</w:t>
                            </w:r>
                            <w:r w:rsidRPr="008A3AD0">
                              <w:rPr>
                                <w:rFonts w:hint="eastAsia"/>
                                <w:color w:val="FFFFFF"/>
                              </w:rPr>
                              <w:t>D</w:t>
                            </w:r>
                            <w:r w:rsidRPr="008A3AD0">
                              <w:rPr>
                                <w:rFonts w:hint="eastAsia"/>
                                <w:color w:val="FFFFFF"/>
                              </w:rPr>
                              <w:t>、卫生、清洁、维护方面的设施；</w:t>
                            </w:r>
                            <w:r w:rsidRPr="008A3AD0">
                              <w:rPr>
                                <w:rFonts w:hint="eastAsia"/>
                                <w:color w:val="FFFFFF"/>
                              </w:rPr>
                              <w:t>E</w:t>
                            </w:r>
                            <w:r w:rsidRPr="008A3AD0">
                              <w:rPr>
                                <w:rFonts w:hint="eastAsia"/>
                                <w:color w:val="FFFFFF"/>
                              </w:rPr>
                              <w:t>、对废弃物和污水处理的支持性服务设施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9" type="#_x0000_t202" style="width:10pt;height:10pt;margin-top:513.15pt;margin-left:406.1pt;mso-wrap-distance-bottom:0;mso-wrap-distance-left:9pt;mso-wrap-distance-right:9pt;mso-wrap-distance-top:0;position:absolute;v-text-anchor:top;z-index:251738112" filled="f" fillcolor="this" stroked="f" strokeweight="0.5pt">
                <v:textbox>
                  <w:txbxContent>
                    <w:p w:rsidR="008A3AD0" w:rsidRPr="008A3AD0" w14:paraId="463BEF7A" w14:textId="59CE6533">
                      <w:pPr>
                        <w:rPr>
                          <w:color w:val="FFFFFF"/>
                        </w:rPr>
                      </w:pPr>
                      <w:r w:rsidRPr="008A3AD0">
                        <w:rPr>
                          <w:rFonts w:hint="eastAsia"/>
                          <w:color w:val="FFFFFF"/>
                        </w:rPr>
                        <w:t>；</w:t>
                      </w:r>
                      <w:r w:rsidRPr="008A3AD0">
                        <w:rPr>
                          <w:rFonts w:hint="eastAsia"/>
                          <w:color w:val="FFFFFF"/>
                        </w:rPr>
                        <w:t>C</w:t>
                      </w:r>
                      <w:r w:rsidRPr="008A3AD0">
                        <w:rPr>
                          <w:rFonts w:hint="eastAsia"/>
                          <w:color w:val="FFFFFF"/>
                        </w:rPr>
                        <w:t>、生产安全设备和运输设备；</w:t>
                      </w:r>
                      <w:r w:rsidRPr="008A3AD0">
                        <w:rPr>
                          <w:rFonts w:hint="eastAsia"/>
                          <w:color w:val="FFFFFF"/>
                        </w:rPr>
                        <w:t>D</w:t>
                      </w:r>
                      <w:r w:rsidRPr="008A3AD0">
                        <w:rPr>
                          <w:rFonts w:hint="eastAsia"/>
                          <w:color w:val="FFFFFF"/>
                        </w:rPr>
                        <w:t>、卫生、清洁、维护方面的设施；</w:t>
                      </w:r>
                      <w:r w:rsidRPr="008A3AD0">
                        <w:rPr>
                          <w:rFonts w:hint="eastAsia"/>
                          <w:color w:val="FFFFFF"/>
                        </w:rPr>
                        <w:t>E</w:t>
                      </w:r>
                      <w:r w:rsidRPr="008A3AD0">
                        <w:rPr>
                          <w:rFonts w:hint="eastAsia"/>
                          <w:color w:val="FFFFFF"/>
                        </w:rPr>
                        <w:t>、对废弃物和污水处理的支持性服务设施</w:t>
                      </w:r>
                    </w:p>
                  </w:txbxContent>
                </v:textbox>
              </v:shape>
            </w:pict>
          </mc:Fallback>
        </mc:AlternateContent>
      </w:r>
      <w:r>
        <w:rPr>
          <w:rFonts w:ascii="宋体" w:eastAsia="宋体" w:hAnsi="宋体" w:cs="宋体"/>
          <w:spacing w:val="-7"/>
          <w:sz w:val="36"/>
          <w:szCs w:val="36"/>
        </w:rPr>
        <mc:AlternateContent>
          <mc:Choice Requires="wps">
            <w:drawing>
              <wp:anchor distT="0" distB="0" distL="114300" distR="114300" simplePos="0" relativeHeight="251737088" behindDoc="0" locked="0" layoutInCell="1" allowOverlap="1">
                <wp:simplePos x="0" y="0"/>
                <wp:positionH relativeFrom="column">
                  <wp:posOffset>5157470</wp:posOffset>
                </wp:positionH>
                <wp:positionV relativeFrom="paragraph">
                  <wp:posOffset>4612005</wp:posOffset>
                </wp:positionV>
                <wp:extent cx="127000" cy="127000"/>
                <wp:effectExtent l="0" t="0" r="6350" b="6350"/>
                <wp:wrapNone/>
                <wp:docPr id="1935347208"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3B9CA964">
                            <w:pPr>
                              <w:rPr>
                                <w:color w:val="FFFFFF"/>
                              </w:rPr>
                            </w:pPr>
                            <w:r w:rsidRPr="008A3AD0">
                              <w:rPr>
                                <w:rFonts w:hint="eastAsia"/>
                                <w:color w:val="FFFFFF"/>
                              </w:rPr>
                              <w:t>4.2</w:t>
                            </w:r>
                            <w:r w:rsidRPr="008A3AD0">
                              <w:rPr>
                                <w:rFonts w:hint="eastAsia"/>
                                <w:color w:val="FFFFFF"/>
                              </w:rPr>
                              <w:t>当产品出现批量不合格时，由技术负责人填写《纠正和预防措施处理单》，分析、确认不合格原因进行，提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70" type="#_x0000_t202" style="width:10pt;height:10pt;margin-top:363.15pt;margin-left:406.1pt;mso-wrap-distance-bottom:0;mso-wrap-distance-left:9pt;mso-wrap-distance-right:9pt;mso-wrap-distance-top:0;position:absolute;v-text-anchor:top;z-index:251736064" filled="f" fillcolor="this" stroked="f" strokeweight="0.5pt">
                <v:textbox>
                  <w:txbxContent>
                    <w:p w:rsidR="008A3AD0" w:rsidRPr="008A3AD0" w14:paraId="765137C9" w14:textId="3B9CA964">
                      <w:pPr>
                        <w:rPr>
                          <w:color w:val="FFFFFF"/>
                        </w:rPr>
                      </w:pPr>
                      <w:r w:rsidRPr="008A3AD0">
                        <w:rPr>
                          <w:rFonts w:hint="eastAsia"/>
                          <w:color w:val="FFFFFF"/>
                        </w:rPr>
                        <w:t>4.2</w:t>
                      </w:r>
                      <w:r w:rsidRPr="008A3AD0">
                        <w:rPr>
                          <w:rFonts w:hint="eastAsia"/>
                          <w:color w:val="FFFFFF"/>
                        </w:rPr>
                        <w:t>当产品出现批量不合格时，由技术负责人填写《纠正和预防措施处理单》，分析、确认不合格原因进行，提</w:t>
                      </w:r>
                    </w:p>
                  </w:txbxContent>
                </v:textbox>
              </v:shape>
            </w:pict>
          </mc:Fallback>
        </mc:AlternateContent>
      </w:r>
      <w:r>
        <w:rPr>
          <w:rFonts w:ascii="宋体" w:eastAsia="宋体" w:hAnsi="宋体" w:cs="宋体"/>
          <w:spacing w:val="-7"/>
          <w:sz w:val="36"/>
          <w:szCs w:val="36"/>
        </w:rPr>
        <mc:AlternateContent>
          <mc:Choice Requires="wps">
            <w:drawing>
              <wp:anchor distT="0" distB="0" distL="114300" distR="114300" simplePos="0" relativeHeight="251735040" behindDoc="0" locked="0" layoutInCell="1" allowOverlap="1">
                <wp:simplePos x="0" y="0"/>
                <wp:positionH relativeFrom="column">
                  <wp:posOffset>5157470</wp:posOffset>
                </wp:positionH>
                <wp:positionV relativeFrom="paragraph">
                  <wp:posOffset>2707005</wp:posOffset>
                </wp:positionV>
                <wp:extent cx="127000" cy="127000"/>
                <wp:effectExtent l="0" t="0" r="6350" b="6350"/>
                <wp:wrapNone/>
                <wp:docPr id="628739588"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6F1502F5">
                            <w:pPr>
                              <w:rPr>
                                <w:color w:val="FFFFFF"/>
                              </w:rPr>
                            </w:pPr>
                            <w:r w:rsidRPr="008A3AD0">
                              <w:rPr>
                                <w:rFonts w:hint="eastAsia"/>
                                <w:color w:val="FFFFFF"/>
                              </w:rPr>
                              <w:t>《应急管理规程》相关规定执行。</w:t>
                            </w:r>
                            <w:r w:rsidRPr="008A3AD0">
                              <w:rPr>
                                <w:rFonts w:hint="eastAsia"/>
                                <w:color w:val="FFFFFF"/>
                              </w:rPr>
                              <w:t>5.3</w:t>
                            </w:r>
                            <w:r w:rsidRPr="008A3AD0">
                              <w:rPr>
                                <w:rFonts w:hint="eastAsia"/>
                                <w:color w:val="FFFFFF"/>
                              </w:rPr>
                              <w:t>火灾</w:t>
                            </w:r>
                            <w:r w:rsidRPr="008A3AD0">
                              <w:rPr>
                                <w:rFonts w:hint="eastAsia"/>
                                <w:color w:val="FFFFFF"/>
                              </w:rPr>
                              <w:t>5.3.1</w:t>
                            </w:r>
                            <w:r w:rsidRPr="008A3AD0">
                              <w:rPr>
                                <w:rFonts w:hint="eastAsia"/>
                                <w:color w:val="FFFFFF"/>
                              </w:rPr>
                              <w:t>火灾发生后，由发现人立即发出警报并立即通知场长，进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71" type="#_x0000_t202" style="width:10pt;height:10pt;margin-top:213.15pt;margin-left:406.1pt;mso-wrap-distance-bottom:0;mso-wrap-distance-left:9pt;mso-wrap-distance-right:9pt;mso-wrap-distance-top:0;position:absolute;v-text-anchor:top;z-index:251734016" filled="f" fillcolor="this" stroked="f" strokeweight="0.5pt">
                <v:textbox>
                  <w:txbxContent>
                    <w:p w:rsidR="008A3AD0" w:rsidRPr="008A3AD0" w14:paraId="2BD28614" w14:textId="6F1502F5">
                      <w:pPr>
                        <w:rPr>
                          <w:color w:val="FFFFFF"/>
                        </w:rPr>
                      </w:pPr>
                      <w:r w:rsidRPr="008A3AD0">
                        <w:rPr>
                          <w:rFonts w:hint="eastAsia"/>
                          <w:color w:val="FFFFFF"/>
                        </w:rPr>
                        <w:t>《应急管理规程》相关规定执行。</w:t>
                      </w:r>
                      <w:r w:rsidRPr="008A3AD0">
                        <w:rPr>
                          <w:rFonts w:hint="eastAsia"/>
                          <w:color w:val="FFFFFF"/>
                        </w:rPr>
                        <w:t>5.3</w:t>
                      </w:r>
                      <w:r w:rsidRPr="008A3AD0">
                        <w:rPr>
                          <w:rFonts w:hint="eastAsia"/>
                          <w:color w:val="FFFFFF"/>
                        </w:rPr>
                        <w:t>火灾</w:t>
                      </w:r>
                      <w:r w:rsidRPr="008A3AD0">
                        <w:rPr>
                          <w:rFonts w:hint="eastAsia"/>
                          <w:color w:val="FFFFFF"/>
                        </w:rPr>
                        <w:t>5.3.1</w:t>
                      </w:r>
                      <w:r w:rsidRPr="008A3AD0">
                        <w:rPr>
                          <w:rFonts w:hint="eastAsia"/>
                          <w:color w:val="FFFFFF"/>
                        </w:rPr>
                        <w:t>火灾发生后，由发现人立即发出警报并立即通知场长，进</w:t>
                      </w:r>
                    </w:p>
                  </w:txbxContent>
                </v:textbox>
              </v:shape>
            </w:pict>
          </mc:Fallback>
        </mc:AlternateContent>
      </w:r>
      <w:r>
        <w:rPr>
          <w:rFonts w:ascii="宋体" w:eastAsia="宋体" w:hAnsi="宋体" w:cs="宋体"/>
          <w:spacing w:val="-7"/>
          <w:sz w:val="36"/>
          <w:szCs w:val="36"/>
        </w:rPr>
        <mc:AlternateContent>
          <mc:Choice Requires="wps">
            <w:drawing>
              <wp:anchor distT="0" distB="0" distL="114300" distR="114300" simplePos="0" relativeHeight="251732992" behindDoc="0" locked="0" layoutInCell="1" allowOverlap="1">
                <wp:simplePos x="0" y="0"/>
                <wp:positionH relativeFrom="column">
                  <wp:posOffset>5157470</wp:posOffset>
                </wp:positionH>
                <wp:positionV relativeFrom="paragraph">
                  <wp:posOffset>802005</wp:posOffset>
                </wp:positionV>
                <wp:extent cx="127000" cy="127000"/>
                <wp:effectExtent l="0" t="0" r="6350" b="6350"/>
                <wp:wrapNone/>
                <wp:docPr id="1809254955"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70CDD436">
                            <w:pPr>
                              <w:rPr>
                                <w:color w:val="FFFFFF"/>
                              </w:rPr>
                            </w:pPr>
                            <w:r w:rsidRPr="008A3AD0">
                              <w:rPr>
                                <w:rFonts w:hint="eastAsia"/>
                                <w:color w:val="FFFFFF"/>
                              </w:rPr>
                              <w:t>量，减少公司损失的措施。</w:t>
                            </w:r>
                            <w:r w:rsidRPr="008A3AD0">
                              <w:rPr>
                                <w:rFonts w:hint="eastAsia"/>
                                <w:color w:val="FFFFFF"/>
                              </w:rPr>
                              <w:t>5</w:t>
                            </w:r>
                            <w:r w:rsidRPr="008A3AD0">
                              <w:rPr>
                                <w:rFonts w:hint="eastAsia"/>
                                <w:color w:val="FFFFFF"/>
                              </w:rPr>
                              <w:t>．作业程序</w:t>
                            </w:r>
                            <w:r w:rsidRPr="008A3AD0">
                              <w:rPr>
                                <w:rFonts w:hint="eastAsia"/>
                                <w:color w:val="FFFFFF"/>
                              </w:rPr>
                              <w:t>5.1</w:t>
                            </w:r>
                            <w:r w:rsidRPr="008A3AD0">
                              <w:rPr>
                                <w:rFonts w:hint="eastAsia"/>
                                <w:color w:val="FFFFFF"/>
                              </w:rPr>
                              <w:t>停电、停水</w:t>
                            </w:r>
                            <w:r w:rsidRPr="008A3AD0">
                              <w:rPr>
                                <w:rFonts w:hint="eastAsia"/>
                                <w:color w:val="FFFFFF"/>
                              </w:rPr>
                              <w:t>5.1.1</w:t>
                            </w:r>
                            <w:r w:rsidRPr="008A3AD0">
                              <w:rPr>
                                <w:rFonts w:hint="eastAsia"/>
                                <w:color w:val="FFFFFF"/>
                              </w:rPr>
                              <w:t>突然停电、停水的栋舍由组长或场长通知电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72" type="#_x0000_t202" style="width:10pt;height:10pt;margin-top:63.15pt;margin-left:406.1pt;mso-wrap-distance-bottom:0;mso-wrap-distance-left:9pt;mso-wrap-distance-right:9pt;mso-wrap-distance-top:0;position:absolute;v-text-anchor:top;z-index:251731968" filled="f" fillcolor="this" stroked="f" strokeweight="0.5pt">
                <v:textbox>
                  <w:txbxContent>
                    <w:p w:rsidR="008A3AD0" w:rsidRPr="008A3AD0" w14:paraId="5918B887" w14:textId="70CDD436">
                      <w:pPr>
                        <w:rPr>
                          <w:color w:val="FFFFFF"/>
                        </w:rPr>
                      </w:pPr>
                      <w:r w:rsidRPr="008A3AD0">
                        <w:rPr>
                          <w:rFonts w:hint="eastAsia"/>
                          <w:color w:val="FFFFFF"/>
                        </w:rPr>
                        <w:t>量，减少公司损失的措施。</w:t>
                      </w:r>
                      <w:r w:rsidRPr="008A3AD0">
                        <w:rPr>
                          <w:rFonts w:hint="eastAsia"/>
                          <w:color w:val="FFFFFF"/>
                        </w:rPr>
                        <w:t>5</w:t>
                      </w:r>
                      <w:r w:rsidRPr="008A3AD0">
                        <w:rPr>
                          <w:rFonts w:hint="eastAsia"/>
                          <w:color w:val="FFFFFF"/>
                        </w:rPr>
                        <w:t>．作业程序</w:t>
                      </w:r>
                      <w:r w:rsidRPr="008A3AD0">
                        <w:rPr>
                          <w:rFonts w:hint="eastAsia"/>
                          <w:color w:val="FFFFFF"/>
                        </w:rPr>
                        <w:t>5.1</w:t>
                      </w:r>
                      <w:r w:rsidRPr="008A3AD0">
                        <w:rPr>
                          <w:rFonts w:hint="eastAsia"/>
                          <w:color w:val="FFFFFF"/>
                        </w:rPr>
                        <w:t>停电、停水</w:t>
                      </w:r>
                      <w:r w:rsidRPr="008A3AD0">
                        <w:rPr>
                          <w:rFonts w:hint="eastAsia"/>
                          <w:color w:val="FFFFFF"/>
                        </w:rPr>
                        <w:t>5.1.1</w:t>
                      </w:r>
                      <w:r w:rsidRPr="008A3AD0">
                        <w:rPr>
                          <w:rFonts w:hint="eastAsia"/>
                          <w:color w:val="FFFFFF"/>
                        </w:rPr>
                        <w:t>突然停电、停水的栋舍由组长或场长通知电</w:t>
                      </w:r>
                    </w:p>
                  </w:txbxContent>
                </v:textbox>
              </v:shape>
            </w:pict>
          </mc:Fallback>
        </mc:AlternateContent>
      </w:r>
      <w:r>
        <w:rPr>
          <w:rFonts w:ascii="宋体" w:eastAsia="宋体" w:hAnsi="宋体" w:cs="宋体"/>
          <w:spacing w:val="-7"/>
          <w:sz w:val="36"/>
          <w:szCs w:val="36"/>
        </w:rPr>
        <w:t>10.2</w:t>
      </w:r>
      <w:r>
        <w:rPr>
          <w:rFonts w:ascii="宋体" w:eastAsia="宋体" w:hAnsi="宋体" w:cs="宋体"/>
          <w:spacing w:val="28"/>
          <w:sz w:val="36"/>
          <w:szCs w:val="36"/>
        </w:rPr>
        <w:t xml:space="preserve"> </w:t>
      </w:r>
      <w:r>
        <w:rPr>
          <w:rFonts w:ascii="宋体" w:eastAsia="宋体" w:hAnsi="宋体" w:cs="宋体"/>
          <w:spacing w:val="-7"/>
          <w:sz w:val="36"/>
          <w:szCs w:val="36"/>
        </w:rPr>
        <w:t>负责对养殖人员进行养殖技术等方面的培训；</w:t>
      </w:r>
    </w:p>
    <w:p w:rsidR="00865616" w14:paraId="7E2D14C5" w14:textId="77777777">
      <w:pPr>
        <w:spacing w:before="108" w:line="265" w:lineRule="auto"/>
        <w:ind w:left="22" w:right="95" w:firstLine="22"/>
        <w:rPr>
          <w:rFonts w:ascii="宋体" w:eastAsia="宋体" w:hAnsi="宋体" w:cs="宋体"/>
          <w:sz w:val="36"/>
          <w:szCs w:val="36"/>
        </w:rPr>
      </w:pPr>
      <w:r>
        <w:rPr>
          <w:rFonts w:ascii="宋体" w:eastAsia="宋体" w:hAnsi="宋体" w:cs="宋体"/>
          <w:spacing w:val="-9"/>
          <w:sz w:val="36"/>
          <w:szCs w:val="36"/>
        </w:rPr>
        <w:t>10.3</w:t>
      </w:r>
      <w:r>
        <w:rPr>
          <w:rFonts w:ascii="宋体" w:eastAsia="宋体" w:hAnsi="宋体" w:cs="宋体"/>
          <w:spacing w:val="34"/>
          <w:sz w:val="36"/>
          <w:szCs w:val="36"/>
        </w:rPr>
        <w:t xml:space="preserve"> </w:t>
      </w:r>
      <w:r>
        <w:rPr>
          <w:rFonts w:ascii="宋体" w:eastAsia="宋体" w:hAnsi="宋体" w:cs="宋体"/>
          <w:spacing w:val="-9"/>
          <w:sz w:val="36"/>
          <w:szCs w:val="36"/>
        </w:rPr>
        <w:t>在养殖生长周期内检查养殖人员的养殖情况和圈舍管理情况，</w:t>
      </w:r>
      <w:r>
        <w:rPr>
          <w:rFonts w:ascii="宋体" w:eastAsia="宋体" w:hAnsi="宋体" w:cs="宋体"/>
          <w:spacing w:val="-67"/>
          <w:sz w:val="36"/>
          <w:szCs w:val="36"/>
        </w:rPr>
        <w:t xml:space="preserve"> </w:t>
      </w:r>
      <w:r>
        <w:rPr>
          <w:rFonts w:ascii="宋体" w:eastAsia="宋体" w:hAnsi="宋体" w:cs="宋体"/>
          <w:spacing w:val="-9"/>
          <w:sz w:val="36"/>
          <w:szCs w:val="36"/>
        </w:rPr>
        <w:t>并督促养殖人员</w:t>
      </w:r>
      <w:r>
        <w:rPr>
          <w:rFonts w:ascii="宋体" w:eastAsia="宋体" w:hAnsi="宋体" w:cs="宋体"/>
          <w:sz w:val="36"/>
          <w:szCs w:val="36"/>
        </w:rPr>
        <w:t xml:space="preserve"> </w:t>
      </w:r>
      <w:r>
        <w:rPr>
          <w:rFonts w:ascii="宋体" w:eastAsia="宋体" w:hAnsi="宋体" w:cs="宋体"/>
          <w:spacing w:val="-4"/>
          <w:sz w:val="36"/>
          <w:szCs w:val="36"/>
        </w:rPr>
        <w:t>及时进行圈舍管理工作；</w:t>
      </w:r>
    </w:p>
    <w:p w:rsidR="00865616" w14:paraId="2282BC0F" w14:textId="77777777">
      <w:pPr>
        <w:spacing w:before="106" w:line="237" w:lineRule="auto"/>
        <w:ind w:firstLine="44"/>
        <w:rPr>
          <w:rFonts w:ascii="宋体" w:eastAsia="宋体" w:hAnsi="宋体" w:cs="宋体"/>
          <w:sz w:val="36"/>
          <w:szCs w:val="36"/>
        </w:rPr>
      </w:pPr>
      <w:r>
        <w:rPr>
          <w:rFonts w:ascii="宋体" w:eastAsia="宋体" w:hAnsi="宋体" w:cs="宋体"/>
          <w:spacing w:val="-7"/>
          <w:sz w:val="36"/>
          <w:szCs w:val="36"/>
        </w:rPr>
        <w:t>10.4</w:t>
      </w:r>
      <w:r>
        <w:rPr>
          <w:rFonts w:ascii="宋体" w:eastAsia="宋体" w:hAnsi="宋体" w:cs="宋体"/>
          <w:spacing w:val="19"/>
          <w:sz w:val="36"/>
          <w:szCs w:val="36"/>
        </w:rPr>
        <w:t xml:space="preserve"> </w:t>
      </w:r>
      <w:r>
        <w:rPr>
          <w:rFonts w:ascii="宋体" w:eastAsia="宋体" w:hAnsi="宋体" w:cs="宋体"/>
          <w:spacing w:val="-7"/>
          <w:sz w:val="36"/>
          <w:szCs w:val="36"/>
        </w:rPr>
        <w:t>定期向上级领导汇报肉羊的生长情况。</w:t>
      </w:r>
    </w:p>
    <w:p w:rsidR="00865616" w14:paraId="0C7553E9" w14:textId="77777777">
      <w:pPr>
        <w:spacing w:before="98"/>
        <w:ind w:firstLine="54"/>
        <w:rPr>
          <w:rFonts w:ascii="黑体" w:eastAsia="黑体" w:hAnsi="黑体" w:cs="黑体"/>
          <w:sz w:val="36"/>
          <w:szCs w:val="36"/>
        </w:rPr>
      </w:pPr>
      <w:r>
        <w:rPr>
          <w:rFonts w:ascii="黑体" w:eastAsia="黑体" w:hAnsi="黑体" w:cs="黑体"/>
          <w:spacing w:val="3"/>
          <w:sz w:val="36"/>
          <w:szCs w:val="36"/>
        </w:rPr>
        <w:t>11</w:t>
      </w:r>
      <w:r>
        <w:rPr>
          <w:rFonts w:ascii="黑体" w:eastAsia="黑体" w:hAnsi="黑体" w:cs="黑体"/>
          <w:spacing w:val="-13"/>
          <w:sz w:val="36"/>
          <w:szCs w:val="36"/>
        </w:rPr>
        <w:t xml:space="preserve"> </w:t>
      </w:r>
      <w:r>
        <w:rPr>
          <w:rFonts w:ascii="黑体" w:eastAsia="黑体" w:hAnsi="黑体" w:cs="黑体"/>
          <w:spacing w:val="3"/>
          <w:sz w:val="36"/>
          <w:szCs w:val="36"/>
        </w:rPr>
        <w:t>GAP</w:t>
      </w:r>
      <w:r>
        <w:rPr>
          <w:rFonts w:ascii="黑体" w:eastAsia="黑体" w:hAnsi="黑体" w:cs="黑体"/>
          <w:spacing w:val="3"/>
          <w:sz w:val="36"/>
          <w:szCs w:val="36"/>
        </w:rPr>
        <w:t>内部检查员职责：</w:t>
      </w:r>
    </w:p>
    <w:p w:rsidR="00865616" w14:paraId="0C20B790" w14:textId="77777777">
      <w:pPr>
        <w:spacing w:before="112" w:line="237" w:lineRule="auto"/>
        <w:ind w:firstLine="44"/>
        <w:rPr>
          <w:rFonts w:ascii="宋体" w:eastAsia="宋体" w:hAnsi="宋体" w:cs="宋体"/>
          <w:sz w:val="36"/>
          <w:szCs w:val="36"/>
        </w:rPr>
      </w:pPr>
      <w:r>
        <w:rPr>
          <w:rFonts w:ascii="宋体" w:eastAsia="宋体" w:hAnsi="宋体" w:cs="宋体"/>
          <w:spacing w:val="-6"/>
          <w:sz w:val="36"/>
          <w:szCs w:val="36"/>
        </w:rPr>
        <w:t>11.1</w:t>
      </w:r>
      <w:r>
        <w:rPr>
          <w:rFonts w:ascii="宋体" w:eastAsia="宋体" w:hAnsi="宋体" w:cs="宋体"/>
          <w:spacing w:val="26"/>
          <w:sz w:val="36"/>
          <w:szCs w:val="36"/>
        </w:rPr>
        <w:t xml:space="preserve"> </w:t>
      </w:r>
      <w:r>
        <w:rPr>
          <w:rFonts w:ascii="宋体" w:eastAsia="宋体" w:hAnsi="宋体" w:cs="宋体"/>
          <w:spacing w:val="-6"/>
          <w:sz w:val="36"/>
          <w:szCs w:val="36"/>
        </w:rPr>
        <w:t>负责组织</w:t>
      </w:r>
      <w:r>
        <w:rPr>
          <w:rFonts w:ascii="宋体" w:eastAsia="宋体" w:hAnsi="宋体" w:cs="宋体"/>
          <w:spacing w:val="-77"/>
          <w:sz w:val="36"/>
          <w:szCs w:val="36"/>
        </w:rPr>
        <w:t xml:space="preserve"> </w:t>
      </w:r>
      <w:r>
        <w:rPr>
          <w:rFonts w:ascii="宋体" w:eastAsia="宋体" w:hAnsi="宋体" w:cs="宋体"/>
          <w:spacing w:val="-6"/>
          <w:sz w:val="36"/>
          <w:szCs w:val="36"/>
        </w:rPr>
        <w:t>GAP</w:t>
      </w:r>
      <w:r>
        <w:rPr>
          <w:rFonts w:ascii="宋体" w:eastAsia="宋体" w:hAnsi="宋体" w:cs="宋体"/>
          <w:spacing w:val="-6"/>
          <w:sz w:val="36"/>
          <w:szCs w:val="36"/>
        </w:rPr>
        <w:t>（良好农业规范）体系文件的编制、审核；</w:t>
      </w:r>
    </w:p>
    <w:p w:rsidR="00865616" w14:paraId="5E2EBF57" w14:textId="77777777">
      <w:pPr>
        <w:spacing w:before="106" w:line="236" w:lineRule="auto"/>
        <w:ind w:firstLine="44"/>
        <w:rPr>
          <w:rFonts w:ascii="宋体" w:eastAsia="宋体" w:hAnsi="宋体" w:cs="宋体"/>
          <w:sz w:val="36"/>
          <w:szCs w:val="36"/>
        </w:rPr>
      </w:pPr>
      <w:r>
        <w:rPr>
          <w:rFonts w:ascii="宋体" w:eastAsia="宋体" w:hAnsi="宋体" w:cs="宋体"/>
          <w:spacing w:val="-5"/>
          <w:sz w:val="36"/>
          <w:szCs w:val="36"/>
        </w:rPr>
        <w:t>11.2</w:t>
      </w:r>
      <w:r>
        <w:rPr>
          <w:rFonts w:ascii="宋体" w:eastAsia="宋体" w:hAnsi="宋体" w:cs="宋体"/>
          <w:spacing w:val="22"/>
          <w:sz w:val="36"/>
          <w:szCs w:val="36"/>
        </w:rPr>
        <w:t xml:space="preserve"> </w:t>
      </w:r>
      <w:r>
        <w:rPr>
          <w:rFonts w:ascii="宋体" w:eastAsia="宋体" w:hAnsi="宋体" w:cs="宋体"/>
          <w:spacing w:val="-5"/>
          <w:sz w:val="36"/>
          <w:szCs w:val="36"/>
        </w:rPr>
        <w:t>负责定期组织对质量体系的内部审核，提交内部质量审核报告；</w:t>
      </w:r>
    </w:p>
    <w:p w:rsidR="00865616" w14:paraId="426F5701" w14:textId="77777777">
      <w:pPr>
        <w:spacing w:before="113" w:line="237" w:lineRule="auto"/>
        <w:ind w:firstLine="44"/>
        <w:rPr>
          <w:rFonts w:ascii="宋体" w:eastAsia="宋体" w:hAnsi="宋体" w:cs="宋体"/>
          <w:sz w:val="36"/>
          <w:szCs w:val="36"/>
        </w:rPr>
      </w:pPr>
      <w:r>
        <w:rPr>
          <w:rFonts w:ascii="宋体" w:eastAsia="宋体" w:hAnsi="宋体" w:cs="宋体"/>
          <w:spacing w:val="-6"/>
          <w:sz w:val="36"/>
          <w:szCs w:val="36"/>
        </w:rPr>
        <w:t>11.3</w:t>
      </w:r>
      <w:r>
        <w:rPr>
          <w:rFonts w:ascii="宋体" w:eastAsia="宋体" w:hAnsi="宋体" w:cs="宋体"/>
          <w:spacing w:val="28"/>
          <w:sz w:val="36"/>
          <w:szCs w:val="36"/>
        </w:rPr>
        <w:t xml:space="preserve"> </w:t>
      </w:r>
      <w:r>
        <w:rPr>
          <w:rFonts w:ascii="宋体" w:eastAsia="宋体" w:hAnsi="宋体" w:cs="宋体"/>
          <w:spacing w:val="-6"/>
          <w:sz w:val="36"/>
          <w:szCs w:val="36"/>
        </w:rPr>
        <w:t>负责基地不合格工作的纠正预防措施的监督实施。</w:t>
      </w:r>
    </w:p>
    <w:p w:rsidR="00865616" w14:paraId="44699881" w14:textId="77777777">
      <w:pPr>
        <w:spacing w:before="348" w:line="241" w:lineRule="auto"/>
        <w:ind w:firstLine="4687"/>
        <w:rPr>
          <w:rFonts w:ascii="黑体" w:eastAsia="黑体" w:hAnsi="黑体" w:cs="黑体"/>
          <w:sz w:val="54"/>
          <w:szCs w:val="54"/>
        </w:rPr>
      </w:pPr>
      <w:r>
        <w:rPr>
          <w:rFonts w:ascii="黑体" w:eastAsia="黑体" w:hAnsi="黑体" w:cs="黑体"/>
          <w:spacing w:val="-2"/>
          <w:sz w:val="54"/>
          <w:szCs w:val="54"/>
        </w:rPr>
        <w:t>8</w:t>
      </w:r>
      <w:r>
        <w:rPr>
          <w:rFonts w:ascii="黑体" w:eastAsia="黑体" w:hAnsi="黑体" w:cs="黑体"/>
          <w:spacing w:val="-124"/>
          <w:sz w:val="54"/>
          <w:szCs w:val="54"/>
        </w:rPr>
        <w:t xml:space="preserve"> </w:t>
      </w:r>
      <w:r>
        <w:rPr>
          <w:rFonts w:ascii="黑体" w:eastAsia="黑体" w:hAnsi="黑体" w:cs="黑体"/>
          <w:spacing w:val="-2"/>
          <w:sz w:val="54"/>
          <w:szCs w:val="54"/>
        </w:rPr>
        <w:t>文件管理程序</w:t>
      </w:r>
    </w:p>
    <w:p w:rsidR="00865616" w14:paraId="220C7038" w14:textId="77777777">
      <w:pPr>
        <w:spacing w:before="262" w:line="193" w:lineRule="auto"/>
        <w:ind w:firstLine="5228"/>
        <w:rPr>
          <w:rFonts w:ascii="黑体" w:eastAsia="黑体" w:hAnsi="黑体" w:cs="黑体"/>
          <w:sz w:val="36"/>
          <w:szCs w:val="36"/>
        </w:rPr>
      </w:pPr>
      <w:r>
        <w:rPr>
          <w:rFonts w:ascii="黑体" w:eastAsia="黑体" w:hAnsi="黑体" w:cs="黑体"/>
          <w:spacing w:val="18"/>
          <w:w w:val="114"/>
          <w:sz w:val="36"/>
          <w:szCs w:val="36"/>
        </w:rPr>
        <w:t>JRNK/CX-GAP-01</w:t>
      </w:r>
    </w:p>
    <w:p w:rsidR="00865616" w14:paraId="5239E8A3" w14:textId="77777777">
      <w:pPr>
        <w:spacing w:before="320" w:line="242" w:lineRule="auto"/>
        <w:ind w:firstLine="54"/>
        <w:rPr>
          <w:rFonts w:ascii="黑体" w:eastAsia="黑体" w:hAnsi="黑体" w:cs="黑体"/>
          <w:sz w:val="36"/>
          <w:szCs w:val="36"/>
        </w:rPr>
      </w:pPr>
      <w:r>
        <w:rPr>
          <w:rFonts w:ascii="黑体" w:eastAsia="黑体" w:hAnsi="黑体" w:cs="黑体"/>
          <w:spacing w:val="-16"/>
          <w:sz w:val="36"/>
          <w:szCs w:val="36"/>
        </w:rPr>
        <w:t>1</w:t>
      </w:r>
      <w:r>
        <w:rPr>
          <w:rFonts w:ascii="黑体" w:eastAsia="黑体" w:hAnsi="黑体" w:cs="黑体"/>
          <w:spacing w:val="48"/>
          <w:sz w:val="36"/>
          <w:szCs w:val="36"/>
        </w:rPr>
        <w:t xml:space="preserve"> </w:t>
      </w:r>
      <w:r>
        <w:rPr>
          <w:rFonts w:ascii="黑体" w:eastAsia="黑体" w:hAnsi="黑体" w:cs="黑体"/>
          <w:spacing w:val="-16"/>
          <w:sz w:val="36"/>
          <w:szCs w:val="36"/>
        </w:rPr>
        <w:t>目的</w:t>
      </w:r>
    </w:p>
    <w:p w:rsidR="00865616" w14:paraId="129E9C52" w14:textId="77777777">
      <w:pPr>
        <w:spacing w:before="197" w:line="336" w:lineRule="auto"/>
        <w:ind w:left="25" w:firstLine="718"/>
        <w:rPr>
          <w:rFonts w:ascii="宋体" w:eastAsia="宋体" w:hAnsi="宋体" w:cs="宋体"/>
          <w:sz w:val="36"/>
          <w:szCs w:val="36"/>
        </w:rPr>
      </w:pPr>
      <w:r>
        <w:rPr>
          <w:rFonts w:ascii="宋体" w:eastAsia="宋体" w:hAnsi="宋体" w:cs="宋体"/>
          <w:spacing w:val="4"/>
          <w:sz w:val="36"/>
          <w:szCs w:val="36"/>
        </w:rPr>
        <w:t>对</w:t>
      </w:r>
      <w:r>
        <w:rPr>
          <w:rFonts w:ascii="宋体" w:eastAsia="宋体" w:hAnsi="宋体" w:cs="宋体"/>
          <w:spacing w:val="-39"/>
          <w:sz w:val="36"/>
          <w:szCs w:val="36"/>
        </w:rPr>
        <w:t xml:space="preserve"> </w:t>
      </w:r>
      <w:r>
        <w:rPr>
          <w:rFonts w:ascii="宋体" w:eastAsia="宋体" w:hAnsi="宋体" w:cs="宋体"/>
          <w:spacing w:val="4"/>
          <w:sz w:val="36"/>
          <w:szCs w:val="36"/>
        </w:rPr>
        <w:t>GAP</w:t>
      </w:r>
      <w:r>
        <w:rPr>
          <w:rFonts w:ascii="宋体" w:eastAsia="宋体" w:hAnsi="宋体" w:cs="宋体"/>
          <w:spacing w:val="4"/>
          <w:sz w:val="36"/>
          <w:szCs w:val="36"/>
        </w:rPr>
        <w:t>体系涉及的所有文件进行有效控制，确保各部门、各环节使用的都是有</w:t>
      </w:r>
      <w:r>
        <w:rPr>
          <w:rFonts w:ascii="宋体" w:eastAsia="宋体" w:hAnsi="宋体" w:cs="宋体"/>
          <w:sz w:val="36"/>
          <w:szCs w:val="36"/>
        </w:rPr>
        <w:t xml:space="preserve"> </w:t>
      </w:r>
      <w:r>
        <w:rPr>
          <w:rFonts w:ascii="宋体" w:eastAsia="宋体" w:hAnsi="宋体" w:cs="宋体"/>
          <w:spacing w:val="-7"/>
          <w:sz w:val="36"/>
          <w:szCs w:val="36"/>
        </w:rPr>
        <w:t>效文件。</w:t>
      </w:r>
    </w:p>
    <w:p w:rsidR="00865616" w14:paraId="69DFA6DD" w14:textId="77777777">
      <w:pPr>
        <w:spacing w:before="1" w:line="242" w:lineRule="auto"/>
        <w:ind w:firstLine="29"/>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3"/>
          <w:sz w:val="36"/>
          <w:szCs w:val="36"/>
        </w:rPr>
        <w:t xml:space="preserve"> </w:t>
      </w:r>
      <w:r>
        <w:rPr>
          <w:rFonts w:ascii="黑体" w:eastAsia="黑体" w:hAnsi="黑体" w:cs="黑体"/>
          <w:spacing w:val="-1"/>
          <w:sz w:val="36"/>
          <w:szCs w:val="36"/>
        </w:rPr>
        <w:t>适用范围</w:t>
      </w:r>
    </w:p>
    <w:p w:rsidR="00865616" w14:paraId="44116B83" w14:textId="77777777">
      <w:pPr>
        <w:spacing w:before="198" w:line="237" w:lineRule="auto"/>
        <w:ind w:firstLine="740"/>
        <w:rPr>
          <w:rFonts w:ascii="宋体" w:eastAsia="宋体" w:hAnsi="宋体" w:cs="宋体"/>
          <w:sz w:val="36"/>
          <w:szCs w:val="36"/>
        </w:rPr>
      </w:pPr>
      <w:r>
        <w:rPr>
          <w:rFonts w:ascii="宋体" w:eastAsia="宋体" w:hAnsi="宋体" w:cs="宋体"/>
          <w:spacing w:val="3"/>
          <w:sz w:val="36"/>
          <w:szCs w:val="36"/>
        </w:rPr>
        <w:t>适用于</w:t>
      </w:r>
      <w:r>
        <w:rPr>
          <w:rFonts w:ascii="宋体" w:eastAsia="宋体" w:hAnsi="宋体" w:cs="宋体"/>
          <w:spacing w:val="-73"/>
          <w:sz w:val="36"/>
          <w:szCs w:val="36"/>
        </w:rPr>
        <w:t xml:space="preserve"> </w:t>
      </w:r>
      <w:r>
        <w:rPr>
          <w:rFonts w:ascii="宋体" w:eastAsia="宋体" w:hAnsi="宋体" w:cs="宋体"/>
          <w:spacing w:val="3"/>
          <w:sz w:val="36"/>
          <w:szCs w:val="36"/>
        </w:rPr>
        <w:t>GAP</w:t>
      </w:r>
      <w:r>
        <w:rPr>
          <w:rFonts w:ascii="宋体" w:eastAsia="宋体" w:hAnsi="宋体" w:cs="宋体"/>
          <w:spacing w:val="3"/>
          <w:sz w:val="36"/>
          <w:szCs w:val="36"/>
        </w:rPr>
        <w:t>体系所有文件的控制。</w:t>
      </w:r>
    </w:p>
    <w:p w:rsidR="00865616" w14:paraId="6B566AC3" w14:textId="77777777">
      <w:pPr>
        <w:spacing w:before="185"/>
        <w:ind w:firstLine="26"/>
        <w:rPr>
          <w:rFonts w:ascii="黑体" w:eastAsia="黑体" w:hAnsi="黑体" w:cs="黑体"/>
          <w:sz w:val="36"/>
          <w:szCs w:val="36"/>
        </w:rPr>
      </w:pPr>
      <w:r>
        <w:rPr>
          <w:rFonts w:ascii="黑体" w:eastAsia="黑体" w:hAnsi="黑体" w:cs="黑体"/>
          <w:spacing w:val="2"/>
          <w:sz w:val="36"/>
          <w:szCs w:val="36"/>
        </w:rPr>
        <w:t>3</w:t>
      </w:r>
      <w:r>
        <w:rPr>
          <w:rFonts w:ascii="黑体" w:eastAsia="黑体" w:hAnsi="黑体" w:cs="黑体"/>
          <w:spacing w:val="-5"/>
          <w:sz w:val="36"/>
          <w:szCs w:val="36"/>
        </w:rPr>
        <w:t xml:space="preserve"> </w:t>
      </w:r>
      <w:r>
        <w:rPr>
          <w:rFonts w:ascii="黑体" w:eastAsia="黑体" w:hAnsi="黑体" w:cs="黑体"/>
          <w:spacing w:val="2"/>
          <w:sz w:val="36"/>
          <w:szCs w:val="36"/>
        </w:rPr>
        <w:t>职责</w:t>
      </w:r>
    </w:p>
    <w:p w:rsidR="00865616" w14:paraId="6D4AA370" w14:textId="77777777">
      <w:pPr>
        <w:spacing w:before="206" w:line="237" w:lineRule="auto"/>
        <w:ind w:firstLine="27"/>
        <w:rPr>
          <w:rFonts w:ascii="宋体" w:eastAsia="宋体" w:hAnsi="宋体" w:cs="宋体"/>
          <w:sz w:val="36"/>
          <w:szCs w:val="36"/>
        </w:rPr>
      </w:pPr>
      <w:r>
        <w:rPr>
          <w:rFonts w:ascii="宋体" w:eastAsia="宋体" w:hAnsi="宋体" w:cs="宋体"/>
          <w:spacing w:val="-3"/>
          <w:sz w:val="36"/>
          <w:szCs w:val="36"/>
        </w:rPr>
        <w:t>3.1</w:t>
      </w:r>
      <w:r>
        <w:rPr>
          <w:rFonts w:ascii="宋体" w:eastAsia="宋体" w:hAnsi="宋体" w:cs="宋体"/>
          <w:spacing w:val="16"/>
          <w:sz w:val="36"/>
          <w:szCs w:val="36"/>
        </w:rPr>
        <w:t xml:space="preserve"> </w:t>
      </w:r>
      <w:r>
        <w:rPr>
          <w:rFonts w:ascii="宋体" w:eastAsia="宋体" w:hAnsi="宋体" w:cs="宋体"/>
          <w:spacing w:val="-3"/>
          <w:sz w:val="36"/>
          <w:szCs w:val="36"/>
        </w:rPr>
        <w:t>综合部负责组织管理体系文件的编制、发放、管理。</w:t>
      </w:r>
    </w:p>
    <w:p w:rsidR="00865616" w14:paraId="636CEF67" w14:textId="77777777">
      <w:pPr>
        <w:spacing w:before="197" w:line="237" w:lineRule="auto"/>
        <w:ind w:firstLine="27"/>
        <w:rPr>
          <w:rFonts w:ascii="宋体" w:eastAsia="宋体" w:hAnsi="宋体" w:cs="宋体"/>
          <w:sz w:val="36"/>
          <w:szCs w:val="36"/>
        </w:rPr>
      </w:pPr>
      <w:r>
        <w:rPr>
          <w:rFonts w:ascii="宋体" w:eastAsia="宋体" w:hAnsi="宋体" w:cs="宋体"/>
          <w:spacing w:val="-6"/>
          <w:sz w:val="36"/>
          <w:szCs w:val="36"/>
        </w:rPr>
        <w:t>3.2</w:t>
      </w:r>
      <w:r>
        <w:rPr>
          <w:rFonts w:ascii="宋体" w:eastAsia="宋体" w:hAnsi="宋体" w:cs="宋体"/>
          <w:spacing w:val="27"/>
          <w:sz w:val="36"/>
          <w:szCs w:val="36"/>
        </w:rPr>
        <w:t xml:space="preserve"> </w:t>
      </w:r>
      <w:r>
        <w:rPr>
          <w:rFonts w:ascii="宋体" w:eastAsia="宋体" w:hAnsi="宋体" w:cs="宋体"/>
          <w:spacing w:val="-6"/>
          <w:sz w:val="36"/>
          <w:szCs w:val="36"/>
        </w:rPr>
        <w:t>管理者代表负责审核管理体系文件。</w:t>
      </w:r>
    </w:p>
    <w:p w:rsidR="00865616" w14:paraId="65293C06" w14:textId="77777777">
      <w:pPr>
        <w:spacing w:before="197" w:line="237" w:lineRule="auto"/>
        <w:ind w:firstLine="27"/>
        <w:rPr>
          <w:rFonts w:ascii="宋体" w:eastAsia="宋体" w:hAnsi="宋体" w:cs="宋体"/>
          <w:sz w:val="36"/>
          <w:szCs w:val="36"/>
        </w:rPr>
      </w:pPr>
      <w:r>
        <w:rPr>
          <w:rFonts w:ascii="宋体" w:eastAsia="宋体" w:hAnsi="宋体" w:cs="宋体"/>
          <w:spacing w:val="-2"/>
          <w:sz w:val="36"/>
          <w:szCs w:val="36"/>
        </w:rPr>
        <w:t>3.3</w:t>
      </w:r>
      <w:r>
        <w:rPr>
          <w:rFonts w:ascii="宋体" w:eastAsia="宋体" w:hAnsi="宋体" w:cs="宋体"/>
          <w:spacing w:val="40"/>
          <w:sz w:val="36"/>
          <w:szCs w:val="36"/>
        </w:rPr>
        <w:t xml:space="preserve"> </w:t>
      </w:r>
      <w:r>
        <w:rPr>
          <w:rFonts w:ascii="宋体" w:eastAsia="宋体" w:hAnsi="宋体" w:cs="宋体"/>
          <w:spacing w:val="-2"/>
          <w:sz w:val="36"/>
          <w:szCs w:val="36"/>
        </w:rPr>
        <w:t>总经理负责批准质量手册及程序；管理者代表负责相关作业文件的批准。</w:t>
      </w:r>
    </w:p>
    <w:p w:rsidR="00865616" w14:paraId="79F0AAD0" w14:textId="77777777">
      <w:pPr>
        <w:spacing w:before="188" w:line="241" w:lineRule="auto"/>
        <w:ind w:firstLine="29"/>
        <w:rPr>
          <w:rFonts w:ascii="黑体" w:eastAsia="黑体" w:hAnsi="黑体" w:cs="黑体"/>
          <w:sz w:val="36"/>
          <w:szCs w:val="36"/>
        </w:rPr>
      </w:pPr>
      <w:r>
        <w:rPr>
          <w:rFonts w:ascii="黑体" w:eastAsia="黑体" w:hAnsi="黑体" w:cs="黑体"/>
          <w:spacing w:val="-2"/>
          <w:sz w:val="36"/>
          <w:szCs w:val="36"/>
        </w:rPr>
        <w:t>4</w:t>
      </w:r>
      <w:r>
        <w:rPr>
          <w:rFonts w:ascii="黑体" w:eastAsia="黑体" w:hAnsi="黑体" w:cs="黑体"/>
          <w:spacing w:val="-80"/>
          <w:sz w:val="36"/>
          <w:szCs w:val="36"/>
        </w:rPr>
        <w:t xml:space="preserve"> </w:t>
      </w:r>
      <w:r>
        <w:rPr>
          <w:rFonts w:ascii="黑体" w:eastAsia="黑体" w:hAnsi="黑体" w:cs="黑体"/>
          <w:spacing w:val="-2"/>
          <w:sz w:val="36"/>
          <w:szCs w:val="36"/>
        </w:rPr>
        <w:t>工作程序</w:t>
      </w:r>
    </w:p>
    <w:p w:rsidR="00865616" w14:paraId="20D5D856" w14:textId="77777777">
      <w:pPr>
        <w:spacing w:before="201" w:line="237" w:lineRule="auto"/>
        <w:ind w:firstLine="26"/>
        <w:rPr>
          <w:rFonts w:ascii="宋体" w:eastAsia="宋体" w:hAnsi="宋体" w:cs="宋体"/>
          <w:sz w:val="36"/>
          <w:szCs w:val="36"/>
        </w:rPr>
      </w:pPr>
      <w:r>
        <w:rPr>
          <w:rFonts w:ascii="宋体" w:eastAsia="宋体" w:hAnsi="宋体" w:cs="宋体"/>
          <w:spacing w:val="-14"/>
          <w:sz w:val="36"/>
          <w:szCs w:val="36"/>
        </w:rPr>
        <w:t>4.1</w:t>
      </w:r>
      <w:r>
        <w:rPr>
          <w:rFonts w:ascii="宋体" w:eastAsia="宋体" w:hAnsi="宋体" w:cs="宋体"/>
          <w:spacing w:val="19"/>
          <w:sz w:val="36"/>
          <w:szCs w:val="36"/>
        </w:rPr>
        <w:t xml:space="preserve"> </w:t>
      </w:r>
      <w:r>
        <w:rPr>
          <w:rFonts w:ascii="宋体" w:eastAsia="宋体" w:hAnsi="宋体" w:cs="宋体"/>
          <w:spacing w:val="-14"/>
          <w:sz w:val="36"/>
          <w:szCs w:val="36"/>
        </w:rPr>
        <w:t>文件的类型</w:t>
      </w:r>
    </w:p>
    <w:p w:rsidR="00865616" w14:paraId="46D92EF0" w14:textId="77777777">
      <w:pPr>
        <w:spacing w:before="197" w:line="237" w:lineRule="auto"/>
        <w:ind w:firstLine="26"/>
        <w:rPr>
          <w:rFonts w:ascii="宋体" w:eastAsia="宋体" w:hAnsi="宋体" w:cs="宋体"/>
          <w:sz w:val="36"/>
          <w:szCs w:val="36"/>
        </w:rPr>
      </w:pPr>
      <w:r>
        <w:rPr>
          <w:rFonts w:ascii="宋体" w:eastAsia="宋体" w:hAnsi="宋体" w:cs="宋体"/>
          <w:spacing w:val="-8"/>
          <w:sz w:val="36"/>
          <w:szCs w:val="36"/>
        </w:rPr>
        <w:t>4.1.1</w:t>
      </w:r>
      <w:r>
        <w:rPr>
          <w:rFonts w:ascii="宋体" w:eastAsia="宋体" w:hAnsi="宋体" w:cs="宋体"/>
          <w:spacing w:val="100"/>
          <w:sz w:val="36"/>
          <w:szCs w:val="36"/>
        </w:rPr>
        <w:t xml:space="preserve"> </w:t>
      </w:r>
      <w:r>
        <w:rPr>
          <w:rFonts w:ascii="宋体" w:eastAsia="宋体" w:hAnsi="宋体" w:cs="宋体"/>
          <w:spacing w:val="-8"/>
          <w:sz w:val="36"/>
          <w:szCs w:val="36"/>
        </w:rPr>
        <w:t>体系文件包括质量手册及程序、相关作业文件等。</w:t>
      </w:r>
    </w:p>
    <w:p w:rsidR="00865616" w14:paraId="14EA82E9" w14:textId="77777777">
      <w:pPr>
        <w:spacing w:before="200" w:line="237" w:lineRule="auto"/>
        <w:ind w:firstLine="26"/>
        <w:rPr>
          <w:rFonts w:ascii="宋体" w:eastAsia="宋体" w:hAnsi="宋体" w:cs="宋体"/>
          <w:sz w:val="36"/>
          <w:szCs w:val="36"/>
        </w:rPr>
      </w:pPr>
      <w:r>
        <w:rPr>
          <w:rFonts w:ascii="宋体" w:eastAsia="宋体" w:hAnsi="宋体" w:cs="宋体"/>
          <w:spacing w:val="-10"/>
          <w:sz w:val="36"/>
          <w:szCs w:val="36"/>
        </w:rPr>
        <w:t>4.1.2</w:t>
      </w:r>
      <w:r>
        <w:rPr>
          <w:rFonts w:ascii="宋体" w:eastAsia="宋体" w:hAnsi="宋体" w:cs="宋体"/>
          <w:spacing w:val="115"/>
          <w:sz w:val="36"/>
          <w:szCs w:val="36"/>
        </w:rPr>
        <w:t xml:space="preserve"> </w:t>
      </w:r>
      <w:r>
        <w:rPr>
          <w:rFonts w:ascii="宋体" w:eastAsia="宋体" w:hAnsi="宋体" w:cs="宋体"/>
          <w:spacing w:val="-10"/>
          <w:sz w:val="36"/>
          <w:szCs w:val="36"/>
        </w:rPr>
        <w:t>体系相关记录包括各类相关记录。</w:t>
      </w:r>
    </w:p>
    <w:p w:rsidR="00865616" w14:paraId="03ACD055" w14:textId="77777777">
      <w:pPr>
        <w:spacing w:before="197" w:line="237" w:lineRule="auto"/>
        <w:ind w:firstLine="26"/>
        <w:rPr>
          <w:rFonts w:ascii="宋体" w:eastAsia="宋体" w:hAnsi="宋体" w:cs="宋体"/>
          <w:sz w:val="36"/>
          <w:szCs w:val="36"/>
        </w:rPr>
      </w:pPr>
      <w:r>
        <w:rPr>
          <w:rFonts w:ascii="宋体" w:eastAsia="宋体" w:hAnsi="宋体" w:cs="宋体"/>
          <w:spacing w:val="-14"/>
          <w:sz w:val="36"/>
          <w:szCs w:val="36"/>
        </w:rPr>
        <w:t>4.2</w:t>
      </w:r>
      <w:r>
        <w:rPr>
          <w:rFonts w:ascii="宋体" w:eastAsia="宋体" w:hAnsi="宋体" w:cs="宋体"/>
          <w:spacing w:val="17"/>
          <w:sz w:val="36"/>
          <w:szCs w:val="36"/>
        </w:rPr>
        <w:t xml:space="preserve"> </w:t>
      </w:r>
      <w:r>
        <w:rPr>
          <w:rFonts w:ascii="宋体" w:eastAsia="宋体" w:hAnsi="宋体" w:cs="宋体"/>
          <w:spacing w:val="-14"/>
          <w:sz w:val="36"/>
          <w:szCs w:val="36"/>
        </w:rPr>
        <w:t>文件的编写</w:t>
      </w:r>
    </w:p>
    <w:p w:rsidR="00865616" w14:paraId="17C0FC63" w14:textId="77777777">
      <w:pPr>
        <w:spacing w:before="196" w:line="237" w:lineRule="auto"/>
        <w:ind w:firstLine="26"/>
        <w:rPr>
          <w:rFonts w:ascii="宋体" w:eastAsia="宋体" w:hAnsi="宋体" w:cs="宋体"/>
          <w:sz w:val="36"/>
          <w:szCs w:val="36"/>
        </w:rPr>
      </w:pPr>
      <w:r>
        <w:rPr>
          <w:rFonts w:ascii="宋体" w:eastAsia="宋体" w:hAnsi="宋体" w:cs="宋体"/>
          <w:spacing w:val="-6"/>
          <w:sz w:val="36"/>
          <w:szCs w:val="36"/>
        </w:rPr>
        <w:t>4.2.1</w:t>
      </w:r>
      <w:r>
        <w:rPr>
          <w:rFonts w:ascii="宋体" w:eastAsia="宋体" w:hAnsi="宋体" w:cs="宋体"/>
          <w:spacing w:val="11"/>
          <w:sz w:val="36"/>
          <w:szCs w:val="36"/>
        </w:rPr>
        <w:t xml:space="preserve">  </w:t>
      </w:r>
      <w:r>
        <w:rPr>
          <w:rFonts w:ascii="宋体" w:eastAsia="宋体" w:hAnsi="宋体" w:cs="宋体"/>
          <w:spacing w:val="-6"/>
          <w:sz w:val="36"/>
          <w:szCs w:val="36"/>
        </w:rPr>
        <w:t>质量手册及程序及相关作业文件由基地管理人员组织编写。</w:t>
      </w:r>
    </w:p>
    <w:p w:rsidR="00865616" w14:paraId="619F1B95" w14:textId="77777777">
      <w:pPr>
        <w:spacing w:before="201" w:line="237" w:lineRule="auto"/>
        <w:ind w:firstLine="26"/>
        <w:rPr>
          <w:rFonts w:ascii="宋体" w:eastAsia="宋体" w:hAnsi="宋体" w:cs="宋体"/>
          <w:sz w:val="36"/>
          <w:szCs w:val="36"/>
        </w:rPr>
      </w:pPr>
      <w:r>
        <w:rPr>
          <w:rFonts w:ascii="宋体" w:eastAsia="宋体" w:hAnsi="宋体" w:cs="宋体"/>
          <w:spacing w:val="-12"/>
          <w:sz w:val="36"/>
          <w:szCs w:val="36"/>
        </w:rPr>
        <w:t>4.2.2</w:t>
      </w:r>
      <w:r>
        <w:rPr>
          <w:rFonts w:ascii="宋体" w:eastAsia="宋体" w:hAnsi="宋体" w:cs="宋体"/>
          <w:spacing w:val="103"/>
          <w:sz w:val="36"/>
          <w:szCs w:val="36"/>
        </w:rPr>
        <w:t xml:space="preserve"> </w:t>
      </w:r>
      <w:r>
        <w:rPr>
          <w:rFonts w:ascii="宋体" w:eastAsia="宋体" w:hAnsi="宋体" w:cs="宋体"/>
          <w:spacing w:val="-12"/>
          <w:sz w:val="36"/>
          <w:szCs w:val="36"/>
        </w:rPr>
        <w:t>外来文件由综合部收集。</w:t>
      </w:r>
    </w:p>
    <w:p w:rsidR="00865616" w14:paraId="2FF2171F" w14:textId="77777777">
      <w:pPr>
        <w:spacing w:before="197" w:line="237" w:lineRule="auto"/>
        <w:ind w:firstLine="26"/>
        <w:rPr>
          <w:rFonts w:ascii="宋体" w:eastAsia="宋体" w:hAnsi="宋体" w:cs="宋体"/>
          <w:sz w:val="36"/>
          <w:szCs w:val="36"/>
        </w:rPr>
      </w:pPr>
      <w:r>
        <w:rPr>
          <w:rFonts w:ascii="宋体" w:eastAsia="宋体" w:hAnsi="宋体" w:cs="宋体"/>
          <w:spacing w:val="-11"/>
          <w:sz w:val="36"/>
          <w:szCs w:val="36"/>
        </w:rPr>
        <w:t>4.2.2</w:t>
      </w:r>
      <w:r>
        <w:rPr>
          <w:rFonts w:ascii="宋体" w:eastAsia="宋体" w:hAnsi="宋体" w:cs="宋体"/>
          <w:spacing w:val="111"/>
          <w:sz w:val="36"/>
          <w:szCs w:val="36"/>
        </w:rPr>
        <w:t xml:space="preserve"> </w:t>
      </w:r>
      <w:r>
        <w:rPr>
          <w:rFonts w:ascii="宋体" w:eastAsia="宋体" w:hAnsi="宋体" w:cs="宋体"/>
          <w:spacing w:val="-11"/>
          <w:sz w:val="36"/>
          <w:szCs w:val="36"/>
        </w:rPr>
        <w:t>技术文件由生产部负责编写。</w:t>
      </w:r>
    </w:p>
    <w:p w:rsidR="00865616" w14:paraId="756DBAA1" w14:textId="77777777">
      <w:pPr>
        <w:spacing w:before="197" w:line="237" w:lineRule="auto"/>
        <w:ind w:firstLine="26"/>
        <w:rPr>
          <w:rFonts w:ascii="宋体" w:eastAsia="宋体" w:hAnsi="宋体" w:cs="宋体"/>
          <w:sz w:val="36"/>
          <w:szCs w:val="36"/>
        </w:rPr>
      </w:pPr>
      <w:r>
        <w:rPr>
          <w:rFonts w:ascii="宋体" w:eastAsia="宋体" w:hAnsi="宋体" w:cs="宋体"/>
          <w:spacing w:val="-14"/>
          <w:sz w:val="36"/>
          <w:szCs w:val="36"/>
        </w:rPr>
        <w:t>4.3</w:t>
      </w:r>
      <w:r>
        <w:rPr>
          <w:rFonts w:ascii="宋体" w:eastAsia="宋体" w:hAnsi="宋体" w:cs="宋体"/>
          <w:spacing w:val="17"/>
          <w:sz w:val="36"/>
          <w:szCs w:val="36"/>
        </w:rPr>
        <w:t xml:space="preserve"> </w:t>
      </w:r>
      <w:r>
        <w:rPr>
          <w:rFonts w:ascii="宋体" w:eastAsia="宋体" w:hAnsi="宋体" w:cs="宋体"/>
          <w:spacing w:val="-14"/>
          <w:sz w:val="36"/>
          <w:szCs w:val="36"/>
        </w:rPr>
        <w:t>文件的编号</w:t>
      </w:r>
    </w:p>
    <w:p w:rsidR="00865616" w14:paraId="0D9D9F70" w14:textId="77777777">
      <w:pPr>
        <w:spacing w:before="200" w:line="237" w:lineRule="auto"/>
        <w:ind w:firstLine="26"/>
        <w:rPr>
          <w:rFonts w:ascii="黑体" w:eastAsia="黑体" w:hAnsi="黑体" w:cs="黑体"/>
          <w:sz w:val="36"/>
          <w:szCs w:val="36"/>
        </w:rPr>
      </w:pPr>
      <w:r>
        <w:rPr>
          <w:rFonts w:ascii="宋体" w:eastAsia="宋体" w:hAnsi="宋体" w:cs="宋体"/>
          <w:spacing w:val="-17"/>
          <w:w w:val="96"/>
          <w:sz w:val="36"/>
          <w:szCs w:val="36"/>
        </w:rPr>
        <w:t>4.3.1</w:t>
      </w:r>
      <w:r>
        <w:rPr>
          <w:rFonts w:ascii="宋体" w:eastAsia="宋体" w:hAnsi="宋体" w:cs="宋体"/>
          <w:spacing w:val="108"/>
          <w:sz w:val="36"/>
          <w:szCs w:val="36"/>
        </w:rPr>
        <w:t xml:space="preserve"> </w:t>
      </w:r>
      <w:r>
        <w:rPr>
          <w:rFonts w:ascii="宋体" w:eastAsia="宋体" w:hAnsi="宋体" w:cs="宋体"/>
          <w:spacing w:val="-17"/>
          <w:w w:val="96"/>
          <w:sz w:val="36"/>
          <w:szCs w:val="36"/>
        </w:rPr>
        <w:t>质量手册及程序编号为：</w:t>
      </w:r>
      <w:r>
        <w:rPr>
          <w:rFonts w:ascii="宋体" w:eastAsia="宋体" w:hAnsi="宋体" w:cs="宋体"/>
          <w:spacing w:val="56"/>
          <w:sz w:val="36"/>
          <w:szCs w:val="36"/>
        </w:rPr>
        <w:t xml:space="preserve"> </w:t>
      </w:r>
      <w:r>
        <w:rPr>
          <w:rFonts w:ascii="黑体" w:eastAsia="黑体" w:hAnsi="黑体" w:cs="黑体"/>
          <w:spacing w:val="18"/>
          <w:w w:val="112"/>
          <w:sz w:val="36"/>
          <w:szCs w:val="36"/>
        </w:rPr>
        <w:t>JRNK/GAP-A-2014</w:t>
      </w:r>
    </w:p>
    <w:p w:rsidR="00865616" w14:paraId="72FA435B" w14:textId="77777777">
      <w:pPr>
        <w:spacing w:before="196" w:line="236" w:lineRule="auto"/>
        <w:ind w:firstLine="1283"/>
        <w:rPr>
          <w:rFonts w:ascii="宋体" w:eastAsia="宋体" w:hAnsi="宋体" w:cs="宋体"/>
          <w:sz w:val="36"/>
          <w:szCs w:val="36"/>
        </w:rPr>
      </w:pPr>
      <w:r>
        <w:rPr>
          <w:rFonts w:ascii="宋体" w:eastAsia="宋体" w:hAnsi="宋体" w:cs="宋体"/>
          <w:spacing w:val="-6"/>
          <w:sz w:val="36"/>
          <w:szCs w:val="36"/>
        </w:rPr>
        <w:t>其中：</w:t>
      </w:r>
      <w:r>
        <w:rPr>
          <w:rFonts w:ascii="宋体" w:eastAsia="宋体" w:hAnsi="宋体" w:cs="宋体"/>
          <w:spacing w:val="72"/>
          <w:sz w:val="36"/>
          <w:szCs w:val="36"/>
        </w:rPr>
        <w:t xml:space="preserve"> </w:t>
      </w:r>
      <w:r>
        <w:rPr>
          <w:rFonts w:ascii="宋体" w:eastAsia="宋体" w:hAnsi="宋体" w:cs="宋体"/>
          <w:spacing w:val="-6"/>
          <w:sz w:val="36"/>
          <w:szCs w:val="36"/>
        </w:rPr>
        <w:t>JRNK</w:t>
      </w:r>
      <w:r>
        <w:rPr>
          <w:rFonts w:ascii="宋体" w:eastAsia="宋体" w:hAnsi="宋体" w:cs="宋体"/>
          <w:spacing w:val="-6"/>
          <w:sz w:val="36"/>
          <w:szCs w:val="36"/>
        </w:rPr>
        <w:t>表示内蒙古锦嵘农业科技有限责任公司</w:t>
      </w:r>
    </w:p>
    <w:p w:rsidR="00865616" w14:paraId="05F6F8B1" w14:textId="77777777">
      <w:pPr>
        <w:spacing w:before="199" w:line="237" w:lineRule="auto"/>
        <w:ind w:firstLine="1835"/>
        <w:rPr>
          <w:rFonts w:ascii="宋体" w:eastAsia="宋体" w:hAnsi="宋体" w:cs="宋体"/>
          <w:sz w:val="36"/>
          <w:szCs w:val="36"/>
        </w:rPr>
      </w:pPr>
      <w:r>
        <w:rPr>
          <w:rFonts w:ascii="宋体" w:eastAsia="宋体" w:hAnsi="宋体" w:cs="宋体"/>
          <w:spacing w:val="11"/>
          <w:sz w:val="36"/>
          <w:szCs w:val="36"/>
        </w:rPr>
        <w:t>GAP</w:t>
      </w:r>
      <w:r>
        <w:rPr>
          <w:rFonts w:ascii="宋体" w:eastAsia="宋体" w:hAnsi="宋体" w:cs="宋体"/>
          <w:spacing w:val="71"/>
          <w:sz w:val="36"/>
          <w:szCs w:val="36"/>
        </w:rPr>
        <w:t xml:space="preserve">  </w:t>
      </w:r>
      <w:r>
        <w:rPr>
          <w:rFonts w:ascii="宋体" w:eastAsia="宋体" w:hAnsi="宋体" w:cs="宋体"/>
          <w:spacing w:val="11"/>
          <w:sz w:val="36"/>
          <w:szCs w:val="36"/>
        </w:rPr>
        <w:t>表示良好农业规范</w:t>
      </w:r>
    </w:p>
    <w:p w:rsidR="00865616" w14:paraId="6EAF50E0" w14:textId="77777777">
      <w:pPr>
        <w:spacing w:before="199" w:line="237" w:lineRule="auto"/>
        <w:ind w:firstLine="2363"/>
        <w:rPr>
          <w:rFonts w:ascii="宋体" w:eastAsia="宋体" w:hAnsi="宋体" w:cs="宋体"/>
          <w:sz w:val="36"/>
          <w:szCs w:val="36"/>
        </w:rPr>
      </w:pPr>
      <w:r>
        <w:rPr>
          <w:rFonts w:ascii="宋体" w:eastAsia="宋体" w:hAnsi="宋体" w:cs="宋体"/>
          <w:spacing w:val="-18"/>
          <w:w w:val="99"/>
          <w:sz w:val="36"/>
          <w:szCs w:val="36"/>
        </w:rPr>
        <w:t>A</w:t>
      </w:r>
      <w:r>
        <w:rPr>
          <w:rFonts w:ascii="宋体" w:eastAsia="宋体" w:hAnsi="宋体" w:cs="宋体"/>
          <w:spacing w:val="-18"/>
          <w:w w:val="99"/>
          <w:sz w:val="36"/>
          <w:szCs w:val="36"/>
        </w:rPr>
        <w:t>表示版本号，</w:t>
      </w:r>
      <w:r>
        <w:rPr>
          <w:rFonts w:ascii="宋体" w:eastAsia="宋体" w:hAnsi="宋体" w:cs="宋体"/>
          <w:spacing w:val="-18"/>
          <w:w w:val="99"/>
          <w:sz w:val="36"/>
          <w:szCs w:val="36"/>
        </w:rPr>
        <w:t>A</w:t>
      </w:r>
      <w:r>
        <w:rPr>
          <w:rFonts w:ascii="宋体" w:eastAsia="宋体" w:hAnsi="宋体" w:cs="宋体"/>
          <w:spacing w:val="-18"/>
          <w:w w:val="99"/>
          <w:sz w:val="36"/>
          <w:szCs w:val="36"/>
        </w:rPr>
        <w:t>第一版，以此类推</w:t>
      </w:r>
      <w:r>
        <w:rPr>
          <w:rFonts w:ascii="宋体" w:eastAsia="宋体" w:hAnsi="宋体" w:cs="宋体"/>
          <w:spacing w:val="-48"/>
          <w:sz w:val="36"/>
          <w:szCs w:val="36"/>
        </w:rPr>
        <w:t xml:space="preserve"> </w:t>
      </w:r>
      <w:r>
        <w:rPr>
          <w:rFonts w:ascii="宋体" w:eastAsia="宋体" w:hAnsi="宋体" w:cs="宋体"/>
          <w:spacing w:val="-18"/>
          <w:w w:val="99"/>
          <w:sz w:val="36"/>
          <w:szCs w:val="36"/>
        </w:rPr>
        <w:t>B</w:t>
      </w:r>
      <w:r>
        <w:rPr>
          <w:rFonts w:ascii="宋体" w:eastAsia="宋体" w:hAnsi="宋体" w:cs="宋体"/>
          <w:spacing w:val="-18"/>
          <w:w w:val="99"/>
          <w:sz w:val="36"/>
          <w:szCs w:val="36"/>
        </w:rPr>
        <w:t>、</w:t>
      </w:r>
      <w:r>
        <w:rPr>
          <w:rFonts w:ascii="宋体" w:eastAsia="宋体" w:hAnsi="宋体" w:cs="宋体"/>
          <w:spacing w:val="48"/>
          <w:sz w:val="36"/>
          <w:szCs w:val="36"/>
        </w:rPr>
        <w:t xml:space="preserve"> </w:t>
      </w:r>
      <w:r>
        <w:rPr>
          <w:rFonts w:ascii="宋体" w:eastAsia="宋体" w:hAnsi="宋体" w:cs="宋体"/>
          <w:spacing w:val="-18"/>
          <w:w w:val="99"/>
          <w:sz w:val="36"/>
          <w:szCs w:val="36"/>
        </w:rPr>
        <w:t>C......</w:t>
      </w:r>
    </w:p>
    <w:p w:rsidR="00865616" w14:paraId="56BE9284" w14:textId="77777777">
      <w:pPr>
        <w:spacing w:line="286" w:lineRule="auto"/>
      </w:pPr>
    </w:p>
    <w:p w:rsidR="00865616" w14:paraId="6807B694" w14:textId="77777777">
      <w:pPr>
        <w:spacing w:line="286" w:lineRule="auto"/>
      </w:pPr>
    </w:p>
    <w:p w:rsidR="00865616" w14:paraId="0AF449CC" w14:textId="77777777">
      <w:pPr>
        <w:spacing w:line="287" w:lineRule="auto"/>
      </w:pPr>
    </w:p>
    <w:p w:rsidR="00865616" w14:paraId="58BFDE84" w14:textId="77777777">
      <w:pPr>
        <w:spacing w:before="88" w:line="191" w:lineRule="auto"/>
        <w:ind w:firstLine="6438"/>
        <w:rPr>
          <w:rFonts w:ascii="宋体" w:eastAsia="宋体" w:hAnsi="宋体" w:cs="宋体"/>
          <w:sz w:val="27"/>
          <w:szCs w:val="27"/>
        </w:rPr>
      </w:pPr>
      <w:r>
        <w:rPr>
          <w:rFonts w:ascii="宋体" w:eastAsia="宋体" w:hAnsi="宋体" w:cs="宋体"/>
          <w:sz w:val="27"/>
          <w:szCs w:val="27"/>
        </w:rPr>
        <w:t>9</w:t>
      </w:r>
    </w:p>
    <w:p w:rsidR="00865616" w14:paraId="53C84BC3" w14:textId="77777777">
      <w:pPr>
        <w:sectPr>
          <w:pgSz w:w="17860" w:h="25258"/>
          <w:pgMar w:top="1737" w:right="2095" w:bottom="0" w:left="2678" w:header="0" w:footer="0" w:gutter="0"/>
          <w:pgNumType w:start="15"/>
          <w:cols w:space="720"/>
        </w:sectPr>
      </w:pPr>
    </w:p>
    <w:p w:rsidR="00865616" w14:paraId="460F6190" w14:textId="724C3B0E">
      <w:pPr>
        <w:spacing w:before="79" w:line="237" w:lineRule="auto"/>
        <w:ind w:firstLine="1822"/>
        <w:rPr>
          <w:rFonts w:ascii="宋体" w:eastAsia="宋体" w:hAnsi="宋体" w:cs="宋体"/>
          <w:sz w:val="36"/>
          <w:szCs w:val="36"/>
        </w:rPr>
      </w:pPr>
      <w:r>
        <w:rPr>
          <w:rFonts w:ascii="宋体" w:eastAsia="宋体" w:hAnsi="宋体" w:cs="宋体"/>
          <w:spacing w:val="-4"/>
          <w:sz w:val="36"/>
          <w:szCs w:val="36"/>
        </w:rPr>
        <mc:AlternateContent>
          <mc:Choice Requires="wps">
            <w:drawing>
              <wp:anchor distT="0" distB="0" distL="114300" distR="114300" simplePos="0" relativeHeight="251747328" behindDoc="0" locked="0" layoutInCell="1" allowOverlap="1">
                <wp:simplePos x="0" y="0"/>
                <wp:positionH relativeFrom="column">
                  <wp:posOffset>5157470</wp:posOffset>
                </wp:positionH>
                <wp:positionV relativeFrom="paragraph">
                  <wp:posOffset>6471285</wp:posOffset>
                </wp:positionV>
                <wp:extent cx="127000" cy="127000"/>
                <wp:effectExtent l="0" t="0" r="6350" b="6350"/>
                <wp:wrapNone/>
                <wp:docPr id="763835108"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764E6857">
                            <w:pPr>
                              <w:rPr>
                                <w:color w:val="FFFFFF"/>
                              </w:rPr>
                            </w:pPr>
                            <w:r w:rsidRPr="008A3AD0">
                              <w:rPr>
                                <w:rFonts w:hint="eastAsia"/>
                                <w:color w:val="FFFFFF"/>
                              </w:rPr>
                              <w:t>的特点及要求建设场区，保障饮水、消毒、饲料、通风设施等的供应，为畜禽创造良好的生活环境。</w:t>
                            </w:r>
                            <w:r w:rsidRPr="008A3AD0">
                              <w:rPr>
                                <w:rFonts w:hint="eastAsia"/>
                                <w:color w:val="FFFFFF"/>
                              </w:rPr>
                              <w:t>B.</w:t>
                            </w:r>
                            <w:r w:rsidRPr="008A3AD0">
                              <w:rPr>
                                <w:rFonts w:hint="eastAsia"/>
                                <w:color w:val="FFFFFF"/>
                              </w:rPr>
                              <w:t>办公区配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73" type="#_x0000_t202" style="width:10pt;height:10pt;margin-top:509.55pt;margin-left:406.1pt;mso-wrap-distance-bottom:0;mso-wrap-distance-left:9pt;mso-wrap-distance-right:9pt;mso-wrap-distance-top:0;position:absolute;v-text-anchor:top;z-index:251746304" filled="f" fillcolor="this" stroked="f" strokeweight="0.5pt">
                <v:textbox>
                  <w:txbxContent>
                    <w:p w:rsidR="008A3AD0" w:rsidRPr="008A3AD0" w14:paraId="75BF226B" w14:textId="764E6857">
                      <w:pPr>
                        <w:rPr>
                          <w:color w:val="FFFFFF"/>
                        </w:rPr>
                      </w:pPr>
                      <w:r w:rsidRPr="008A3AD0">
                        <w:rPr>
                          <w:rFonts w:hint="eastAsia"/>
                          <w:color w:val="FFFFFF"/>
                        </w:rPr>
                        <w:t>的特点及要求建设场区，保障饮水、消毒、饲料、通风设施等的供应，为畜禽创造良好的生活环境。</w:t>
                      </w:r>
                      <w:r w:rsidRPr="008A3AD0">
                        <w:rPr>
                          <w:rFonts w:hint="eastAsia"/>
                          <w:color w:val="FFFFFF"/>
                        </w:rPr>
                        <w:t>B.</w:t>
                      </w:r>
                      <w:r w:rsidRPr="008A3AD0">
                        <w:rPr>
                          <w:rFonts w:hint="eastAsia"/>
                          <w:color w:val="FFFFFF"/>
                        </w:rPr>
                        <w:t>办公区配</w:t>
                      </w:r>
                    </w:p>
                  </w:txbxContent>
                </v:textbox>
              </v:shape>
            </w:pict>
          </mc:Fallback>
        </mc:AlternateContent>
      </w:r>
      <w:r>
        <w:rPr>
          <w:rFonts w:ascii="宋体" w:eastAsia="宋体" w:hAnsi="宋体" w:cs="宋体"/>
          <w:spacing w:val="-4"/>
          <w:sz w:val="36"/>
          <w:szCs w:val="36"/>
        </w:rPr>
        <mc:AlternateContent>
          <mc:Choice Requires="wps">
            <w:drawing>
              <wp:anchor distT="0" distB="0" distL="114300" distR="114300" simplePos="0" relativeHeight="251745280" behindDoc="0" locked="0" layoutInCell="1" allowOverlap="1">
                <wp:simplePos x="0" y="0"/>
                <wp:positionH relativeFrom="column">
                  <wp:posOffset>5157470</wp:posOffset>
                </wp:positionH>
                <wp:positionV relativeFrom="paragraph">
                  <wp:posOffset>4566285</wp:posOffset>
                </wp:positionV>
                <wp:extent cx="127000" cy="127000"/>
                <wp:effectExtent l="0" t="0" r="6350" b="6350"/>
                <wp:wrapNone/>
                <wp:docPr id="1030300181"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EBFA69E">
                            <w:pPr>
                              <w:rPr>
                                <w:color w:val="FFFFFF"/>
                              </w:rPr>
                            </w:pPr>
                            <w:r w:rsidRPr="008A3AD0">
                              <w:rPr>
                                <w:rFonts w:hint="eastAsia"/>
                                <w:color w:val="FFFFFF"/>
                              </w:rPr>
                              <w:t>系。</w:t>
                            </w:r>
                            <w:r w:rsidRPr="008A3AD0">
                              <w:rPr>
                                <w:rFonts w:hint="eastAsia"/>
                                <w:color w:val="FFFFFF"/>
                              </w:rPr>
                              <w:t>5.2</w:t>
                            </w:r>
                            <w:r w:rsidRPr="008A3AD0">
                              <w:rPr>
                                <w:rFonts w:hint="eastAsia"/>
                                <w:color w:val="FFFFFF"/>
                              </w:rPr>
                              <w:t>追溯系统有各养殖基地针对不同产品、不同要求制定，经基地负责人审批后执行。</w:t>
                            </w:r>
                            <w:r w:rsidRPr="008A3AD0">
                              <w:rPr>
                                <w:rFonts w:hint="eastAsia"/>
                                <w:color w:val="FFFFFF"/>
                              </w:rPr>
                              <w:t>5.3</w:t>
                            </w:r>
                            <w:r w:rsidRPr="008A3AD0">
                              <w:rPr>
                                <w:rFonts w:hint="eastAsia"/>
                                <w:color w:val="FFFFFF"/>
                              </w:rPr>
                              <w:t>追溯系统必须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74" type="#_x0000_t202" style="width:10pt;height:10pt;margin-top:359.55pt;margin-left:406.1pt;mso-wrap-distance-bottom:0;mso-wrap-distance-left:9pt;mso-wrap-distance-right:9pt;mso-wrap-distance-top:0;position:absolute;v-text-anchor:top;z-index:251744256" filled="f" fillcolor="this" stroked="f" strokeweight="0.5pt">
                <v:textbox>
                  <w:txbxContent>
                    <w:p w:rsidR="008A3AD0" w:rsidRPr="008A3AD0" w14:paraId="55459D0C" w14:textId="0EBFA69E">
                      <w:pPr>
                        <w:rPr>
                          <w:color w:val="FFFFFF"/>
                        </w:rPr>
                      </w:pPr>
                      <w:r w:rsidRPr="008A3AD0">
                        <w:rPr>
                          <w:rFonts w:hint="eastAsia"/>
                          <w:color w:val="FFFFFF"/>
                        </w:rPr>
                        <w:t>系。</w:t>
                      </w:r>
                      <w:r w:rsidRPr="008A3AD0">
                        <w:rPr>
                          <w:rFonts w:hint="eastAsia"/>
                          <w:color w:val="FFFFFF"/>
                        </w:rPr>
                        <w:t>5.2</w:t>
                      </w:r>
                      <w:r w:rsidRPr="008A3AD0">
                        <w:rPr>
                          <w:rFonts w:hint="eastAsia"/>
                          <w:color w:val="FFFFFF"/>
                        </w:rPr>
                        <w:t>追溯系统有各养殖基地针对不同产品、不同要求制定，经基地负责人审批后执行。</w:t>
                      </w:r>
                      <w:r w:rsidRPr="008A3AD0">
                        <w:rPr>
                          <w:rFonts w:hint="eastAsia"/>
                          <w:color w:val="FFFFFF"/>
                        </w:rPr>
                        <w:t>5.3</w:t>
                      </w:r>
                      <w:r w:rsidRPr="008A3AD0">
                        <w:rPr>
                          <w:rFonts w:hint="eastAsia"/>
                          <w:color w:val="FFFFFF"/>
                        </w:rPr>
                        <w:t>追溯系统必须</w:t>
                      </w:r>
                    </w:p>
                  </w:txbxContent>
                </v:textbox>
              </v:shape>
            </w:pict>
          </mc:Fallback>
        </mc:AlternateContent>
      </w:r>
      <w:r>
        <w:rPr>
          <w:rFonts w:ascii="宋体" w:eastAsia="宋体" w:hAnsi="宋体" w:cs="宋体"/>
          <w:spacing w:val="-4"/>
          <w:sz w:val="36"/>
          <w:szCs w:val="36"/>
        </w:rPr>
        <mc:AlternateContent>
          <mc:Choice Requires="wps">
            <w:drawing>
              <wp:anchor distT="0" distB="0" distL="114300" distR="114300" simplePos="0" relativeHeight="251743232" behindDoc="0" locked="0" layoutInCell="1" allowOverlap="1">
                <wp:simplePos x="0" y="0"/>
                <wp:positionH relativeFrom="column">
                  <wp:posOffset>5157470</wp:posOffset>
                </wp:positionH>
                <wp:positionV relativeFrom="paragraph">
                  <wp:posOffset>2661285</wp:posOffset>
                </wp:positionV>
                <wp:extent cx="127000" cy="127000"/>
                <wp:effectExtent l="0" t="0" r="6350" b="6350"/>
                <wp:wrapNone/>
                <wp:docPr id="1443053569"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4C05C27D">
                            <w:pPr>
                              <w:rPr>
                                <w:color w:val="FFFFFF"/>
                              </w:rPr>
                            </w:pPr>
                            <w:r w:rsidRPr="008A3AD0">
                              <w:rPr>
                                <w:rFonts w:hint="eastAsia"/>
                                <w:color w:val="FFFFFF"/>
                              </w:rPr>
                              <w:t>行登记管理，包括设备的购置、转移、报废、销售等，设备购置时按照《采购控制程序》的相关规定进行。</w:t>
                            </w:r>
                            <w:r w:rsidRPr="008A3AD0">
                              <w:rPr>
                                <w:rFonts w:hint="eastAsia"/>
                                <w:color w:val="FFFFFF"/>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75" type="#_x0000_t202" style="width:10pt;height:10pt;margin-top:209.55pt;margin-left:406.1pt;mso-wrap-distance-bottom:0;mso-wrap-distance-left:9pt;mso-wrap-distance-right:9pt;mso-wrap-distance-top:0;position:absolute;v-text-anchor:top;z-index:251742208" filled="f" fillcolor="this" stroked="f" strokeweight="0.5pt">
                <v:textbox>
                  <w:txbxContent>
                    <w:p w:rsidR="008A3AD0" w:rsidRPr="008A3AD0" w14:paraId="359F2B8E" w14:textId="4C05C27D">
                      <w:pPr>
                        <w:rPr>
                          <w:color w:val="FFFFFF"/>
                        </w:rPr>
                      </w:pPr>
                      <w:r w:rsidRPr="008A3AD0">
                        <w:rPr>
                          <w:rFonts w:hint="eastAsia"/>
                          <w:color w:val="FFFFFF"/>
                        </w:rPr>
                        <w:t>行登记管理，包括设备的购置、转移、报废、销售等，设备购置时按照《采购控制程序》的相关规定进行。</w:t>
                      </w:r>
                      <w:r w:rsidRPr="008A3AD0">
                        <w:rPr>
                          <w:rFonts w:hint="eastAsia"/>
                          <w:color w:val="FFFFFF"/>
                        </w:rPr>
                        <w:t>3.2</w:t>
                      </w:r>
                    </w:p>
                  </w:txbxContent>
                </v:textbox>
              </v:shape>
            </w:pict>
          </mc:Fallback>
        </mc:AlternateContent>
      </w:r>
      <w:r>
        <w:rPr>
          <w:rFonts w:ascii="宋体" w:eastAsia="宋体" w:hAnsi="宋体" w:cs="宋体"/>
          <w:spacing w:val="-4"/>
          <w:sz w:val="36"/>
          <w:szCs w:val="36"/>
        </w:rPr>
        <mc:AlternateContent>
          <mc:Choice Requires="wps">
            <w:drawing>
              <wp:anchor distT="0" distB="0" distL="114300" distR="114300" simplePos="0" relativeHeight="251741184" behindDoc="0" locked="0" layoutInCell="1" allowOverlap="1">
                <wp:simplePos x="0" y="0"/>
                <wp:positionH relativeFrom="column">
                  <wp:posOffset>5157470</wp:posOffset>
                </wp:positionH>
                <wp:positionV relativeFrom="paragraph">
                  <wp:posOffset>756285</wp:posOffset>
                </wp:positionV>
                <wp:extent cx="127000" cy="127000"/>
                <wp:effectExtent l="0" t="0" r="6350" b="6350"/>
                <wp:wrapNone/>
                <wp:docPr id="84808172"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0B1D4DA">
                            <w:pPr>
                              <w:rPr>
                                <w:color w:val="FFFFFF"/>
                              </w:rPr>
                            </w:pPr>
                            <w:r w:rsidRPr="008A3AD0">
                              <w:rPr>
                                <w:rFonts w:hint="eastAsia"/>
                                <w:color w:val="FFFFFF"/>
                              </w:rPr>
                              <w:t>价以及人员的聘用；</w:t>
                            </w:r>
                            <w:r w:rsidRPr="008A3AD0">
                              <w:rPr>
                                <w:rFonts w:hint="eastAsia"/>
                                <w:color w:val="FFFFFF"/>
                              </w:rPr>
                              <w:t>4.3</w:t>
                            </w:r>
                            <w:r w:rsidRPr="008A3AD0">
                              <w:rPr>
                                <w:rFonts w:hint="eastAsia"/>
                                <w:color w:val="FFFFFF"/>
                              </w:rPr>
                              <w:t>负责组织编制养殖技术作业指导书，编制每年度的生产计划；</w:t>
                            </w:r>
                            <w:r w:rsidRPr="008A3AD0">
                              <w:rPr>
                                <w:rFonts w:hint="eastAsia"/>
                                <w:color w:val="FFFFFF"/>
                              </w:rPr>
                              <w:t>4.4</w:t>
                            </w:r>
                            <w:r w:rsidRPr="008A3AD0">
                              <w:rPr>
                                <w:rFonts w:hint="eastAsia"/>
                                <w:color w:val="FFFFFF"/>
                              </w:rPr>
                              <w:t>编制农场管理计划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76" type="#_x0000_t202" style="width:10pt;height:10pt;margin-top:59.55pt;margin-left:406.1pt;mso-wrap-distance-bottom:0;mso-wrap-distance-left:9pt;mso-wrap-distance-right:9pt;mso-wrap-distance-top:0;position:absolute;v-text-anchor:top;z-index:251740160" filled="f" fillcolor="this" stroked="f" strokeweight="0.5pt">
                <v:textbox>
                  <w:txbxContent>
                    <w:p w:rsidR="008A3AD0" w:rsidRPr="008A3AD0" w14:paraId="7DF3E9CD" w14:textId="10B1D4DA">
                      <w:pPr>
                        <w:rPr>
                          <w:color w:val="FFFFFF"/>
                        </w:rPr>
                      </w:pPr>
                      <w:r w:rsidRPr="008A3AD0">
                        <w:rPr>
                          <w:rFonts w:hint="eastAsia"/>
                          <w:color w:val="FFFFFF"/>
                        </w:rPr>
                        <w:t>价以及人员的聘用；</w:t>
                      </w:r>
                      <w:r w:rsidRPr="008A3AD0">
                        <w:rPr>
                          <w:rFonts w:hint="eastAsia"/>
                          <w:color w:val="FFFFFF"/>
                        </w:rPr>
                        <w:t>4.3</w:t>
                      </w:r>
                      <w:r w:rsidRPr="008A3AD0">
                        <w:rPr>
                          <w:rFonts w:hint="eastAsia"/>
                          <w:color w:val="FFFFFF"/>
                        </w:rPr>
                        <w:t>负责组织编制养殖技术作业指导书，编制每年度的生产计划；</w:t>
                      </w:r>
                      <w:r w:rsidRPr="008A3AD0">
                        <w:rPr>
                          <w:rFonts w:hint="eastAsia"/>
                          <w:color w:val="FFFFFF"/>
                        </w:rPr>
                        <w:t>4.4</w:t>
                      </w:r>
                      <w:r w:rsidRPr="008A3AD0">
                        <w:rPr>
                          <w:rFonts w:hint="eastAsia"/>
                          <w:color w:val="FFFFFF"/>
                        </w:rPr>
                        <w:t>编制农场管理计划</w:t>
                      </w:r>
                    </w:p>
                  </w:txbxContent>
                </v:textbox>
              </v:shape>
            </w:pict>
          </mc:Fallback>
        </mc:AlternateContent>
      </w:r>
      <w:r>
        <w:rPr>
          <w:rFonts w:ascii="宋体" w:eastAsia="宋体" w:hAnsi="宋体" w:cs="宋体"/>
          <w:spacing w:val="-4"/>
          <w:sz w:val="36"/>
          <w:szCs w:val="36"/>
        </w:rPr>
        <w:t>2014</w:t>
      </w:r>
      <w:r>
        <w:rPr>
          <w:rFonts w:ascii="宋体" w:eastAsia="宋体" w:hAnsi="宋体" w:cs="宋体"/>
          <w:spacing w:val="42"/>
          <w:sz w:val="36"/>
          <w:szCs w:val="36"/>
        </w:rPr>
        <w:t xml:space="preserve">   </w:t>
      </w:r>
      <w:r>
        <w:rPr>
          <w:rFonts w:ascii="宋体" w:eastAsia="宋体" w:hAnsi="宋体" w:cs="宋体"/>
          <w:spacing w:val="-4"/>
          <w:sz w:val="36"/>
          <w:szCs w:val="36"/>
        </w:rPr>
        <w:t>表示年度，即</w:t>
      </w:r>
      <w:r>
        <w:rPr>
          <w:rFonts w:ascii="宋体" w:eastAsia="宋体" w:hAnsi="宋体" w:cs="宋体"/>
          <w:spacing w:val="-75"/>
          <w:sz w:val="36"/>
          <w:szCs w:val="36"/>
        </w:rPr>
        <w:t xml:space="preserve"> </w:t>
      </w:r>
      <w:r>
        <w:rPr>
          <w:rFonts w:ascii="宋体" w:eastAsia="宋体" w:hAnsi="宋体" w:cs="宋体"/>
          <w:spacing w:val="-4"/>
          <w:sz w:val="36"/>
          <w:szCs w:val="36"/>
        </w:rPr>
        <w:t>2014</w:t>
      </w:r>
      <w:r>
        <w:rPr>
          <w:rFonts w:ascii="宋体" w:eastAsia="宋体" w:hAnsi="宋体" w:cs="宋体"/>
          <w:spacing w:val="-73"/>
          <w:sz w:val="36"/>
          <w:szCs w:val="36"/>
        </w:rPr>
        <w:t xml:space="preserve"> </w:t>
      </w:r>
      <w:r>
        <w:rPr>
          <w:rFonts w:ascii="宋体" w:eastAsia="宋体" w:hAnsi="宋体" w:cs="宋体"/>
          <w:spacing w:val="-4"/>
          <w:sz w:val="36"/>
          <w:szCs w:val="36"/>
        </w:rPr>
        <w:t>年</w:t>
      </w:r>
    </w:p>
    <w:p w:rsidR="00865616" w14:paraId="571EB677" w14:textId="77777777">
      <w:pPr>
        <w:spacing w:before="200" w:line="237" w:lineRule="auto"/>
        <w:ind w:firstLine="26"/>
        <w:rPr>
          <w:rFonts w:ascii="黑体" w:eastAsia="黑体" w:hAnsi="黑体" w:cs="黑体"/>
          <w:sz w:val="36"/>
          <w:szCs w:val="36"/>
        </w:rPr>
      </w:pPr>
      <w:r>
        <w:rPr>
          <w:rFonts w:ascii="宋体" w:eastAsia="宋体" w:hAnsi="宋体" w:cs="宋体"/>
          <w:spacing w:val="-17"/>
          <w:w w:val="93"/>
          <w:sz w:val="36"/>
          <w:szCs w:val="36"/>
        </w:rPr>
        <w:t>4.3.2</w:t>
      </w:r>
      <w:r>
        <w:rPr>
          <w:rFonts w:ascii="宋体" w:eastAsia="宋体" w:hAnsi="宋体" w:cs="宋体"/>
          <w:spacing w:val="105"/>
          <w:sz w:val="36"/>
          <w:szCs w:val="36"/>
        </w:rPr>
        <w:t xml:space="preserve"> </w:t>
      </w:r>
      <w:r>
        <w:rPr>
          <w:rFonts w:ascii="宋体" w:eastAsia="宋体" w:hAnsi="宋体" w:cs="宋体"/>
          <w:spacing w:val="-17"/>
          <w:w w:val="93"/>
          <w:sz w:val="36"/>
          <w:szCs w:val="36"/>
        </w:rPr>
        <w:t>程序文件编号为：</w:t>
      </w:r>
      <w:r>
        <w:rPr>
          <w:rFonts w:ascii="宋体" w:eastAsia="宋体" w:hAnsi="宋体" w:cs="宋体"/>
          <w:spacing w:val="68"/>
          <w:sz w:val="36"/>
          <w:szCs w:val="36"/>
        </w:rPr>
        <w:t xml:space="preserve"> </w:t>
      </w:r>
      <w:r>
        <w:rPr>
          <w:rFonts w:ascii="黑体" w:eastAsia="黑体" w:hAnsi="黑体" w:cs="黑体"/>
          <w:spacing w:val="19"/>
          <w:w w:val="115"/>
          <w:sz w:val="36"/>
          <w:szCs w:val="36"/>
        </w:rPr>
        <w:t>JRNK/CX-GAP-01</w:t>
      </w:r>
    </w:p>
    <w:p w:rsidR="00865616" w14:paraId="504AD550" w14:textId="77777777">
      <w:pPr>
        <w:spacing w:before="195" w:line="236" w:lineRule="auto"/>
        <w:ind w:firstLine="1283"/>
        <w:rPr>
          <w:rFonts w:ascii="宋体" w:eastAsia="宋体" w:hAnsi="宋体" w:cs="宋体"/>
          <w:sz w:val="36"/>
          <w:szCs w:val="36"/>
        </w:rPr>
      </w:pPr>
      <w:r>
        <w:rPr>
          <w:rFonts w:ascii="宋体" w:eastAsia="宋体" w:hAnsi="宋体" w:cs="宋体"/>
          <w:spacing w:val="-6"/>
          <w:sz w:val="36"/>
          <w:szCs w:val="36"/>
        </w:rPr>
        <w:t>其中：</w:t>
      </w:r>
      <w:r>
        <w:rPr>
          <w:rFonts w:ascii="宋体" w:eastAsia="宋体" w:hAnsi="宋体" w:cs="宋体"/>
          <w:spacing w:val="75"/>
          <w:sz w:val="36"/>
          <w:szCs w:val="36"/>
        </w:rPr>
        <w:t xml:space="preserve"> </w:t>
      </w:r>
      <w:r>
        <w:rPr>
          <w:rFonts w:ascii="宋体" w:eastAsia="宋体" w:hAnsi="宋体" w:cs="宋体"/>
          <w:spacing w:val="-6"/>
          <w:sz w:val="36"/>
          <w:szCs w:val="36"/>
        </w:rPr>
        <w:t>JRNK</w:t>
      </w:r>
      <w:r>
        <w:rPr>
          <w:rFonts w:ascii="宋体" w:eastAsia="宋体" w:hAnsi="宋体" w:cs="宋体"/>
          <w:spacing w:val="-6"/>
          <w:sz w:val="36"/>
          <w:szCs w:val="36"/>
        </w:rPr>
        <w:t>表示内蒙古锦嵘农业科技有限责任公司</w:t>
      </w:r>
    </w:p>
    <w:p w:rsidR="00865616" w14:paraId="61E62EFC" w14:textId="77777777">
      <w:pPr>
        <w:spacing w:before="199" w:line="662" w:lineRule="exact"/>
        <w:ind w:firstLine="1831"/>
        <w:rPr>
          <w:rFonts w:ascii="宋体" w:eastAsia="宋体" w:hAnsi="宋体" w:cs="宋体"/>
          <w:sz w:val="36"/>
          <w:szCs w:val="36"/>
        </w:rPr>
      </w:pPr>
      <w:r>
        <w:rPr>
          <w:rFonts w:ascii="宋体" w:eastAsia="宋体" w:hAnsi="宋体" w:cs="宋体"/>
          <w:spacing w:val="10"/>
          <w:position w:val="20"/>
          <w:sz w:val="36"/>
          <w:szCs w:val="36"/>
        </w:rPr>
        <w:t>CX</w:t>
      </w:r>
      <w:r>
        <w:rPr>
          <w:rFonts w:ascii="宋体" w:eastAsia="宋体" w:hAnsi="宋体" w:cs="宋体"/>
          <w:spacing w:val="92"/>
          <w:position w:val="20"/>
          <w:sz w:val="36"/>
          <w:szCs w:val="36"/>
        </w:rPr>
        <w:t xml:space="preserve">  </w:t>
      </w:r>
      <w:r>
        <w:rPr>
          <w:rFonts w:ascii="宋体" w:eastAsia="宋体" w:hAnsi="宋体" w:cs="宋体"/>
          <w:spacing w:val="10"/>
          <w:position w:val="20"/>
          <w:sz w:val="36"/>
          <w:szCs w:val="36"/>
        </w:rPr>
        <w:t>表示程序文件</w:t>
      </w:r>
    </w:p>
    <w:p w:rsidR="00865616" w14:paraId="56A559FB" w14:textId="77777777">
      <w:pPr>
        <w:spacing w:before="1" w:line="237" w:lineRule="auto"/>
        <w:ind w:firstLine="1835"/>
        <w:rPr>
          <w:rFonts w:ascii="宋体" w:eastAsia="宋体" w:hAnsi="宋体" w:cs="宋体"/>
          <w:sz w:val="36"/>
          <w:szCs w:val="36"/>
        </w:rPr>
      </w:pPr>
      <w:r>
        <w:rPr>
          <w:rFonts w:ascii="宋体" w:eastAsia="宋体" w:hAnsi="宋体" w:cs="宋体"/>
          <w:spacing w:val="11"/>
          <w:sz w:val="36"/>
          <w:szCs w:val="36"/>
        </w:rPr>
        <w:t>GAP</w:t>
      </w:r>
      <w:r>
        <w:rPr>
          <w:rFonts w:ascii="宋体" w:eastAsia="宋体" w:hAnsi="宋体" w:cs="宋体"/>
          <w:spacing w:val="71"/>
          <w:sz w:val="36"/>
          <w:szCs w:val="36"/>
        </w:rPr>
        <w:t xml:space="preserve">  </w:t>
      </w:r>
      <w:r>
        <w:rPr>
          <w:rFonts w:ascii="宋体" w:eastAsia="宋体" w:hAnsi="宋体" w:cs="宋体"/>
          <w:spacing w:val="11"/>
          <w:sz w:val="36"/>
          <w:szCs w:val="36"/>
        </w:rPr>
        <w:t>表示良好农业规范</w:t>
      </w:r>
    </w:p>
    <w:p w:rsidR="00865616" w14:paraId="2079C342" w14:textId="77777777">
      <w:pPr>
        <w:spacing w:before="196" w:line="237" w:lineRule="auto"/>
        <w:ind w:firstLine="1828"/>
        <w:rPr>
          <w:rFonts w:ascii="宋体" w:eastAsia="宋体" w:hAnsi="宋体" w:cs="宋体"/>
          <w:sz w:val="36"/>
          <w:szCs w:val="36"/>
        </w:rPr>
      </w:pPr>
      <w:r>
        <w:rPr>
          <w:rFonts w:ascii="宋体" w:eastAsia="宋体" w:hAnsi="宋体" w:cs="宋体"/>
          <w:spacing w:val="-17"/>
          <w:w w:val="98"/>
          <w:sz w:val="36"/>
          <w:szCs w:val="36"/>
        </w:rPr>
        <w:t>01</w:t>
      </w:r>
      <w:r>
        <w:rPr>
          <w:rFonts w:ascii="宋体" w:eastAsia="宋体" w:hAnsi="宋体" w:cs="宋体"/>
          <w:spacing w:val="8"/>
          <w:sz w:val="36"/>
          <w:szCs w:val="36"/>
        </w:rPr>
        <w:t xml:space="preserve">    </w:t>
      </w:r>
      <w:r>
        <w:rPr>
          <w:rFonts w:ascii="宋体" w:eastAsia="宋体" w:hAnsi="宋体" w:cs="宋体"/>
          <w:spacing w:val="-17"/>
          <w:w w:val="98"/>
          <w:sz w:val="36"/>
          <w:szCs w:val="36"/>
        </w:rPr>
        <w:t>表示顺序号，以此类推</w:t>
      </w:r>
      <w:r>
        <w:rPr>
          <w:rFonts w:ascii="宋体" w:eastAsia="宋体" w:hAnsi="宋体" w:cs="宋体"/>
          <w:spacing w:val="-90"/>
          <w:sz w:val="36"/>
          <w:szCs w:val="36"/>
        </w:rPr>
        <w:t xml:space="preserve"> </w:t>
      </w:r>
      <w:r>
        <w:rPr>
          <w:rFonts w:ascii="宋体" w:eastAsia="宋体" w:hAnsi="宋体" w:cs="宋体"/>
          <w:spacing w:val="-17"/>
          <w:w w:val="98"/>
          <w:sz w:val="36"/>
          <w:szCs w:val="36"/>
        </w:rPr>
        <w:t>02</w:t>
      </w:r>
      <w:r>
        <w:rPr>
          <w:rFonts w:ascii="宋体" w:eastAsia="宋体" w:hAnsi="宋体" w:cs="宋体"/>
          <w:spacing w:val="-17"/>
          <w:w w:val="98"/>
          <w:sz w:val="36"/>
          <w:szCs w:val="36"/>
        </w:rPr>
        <w:t>、</w:t>
      </w:r>
      <w:r>
        <w:rPr>
          <w:rFonts w:ascii="宋体" w:eastAsia="宋体" w:hAnsi="宋体" w:cs="宋体"/>
          <w:spacing w:val="-17"/>
          <w:w w:val="98"/>
          <w:sz w:val="36"/>
          <w:szCs w:val="36"/>
        </w:rPr>
        <w:t>03......</w:t>
      </w:r>
    </w:p>
    <w:p w:rsidR="00865616" w14:paraId="7A4482FB" w14:textId="77777777">
      <w:pPr>
        <w:spacing w:before="197" w:line="237" w:lineRule="auto"/>
        <w:ind w:firstLine="26"/>
        <w:rPr>
          <w:rFonts w:ascii="黑体" w:eastAsia="黑体" w:hAnsi="黑体" w:cs="黑体"/>
          <w:sz w:val="36"/>
          <w:szCs w:val="36"/>
        </w:rPr>
      </w:pPr>
      <w:r>
        <w:rPr>
          <w:rFonts w:ascii="宋体" w:eastAsia="宋体" w:hAnsi="宋体" w:cs="宋体"/>
          <w:spacing w:val="-17"/>
          <w:w w:val="96"/>
          <w:sz w:val="36"/>
          <w:szCs w:val="36"/>
        </w:rPr>
        <w:t>4.3.3</w:t>
      </w:r>
      <w:r>
        <w:rPr>
          <w:rFonts w:ascii="宋体" w:eastAsia="宋体" w:hAnsi="宋体" w:cs="宋体"/>
          <w:spacing w:val="106"/>
          <w:sz w:val="36"/>
          <w:szCs w:val="36"/>
        </w:rPr>
        <w:t xml:space="preserve"> </w:t>
      </w:r>
      <w:r>
        <w:rPr>
          <w:rFonts w:ascii="宋体" w:eastAsia="宋体" w:hAnsi="宋体" w:cs="宋体"/>
          <w:spacing w:val="-17"/>
          <w:w w:val="96"/>
          <w:sz w:val="36"/>
          <w:szCs w:val="36"/>
        </w:rPr>
        <w:t>相关作业文件编号为：</w:t>
      </w:r>
      <w:r>
        <w:rPr>
          <w:rFonts w:ascii="宋体" w:eastAsia="宋体" w:hAnsi="宋体" w:cs="宋体"/>
          <w:spacing w:val="53"/>
          <w:sz w:val="36"/>
          <w:szCs w:val="36"/>
        </w:rPr>
        <w:t xml:space="preserve"> </w:t>
      </w:r>
      <w:r>
        <w:rPr>
          <w:rFonts w:ascii="黑体" w:eastAsia="黑体" w:hAnsi="黑体" w:cs="黑体"/>
          <w:spacing w:val="19"/>
          <w:w w:val="112"/>
          <w:sz w:val="36"/>
          <w:szCs w:val="36"/>
        </w:rPr>
        <w:t>JRNK/ZY-GAP-01</w:t>
      </w:r>
    </w:p>
    <w:p w:rsidR="00865616" w14:paraId="3161C661" w14:textId="77777777">
      <w:pPr>
        <w:spacing w:before="200" w:line="236" w:lineRule="auto"/>
        <w:ind w:firstLine="1283"/>
        <w:rPr>
          <w:rFonts w:ascii="宋体" w:eastAsia="宋体" w:hAnsi="宋体" w:cs="宋体"/>
          <w:sz w:val="36"/>
          <w:szCs w:val="36"/>
        </w:rPr>
      </w:pPr>
      <w:r>
        <w:rPr>
          <w:rFonts w:ascii="宋体" w:eastAsia="宋体" w:hAnsi="宋体" w:cs="宋体"/>
          <w:spacing w:val="-6"/>
          <w:sz w:val="36"/>
          <w:szCs w:val="36"/>
        </w:rPr>
        <w:t>其中：</w:t>
      </w:r>
      <w:r>
        <w:rPr>
          <w:rFonts w:ascii="宋体" w:eastAsia="宋体" w:hAnsi="宋体" w:cs="宋体"/>
          <w:spacing w:val="75"/>
          <w:sz w:val="36"/>
          <w:szCs w:val="36"/>
        </w:rPr>
        <w:t xml:space="preserve"> </w:t>
      </w:r>
      <w:r>
        <w:rPr>
          <w:rFonts w:ascii="宋体" w:eastAsia="宋体" w:hAnsi="宋体" w:cs="宋体"/>
          <w:spacing w:val="-6"/>
          <w:sz w:val="36"/>
          <w:szCs w:val="36"/>
        </w:rPr>
        <w:t>JRNK</w:t>
      </w:r>
      <w:r>
        <w:rPr>
          <w:rFonts w:ascii="宋体" w:eastAsia="宋体" w:hAnsi="宋体" w:cs="宋体"/>
          <w:spacing w:val="-6"/>
          <w:sz w:val="36"/>
          <w:szCs w:val="36"/>
        </w:rPr>
        <w:t>表示内蒙古锦嵘农业科技有限责任公司</w:t>
      </w:r>
    </w:p>
    <w:p w:rsidR="00865616" w14:paraId="0F043FFF" w14:textId="77777777">
      <w:pPr>
        <w:spacing w:before="198" w:line="660" w:lineRule="exact"/>
        <w:ind w:firstLine="1828"/>
        <w:rPr>
          <w:rFonts w:ascii="宋体" w:eastAsia="宋体" w:hAnsi="宋体" w:cs="宋体"/>
          <w:sz w:val="36"/>
          <w:szCs w:val="36"/>
        </w:rPr>
      </w:pPr>
      <w:r>
        <w:rPr>
          <w:rFonts w:ascii="宋体" w:eastAsia="宋体" w:hAnsi="宋体" w:cs="宋体"/>
          <w:spacing w:val="7"/>
          <w:position w:val="20"/>
          <w:sz w:val="36"/>
          <w:szCs w:val="36"/>
        </w:rPr>
        <w:t>ZY</w:t>
      </w:r>
      <w:r>
        <w:rPr>
          <w:rFonts w:ascii="宋体" w:eastAsia="宋体" w:hAnsi="宋体" w:cs="宋体"/>
          <w:spacing w:val="6"/>
          <w:position w:val="20"/>
          <w:sz w:val="36"/>
          <w:szCs w:val="36"/>
        </w:rPr>
        <w:t xml:space="preserve">   </w:t>
      </w:r>
      <w:r>
        <w:rPr>
          <w:rFonts w:ascii="宋体" w:eastAsia="宋体" w:hAnsi="宋体" w:cs="宋体"/>
          <w:spacing w:val="7"/>
          <w:position w:val="20"/>
          <w:sz w:val="36"/>
          <w:szCs w:val="36"/>
        </w:rPr>
        <w:t>表示相关作业文件</w:t>
      </w:r>
    </w:p>
    <w:p w:rsidR="00865616" w14:paraId="3117DB6D" w14:textId="77777777">
      <w:pPr>
        <w:spacing w:before="1" w:line="237" w:lineRule="auto"/>
        <w:ind w:firstLine="1835"/>
        <w:rPr>
          <w:rFonts w:ascii="宋体" w:eastAsia="宋体" w:hAnsi="宋体" w:cs="宋体"/>
          <w:sz w:val="36"/>
          <w:szCs w:val="36"/>
        </w:rPr>
      </w:pPr>
      <w:r>
        <w:rPr>
          <w:rFonts w:ascii="宋体" w:eastAsia="宋体" w:hAnsi="宋体" w:cs="宋体"/>
          <w:spacing w:val="11"/>
          <w:sz w:val="36"/>
          <w:szCs w:val="36"/>
        </w:rPr>
        <w:t>GAP</w:t>
      </w:r>
      <w:r>
        <w:rPr>
          <w:rFonts w:ascii="宋体" w:eastAsia="宋体" w:hAnsi="宋体" w:cs="宋体"/>
          <w:spacing w:val="71"/>
          <w:sz w:val="36"/>
          <w:szCs w:val="36"/>
        </w:rPr>
        <w:t xml:space="preserve">  </w:t>
      </w:r>
      <w:r>
        <w:rPr>
          <w:rFonts w:ascii="宋体" w:eastAsia="宋体" w:hAnsi="宋体" w:cs="宋体"/>
          <w:spacing w:val="11"/>
          <w:sz w:val="36"/>
          <w:szCs w:val="36"/>
        </w:rPr>
        <w:t>表示良好农业规范</w:t>
      </w:r>
    </w:p>
    <w:p w:rsidR="00865616" w14:paraId="7B49AA81" w14:textId="77777777">
      <w:pPr>
        <w:spacing w:before="200" w:line="237" w:lineRule="auto"/>
        <w:ind w:firstLine="1828"/>
        <w:rPr>
          <w:rFonts w:ascii="宋体" w:eastAsia="宋体" w:hAnsi="宋体" w:cs="宋体"/>
          <w:sz w:val="36"/>
          <w:szCs w:val="36"/>
        </w:rPr>
      </w:pPr>
      <w:r>
        <w:rPr>
          <w:rFonts w:ascii="宋体" w:eastAsia="宋体" w:hAnsi="宋体" w:cs="宋体"/>
          <w:spacing w:val="-17"/>
          <w:w w:val="98"/>
          <w:sz w:val="36"/>
          <w:szCs w:val="36"/>
        </w:rPr>
        <w:t>01</w:t>
      </w:r>
      <w:r>
        <w:rPr>
          <w:rFonts w:ascii="宋体" w:eastAsia="宋体" w:hAnsi="宋体" w:cs="宋体"/>
          <w:spacing w:val="6"/>
          <w:sz w:val="36"/>
          <w:szCs w:val="36"/>
        </w:rPr>
        <w:t xml:space="preserve">    </w:t>
      </w:r>
      <w:r>
        <w:rPr>
          <w:rFonts w:ascii="宋体" w:eastAsia="宋体" w:hAnsi="宋体" w:cs="宋体"/>
          <w:spacing w:val="-17"/>
          <w:w w:val="98"/>
          <w:sz w:val="36"/>
          <w:szCs w:val="36"/>
        </w:rPr>
        <w:t>表示顺序号，以此类推</w:t>
      </w:r>
      <w:r>
        <w:rPr>
          <w:rFonts w:ascii="宋体" w:eastAsia="宋体" w:hAnsi="宋体" w:cs="宋体"/>
          <w:spacing w:val="-92"/>
          <w:sz w:val="36"/>
          <w:szCs w:val="36"/>
        </w:rPr>
        <w:t xml:space="preserve"> </w:t>
      </w:r>
      <w:r>
        <w:rPr>
          <w:rFonts w:ascii="宋体" w:eastAsia="宋体" w:hAnsi="宋体" w:cs="宋体"/>
          <w:spacing w:val="-17"/>
          <w:w w:val="98"/>
          <w:sz w:val="36"/>
          <w:szCs w:val="36"/>
        </w:rPr>
        <w:t>01</w:t>
      </w:r>
      <w:r>
        <w:rPr>
          <w:rFonts w:ascii="宋体" w:eastAsia="宋体" w:hAnsi="宋体" w:cs="宋体"/>
          <w:spacing w:val="-17"/>
          <w:w w:val="98"/>
          <w:sz w:val="36"/>
          <w:szCs w:val="36"/>
        </w:rPr>
        <w:t>、</w:t>
      </w:r>
      <w:r>
        <w:rPr>
          <w:rFonts w:ascii="宋体" w:eastAsia="宋体" w:hAnsi="宋体" w:cs="宋体"/>
          <w:spacing w:val="-17"/>
          <w:w w:val="98"/>
          <w:sz w:val="36"/>
          <w:szCs w:val="36"/>
        </w:rPr>
        <w:t>2......</w:t>
      </w:r>
    </w:p>
    <w:p w:rsidR="00865616" w14:paraId="541F02C2" w14:textId="77777777">
      <w:pPr>
        <w:spacing w:before="197" w:line="237" w:lineRule="auto"/>
        <w:ind w:firstLine="26"/>
        <w:rPr>
          <w:rFonts w:ascii="黑体" w:eastAsia="黑体" w:hAnsi="黑体" w:cs="黑体"/>
          <w:sz w:val="36"/>
          <w:szCs w:val="36"/>
        </w:rPr>
      </w:pPr>
      <w:r>
        <w:rPr>
          <w:rFonts w:ascii="宋体" w:eastAsia="宋体" w:hAnsi="宋体" w:cs="宋体"/>
          <w:spacing w:val="1"/>
          <w:sz w:val="36"/>
          <w:szCs w:val="36"/>
        </w:rPr>
        <w:t>4.3.4</w:t>
      </w:r>
      <w:r>
        <w:rPr>
          <w:rFonts w:ascii="宋体" w:eastAsia="宋体" w:hAnsi="宋体" w:cs="宋体"/>
          <w:spacing w:val="109"/>
          <w:sz w:val="36"/>
          <w:szCs w:val="36"/>
        </w:rPr>
        <w:t xml:space="preserve"> </w:t>
      </w:r>
      <w:r>
        <w:rPr>
          <w:rFonts w:ascii="宋体" w:eastAsia="宋体" w:hAnsi="宋体" w:cs="宋体"/>
          <w:spacing w:val="1"/>
          <w:sz w:val="36"/>
          <w:szCs w:val="36"/>
        </w:rPr>
        <w:t>记录编号为：</w:t>
      </w:r>
      <w:r>
        <w:rPr>
          <w:rFonts w:ascii="宋体" w:eastAsia="宋体" w:hAnsi="宋体" w:cs="宋体"/>
          <w:spacing w:val="59"/>
          <w:sz w:val="36"/>
          <w:szCs w:val="36"/>
        </w:rPr>
        <w:t xml:space="preserve"> </w:t>
      </w:r>
      <w:r>
        <w:rPr>
          <w:rFonts w:ascii="黑体" w:eastAsia="黑体" w:hAnsi="黑体" w:cs="黑体"/>
          <w:spacing w:val="1"/>
          <w:sz w:val="36"/>
          <w:szCs w:val="36"/>
        </w:rPr>
        <w:t>JRNK/J-GAP-01</w:t>
      </w:r>
    </w:p>
    <w:p w:rsidR="00865616" w14:paraId="44B9BBE5" w14:textId="77777777">
      <w:pPr>
        <w:spacing w:before="195" w:line="236" w:lineRule="auto"/>
        <w:ind w:firstLine="1283"/>
        <w:rPr>
          <w:rFonts w:ascii="宋体" w:eastAsia="宋体" w:hAnsi="宋体" w:cs="宋体"/>
          <w:sz w:val="36"/>
          <w:szCs w:val="36"/>
        </w:rPr>
      </w:pPr>
      <w:r>
        <w:rPr>
          <w:rFonts w:ascii="宋体" w:eastAsia="宋体" w:hAnsi="宋体" w:cs="宋体"/>
          <w:spacing w:val="-6"/>
          <w:sz w:val="36"/>
          <w:szCs w:val="36"/>
        </w:rPr>
        <w:t>其中：</w:t>
      </w:r>
      <w:r>
        <w:rPr>
          <w:rFonts w:ascii="宋体" w:eastAsia="宋体" w:hAnsi="宋体" w:cs="宋体"/>
          <w:spacing w:val="75"/>
          <w:sz w:val="36"/>
          <w:szCs w:val="36"/>
        </w:rPr>
        <w:t xml:space="preserve"> </w:t>
      </w:r>
      <w:r>
        <w:rPr>
          <w:rFonts w:ascii="宋体" w:eastAsia="宋体" w:hAnsi="宋体" w:cs="宋体"/>
          <w:spacing w:val="-6"/>
          <w:sz w:val="36"/>
          <w:szCs w:val="36"/>
        </w:rPr>
        <w:t>JRNK</w:t>
      </w:r>
      <w:r>
        <w:rPr>
          <w:rFonts w:ascii="宋体" w:eastAsia="宋体" w:hAnsi="宋体" w:cs="宋体"/>
          <w:spacing w:val="-6"/>
          <w:sz w:val="36"/>
          <w:szCs w:val="36"/>
        </w:rPr>
        <w:t>表示内蒙古锦嵘农业科技有限责任公司</w:t>
      </w:r>
    </w:p>
    <w:p w:rsidR="00865616" w14:paraId="246A1DDB" w14:textId="77777777">
      <w:pPr>
        <w:spacing w:before="203" w:line="236" w:lineRule="auto"/>
        <w:ind w:firstLine="1822"/>
        <w:rPr>
          <w:rFonts w:ascii="宋体" w:eastAsia="宋体" w:hAnsi="宋体" w:cs="宋体"/>
          <w:sz w:val="36"/>
          <w:szCs w:val="36"/>
        </w:rPr>
      </w:pPr>
      <w:r>
        <w:rPr>
          <w:rFonts w:ascii="宋体" w:eastAsia="宋体" w:hAnsi="宋体" w:cs="宋体"/>
          <w:spacing w:val="-11"/>
          <w:sz w:val="36"/>
          <w:szCs w:val="36"/>
        </w:rPr>
        <w:t>J</w:t>
      </w:r>
      <w:r>
        <w:rPr>
          <w:rFonts w:ascii="宋体" w:eastAsia="宋体" w:hAnsi="宋体" w:cs="宋体"/>
          <w:spacing w:val="47"/>
          <w:sz w:val="36"/>
          <w:szCs w:val="36"/>
        </w:rPr>
        <w:t xml:space="preserve">   </w:t>
      </w:r>
      <w:r>
        <w:rPr>
          <w:rFonts w:ascii="宋体" w:eastAsia="宋体" w:hAnsi="宋体" w:cs="宋体"/>
          <w:spacing w:val="-11"/>
          <w:sz w:val="36"/>
          <w:szCs w:val="36"/>
        </w:rPr>
        <w:t>表示记录</w:t>
      </w:r>
    </w:p>
    <w:p w:rsidR="00865616" w14:paraId="16080FFC" w14:textId="77777777">
      <w:pPr>
        <w:spacing w:before="199" w:line="237" w:lineRule="auto"/>
        <w:ind w:firstLine="1828"/>
        <w:rPr>
          <w:rFonts w:ascii="宋体" w:eastAsia="宋体" w:hAnsi="宋体" w:cs="宋体"/>
          <w:sz w:val="36"/>
          <w:szCs w:val="36"/>
        </w:rPr>
      </w:pPr>
      <w:r>
        <w:rPr>
          <w:rFonts w:ascii="宋体" w:eastAsia="宋体" w:hAnsi="宋体" w:cs="宋体"/>
          <w:spacing w:val="10"/>
          <w:sz w:val="36"/>
          <w:szCs w:val="36"/>
        </w:rPr>
        <w:t>GAP</w:t>
      </w:r>
      <w:r>
        <w:rPr>
          <w:rFonts w:ascii="宋体" w:eastAsia="宋体" w:hAnsi="宋体" w:cs="宋体"/>
          <w:spacing w:val="76"/>
          <w:sz w:val="36"/>
          <w:szCs w:val="36"/>
        </w:rPr>
        <w:t xml:space="preserve">  </w:t>
      </w:r>
      <w:r>
        <w:rPr>
          <w:rFonts w:ascii="宋体" w:eastAsia="宋体" w:hAnsi="宋体" w:cs="宋体"/>
          <w:spacing w:val="10"/>
          <w:sz w:val="36"/>
          <w:szCs w:val="36"/>
        </w:rPr>
        <w:t>表示良好农业规范</w:t>
      </w:r>
    </w:p>
    <w:p w:rsidR="00865616" w14:paraId="4E59FD94" w14:textId="77777777">
      <w:pPr>
        <w:spacing w:before="197" w:line="237" w:lineRule="auto"/>
        <w:ind w:firstLine="1820"/>
        <w:rPr>
          <w:rFonts w:ascii="宋体" w:eastAsia="宋体" w:hAnsi="宋体" w:cs="宋体"/>
          <w:sz w:val="36"/>
          <w:szCs w:val="36"/>
        </w:rPr>
      </w:pPr>
      <w:r>
        <w:rPr>
          <w:rFonts w:ascii="宋体" w:eastAsia="宋体" w:hAnsi="宋体" w:cs="宋体"/>
          <w:spacing w:val="-17"/>
          <w:w w:val="98"/>
          <w:sz w:val="36"/>
          <w:szCs w:val="36"/>
        </w:rPr>
        <w:t>01</w:t>
      </w:r>
      <w:r>
        <w:rPr>
          <w:rFonts w:ascii="宋体" w:eastAsia="宋体" w:hAnsi="宋体" w:cs="宋体"/>
          <w:spacing w:val="38"/>
          <w:sz w:val="36"/>
          <w:szCs w:val="36"/>
        </w:rPr>
        <w:t xml:space="preserve">   </w:t>
      </w:r>
      <w:r>
        <w:rPr>
          <w:rFonts w:ascii="宋体" w:eastAsia="宋体" w:hAnsi="宋体" w:cs="宋体"/>
          <w:spacing w:val="-17"/>
          <w:w w:val="98"/>
          <w:sz w:val="36"/>
          <w:szCs w:val="36"/>
        </w:rPr>
        <w:t>表示顺序号，以此类推</w:t>
      </w:r>
      <w:r>
        <w:rPr>
          <w:rFonts w:ascii="宋体" w:eastAsia="宋体" w:hAnsi="宋体" w:cs="宋体"/>
          <w:spacing w:val="-82"/>
          <w:sz w:val="36"/>
          <w:szCs w:val="36"/>
        </w:rPr>
        <w:t xml:space="preserve"> </w:t>
      </w:r>
      <w:r>
        <w:rPr>
          <w:rFonts w:ascii="宋体" w:eastAsia="宋体" w:hAnsi="宋体" w:cs="宋体"/>
          <w:spacing w:val="-17"/>
          <w:w w:val="98"/>
          <w:sz w:val="36"/>
          <w:szCs w:val="36"/>
        </w:rPr>
        <w:t>01</w:t>
      </w:r>
      <w:r>
        <w:rPr>
          <w:rFonts w:ascii="宋体" w:eastAsia="宋体" w:hAnsi="宋体" w:cs="宋体"/>
          <w:spacing w:val="-17"/>
          <w:w w:val="98"/>
          <w:sz w:val="36"/>
          <w:szCs w:val="36"/>
        </w:rPr>
        <w:t>、</w:t>
      </w:r>
      <w:r>
        <w:rPr>
          <w:rFonts w:ascii="宋体" w:eastAsia="宋体" w:hAnsi="宋体" w:cs="宋体"/>
          <w:spacing w:val="-17"/>
          <w:w w:val="98"/>
          <w:sz w:val="36"/>
          <w:szCs w:val="36"/>
        </w:rPr>
        <w:t>02......</w:t>
      </w:r>
    </w:p>
    <w:p w:rsidR="00865616" w14:paraId="6D61F818" w14:textId="77777777">
      <w:pPr>
        <w:spacing w:before="199" w:line="237" w:lineRule="auto"/>
        <w:ind w:firstLine="26"/>
        <w:rPr>
          <w:rFonts w:ascii="宋体" w:eastAsia="宋体" w:hAnsi="宋体" w:cs="宋体"/>
          <w:sz w:val="36"/>
          <w:szCs w:val="36"/>
        </w:rPr>
      </w:pPr>
      <w:r>
        <w:rPr>
          <w:rFonts w:ascii="宋体" w:eastAsia="宋体" w:hAnsi="宋体" w:cs="宋体"/>
          <w:spacing w:val="-14"/>
          <w:sz w:val="36"/>
          <w:szCs w:val="36"/>
        </w:rPr>
        <w:t>4.3.5</w:t>
      </w:r>
      <w:r>
        <w:rPr>
          <w:rFonts w:ascii="宋体" w:eastAsia="宋体" w:hAnsi="宋体" w:cs="宋体"/>
          <w:spacing w:val="105"/>
          <w:sz w:val="36"/>
          <w:szCs w:val="36"/>
        </w:rPr>
        <w:t xml:space="preserve"> </w:t>
      </w:r>
      <w:r>
        <w:rPr>
          <w:rFonts w:ascii="宋体" w:eastAsia="宋体" w:hAnsi="宋体" w:cs="宋体"/>
          <w:spacing w:val="-14"/>
          <w:sz w:val="36"/>
          <w:szCs w:val="36"/>
        </w:rPr>
        <w:t>外来文件编号采用原编号。</w:t>
      </w:r>
    </w:p>
    <w:p w:rsidR="00865616" w14:paraId="6277AF0C" w14:textId="77777777">
      <w:pPr>
        <w:spacing w:before="198" w:line="237" w:lineRule="auto"/>
        <w:ind w:firstLine="26"/>
        <w:rPr>
          <w:rFonts w:ascii="宋体" w:eastAsia="宋体" w:hAnsi="宋体" w:cs="宋体"/>
          <w:sz w:val="36"/>
          <w:szCs w:val="36"/>
        </w:rPr>
      </w:pPr>
      <w:r>
        <w:rPr>
          <w:rFonts w:ascii="宋体" w:eastAsia="宋体" w:hAnsi="宋体" w:cs="宋体"/>
          <w:spacing w:val="-14"/>
          <w:sz w:val="36"/>
          <w:szCs w:val="36"/>
        </w:rPr>
        <w:t>4.4</w:t>
      </w:r>
      <w:r>
        <w:rPr>
          <w:rFonts w:ascii="宋体" w:eastAsia="宋体" w:hAnsi="宋体" w:cs="宋体"/>
          <w:spacing w:val="16"/>
          <w:sz w:val="36"/>
          <w:szCs w:val="36"/>
        </w:rPr>
        <w:t xml:space="preserve"> </w:t>
      </w:r>
      <w:r>
        <w:rPr>
          <w:rFonts w:ascii="宋体" w:eastAsia="宋体" w:hAnsi="宋体" w:cs="宋体"/>
          <w:spacing w:val="-14"/>
          <w:sz w:val="36"/>
          <w:szCs w:val="36"/>
        </w:rPr>
        <w:t>文件的审批</w:t>
      </w:r>
    </w:p>
    <w:p w:rsidR="00865616" w14:paraId="248342CB" w14:textId="77777777">
      <w:pPr>
        <w:spacing w:before="195" w:line="339" w:lineRule="auto"/>
        <w:ind w:left="26" w:right="180" w:firstLine="728"/>
        <w:rPr>
          <w:rFonts w:ascii="宋体" w:eastAsia="宋体" w:hAnsi="宋体" w:cs="宋体"/>
          <w:sz w:val="36"/>
          <w:szCs w:val="36"/>
        </w:rPr>
      </w:pPr>
      <w:r>
        <w:rPr>
          <w:rFonts w:ascii="宋体" w:eastAsia="宋体" w:hAnsi="宋体" w:cs="宋体"/>
          <w:spacing w:val="4"/>
          <w:sz w:val="36"/>
          <w:szCs w:val="36"/>
        </w:rPr>
        <w:t>GAP</w:t>
      </w:r>
      <w:r>
        <w:rPr>
          <w:rFonts w:ascii="宋体" w:eastAsia="宋体" w:hAnsi="宋体" w:cs="宋体"/>
          <w:spacing w:val="4"/>
          <w:sz w:val="36"/>
          <w:szCs w:val="36"/>
        </w:rPr>
        <w:t>质量手册及程序文件由管理者代表审核，总经理批准。相关作业文件由基</w:t>
      </w:r>
      <w:r>
        <w:rPr>
          <w:rFonts w:ascii="宋体" w:eastAsia="宋体" w:hAnsi="宋体" w:cs="宋体"/>
          <w:spacing w:val="31"/>
          <w:sz w:val="36"/>
          <w:szCs w:val="36"/>
        </w:rPr>
        <w:t xml:space="preserve"> </w:t>
      </w:r>
      <w:r>
        <w:rPr>
          <w:rFonts w:ascii="宋体" w:eastAsia="宋体" w:hAnsi="宋体" w:cs="宋体"/>
          <w:spacing w:val="-3"/>
          <w:sz w:val="36"/>
          <w:szCs w:val="36"/>
        </w:rPr>
        <w:t>地负责人审核，管理者代表批准。</w:t>
      </w:r>
    </w:p>
    <w:p w:rsidR="00865616" w14:paraId="5AA61AA5" w14:textId="77777777">
      <w:pPr>
        <w:spacing w:before="1" w:line="237" w:lineRule="auto"/>
        <w:ind w:firstLine="26"/>
        <w:rPr>
          <w:rFonts w:ascii="宋体" w:eastAsia="宋体" w:hAnsi="宋体" w:cs="宋体"/>
          <w:sz w:val="36"/>
          <w:szCs w:val="36"/>
        </w:rPr>
      </w:pPr>
      <w:r>
        <w:rPr>
          <w:rFonts w:ascii="宋体" w:eastAsia="宋体" w:hAnsi="宋体" w:cs="宋体"/>
          <w:spacing w:val="-14"/>
          <w:sz w:val="36"/>
          <w:szCs w:val="36"/>
        </w:rPr>
        <w:t>4.5</w:t>
      </w:r>
      <w:r>
        <w:rPr>
          <w:rFonts w:ascii="宋体" w:eastAsia="宋体" w:hAnsi="宋体" w:cs="宋体"/>
          <w:spacing w:val="16"/>
          <w:sz w:val="36"/>
          <w:szCs w:val="36"/>
        </w:rPr>
        <w:t xml:space="preserve"> </w:t>
      </w:r>
      <w:r>
        <w:rPr>
          <w:rFonts w:ascii="宋体" w:eastAsia="宋体" w:hAnsi="宋体" w:cs="宋体"/>
          <w:spacing w:val="-14"/>
          <w:sz w:val="36"/>
          <w:szCs w:val="36"/>
        </w:rPr>
        <w:t>文件的发放</w:t>
      </w:r>
    </w:p>
    <w:p w:rsidR="00865616" w14:paraId="31590EEC" w14:textId="77777777">
      <w:pPr>
        <w:spacing w:before="197" w:line="289" w:lineRule="auto"/>
        <w:ind w:left="23" w:right="180" w:firstLine="2"/>
        <w:rPr>
          <w:rFonts w:ascii="宋体" w:eastAsia="宋体" w:hAnsi="宋体" w:cs="宋体"/>
          <w:sz w:val="36"/>
          <w:szCs w:val="36"/>
        </w:rPr>
      </w:pPr>
      <w:r>
        <w:rPr>
          <w:rFonts w:ascii="宋体" w:eastAsia="宋体" w:hAnsi="宋体" w:cs="宋体"/>
          <w:spacing w:val="-2"/>
          <w:sz w:val="36"/>
          <w:szCs w:val="36"/>
        </w:rPr>
        <w:t>4.5.1</w:t>
      </w:r>
      <w:r>
        <w:rPr>
          <w:rFonts w:ascii="宋体" w:eastAsia="宋体" w:hAnsi="宋体" w:cs="宋体"/>
          <w:spacing w:val="-68"/>
          <w:sz w:val="36"/>
          <w:szCs w:val="36"/>
        </w:rPr>
        <w:t xml:space="preserve"> </w:t>
      </w:r>
      <w:r>
        <w:rPr>
          <w:rFonts w:ascii="宋体" w:eastAsia="宋体" w:hAnsi="宋体" w:cs="宋体"/>
          <w:spacing w:val="-2"/>
          <w:sz w:val="36"/>
          <w:szCs w:val="36"/>
        </w:rPr>
        <w:t>GAP</w:t>
      </w:r>
      <w:r>
        <w:rPr>
          <w:rFonts w:ascii="宋体" w:eastAsia="宋体" w:hAnsi="宋体" w:cs="宋体"/>
          <w:spacing w:val="146"/>
          <w:sz w:val="36"/>
          <w:szCs w:val="36"/>
        </w:rPr>
        <w:t xml:space="preserve"> </w:t>
      </w:r>
      <w:r>
        <w:rPr>
          <w:rFonts w:ascii="宋体" w:eastAsia="宋体" w:hAnsi="宋体" w:cs="宋体"/>
          <w:spacing w:val="-2"/>
          <w:sz w:val="36"/>
          <w:szCs w:val="36"/>
        </w:rPr>
        <w:t>体系文件发放，由综合部填写《文件发放登记表》后发放至相关部门及</w:t>
      </w:r>
      <w:r>
        <w:rPr>
          <w:rFonts w:ascii="宋体" w:eastAsia="宋体" w:hAnsi="宋体" w:cs="宋体"/>
          <w:sz w:val="36"/>
          <w:szCs w:val="36"/>
        </w:rPr>
        <w:t xml:space="preserve"> </w:t>
      </w:r>
      <w:r>
        <w:rPr>
          <w:rFonts w:ascii="宋体" w:eastAsia="宋体" w:hAnsi="宋体" w:cs="宋体"/>
          <w:spacing w:val="-11"/>
          <w:sz w:val="36"/>
          <w:szCs w:val="36"/>
        </w:rPr>
        <w:t>人员。</w:t>
      </w:r>
    </w:p>
    <w:p w:rsidR="00865616" w14:paraId="409E4B8D" w14:textId="77777777">
      <w:pPr>
        <w:spacing w:before="194" w:line="287" w:lineRule="auto"/>
        <w:ind w:left="45" w:hanging="19"/>
        <w:rPr>
          <w:rFonts w:ascii="宋体" w:eastAsia="宋体" w:hAnsi="宋体" w:cs="宋体"/>
          <w:sz w:val="36"/>
          <w:szCs w:val="36"/>
        </w:rPr>
      </w:pPr>
      <w:r>
        <w:rPr>
          <w:rFonts w:ascii="宋体" w:eastAsia="宋体" w:hAnsi="宋体" w:cs="宋体"/>
          <w:spacing w:val="-1"/>
          <w:sz w:val="36"/>
          <w:szCs w:val="36"/>
        </w:rPr>
        <w:t>4.5.2</w:t>
      </w:r>
      <w:r>
        <w:rPr>
          <w:rFonts w:ascii="宋体" w:eastAsia="宋体" w:hAnsi="宋体" w:cs="宋体"/>
          <w:spacing w:val="19"/>
          <w:sz w:val="36"/>
          <w:szCs w:val="36"/>
        </w:rPr>
        <w:t xml:space="preserve">  </w:t>
      </w:r>
      <w:r>
        <w:rPr>
          <w:rFonts w:ascii="宋体" w:eastAsia="宋体" w:hAnsi="宋体" w:cs="宋体"/>
          <w:spacing w:val="-1"/>
          <w:sz w:val="36"/>
          <w:szCs w:val="36"/>
        </w:rPr>
        <w:t>文件领用人在《文件发放登记表》上签名后领取注有分发号和加盖</w:t>
      </w:r>
      <w:r>
        <w:rPr>
          <w:rFonts w:ascii="宋体" w:eastAsia="宋体" w:hAnsi="宋体" w:cs="宋体"/>
          <w:spacing w:val="-1"/>
          <w:sz w:val="36"/>
          <w:szCs w:val="36"/>
        </w:rPr>
        <w:t>“</w:t>
      </w:r>
      <w:r>
        <w:rPr>
          <w:rFonts w:ascii="宋体" w:eastAsia="宋体" w:hAnsi="宋体" w:cs="宋体"/>
          <w:spacing w:val="-1"/>
          <w:sz w:val="36"/>
          <w:szCs w:val="36"/>
        </w:rPr>
        <w:t>受控</w:t>
      </w:r>
      <w:r>
        <w:rPr>
          <w:rFonts w:ascii="宋体" w:eastAsia="宋体" w:hAnsi="宋体" w:cs="宋体"/>
          <w:spacing w:val="-1"/>
          <w:sz w:val="36"/>
          <w:szCs w:val="36"/>
        </w:rPr>
        <w:t>”</w:t>
      </w:r>
      <w:r>
        <w:rPr>
          <w:rFonts w:ascii="宋体" w:eastAsia="宋体" w:hAnsi="宋体" w:cs="宋体"/>
          <w:sz w:val="36"/>
          <w:szCs w:val="36"/>
        </w:rPr>
        <w:t xml:space="preserve"> </w:t>
      </w:r>
      <w:r>
        <w:rPr>
          <w:rFonts w:ascii="宋体" w:eastAsia="宋体" w:hAnsi="宋体" w:cs="宋体"/>
          <w:spacing w:val="-3"/>
          <w:sz w:val="36"/>
          <w:szCs w:val="36"/>
        </w:rPr>
        <w:t>印章的文件，每份文件都有不同的分发号，以便追溯。</w:t>
      </w:r>
    </w:p>
    <w:p w:rsidR="00865616" w14:paraId="13C53592" w14:textId="77777777">
      <w:pPr>
        <w:spacing w:before="200" w:line="288" w:lineRule="auto"/>
        <w:ind w:left="27" w:right="179" w:hanging="1"/>
        <w:rPr>
          <w:rFonts w:ascii="宋体" w:eastAsia="宋体" w:hAnsi="宋体" w:cs="宋体"/>
          <w:sz w:val="36"/>
          <w:szCs w:val="36"/>
        </w:rPr>
      </w:pPr>
      <w:r>
        <w:rPr>
          <w:rFonts w:ascii="宋体" w:eastAsia="宋体" w:hAnsi="宋体" w:cs="宋体"/>
          <w:spacing w:val="-6"/>
          <w:sz w:val="36"/>
          <w:szCs w:val="36"/>
        </w:rPr>
        <w:t>4.5.3</w:t>
      </w:r>
      <w:r>
        <w:rPr>
          <w:rFonts w:ascii="宋体" w:eastAsia="宋体" w:hAnsi="宋体" w:cs="宋体"/>
          <w:spacing w:val="24"/>
          <w:sz w:val="36"/>
          <w:szCs w:val="36"/>
        </w:rPr>
        <w:t xml:space="preserve">  </w:t>
      </w:r>
      <w:r>
        <w:rPr>
          <w:rFonts w:ascii="宋体" w:eastAsia="宋体" w:hAnsi="宋体" w:cs="宋体"/>
          <w:spacing w:val="-6"/>
          <w:sz w:val="36"/>
          <w:szCs w:val="36"/>
        </w:rPr>
        <w:t>当需要使用文件的人员未领到文件时，不得随意借用他人的文件复印。应直</w:t>
      </w:r>
      <w:r>
        <w:rPr>
          <w:rFonts w:ascii="宋体" w:eastAsia="宋体" w:hAnsi="宋体" w:cs="宋体"/>
          <w:sz w:val="36"/>
          <w:szCs w:val="36"/>
        </w:rPr>
        <w:t xml:space="preserve"> </w:t>
      </w:r>
      <w:r>
        <w:rPr>
          <w:rFonts w:ascii="宋体" w:eastAsia="宋体" w:hAnsi="宋体" w:cs="宋体"/>
          <w:spacing w:val="-1"/>
          <w:sz w:val="36"/>
          <w:szCs w:val="36"/>
        </w:rPr>
        <w:t>接到综合部办理领取手续。</w:t>
      </w:r>
    </w:p>
    <w:p w:rsidR="00865616" w14:paraId="0FA4D13F" w14:textId="77777777">
      <w:pPr>
        <w:spacing w:before="194" w:line="289" w:lineRule="auto"/>
        <w:ind w:left="26" w:right="179"/>
        <w:rPr>
          <w:rFonts w:ascii="宋体" w:eastAsia="宋体" w:hAnsi="宋体" w:cs="宋体"/>
          <w:sz w:val="36"/>
          <w:szCs w:val="36"/>
        </w:rPr>
      </w:pPr>
      <w:r>
        <w:rPr>
          <w:rFonts w:ascii="宋体" w:eastAsia="宋体" w:hAnsi="宋体" w:cs="宋体"/>
          <w:spacing w:val="-6"/>
          <w:sz w:val="36"/>
          <w:szCs w:val="36"/>
        </w:rPr>
        <w:t>4.5.4</w:t>
      </w:r>
      <w:r>
        <w:rPr>
          <w:rFonts w:ascii="宋体" w:eastAsia="宋体" w:hAnsi="宋体" w:cs="宋体"/>
          <w:spacing w:val="24"/>
          <w:sz w:val="36"/>
          <w:szCs w:val="36"/>
        </w:rPr>
        <w:t xml:space="preserve">  </w:t>
      </w:r>
      <w:r>
        <w:rPr>
          <w:rFonts w:ascii="宋体" w:eastAsia="宋体" w:hAnsi="宋体" w:cs="宋体"/>
          <w:spacing w:val="-6"/>
          <w:sz w:val="36"/>
          <w:szCs w:val="36"/>
        </w:rPr>
        <w:t>当文件使用人的文件破损严重，影响使用时，应办理更换手续，交回破损文</w:t>
      </w:r>
      <w:r>
        <w:rPr>
          <w:rFonts w:ascii="宋体" w:eastAsia="宋体" w:hAnsi="宋体" w:cs="宋体"/>
          <w:sz w:val="36"/>
          <w:szCs w:val="36"/>
        </w:rPr>
        <w:t xml:space="preserve"> </w:t>
      </w:r>
      <w:r>
        <w:rPr>
          <w:rFonts w:ascii="宋体" w:eastAsia="宋体" w:hAnsi="宋体" w:cs="宋体"/>
          <w:spacing w:val="-2"/>
          <w:sz w:val="36"/>
          <w:szCs w:val="36"/>
        </w:rPr>
        <w:t>件销毁，新文件的发放号仍用原文件的分发号。</w:t>
      </w:r>
    </w:p>
    <w:p w:rsidR="00865616" w14:paraId="40FC21FF" w14:textId="77777777">
      <w:pPr>
        <w:spacing w:before="196" w:line="305" w:lineRule="auto"/>
        <w:ind w:left="27" w:right="179" w:hanging="1"/>
        <w:rPr>
          <w:rFonts w:ascii="宋体" w:eastAsia="宋体" w:hAnsi="宋体" w:cs="宋体"/>
          <w:sz w:val="36"/>
          <w:szCs w:val="36"/>
        </w:rPr>
      </w:pPr>
      <w:r>
        <w:rPr>
          <w:rFonts w:ascii="宋体" w:eastAsia="宋体" w:hAnsi="宋体" w:cs="宋体"/>
          <w:spacing w:val="-13"/>
          <w:sz w:val="36"/>
          <w:szCs w:val="36"/>
        </w:rPr>
        <w:t>4.5.5</w:t>
      </w:r>
      <w:r>
        <w:rPr>
          <w:rFonts w:ascii="宋体" w:eastAsia="宋体" w:hAnsi="宋体" w:cs="宋体"/>
          <w:spacing w:val="31"/>
          <w:sz w:val="36"/>
          <w:szCs w:val="36"/>
        </w:rPr>
        <w:t xml:space="preserve">  </w:t>
      </w:r>
      <w:r>
        <w:rPr>
          <w:rFonts w:ascii="宋体" w:eastAsia="宋体" w:hAnsi="宋体" w:cs="宋体"/>
          <w:spacing w:val="-13"/>
          <w:sz w:val="36"/>
          <w:szCs w:val="36"/>
        </w:rPr>
        <w:t>当文件使用人将文件丢失后，应重新申领，</w:t>
      </w:r>
      <w:r>
        <w:rPr>
          <w:rFonts w:ascii="宋体" w:eastAsia="宋体" w:hAnsi="宋体" w:cs="宋体"/>
          <w:spacing w:val="62"/>
          <w:sz w:val="36"/>
          <w:szCs w:val="36"/>
        </w:rPr>
        <w:t xml:space="preserve"> </w:t>
      </w:r>
      <w:r>
        <w:rPr>
          <w:rFonts w:ascii="宋体" w:eastAsia="宋体" w:hAnsi="宋体" w:cs="宋体"/>
          <w:spacing w:val="-13"/>
          <w:sz w:val="36"/>
          <w:szCs w:val="36"/>
        </w:rPr>
        <w:t>但必须在申领中作出说明。文件</w:t>
      </w:r>
      <w:r>
        <w:rPr>
          <w:rFonts w:ascii="宋体" w:eastAsia="宋体" w:hAnsi="宋体" w:cs="宋体"/>
          <w:sz w:val="36"/>
          <w:szCs w:val="36"/>
        </w:rPr>
        <w:t xml:space="preserve"> </w:t>
      </w:r>
      <w:r>
        <w:rPr>
          <w:rFonts w:ascii="宋体" w:eastAsia="宋体" w:hAnsi="宋体" w:cs="宋体"/>
          <w:spacing w:val="-7"/>
          <w:sz w:val="36"/>
          <w:szCs w:val="36"/>
        </w:rPr>
        <w:t>发放人员在发放文件时，应给予新的分发号，</w:t>
      </w:r>
      <w:r>
        <w:rPr>
          <w:rFonts w:ascii="宋体" w:eastAsia="宋体" w:hAnsi="宋体" w:cs="宋体"/>
          <w:spacing w:val="72"/>
          <w:sz w:val="36"/>
          <w:szCs w:val="36"/>
        </w:rPr>
        <w:t xml:space="preserve"> </w:t>
      </w:r>
      <w:r>
        <w:rPr>
          <w:rFonts w:ascii="宋体" w:eastAsia="宋体" w:hAnsi="宋体" w:cs="宋体"/>
          <w:spacing w:val="-7"/>
          <w:sz w:val="36"/>
          <w:szCs w:val="36"/>
        </w:rPr>
        <w:t>并注名丢失文件的分发号作废，必要</w:t>
      </w:r>
      <w:r>
        <w:rPr>
          <w:rFonts w:ascii="宋体" w:eastAsia="宋体" w:hAnsi="宋体" w:cs="宋体"/>
          <w:sz w:val="36"/>
          <w:szCs w:val="36"/>
        </w:rPr>
        <w:t xml:space="preserve"> </w:t>
      </w:r>
      <w:r>
        <w:rPr>
          <w:rFonts w:ascii="宋体" w:eastAsia="宋体" w:hAnsi="宋体" w:cs="宋体"/>
          <w:spacing w:val="-2"/>
          <w:sz w:val="36"/>
          <w:szCs w:val="36"/>
        </w:rPr>
        <w:t>时将作废文件的分发号通知使用人防止误用。</w:t>
      </w:r>
    </w:p>
    <w:p w:rsidR="00865616" w14:paraId="23B111C0" w14:textId="77777777">
      <w:pPr>
        <w:spacing w:line="330" w:lineRule="auto"/>
      </w:pPr>
    </w:p>
    <w:p w:rsidR="00865616" w14:paraId="5B02AB9F" w14:textId="77777777">
      <w:pPr>
        <w:spacing w:line="330" w:lineRule="auto"/>
      </w:pPr>
    </w:p>
    <w:p w:rsidR="00865616" w14:paraId="107EC76F" w14:textId="77777777">
      <w:pPr>
        <w:spacing w:before="89" w:line="191" w:lineRule="auto"/>
        <w:ind w:firstLine="6382"/>
        <w:rPr>
          <w:rFonts w:ascii="宋体" w:eastAsia="宋体" w:hAnsi="宋体" w:cs="宋体"/>
          <w:sz w:val="27"/>
          <w:szCs w:val="27"/>
        </w:rPr>
      </w:pPr>
      <w:r>
        <w:rPr>
          <w:rFonts w:ascii="宋体" w:eastAsia="宋体" w:hAnsi="宋体" w:cs="宋体"/>
          <w:spacing w:val="-6"/>
          <w:sz w:val="27"/>
          <w:szCs w:val="27"/>
        </w:rPr>
        <w:t>10</w:t>
      </w:r>
    </w:p>
    <w:p w:rsidR="00865616" w14:paraId="6AB5AA8A" w14:textId="77777777">
      <w:pPr>
        <w:sectPr>
          <w:pgSz w:w="17860" w:h="25258"/>
          <w:pgMar w:top="1809" w:right="2013" w:bottom="0" w:left="2678" w:header="0" w:footer="0" w:gutter="0"/>
          <w:pgNumType w:start="16"/>
          <w:cols w:space="720"/>
        </w:sectPr>
      </w:pPr>
    </w:p>
    <w:p w:rsidR="00865616" w14:paraId="565C5955" w14:textId="4DE366A5">
      <w:pPr>
        <w:spacing w:before="79" w:line="237" w:lineRule="auto"/>
        <w:ind w:firstLine="26"/>
        <w:rPr>
          <w:rFonts w:ascii="宋体" w:eastAsia="宋体" w:hAnsi="宋体" w:cs="宋体"/>
          <w:sz w:val="36"/>
          <w:szCs w:val="36"/>
        </w:rPr>
      </w:pPr>
      <w:r>
        <w:rPr>
          <w:rFonts w:ascii="宋体" w:eastAsia="宋体" w:hAnsi="宋体" w:cs="宋体"/>
          <w:spacing w:val="-17"/>
          <w:sz w:val="36"/>
          <w:szCs w:val="36"/>
        </w:rPr>
        <mc:AlternateContent>
          <mc:Choice Requires="wps">
            <w:drawing>
              <wp:anchor distT="0" distB="0" distL="114300" distR="114300" simplePos="0" relativeHeight="251755520" behindDoc="0" locked="0" layoutInCell="1" allowOverlap="1">
                <wp:simplePos x="0" y="0"/>
                <wp:positionH relativeFrom="column">
                  <wp:posOffset>5157470</wp:posOffset>
                </wp:positionH>
                <wp:positionV relativeFrom="paragraph">
                  <wp:posOffset>6471285</wp:posOffset>
                </wp:positionV>
                <wp:extent cx="127000" cy="127000"/>
                <wp:effectExtent l="0" t="0" r="6350" b="6350"/>
                <wp:wrapNone/>
                <wp:docPr id="2021370203"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590EBFD">
                            <w:pPr>
                              <w:rPr>
                                <w:color w:val="FFFFFF"/>
                              </w:rPr>
                            </w:pPr>
                            <w:r w:rsidRPr="008A3AD0">
                              <w:rPr>
                                <w:rFonts w:hint="eastAsia"/>
                                <w:color w:val="FFFFFF"/>
                              </w:rPr>
                              <w:t>，采购部依据养殖基地的所需编制种羊采购</w:t>
                            </w:r>
                            <w:r w:rsidRPr="008A3AD0">
                              <w:rPr>
                                <w:rFonts w:hint="eastAsia"/>
                                <w:color w:val="FFFFFF"/>
                              </w:rPr>
                              <w:t>24</w:t>
                            </w:r>
                            <w:r w:rsidRPr="008A3AD0">
                              <w:rPr>
                                <w:rFonts w:hint="eastAsia"/>
                                <w:color w:val="FFFFFF"/>
                              </w:rPr>
                              <w:t>计划，签定采购合同。采购清单或采购合同应包括拟采购产品的信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77" type="#_x0000_t202" style="width:10pt;height:10pt;margin-top:509.55pt;margin-left:406.1pt;mso-wrap-distance-bottom:0;mso-wrap-distance-left:9pt;mso-wrap-distance-right:9pt;mso-wrap-distance-top:0;position:absolute;v-text-anchor:top;z-index:251754496" filled="f" fillcolor="this" stroked="f" strokeweight="0.5pt">
                <v:textbox>
                  <w:txbxContent>
                    <w:p w:rsidR="008A3AD0" w:rsidRPr="008A3AD0" w14:paraId="0A6CF178" w14:textId="1590EBFD">
                      <w:pPr>
                        <w:rPr>
                          <w:color w:val="FFFFFF"/>
                        </w:rPr>
                      </w:pPr>
                      <w:r w:rsidRPr="008A3AD0">
                        <w:rPr>
                          <w:rFonts w:hint="eastAsia"/>
                          <w:color w:val="FFFFFF"/>
                        </w:rPr>
                        <w:t>，采购部依据养殖基地的所需编制种羊采购</w:t>
                      </w:r>
                      <w:r w:rsidRPr="008A3AD0">
                        <w:rPr>
                          <w:rFonts w:hint="eastAsia"/>
                          <w:color w:val="FFFFFF"/>
                        </w:rPr>
                        <w:t>24</w:t>
                      </w:r>
                      <w:r w:rsidRPr="008A3AD0">
                        <w:rPr>
                          <w:rFonts w:hint="eastAsia"/>
                          <w:color w:val="FFFFFF"/>
                        </w:rPr>
                        <w:t>计划，签定采购合同。采购清单或采购合同应包括拟采购产品的信</w:t>
                      </w:r>
                    </w:p>
                  </w:txbxContent>
                </v:textbox>
              </v:shape>
            </w:pict>
          </mc:Fallback>
        </mc:AlternateContent>
      </w:r>
      <w:r>
        <w:rPr>
          <w:rFonts w:ascii="宋体" w:eastAsia="宋体" w:hAnsi="宋体" w:cs="宋体"/>
          <w:spacing w:val="-17"/>
          <w:sz w:val="36"/>
          <w:szCs w:val="36"/>
        </w:rPr>
        <mc:AlternateContent>
          <mc:Choice Requires="wps">
            <w:drawing>
              <wp:anchor distT="0" distB="0" distL="114300" distR="114300" simplePos="0" relativeHeight="251753472" behindDoc="0" locked="0" layoutInCell="1" allowOverlap="1">
                <wp:simplePos x="0" y="0"/>
                <wp:positionH relativeFrom="column">
                  <wp:posOffset>5157470</wp:posOffset>
                </wp:positionH>
                <wp:positionV relativeFrom="paragraph">
                  <wp:posOffset>4566285</wp:posOffset>
                </wp:positionV>
                <wp:extent cx="127000" cy="127000"/>
                <wp:effectExtent l="0" t="0" r="6350" b="6350"/>
                <wp:wrapNone/>
                <wp:docPr id="523020955"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1017417">
                            <w:pPr>
                              <w:rPr>
                                <w:color w:val="FFFFFF"/>
                              </w:rPr>
                            </w:pPr>
                            <w:r w:rsidRPr="008A3AD0">
                              <w:rPr>
                                <w:rFonts w:hint="eastAsia"/>
                                <w:color w:val="FFFFFF"/>
                              </w:rPr>
                              <w:t>到对产品和服务提供的过程、结果进行有效控制，防止不当使用或交付，当不当使用或交付发生后能对其进行有效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8" type="#_x0000_t202" style="width:10pt;height:10pt;margin-top:359.55pt;margin-left:406.1pt;mso-wrap-distance-bottom:0;mso-wrap-distance-left:9pt;mso-wrap-distance-right:9pt;mso-wrap-distance-top:0;position:absolute;v-text-anchor:top;z-index:251752448" filled="f" fillcolor="this" stroked="f" strokeweight="0.5pt">
                <v:textbox>
                  <w:txbxContent>
                    <w:p w:rsidR="008A3AD0" w:rsidRPr="008A3AD0" w14:paraId="726E3680" w14:textId="11017417">
                      <w:pPr>
                        <w:rPr>
                          <w:color w:val="FFFFFF"/>
                        </w:rPr>
                      </w:pPr>
                      <w:r w:rsidRPr="008A3AD0">
                        <w:rPr>
                          <w:rFonts w:hint="eastAsia"/>
                          <w:color w:val="FFFFFF"/>
                        </w:rPr>
                        <w:t>到对产品和服务提供的过程、结果进行有效控制，防止不当使用或交付，当不当使用或交付发生后能对其进行有效</w:t>
                      </w:r>
                    </w:p>
                  </w:txbxContent>
                </v:textbox>
              </v:shape>
            </w:pict>
          </mc:Fallback>
        </mc:AlternateContent>
      </w:r>
      <w:r>
        <w:rPr>
          <w:rFonts w:ascii="宋体" w:eastAsia="宋体" w:hAnsi="宋体" w:cs="宋体"/>
          <w:spacing w:val="-17"/>
          <w:sz w:val="36"/>
          <w:szCs w:val="36"/>
        </w:rPr>
        <mc:AlternateContent>
          <mc:Choice Requires="wps">
            <w:drawing>
              <wp:anchor distT="0" distB="0" distL="114300" distR="114300" simplePos="0" relativeHeight="251751424" behindDoc="0" locked="0" layoutInCell="1" allowOverlap="1">
                <wp:simplePos x="0" y="0"/>
                <wp:positionH relativeFrom="column">
                  <wp:posOffset>5157470</wp:posOffset>
                </wp:positionH>
                <wp:positionV relativeFrom="paragraph">
                  <wp:posOffset>2661285</wp:posOffset>
                </wp:positionV>
                <wp:extent cx="127000" cy="127000"/>
                <wp:effectExtent l="0" t="0" r="6350" b="6350"/>
                <wp:wrapNone/>
                <wp:docPr id="1789703187"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4C807E4">
                            <w:pPr>
                              <w:rPr>
                                <w:color w:val="FFFFFF"/>
                              </w:rPr>
                            </w:pPr>
                            <w:r w:rsidRPr="008A3AD0">
                              <w:rPr>
                                <w:rFonts w:hint="eastAsia"/>
                                <w:color w:val="FFFFFF"/>
                              </w:rPr>
                              <w:t>改的审核、批准应由原审批人进行。</w:t>
                            </w:r>
                            <w:r w:rsidRPr="008A3AD0">
                              <w:rPr>
                                <w:rFonts w:hint="eastAsia"/>
                                <w:color w:val="FFFFFF"/>
                              </w:rPr>
                              <w:t>4.7.3</w:t>
                            </w:r>
                            <w:r w:rsidRPr="008A3AD0">
                              <w:rPr>
                                <w:rFonts w:hint="eastAsia"/>
                                <w:color w:val="FFFFFF"/>
                              </w:rPr>
                              <w:t>对批准后的文件更改，由原编写组织部门进行实施更改。更改方式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9" type="#_x0000_t202" style="width:10pt;height:10pt;margin-top:209.55pt;margin-left:406.1pt;mso-wrap-distance-bottom:0;mso-wrap-distance-left:9pt;mso-wrap-distance-right:9pt;mso-wrap-distance-top:0;position:absolute;v-text-anchor:top;z-index:251750400" filled="f" fillcolor="this" stroked="f" strokeweight="0.5pt">
                <v:textbox>
                  <w:txbxContent>
                    <w:p w:rsidR="008A3AD0" w:rsidRPr="008A3AD0" w14:paraId="43E3215D" w14:textId="04C807E4">
                      <w:pPr>
                        <w:rPr>
                          <w:color w:val="FFFFFF"/>
                        </w:rPr>
                      </w:pPr>
                      <w:r w:rsidRPr="008A3AD0">
                        <w:rPr>
                          <w:rFonts w:hint="eastAsia"/>
                          <w:color w:val="FFFFFF"/>
                        </w:rPr>
                        <w:t>改的审核、批准应由原审批人进行。</w:t>
                      </w:r>
                      <w:r w:rsidRPr="008A3AD0">
                        <w:rPr>
                          <w:rFonts w:hint="eastAsia"/>
                          <w:color w:val="FFFFFF"/>
                        </w:rPr>
                        <w:t>4.7.3</w:t>
                      </w:r>
                      <w:r w:rsidRPr="008A3AD0">
                        <w:rPr>
                          <w:rFonts w:hint="eastAsia"/>
                          <w:color w:val="FFFFFF"/>
                        </w:rPr>
                        <w:t>对批准后的文件更改，由原编写组织部门进行实施更改。更改方式</w:t>
                      </w:r>
                    </w:p>
                  </w:txbxContent>
                </v:textbox>
              </v:shape>
            </w:pict>
          </mc:Fallback>
        </mc:AlternateContent>
      </w:r>
      <w:r>
        <w:rPr>
          <w:rFonts w:ascii="宋体" w:eastAsia="宋体" w:hAnsi="宋体" w:cs="宋体"/>
          <w:spacing w:val="-17"/>
          <w:sz w:val="36"/>
          <w:szCs w:val="36"/>
        </w:rPr>
        <mc:AlternateContent>
          <mc:Choice Requires="wps">
            <w:drawing>
              <wp:anchor distT="0" distB="0" distL="114300" distR="114300" simplePos="0" relativeHeight="251749376" behindDoc="0" locked="0" layoutInCell="1" allowOverlap="1">
                <wp:simplePos x="0" y="0"/>
                <wp:positionH relativeFrom="column">
                  <wp:posOffset>5157470</wp:posOffset>
                </wp:positionH>
                <wp:positionV relativeFrom="paragraph">
                  <wp:posOffset>756285</wp:posOffset>
                </wp:positionV>
                <wp:extent cx="127000" cy="127000"/>
                <wp:effectExtent l="0" t="0" r="6350" b="6350"/>
                <wp:wrapNone/>
                <wp:docPr id="442257826"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AA6BDDF">
                            <w:pPr>
                              <w:rPr>
                                <w:color w:val="FFFFFF"/>
                              </w:rPr>
                            </w:pPr>
                            <w:r w:rsidRPr="008A3AD0">
                              <w:rPr>
                                <w:rFonts w:hint="eastAsia"/>
                                <w:color w:val="FFFFFF"/>
                              </w:rPr>
                              <w:t>业绩和任何改进的方案；</w:t>
                            </w:r>
                            <w:r w:rsidRPr="008A3AD0">
                              <w:rPr>
                                <w:rFonts w:hint="eastAsia"/>
                                <w:color w:val="FFFFFF"/>
                              </w:rPr>
                              <w:t>c)</w:t>
                            </w:r>
                            <w:r w:rsidRPr="008A3AD0">
                              <w:rPr>
                                <w:rFonts w:hint="eastAsia"/>
                                <w:color w:val="FFFFFF"/>
                              </w:rPr>
                              <w:t>在整个组织内促进满足良好农业规范认证的意识的形成；</w:t>
                            </w:r>
                            <w:r w:rsidRPr="008A3AD0">
                              <w:rPr>
                                <w:rFonts w:hint="eastAsia"/>
                                <w:color w:val="FFFFFF"/>
                              </w:rPr>
                              <w:t>d)</w:t>
                            </w:r>
                            <w:r w:rsidRPr="008A3AD0">
                              <w:rPr>
                                <w:rFonts w:hint="eastAsia"/>
                                <w:color w:val="FFFFFF"/>
                              </w:rPr>
                              <w:t>建立文件化的程序，确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80" type="#_x0000_t202" style="width:10pt;height:10pt;margin-top:59.55pt;margin-left:406.1pt;mso-wrap-distance-bottom:0;mso-wrap-distance-left:9pt;mso-wrap-distance-right:9pt;mso-wrap-distance-top:0;position:absolute;v-text-anchor:top;z-index:251748352" filled="f" fillcolor="this" stroked="f" strokeweight="0.5pt">
                <v:textbox>
                  <w:txbxContent>
                    <w:p w:rsidR="008A3AD0" w:rsidRPr="008A3AD0" w14:paraId="195283D3" w14:textId="1AA6BDDF">
                      <w:pPr>
                        <w:rPr>
                          <w:color w:val="FFFFFF"/>
                        </w:rPr>
                      </w:pPr>
                      <w:r w:rsidRPr="008A3AD0">
                        <w:rPr>
                          <w:rFonts w:hint="eastAsia"/>
                          <w:color w:val="FFFFFF"/>
                        </w:rPr>
                        <w:t>业绩和任何改进的方案；</w:t>
                      </w:r>
                      <w:r w:rsidRPr="008A3AD0">
                        <w:rPr>
                          <w:rFonts w:hint="eastAsia"/>
                          <w:color w:val="FFFFFF"/>
                        </w:rPr>
                        <w:t>c)</w:t>
                      </w:r>
                      <w:r w:rsidRPr="008A3AD0">
                        <w:rPr>
                          <w:rFonts w:hint="eastAsia"/>
                          <w:color w:val="FFFFFF"/>
                        </w:rPr>
                        <w:t>在整个组织内促进满足良好农业规范认证的意识的形成；</w:t>
                      </w:r>
                      <w:r w:rsidRPr="008A3AD0">
                        <w:rPr>
                          <w:rFonts w:hint="eastAsia"/>
                          <w:color w:val="FFFFFF"/>
                        </w:rPr>
                        <w:t>d)</w:t>
                      </w:r>
                      <w:r w:rsidRPr="008A3AD0">
                        <w:rPr>
                          <w:rFonts w:hint="eastAsia"/>
                          <w:color w:val="FFFFFF"/>
                        </w:rPr>
                        <w:t>建立文件化的程序，确</w:t>
                      </w:r>
                    </w:p>
                  </w:txbxContent>
                </v:textbox>
              </v:shape>
            </w:pict>
          </mc:Fallback>
        </mc:AlternateContent>
      </w:r>
      <w:r>
        <w:rPr>
          <w:rFonts w:ascii="宋体" w:eastAsia="宋体" w:hAnsi="宋体" w:cs="宋体"/>
          <w:spacing w:val="-17"/>
          <w:sz w:val="36"/>
          <w:szCs w:val="36"/>
        </w:rPr>
        <w:t>4.6</w:t>
      </w:r>
      <w:r>
        <w:rPr>
          <w:rFonts w:ascii="宋体" w:eastAsia="宋体" w:hAnsi="宋体" w:cs="宋体"/>
          <w:spacing w:val="33"/>
          <w:sz w:val="36"/>
          <w:szCs w:val="36"/>
        </w:rPr>
        <w:t xml:space="preserve"> </w:t>
      </w:r>
      <w:r>
        <w:rPr>
          <w:rFonts w:ascii="宋体" w:eastAsia="宋体" w:hAnsi="宋体" w:cs="宋体"/>
          <w:spacing w:val="-17"/>
          <w:sz w:val="36"/>
          <w:szCs w:val="36"/>
        </w:rPr>
        <w:t>文件受控状况</w:t>
      </w:r>
    </w:p>
    <w:p w:rsidR="00865616" w14:paraId="2FDBEC9E" w14:textId="77777777">
      <w:pPr>
        <w:spacing w:before="202" w:line="338" w:lineRule="auto"/>
        <w:ind w:left="27" w:right="97" w:firstLine="721"/>
        <w:rPr>
          <w:rFonts w:ascii="宋体" w:eastAsia="宋体" w:hAnsi="宋体" w:cs="宋体"/>
          <w:sz w:val="36"/>
          <w:szCs w:val="36"/>
        </w:rPr>
      </w:pPr>
      <w:r>
        <w:rPr>
          <w:rFonts w:ascii="宋体" w:eastAsia="宋体" w:hAnsi="宋体" w:cs="宋体"/>
          <w:spacing w:val="-3"/>
          <w:sz w:val="36"/>
          <w:szCs w:val="36"/>
        </w:rPr>
        <w:t>文件分为</w:t>
      </w:r>
      <w:r>
        <w:rPr>
          <w:rFonts w:ascii="宋体" w:eastAsia="宋体" w:hAnsi="宋体" w:cs="宋体"/>
          <w:spacing w:val="-3"/>
          <w:sz w:val="36"/>
          <w:szCs w:val="36"/>
        </w:rPr>
        <w:t>“</w:t>
      </w:r>
      <w:r>
        <w:rPr>
          <w:rFonts w:ascii="宋体" w:eastAsia="宋体" w:hAnsi="宋体" w:cs="宋体"/>
          <w:spacing w:val="-3"/>
          <w:sz w:val="36"/>
          <w:szCs w:val="36"/>
        </w:rPr>
        <w:t>受控</w:t>
      </w:r>
      <w:r>
        <w:rPr>
          <w:rFonts w:ascii="宋体" w:eastAsia="宋体" w:hAnsi="宋体" w:cs="宋体"/>
          <w:spacing w:val="-3"/>
          <w:sz w:val="36"/>
          <w:szCs w:val="36"/>
        </w:rPr>
        <w:t>”</w:t>
      </w:r>
      <w:r>
        <w:rPr>
          <w:rFonts w:ascii="宋体" w:eastAsia="宋体" w:hAnsi="宋体" w:cs="宋体"/>
          <w:spacing w:val="-3"/>
          <w:sz w:val="36"/>
          <w:szCs w:val="36"/>
        </w:rPr>
        <w:t>和</w:t>
      </w:r>
      <w:r>
        <w:rPr>
          <w:rFonts w:ascii="宋体" w:eastAsia="宋体" w:hAnsi="宋体" w:cs="宋体"/>
          <w:spacing w:val="-3"/>
          <w:sz w:val="36"/>
          <w:szCs w:val="36"/>
        </w:rPr>
        <w:t>“</w:t>
      </w:r>
      <w:r>
        <w:rPr>
          <w:rFonts w:ascii="宋体" w:eastAsia="宋体" w:hAnsi="宋体" w:cs="宋体"/>
          <w:spacing w:val="-3"/>
          <w:sz w:val="36"/>
          <w:szCs w:val="36"/>
        </w:rPr>
        <w:t>非受控</w:t>
      </w:r>
      <w:r>
        <w:rPr>
          <w:rFonts w:ascii="宋体" w:eastAsia="宋体" w:hAnsi="宋体" w:cs="宋体"/>
          <w:spacing w:val="-3"/>
          <w:sz w:val="36"/>
          <w:szCs w:val="36"/>
        </w:rPr>
        <w:t>”</w:t>
      </w:r>
      <w:r>
        <w:rPr>
          <w:rFonts w:ascii="宋体" w:eastAsia="宋体" w:hAnsi="宋体" w:cs="宋体"/>
          <w:spacing w:val="-3"/>
          <w:sz w:val="36"/>
          <w:szCs w:val="36"/>
        </w:rPr>
        <w:t>两大类，凡与</w:t>
      </w:r>
      <w:r>
        <w:rPr>
          <w:rFonts w:ascii="宋体" w:eastAsia="宋体" w:hAnsi="宋体" w:cs="宋体"/>
          <w:spacing w:val="35"/>
          <w:sz w:val="36"/>
          <w:szCs w:val="36"/>
        </w:rPr>
        <w:t xml:space="preserve"> </w:t>
      </w:r>
      <w:r>
        <w:rPr>
          <w:rFonts w:ascii="宋体" w:eastAsia="宋体" w:hAnsi="宋体" w:cs="宋体"/>
          <w:spacing w:val="-3"/>
          <w:sz w:val="36"/>
          <w:szCs w:val="36"/>
        </w:rPr>
        <w:t>GAP</w:t>
      </w:r>
      <w:r>
        <w:rPr>
          <w:rFonts w:ascii="宋体" w:eastAsia="宋体" w:hAnsi="宋体" w:cs="宋体"/>
          <w:spacing w:val="-3"/>
          <w:sz w:val="36"/>
          <w:szCs w:val="36"/>
        </w:rPr>
        <w:t>体系运行紧密相关的文件应</w:t>
      </w:r>
      <w:r>
        <w:rPr>
          <w:rFonts w:ascii="宋体" w:eastAsia="宋体" w:hAnsi="宋体" w:cs="宋体"/>
          <w:sz w:val="36"/>
          <w:szCs w:val="36"/>
        </w:rPr>
        <w:t xml:space="preserve"> </w:t>
      </w:r>
      <w:r>
        <w:rPr>
          <w:rFonts w:ascii="宋体" w:eastAsia="宋体" w:hAnsi="宋体" w:cs="宋体"/>
          <w:spacing w:val="-6"/>
          <w:sz w:val="36"/>
          <w:szCs w:val="36"/>
        </w:rPr>
        <w:t>为受控，由使用人按本程序规定执行管理。所有受控文件必须在该文件封面受控状</w:t>
      </w:r>
      <w:r>
        <w:rPr>
          <w:rFonts w:ascii="宋体" w:eastAsia="宋体" w:hAnsi="宋体" w:cs="宋体"/>
          <w:spacing w:val="17"/>
          <w:sz w:val="36"/>
          <w:szCs w:val="36"/>
        </w:rPr>
        <w:t xml:space="preserve"> </w:t>
      </w:r>
      <w:r>
        <w:rPr>
          <w:rFonts w:ascii="宋体" w:eastAsia="宋体" w:hAnsi="宋体" w:cs="宋体"/>
          <w:spacing w:val="-6"/>
          <w:sz w:val="36"/>
          <w:szCs w:val="36"/>
        </w:rPr>
        <w:t>态栏加盖表明其受控状态的印章，没有受控栏的在其右上角加盖表明其受控状态的</w:t>
      </w:r>
      <w:r>
        <w:rPr>
          <w:rFonts w:ascii="宋体" w:eastAsia="宋体" w:hAnsi="宋体" w:cs="宋体"/>
          <w:spacing w:val="17"/>
          <w:sz w:val="36"/>
          <w:szCs w:val="36"/>
        </w:rPr>
        <w:t xml:space="preserve"> </w:t>
      </w:r>
      <w:r>
        <w:rPr>
          <w:rFonts w:ascii="宋体" w:eastAsia="宋体" w:hAnsi="宋体" w:cs="宋体"/>
          <w:spacing w:val="-14"/>
          <w:sz w:val="36"/>
          <w:szCs w:val="36"/>
        </w:rPr>
        <w:t>印章。</w:t>
      </w:r>
    </w:p>
    <w:p w:rsidR="00865616" w14:paraId="231141F7" w14:textId="77777777">
      <w:pPr>
        <w:spacing w:line="237" w:lineRule="auto"/>
        <w:ind w:firstLine="26"/>
        <w:rPr>
          <w:rFonts w:ascii="宋体" w:eastAsia="宋体" w:hAnsi="宋体" w:cs="宋体"/>
          <w:sz w:val="36"/>
          <w:szCs w:val="36"/>
        </w:rPr>
      </w:pPr>
      <w:r>
        <w:rPr>
          <w:rFonts w:ascii="宋体" w:eastAsia="宋体" w:hAnsi="宋体" w:cs="宋体"/>
          <w:spacing w:val="-18"/>
          <w:sz w:val="36"/>
          <w:szCs w:val="36"/>
        </w:rPr>
        <w:t>4.7</w:t>
      </w:r>
      <w:r>
        <w:rPr>
          <w:rFonts w:ascii="宋体" w:eastAsia="宋体" w:hAnsi="宋体" w:cs="宋体"/>
          <w:spacing w:val="30"/>
          <w:sz w:val="36"/>
          <w:szCs w:val="36"/>
        </w:rPr>
        <w:t xml:space="preserve"> </w:t>
      </w:r>
      <w:r>
        <w:rPr>
          <w:rFonts w:ascii="宋体" w:eastAsia="宋体" w:hAnsi="宋体" w:cs="宋体"/>
          <w:spacing w:val="-18"/>
          <w:sz w:val="36"/>
          <w:szCs w:val="36"/>
        </w:rPr>
        <w:t>文件的更改</w:t>
      </w:r>
    </w:p>
    <w:p w:rsidR="00865616" w14:paraId="681C6F07" w14:textId="77777777">
      <w:pPr>
        <w:spacing w:before="196" w:line="288" w:lineRule="auto"/>
        <w:ind w:left="56" w:right="45" w:hanging="30"/>
        <w:rPr>
          <w:rFonts w:ascii="宋体" w:eastAsia="宋体" w:hAnsi="宋体" w:cs="宋体"/>
          <w:sz w:val="36"/>
          <w:szCs w:val="36"/>
        </w:rPr>
      </w:pPr>
      <w:r>
        <w:rPr>
          <w:rFonts w:ascii="宋体" w:eastAsia="宋体" w:hAnsi="宋体" w:cs="宋体"/>
          <w:spacing w:val="-13"/>
          <w:sz w:val="36"/>
          <w:szCs w:val="36"/>
        </w:rPr>
        <w:t>4.7.1</w:t>
      </w:r>
      <w:r>
        <w:rPr>
          <w:rFonts w:ascii="宋体" w:eastAsia="宋体" w:hAnsi="宋体" w:cs="宋体"/>
          <w:spacing w:val="132"/>
          <w:sz w:val="36"/>
          <w:szCs w:val="36"/>
        </w:rPr>
        <w:t xml:space="preserve"> </w:t>
      </w:r>
      <w:r>
        <w:rPr>
          <w:rFonts w:ascii="宋体" w:eastAsia="宋体" w:hAnsi="宋体" w:cs="宋体"/>
          <w:spacing w:val="-13"/>
          <w:sz w:val="36"/>
          <w:szCs w:val="36"/>
        </w:rPr>
        <w:t>文件需要更改时，应由文件更改提出人填写《文件更改申请单》，说明更改原</w:t>
      </w:r>
      <w:r>
        <w:rPr>
          <w:rFonts w:ascii="宋体" w:eastAsia="宋体" w:hAnsi="宋体" w:cs="宋体"/>
          <w:sz w:val="36"/>
          <w:szCs w:val="36"/>
        </w:rPr>
        <w:t xml:space="preserve"> </w:t>
      </w:r>
      <w:r>
        <w:rPr>
          <w:rFonts w:ascii="宋体" w:eastAsia="宋体" w:hAnsi="宋体" w:cs="宋体"/>
          <w:spacing w:val="-10"/>
          <w:sz w:val="36"/>
          <w:szCs w:val="36"/>
        </w:rPr>
        <w:t>因，对重要的更改还应附有依据。</w:t>
      </w:r>
    </w:p>
    <w:p w:rsidR="00865616" w14:paraId="25DC58A1" w14:textId="77777777">
      <w:pPr>
        <w:spacing w:before="198" w:line="237" w:lineRule="auto"/>
        <w:ind w:firstLine="26"/>
        <w:rPr>
          <w:rFonts w:ascii="宋体" w:eastAsia="宋体" w:hAnsi="宋体" w:cs="宋体"/>
          <w:sz w:val="36"/>
          <w:szCs w:val="36"/>
        </w:rPr>
      </w:pPr>
      <w:r>
        <w:rPr>
          <w:rFonts w:ascii="宋体" w:eastAsia="宋体" w:hAnsi="宋体" w:cs="宋体"/>
          <w:spacing w:val="-16"/>
          <w:sz w:val="36"/>
          <w:szCs w:val="36"/>
        </w:rPr>
        <w:t>4.7.2</w:t>
      </w:r>
      <w:r>
        <w:rPr>
          <w:rFonts w:ascii="宋体" w:eastAsia="宋体" w:hAnsi="宋体" w:cs="宋体"/>
          <w:spacing w:val="152"/>
          <w:sz w:val="36"/>
          <w:szCs w:val="36"/>
        </w:rPr>
        <w:t xml:space="preserve"> </w:t>
      </w:r>
      <w:r>
        <w:rPr>
          <w:rFonts w:ascii="宋体" w:eastAsia="宋体" w:hAnsi="宋体" w:cs="宋体"/>
          <w:spacing w:val="-16"/>
          <w:sz w:val="36"/>
          <w:szCs w:val="36"/>
        </w:rPr>
        <w:t>文件更改的审核、批准应由原审批人进行。</w:t>
      </w:r>
    </w:p>
    <w:p w:rsidR="00865616" w14:paraId="1140E059" w14:textId="77777777">
      <w:pPr>
        <w:spacing w:before="198" w:line="237" w:lineRule="auto"/>
        <w:ind w:firstLine="26"/>
        <w:rPr>
          <w:rFonts w:ascii="宋体" w:eastAsia="宋体" w:hAnsi="宋体" w:cs="宋体"/>
          <w:sz w:val="36"/>
          <w:szCs w:val="36"/>
        </w:rPr>
      </w:pPr>
      <w:r>
        <w:rPr>
          <w:rFonts w:ascii="宋体" w:eastAsia="宋体" w:hAnsi="宋体" w:cs="宋体"/>
          <w:spacing w:val="-13"/>
          <w:sz w:val="36"/>
          <w:szCs w:val="36"/>
        </w:rPr>
        <w:t>4.7.3</w:t>
      </w:r>
      <w:r>
        <w:rPr>
          <w:rFonts w:ascii="宋体" w:eastAsia="宋体" w:hAnsi="宋体" w:cs="宋体"/>
          <w:spacing w:val="136"/>
          <w:sz w:val="36"/>
          <w:szCs w:val="36"/>
        </w:rPr>
        <w:t xml:space="preserve"> </w:t>
      </w:r>
      <w:r>
        <w:rPr>
          <w:rFonts w:ascii="宋体" w:eastAsia="宋体" w:hAnsi="宋体" w:cs="宋体"/>
          <w:spacing w:val="-13"/>
          <w:sz w:val="36"/>
          <w:szCs w:val="36"/>
        </w:rPr>
        <w:t>对批准后的文件更改，由原编写组织部门进行实施更改。更改方式：</w:t>
      </w:r>
    </w:p>
    <w:p w:rsidR="00865616" w14:paraId="00EB713B" w14:textId="77777777">
      <w:pPr>
        <w:spacing w:before="199" w:line="237" w:lineRule="auto"/>
        <w:ind w:firstLine="569"/>
        <w:rPr>
          <w:rFonts w:ascii="宋体" w:eastAsia="宋体" w:hAnsi="宋体" w:cs="宋体"/>
          <w:sz w:val="36"/>
          <w:szCs w:val="36"/>
        </w:rPr>
      </w:pPr>
      <w:r>
        <w:rPr>
          <w:rFonts w:ascii="宋体" w:eastAsia="宋体" w:hAnsi="宋体" w:cs="宋体"/>
          <w:spacing w:val="-11"/>
          <w:sz w:val="36"/>
          <w:szCs w:val="36"/>
        </w:rPr>
        <w:t>a)</w:t>
      </w:r>
      <w:r>
        <w:rPr>
          <w:rFonts w:ascii="宋体" w:eastAsia="宋体" w:hAnsi="宋体" w:cs="宋体"/>
          <w:spacing w:val="135"/>
          <w:sz w:val="36"/>
          <w:szCs w:val="36"/>
        </w:rPr>
        <w:t xml:space="preserve"> </w:t>
      </w:r>
      <w:r>
        <w:rPr>
          <w:rFonts w:ascii="宋体" w:eastAsia="宋体" w:hAnsi="宋体" w:cs="宋体"/>
          <w:spacing w:val="-11"/>
          <w:sz w:val="36"/>
          <w:szCs w:val="36"/>
        </w:rPr>
        <w:t>对打印错误等一般性更改，直接在更改处划改，加盖更改印章。</w:t>
      </w:r>
    </w:p>
    <w:p w:rsidR="00865616" w14:paraId="63638F11" w14:textId="77777777">
      <w:pPr>
        <w:spacing w:before="198" w:line="237" w:lineRule="auto"/>
        <w:ind w:firstLine="562"/>
        <w:rPr>
          <w:rFonts w:ascii="宋体" w:eastAsia="宋体" w:hAnsi="宋体" w:cs="宋体"/>
          <w:sz w:val="36"/>
          <w:szCs w:val="36"/>
        </w:rPr>
      </w:pPr>
      <w:r>
        <w:rPr>
          <w:rFonts w:ascii="宋体" w:eastAsia="宋体" w:hAnsi="宋体" w:cs="宋体"/>
          <w:spacing w:val="-14"/>
          <w:sz w:val="36"/>
          <w:szCs w:val="36"/>
        </w:rPr>
        <w:t>b)</w:t>
      </w:r>
      <w:r>
        <w:rPr>
          <w:rFonts w:ascii="宋体" w:eastAsia="宋体" w:hAnsi="宋体" w:cs="宋体"/>
          <w:spacing w:val="106"/>
          <w:sz w:val="36"/>
          <w:szCs w:val="36"/>
        </w:rPr>
        <w:t xml:space="preserve"> </w:t>
      </w:r>
      <w:r>
        <w:rPr>
          <w:rFonts w:ascii="宋体" w:eastAsia="宋体" w:hAnsi="宋体" w:cs="宋体"/>
          <w:spacing w:val="-14"/>
          <w:sz w:val="36"/>
          <w:szCs w:val="36"/>
        </w:rPr>
        <w:t>对较大的更改，可实行换页。</w:t>
      </w:r>
    </w:p>
    <w:p w:rsidR="00865616" w14:paraId="7D746693" w14:textId="77777777">
      <w:pPr>
        <w:spacing w:before="196" w:line="237" w:lineRule="auto"/>
        <w:ind w:firstLine="569"/>
        <w:rPr>
          <w:rFonts w:ascii="宋体" w:eastAsia="宋体" w:hAnsi="宋体" w:cs="宋体"/>
          <w:sz w:val="36"/>
          <w:szCs w:val="36"/>
        </w:rPr>
      </w:pPr>
      <w:r>
        <w:rPr>
          <w:rFonts w:ascii="宋体" w:eastAsia="宋体" w:hAnsi="宋体" w:cs="宋体"/>
          <w:spacing w:val="-11"/>
          <w:sz w:val="36"/>
          <w:szCs w:val="36"/>
        </w:rPr>
        <w:t>c)</w:t>
      </w:r>
      <w:r>
        <w:rPr>
          <w:rFonts w:ascii="宋体" w:eastAsia="宋体" w:hAnsi="宋体" w:cs="宋体"/>
          <w:spacing w:val="124"/>
          <w:sz w:val="36"/>
          <w:szCs w:val="36"/>
        </w:rPr>
        <w:t xml:space="preserve"> </w:t>
      </w:r>
      <w:r>
        <w:rPr>
          <w:rFonts w:ascii="宋体" w:eastAsia="宋体" w:hAnsi="宋体" w:cs="宋体"/>
          <w:spacing w:val="-11"/>
          <w:sz w:val="36"/>
          <w:szCs w:val="36"/>
        </w:rPr>
        <w:t>对更改较多，影响文件使用时，可实行重新打印进行换版。</w:t>
      </w:r>
    </w:p>
    <w:p w:rsidR="00865616" w14:paraId="7590142E" w14:textId="77777777">
      <w:pPr>
        <w:spacing w:before="201" w:line="237" w:lineRule="auto"/>
        <w:ind w:firstLine="569"/>
        <w:rPr>
          <w:rFonts w:ascii="宋体" w:eastAsia="宋体" w:hAnsi="宋体" w:cs="宋体"/>
          <w:sz w:val="36"/>
          <w:szCs w:val="36"/>
        </w:rPr>
      </w:pPr>
      <w:r>
        <w:rPr>
          <w:rFonts w:ascii="宋体" w:eastAsia="宋体" w:hAnsi="宋体" w:cs="宋体"/>
          <w:spacing w:val="-17"/>
          <w:sz w:val="36"/>
          <w:szCs w:val="36"/>
        </w:rPr>
        <w:t>d)</w:t>
      </w:r>
      <w:r>
        <w:rPr>
          <w:rFonts w:ascii="宋体" w:eastAsia="宋体" w:hAnsi="宋体" w:cs="宋体"/>
          <w:spacing w:val="112"/>
          <w:sz w:val="36"/>
          <w:szCs w:val="36"/>
        </w:rPr>
        <w:t xml:space="preserve"> </w:t>
      </w:r>
      <w:r>
        <w:rPr>
          <w:rFonts w:ascii="宋体" w:eastAsia="宋体" w:hAnsi="宋体" w:cs="宋体"/>
          <w:spacing w:val="-17"/>
          <w:sz w:val="36"/>
          <w:szCs w:val="36"/>
        </w:rPr>
        <w:t>任何方式的更改都要变换修改状态，</w:t>
      </w:r>
      <w:r>
        <w:rPr>
          <w:rFonts w:ascii="宋体" w:eastAsia="宋体" w:hAnsi="宋体" w:cs="宋体"/>
          <w:spacing w:val="62"/>
          <w:sz w:val="36"/>
          <w:szCs w:val="36"/>
        </w:rPr>
        <w:t xml:space="preserve"> </w:t>
      </w:r>
      <w:r>
        <w:rPr>
          <w:rFonts w:ascii="宋体" w:eastAsia="宋体" w:hAnsi="宋体" w:cs="宋体"/>
          <w:spacing w:val="-17"/>
          <w:sz w:val="36"/>
          <w:szCs w:val="36"/>
        </w:rPr>
        <w:t>并在更改记录表中作记录。</w:t>
      </w:r>
    </w:p>
    <w:p w:rsidR="00865616" w14:paraId="33630F70" w14:textId="77777777">
      <w:pPr>
        <w:spacing w:before="196" w:line="237" w:lineRule="auto"/>
        <w:ind w:firstLine="26"/>
        <w:rPr>
          <w:rFonts w:ascii="宋体" w:eastAsia="宋体" w:hAnsi="宋体" w:cs="宋体"/>
          <w:sz w:val="36"/>
          <w:szCs w:val="36"/>
        </w:rPr>
      </w:pPr>
      <w:r>
        <w:rPr>
          <w:rFonts w:ascii="宋体" w:eastAsia="宋体" w:hAnsi="宋体" w:cs="宋体"/>
          <w:spacing w:val="-17"/>
          <w:w w:val="96"/>
          <w:sz w:val="36"/>
          <w:szCs w:val="36"/>
        </w:rPr>
        <w:t>4.8</w:t>
      </w:r>
      <w:r>
        <w:rPr>
          <w:rFonts w:ascii="宋体" w:eastAsia="宋体" w:hAnsi="宋体" w:cs="宋体"/>
          <w:spacing w:val="56"/>
          <w:sz w:val="36"/>
          <w:szCs w:val="36"/>
        </w:rPr>
        <w:t xml:space="preserve"> </w:t>
      </w:r>
      <w:r>
        <w:rPr>
          <w:rFonts w:ascii="宋体" w:eastAsia="宋体" w:hAnsi="宋体" w:cs="宋体"/>
          <w:spacing w:val="-17"/>
          <w:w w:val="96"/>
          <w:sz w:val="36"/>
          <w:szCs w:val="36"/>
        </w:rPr>
        <w:t>文件的换版、</w:t>
      </w:r>
      <w:r>
        <w:rPr>
          <w:rFonts w:ascii="宋体" w:eastAsia="宋体" w:hAnsi="宋体" w:cs="宋体"/>
          <w:spacing w:val="35"/>
          <w:sz w:val="36"/>
          <w:szCs w:val="36"/>
        </w:rPr>
        <w:t xml:space="preserve"> </w:t>
      </w:r>
      <w:r>
        <w:rPr>
          <w:rFonts w:ascii="宋体" w:eastAsia="宋体" w:hAnsi="宋体" w:cs="宋体"/>
          <w:spacing w:val="-17"/>
          <w:w w:val="96"/>
          <w:sz w:val="36"/>
          <w:szCs w:val="36"/>
        </w:rPr>
        <w:t>作废、销毁</w:t>
      </w:r>
    </w:p>
    <w:p w:rsidR="00865616" w14:paraId="7A5416B9" w14:textId="77777777">
      <w:pPr>
        <w:spacing w:before="197" w:line="288" w:lineRule="auto"/>
        <w:ind w:left="23" w:right="280" w:firstLine="2"/>
        <w:rPr>
          <w:rFonts w:ascii="宋体" w:eastAsia="宋体" w:hAnsi="宋体" w:cs="宋体"/>
          <w:sz w:val="36"/>
          <w:szCs w:val="36"/>
        </w:rPr>
      </w:pPr>
      <w:r>
        <w:rPr>
          <w:rFonts w:ascii="宋体" w:eastAsia="宋体" w:hAnsi="宋体" w:cs="宋体"/>
          <w:spacing w:val="-13"/>
          <w:sz w:val="36"/>
          <w:szCs w:val="36"/>
        </w:rPr>
        <w:t>4.8.1</w:t>
      </w:r>
      <w:r>
        <w:rPr>
          <w:rFonts w:ascii="宋体" w:eastAsia="宋体" w:hAnsi="宋体" w:cs="宋体"/>
          <w:spacing w:val="32"/>
          <w:sz w:val="36"/>
          <w:szCs w:val="36"/>
        </w:rPr>
        <w:t xml:space="preserve">  </w:t>
      </w:r>
      <w:r>
        <w:rPr>
          <w:rFonts w:ascii="宋体" w:eastAsia="宋体" w:hAnsi="宋体" w:cs="宋体"/>
          <w:spacing w:val="-13"/>
          <w:sz w:val="36"/>
          <w:szCs w:val="36"/>
        </w:rPr>
        <w:t>文件经多次更改或文件需要大幅度修改时，应改进换版，原版本文件作废，</w:t>
      </w:r>
      <w:r>
        <w:rPr>
          <w:rFonts w:ascii="宋体" w:eastAsia="宋体" w:hAnsi="宋体" w:cs="宋体"/>
          <w:sz w:val="36"/>
          <w:szCs w:val="36"/>
        </w:rPr>
        <w:t xml:space="preserve"> </w:t>
      </w:r>
      <w:r>
        <w:rPr>
          <w:rFonts w:ascii="宋体" w:eastAsia="宋体" w:hAnsi="宋体" w:cs="宋体"/>
          <w:spacing w:val="-10"/>
          <w:sz w:val="36"/>
          <w:szCs w:val="36"/>
        </w:rPr>
        <w:t>换发新版本。</w:t>
      </w:r>
    </w:p>
    <w:p w:rsidR="00865616" w14:paraId="06F8ABA6" w14:textId="77777777">
      <w:pPr>
        <w:spacing w:before="196" w:line="288" w:lineRule="auto"/>
        <w:ind w:left="23" w:right="217" w:firstLine="2"/>
        <w:rPr>
          <w:rFonts w:ascii="宋体" w:eastAsia="宋体" w:hAnsi="宋体" w:cs="宋体"/>
          <w:sz w:val="36"/>
          <w:szCs w:val="36"/>
        </w:rPr>
      </w:pPr>
      <w:r>
        <w:rPr>
          <w:rFonts w:ascii="宋体" w:eastAsia="宋体" w:hAnsi="宋体" w:cs="宋体"/>
          <w:spacing w:val="-11"/>
          <w:sz w:val="36"/>
          <w:szCs w:val="36"/>
        </w:rPr>
        <w:t>4.8.2</w:t>
      </w:r>
      <w:r>
        <w:rPr>
          <w:rFonts w:ascii="宋体" w:eastAsia="宋体" w:hAnsi="宋体" w:cs="宋体"/>
          <w:spacing w:val="25"/>
          <w:sz w:val="36"/>
          <w:szCs w:val="36"/>
        </w:rPr>
        <w:t xml:space="preserve">  </w:t>
      </w:r>
      <w:r>
        <w:rPr>
          <w:rFonts w:ascii="宋体" w:eastAsia="宋体" w:hAnsi="宋体" w:cs="宋体"/>
          <w:spacing w:val="-11"/>
          <w:sz w:val="36"/>
          <w:szCs w:val="36"/>
        </w:rPr>
        <w:t>作废的文件由综合部回收统一销毁。需做资料保留的作废文件，由管理人员</w:t>
      </w:r>
      <w:r>
        <w:rPr>
          <w:rFonts w:ascii="宋体" w:eastAsia="宋体" w:hAnsi="宋体" w:cs="宋体"/>
          <w:spacing w:val="1"/>
          <w:sz w:val="36"/>
          <w:szCs w:val="36"/>
        </w:rPr>
        <w:t xml:space="preserve"> </w:t>
      </w:r>
      <w:r>
        <w:rPr>
          <w:rFonts w:ascii="宋体" w:eastAsia="宋体" w:hAnsi="宋体" w:cs="宋体"/>
          <w:spacing w:val="-7"/>
          <w:sz w:val="36"/>
          <w:szCs w:val="36"/>
        </w:rPr>
        <w:t>人员标注</w:t>
      </w:r>
      <w:r>
        <w:rPr>
          <w:rFonts w:ascii="宋体" w:eastAsia="宋体" w:hAnsi="宋体" w:cs="宋体"/>
          <w:spacing w:val="-7"/>
          <w:sz w:val="36"/>
          <w:szCs w:val="36"/>
        </w:rPr>
        <w:t>“</w:t>
      </w:r>
      <w:r>
        <w:rPr>
          <w:rFonts w:ascii="宋体" w:eastAsia="宋体" w:hAnsi="宋体" w:cs="宋体"/>
          <w:spacing w:val="-7"/>
          <w:sz w:val="36"/>
          <w:szCs w:val="36"/>
        </w:rPr>
        <w:t>作废留用</w:t>
      </w:r>
      <w:r>
        <w:rPr>
          <w:rFonts w:ascii="宋体" w:eastAsia="宋体" w:hAnsi="宋体" w:cs="宋体"/>
          <w:spacing w:val="-7"/>
          <w:sz w:val="36"/>
          <w:szCs w:val="36"/>
        </w:rPr>
        <w:t>”</w:t>
      </w:r>
      <w:r>
        <w:rPr>
          <w:rFonts w:ascii="宋体" w:eastAsia="宋体" w:hAnsi="宋体" w:cs="宋体"/>
          <w:spacing w:val="-7"/>
          <w:sz w:val="36"/>
          <w:szCs w:val="36"/>
        </w:rPr>
        <w:t>字样，避免误用。</w:t>
      </w:r>
    </w:p>
    <w:p w:rsidR="00865616" w14:paraId="0CDDBD46" w14:textId="77777777">
      <w:pPr>
        <w:spacing w:before="200" w:line="237" w:lineRule="auto"/>
        <w:ind w:firstLine="26"/>
        <w:rPr>
          <w:rFonts w:ascii="宋体" w:eastAsia="宋体" w:hAnsi="宋体" w:cs="宋体"/>
          <w:sz w:val="36"/>
          <w:szCs w:val="36"/>
        </w:rPr>
      </w:pPr>
      <w:r>
        <w:rPr>
          <w:rFonts w:ascii="宋体" w:eastAsia="宋体" w:hAnsi="宋体" w:cs="宋体"/>
          <w:spacing w:val="-18"/>
          <w:sz w:val="36"/>
          <w:szCs w:val="36"/>
        </w:rPr>
        <w:t>4.9</w:t>
      </w:r>
      <w:r>
        <w:rPr>
          <w:rFonts w:ascii="宋体" w:eastAsia="宋体" w:hAnsi="宋体" w:cs="宋体"/>
          <w:spacing w:val="30"/>
          <w:sz w:val="36"/>
          <w:szCs w:val="36"/>
        </w:rPr>
        <w:t xml:space="preserve"> </w:t>
      </w:r>
      <w:r>
        <w:rPr>
          <w:rFonts w:ascii="宋体" w:eastAsia="宋体" w:hAnsi="宋体" w:cs="宋体"/>
          <w:spacing w:val="-18"/>
          <w:sz w:val="36"/>
          <w:szCs w:val="36"/>
        </w:rPr>
        <w:t>文件的管理</w:t>
      </w:r>
    </w:p>
    <w:p w:rsidR="00865616" w14:paraId="31B2E239" w14:textId="77777777">
      <w:pPr>
        <w:spacing w:before="197" w:line="237" w:lineRule="auto"/>
        <w:ind w:firstLine="26"/>
        <w:rPr>
          <w:rFonts w:ascii="宋体" w:eastAsia="宋体" w:hAnsi="宋体" w:cs="宋体"/>
          <w:sz w:val="36"/>
          <w:szCs w:val="36"/>
        </w:rPr>
      </w:pPr>
      <w:r>
        <w:rPr>
          <w:rFonts w:ascii="宋体" w:eastAsia="宋体" w:hAnsi="宋体" w:cs="宋体"/>
          <w:spacing w:val="-18"/>
          <w:sz w:val="36"/>
          <w:szCs w:val="36"/>
        </w:rPr>
        <w:t>4.9.1</w:t>
      </w:r>
      <w:r>
        <w:rPr>
          <w:rFonts w:ascii="宋体" w:eastAsia="宋体" w:hAnsi="宋体" w:cs="宋体"/>
          <w:spacing w:val="140"/>
          <w:sz w:val="36"/>
          <w:szCs w:val="36"/>
        </w:rPr>
        <w:t xml:space="preserve"> </w:t>
      </w:r>
      <w:r>
        <w:rPr>
          <w:rFonts w:ascii="宋体" w:eastAsia="宋体" w:hAnsi="宋体" w:cs="宋体"/>
          <w:spacing w:val="-18"/>
          <w:sz w:val="36"/>
          <w:szCs w:val="36"/>
        </w:rPr>
        <w:t>文件经审核批准后，文件由综合部统一归档，并建立</w:t>
      </w:r>
      <w:r>
        <w:rPr>
          <w:rFonts w:ascii="宋体" w:eastAsia="宋体" w:hAnsi="宋体" w:cs="宋体"/>
          <w:spacing w:val="-35"/>
          <w:sz w:val="36"/>
          <w:szCs w:val="36"/>
        </w:rPr>
        <w:t xml:space="preserve"> </w:t>
      </w:r>
      <w:r>
        <w:rPr>
          <w:rFonts w:ascii="宋体" w:eastAsia="宋体" w:hAnsi="宋体" w:cs="宋体"/>
          <w:spacing w:val="-18"/>
          <w:sz w:val="36"/>
          <w:szCs w:val="36"/>
        </w:rPr>
        <w:t>《文件受控清单》</w:t>
      </w:r>
      <w:r>
        <w:rPr>
          <w:rFonts w:ascii="宋体" w:eastAsia="宋体" w:hAnsi="宋体" w:cs="宋体"/>
          <w:spacing w:val="-83"/>
          <w:sz w:val="36"/>
          <w:szCs w:val="36"/>
        </w:rPr>
        <w:t xml:space="preserve"> </w:t>
      </w:r>
      <w:r>
        <w:rPr>
          <w:rFonts w:ascii="宋体" w:eastAsia="宋体" w:hAnsi="宋体" w:cs="宋体"/>
          <w:spacing w:val="-18"/>
          <w:sz w:val="36"/>
          <w:szCs w:val="36"/>
        </w:rPr>
        <w:t>。</w:t>
      </w:r>
    </w:p>
    <w:p w:rsidR="00865616" w14:paraId="369D7C99" w14:textId="77777777">
      <w:pPr>
        <w:spacing w:before="197" w:line="305" w:lineRule="auto"/>
        <w:ind w:left="23" w:right="217" w:firstLine="2"/>
        <w:rPr>
          <w:rFonts w:ascii="宋体" w:eastAsia="宋体" w:hAnsi="宋体" w:cs="宋体"/>
          <w:sz w:val="36"/>
          <w:szCs w:val="36"/>
        </w:rPr>
      </w:pPr>
      <w:r>
        <w:rPr>
          <w:rFonts w:ascii="宋体" w:eastAsia="宋体" w:hAnsi="宋体" w:cs="宋体"/>
          <w:spacing w:val="-17"/>
          <w:sz w:val="36"/>
          <w:szCs w:val="36"/>
        </w:rPr>
        <w:t>4.9.2</w:t>
      </w:r>
      <w:r>
        <w:rPr>
          <w:rFonts w:ascii="宋体" w:eastAsia="宋体" w:hAnsi="宋体" w:cs="宋体"/>
          <w:spacing w:val="23"/>
          <w:sz w:val="36"/>
          <w:szCs w:val="36"/>
        </w:rPr>
        <w:t xml:space="preserve">  </w:t>
      </w:r>
      <w:r>
        <w:rPr>
          <w:rFonts w:ascii="宋体" w:eastAsia="宋体" w:hAnsi="宋体" w:cs="宋体"/>
          <w:spacing w:val="-17"/>
          <w:sz w:val="36"/>
          <w:szCs w:val="36"/>
        </w:rPr>
        <w:t>需临时借阅文件的人员，经管理者代表负责人批准后方可借阅文件，</w:t>
      </w:r>
      <w:r>
        <w:rPr>
          <w:rFonts w:ascii="宋体" w:eastAsia="宋体" w:hAnsi="宋体" w:cs="宋体"/>
          <w:spacing w:val="53"/>
          <w:sz w:val="36"/>
          <w:szCs w:val="36"/>
        </w:rPr>
        <w:t xml:space="preserve"> </w:t>
      </w:r>
      <w:r>
        <w:rPr>
          <w:rFonts w:ascii="宋体" w:eastAsia="宋体" w:hAnsi="宋体" w:cs="宋体"/>
          <w:spacing w:val="-17"/>
          <w:sz w:val="36"/>
          <w:szCs w:val="36"/>
        </w:rPr>
        <w:t>借阅者</w:t>
      </w:r>
      <w:r>
        <w:rPr>
          <w:rFonts w:ascii="宋体" w:eastAsia="宋体" w:hAnsi="宋体" w:cs="宋体"/>
          <w:sz w:val="36"/>
          <w:szCs w:val="36"/>
        </w:rPr>
        <w:t xml:space="preserve"> </w:t>
      </w:r>
      <w:r>
        <w:rPr>
          <w:rFonts w:ascii="宋体" w:eastAsia="宋体" w:hAnsi="宋体" w:cs="宋体"/>
          <w:spacing w:val="-13"/>
          <w:sz w:val="36"/>
          <w:szCs w:val="36"/>
        </w:rPr>
        <w:t>应在指定日期归还，</w:t>
      </w:r>
      <w:r>
        <w:rPr>
          <w:rFonts w:ascii="宋体" w:eastAsia="宋体" w:hAnsi="宋体" w:cs="宋体"/>
          <w:spacing w:val="87"/>
          <w:sz w:val="36"/>
          <w:szCs w:val="36"/>
        </w:rPr>
        <w:t xml:space="preserve"> </w:t>
      </w:r>
      <w:r>
        <w:rPr>
          <w:rFonts w:ascii="宋体" w:eastAsia="宋体" w:hAnsi="宋体" w:cs="宋体"/>
          <w:spacing w:val="-13"/>
          <w:sz w:val="36"/>
          <w:szCs w:val="36"/>
        </w:rPr>
        <w:t>到期不归还的由综合部收回，原版文件一律不外借，防止文件</w:t>
      </w:r>
      <w:r>
        <w:rPr>
          <w:rFonts w:ascii="宋体" w:eastAsia="宋体" w:hAnsi="宋体" w:cs="宋体"/>
          <w:sz w:val="36"/>
          <w:szCs w:val="36"/>
        </w:rPr>
        <w:t xml:space="preserve"> </w:t>
      </w:r>
      <w:r>
        <w:rPr>
          <w:rFonts w:ascii="宋体" w:eastAsia="宋体" w:hAnsi="宋体" w:cs="宋体"/>
          <w:spacing w:val="-5"/>
          <w:sz w:val="36"/>
          <w:szCs w:val="36"/>
        </w:rPr>
        <w:t>丢失和损坏。</w:t>
      </w:r>
    </w:p>
    <w:p w:rsidR="00865616" w14:paraId="52C1D5E5" w14:textId="77777777">
      <w:pPr>
        <w:spacing w:before="195" w:line="289" w:lineRule="auto"/>
        <w:ind w:left="27" w:right="280" w:hanging="1"/>
        <w:rPr>
          <w:rFonts w:ascii="宋体" w:eastAsia="宋体" w:hAnsi="宋体" w:cs="宋体"/>
          <w:sz w:val="36"/>
          <w:szCs w:val="36"/>
        </w:rPr>
      </w:pPr>
      <w:r>
        <w:rPr>
          <w:rFonts w:ascii="宋体" w:eastAsia="宋体" w:hAnsi="宋体" w:cs="宋体"/>
          <w:spacing w:val="-17"/>
          <w:w w:val="99"/>
          <w:sz w:val="36"/>
          <w:szCs w:val="36"/>
        </w:rPr>
        <w:t>4.9.3</w:t>
      </w:r>
      <w:r>
        <w:rPr>
          <w:rFonts w:ascii="宋体" w:eastAsia="宋体" w:hAnsi="宋体" w:cs="宋体"/>
          <w:spacing w:val="34"/>
          <w:sz w:val="36"/>
          <w:szCs w:val="36"/>
        </w:rPr>
        <w:t xml:space="preserve">  </w:t>
      </w:r>
      <w:r>
        <w:rPr>
          <w:rFonts w:ascii="宋体" w:eastAsia="宋体" w:hAnsi="宋体" w:cs="宋体"/>
          <w:spacing w:val="-17"/>
          <w:w w:val="99"/>
          <w:sz w:val="36"/>
          <w:szCs w:val="36"/>
        </w:rPr>
        <w:t>每次内部质量审核时，</w:t>
      </w:r>
      <w:r>
        <w:rPr>
          <w:rFonts w:ascii="宋体" w:eastAsia="宋体" w:hAnsi="宋体" w:cs="宋体"/>
          <w:spacing w:val="96"/>
          <w:sz w:val="36"/>
          <w:szCs w:val="36"/>
        </w:rPr>
        <w:t xml:space="preserve"> </w:t>
      </w:r>
      <w:r>
        <w:rPr>
          <w:rFonts w:ascii="宋体" w:eastAsia="宋体" w:hAnsi="宋体" w:cs="宋体"/>
          <w:spacing w:val="-17"/>
          <w:w w:val="99"/>
          <w:sz w:val="36"/>
          <w:szCs w:val="36"/>
        </w:rPr>
        <w:t>内部检查小组负责全面检查各类在用文件的有效性，</w:t>
      </w:r>
      <w:r>
        <w:rPr>
          <w:rFonts w:ascii="宋体" w:eastAsia="宋体" w:hAnsi="宋体" w:cs="宋体"/>
          <w:sz w:val="36"/>
          <w:szCs w:val="36"/>
        </w:rPr>
        <w:t xml:space="preserve"> </w:t>
      </w:r>
      <w:r>
        <w:rPr>
          <w:rFonts w:ascii="宋体" w:eastAsia="宋体" w:hAnsi="宋体" w:cs="宋体"/>
          <w:spacing w:val="-9"/>
          <w:sz w:val="36"/>
          <w:szCs w:val="36"/>
        </w:rPr>
        <w:t>发现问题及时处理。</w:t>
      </w:r>
    </w:p>
    <w:p w:rsidR="00865616" w14:paraId="713783A3" w14:textId="77777777">
      <w:pPr>
        <w:spacing w:before="195" w:line="305" w:lineRule="auto"/>
        <w:ind w:left="23" w:firstLine="2"/>
        <w:rPr>
          <w:rFonts w:ascii="宋体" w:eastAsia="宋体" w:hAnsi="宋体" w:cs="宋体"/>
          <w:sz w:val="36"/>
          <w:szCs w:val="36"/>
        </w:rPr>
      </w:pPr>
      <w:r>
        <w:rPr>
          <w:rFonts w:ascii="宋体" w:eastAsia="宋体" w:hAnsi="宋体" w:cs="宋体"/>
          <w:spacing w:val="-17"/>
          <w:sz w:val="36"/>
          <w:szCs w:val="36"/>
        </w:rPr>
        <w:t>4.9.4</w:t>
      </w:r>
      <w:r>
        <w:rPr>
          <w:rFonts w:ascii="宋体" w:eastAsia="宋体" w:hAnsi="宋体" w:cs="宋体"/>
          <w:spacing w:val="124"/>
          <w:sz w:val="36"/>
          <w:szCs w:val="36"/>
        </w:rPr>
        <w:t xml:space="preserve"> </w:t>
      </w:r>
      <w:r>
        <w:rPr>
          <w:rFonts w:ascii="宋体" w:eastAsia="宋体" w:hAnsi="宋体" w:cs="宋体"/>
          <w:spacing w:val="-17"/>
          <w:sz w:val="36"/>
          <w:szCs w:val="36"/>
        </w:rPr>
        <w:t>综合部应及时收集各类外来文件。</w:t>
      </w:r>
      <w:r>
        <w:rPr>
          <w:rFonts w:ascii="宋体" w:eastAsia="宋体" w:hAnsi="宋体" w:cs="宋体"/>
          <w:spacing w:val="29"/>
          <w:sz w:val="36"/>
          <w:szCs w:val="36"/>
        </w:rPr>
        <w:t xml:space="preserve"> </w:t>
      </w:r>
      <w:r>
        <w:rPr>
          <w:rFonts w:ascii="宋体" w:eastAsia="宋体" w:hAnsi="宋体" w:cs="宋体"/>
          <w:spacing w:val="-17"/>
          <w:sz w:val="36"/>
          <w:szCs w:val="36"/>
        </w:rPr>
        <w:t>对收集到的外来文件由综合部负责人识别。</w:t>
      </w:r>
      <w:r>
        <w:rPr>
          <w:rFonts w:ascii="宋体" w:eastAsia="宋体" w:hAnsi="宋体" w:cs="宋体"/>
          <w:sz w:val="36"/>
          <w:szCs w:val="36"/>
        </w:rPr>
        <w:t xml:space="preserve"> </w:t>
      </w:r>
      <w:r>
        <w:rPr>
          <w:rFonts w:ascii="宋体" w:eastAsia="宋体" w:hAnsi="宋体" w:cs="宋体"/>
          <w:spacing w:val="-6"/>
          <w:sz w:val="36"/>
          <w:szCs w:val="36"/>
        </w:rPr>
        <w:t>对识别为有用的或有效的文件应由文件管理人员登记备案，作受控标识，然后根据</w:t>
      </w:r>
      <w:r>
        <w:rPr>
          <w:rFonts w:ascii="宋体" w:eastAsia="宋体" w:hAnsi="宋体" w:cs="宋体"/>
          <w:spacing w:val="7"/>
          <w:sz w:val="36"/>
          <w:szCs w:val="36"/>
        </w:rPr>
        <w:t xml:space="preserve">  </w:t>
      </w:r>
      <w:r>
        <w:rPr>
          <w:rFonts w:ascii="宋体" w:eastAsia="宋体" w:hAnsi="宋体" w:cs="宋体"/>
          <w:spacing w:val="-8"/>
          <w:sz w:val="36"/>
          <w:szCs w:val="36"/>
        </w:rPr>
        <w:t>需要由综合部将外来文件发至使用部门。</w:t>
      </w:r>
    </w:p>
    <w:p w:rsidR="00865616" w14:paraId="79C1EF0F" w14:textId="77777777">
      <w:pPr>
        <w:spacing w:before="184" w:line="241" w:lineRule="auto"/>
        <w:ind w:firstLine="30"/>
        <w:rPr>
          <w:rFonts w:ascii="黑体" w:eastAsia="黑体" w:hAnsi="黑体" w:cs="黑体"/>
          <w:sz w:val="36"/>
          <w:szCs w:val="36"/>
        </w:rPr>
      </w:pPr>
      <w:r>
        <w:rPr>
          <w:rFonts w:ascii="黑体" w:eastAsia="黑体" w:hAnsi="黑体" w:cs="黑体"/>
          <w:spacing w:val="-1"/>
          <w:sz w:val="36"/>
          <w:szCs w:val="36"/>
        </w:rPr>
        <w:t>5</w:t>
      </w:r>
      <w:r>
        <w:rPr>
          <w:rFonts w:ascii="黑体" w:eastAsia="黑体" w:hAnsi="黑体" w:cs="黑体"/>
          <w:spacing w:val="2"/>
          <w:sz w:val="36"/>
          <w:szCs w:val="36"/>
        </w:rPr>
        <w:t xml:space="preserve"> </w:t>
      </w:r>
      <w:r>
        <w:rPr>
          <w:rFonts w:ascii="黑体" w:eastAsia="黑体" w:hAnsi="黑体" w:cs="黑体"/>
          <w:spacing w:val="-1"/>
          <w:sz w:val="36"/>
          <w:szCs w:val="36"/>
        </w:rPr>
        <w:t>相关文件</w:t>
      </w:r>
    </w:p>
    <w:p w:rsidR="00865616" w14:paraId="1FFD138E" w14:textId="77777777">
      <w:pPr>
        <w:spacing w:before="201" w:line="238" w:lineRule="auto"/>
        <w:ind w:firstLine="382"/>
        <w:rPr>
          <w:rFonts w:ascii="宋体" w:eastAsia="宋体" w:hAnsi="宋体" w:cs="宋体"/>
          <w:sz w:val="36"/>
          <w:szCs w:val="36"/>
        </w:rPr>
      </w:pPr>
      <w:r>
        <w:rPr>
          <w:rFonts w:ascii="宋体" w:eastAsia="宋体" w:hAnsi="宋体" w:cs="宋体"/>
          <w:sz w:val="36"/>
          <w:szCs w:val="36"/>
        </w:rPr>
        <w:t>无</w:t>
      </w:r>
    </w:p>
    <w:p w:rsidR="00865616" w14:paraId="4AE3E0DD" w14:textId="77777777">
      <w:pPr>
        <w:spacing w:before="186" w:line="241" w:lineRule="auto"/>
        <w:ind w:firstLine="32"/>
        <w:rPr>
          <w:rFonts w:ascii="黑体" w:eastAsia="黑体" w:hAnsi="黑体" w:cs="黑体"/>
          <w:sz w:val="36"/>
          <w:szCs w:val="36"/>
        </w:rPr>
      </w:pPr>
      <w:r>
        <w:rPr>
          <w:rFonts w:ascii="黑体" w:eastAsia="黑体" w:hAnsi="黑体" w:cs="黑体"/>
          <w:spacing w:val="-1"/>
          <w:sz w:val="36"/>
          <w:szCs w:val="36"/>
        </w:rPr>
        <w:t>6</w:t>
      </w:r>
      <w:r>
        <w:rPr>
          <w:rFonts w:ascii="黑体" w:eastAsia="黑体" w:hAnsi="黑体" w:cs="黑体"/>
          <w:spacing w:val="-90"/>
          <w:sz w:val="36"/>
          <w:szCs w:val="36"/>
        </w:rPr>
        <w:t xml:space="preserve"> </w:t>
      </w:r>
      <w:r>
        <w:rPr>
          <w:rFonts w:ascii="黑体" w:eastAsia="黑体" w:hAnsi="黑体" w:cs="黑体"/>
          <w:spacing w:val="-1"/>
          <w:sz w:val="36"/>
          <w:szCs w:val="36"/>
        </w:rPr>
        <w:t>相关记录</w:t>
      </w:r>
    </w:p>
    <w:p w:rsidR="00865616" w14:paraId="2336538E" w14:textId="77777777">
      <w:pPr>
        <w:spacing w:line="333" w:lineRule="auto"/>
      </w:pPr>
    </w:p>
    <w:p w:rsidR="00865616" w14:paraId="76303D2F" w14:textId="77777777">
      <w:pPr>
        <w:spacing w:line="333" w:lineRule="auto"/>
      </w:pPr>
    </w:p>
    <w:p w:rsidR="00865616" w14:paraId="33A822AB" w14:textId="77777777">
      <w:pPr>
        <w:spacing w:before="88" w:line="189" w:lineRule="auto"/>
        <w:ind w:firstLine="6389"/>
        <w:rPr>
          <w:rFonts w:ascii="宋体" w:eastAsia="宋体" w:hAnsi="宋体" w:cs="宋体"/>
          <w:sz w:val="27"/>
          <w:szCs w:val="27"/>
        </w:rPr>
      </w:pPr>
      <w:r>
        <w:rPr>
          <w:rFonts w:ascii="宋体" w:eastAsia="宋体" w:hAnsi="宋体" w:cs="宋体"/>
          <w:spacing w:val="-7"/>
          <w:sz w:val="27"/>
          <w:szCs w:val="27"/>
        </w:rPr>
        <w:t>11</w:t>
      </w:r>
    </w:p>
    <w:p w:rsidR="00865616" w14:paraId="5446D7DB" w14:textId="77777777">
      <w:pPr>
        <w:sectPr>
          <w:pgSz w:w="17860" w:h="25258"/>
          <w:pgMar w:top="1809" w:right="2163" w:bottom="0" w:left="2678" w:header="0" w:footer="0" w:gutter="0"/>
          <w:pgNumType w:start="17"/>
          <w:cols w:space="720"/>
        </w:sectPr>
      </w:pPr>
    </w:p>
    <w:p w:rsidR="00865616" w14:paraId="3CD3CF51" w14:textId="57AAE39B">
      <w:pPr>
        <w:spacing w:before="78" w:line="236" w:lineRule="auto"/>
        <w:ind w:firstLine="32"/>
        <w:rPr>
          <w:rFonts w:ascii="宋体" w:eastAsia="宋体" w:hAnsi="宋体" w:cs="宋体"/>
          <w:sz w:val="36"/>
          <w:szCs w:val="36"/>
        </w:rPr>
      </w:pPr>
      <w:r>
        <w:rPr>
          <w:rFonts w:ascii="宋体" w:eastAsia="宋体" w:hAnsi="宋体" w:cs="宋体"/>
          <w:spacing w:val="-10"/>
          <w:sz w:val="36"/>
          <w:szCs w:val="36"/>
        </w:rPr>
        <mc:AlternateContent>
          <mc:Choice Requires="wps">
            <w:drawing>
              <wp:anchor distT="0" distB="0" distL="114300" distR="114300" simplePos="0" relativeHeight="251763712" behindDoc="0" locked="0" layoutInCell="1" allowOverlap="1">
                <wp:simplePos x="0" y="0"/>
                <wp:positionH relativeFrom="column">
                  <wp:posOffset>5157470</wp:posOffset>
                </wp:positionH>
                <wp:positionV relativeFrom="paragraph">
                  <wp:posOffset>6471285</wp:posOffset>
                </wp:positionV>
                <wp:extent cx="127000" cy="127000"/>
                <wp:effectExtent l="0" t="0" r="6350" b="6350"/>
                <wp:wrapNone/>
                <wp:docPr id="1154844187"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BDBE142">
                            <w:pPr>
                              <w:rPr>
                                <w:color w:val="FFFFFF"/>
                              </w:rPr>
                            </w:pPr>
                            <w:r w:rsidRPr="008A3AD0">
                              <w:rPr>
                                <w:rFonts w:hint="eastAsia"/>
                                <w:color w:val="FFFFFF"/>
                              </w:rPr>
                              <w:t>公司在正常生产过程中遇到异常情况时对羊群、养殖过程的紧急情况进行处理。</w:t>
                            </w:r>
                            <w:r w:rsidRPr="008A3AD0">
                              <w:rPr>
                                <w:rFonts w:hint="eastAsia"/>
                                <w:color w:val="FFFFFF"/>
                              </w:rPr>
                              <w:t>3</w:t>
                            </w:r>
                            <w:r w:rsidRPr="008A3AD0">
                              <w:rPr>
                                <w:rFonts w:hint="eastAsia"/>
                                <w:color w:val="FFFFFF"/>
                              </w:rPr>
                              <w:t>．职责</w:t>
                            </w:r>
                            <w:r w:rsidRPr="008A3AD0">
                              <w:rPr>
                                <w:rFonts w:hint="eastAsia"/>
                                <w:color w:val="FFFFFF"/>
                              </w:rPr>
                              <w:t>3.1</w:t>
                            </w:r>
                            <w:r w:rsidRPr="008A3AD0">
                              <w:rPr>
                                <w:rFonts w:hint="eastAsia"/>
                                <w:color w:val="FFFFFF"/>
                              </w:rPr>
                              <w:t>生产部负责对紧急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81" type="#_x0000_t202" style="width:10pt;height:10pt;margin-top:509.55pt;margin-left:406.1pt;mso-wrap-distance-bottom:0;mso-wrap-distance-left:9pt;mso-wrap-distance-right:9pt;mso-wrap-distance-top:0;position:absolute;v-text-anchor:top;z-index:251762688" filled="f" fillcolor="this" stroked="f" strokeweight="0.5pt">
                <v:textbox>
                  <w:txbxContent>
                    <w:p w:rsidR="008A3AD0" w:rsidRPr="008A3AD0" w14:paraId="3DC07C7C" w14:textId="1BDBE142">
                      <w:pPr>
                        <w:rPr>
                          <w:color w:val="FFFFFF"/>
                        </w:rPr>
                      </w:pPr>
                      <w:r w:rsidRPr="008A3AD0">
                        <w:rPr>
                          <w:rFonts w:hint="eastAsia"/>
                          <w:color w:val="FFFFFF"/>
                        </w:rPr>
                        <w:t>公司在正常生产过程中遇到异常情况时对羊群、养殖过程的紧急情况进行处理。</w:t>
                      </w:r>
                      <w:r w:rsidRPr="008A3AD0">
                        <w:rPr>
                          <w:rFonts w:hint="eastAsia"/>
                          <w:color w:val="FFFFFF"/>
                        </w:rPr>
                        <w:t>3</w:t>
                      </w:r>
                      <w:r w:rsidRPr="008A3AD0">
                        <w:rPr>
                          <w:rFonts w:hint="eastAsia"/>
                          <w:color w:val="FFFFFF"/>
                        </w:rPr>
                        <w:t>．职责</w:t>
                      </w:r>
                      <w:r w:rsidRPr="008A3AD0">
                        <w:rPr>
                          <w:rFonts w:hint="eastAsia"/>
                          <w:color w:val="FFFFFF"/>
                        </w:rPr>
                        <w:t>3.1</w:t>
                      </w:r>
                      <w:r w:rsidRPr="008A3AD0">
                        <w:rPr>
                          <w:rFonts w:hint="eastAsia"/>
                          <w:color w:val="FFFFFF"/>
                        </w:rPr>
                        <w:t>生产部负责对紧急</w:t>
                      </w:r>
                    </w:p>
                  </w:txbxContent>
                </v:textbox>
              </v:shape>
            </w:pict>
          </mc:Fallback>
        </mc:AlternateContent>
      </w:r>
      <w:r>
        <w:rPr>
          <w:rFonts w:ascii="宋体" w:eastAsia="宋体" w:hAnsi="宋体" w:cs="宋体"/>
          <w:spacing w:val="-10"/>
          <w:sz w:val="36"/>
          <w:szCs w:val="36"/>
        </w:rPr>
        <mc:AlternateContent>
          <mc:Choice Requires="wps">
            <w:drawing>
              <wp:anchor distT="0" distB="0" distL="114300" distR="114300" simplePos="0" relativeHeight="251761664" behindDoc="0" locked="0" layoutInCell="1" allowOverlap="1">
                <wp:simplePos x="0" y="0"/>
                <wp:positionH relativeFrom="column">
                  <wp:posOffset>5157470</wp:posOffset>
                </wp:positionH>
                <wp:positionV relativeFrom="paragraph">
                  <wp:posOffset>4566285</wp:posOffset>
                </wp:positionV>
                <wp:extent cx="127000" cy="127000"/>
                <wp:effectExtent l="0" t="0" r="6350" b="6350"/>
                <wp:wrapNone/>
                <wp:docPr id="1124600971"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9EE6AD0">
                            <w:pPr>
                              <w:rPr>
                                <w:color w:val="FFFFFF"/>
                              </w:rPr>
                            </w:pPr>
                            <w:r w:rsidRPr="008A3AD0">
                              <w:rPr>
                                <w:rFonts w:hint="eastAsia"/>
                                <w:color w:val="FFFFFF"/>
                              </w:rPr>
                              <w:t>建议；</w:t>
                            </w:r>
                            <w:r w:rsidRPr="008A3AD0">
                              <w:rPr>
                                <w:rFonts w:hint="eastAsia"/>
                                <w:color w:val="FFFFFF"/>
                              </w:rPr>
                              <w:t>e)</w:t>
                            </w:r>
                            <w:r w:rsidRPr="008A3AD0">
                              <w:rPr>
                                <w:rFonts w:hint="eastAsia"/>
                                <w:color w:val="FFFFFF"/>
                              </w:rPr>
                              <w:t>可能影响管理体系的各种变化、包括内、外环境和资源的变化；</w:t>
                            </w:r>
                            <w:r w:rsidRPr="008A3AD0">
                              <w:rPr>
                                <w:rFonts w:hint="eastAsia"/>
                                <w:color w:val="FFFFFF"/>
                              </w:rPr>
                              <w:t>f)</w:t>
                            </w:r>
                            <w:r w:rsidRPr="008A3AD0">
                              <w:rPr>
                                <w:rFonts w:hint="eastAsia"/>
                                <w:color w:val="FFFFFF"/>
                              </w:rPr>
                              <w:t>体系的运行状况包括健康安全方针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82" type="#_x0000_t202" style="width:10pt;height:10pt;margin-top:359.55pt;margin-left:406.1pt;mso-wrap-distance-bottom:0;mso-wrap-distance-left:9pt;mso-wrap-distance-right:9pt;mso-wrap-distance-top:0;position:absolute;v-text-anchor:top;z-index:251760640" filled="f" fillcolor="this" stroked="f" strokeweight="0.5pt">
                <v:textbox>
                  <w:txbxContent>
                    <w:p w:rsidR="008A3AD0" w:rsidRPr="008A3AD0" w14:paraId="5154193E" w14:textId="09EE6AD0">
                      <w:pPr>
                        <w:rPr>
                          <w:color w:val="FFFFFF"/>
                        </w:rPr>
                      </w:pPr>
                      <w:r w:rsidRPr="008A3AD0">
                        <w:rPr>
                          <w:rFonts w:hint="eastAsia"/>
                          <w:color w:val="FFFFFF"/>
                        </w:rPr>
                        <w:t>建议；</w:t>
                      </w:r>
                      <w:r w:rsidRPr="008A3AD0">
                        <w:rPr>
                          <w:rFonts w:hint="eastAsia"/>
                          <w:color w:val="FFFFFF"/>
                        </w:rPr>
                        <w:t>e)</w:t>
                      </w:r>
                      <w:r w:rsidRPr="008A3AD0">
                        <w:rPr>
                          <w:rFonts w:hint="eastAsia"/>
                          <w:color w:val="FFFFFF"/>
                        </w:rPr>
                        <w:t>可能影响管理体系的各种变化、包括内、外环境和资源的变化；</w:t>
                      </w:r>
                      <w:r w:rsidRPr="008A3AD0">
                        <w:rPr>
                          <w:rFonts w:hint="eastAsia"/>
                          <w:color w:val="FFFFFF"/>
                        </w:rPr>
                        <w:t>f)</w:t>
                      </w:r>
                      <w:r w:rsidRPr="008A3AD0">
                        <w:rPr>
                          <w:rFonts w:hint="eastAsia"/>
                          <w:color w:val="FFFFFF"/>
                        </w:rPr>
                        <w:t>体系的运行状况包括健康安全方针</w:t>
                      </w:r>
                    </w:p>
                  </w:txbxContent>
                </v:textbox>
              </v:shape>
            </w:pict>
          </mc:Fallback>
        </mc:AlternateContent>
      </w:r>
      <w:r>
        <w:rPr>
          <w:rFonts w:ascii="宋体" w:eastAsia="宋体" w:hAnsi="宋体" w:cs="宋体"/>
          <w:spacing w:val="-10"/>
          <w:sz w:val="36"/>
          <w:szCs w:val="36"/>
        </w:rPr>
        <mc:AlternateContent>
          <mc:Choice Requires="wps">
            <w:drawing>
              <wp:anchor distT="0" distB="0" distL="114300" distR="114300" simplePos="0" relativeHeight="251759616" behindDoc="0" locked="0" layoutInCell="1" allowOverlap="1">
                <wp:simplePos x="0" y="0"/>
                <wp:positionH relativeFrom="column">
                  <wp:posOffset>5157470</wp:posOffset>
                </wp:positionH>
                <wp:positionV relativeFrom="paragraph">
                  <wp:posOffset>2661285</wp:posOffset>
                </wp:positionV>
                <wp:extent cx="127000" cy="127000"/>
                <wp:effectExtent l="0" t="0" r="6350" b="6350"/>
                <wp:wrapNone/>
                <wp:docPr id="1912640098"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31559450">
                            <w:pPr>
                              <w:rPr>
                                <w:color w:val="FFFFFF"/>
                              </w:rPr>
                            </w:pPr>
                            <w:r w:rsidRPr="008A3AD0">
                              <w:rPr>
                                <w:rFonts w:hint="eastAsia"/>
                                <w:color w:val="FFFFFF"/>
                              </w:rPr>
                              <w:t>4.1</w:t>
                            </w:r>
                            <w:r w:rsidRPr="008A3AD0">
                              <w:rPr>
                                <w:rFonts w:hint="eastAsia"/>
                                <w:color w:val="FFFFFF"/>
                              </w:rPr>
                              <w:t>记录填写的内容需要修改时，将需修改内容划掉，但顺保留记录原貌，不得涂改，并在其上方填写修改的内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83" type="#_x0000_t202" style="width:10pt;height:10pt;margin-top:209.55pt;margin-left:406.1pt;mso-wrap-distance-bottom:0;mso-wrap-distance-left:9pt;mso-wrap-distance-right:9pt;mso-wrap-distance-top:0;position:absolute;v-text-anchor:top;z-index:251758592" filled="f" fillcolor="this" stroked="f" strokeweight="0.5pt">
                <v:textbox>
                  <w:txbxContent>
                    <w:p w:rsidR="008A3AD0" w:rsidRPr="008A3AD0" w14:paraId="47412593" w14:textId="31559450">
                      <w:pPr>
                        <w:rPr>
                          <w:color w:val="FFFFFF"/>
                        </w:rPr>
                      </w:pPr>
                      <w:r w:rsidRPr="008A3AD0">
                        <w:rPr>
                          <w:rFonts w:hint="eastAsia"/>
                          <w:color w:val="FFFFFF"/>
                        </w:rPr>
                        <w:t>4.1</w:t>
                      </w:r>
                      <w:r w:rsidRPr="008A3AD0">
                        <w:rPr>
                          <w:rFonts w:hint="eastAsia"/>
                          <w:color w:val="FFFFFF"/>
                        </w:rPr>
                        <w:t>记录填写的内容需要修改时，将需修改内容划掉，但顺保留记录原貌，不得涂改，并在其上方填写修改的内</w:t>
                      </w:r>
                    </w:p>
                  </w:txbxContent>
                </v:textbox>
              </v:shape>
            </w:pict>
          </mc:Fallback>
        </mc:AlternateContent>
      </w:r>
      <w:r>
        <w:rPr>
          <w:rFonts w:ascii="宋体" w:eastAsia="宋体" w:hAnsi="宋体" w:cs="宋体"/>
          <w:spacing w:val="-10"/>
          <w:sz w:val="36"/>
          <w:szCs w:val="36"/>
        </w:rPr>
        <mc:AlternateContent>
          <mc:Choice Requires="wps">
            <w:drawing>
              <wp:anchor distT="0" distB="0" distL="114300" distR="114300" simplePos="0" relativeHeight="251757568" behindDoc="0" locked="0" layoutInCell="1" allowOverlap="1">
                <wp:simplePos x="0" y="0"/>
                <wp:positionH relativeFrom="column">
                  <wp:posOffset>5157470</wp:posOffset>
                </wp:positionH>
                <wp:positionV relativeFrom="paragraph">
                  <wp:posOffset>756285</wp:posOffset>
                </wp:positionV>
                <wp:extent cx="127000" cy="127000"/>
                <wp:effectExtent l="0" t="0" r="6350" b="6350"/>
                <wp:wrapNone/>
                <wp:docPr id="1240442426"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348B0C5">
                            <w:pPr>
                              <w:rPr>
                                <w:color w:val="FFFFFF"/>
                              </w:rPr>
                            </w:pPr>
                            <w:r w:rsidRPr="008A3AD0">
                              <w:rPr>
                                <w:rFonts w:hint="eastAsia"/>
                                <w:color w:val="FFFFFF"/>
                              </w:rPr>
                              <w:t>登记备案，作受控标识，然后根据需要由综合部将外来文件发至使用部门。</w:t>
                            </w:r>
                            <w:r w:rsidRPr="008A3AD0">
                              <w:rPr>
                                <w:rFonts w:hint="eastAsia"/>
                                <w:color w:val="FFFFFF"/>
                              </w:rPr>
                              <w:t>5</w:t>
                            </w:r>
                            <w:r w:rsidRPr="008A3AD0">
                              <w:rPr>
                                <w:rFonts w:hint="eastAsia"/>
                                <w:color w:val="FFFFFF"/>
                              </w:rPr>
                              <w:t>相关文件无</w:t>
                            </w:r>
                            <w:r w:rsidRPr="008A3AD0">
                              <w:rPr>
                                <w:rFonts w:hint="eastAsia"/>
                                <w:color w:val="FFFFFF"/>
                              </w:rPr>
                              <w:t>6</w:t>
                            </w:r>
                            <w:r w:rsidRPr="008A3AD0">
                              <w:rPr>
                                <w:rFonts w:hint="eastAsia"/>
                                <w:color w:val="FFFFFF"/>
                              </w:rPr>
                              <w:t>相关记录</w:t>
                            </w:r>
                            <w:r w:rsidRPr="008A3AD0">
                              <w:rPr>
                                <w:rFonts w:hint="eastAsia"/>
                                <w:color w:val="FFFFFF"/>
                              </w:rPr>
                              <w:t>116.1</w:t>
                            </w:r>
                            <w:r w:rsidRPr="008A3AD0">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84" type="#_x0000_t202" style="width:10pt;height:10pt;margin-top:59.55pt;margin-left:406.1pt;mso-wrap-distance-bottom:0;mso-wrap-distance-left:9pt;mso-wrap-distance-right:9pt;mso-wrap-distance-top:0;position:absolute;v-text-anchor:top;z-index:251756544" filled="f" fillcolor="this" stroked="f" strokeweight="0.5pt">
                <v:textbox>
                  <w:txbxContent>
                    <w:p w:rsidR="008A3AD0" w:rsidRPr="008A3AD0" w14:paraId="5BCFEC2F" w14:textId="1348B0C5">
                      <w:pPr>
                        <w:rPr>
                          <w:color w:val="FFFFFF"/>
                        </w:rPr>
                      </w:pPr>
                      <w:r w:rsidRPr="008A3AD0">
                        <w:rPr>
                          <w:rFonts w:hint="eastAsia"/>
                          <w:color w:val="FFFFFF"/>
                        </w:rPr>
                        <w:t>登记备案，作受控标识，然后根据需要由综合部将外来文件发至使用部门。</w:t>
                      </w:r>
                      <w:r w:rsidRPr="008A3AD0">
                        <w:rPr>
                          <w:rFonts w:hint="eastAsia"/>
                          <w:color w:val="FFFFFF"/>
                        </w:rPr>
                        <w:t>5</w:t>
                      </w:r>
                      <w:r w:rsidRPr="008A3AD0">
                        <w:rPr>
                          <w:rFonts w:hint="eastAsia"/>
                          <w:color w:val="FFFFFF"/>
                        </w:rPr>
                        <w:t>相关文件无</w:t>
                      </w:r>
                      <w:r w:rsidRPr="008A3AD0">
                        <w:rPr>
                          <w:rFonts w:hint="eastAsia"/>
                          <w:color w:val="FFFFFF"/>
                        </w:rPr>
                        <w:t>6</w:t>
                      </w:r>
                      <w:r w:rsidRPr="008A3AD0">
                        <w:rPr>
                          <w:rFonts w:hint="eastAsia"/>
                          <w:color w:val="FFFFFF"/>
                        </w:rPr>
                        <w:t>相关记录</w:t>
                      </w:r>
                      <w:r w:rsidRPr="008A3AD0">
                        <w:rPr>
                          <w:rFonts w:hint="eastAsia"/>
                          <w:color w:val="FFFFFF"/>
                        </w:rPr>
                        <w:t>116.1</w:t>
                      </w:r>
                      <w:r w:rsidRPr="008A3AD0">
                        <w:rPr>
                          <w:rFonts w:hint="eastAsia"/>
                          <w:color w:val="FFFFFF"/>
                        </w:rPr>
                        <w:t>《</w:t>
                      </w:r>
                    </w:p>
                  </w:txbxContent>
                </v:textbox>
              </v:shape>
            </w:pict>
          </mc:Fallback>
        </mc:AlternateContent>
      </w:r>
      <w:r>
        <w:rPr>
          <w:rFonts w:ascii="宋体" w:eastAsia="宋体" w:hAnsi="宋体" w:cs="宋体"/>
          <w:spacing w:val="-10"/>
          <w:sz w:val="36"/>
          <w:szCs w:val="36"/>
        </w:rPr>
        <w:t>6.1</w:t>
      </w:r>
      <w:r>
        <w:rPr>
          <w:rFonts w:ascii="宋体" w:eastAsia="宋体" w:hAnsi="宋体" w:cs="宋体"/>
          <w:spacing w:val="82"/>
          <w:sz w:val="36"/>
          <w:szCs w:val="36"/>
        </w:rPr>
        <w:t xml:space="preserve"> </w:t>
      </w:r>
      <w:r>
        <w:rPr>
          <w:rFonts w:ascii="宋体" w:eastAsia="宋体" w:hAnsi="宋体" w:cs="宋体"/>
          <w:spacing w:val="-10"/>
          <w:sz w:val="36"/>
          <w:szCs w:val="36"/>
        </w:rPr>
        <w:t>《文件发放登记表》</w:t>
      </w:r>
      <w:r>
        <w:rPr>
          <w:rFonts w:ascii="宋体" w:eastAsia="宋体" w:hAnsi="宋体" w:cs="宋体"/>
          <w:spacing w:val="11"/>
          <w:sz w:val="36"/>
          <w:szCs w:val="36"/>
        </w:rPr>
        <w:t xml:space="preserve">           </w:t>
      </w:r>
      <w:r>
        <w:rPr>
          <w:rFonts w:ascii="宋体" w:eastAsia="宋体" w:hAnsi="宋体" w:cs="宋体"/>
          <w:spacing w:val="-10"/>
          <w:sz w:val="36"/>
          <w:szCs w:val="36"/>
        </w:rPr>
        <w:t>JRNK/J-GAP-01</w:t>
      </w:r>
    </w:p>
    <w:p w:rsidR="00865616" w14:paraId="24C51957" w14:textId="77777777">
      <w:pPr>
        <w:spacing w:before="202" w:line="236" w:lineRule="auto"/>
        <w:ind w:firstLine="32"/>
        <w:rPr>
          <w:rFonts w:ascii="宋体" w:eastAsia="宋体" w:hAnsi="宋体" w:cs="宋体"/>
          <w:sz w:val="36"/>
          <w:szCs w:val="36"/>
        </w:rPr>
      </w:pPr>
      <w:r>
        <w:rPr>
          <w:rFonts w:ascii="宋体" w:eastAsia="宋体" w:hAnsi="宋体" w:cs="宋体"/>
          <w:spacing w:val="-10"/>
          <w:sz w:val="36"/>
          <w:szCs w:val="36"/>
        </w:rPr>
        <w:t>6.2</w:t>
      </w:r>
      <w:r>
        <w:rPr>
          <w:rFonts w:ascii="宋体" w:eastAsia="宋体" w:hAnsi="宋体" w:cs="宋体"/>
          <w:spacing w:val="72"/>
          <w:sz w:val="36"/>
          <w:szCs w:val="36"/>
        </w:rPr>
        <w:t xml:space="preserve"> </w:t>
      </w:r>
      <w:r>
        <w:rPr>
          <w:rFonts w:ascii="宋体" w:eastAsia="宋体" w:hAnsi="宋体" w:cs="宋体"/>
          <w:spacing w:val="-10"/>
          <w:sz w:val="36"/>
          <w:szCs w:val="36"/>
        </w:rPr>
        <w:t>《文件受控清单》</w:t>
      </w:r>
      <w:r>
        <w:rPr>
          <w:rFonts w:ascii="宋体" w:eastAsia="宋体" w:hAnsi="宋体" w:cs="宋体"/>
          <w:spacing w:val="10"/>
          <w:sz w:val="36"/>
          <w:szCs w:val="36"/>
        </w:rPr>
        <w:t xml:space="preserve">            </w:t>
      </w:r>
      <w:r>
        <w:rPr>
          <w:rFonts w:ascii="宋体" w:eastAsia="宋体" w:hAnsi="宋体" w:cs="宋体"/>
          <w:spacing w:val="-10"/>
          <w:sz w:val="36"/>
          <w:szCs w:val="36"/>
        </w:rPr>
        <w:t>JRNK/J-GAP-02</w:t>
      </w:r>
    </w:p>
    <w:p w:rsidR="00865616" w14:paraId="3869D9F3" w14:textId="77777777">
      <w:pPr>
        <w:spacing w:before="198" w:line="236" w:lineRule="auto"/>
        <w:ind w:firstLine="32"/>
        <w:rPr>
          <w:rFonts w:ascii="宋体" w:eastAsia="宋体" w:hAnsi="宋体" w:cs="宋体"/>
          <w:sz w:val="36"/>
          <w:szCs w:val="36"/>
        </w:rPr>
      </w:pPr>
      <w:r>
        <w:rPr>
          <w:rFonts w:ascii="宋体" w:eastAsia="宋体" w:hAnsi="宋体" w:cs="宋体"/>
          <w:spacing w:val="-10"/>
          <w:sz w:val="36"/>
          <w:szCs w:val="36"/>
        </w:rPr>
        <w:t>6.3</w:t>
      </w:r>
      <w:r>
        <w:rPr>
          <w:rFonts w:ascii="宋体" w:eastAsia="宋体" w:hAnsi="宋体" w:cs="宋体"/>
          <w:spacing w:val="82"/>
          <w:sz w:val="36"/>
          <w:szCs w:val="36"/>
        </w:rPr>
        <w:t xml:space="preserve"> </w:t>
      </w:r>
      <w:r>
        <w:rPr>
          <w:rFonts w:ascii="宋体" w:eastAsia="宋体" w:hAnsi="宋体" w:cs="宋体"/>
          <w:spacing w:val="-10"/>
          <w:sz w:val="36"/>
          <w:szCs w:val="36"/>
        </w:rPr>
        <w:t>《文件更改申请单》</w:t>
      </w:r>
      <w:r>
        <w:rPr>
          <w:rFonts w:ascii="宋体" w:eastAsia="宋体" w:hAnsi="宋体" w:cs="宋体"/>
          <w:spacing w:val="11"/>
          <w:sz w:val="36"/>
          <w:szCs w:val="36"/>
        </w:rPr>
        <w:t xml:space="preserve">           </w:t>
      </w:r>
      <w:r>
        <w:rPr>
          <w:rFonts w:ascii="宋体" w:eastAsia="宋体" w:hAnsi="宋体" w:cs="宋体"/>
          <w:spacing w:val="-10"/>
          <w:sz w:val="36"/>
          <w:szCs w:val="36"/>
        </w:rPr>
        <w:t>JRNK/J-GAP-03</w:t>
      </w:r>
    </w:p>
    <w:p w:rsidR="00865616" w14:paraId="4FDB13B9" w14:textId="77777777">
      <w:pPr>
        <w:spacing w:before="198" w:line="236" w:lineRule="auto"/>
        <w:ind w:firstLine="32"/>
        <w:rPr>
          <w:rFonts w:ascii="宋体" w:eastAsia="宋体" w:hAnsi="宋体" w:cs="宋体"/>
          <w:sz w:val="36"/>
          <w:szCs w:val="36"/>
        </w:rPr>
      </w:pPr>
      <w:r>
        <w:rPr>
          <w:rFonts w:ascii="宋体" w:eastAsia="宋体" w:hAnsi="宋体" w:cs="宋体"/>
          <w:spacing w:val="-12"/>
          <w:sz w:val="36"/>
          <w:szCs w:val="36"/>
        </w:rPr>
        <w:t>6.4</w:t>
      </w:r>
      <w:r>
        <w:rPr>
          <w:rFonts w:ascii="宋体" w:eastAsia="宋体" w:hAnsi="宋体" w:cs="宋体"/>
          <w:spacing w:val="67"/>
          <w:sz w:val="36"/>
          <w:szCs w:val="36"/>
        </w:rPr>
        <w:t xml:space="preserve"> </w:t>
      </w:r>
      <w:r>
        <w:rPr>
          <w:rFonts w:ascii="宋体" w:eastAsia="宋体" w:hAnsi="宋体" w:cs="宋体"/>
          <w:spacing w:val="-12"/>
          <w:sz w:val="36"/>
          <w:szCs w:val="36"/>
        </w:rPr>
        <w:t>《文件</w:t>
      </w:r>
      <w:r>
        <w:rPr>
          <w:rFonts w:ascii="宋体" w:eastAsia="宋体" w:hAnsi="宋体" w:cs="宋体"/>
          <w:spacing w:val="-12"/>
          <w:sz w:val="36"/>
          <w:szCs w:val="36"/>
        </w:rPr>
        <w:t>/</w:t>
      </w:r>
      <w:r>
        <w:rPr>
          <w:rFonts w:ascii="宋体" w:eastAsia="宋体" w:hAnsi="宋体" w:cs="宋体"/>
          <w:spacing w:val="-91"/>
          <w:sz w:val="36"/>
          <w:szCs w:val="36"/>
        </w:rPr>
        <w:t xml:space="preserve"> </w:t>
      </w:r>
      <w:r>
        <w:rPr>
          <w:rFonts w:ascii="宋体" w:eastAsia="宋体" w:hAnsi="宋体" w:cs="宋体"/>
          <w:spacing w:val="-12"/>
          <w:sz w:val="36"/>
          <w:szCs w:val="36"/>
        </w:rPr>
        <w:t>记录销毁清单》</w:t>
      </w:r>
      <w:r>
        <w:rPr>
          <w:rFonts w:ascii="宋体" w:eastAsia="宋体" w:hAnsi="宋体" w:cs="宋体"/>
          <w:spacing w:val="3"/>
          <w:sz w:val="36"/>
          <w:szCs w:val="36"/>
        </w:rPr>
        <w:t xml:space="preserve">          </w:t>
      </w:r>
      <w:r>
        <w:rPr>
          <w:rFonts w:ascii="宋体" w:eastAsia="宋体" w:hAnsi="宋体" w:cs="宋体"/>
          <w:spacing w:val="-12"/>
          <w:sz w:val="36"/>
          <w:szCs w:val="36"/>
        </w:rPr>
        <w:t>JRNK/J-GAP-04</w:t>
      </w:r>
    </w:p>
    <w:p w:rsidR="00865616" w14:paraId="22906EE2" w14:textId="77777777">
      <w:pPr>
        <w:spacing w:before="203" w:line="236" w:lineRule="auto"/>
        <w:ind w:firstLine="32"/>
        <w:rPr>
          <w:rFonts w:ascii="宋体" w:eastAsia="宋体" w:hAnsi="宋体" w:cs="宋体"/>
          <w:sz w:val="36"/>
          <w:szCs w:val="36"/>
        </w:rPr>
      </w:pPr>
      <w:r>
        <w:rPr>
          <w:rFonts w:ascii="宋体" w:eastAsia="宋体" w:hAnsi="宋体" w:cs="宋体"/>
          <w:spacing w:val="-12"/>
          <w:sz w:val="36"/>
          <w:szCs w:val="36"/>
        </w:rPr>
        <w:t>6.5</w:t>
      </w:r>
      <w:r>
        <w:rPr>
          <w:rFonts w:ascii="宋体" w:eastAsia="宋体" w:hAnsi="宋体" w:cs="宋体"/>
          <w:spacing w:val="79"/>
          <w:sz w:val="36"/>
          <w:szCs w:val="36"/>
        </w:rPr>
        <w:t xml:space="preserve"> </w:t>
      </w:r>
      <w:r>
        <w:rPr>
          <w:rFonts w:ascii="宋体" w:eastAsia="宋体" w:hAnsi="宋体" w:cs="宋体"/>
          <w:spacing w:val="-12"/>
          <w:sz w:val="36"/>
          <w:szCs w:val="36"/>
        </w:rPr>
        <w:t>《文件</w:t>
      </w:r>
      <w:r>
        <w:rPr>
          <w:rFonts w:ascii="宋体" w:eastAsia="宋体" w:hAnsi="宋体" w:cs="宋体"/>
          <w:spacing w:val="-12"/>
          <w:sz w:val="36"/>
          <w:szCs w:val="36"/>
        </w:rPr>
        <w:t>/</w:t>
      </w:r>
      <w:r>
        <w:rPr>
          <w:rFonts w:ascii="宋体" w:eastAsia="宋体" w:hAnsi="宋体" w:cs="宋体"/>
          <w:spacing w:val="-91"/>
          <w:sz w:val="36"/>
          <w:szCs w:val="36"/>
        </w:rPr>
        <w:t xml:space="preserve"> </w:t>
      </w:r>
      <w:r>
        <w:rPr>
          <w:rFonts w:ascii="宋体" w:eastAsia="宋体" w:hAnsi="宋体" w:cs="宋体"/>
          <w:spacing w:val="-12"/>
          <w:sz w:val="36"/>
          <w:szCs w:val="36"/>
        </w:rPr>
        <w:t>记录借阅登记表》</w:t>
      </w:r>
      <w:r>
        <w:rPr>
          <w:rFonts w:ascii="宋体" w:eastAsia="宋体" w:hAnsi="宋体" w:cs="宋体"/>
          <w:spacing w:val="4"/>
          <w:sz w:val="36"/>
          <w:szCs w:val="36"/>
        </w:rPr>
        <w:t xml:space="preserve">         </w:t>
      </w:r>
      <w:r>
        <w:rPr>
          <w:rFonts w:ascii="宋体" w:eastAsia="宋体" w:hAnsi="宋体" w:cs="宋体"/>
          <w:spacing w:val="-12"/>
          <w:sz w:val="36"/>
          <w:szCs w:val="36"/>
        </w:rPr>
        <w:t>JRNK/J-GAP-05</w:t>
      </w:r>
    </w:p>
    <w:p w:rsidR="00865616" w14:paraId="19FAA34E" w14:textId="77777777">
      <w:pPr>
        <w:spacing w:before="151" w:line="236" w:lineRule="auto"/>
        <w:ind w:firstLine="32"/>
        <w:rPr>
          <w:rFonts w:ascii="宋体" w:eastAsia="宋体" w:hAnsi="宋体" w:cs="宋体"/>
          <w:sz w:val="36"/>
          <w:szCs w:val="36"/>
        </w:rPr>
      </w:pPr>
      <w:r>
        <w:rPr>
          <w:rFonts w:ascii="宋体" w:eastAsia="宋体" w:hAnsi="宋体" w:cs="宋体"/>
          <w:spacing w:val="-9"/>
          <w:sz w:val="36"/>
          <w:szCs w:val="36"/>
        </w:rPr>
        <w:t>6.6</w:t>
      </w:r>
      <w:r>
        <w:rPr>
          <w:rFonts w:ascii="宋体" w:eastAsia="宋体" w:hAnsi="宋体" w:cs="宋体"/>
          <w:spacing w:val="66"/>
          <w:sz w:val="36"/>
          <w:szCs w:val="36"/>
        </w:rPr>
        <w:t xml:space="preserve"> </w:t>
      </w:r>
      <w:r>
        <w:rPr>
          <w:rFonts w:ascii="宋体" w:eastAsia="宋体" w:hAnsi="宋体" w:cs="宋体"/>
          <w:spacing w:val="-9"/>
          <w:sz w:val="36"/>
          <w:szCs w:val="36"/>
        </w:rPr>
        <w:t>《适用法律法规清单》</w:t>
      </w:r>
      <w:r>
        <w:rPr>
          <w:rFonts w:ascii="宋体" w:eastAsia="宋体" w:hAnsi="宋体" w:cs="宋体"/>
          <w:spacing w:val="12"/>
          <w:sz w:val="36"/>
          <w:szCs w:val="36"/>
        </w:rPr>
        <w:t xml:space="preserve">          </w:t>
      </w:r>
      <w:r>
        <w:rPr>
          <w:rFonts w:ascii="宋体" w:eastAsia="宋体" w:hAnsi="宋体" w:cs="宋体"/>
          <w:spacing w:val="-9"/>
          <w:sz w:val="36"/>
          <w:szCs w:val="36"/>
        </w:rPr>
        <w:t>JRNK/J-GAP-06</w:t>
      </w:r>
    </w:p>
    <w:p w:rsidR="00865616" w14:paraId="3F579A96" w14:textId="77777777">
      <w:pPr>
        <w:spacing w:line="283" w:lineRule="auto"/>
      </w:pPr>
    </w:p>
    <w:p w:rsidR="00865616" w14:paraId="1ED24FA0" w14:textId="77777777">
      <w:pPr>
        <w:spacing w:line="283" w:lineRule="auto"/>
      </w:pPr>
    </w:p>
    <w:p w:rsidR="00865616" w14:paraId="05456C85" w14:textId="77777777">
      <w:pPr>
        <w:spacing w:line="284" w:lineRule="auto"/>
      </w:pPr>
    </w:p>
    <w:p w:rsidR="00865616" w14:paraId="5360D10E" w14:textId="77777777">
      <w:pPr>
        <w:spacing w:before="176" w:line="241" w:lineRule="auto"/>
        <w:ind w:firstLine="4687"/>
        <w:rPr>
          <w:rFonts w:ascii="黑体" w:eastAsia="黑体" w:hAnsi="黑体" w:cs="黑体"/>
          <w:sz w:val="54"/>
          <w:szCs w:val="54"/>
        </w:rPr>
      </w:pPr>
      <w:r>
        <w:rPr>
          <w:rFonts w:ascii="黑体" w:eastAsia="黑体" w:hAnsi="黑体" w:cs="黑体"/>
          <w:spacing w:val="-1"/>
          <w:sz w:val="54"/>
          <w:szCs w:val="54"/>
        </w:rPr>
        <w:t>9</w:t>
      </w:r>
      <w:r>
        <w:rPr>
          <w:rFonts w:ascii="黑体" w:eastAsia="黑体" w:hAnsi="黑体" w:cs="黑体"/>
          <w:spacing w:val="-132"/>
          <w:sz w:val="54"/>
          <w:szCs w:val="54"/>
        </w:rPr>
        <w:t xml:space="preserve"> </w:t>
      </w:r>
      <w:r>
        <w:rPr>
          <w:rFonts w:ascii="黑体" w:eastAsia="黑体" w:hAnsi="黑体" w:cs="黑体"/>
          <w:spacing w:val="-1"/>
          <w:sz w:val="54"/>
          <w:szCs w:val="54"/>
        </w:rPr>
        <w:t>记录管理程序</w:t>
      </w:r>
    </w:p>
    <w:p w:rsidR="00865616" w14:paraId="4440DC67" w14:textId="77777777">
      <w:pPr>
        <w:spacing w:line="302" w:lineRule="auto"/>
      </w:pPr>
    </w:p>
    <w:p w:rsidR="00865616" w14:paraId="07543EDA" w14:textId="77777777">
      <w:pPr>
        <w:spacing w:before="118" w:line="193" w:lineRule="auto"/>
        <w:ind w:firstLine="5228"/>
        <w:rPr>
          <w:rFonts w:ascii="黑体" w:eastAsia="黑体" w:hAnsi="黑体" w:cs="黑体"/>
          <w:sz w:val="36"/>
          <w:szCs w:val="36"/>
        </w:rPr>
      </w:pPr>
      <w:r>
        <w:rPr>
          <w:rFonts w:ascii="黑体" w:eastAsia="黑体" w:hAnsi="黑体" w:cs="黑体"/>
          <w:spacing w:val="18"/>
          <w:w w:val="114"/>
          <w:sz w:val="36"/>
          <w:szCs w:val="36"/>
        </w:rPr>
        <w:t>JRNK/CX-GAP-02</w:t>
      </w:r>
    </w:p>
    <w:p w:rsidR="00865616" w14:paraId="45FBE618" w14:textId="77777777">
      <w:pPr>
        <w:spacing w:before="272" w:line="242" w:lineRule="auto"/>
        <w:ind w:firstLine="54"/>
        <w:rPr>
          <w:rFonts w:ascii="黑体" w:eastAsia="黑体" w:hAnsi="黑体" w:cs="黑体"/>
          <w:sz w:val="36"/>
          <w:szCs w:val="36"/>
        </w:rPr>
      </w:pPr>
      <w:r>
        <w:rPr>
          <w:rFonts w:ascii="黑体" w:eastAsia="黑体" w:hAnsi="黑体" w:cs="黑体"/>
          <w:spacing w:val="-17"/>
          <w:sz w:val="36"/>
          <w:szCs w:val="36"/>
        </w:rPr>
        <w:t>1</w:t>
      </w:r>
      <w:r>
        <w:rPr>
          <w:rFonts w:ascii="黑体" w:eastAsia="黑体" w:hAnsi="黑体" w:cs="黑体"/>
          <w:spacing w:val="-40"/>
          <w:sz w:val="36"/>
          <w:szCs w:val="36"/>
        </w:rPr>
        <w:t xml:space="preserve"> </w:t>
      </w:r>
      <w:r>
        <w:rPr>
          <w:rFonts w:ascii="黑体" w:eastAsia="黑体" w:hAnsi="黑体" w:cs="黑体"/>
          <w:spacing w:val="-17"/>
          <w:sz w:val="36"/>
          <w:szCs w:val="36"/>
        </w:rPr>
        <w:t>目的</w:t>
      </w:r>
    </w:p>
    <w:p w:rsidR="00865616" w14:paraId="6BB709B2" w14:textId="77777777">
      <w:pPr>
        <w:spacing w:before="241" w:line="357" w:lineRule="auto"/>
        <w:ind w:left="26" w:right="173" w:firstLine="717"/>
        <w:rPr>
          <w:rFonts w:ascii="宋体" w:eastAsia="宋体" w:hAnsi="宋体" w:cs="宋体"/>
          <w:sz w:val="36"/>
          <w:szCs w:val="36"/>
        </w:rPr>
      </w:pPr>
      <w:r>
        <w:rPr>
          <w:rFonts w:ascii="宋体" w:eastAsia="宋体" w:hAnsi="宋体" w:cs="宋体"/>
          <w:spacing w:val="6"/>
          <w:sz w:val="36"/>
          <w:szCs w:val="36"/>
        </w:rPr>
        <w:t>对</w:t>
      </w:r>
      <w:r>
        <w:rPr>
          <w:rFonts w:ascii="宋体" w:eastAsia="宋体" w:hAnsi="宋体" w:cs="宋体"/>
          <w:spacing w:val="-41"/>
          <w:sz w:val="36"/>
          <w:szCs w:val="36"/>
        </w:rPr>
        <w:t xml:space="preserve"> </w:t>
      </w:r>
      <w:r>
        <w:rPr>
          <w:rFonts w:ascii="宋体" w:eastAsia="宋体" w:hAnsi="宋体" w:cs="宋体"/>
          <w:spacing w:val="6"/>
          <w:sz w:val="36"/>
          <w:szCs w:val="36"/>
        </w:rPr>
        <w:t>GAP</w:t>
      </w:r>
      <w:r>
        <w:rPr>
          <w:rFonts w:ascii="宋体" w:eastAsia="宋体" w:hAnsi="宋体" w:cs="宋体"/>
          <w:spacing w:val="6"/>
          <w:sz w:val="36"/>
          <w:szCs w:val="36"/>
        </w:rPr>
        <w:t>体系运行记录进行有效控制，为</w:t>
      </w:r>
      <w:r>
        <w:rPr>
          <w:rFonts w:ascii="宋体" w:eastAsia="宋体" w:hAnsi="宋体" w:cs="宋体"/>
          <w:spacing w:val="-94"/>
          <w:sz w:val="36"/>
          <w:szCs w:val="36"/>
        </w:rPr>
        <w:t xml:space="preserve"> </w:t>
      </w:r>
      <w:r>
        <w:rPr>
          <w:rFonts w:ascii="宋体" w:eastAsia="宋体" w:hAnsi="宋体" w:cs="宋体"/>
          <w:spacing w:val="6"/>
          <w:sz w:val="36"/>
          <w:szCs w:val="36"/>
        </w:rPr>
        <w:t>GAP</w:t>
      </w:r>
      <w:r>
        <w:rPr>
          <w:rFonts w:ascii="宋体" w:eastAsia="宋体" w:hAnsi="宋体" w:cs="宋体"/>
          <w:spacing w:val="6"/>
          <w:sz w:val="36"/>
          <w:szCs w:val="36"/>
        </w:rPr>
        <w:t>体系改进提供依据，并为</w:t>
      </w:r>
      <w:r>
        <w:rPr>
          <w:rFonts w:ascii="宋体" w:eastAsia="宋体" w:hAnsi="宋体" w:cs="宋体"/>
          <w:spacing w:val="-89"/>
          <w:sz w:val="36"/>
          <w:szCs w:val="36"/>
        </w:rPr>
        <w:t xml:space="preserve"> </w:t>
      </w:r>
      <w:r>
        <w:rPr>
          <w:rFonts w:ascii="宋体" w:eastAsia="宋体" w:hAnsi="宋体" w:cs="宋体"/>
          <w:spacing w:val="6"/>
          <w:sz w:val="36"/>
          <w:szCs w:val="36"/>
        </w:rPr>
        <w:t>GAP</w:t>
      </w:r>
      <w:r>
        <w:rPr>
          <w:rFonts w:ascii="宋体" w:eastAsia="宋体" w:hAnsi="宋体" w:cs="宋体"/>
          <w:spacing w:val="6"/>
          <w:sz w:val="36"/>
          <w:szCs w:val="36"/>
        </w:rPr>
        <w:t>体系</w:t>
      </w:r>
      <w:r>
        <w:rPr>
          <w:rFonts w:ascii="宋体" w:eastAsia="宋体" w:hAnsi="宋体" w:cs="宋体"/>
          <w:sz w:val="36"/>
          <w:szCs w:val="36"/>
        </w:rPr>
        <w:t xml:space="preserve"> </w:t>
      </w:r>
      <w:r>
        <w:rPr>
          <w:rFonts w:ascii="宋体" w:eastAsia="宋体" w:hAnsi="宋体" w:cs="宋体"/>
          <w:spacing w:val="-4"/>
          <w:sz w:val="36"/>
          <w:szCs w:val="36"/>
        </w:rPr>
        <w:t>运行过程提供证据。</w:t>
      </w:r>
    </w:p>
    <w:p w:rsidR="00865616" w14:paraId="67FBEFD7" w14:textId="77777777">
      <w:pPr>
        <w:spacing w:before="1" w:line="242" w:lineRule="auto"/>
        <w:ind w:firstLine="29"/>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3"/>
          <w:sz w:val="36"/>
          <w:szCs w:val="36"/>
        </w:rPr>
        <w:t xml:space="preserve"> </w:t>
      </w:r>
      <w:r>
        <w:rPr>
          <w:rFonts w:ascii="黑体" w:eastAsia="黑体" w:hAnsi="黑体" w:cs="黑体"/>
          <w:spacing w:val="-1"/>
          <w:sz w:val="36"/>
          <w:szCs w:val="36"/>
        </w:rPr>
        <w:t>适用范围</w:t>
      </w:r>
    </w:p>
    <w:p w:rsidR="00865616" w14:paraId="472D06D0" w14:textId="77777777">
      <w:pPr>
        <w:spacing w:before="242" w:line="237" w:lineRule="auto"/>
        <w:ind w:firstLine="560"/>
        <w:rPr>
          <w:rFonts w:ascii="宋体" w:eastAsia="宋体" w:hAnsi="宋体" w:cs="宋体"/>
          <w:sz w:val="36"/>
          <w:szCs w:val="36"/>
        </w:rPr>
      </w:pPr>
      <w:r>
        <w:rPr>
          <w:rFonts w:ascii="宋体" w:eastAsia="宋体" w:hAnsi="宋体" w:cs="宋体"/>
          <w:spacing w:val="2"/>
          <w:sz w:val="36"/>
          <w:szCs w:val="36"/>
        </w:rPr>
        <w:t>适用于</w:t>
      </w:r>
      <w:r>
        <w:rPr>
          <w:rFonts w:ascii="宋体" w:eastAsia="宋体" w:hAnsi="宋体" w:cs="宋体"/>
          <w:spacing w:val="-72"/>
          <w:sz w:val="36"/>
          <w:szCs w:val="36"/>
        </w:rPr>
        <w:t xml:space="preserve"> </w:t>
      </w:r>
      <w:r>
        <w:rPr>
          <w:rFonts w:ascii="宋体" w:eastAsia="宋体" w:hAnsi="宋体" w:cs="宋体"/>
          <w:spacing w:val="2"/>
          <w:sz w:val="36"/>
          <w:szCs w:val="36"/>
        </w:rPr>
        <w:t>GAP</w:t>
      </w:r>
      <w:r>
        <w:rPr>
          <w:rFonts w:ascii="宋体" w:eastAsia="宋体" w:hAnsi="宋体" w:cs="宋体"/>
          <w:spacing w:val="2"/>
          <w:sz w:val="36"/>
          <w:szCs w:val="36"/>
        </w:rPr>
        <w:t>体系运行过程产生的有关记录的控制和管理。</w:t>
      </w:r>
    </w:p>
    <w:p w:rsidR="00865616" w14:paraId="256B2F22" w14:textId="77777777">
      <w:pPr>
        <w:spacing w:before="228"/>
        <w:ind w:firstLine="26"/>
        <w:rPr>
          <w:rFonts w:ascii="黑体" w:eastAsia="黑体" w:hAnsi="黑体" w:cs="黑体"/>
          <w:sz w:val="36"/>
          <w:szCs w:val="36"/>
        </w:rPr>
      </w:pPr>
      <w:r>
        <w:rPr>
          <w:rFonts w:ascii="黑体" w:eastAsia="黑体" w:hAnsi="黑体" w:cs="黑体"/>
          <w:spacing w:val="2"/>
          <w:sz w:val="36"/>
          <w:szCs w:val="36"/>
        </w:rPr>
        <w:t>3</w:t>
      </w:r>
      <w:r>
        <w:rPr>
          <w:rFonts w:ascii="黑体" w:eastAsia="黑体" w:hAnsi="黑体" w:cs="黑体"/>
          <w:spacing w:val="-5"/>
          <w:sz w:val="36"/>
          <w:szCs w:val="36"/>
        </w:rPr>
        <w:t xml:space="preserve"> </w:t>
      </w:r>
      <w:r>
        <w:rPr>
          <w:rFonts w:ascii="黑体" w:eastAsia="黑体" w:hAnsi="黑体" w:cs="黑体"/>
          <w:spacing w:val="2"/>
          <w:sz w:val="36"/>
          <w:szCs w:val="36"/>
        </w:rPr>
        <w:t>职责</w:t>
      </w:r>
    </w:p>
    <w:p w:rsidR="00865616" w14:paraId="1BFBEF77" w14:textId="77777777">
      <w:pPr>
        <w:spacing w:before="245" w:line="299" w:lineRule="auto"/>
        <w:ind w:left="23" w:right="171" w:firstLine="3"/>
        <w:rPr>
          <w:rFonts w:ascii="宋体" w:eastAsia="宋体" w:hAnsi="宋体" w:cs="宋体"/>
          <w:sz w:val="36"/>
          <w:szCs w:val="36"/>
        </w:rPr>
      </w:pPr>
      <w:r>
        <w:rPr>
          <w:rFonts w:ascii="宋体" w:eastAsia="宋体" w:hAnsi="宋体" w:cs="宋体"/>
          <w:spacing w:val="3"/>
          <w:sz w:val="36"/>
          <w:szCs w:val="36"/>
        </w:rPr>
        <w:t>3.1</w:t>
      </w:r>
      <w:r>
        <w:rPr>
          <w:rFonts w:ascii="宋体" w:eastAsia="宋体" w:hAnsi="宋体" w:cs="宋体"/>
          <w:spacing w:val="62"/>
          <w:sz w:val="36"/>
          <w:szCs w:val="36"/>
        </w:rPr>
        <w:t xml:space="preserve"> </w:t>
      </w:r>
      <w:r>
        <w:rPr>
          <w:rFonts w:ascii="宋体" w:eastAsia="宋体" w:hAnsi="宋体" w:cs="宋体"/>
          <w:spacing w:val="3"/>
          <w:sz w:val="36"/>
          <w:szCs w:val="36"/>
        </w:rPr>
        <w:t>综合部负责基地养殖过程的记录归口管理。基地管理人员负责填写</w:t>
      </w:r>
      <w:r>
        <w:rPr>
          <w:rFonts w:ascii="宋体" w:eastAsia="宋体" w:hAnsi="宋体" w:cs="宋体"/>
          <w:spacing w:val="3"/>
          <w:sz w:val="36"/>
          <w:szCs w:val="36"/>
        </w:rPr>
        <w:t>GAP</w:t>
      </w:r>
      <w:r>
        <w:rPr>
          <w:rFonts w:ascii="宋体" w:eastAsia="宋体" w:hAnsi="宋体" w:cs="宋体"/>
          <w:spacing w:val="3"/>
          <w:sz w:val="36"/>
          <w:szCs w:val="36"/>
        </w:rPr>
        <w:t>体系运</w:t>
      </w:r>
      <w:r>
        <w:rPr>
          <w:rFonts w:ascii="宋体" w:eastAsia="宋体" w:hAnsi="宋体" w:cs="宋体"/>
          <w:sz w:val="36"/>
          <w:szCs w:val="36"/>
        </w:rPr>
        <w:t xml:space="preserve"> </w:t>
      </w:r>
      <w:r>
        <w:rPr>
          <w:rFonts w:ascii="宋体" w:eastAsia="宋体" w:hAnsi="宋体" w:cs="宋体"/>
          <w:spacing w:val="-2"/>
          <w:sz w:val="36"/>
          <w:szCs w:val="36"/>
        </w:rPr>
        <w:t>行过程中的相关记录。</w:t>
      </w:r>
    </w:p>
    <w:p w:rsidR="00865616" w14:paraId="2B1E5FFB" w14:textId="77777777">
      <w:pPr>
        <w:spacing w:before="239" w:line="237" w:lineRule="auto"/>
        <w:ind w:firstLine="27"/>
        <w:rPr>
          <w:rFonts w:ascii="宋体" w:eastAsia="宋体" w:hAnsi="宋体" w:cs="宋体"/>
          <w:sz w:val="36"/>
          <w:szCs w:val="36"/>
        </w:rPr>
      </w:pPr>
      <w:r>
        <w:rPr>
          <w:rFonts w:ascii="宋体" w:eastAsia="宋体" w:hAnsi="宋体" w:cs="宋体"/>
          <w:spacing w:val="-3"/>
          <w:sz w:val="36"/>
          <w:szCs w:val="36"/>
        </w:rPr>
        <w:t>3.2</w:t>
      </w:r>
      <w:r>
        <w:rPr>
          <w:rFonts w:ascii="宋体" w:eastAsia="宋体" w:hAnsi="宋体" w:cs="宋体"/>
          <w:spacing w:val="16"/>
          <w:sz w:val="36"/>
          <w:szCs w:val="36"/>
        </w:rPr>
        <w:t xml:space="preserve"> </w:t>
      </w:r>
      <w:r>
        <w:rPr>
          <w:rFonts w:ascii="宋体" w:eastAsia="宋体" w:hAnsi="宋体" w:cs="宋体"/>
          <w:spacing w:val="-3"/>
          <w:sz w:val="36"/>
          <w:szCs w:val="36"/>
        </w:rPr>
        <w:t>养殖基地负责填写好肉羊培养过程中所涉及的记录。</w:t>
      </w:r>
    </w:p>
    <w:p w:rsidR="00865616" w14:paraId="4754D90E" w14:textId="77777777">
      <w:pPr>
        <w:spacing w:before="228" w:line="241" w:lineRule="auto"/>
        <w:ind w:firstLine="29"/>
        <w:rPr>
          <w:rFonts w:ascii="黑体" w:eastAsia="黑体" w:hAnsi="黑体" w:cs="黑体"/>
          <w:sz w:val="36"/>
          <w:szCs w:val="36"/>
        </w:rPr>
      </w:pPr>
      <w:r>
        <w:rPr>
          <w:rFonts w:ascii="黑体" w:eastAsia="黑体" w:hAnsi="黑体" w:cs="黑体"/>
          <w:spacing w:val="-2"/>
          <w:sz w:val="36"/>
          <w:szCs w:val="36"/>
        </w:rPr>
        <w:t>4</w:t>
      </w:r>
      <w:r>
        <w:rPr>
          <w:rFonts w:ascii="黑体" w:eastAsia="黑体" w:hAnsi="黑体" w:cs="黑体"/>
          <w:spacing w:val="10"/>
          <w:sz w:val="36"/>
          <w:szCs w:val="36"/>
        </w:rPr>
        <w:t xml:space="preserve"> </w:t>
      </w:r>
      <w:r>
        <w:rPr>
          <w:rFonts w:ascii="黑体" w:eastAsia="黑体" w:hAnsi="黑体" w:cs="黑体"/>
          <w:spacing w:val="-2"/>
          <w:sz w:val="36"/>
          <w:szCs w:val="36"/>
        </w:rPr>
        <w:t>工作程序</w:t>
      </w:r>
    </w:p>
    <w:p w:rsidR="00865616" w14:paraId="1D17C2C2" w14:textId="77777777">
      <w:pPr>
        <w:spacing w:before="244" w:line="237" w:lineRule="auto"/>
        <w:ind w:firstLine="26"/>
        <w:rPr>
          <w:rFonts w:ascii="宋体" w:eastAsia="宋体" w:hAnsi="宋体" w:cs="宋体"/>
          <w:sz w:val="36"/>
          <w:szCs w:val="36"/>
        </w:rPr>
      </w:pPr>
      <w:r>
        <w:rPr>
          <w:rFonts w:ascii="宋体" w:eastAsia="宋体" w:hAnsi="宋体" w:cs="宋体"/>
          <w:spacing w:val="-15"/>
          <w:sz w:val="36"/>
          <w:szCs w:val="36"/>
        </w:rPr>
        <w:t>4.1</w:t>
      </w:r>
      <w:r>
        <w:rPr>
          <w:rFonts w:ascii="宋体" w:eastAsia="宋体" w:hAnsi="宋体" w:cs="宋体"/>
          <w:spacing w:val="10"/>
          <w:sz w:val="36"/>
          <w:szCs w:val="36"/>
        </w:rPr>
        <w:t xml:space="preserve"> </w:t>
      </w:r>
      <w:r>
        <w:rPr>
          <w:rFonts w:ascii="宋体" w:eastAsia="宋体" w:hAnsi="宋体" w:cs="宋体"/>
          <w:spacing w:val="-15"/>
          <w:sz w:val="36"/>
          <w:szCs w:val="36"/>
        </w:rPr>
        <w:t>记录管理</w:t>
      </w:r>
    </w:p>
    <w:p w:rsidR="00865616" w14:paraId="339749B2" w14:textId="77777777">
      <w:pPr>
        <w:spacing w:before="240" w:line="237" w:lineRule="auto"/>
        <w:ind w:firstLine="26"/>
        <w:rPr>
          <w:rFonts w:ascii="宋体" w:eastAsia="宋体" w:hAnsi="宋体" w:cs="宋体"/>
          <w:sz w:val="36"/>
          <w:szCs w:val="36"/>
        </w:rPr>
      </w:pPr>
      <w:r>
        <w:rPr>
          <w:rFonts w:ascii="宋体" w:eastAsia="宋体" w:hAnsi="宋体" w:cs="宋体"/>
          <w:spacing w:val="-17"/>
          <w:w w:val="99"/>
          <w:sz w:val="36"/>
          <w:szCs w:val="36"/>
        </w:rPr>
        <w:t>4.1.1</w:t>
      </w:r>
      <w:r>
        <w:rPr>
          <w:rFonts w:ascii="宋体" w:eastAsia="宋体" w:hAnsi="宋体" w:cs="宋体"/>
          <w:spacing w:val="6"/>
          <w:sz w:val="36"/>
          <w:szCs w:val="36"/>
        </w:rPr>
        <w:t xml:space="preserve">  </w:t>
      </w:r>
      <w:r>
        <w:rPr>
          <w:rFonts w:ascii="宋体" w:eastAsia="宋体" w:hAnsi="宋体" w:cs="宋体"/>
          <w:spacing w:val="-17"/>
          <w:w w:val="99"/>
          <w:sz w:val="36"/>
          <w:szCs w:val="36"/>
        </w:rPr>
        <w:t>综合部编制《记录清单》。</w:t>
      </w:r>
    </w:p>
    <w:p w:rsidR="00865616" w14:paraId="4DF2F480" w14:textId="77777777">
      <w:pPr>
        <w:spacing w:before="238" w:line="299" w:lineRule="auto"/>
        <w:ind w:left="26"/>
        <w:rPr>
          <w:rFonts w:ascii="宋体" w:eastAsia="宋体" w:hAnsi="宋体" w:cs="宋体"/>
          <w:sz w:val="36"/>
          <w:szCs w:val="36"/>
        </w:rPr>
      </w:pPr>
      <w:r>
        <w:rPr>
          <w:rFonts w:ascii="宋体" w:eastAsia="宋体" w:hAnsi="宋体" w:cs="宋体"/>
          <w:spacing w:val="-4"/>
          <w:sz w:val="36"/>
          <w:szCs w:val="36"/>
        </w:rPr>
        <w:t>4.1.2</w:t>
      </w:r>
      <w:r>
        <w:rPr>
          <w:rFonts w:ascii="宋体" w:eastAsia="宋体" w:hAnsi="宋体" w:cs="宋体"/>
          <w:spacing w:val="149"/>
          <w:sz w:val="36"/>
          <w:szCs w:val="36"/>
        </w:rPr>
        <w:t xml:space="preserve"> </w:t>
      </w:r>
      <w:r>
        <w:rPr>
          <w:rFonts w:ascii="宋体" w:eastAsia="宋体" w:hAnsi="宋体" w:cs="宋体"/>
          <w:spacing w:val="-4"/>
          <w:sz w:val="36"/>
          <w:szCs w:val="36"/>
        </w:rPr>
        <w:t>GAP</w:t>
      </w:r>
      <w:r>
        <w:rPr>
          <w:rFonts w:ascii="宋体" w:eastAsia="宋体" w:hAnsi="宋体" w:cs="宋体"/>
          <w:spacing w:val="-4"/>
          <w:sz w:val="36"/>
          <w:szCs w:val="36"/>
        </w:rPr>
        <w:t>体系记录应真实填写。对影响记录真实性的空项用斜线划去，字迹清晰、</w:t>
      </w:r>
      <w:r>
        <w:rPr>
          <w:rFonts w:ascii="宋体" w:eastAsia="宋体" w:hAnsi="宋体" w:cs="宋体"/>
          <w:sz w:val="36"/>
          <w:szCs w:val="36"/>
        </w:rPr>
        <w:t xml:space="preserve"> </w:t>
      </w:r>
      <w:r>
        <w:rPr>
          <w:rFonts w:ascii="宋体" w:eastAsia="宋体" w:hAnsi="宋体" w:cs="宋体"/>
          <w:spacing w:val="-2"/>
          <w:sz w:val="36"/>
          <w:szCs w:val="36"/>
        </w:rPr>
        <w:t>端正，数据准确，不得随意修改，保持其完整性。</w:t>
      </w:r>
    </w:p>
    <w:p w:rsidR="00865616" w14:paraId="7C9AAD3C" w14:textId="77777777">
      <w:pPr>
        <w:spacing w:before="239" w:line="237" w:lineRule="auto"/>
        <w:ind w:firstLine="26"/>
        <w:rPr>
          <w:rFonts w:ascii="宋体" w:eastAsia="宋体" w:hAnsi="宋体" w:cs="宋体"/>
          <w:sz w:val="36"/>
          <w:szCs w:val="36"/>
        </w:rPr>
      </w:pPr>
      <w:r>
        <w:rPr>
          <w:rFonts w:ascii="宋体" w:eastAsia="宋体" w:hAnsi="宋体" w:cs="宋体"/>
          <w:spacing w:val="-15"/>
          <w:sz w:val="36"/>
          <w:szCs w:val="36"/>
        </w:rPr>
        <w:t>4.2</w:t>
      </w:r>
      <w:r>
        <w:rPr>
          <w:rFonts w:ascii="宋体" w:eastAsia="宋体" w:hAnsi="宋体" w:cs="宋体"/>
          <w:spacing w:val="10"/>
          <w:sz w:val="36"/>
          <w:szCs w:val="36"/>
        </w:rPr>
        <w:t xml:space="preserve"> </w:t>
      </w:r>
      <w:r>
        <w:rPr>
          <w:rFonts w:ascii="宋体" w:eastAsia="宋体" w:hAnsi="宋体" w:cs="宋体"/>
          <w:spacing w:val="-15"/>
          <w:sz w:val="36"/>
          <w:szCs w:val="36"/>
        </w:rPr>
        <w:t>记录编号</w:t>
      </w:r>
    </w:p>
    <w:p w:rsidR="00865616" w14:paraId="54F4D5B9" w14:textId="77777777">
      <w:pPr>
        <w:spacing w:before="241" w:line="237" w:lineRule="auto"/>
        <w:ind w:firstLine="743"/>
        <w:rPr>
          <w:rFonts w:ascii="宋体" w:eastAsia="宋体" w:hAnsi="宋体" w:cs="宋体"/>
          <w:sz w:val="36"/>
          <w:szCs w:val="36"/>
        </w:rPr>
      </w:pPr>
      <w:r>
        <w:rPr>
          <w:rFonts w:ascii="宋体" w:eastAsia="宋体" w:hAnsi="宋体" w:cs="宋体"/>
          <w:spacing w:val="-12"/>
          <w:sz w:val="36"/>
          <w:szCs w:val="36"/>
        </w:rPr>
        <w:t>按《文件管理程序》中</w:t>
      </w:r>
      <w:r>
        <w:rPr>
          <w:rFonts w:ascii="宋体" w:eastAsia="宋体" w:hAnsi="宋体" w:cs="宋体"/>
          <w:spacing w:val="-86"/>
          <w:sz w:val="36"/>
          <w:szCs w:val="36"/>
        </w:rPr>
        <w:t xml:space="preserve"> </w:t>
      </w:r>
      <w:r>
        <w:rPr>
          <w:rFonts w:ascii="宋体" w:eastAsia="宋体" w:hAnsi="宋体" w:cs="宋体"/>
          <w:spacing w:val="-12"/>
          <w:sz w:val="36"/>
          <w:szCs w:val="36"/>
        </w:rPr>
        <w:t>4.3.4</w:t>
      </w:r>
      <w:r>
        <w:rPr>
          <w:rFonts w:ascii="宋体" w:eastAsia="宋体" w:hAnsi="宋体" w:cs="宋体"/>
          <w:spacing w:val="129"/>
          <w:sz w:val="36"/>
          <w:szCs w:val="36"/>
        </w:rPr>
        <w:t xml:space="preserve"> </w:t>
      </w:r>
      <w:r>
        <w:rPr>
          <w:rFonts w:ascii="宋体" w:eastAsia="宋体" w:hAnsi="宋体" w:cs="宋体"/>
          <w:spacing w:val="-12"/>
          <w:sz w:val="36"/>
          <w:szCs w:val="36"/>
        </w:rPr>
        <w:t>的规定执行。</w:t>
      </w:r>
    </w:p>
    <w:p w:rsidR="00865616" w14:paraId="4FB80F05" w14:textId="77777777">
      <w:pPr>
        <w:spacing w:before="240" w:line="237" w:lineRule="auto"/>
        <w:ind w:firstLine="26"/>
        <w:rPr>
          <w:rFonts w:ascii="宋体" w:eastAsia="宋体" w:hAnsi="宋体" w:cs="宋体"/>
          <w:sz w:val="36"/>
          <w:szCs w:val="36"/>
        </w:rPr>
      </w:pPr>
      <w:r>
        <w:rPr>
          <w:rFonts w:ascii="宋体" w:eastAsia="宋体" w:hAnsi="宋体" w:cs="宋体"/>
          <w:spacing w:val="-15"/>
          <w:sz w:val="36"/>
          <w:szCs w:val="36"/>
        </w:rPr>
        <w:t>4.3</w:t>
      </w:r>
      <w:r>
        <w:rPr>
          <w:rFonts w:ascii="宋体" w:eastAsia="宋体" w:hAnsi="宋体" w:cs="宋体"/>
          <w:spacing w:val="10"/>
          <w:sz w:val="36"/>
          <w:szCs w:val="36"/>
        </w:rPr>
        <w:t xml:space="preserve"> </w:t>
      </w:r>
      <w:r>
        <w:rPr>
          <w:rFonts w:ascii="宋体" w:eastAsia="宋体" w:hAnsi="宋体" w:cs="宋体"/>
          <w:spacing w:val="-15"/>
          <w:sz w:val="36"/>
          <w:szCs w:val="36"/>
        </w:rPr>
        <w:t>记录保管</w:t>
      </w:r>
    </w:p>
    <w:p w:rsidR="00865616" w14:paraId="63251379" w14:textId="77777777">
      <w:pPr>
        <w:spacing w:before="238" w:line="299" w:lineRule="auto"/>
        <w:ind w:left="44" w:right="150" w:hanging="18"/>
        <w:rPr>
          <w:rFonts w:ascii="宋体" w:eastAsia="宋体" w:hAnsi="宋体" w:cs="宋体"/>
          <w:sz w:val="36"/>
          <w:szCs w:val="36"/>
        </w:rPr>
      </w:pPr>
      <w:r>
        <w:rPr>
          <w:rFonts w:ascii="宋体" w:eastAsia="宋体" w:hAnsi="宋体" w:cs="宋体"/>
          <w:spacing w:val="-5"/>
          <w:sz w:val="36"/>
          <w:szCs w:val="36"/>
        </w:rPr>
        <w:t>4.3.1</w:t>
      </w:r>
      <w:r>
        <w:rPr>
          <w:rFonts w:ascii="宋体" w:eastAsia="宋体" w:hAnsi="宋体" w:cs="宋体"/>
          <w:spacing w:val="129"/>
          <w:sz w:val="36"/>
          <w:szCs w:val="36"/>
        </w:rPr>
        <w:t xml:space="preserve"> </w:t>
      </w:r>
      <w:r>
        <w:rPr>
          <w:rFonts w:ascii="宋体" w:eastAsia="宋体" w:hAnsi="宋体" w:cs="宋体"/>
          <w:spacing w:val="-5"/>
          <w:sz w:val="36"/>
          <w:szCs w:val="36"/>
        </w:rPr>
        <w:t>记录至少保存</w:t>
      </w:r>
      <w:r>
        <w:rPr>
          <w:rFonts w:ascii="宋体" w:eastAsia="宋体" w:hAnsi="宋体" w:cs="宋体"/>
          <w:spacing w:val="-55"/>
          <w:sz w:val="36"/>
          <w:szCs w:val="36"/>
        </w:rPr>
        <w:t xml:space="preserve"> </w:t>
      </w:r>
      <w:r>
        <w:rPr>
          <w:rFonts w:ascii="宋体" w:eastAsia="宋体" w:hAnsi="宋体" w:cs="宋体"/>
          <w:spacing w:val="-5"/>
          <w:sz w:val="36"/>
          <w:szCs w:val="36"/>
        </w:rPr>
        <w:t>3</w:t>
      </w:r>
      <w:r>
        <w:rPr>
          <w:rFonts w:ascii="宋体" w:eastAsia="宋体" w:hAnsi="宋体" w:cs="宋体"/>
          <w:spacing w:val="-46"/>
          <w:sz w:val="36"/>
          <w:szCs w:val="36"/>
        </w:rPr>
        <w:t xml:space="preserve"> </w:t>
      </w:r>
      <w:r>
        <w:rPr>
          <w:rFonts w:ascii="宋体" w:eastAsia="宋体" w:hAnsi="宋体" w:cs="宋体"/>
          <w:spacing w:val="-5"/>
          <w:sz w:val="36"/>
          <w:szCs w:val="36"/>
        </w:rPr>
        <w:t>年，法律法规和某些特殊控制点要求保存期限更长时间的记</w:t>
      </w:r>
      <w:r>
        <w:rPr>
          <w:rFonts w:ascii="宋体" w:eastAsia="宋体" w:hAnsi="宋体" w:cs="宋体"/>
          <w:sz w:val="36"/>
          <w:szCs w:val="36"/>
        </w:rPr>
        <w:t xml:space="preserve"> </w:t>
      </w:r>
      <w:r>
        <w:rPr>
          <w:rFonts w:ascii="宋体" w:eastAsia="宋体" w:hAnsi="宋体" w:cs="宋体"/>
          <w:spacing w:val="-2"/>
          <w:sz w:val="36"/>
          <w:szCs w:val="36"/>
        </w:rPr>
        <w:t>录应要求确定保存期限。</w:t>
      </w:r>
    </w:p>
    <w:p w:rsidR="00865616" w14:paraId="2068EEF0" w14:textId="77777777">
      <w:pPr>
        <w:spacing w:before="240" w:line="237" w:lineRule="auto"/>
        <w:ind w:firstLine="26"/>
        <w:rPr>
          <w:rFonts w:ascii="宋体" w:eastAsia="宋体" w:hAnsi="宋体" w:cs="宋体"/>
          <w:sz w:val="36"/>
          <w:szCs w:val="36"/>
        </w:rPr>
      </w:pPr>
      <w:r>
        <w:rPr>
          <w:rFonts w:ascii="宋体" w:eastAsia="宋体" w:hAnsi="宋体" w:cs="宋体"/>
          <w:spacing w:val="-16"/>
          <w:sz w:val="36"/>
          <w:szCs w:val="36"/>
        </w:rPr>
        <w:t>4.3.2</w:t>
      </w:r>
      <w:r>
        <w:rPr>
          <w:rFonts w:ascii="宋体" w:eastAsia="宋体" w:hAnsi="宋体" w:cs="宋体"/>
          <w:spacing w:val="113"/>
          <w:sz w:val="36"/>
          <w:szCs w:val="36"/>
        </w:rPr>
        <w:t xml:space="preserve"> </w:t>
      </w:r>
      <w:r>
        <w:rPr>
          <w:rFonts w:ascii="宋体" w:eastAsia="宋体" w:hAnsi="宋体" w:cs="宋体"/>
          <w:spacing w:val="-16"/>
          <w:sz w:val="36"/>
          <w:szCs w:val="36"/>
        </w:rPr>
        <w:t>养殖基地的记录由生产部保存，</w:t>
      </w:r>
      <w:r>
        <w:rPr>
          <w:rFonts w:ascii="宋体" w:eastAsia="宋体" w:hAnsi="宋体" w:cs="宋体"/>
          <w:spacing w:val="78"/>
          <w:sz w:val="36"/>
          <w:szCs w:val="36"/>
        </w:rPr>
        <w:t xml:space="preserve"> </w:t>
      </w:r>
      <w:r>
        <w:rPr>
          <w:rFonts w:ascii="宋体" w:eastAsia="宋体" w:hAnsi="宋体" w:cs="宋体"/>
          <w:spacing w:val="-16"/>
          <w:sz w:val="36"/>
          <w:szCs w:val="36"/>
        </w:rPr>
        <w:t>每年年底统一归档。</w:t>
      </w:r>
    </w:p>
    <w:p w:rsidR="00865616" w14:paraId="74A328D4" w14:textId="77777777">
      <w:pPr>
        <w:spacing w:before="239" w:line="236" w:lineRule="auto"/>
        <w:ind w:firstLine="26"/>
        <w:rPr>
          <w:rFonts w:ascii="宋体" w:eastAsia="宋体" w:hAnsi="宋体" w:cs="宋体"/>
          <w:sz w:val="36"/>
          <w:szCs w:val="36"/>
        </w:rPr>
      </w:pPr>
      <w:r>
        <w:rPr>
          <w:rFonts w:ascii="宋体" w:eastAsia="宋体" w:hAnsi="宋体" w:cs="宋体"/>
          <w:spacing w:val="-11"/>
          <w:sz w:val="36"/>
          <w:szCs w:val="36"/>
        </w:rPr>
        <w:t>4.3.3</w:t>
      </w:r>
      <w:r>
        <w:rPr>
          <w:rFonts w:ascii="宋体" w:eastAsia="宋体" w:hAnsi="宋体" w:cs="宋体"/>
          <w:spacing w:val="12"/>
          <w:sz w:val="36"/>
          <w:szCs w:val="36"/>
        </w:rPr>
        <w:t xml:space="preserve">  </w:t>
      </w:r>
      <w:r>
        <w:rPr>
          <w:rFonts w:ascii="宋体" w:eastAsia="宋体" w:hAnsi="宋体" w:cs="宋体"/>
          <w:spacing w:val="-11"/>
          <w:sz w:val="36"/>
          <w:szCs w:val="36"/>
        </w:rPr>
        <w:t>记录贮存时应防止受潮、损坏、丢失，保管方式应便于管理，</w:t>
      </w:r>
      <w:r>
        <w:rPr>
          <w:rFonts w:ascii="宋体" w:eastAsia="宋体" w:hAnsi="宋体" w:cs="宋体"/>
          <w:spacing w:val="62"/>
          <w:sz w:val="36"/>
          <w:szCs w:val="36"/>
        </w:rPr>
        <w:t xml:space="preserve"> </w:t>
      </w:r>
      <w:r>
        <w:rPr>
          <w:rFonts w:ascii="宋体" w:eastAsia="宋体" w:hAnsi="宋体" w:cs="宋体"/>
          <w:spacing w:val="-11"/>
          <w:sz w:val="36"/>
          <w:szCs w:val="36"/>
        </w:rPr>
        <w:t>便于检索，估</w:t>
      </w:r>
    </w:p>
    <w:p w:rsidR="00865616" w14:paraId="32623D56" w14:textId="77777777">
      <w:pPr>
        <w:spacing w:line="278" w:lineRule="auto"/>
      </w:pPr>
    </w:p>
    <w:p w:rsidR="00865616" w14:paraId="7DD7CA81" w14:textId="77777777">
      <w:pPr>
        <w:spacing w:line="279" w:lineRule="auto"/>
      </w:pPr>
    </w:p>
    <w:p w:rsidR="00865616" w14:paraId="5A80B4E4" w14:textId="77777777">
      <w:pPr>
        <w:spacing w:before="88" w:line="189" w:lineRule="auto"/>
        <w:ind w:firstLine="6382"/>
        <w:rPr>
          <w:rFonts w:ascii="宋体" w:eastAsia="宋体" w:hAnsi="宋体" w:cs="宋体"/>
          <w:sz w:val="27"/>
          <w:szCs w:val="27"/>
        </w:rPr>
      </w:pPr>
      <w:r>
        <w:rPr>
          <w:rFonts w:ascii="宋体" w:eastAsia="宋体" w:hAnsi="宋体" w:cs="宋体"/>
          <w:spacing w:val="-6"/>
          <w:sz w:val="27"/>
          <w:szCs w:val="27"/>
        </w:rPr>
        <w:t>12</w:t>
      </w:r>
    </w:p>
    <w:p w:rsidR="00865616" w14:paraId="16A87CC0" w14:textId="77777777">
      <w:pPr>
        <w:sectPr>
          <w:pgSz w:w="17860" w:h="25258"/>
          <w:pgMar w:top="1809" w:right="2025" w:bottom="0" w:left="2678" w:header="0" w:footer="0" w:gutter="0"/>
          <w:pgNumType w:start="18"/>
          <w:cols w:space="720"/>
        </w:sectPr>
      </w:pPr>
    </w:p>
    <w:p w:rsidR="00865616" w14:paraId="58C69722" w14:textId="049553FE">
      <w:pPr>
        <w:spacing w:before="79" w:line="238" w:lineRule="auto"/>
        <w:ind w:firstLine="66"/>
        <w:rPr>
          <w:rFonts w:ascii="宋体" w:eastAsia="宋体" w:hAnsi="宋体" w:cs="宋体"/>
          <w:sz w:val="36"/>
          <w:szCs w:val="36"/>
        </w:rPr>
      </w:pPr>
      <w:r>
        <w:rPr>
          <w:rFonts w:ascii="宋体" w:eastAsia="宋体" w:hAnsi="宋体" w:cs="宋体"/>
          <w:spacing w:val="-6"/>
          <w:sz w:val="36"/>
          <w:szCs w:val="36"/>
          <w:lang w:val="zh-CN"/>
        </w:rPr>
        <mc:AlternateContent>
          <mc:Choice Requires="wps">
            <w:drawing>
              <wp:anchor distT="0" distB="0" distL="114300" distR="114300" simplePos="0" relativeHeight="251771904" behindDoc="0" locked="0" layoutInCell="1" allowOverlap="1">
                <wp:simplePos x="0" y="0"/>
                <wp:positionH relativeFrom="column">
                  <wp:posOffset>5164455</wp:posOffset>
                </wp:positionH>
                <wp:positionV relativeFrom="paragraph">
                  <wp:posOffset>6501130</wp:posOffset>
                </wp:positionV>
                <wp:extent cx="127000" cy="127000"/>
                <wp:effectExtent l="0" t="0" r="6350" b="6350"/>
                <wp:wrapNone/>
                <wp:docPr id="721192580"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2E954B1B">
                            <w:pPr>
                              <w:rPr>
                                <w:color w:val="FFFFFF"/>
                              </w:rPr>
                            </w:pPr>
                            <w:r w:rsidRPr="008A3AD0">
                              <w:rPr>
                                <w:rFonts w:hint="eastAsia"/>
                                <w:color w:val="FFFFFF"/>
                              </w:rPr>
                              <w:t>常，仅对雏羊有影响）由各场场长提前安排生产管理，确保正常生产不受影响。</w:t>
                            </w:r>
                            <w:r w:rsidRPr="008A3AD0">
                              <w:rPr>
                                <w:rFonts w:hint="eastAsia"/>
                                <w:color w:val="FFFFFF"/>
                              </w:rPr>
                              <w:t>5.2</w:t>
                            </w:r>
                            <w:r w:rsidRPr="008A3AD0">
                              <w:rPr>
                                <w:rFonts w:hint="eastAsia"/>
                                <w:color w:val="FFFFFF"/>
                              </w:rPr>
                              <w:t>外界环境变化（气温的异常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085" type="#_x0000_t202" style="width:10pt;height:10pt;margin-top:511.9pt;margin-left:406.65pt;mso-wrap-distance-bottom:0;mso-wrap-distance-left:9pt;mso-wrap-distance-right:9pt;mso-wrap-distance-top:0;position:absolute;v-text-anchor:top;z-index:251770880" filled="f" fillcolor="this" stroked="f" strokeweight="0.5pt">
                <v:textbox>
                  <w:txbxContent>
                    <w:p w:rsidR="008A3AD0" w:rsidRPr="008A3AD0" w14:paraId="57FB05BC" w14:textId="2E954B1B">
                      <w:pPr>
                        <w:rPr>
                          <w:color w:val="FFFFFF"/>
                        </w:rPr>
                      </w:pPr>
                      <w:r w:rsidRPr="008A3AD0">
                        <w:rPr>
                          <w:rFonts w:hint="eastAsia"/>
                          <w:color w:val="FFFFFF"/>
                        </w:rPr>
                        <w:t>常，仅对雏羊有影响）由各场场长提前安排生产管理，确保正常生产不受影响。</w:t>
                      </w:r>
                      <w:r w:rsidRPr="008A3AD0">
                        <w:rPr>
                          <w:rFonts w:hint="eastAsia"/>
                          <w:color w:val="FFFFFF"/>
                        </w:rPr>
                        <w:t>5.2</w:t>
                      </w:r>
                      <w:r w:rsidRPr="008A3AD0">
                        <w:rPr>
                          <w:rFonts w:hint="eastAsia"/>
                          <w:color w:val="FFFFFF"/>
                        </w:rPr>
                        <w:t>外界环境变化（气温的异常</w:t>
                      </w:r>
                    </w:p>
                  </w:txbxContent>
                </v:textbox>
              </v:shape>
            </w:pict>
          </mc:Fallback>
        </mc:AlternateContent>
      </w:r>
      <w:r>
        <w:rPr>
          <w:rFonts w:ascii="宋体" w:eastAsia="宋体" w:hAnsi="宋体" w:cs="宋体"/>
          <w:spacing w:val="-6"/>
          <w:sz w:val="36"/>
          <w:szCs w:val="36"/>
          <w:lang w:val="zh-CN"/>
        </w:rPr>
        <mc:AlternateContent>
          <mc:Choice Requires="wps">
            <w:drawing>
              <wp:anchor distT="0" distB="0" distL="114300" distR="114300" simplePos="0" relativeHeight="251769856" behindDoc="0" locked="0" layoutInCell="1" allowOverlap="1">
                <wp:simplePos x="0" y="0"/>
                <wp:positionH relativeFrom="column">
                  <wp:posOffset>5164455</wp:posOffset>
                </wp:positionH>
                <wp:positionV relativeFrom="paragraph">
                  <wp:posOffset>4596130</wp:posOffset>
                </wp:positionV>
                <wp:extent cx="127000" cy="127000"/>
                <wp:effectExtent l="0" t="0" r="6350" b="6350"/>
                <wp:wrapNone/>
                <wp:docPr id="661427661"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40069A45">
                            <w:pPr>
                              <w:rPr>
                                <w:color w:val="FFFFFF"/>
                              </w:rPr>
                            </w:pPr>
                            <w:r w:rsidRPr="008A3AD0">
                              <w:rPr>
                                <w:rFonts w:hint="eastAsia"/>
                                <w:color w:val="FFFFFF"/>
                              </w:rPr>
                              <w:t>1.2</w:t>
                            </w:r>
                            <w:r w:rsidRPr="008A3AD0">
                              <w:rPr>
                                <w:rFonts w:hint="eastAsia"/>
                                <w:color w:val="FFFFFF"/>
                              </w:rPr>
                              <w:t>凡是混淆不同就会对过程或最终产品构成影响甚至危害的，或是发生混淆而导致无法追溯的，就必须对此物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086" type="#_x0000_t202" style="width:10pt;height:10pt;margin-top:361.9pt;margin-left:406.65pt;mso-wrap-distance-bottom:0;mso-wrap-distance-left:9pt;mso-wrap-distance-right:9pt;mso-wrap-distance-top:0;position:absolute;v-text-anchor:top;z-index:251768832" filled="f" fillcolor="this" stroked="f" strokeweight="0.5pt">
                <v:textbox>
                  <w:txbxContent>
                    <w:p w:rsidR="008A3AD0" w:rsidRPr="008A3AD0" w14:paraId="2296454E" w14:textId="40069A45">
                      <w:pPr>
                        <w:rPr>
                          <w:color w:val="FFFFFF"/>
                        </w:rPr>
                      </w:pPr>
                      <w:r w:rsidRPr="008A3AD0">
                        <w:rPr>
                          <w:rFonts w:hint="eastAsia"/>
                          <w:color w:val="FFFFFF"/>
                        </w:rPr>
                        <w:t>1.2</w:t>
                      </w:r>
                      <w:r w:rsidRPr="008A3AD0">
                        <w:rPr>
                          <w:rFonts w:hint="eastAsia"/>
                          <w:color w:val="FFFFFF"/>
                        </w:rPr>
                        <w:t>凡是混淆不同就会对过程或最终产品构成影响甚至危害的，或是发生混淆而导致无法追溯的，就必须对此物</w:t>
                      </w:r>
                    </w:p>
                  </w:txbxContent>
                </v:textbox>
              </v:shape>
            </w:pict>
          </mc:Fallback>
        </mc:AlternateContent>
      </w:r>
      <w:r>
        <w:rPr>
          <w:rFonts w:ascii="宋体" w:eastAsia="宋体" w:hAnsi="宋体" w:cs="宋体"/>
          <w:spacing w:val="-6"/>
          <w:sz w:val="36"/>
          <w:szCs w:val="36"/>
          <w:lang w:val="zh-CN"/>
        </w:rPr>
        <mc:AlternateContent>
          <mc:Choice Requires="wps">
            <w:drawing>
              <wp:anchor distT="0" distB="0" distL="114300" distR="114300" simplePos="0" relativeHeight="251767808" behindDoc="0" locked="0" layoutInCell="1" allowOverlap="1">
                <wp:simplePos x="0" y="0"/>
                <wp:positionH relativeFrom="column">
                  <wp:posOffset>5164455</wp:posOffset>
                </wp:positionH>
                <wp:positionV relativeFrom="paragraph">
                  <wp:posOffset>2691130</wp:posOffset>
                </wp:positionV>
                <wp:extent cx="127000" cy="127000"/>
                <wp:effectExtent l="0" t="0" r="6350" b="6350"/>
                <wp:wrapNone/>
                <wp:docPr id="813265967"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6EEED191">
                            <w:pPr>
                              <w:rPr>
                                <w:color w:val="FFFFFF"/>
                              </w:rPr>
                            </w:pPr>
                            <w:r w:rsidRPr="008A3AD0">
                              <w:rPr>
                                <w:rFonts w:hint="eastAsia"/>
                                <w:color w:val="FFFFFF"/>
                              </w:rPr>
                              <w:t>发放</w:t>
                            </w:r>
                            <w:r w:rsidRPr="008A3AD0">
                              <w:rPr>
                                <w:rFonts w:hint="eastAsia"/>
                                <w:color w:val="FFFFFF"/>
                              </w:rPr>
                              <w:t>4.5.1GAP</w:t>
                            </w:r>
                            <w:r w:rsidRPr="008A3AD0">
                              <w:rPr>
                                <w:rFonts w:hint="eastAsia"/>
                                <w:color w:val="FFFFFF"/>
                              </w:rPr>
                              <w:t>体系文件发放，由综合部填写《文件发放登记表》后发放至相关部门及人员。</w:t>
                            </w:r>
                            <w:r w:rsidRPr="008A3AD0">
                              <w:rPr>
                                <w:rFonts w:hint="eastAsia"/>
                                <w:color w:val="FFFFFF"/>
                              </w:rPr>
                              <w:t>4.5.2</w:t>
                            </w:r>
                            <w:r w:rsidRPr="008A3AD0">
                              <w:rPr>
                                <w:rFonts w:hint="eastAsia"/>
                                <w:color w:val="FFFFFF"/>
                              </w:rPr>
                              <w:t>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087" type="#_x0000_t202" style="width:10pt;height:10pt;margin-top:211.9pt;margin-left:406.65pt;mso-wrap-distance-bottom:0;mso-wrap-distance-left:9pt;mso-wrap-distance-right:9pt;mso-wrap-distance-top:0;position:absolute;v-text-anchor:top;z-index:251766784" filled="f" fillcolor="this" stroked="f" strokeweight="0.5pt">
                <v:textbox>
                  <w:txbxContent>
                    <w:p w:rsidR="008A3AD0" w:rsidRPr="008A3AD0" w14:paraId="4E84F8A0" w14:textId="6EEED191">
                      <w:pPr>
                        <w:rPr>
                          <w:color w:val="FFFFFF"/>
                        </w:rPr>
                      </w:pPr>
                      <w:r w:rsidRPr="008A3AD0">
                        <w:rPr>
                          <w:rFonts w:hint="eastAsia"/>
                          <w:color w:val="FFFFFF"/>
                        </w:rPr>
                        <w:t>发放</w:t>
                      </w:r>
                      <w:r w:rsidRPr="008A3AD0">
                        <w:rPr>
                          <w:rFonts w:hint="eastAsia"/>
                          <w:color w:val="FFFFFF"/>
                        </w:rPr>
                        <w:t>4.5.1GAP</w:t>
                      </w:r>
                      <w:r w:rsidRPr="008A3AD0">
                        <w:rPr>
                          <w:rFonts w:hint="eastAsia"/>
                          <w:color w:val="FFFFFF"/>
                        </w:rPr>
                        <w:t>体系文件发放，由综合部填写《文件发放登记表》后发放至相关部门及人员。</w:t>
                      </w:r>
                      <w:r w:rsidRPr="008A3AD0">
                        <w:rPr>
                          <w:rFonts w:hint="eastAsia"/>
                          <w:color w:val="FFFFFF"/>
                        </w:rPr>
                        <w:t>4.5.2</w:t>
                      </w:r>
                      <w:r w:rsidRPr="008A3AD0">
                        <w:rPr>
                          <w:rFonts w:hint="eastAsia"/>
                          <w:color w:val="FFFFFF"/>
                        </w:rPr>
                        <w:t>文</w:t>
                      </w:r>
                    </w:p>
                  </w:txbxContent>
                </v:textbox>
              </v:shape>
            </w:pict>
          </mc:Fallback>
        </mc:AlternateContent>
      </w:r>
      <w:r>
        <w:rPr>
          <w:rFonts w:ascii="宋体" w:eastAsia="宋体" w:hAnsi="宋体" w:cs="宋体"/>
          <w:spacing w:val="-6"/>
          <w:sz w:val="36"/>
          <w:szCs w:val="36"/>
          <w:lang w:val="zh-CN"/>
        </w:rPr>
        <mc:AlternateContent>
          <mc:Choice Requires="wps">
            <w:drawing>
              <wp:anchor distT="0" distB="0" distL="114300" distR="114300" simplePos="0" relativeHeight="251765760" behindDoc="0" locked="0" layoutInCell="1" allowOverlap="1">
                <wp:simplePos x="0" y="0"/>
                <wp:positionH relativeFrom="column">
                  <wp:posOffset>5164455</wp:posOffset>
                </wp:positionH>
                <wp:positionV relativeFrom="paragraph">
                  <wp:posOffset>786130</wp:posOffset>
                </wp:positionV>
                <wp:extent cx="127000" cy="127000"/>
                <wp:effectExtent l="0" t="0" r="6350" b="6350"/>
                <wp:wrapNone/>
                <wp:docPr id="681750662"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4AF08175">
                            <w:pPr>
                              <w:rPr>
                                <w:color w:val="FFFFFF"/>
                              </w:rPr>
                            </w:pPr>
                            <w:r w:rsidRPr="008A3AD0">
                              <w:rPr>
                                <w:rFonts w:hint="eastAsia"/>
                                <w:color w:val="FFFFFF"/>
                              </w:rPr>
                              <w:t>品召回，经顾客批准的让步使用等；基地管理人员应组织有关部门指定并采取相应的纠正措施，具体按《纠正和预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088" type="#_x0000_t202" style="width:10pt;height:10pt;margin-top:61.9pt;margin-left:406.65pt;mso-wrap-distance-bottom:0;mso-wrap-distance-left:9pt;mso-wrap-distance-right:9pt;mso-wrap-distance-top:0;position:absolute;v-text-anchor:top;z-index:251764736" filled="f" fillcolor="this" stroked="f" strokeweight="0.5pt">
                <v:textbox>
                  <w:txbxContent>
                    <w:p w:rsidR="008A3AD0" w:rsidRPr="008A3AD0" w14:paraId="5EC5CBA0" w14:textId="4AF08175">
                      <w:pPr>
                        <w:rPr>
                          <w:color w:val="FFFFFF"/>
                        </w:rPr>
                      </w:pPr>
                      <w:r w:rsidRPr="008A3AD0">
                        <w:rPr>
                          <w:rFonts w:hint="eastAsia"/>
                          <w:color w:val="FFFFFF"/>
                        </w:rPr>
                        <w:t>品召回，经顾客批准的让步使用等；基地管理人员应组织有关部门指定并采取相应的纠正措施，具体按《纠正和预</w:t>
                      </w:r>
                    </w:p>
                  </w:txbxContent>
                </v:textbox>
              </v:shape>
            </w:pict>
          </mc:Fallback>
        </mc:AlternateContent>
      </w:r>
      <w:r>
        <w:rPr>
          <w:rFonts w:ascii="宋体" w:eastAsia="宋体" w:hAnsi="宋体" w:cs="宋体"/>
          <w:spacing w:val="-6"/>
          <w:sz w:val="36"/>
          <w:szCs w:val="36"/>
        </w:rPr>
        <w:t>以易查易取，同时注意保密。</w:t>
      </w:r>
    </w:p>
    <w:p w:rsidR="00865616" w14:paraId="55A0D4D5" w14:textId="77777777">
      <w:pPr>
        <w:spacing w:before="237" w:line="299" w:lineRule="auto"/>
        <w:ind w:left="42" w:hanging="5"/>
        <w:rPr>
          <w:rFonts w:ascii="宋体" w:eastAsia="宋体" w:hAnsi="宋体" w:cs="宋体"/>
          <w:sz w:val="36"/>
          <w:szCs w:val="36"/>
        </w:rPr>
      </w:pPr>
      <w:r>
        <w:rPr>
          <w:rFonts w:ascii="宋体" w:eastAsia="宋体" w:hAnsi="宋体" w:cs="宋体"/>
          <w:spacing w:val="-10"/>
          <w:sz w:val="36"/>
          <w:szCs w:val="36"/>
        </w:rPr>
        <w:t>4.3.4</w:t>
      </w:r>
      <w:r>
        <w:rPr>
          <w:rFonts w:ascii="宋体" w:eastAsia="宋体" w:hAnsi="宋体" w:cs="宋体"/>
          <w:spacing w:val="105"/>
          <w:sz w:val="36"/>
          <w:szCs w:val="36"/>
        </w:rPr>
        <w:t xml:space="preserve"> </w:t>
      </w:r>
      <w:r>
        <w:rPr>
          <w:rFonts w:ascii="宋体" w:eastAsia="宋体" w:hAnsi="宋体" w:cs="宋体"/>
          <w:spacing w:val="-10"/>
          <w:sz w:val="36"/>
          <w:szCs w:val="36"/>
        </w:rPr>
        <w:t>综合部在年底清查各类记录，对过期的列出清单，同时填写《文件</w:t>
      </w:r>
      <w:r>
        <w:rPr>
          <w:rFonts w:ascii="宋体" w:eastAsia="宋体" w:hAnsi="宋体" w:cs="宋体"/>
          <w:spacing w:val="-10"/>
          <w:sz w:val="36"/>
          <w:szCs w:val="36"/>
        </w:rPr>
        <w:t>/</w:t>
      </w:r>
      <w:r>
        <w:rPr>
          <w:rFonts w:ascii="宋体" w:eastAsia="宋体" w:hAnsi="宋体" w:cs="宋体"/>
          <w:spacing w:val="-91"/>
          <w:sz w:val="36"/>
          <w:szCs w:val="36"/>
        </w:rPr>
        <w:t xml:space="preserve"> </w:t>
      </w:r>
      <w:r>
        <w:rPr>
          <w:rFonts w:ascii="宋体" w:eastAsia="宋体" w:hAnsi="宋体" w:cs="宋体"/>
          <w:spacing w:val="-10"/>
          <w:sz w:val="36"/>
          <w:szCs w:val="36"/>
        </w:rPr>
        <w:t>记录销毁</w:t>
      </w:r>
      <w:r>
        <w:rPr>
          <w:rFonts w:ascii="宋体" w:eastAsia="宋体" w:hAnsi="宋体" w:cs="宋体"/>
          <w:sz w:val="36"/>
          <w:szCs w:val="36"/>
        </w:rPr>
        <w:t xml:space="preserve"> </w:t>
      </w:r>
      <w:r>
        <w:rPr>
          <w:rFonts w:ascii="宋体" w:eastAsia="宋体" w:hAnsi="宋体" w:cs="宋体"/>
          <w:spacing w:val="-17"/>
          <w:sz w:val="36"/>
          <w:szCs w:val="36"/>
        </w:rPr>
        <w:t>清单》，报管理者代表批准后销毁。</w:t>
      </w:r>
    </w:p>
    <w:p w:rsidR="00865616" w14:paraId="1611D549" w14:textId="77777777">
      <w:pPr>
        <w:spacing w:before="239" w:line="237" w:lineRule="auto"/>
        <w:ind w:firstLine="37"/>
        <w:rPr>
          <w:rFonts w:ascii="宋体" w:eastAsia="宋体" w:hAnsi="宋体" w:cs="宋体"/>
          <w:sz w:val="36"/>
          <w:szCs w:val="36"/>
        </w:rPr>
      </w:pPr>
      <w:r>
        <w:rPr>
          <w:rFonts w:ascii="宋体" w:eastAsia="宋体" w:hAnsi="宋体" w:cs="宋体"/>
          <w:spacing w:val="-16"/>
          <w:sz w:val="36"/>
          <w:szCs w:val="36"/>
        </w:rPr>
        <w:t>4.4</w:t>
      </w:r>
      <w:r>
        <w:rPr>
          <w:rFonts w:ascii="宋体" w:eastAsia="宋体" w:hAnsi="宋体" w:cs="宋体"/>
          <w:spacing w:val="21"/>
          <w:sz w:val="36"/>
          <w:szCs w:val="36"/>
        </w:rPr>
        <w:t xml:space="preserve"> </w:t>
      </w:r>
      <w:r>
        <w:rPr>
          <w:rFonts w:ascii="宋体" w:eastAsia="宋体" w:hAnsi="宋体" w:cs="宋体"/>
          <w:spacing w:val="-16"/>
          <w:sz w:val="36"/>
          <w:szCs w:val="36"/>
        </w:rPr>
        <w:t>记录的修改</w:t>
      </w:r>
    </w:p>
    <w:p w:rsidR="00865616" w14:paraId="45300632" w14:textId="77777777">
      <w:pPr>
        <w:spacing w:before="237" w:line="299" w:lineRule="auto"/>
        <w:ind w:left="36" w:right="92" w:firstLine="1"/>
        <w:rPr>
          <w:rFonts w:ascii="宋体" w:eastAsia="宋体" w:hAnsi="宋体" w:cs="宋体"/>
          <w:sz w:val="36"/>
          <w:szCs w:val="36"/>
        </w:rPr>
      </w:pPr>
      <w:r>
        <w:rPr>
          <w:rFonts w:ascii="宋体" w:eastAsia="宋体" w:hAnsi="宋体" w:cs="宋体"/>
          <w:spacing w:val="-9"/>
          <w:sz w:val="36"/>
          <w:szCs w:val="36"/>
        </w:rPr>
        <w:t>4.4.1</w:t>
      </w:r>
      <w:r>
        <w:rPr>
          <w:rFonts w:ascii="宋体" w:eastAsia="宋体" w:hAnsi="宋体" w:cs="宋体"/>
          <w:spacing w:val="26"/>
          <w:sz w:val="36"/>
          <w:szCs w:val="36"/>
        </w:rPr>
        <w:t xml:space="preserve">  </w:t>
      </w:r>
      <w:r>
        <w:rPr>
          <w:rFonts w:ascii="宋体" w:eastAsia="宋体" w:hAnsi="宋体" w:cs="宋体"/>
          <w:spacing w:val="-9"/>
          <w:sz w:val="36"/>
          <w:szCs w:val="36"/>
        </w:rPr>
        <w:t>记录填写的内容需要修改时，将需修改内容划掉，但顺保留记录原貌，不得</w:t>
      </w:r>
      <w:r>
        <w:rPr>
          <w:rFonts w:ascii="宋体" w:eastAsia="宋体" w:hAnsi="宋体" w:cs="宋体"/>
          <w:spacing w:val="1"/>
          <w:sz w:val="36"/>
          <w:szCs w:val="36"/>
        </w:rPr>
        <w:t xml:space="preserve"> </w:t>
      </w:r>
      <w:r>
        <w:rPr>
          <w:rFonts w:ascii="宋体" w:eastAsia="宋体" w:hAnsi="宋体" w:cs="宋体"/>
          <w:spacing w:val="-6"/>
          <w:sz w:val="36"/>
          <w:szCs w:val="36"/>
        </w:rPr>
        <w:t>涂改，并在其上方填写修改的内容。</w:t>
      </w:r>
    </w:p>
    <w:p w:rsidR="00865616" w14:paraId="5E6A7A3D" w14:textId="77777777">
      <w:pPr>
        <w:spacing w:before="238" w:line="299" w:lineRule="auto"/>
        <w:ind w:left="33" w:right="92" w:firstLine="3"/>
        <w:rPr>
          <w:rFonts w:ascii="宋体" w:eastAsia="宋体" w:hAnsi="宋体" w:cs="宋体"/>
          <w:sz w:val="36"/>
          <w:szCs w:val="36"/>
        </w:rPr>
      </w:pPr>
      <w:r>
        <w:rPr>
          <w:rFonts w:ascii="宋体" w:eastAsia="宋体" w:hAnsi="宋体" w:cs="宋体"/>
          <w:spacing w:val="-9"/>
          <w:sz w:val="36"/>
          <w:szCs w:val="36"/>
        </w:rPr>
        <w:t>4.4.2</w:t>
      </w:r>
      <w:r>
        <w:rPr>
          <w:rFonts w:ascii="宋体" w:eastAsia="宋体" w:hAnsi="宋体" w:cs="宋体"/>
          <w:spacing w:val="26"/>
          <w:sz w:val="36"/>
          <w:szCs w:val="36"/>
        </w:rPr>
        <w:t xml:space="preserve">  </w:t>
      </w:r>
      <w:r>
        <w:rPr>
          <w:rFonts w:ascii="宋体" w:eastAsia="宋体" w:hAnsi="宋体" w:cs="宋体"/>
          <w:spacing w:val="-9"/>
          <w:sz w:val="36"/>
          <w:szCs w:val="36"/>
        </w:rPr>
        <w:t>在记录表格使用过程中，使用部门提出记录表式更改时应将更改的表样提交</w:t>
      </w:r>
      <w:r>
        <w:rPr>
          <w:rFonts w:ascii="宋体" w:eastAsia="宋体" w:hAnsi="宋体" w:cs="宋体"/>
          <w:spacing w:val="1"/>
          <w:sz w:val="36"/>
          <w:szCs w:val="36"/>
        </w:rPr>
        <w:t xml:space="preserve"> </w:t>
      </w:r>
      <w:r>
        <w:rPr>
          <w:rFonts w:ascii="宋体" w:eastAsia="宋体" w:hAnsi="宋体" w:cs="宋体"/>
          <w:spacing w:val="-6"/>
          <w:sz w:val="36"/>
          <w:szCs w:val="36"/>
        </w:rPr>
        <w:t>综合部，由管理者代表审核后启用新表格。</w:t>
      </w:r>
    </w:p>
    <w:p w:rsidR="00865616" w14:paraId="35E05A57" w14:textId="77777777">
      <w:pPr>
        <w:spacing w:before="238" w:line="237" w:lineRule="auto"/>
        <w:ind w:firstLine="37"/>
        <w:rPr>
          <w:rFonts w:ascii="宋体" w:eastAsia="宋体" w:hAnsi="宋体" w:cs="宋体"/>
          <w:sz w:val="36"/>
          <w:szCs w:val="36"/>
        </w:rPr>
      </w:pPr>
      <w:r>
        <w:rPr>
          <w:rFonts w:ascii="宋体" w:eastAsia="宋体" w:hAnsi="宋体" w:cs="宋体"/>
          <w:spacing w:val="-16"/>
          <w:sz w:val="36"/>
          <w:szCs w:val="36"/>
        </w:rPr>
        <w:t>4.5</w:t>
      </w:r>
      <w:r>
        <w:rPr>
          <w:rFonts w:ascii="宋体" w:eastAsia="宋体" w:hAnsi="宋体" w:cs="宋体"/>
          <w:spacing w:val="21"/>
          <w:sz w:val="36"/>
          <w:szCs w:val="36"/>
        </w:rPr>
        <w:t xml:space="preserve"> </w:t>
      </w:r>
      <w:r>
        <w:rPr>
          <w:rFonts w:ascii="宋体" w:eastAsia="宋体" w:hAnsi="宋体" w:cs="宋体"/>
          <w:spacing w:val="-16"/>
          <w:sz w:val="36"/>
          <w:szCs w:val="36"/>
        </w:rPr>
        <w:t>记录的借阅</w:t>
      </w:r>
    </w:p>
    <w:p w:rsidR="00865616" w14:paraId="7AF68FD2" w14:textId="77777777">
      <w:pPr>
        <w:spacing w:before="241" w:line="237" w:lineRule="auto"/>
        <w:ind w:firstLine="37"/>
        <w:rPr>
          <w:rFonts w:ascii="宋体" w:eastAsia="宋体" w:hAnsi="宋体" w:cs="宋体"/>
          <w:sz w:val="36"/>
          <w:szCs w:val="36"/>
        </w:rPr>
      </w:pPr>
      <w:r>
        <w:rPr>
          <w:rFonts w:ascii="宋体" w:eastAsia="宋体" w:hAnsi="宋体" w:cs="宋体"/>
          <w:spacing w:val="-11"/>
          <w:sz w:val="36"/>
          <w:szCs w:val="36"/>
        </w:rPr>
        <w:t>4.5.1</w:t>
      </w:r>
      <w:r>
        <w:rPr>
          <w:rFonts w:ascii="宋体" w:eastAsia="宋体" w:hAnsi="宋体" w:cs="宋体"/>
          <w:spacing w:val="128"/>
          <w:sz w:val="36"/>
          <w:szCs w:val="36"/>
        </w:rPr>
        <w:t xml:space="preserve"> </w:t>
      </w:r>
      <w:r>
        <w:rPr>
          <w:rFonts w:ascii="宋体" w:eastAsia="宋体" w:hAnsi="宋体" w:cs="宋体"/>
          <w:spacing w:val="-11"/>
          <w:sz w:val="36"/>
          <w:szCs w:val="36"/>
        </w:rPr>
        <w:t>本企业人员因工作需要借阅记录时，需经管理者代表批准。</w:t>
      </w:r>
    </w:p>
    <w:p w:rsidR="00865616" w14:paraId="5FF871C9" w14:textId="77777777">
      <w:pPr>
        <w:spacing w:before="240" w:line="237" w:lineRule="auto"/>
        <w:ind w:firstLine="37"/>
        <w:rPr>
          <w:rFonts w:ascii="宋体" w:eastAsia="宋体" w:hAnsi="宋体" w:cs="宋体"/>
          <w:sz w:val="36"/>
          <w:szCs w:val="36"/>
        </w:rPr>
      </w:pPr>
      <w:r>
        <w:rPr>
          <w:rFonts w:ascii="宋体" w:eastAsia="宋体" w:hAnsi="宋体" w:cs="宋体"/>
          <w:spacing w:val="-10"/>
          <w:sz w:val="36"/>
          <w:szCs w:val="36"/>
        </w:rPr>
        <w:t>4.5.2</w:t>
      </w:r>
      <w:r>
        <w:rPr>
          <w:rFonts w:ascii="宋体" w:eastAsia="宋体" w:hAnsi="宋体" w:cs="宋体"/>
          <w:spacing w:val="118"/>
          <w:sz w:val="36"/>
          <w:szCs w:val="36"/>
        </w:rPr>
        <w:t xml:space="preserve"> </w:t>
      </w:r>
      <w:r>
        <w:rPr>
          <w:rFonts w:ascii="宋体" w:eastAsia="宋体" w:hAnsi="宋体" w:cs="宋体"/>
          <w:spacing w:val="-10"/>
          <w:sz w:val="36"/>
          <w:szCs w:val="36"/>
        </w:rPr>
        <w:t>顾客要求借阅时，经管理者代表批准后，在综合部办理借阅手续。</w:t>
      </w:r>
    </w:p>
    <w:p w:rsidR="00865616" w14:paraId="593207A8" w14:textId="77777777">
      <w:pPr>
        <w:spacing w:before="239" w:line="237" w:lineRule="auto"/>
        <w:ind w:firstLine="37"/>
        <w:rPr>
          <w:rFonts w:ascii="宋体" w:eastAsia="宋体" w:hAnsi="宋体" w:cs="宋体"/>
          <w:sz w:val="36"/>
          <w:szCs w:val="36"/>
        </w:rPr>
      </w:pPr>
      <w:r>
        <w:rPr>
          <w:rFonts w:ascii="宋体" w:eastAsia="宋体" w:hAnsi="宋体" w:cs="宋体"/>
          <w:spacing w:val="-17"/>
          <w:w w:val="99"/>
          <w:sz w:val="36"/>
          <w:szCs w:val="36"/>
        </w:rPr>
        <w:t>4.5.3</w:t>
      </w:r>
      <w:r>
        <w:rPr>
          <w:rFonts w:ascii="宋体" w:eastAsia="宋体" w:hAnsi="宋体" w:cs="宋体"/>
          <w:spacing w:val="124"/>
          <w:sz w:val="36"/>
          <w:szCs w:val="36"/>
        </w:rPr>
        <w:t xml:space="preserve"> </w:t>
      </w:r>
      <w:r>
        <w:rPr>
          <w:rFonts w:ascii="宋体" w:eastAsia="宋体" w:hAnsi="宋体" w:cs="宋体"/>
          <w:spacing w:val="-17"/>
          <w:w w:val="99"/>
          <w:sz w:val="36"/>
          <w:szCs w:val="36"/>
        </w:rPr>
        <w:t>借阅时应填写《文件</w:t>
      </w:r>
      <w:r>
        <w:rPr>
          <w:rFonts w:ascii="宋体" w:eastAsia="宋体" w:hAnsi="宋体" w:cs="宋体"/>
          <w:spacing w:val="-17"/>
          <w:w w:val="99"/>
          <w:sz w:val="36"/>
          <w:szCs w:val="36"/>
        </w:rPr>
        <w:t>/</w:t>
      </w:r>
      <w:r>
        <w:rPr>
          <w:rFonts w:ascii="宋体" w:eastAsia="宋体" w:hAnsi="宋体" w:cs="宋体"/>
          <w:spacing w:val="-91"/>
          <w:sz w:val="36"/>
          <w:szCs w:val="36"/>
        </w:rPr>
        <w:t xml:space="preserve"> </w:t>
      </w:r>
      <w:r>
        <w:rPr>
          <w:rFonts w:ascii="宋体" w:eastAsia="宋体" w:hAnsi="宋体" w:cs="宋体"/>
          <w:spacing w:val="-17"/>
          <w:w w:val="99"/>
          <w:sz w:val="36"/>
          <w:szCs w:val="36"/>
        </w:rPr>
        <w:t>记录借阅登记表》。</w:t>
      </w:r>
    </w:p>
    <w:p w:rsidR="00865616" w14:paraId="6F5C977D" w14:textId="77777777">
      <w:pPr>
        <w:spacing w:before="240"/>
        <w:ind w:firstLine="37"/>
        <w:rPr>
          <w:rFonts w:ascii="宋体" w:eastAsia="宋体" w:hAnsi="宋体" w:cs="宋体"/>
          <w:sz w:val="36"/>
          <w:szCs w:val="36"/>
        </w:rPr>
      </w:pPr>
      <w:r>
        <w:rPr>
          <w:rFonts w:ascii="宋体" w:eastAsia="宋体" w:hAnsi="宋体" w:cs="宋体"/>
          <w:spacing w:val="-16"/>
          <w:sz w:val="36"/>
          <w:szCs w:val="36"/>
        </w:rPr>
        <w:t>4.6</w:t>
      </w:r>
      <w:r>
        <w:rPr>
          <w:rFonts w:ascii="宋体" w:eastAsia="宋体" w:hAnsi="宋体" w:cs="宋体"/>
          <w:spacing w:val="21"/>
          <w:sz w:val="36"/>
          <w:szCs w:val="36"/>
        </w:rPr>
        <w:t xml:space="preserve"> </w:t>
      </w:r>
      <w:r>
        <w:rPr>
          <w:rFonts w:ascii="宋体" w:eastAsia="宋体" w:hAnsi="宋体" w:cs="宋体"/>
          <w:spacing w:val="-16"/>
          <w:sz w:val="36"/>
          <w:szCs w:val="36"/>
        </w:rPr>
        <w:t>记录的处理</w:t>
      </w:r>
    </w:p>
    <w:p w:rsidR="00865616" w14:paraId="4E2C7FFC" w14:textId="77777777">
      <w:pPr>
        <w:spacing w:before="235" w:line="357" w:lineRule="auto"/>
        <w:ind w:left="36" w:right="95" w:firstLine="719"/>
        <w:rPr>
          <w:rFonts w:ascii="宋体" w:eastAsia="宋体" w:hAnsi="宋体" w:cs="宋体"/>
          <w:sz w:val="36"/>
          <w:szCs w:val="36"/>
        </w:rPr>
      </w:pPr>
      <w:r>
        <w:rPr>
          <w:rFonts w:ascii="宋体" w:eastAsia="宋体" w:hAnsi="宋体" w:cs="宋体"/>
          <w:spacing w:val="-4"/>
          <w:sz w:val="36"/>
          <w:szCs w:val="36"/>
        </w:rPr>
        <w:t>超过保存期限或无参考价值的记录，管理者代表批准后由基地管理人员统一登</w:t>
      </w:r>
      <w:r>
        <w:rPr>
          <w:rFonts w:ascii="宋体" w:eastAsia="宋体" w:hAnsi="宋体" w:cs="宋体"/>
          <w:spacing w:val="25"/>
          <w:sz w:val="36"/>
          <w:szCs w:val="36"/>
        </w:rPr>
        <w:t xml:space="preserve"> </w:t>
      </w:r>
      <w:r>
        <w:rPr>
          <w:rFonts w:ascii="宋体" w:eastAsia="宋体" w:hAnsi="宋体" w:cs="宋体"/>
          <w:spacing w:val="-15"/>
          <w:sz w:val="36"/>
          <w:szCs w:val="36"/>
        </w:rPr>
        <w:t>记销毁并填写《文件</w:t>
      </w:r>
      <w:r>
        <w:rPr>
          <w:rFonts w:ascii="宋体" w:eastAsia="宋体" w:hAnsi="宋体" w:cs="宋体"/>
          <w:spacing w:val="-15"/>
          <w:sz w:val="36"/>
          <w:szCs w:val="36"/>
        </w:rPr>
        <w:t>/</w:t>
      </w:r>
      <w:r>
        <w:rPr>
          <w:rFonts w:ascii="宋体" w:eastAsia="宋体" w:hAnsi="宋体" w:cs="宋体"/>
          <w:spacing w:val="-86"/>
          <w:sz w:val="36"/>
          <w:szCs w:val="36"/>
        </w:rPr>
        <w:t xml:space="preserve"> </w:t>
      </w:r>
      <w:r>
        <w:rPr>
          <w:rFonts w:ascii="宋体" w:eastAsia="宋体" w:hAnsi="宋体" w:cs="宋体"/>
          <w:spacing w:val="-15"/>
          <w:sz w:val="36"/>
          <w:szCs w:val="36"/>
        </w:rPr>
        <w:t>记录销毁清单》。</w:t>
      </w:r>
    </w:p>
    <w:p w:rsidR="00865616" w14:paraId="1C36BDD7" w14:textId="77777777">
      <w:pPr>
        <w:spacing w:before="2"/>
        <w:ind w:firstLine="42"/>
        <w:rPr>
          <w:rFonts w:ascii="黑体" w:eastAsia="黑体" w:hAnsi="黑体" w:cs="黑体"/>
          <w:sz w:val="36"/>
          <w:szCs w:val="36"/>
        </w:rPr>
      </w:pPr>
      <w:r>
        <w:rPr>
          <w:rFonts w:ascii="黑体" w:eastAsia="黑体" w:hAnsi="黑体" w:cs="黑体"/>
          <w:spacing w:val="-1"/>
          <w:sz w:val="36"/>
          <w:szCs w:val="36"/>
        </w:rPr>
        <w:t>5</w:t>
      </w:r>
      <w:r>
        <w:rPr>
          <w:rFonts w:ascii="黑体" w:eastAsia="黑体" w:hAnsi="黑体" w:cs="黑体"/>
          <w:spacing w:val="-88"/>
          <w:sz w:val="36"/>
          <w:szCs w:val="36"/>
        </w:rPr>
        <w:t xml:space="preserve"> </w:t>
      </w:r>
      <w:r>
        <w:rPr>
          <w:rFonts w:ascii="黑体" w:eastAsia="黑体" w:hAnsi="黑体" w:cs="黑体"/>
          <w:spacing w:val="-1"/>
          <w:sz w:val="36"/>
          <w:szCs w:val="36"/>
        </w:rPr>
        <w:t>相关文件</w:t>
      </w:r>
    </w:p>
    <w:p w:rsidR="00865616" w14:paraId="7B1DAC08" w14:textId="77777777">
      <w:pPr>
        <w:spacing w:before="244" w:line="236" w:lineRule="auto"/>
        <w:rPr>
          <w:rFonts w:ascii="宋体" w:eastAsia="宋体" w:hAnsi="宋体" w:cs="宋体"/>
          <w:sz w:val="36"/>
          <w:szCs w:val="36"/>
        </w:rPr>
      </w:pPr>
      <w:r>
        <w:rPr>
          <w:rFonts w:ascii="宋体" w:eastAsia="宋体" w:hAnsi="宋体" w:cs="宋体"/>
          <w:spacing w:val="9"/>
          <w:sz w:val="36"/>
          <w:szCs w:val="36"/>
        </w:rPr>
        <w:t>《文件管理程序》</w:t>
      </w:r>
      <w:r>
        <w:rPr>
          <w:rFonts w:ascii="宋体" w:eastAsia="宋体" w:hAnsi="宋体" w:cs="宋体"/>
          <w:spacing w:val="5"/>
          <w:sz w:val="36"/>
          <w:szCs w:val="36"/>
        </w:rPr>
        <w:t xml:space="preserve">             </w:t>
      </w:r>
      <w:r>
        <w:rPr>
          <w:rFonts w:ascii="宋体" w:eastAsia="宋体" w:hAnsi="宋体" w:cs="宋体"/>
          <w:spacing w:val="9"/>
          <w:sz w:val="36"/>
          <w:szCs w:val="36"/>
        </w:rPr>
        <w:t>JRNK/CX-GAP-01</w:t>
      </w:r>
    </w:p>
    <w:p w:rsidR="00865616" w14:paraId="3C5DA153" w14:textId="77777777">
      <w:pPr>
        <w:spacing w:before="231" w:line="241" w:lineRule="auto"/>
        <w:ind w:firstLine="43"/>
        <w:rPr>
          <w:rFonts w:ascii="黑体" w:eastAsia="黑体" w:hAnsi="黑体" w:cs="黑体"/>
          <w:sz w:val="36"/>
          <w:szCs w:val="36"/>
        </w:rPr>
      </w:pPr>
      <w:r>
        <w:rPr>
          <w:rFonts w:ascii="黑体" w:eastAsia="黑体" w:hAnsi="黑体" w:cs="黑体"/>
          <w:spacing w:val="-1"/>
          <w:sz w:val="36"/>
          <w:szCs w:val="36"/>
        </w:rPr>
        <w:t>6</w:t>
      </w:r>
      <w:r>
        <w:rPr>
          <w:rFonts w:ascii="黑体" w:eastAsia="黑体" w:hAnsi="黑体" w:cs="黑体"/>
          <w:spacing w:val="-90"/>
          <w:sz w:val="36"/>
          <w:szCs w:val="36"/>
        </w:rPr>
        <w:t xml:space="preserve"> </w:t>
      </w:r>
      <w:r>
        <w:rPr>
          <w:rFonts w:ascii="黑体" w:eastAsia="黑体" w:hAnsi="黑体" w:cs="黑体"/>
          <w:spacing w:val="-1"/>
          <w:sz w:val="36"/>
          <w:szCs w:val="36"/>
        </w:rPr>
        <w:t>相关记录</w:t>
      </w:r>
    </w:p>
    <w:p w:rsidR="00865616" w14:paraId="6F02AEB6" w14:textId="77777777">
      <w:pPr>
        <w:spacing w:before="243" w:line="236" w:lineRule="auto"/>
        <w:ind w:firstLine="43"/>
        <w:rPr>
          <w:rFonts w:ascii="宋体" w:eastAsia="宋体" w:hAnsi="宋体" w:cs="宋体"/>
          <w:sz w:val="36"/>
          <w:szCs w:val="36"/>
        </w:rPr>
      </w:pPr>
      <w:r>
        <w:rPr>
          <w:rFonts w:ascii="宋体" w:eastAsia="宋体" w:hAnsi="宋体" w:cs="宋体"/>
          <w:spacing w:val="-10"/>
          <w:sz w:val="36"/>
          <w:szCs w:val="36"/>
        </w:rPr>
        <w:t>6.1</w:t>
      </w:r>
      <w:r>
        <w:rPr>
          <w:rFonts w:ascii="宋体" w:eastAsia="宋体" w:hAnsi="宋体" w:cs="宋体"/>
          <w:spacing w:val="71"/>
          <w:sz w:val="36"/>
          <w:szCs w:val="36"/>
        </w:rPr>
        <w:t xml:space="preserve"> </w:t>
      </w:r>
      <w:r>
        <w:rPr>
          <w:rFonts w:ascii="宋体" w:eastAsia="宋体" w:hAnsi="宋体" w:cs="宋体"/>
          <w:spacing w:val="-10"/>
          <w:sz w:val="36"/>
          <w:szCs w:val="36"/>
        </w:rPr>
        <w:t>《记录清单》</w:t>
      </w:r>
      <w:r>
        <w:rPr>
          <w:rFonts w:ascii="宋体" w:eastAsia="宋体" w:hAnsi="宋体" w:cs="宋体"/>
          <w:spacing w:val="10"/>
          <w:sz w:val="36"/>
          <w:szCs w:val="36"/>
        </w:rPr>
        <w:t xml:space="preserve">             </w:t>
      </w:r>
      <w:r>
        <w:rPr>
          <w:rFonts w:ascii="宋体" w:eastAsia="宋体" w:hAnsi="宋体" w:cs="宋体"/>
          <w:spacing w:val="-10"/>
          <w:sz w:val="36"/>
          <w:szCs w:val="36"/>
        </w:rPr>
        <w:t>JRNK/J-GAP-07</w:t>
      </w:r>
    </w:p>
    <w:p w:rsidR="00865616" w14:paraId="54F579D9" w14:textId="77777777">
      <w:pPr>
        <w:spacing w:before="242" w:line="236" w:lineRule="auto"/>
        <w:ind w:firstLine="43"/>
        <w:rPr>
          <w:rFonts w:ascii="宋体" w:eastAsia="宋体" w:hAnsi="宋体" w:cs="宋体"/>
          <w:sz w:val="36"/>
          <w:szCs w:val="36"/>
        </w:rPr>
      </w:pPr>
      <w:r>
        <w:rPr>
          <w:rFonts w:ascii="宋体" w:eastAsia="宋体" w:hAnsi="宋体" w:cs="宋体"/>
          <w:spacing w:val="-11"/>
          <w:sz w:val="36"/>
          <w:szCs w:val="36"/>
        </w:rPr>
        <w:t>6.2</w:t>
      </w:r>
      <w:r>
        <w:rPr>
          <w:rFonts w:ascii="宋体" w:eastAsia="宋体" w:hAnsi="宋体" w:cs="宋体"/>
          <w:spacing w:val="72"/>
          <w:sz w:val="36"/>
          <w:szCs w:val="36"/>
        </w:rPr>
        <w:t xml:space="preserve"> </w:t>
      </w:r>
      <w:r>
        <w:rPr>
          <w:rFonts w:ascii="宋体" w:eastAsia="宋体" w:hAnsi="宋体" w:cs="宋体"/>
          <w:spacing w:val="-11"/>
          <w:sz w:val="36"/>
          <w:szCs w:val="36"/>
        </w:rPr>
        <w:t>《文件</w:t>
      </w:r>
      <w:r>
        <w:rPr>
          <w:rFonts w:ascii="宋体" w:eastAsia="宋体" w:hAnsi="宋体" w:cs="宋体"/>
          <w:spacing w:val="-11"/>
          <w:sz w:val="36"/>
          <w:szCs w:val="36"/>
        </w:rPr>
        <w:t>/</w:t>
      </w:r>
      <w:r>
        <w:rPr>
          <w:rFonts w:ascii="宋体" w:eastAsia="宋体" w:hAnsi="宋体" w:cs="宋体"/>
          <w:spacing w:val="-91"/>
          <w:sz w:val="36"/>
          <w:szCs w:val="36"/>
        </w:rPr>
        <w:t xml:space="preserve"> </w:t>
      </w:r>
      <w:r>
        <w:rPr>
          <w:rFonts w:ascii="宋体" w:eastAsia="宋体" w:hAnsi="宋体" w:cs="宋体"/>
          <w:spacing w:val="-11"/>
          <w:sz w:val="36"/>
          <w:szCs w:val="36"/>
        </w:rPr>
        <w:t>记录借阅登记表》</w:t>
      </w:r>
      <w:r>
        <w:rPr>
          <w:rFonts w:ascii="宋体" w:eastAsia="宋体" w:hAnsi="宋体" w:cs="宋体"/>
          <w:spacing w:val="6"/>
          <w:sz w:val="36"/>
          <w:szCs w:val="36"/>
        </w:rPr>
        <w:t xml:space="preserve">        </w:t>
      </w:r>
      <w:r>
        <w:rPr>
          <w:rFonts w:ascii="宋体" w:eastAsia="宋体" w:hAnsi="宋体" w:cs="宋体"/>
          <w:spacing w:val="-11"/>
          <w:sz w:val="36"/>
          <w:szCs w:val="36"/>
        </w:rPr>
        <w:t>JRNK/J-GAP-05</w:t>
      </w:r>
    </w:p>
    <w:p w:rsidR="00865616" w14:paraId="68504BE0" w14:textId="77777777">
      <w:pPr>
        <w:spacing w:before="242" w:line="236" w:lineRule="auto"/>
        <w:ind w:firstLine="43"/>
        <w:rPr>
          <w:rFonts w:ascii="宋体" w:eastAsia="宋体" w:hAnsi="宋体" w:cs="宋体"/>
          <w:sz w:val="36"/>
          <w:szCs w:val="36"/>
        </w:rPr>
      </w:pPr>
      <w:r>
        <w:rPr>
          <w:rFonts w:ascii="宋体" w:eastAsia="宋体" w:hAnsi="宋体" w:cs="宋体"/>
          <w:spacing w:val="-12"/>
          <w:sz w:val="36"/>
          <w:szCs w:val="36"/>
        </w:rPr>
        <w:t>6.3</w:t>
      </w:r>
      <w:r>
        <w:rPr>
          <w:rFonts w:ascii="宋体" w:eastAsia="宋体" w:hAnsi="宋体" w:cs="宋体"/>
          <w:spacing w:val="87"/>
          <w:sz w:val="36"/>
          <w:szCs w:val="36"/>
        </w:rPr>
        <w:t xml:space="preserve"> </w:t>
      </w:r>
      <w:r>
        <w:rPr>
          <w:rFonts w:ascii="宋体" w:eastAsia="宋体" w:hAnsi="宋体" w:cs="宋体"/>
          <w:spacing w:val="-12"/>
          <w:sz w:val="36"/>
          <w:szCs w:val="36"/>
        </w:rPr>
        <w:t>《文件</w:t>
      </w:r>
      <w:r>
        <w:rPr>
          <w:rFonts w:ascii="宋体" w:eastAsia="宋体" w:hAnsi="宋体" w:cs="宋体"/>
          <w:spacing w:val="-12"/>
          <w:sz w:val="36"/>
          <w:szCs w:val="36"/>
        </w:rPr>
        <w:t>/</w:t>
      </w:r>
      <w:r>
        <w:rPr>
          <w:rFonts w:ascii="宋体" w:eastAsia="宋体" w:hAnsi="宋体" w:cs="宋体"/>
          <w:spacing w:val="-91"/>
          <w:sz w:val="36"/>
          <w:szCs w:val="36"/>
        </w:rPr>
        <w:t xml:space="preserve"> </w:t>
      </w:r>
      <w:r>
        <w:rPr>
          <w:rFonts w:ascii="宋体" w:eastAsia="宋体" w:hAnsi="宋体" w:cs="宋体"/>
          <w:spacing w:val="-12"/>
          <w:sz w:val="36"/>
          <w:szCs w:val="36"/>
        </w:rPr>
        <w:t>记录销毁清单》</w:t>
      </w:r>
      <w:r>
        <w:rPr>
          <w:rFonts w:ascii="宋体" w:eastAsia="宋体" w:hAnsi="宋体" w:cs="宋体"/>
          <w:spacing w:val="6"/>
          <w:sz w:val="36"/>
          <w:szCs w:val="36"/>
        </w:rPr>
        <w:t xml:space="preserve">         </w:t>
      </w:r>
      <w:r>
        <w:rPr>
          <w:rFonts w:ascii="宋体" w:eastAsia="宋体" w:hAnsi="宋体" w:cs="宋体"/>
          <w:spacing w:val="-12"/>
          <w:sz w:val="36"/>
          <w:szCs w:val="36"/>
        </w:rPr>
        <w:t>JRNK/J-GAP-04</w:t>
      </w:r>
    </w:p>
    <w:p w:rsidR="00865616" w14:paraId="6B7BCC9B" w14:textId="77777777">
      <w:pPr>
        <w:spacing w:line="244" w:lineRule="auto"/>
      </w:pPr>
    </w:p>
    <w:p w:rsidR="00865616" w14:paraId="0765364C" w14:textId="77777777">
      <w:pPr>
        <w:spacing w:line="244" w:lineRule="auto"/>
      </w:pPr>
    </w:p>
    <w:p w:rsidR="00865616" w14:paraId="50E0A8F2" w14:textId="77777777">
      <w:pPr>
        <w:spacing w:line="244" w:lineRule="auto"/>
      </w:pPr>
    </w:p>
    <w:p w:rsidR="00865616" w14:paraId="55BE339D" w14:textId="77777777">
      <w:pPr>
        <w:spacing w:line="244" w:lineRule="auto"/>
      </w:pPr>
    </w:p>
    <w:p w:rsidR="00865616" w14:paraId="7CCEF6DB" w14:textId="77777777">
      <w:pPr>
        <w:spacing w:line="244" w:lineRule="auto"/>
      </w:pPr>
    </w:p>
    <w:p w:rsidR="00865616" w14:paraId="2AE1342F" w14:textId="77777777">
      <w:pPr>
        <w:spacing w:line="244" w:lineRule="auto"/>
      </w:pPr>
    </w:p>
    <w:p w:rsidR="00865616" w14:paraId="1C9BB609" w14:textId="77777777">
      <w:pPr>
        <w:spacing w:line="244" w:lineRule="auto"/>
      </w:pPr>
    </w:p>
    <w:p w:rsidR="00865616" w14:paraId="1CA32B46" w14:textId="77777777">
      <w:pPr>
        <w:spacing w:line="244" w:lineRule="auto"/>
      </w:pPr>
    </w:p>
    <w:p w:rsidR="00865616" w14:paraId="3ABFD227" w14:textId="77777777">
      <w:pPr>
        <w:spacing w:line="244" w:lineRule="auto"/>
      </w:pPr>
    </w:p>
    <w:p w:rsidR="00865616" w14:paraId="6BEE0512" w14:textId="77777777">
      <w:pPr>
        <w:spacing w:line="244" w:lineRule="auto"/>
      </w:pPr>
    </w:p>
    <w:p w:rsidR="00865616" w14:paraId="25457AC0" w14:textId="77777777">
      <w:pPr>
        <w:spacing w:line="244" w:lineRule="auto"/>
      </w:pPr>
    </w:p>
    <w:p w:rsidR="00865616" w14:paraId="7582F149" w14:textId="77777777">
      <w:pPr>
        <w:spacing w:line="245" w:lineRule="auto"/>
      </w:pPr>
    </w:p>
    <w:p w:rsidR="00865616" w14:paraId="3B6F800C" w14:textId="77777777">
      <w:pPr>
        <w:spacing w:line="245" w:lineRule="auto"/>
      </w:pPr>
    </w:p>
    <w:p w:rsidR="00865616" w14:paraId="3F901005" w14:textId="77777777">
      <w:pPr>
        <w:spacing w:line="245" w:lineRule="auto"/>
      </w:pPr>
    </w:p>
    <w:p w:rsidR="00865616" w14:paraId="14C36A7C" w14:textId="77777777">
      <w:pPr>
        <w:spacing w:line="245" w:lineRule="auto"/>
      </w:pPr>
    </w:p>
    <w:p w:rsidR="00865616" w14:paraId="27D8C248" w14:textId="77777777">
      <w:pPr>
        <w:spacing w:line="245" w:lineRule="auto"/>
      </w:pPr>
    </w:p>
    <w:p w:rsidR="00865616" w14:paraId="41A21694" w14:textId="77777777">
      <w:pPr>
        <w:spacing w:line="245" w:lineRule="auto"/>
      </w:pPr>
    </w:p>
    <w:p w:rsidR="00865616" w14:paraId="0248FE1E" w14:textId="77777777">
      <w:pPr>
        <w:spacing w:line="245" w:lineRule="auto"/>
      </w:pPr>
    </w:p>
    <w:p w:rsidR="00865616" w14:paraId="454969EA" w14:textId="77777777">
      <w:pPr>
        <w:spacing w:line="245" w:lineRule="auto"/>
      </w:pPr>
    </w:p>
    <w:p w:rsidR="00865616" w14:paraId="2C710583" w14:textId="77777777">
      <w:pPr>
        <w:spacing w:line="245" w:lineRule="auto"/>
      </w:pPr>
    </w:p>
    <w:p w:rsidR="00865616" w14:paraId="06ED325C" w14:textId="77777777">
      <w:pPr>
        <w:spacing w:line="245" w:lineRule="auto"/>
      </w:pPr>
    </w:p>
    <w:p w:rsidR="00865616" w14:paraId="54B196A3" w14:textId="77777777">
      <w:pPr>
        <w:spacing w:line="245" w:lineRule="auto"/>
      </w:pPr>
    </w:p>
    <w:p w:rsidR="00865616" w14:paraId="3BECD34A" w14:textId="77777777">
      <w:pPr>
        <w:spacing w:line="245" w:lineRule="auto"/>
      </w:pPr>
    </w:p>
    <w:p w:rsidR="00865616" w14:paraId="0772A331" w14:textId="77777777">
      <w:pPr>
        <w:spacing w:line="245" w:lineRule="auto"/>
      </w:pPr>
    </w:p>
    <w:p w:rsidR="00865616" w14:paraId="53EB3217" w14:textId="77777777">
      <w:pPr>
        <w:spacing w:line="245" w:lineRule="auto"/>
      </w:pPr>
    </w:p>
    <w:p w:rsidR="00865616" w14:paraId="00ED8B67" w14:textId="77777777">
      <w:pPr>
        <w:spacing w:line="245" w:lineRule="auto"/>
      </w:pPr>
    </w:p>
    <w:p w:rsidR="00865616" w14:paraId="3409A93D" w14:textId="77777777">
      <w:pPr>
        <w:spacing w:line="245" w:lineRule="auto"/>
      </w:pPr>
    </w:p>
    <w:p w:rsidR="00865616" w14:paraId="71AE5330" w14:textId="77777777">
      <w:pPr>
        <w:spacing w:line="245" w:lineRule="auto"/>
      </w:pPr>
    </w:p>
    <w:p w:rsidR="00865616" w14:paraId="47BA4F76" w14:textId="77777777">
      <w:pPr>
        <w:spacing w:line="245" w:lineRule="auto"/>
      </w:pPr>
    </w:p>
    <w:p w:rsidR="00865616" w14:paraId="51873D34" w14:textId="77777777">
      <w:pPr>
        <w:spacing w:before="87" w:line="191" w:lineRule="auto"/>
        <w:ind w:firstLine="6393"/>
        <w:rPr>
          <w:rFonts w:ascii="宋体" w:eastAsia="宋体" w:hAnsi="宋体" w:cs="宋体"/>
          <w:sz w:val="27"/>
          <w:szCs w:val="27"/>
        </w:rPr>
      </w:pPr>
      <w:r>
        <w:rPr>
          <w:rFonts w:ascii="宋体" w:eastAsia="宋体" w:hAnsi="宋体" w:cs="宋体"/>
          <w:spacing w:val="-6"/>
          <w:sz w:val="27"/>
          <w:szCs w:val="27"/>
        </w:rPr>
        <w:t>13</w:t>
      </w:r>
    </w:p>
    <w:p w:rsidR="00865616" w14:paraId="4C43DDD7" w14:textId="77777777">
      <w:pPr>
        <w:sectPr>
          <w:pgSz w:w="17860" w:h="25258"/>
          <w:pgMar w:top="1762" w:right="2209" w:bottom="0" w:left="2667" w:header="0" w:footer="0" w:gutter="0"/>
          <w:pgNumType w:start="19"/>
          <w:cols w:space="720"/>
        </w:sectPr>
      </w:pPr>
    </w:p>
    <w:p w:rsidR="00865616" w14:paraId="62A254CC" w14:textId="02BDB187">
      <w:pPr>
        <w:spacing w:before="120" w:line="241" w:lineRule="auto"/>
        <w:ind w:firstLine="3976"/>
        <w:rPr>
          <w:rFonts w:ascii="黑体" w:eastAsia="黑体" w:hAnsi="黑体" w:cs="黑体"/>
          <w:sz w:val="54"/>
          <w:szCs w:val="54"/>
        </w:rPr>
      </w:pPr>
      <w:r>
        <w:rPr>
          <w:rFonts w:ascii="黑体" w:eastAsia="黑体" w:hAnsi="黑体" w:cs="黑体"/>
          <w:spacing w:val="-1"/>
          <w:sz w:val="54"/>
          <w:szCs w:val="54"/>
        </w:rPr>
        <mc:AlternateContent>
          <mc:Choice Requires="wps">
            <w:drawing>
              <wp:anchor distT="0" distB="0" distL="114300" distR="114300" simplePos="0" relativeHeight="251780096" behindDoc="0" locked="0" layoutInCell="1" allowOverlap="1">
                <wp:simplePos x="0" y="0"/>
                <wp:positionH relativeFrom="column">
                  <wp:posOffset>5157470</wp:posOffset>
                </wp:positionH>
                <wp:positionV relativeFrom="paragraph">
                  <wp:posOffset>6721475</wp:posOffset>
                </wp:positionV>
                <wp:extent cx="127000" cy="127000"/>
                <wp:effectExtent l="0" t="0" r="6350" b="6350"/>
                <wp:wrapNone/>
                <wp:docPr id="269687385"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6B7380FC">
                            <w:pPr>
                              <w:rPr>
                                <w:color w:val="FFFFFF"/>
                              </w:rPr>
                            </w:pPr>
                            <w:r w:rsidRPr="008A3AD0">
                              <w:rPr>
                                <w:rFonts w:hint="eastAsia"/>
                                <w:color w:val="FFFFFF"/>
                              </w:rPr>
                              <w:t>的管理</w:t>
                            </w:r>
                            <w:r w:rsidRPr="008A3AD0">
                              <w:rPr>
                                <w:rFonts w:hint="eastAsia"/>
                                <w:color w:val="FFFFFF"/>
                              </w:rPr>
                              <w:t>4.2.1</w:t>
                            </w:r>
                            <w:r w:rsidRPr="008A3AD0">
                              <w:rPr>
                                <w:rFonts w:hint="eastAsia"/>
                                <w:color w:val="FFFFFF"/>
                              </w:rPr>
                              <w:t>标识按</w:t>
                            </w:r>
                            <w:r w:rsidRPr="008A3AD0">
                              <w:rPr>
                                <w:rFonts w:hint="eastAsia"/>
                                <w:color w:val="FFFFFF"/>
                              </w:rPr>
                              <w:t>4.1.3</w:t>
                            </w:r>
                            <w:r w:rsidRPr="008A3AD0">
                              <w:rPr>
                                <w:rFonts w:hint="eastAsia"/>
                                <w:color w:val="FFFFFF"/>
                              </w:rPr>
                              <w:t>中规定制作完成后，立即挂到醒目位置。</w:t>
                            </w:r>
                            <w:r w:rsidRPr="008A3AD0">
                              <w:rPr>
                                <w:rFonts w:hint="eastAsia"/>
                                <w:color w:val="FFFFFF"/>
                              </w:rPr>
                              <w:t>4.2.2</w:t>
                            </w:r>
                            <w:r w:rsidRPr="008A3AD0">
                              <w:rPr>
                                <w:rFonts w:hint="eastAsia"/>
                                <w:color w:val="FFFFFF"/>
                              </w:rPr>
                              <w:t>挂放人应坚持每天检查标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089" type="#_x0000_t202" style="width:10pt;height:10pt;margin-top:529.25pt;margin-left:406.1pt;mso-wrap-distance-bottom:0;mso-wrap-distance-left:9pt;mso-wrap-distance-right:9pt;mso-wrap-distance-top:0;position:absolute;v-text-anchor:top;z-index:251779072" filled="f" fillcolor="this" stroked="f" strokeweight="0.5pt">
                <v:textbox>
                  <w:txbxContent>
                    <w:p w:rsidR="008A3AD0" w:rsidRPr="008A3AD0" w14:paraId="10F34C06" w14:textId="6B7380FC">
                      <w:pPr>
                        <w:rPr>
                          <w:color w:val="FFFFFF"/>
                        </w:rPr>
                      </w:pPr>
                      <w:r w:rsidRPr="008A3AD0">
                        <w:rPr>
                          <w:rFonts w:hint="eastAsia"/>
                          <w:color w:val="FFFFFF"/>
                        </w:rPr>
                        <w:t>的管理</w:t>
                      </w:r>
                      <w:r w:rsidRPr="008A3AD0">
                        <w:rPr>
                          <w:rFonts w:hint="eastAsia"/>
                          <w:color w:val="FFFFFF"/>
                        </w:rPr>
                        <w:t>4.2.1</w:t>
                      </w:r>
                      <w:r w:rsidRPr="008A3AD0">
                        <w:rPr>
                          <w:rFonts w:hint="eastAsia"/>
                          <w:color w:val="FFFFFF"/>
                        </w:rPr>
                        <w:t>标识按</w:t>
                      </w:r>
                      <w:r w:rsidRPr="008A3AD0">
                        <w:rPr>
                          <w:rFonts w:hint="eastAsia"/>
                          <w:color w:val="FFFFFF"/>
                        </w:rPr>
                        <w:t>4.1.3</w:t>
                      </w:r>
                      <w:r w:rsidRPr="008A3AD0">
                        <w:rPr>
                          <w:rFonts w:hint="eastAsia"/>
                          <w:color w:val="FFFFFF"/>
                        </w:rPr>
                        <w:t>中规定制作完成后，立即挂到醒目位置。</w:t>
                      </w:r>
                      <w:r w:rsidRPr="008A3AD0">
                        <w:rPr>
                          <w:rFonts w:hint="eastAsia"/>
                          <w:color w:val="FFFFFF"/>
                        </w:rPr>
                        <w:t>4.2.2</w:t>
                      </w:r>
                      <w:r w:rsidRPr="008A3AD0">
                        <w:rPr>
                          <w:rFonts w:hint="eastAsia"/>
                          <w:color w:val="FFFFFF"/>
                        </w:rPr>
                        <w:t>挂放人应坚持每天检查标</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78048" behindDoc="0" locked="0" layoutInCell="1" allowOverlap="1">
                <wp:simplePos x="0" y="0"/>
                <wp:positionH relativeFrom="column">
                  <wp:posOffset>5157470</wp:posOffset>
                </wp:positionH>
                <wp:positionV relativeFrom="paragraph">
                  <wp:posOffset>4816475</wp:posOffset>
                </wp:positionV>
                <wp:extent cx="127000" cy="127000"/>
                <wp:effectExtent l="0" t="0" r="6350" b="6350"/>
                <wp:wrapNone/>
                <wp:docPr id="599982051"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7D3CA234">
                            <w:pPr>
                              <w:rPr>
                                <w:color w:val="FFFFFF"/>
                              </w:rPr>
                            </w:pPr>
                            <w:r w:rsidRPr="008A3AD0">
                              <w:rPr>
                                <w:rFonts w:hint="eastAsia"/>
                                <w:color w:val="FFFFFF"/>
                              </w:rPr>
                              <w:t>的特点及要求建设场区，保障饮水、消毒、饲料、通风设施等的供应，为畜禽创造良好的生活环境。</w:t>
                            </w:r>
                            <w:r w:rsidRPr="008A3AD0">
                              <w:rPr>
                                <w:rFonts w:hint="eastAsia"/>
                                <w:color w:val="FFFFFF"/>
                              </w:rPr>
                              <w:t>B.</w:t>
                            </w:r>
                            <w:r w:rsidRPr="008A3AD0">
                              <w:rPr>
                                <w:rFonts w:hint="eastAsia"/>
                                <w:color w:val="FFFFFF"/>
                              </w:rPr>
                              <w:t>办公区配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090" type="#_x0000_t202" style="width:10pt;height:10pt;margin-top:379.25pt;margin-left:406.1pt;mso-wrap-distance-bottom:0;mso-wrap-distance-left:9pt;mso-wrap-distance-right:9pt;mso-wrap-distance-top:0;position:absolute;v-text-anchor:top;z-index:251777024" filled="f" fillcolor="this" stroked="f" strokeweight="0.5pt">
                <v:textbox>
                  <w:txbxContent>
                    <w:p w:rsidR="008A3AD0" w:rsidRPr="008A3AD0" w14:paraId="6BFD9451" w14:textId="7D3CA234">
                      <w:pPr>
                        <w:rPr>
                          <w:color w:val="FFFFFF"/>
                        </w:rPr>
                      </w:pPr>
                      <w:r w:rsidRPr="008A3AD0">
                        <w:rPr>
                          <w:rFonts w:hint="eastAsia"/>
                          <w:color w:val="FFFFFF"/>
                        </w:rPr>
                        <w:t>的特点及要求建设场区，保障饮水、消毒、饲料、通风设施等的供应，为畜禽创造良好的生活环境。</w:t>
                      </w:r>
                      <w:r w:rsidRPr="008A3AD0">
                        <w:rPr>
                          <w:rFonts w:hint="eastAsia"/>
                          <w:color w:val="FFFFFF"/>
                        </w:rPr>
                        <w:t>B.</w:t>
                      </w:r>
                      <w:r w:rsidRPr="008A3AD0">
                        <w:rPr>
                          <w:rFonts w:hint="eastAsia"/>
                          <w:color w:val="FFFFFF"/>
                        </w:rPr>
                        <w:t>办公区配</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76000" behindDoc="0" locked="0" layoutInCell="1" allowOverlap="1">
                <wp:simplePos x="0" y="0"/>
                <wp:positionH relativeFrom="column">
                  <wp:posOffset>5157470</wp:posOffset>
                </wp:positionH>
                <wp:positionV relativeFrom="paragraph">
                  <wp:posOffset>2911475</wp:posOffset>
                </wp:positionV>
                <wp:extent cx="127000" cy="127000"/>
                <wp:effectExtent l="0" t="0" r="6350" b="6350"/>
                <wp:wrapNone/>
                <wp:docPr id="105872683"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708FDCC">
                            <w:pPr>
                              <w:rPr>
                                <w:color w:val="FFFFFF"/>
                              </w:rPr>
                            </w:pPr>
                            <w:r w:rsidRPr="008A3AD0">
                              <w:rPr>
                                <w:rFonts w:hint="eastAsia"/>
                                <w:color w:val="FFFFFF"/>
                              </w:rPr>
                              <w:t>程序</w:t>
                            </w:r>
                            <w:r w:rsidRPr="008A3AD0">
                              <w:rPr>
                                <w:rFonts w:hint="eastAsia"/>
                                <w:color w:val="FFFFFF"/>
                              </w:rPr>
                              <w:t>JRNK/CX-GAP-121</w:t>
                            </w:r>
                            <w:r w:rsidRPr="008A3AD0">
                              <w:rPr>
                                <w:rFonts w:hint="eastAsia"/>
                                <w:color w:val="FFFFFF"/>
                              </w:rPr>
                              <w:t>目的为了改进自身的管理体系，及时发现问题，纠正和预防不合格，确保管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091" type="#_x0000_t202" style="width:10pt;height:10pt;margin-top:229.25pt;margin-left:406.1pt;mso-wrap-distance-bottom:0;mso-wrap-distance-left:9pt;mso-wrap-distance-right:9pt;mso-wrap-distance-top:0;position:absolute;v-text-anchor:top;z-index:251774976" filled="f" fillcolor="this" stroked="f" strokeweight="0.5pt">
                <v:textbox>
                  <w:txbxContent>
                    <w:p w:rsidR="008A3AD0" w:rsidRPr="008A3AD0" w14:paraId="2E588BC4" w14:textId="0708FDCC">
                      <w:pPr>
                        <w:rPr>
                          <w:color w:val="FFFFFF"/>
                        </w:rPr>
                      </w:pPr>
                      <w:r w:rsidRPr="008A3AD0">
                        <w:rPr>
                          <w:rFonts w:hint="eastAsia"/>
                          <w:color w:val="FFFFFF"/>
                        </w:rPr>
                        <w:t>程序</w:t>
                      </w:r>
                      <w:r w:rsidRPr="008A3AD0">
                        <w:rPr>
                          <w:rFonts w:hint="eastAsia"/>
                          <w:color w:val="FFFFFF"/>
                        </w:rPr>
                        <w:t>JRNK/CX-GAP-121</w:t>
                      </w:r>
                      <w:r w:rsidRPr="008A3AD0">
                        <w:rPr>
                          <w:rFonts w:hint="eastAsia"/>
                          <w:color w:val="FFFFFF"/>
                        </w:rPr>
                        <w:t>目的为了改进自身的管理体系，及时发现问题，纠正和预防不合格，确保管</w:t>
                      </w:r>
                    </w:p>
                  </w:txbxContent>
                </v:textbox>
              </v:shape>
            </w:pict>
          </mc:Fallback>
        </mc:AlternateContent>
      </w:r>
      <w:r>
        <w:rPr>
          <w:rFonts w:ascii="黑体" w:eastAsia="黑体" w:hAnsi="黑体" w:cs="黑体"/>
          <w:spacing w:val="-1"/>
          <w:sz w:val="54"/>
          <w:szCs w:val="54"/>
        </w:rPr>
        <mc:AlternateContent>
          <mc:Choice Requires="wps">
            <w:drawing>
              <wp:anchor distT="0" distB="0" distL="114300" distR="114300" simplePos="0" relativeHeight="251773952" behindDoc="0" locked="0" layoutInCell="1" allowOverlap="1">
                <wp:simplePos x="0" y="0"/>
                <wp:positionH relativeFrom="column">
                  <wp:posOffset>5157470</wp:posOffset>
                </wp:positionH>
                <wp:positionV relativeFrom="paragraph">
                  <wp:posOffset>1006475</wp:posOffset>
                </wp:positionV>
                <wp:extent cx="127000" cy="127000"/>
                <wp:effectExtent l="0" t="0" r="6350" b="6350"/>
                <wp:wrapNone/>
                <wp:docPr id="2078727215"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70ED70C7">
                            <w:pPr>
                              <w:rPr>
                                <w:color w:val="FFFFFF"/>
                              </w:rPr>
                            </w:pPr>
                            <w:r w:rsidRPr="008A3AD0">
                              <w:rPr>
                                <w:rFonts w:hint="eastAsia"/>
                                <w:color w:val="FFFFFF"/>
                              </w:rPr>
                              <w:t>划和审批审核报告；</w:t>
                            </w:r>
                            <w:r w:rsidRPr="008A3AD0">
                              <w:rPr>
                                <w:rFonts w:hint="eastAsia"/>
                                <w:color w:val="FFFFFF"/>
                              </w:rPr>
                              <w:t>2.4</w:t>
                            </w:r>
                            <w:r w:rsidRPr="008A3AD0">
                              <w:rPr>
                                <w:rFonts w:hint="eastAsia"/>
                                <w:color w:val="FFFFFF"/>
                              </w:rPr>
                              <w:t>负责根据每年对质量环境及基地和</w:t>
                            </w:r>
                            <w:r w:rsidRPr="008A3AD0">
                              <w:rPr>
                                <w:rFonts w:hint="eastAsia"/>
                                <w:color w:val="FFFFFF"/>
                              </w:rPr>
                              <w:t>GAP</w:t>
                            </w:r>
                            <w:r w:rsidRPr="008A3AD0">
                              <w:rPr>
                                <w:rFonts w:hint="eastAsia"/>
                                <w:color w:val="FFFFFF"/>
                              </w:rPr>
                              <w:t>体系审核情况向最高管理者报告；</w:t>
                            </w:r>
                            <w:r w:rsidRPr="008A3AD0">
                              <w:rPr>
                                <w:rFonts w:hint="eastAsia"/>
                                <w:color w:val="FFFFFF"/>
                              </w:rPr>
                              <w:t>2.6</w:t>
                            </w:r>
                            <w:r w:rsidRPr="008A3AD0">
                              <w:rPr>
                                <w:rFonts w:hint="eastAsia"/>
                                <w:color w:val="FFFFFF"/>
                              </w:rPr>
                              <w:t>负责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092" type="#_x0000_t202" style="width:10pt;height:10pt;margin-top:79.25pt;margin-left:406.1pt;mso-wrap-distance-bottom:0;mso-wrap-distance-left:9pt;mso-wrap-distance-right:9pt;mso-wrap-distance-top:0;position:absolute;v-text-anchor:top;z-index:251772928" filled="f" fillcolor="this" stroked="f" strokeweight="0.5pt">
                <v:textbox>
                  <w:txbxContent>
                    <w:p w:rsidR="008A3AD0" w:rsidRPr="008A3AD0" w14:paraId="4A40F1A0" w14:textId="70ED70C7">
                      <w:pPr>
                        <w:rPr>
                          <w:color w:val="FFFFFF"/>
                        </w:rPr>
                      </w:pPr>
                      <w:r w:rsidRPr="008A3AD0">
                        <w:rPr>
                          <w:rFonts w:hint="eastAsia"/>
                          <w:color w:val="FFFFFF"/>
                        </w:rPr>
                        <w:t>划和审批审核报告；</w:t>
                      </w:r>
                      <w:r w:rsidRPr="008A3AD0">
                        <w:rPr>
                          <w:rFonts w:hint="eastAsia"/>
                          <w:color w:val="FFFFFF"/>
                        </w:rPr>
                        <w:t>2.4</w:t>
                      </w:r>
                      <w:r w:rsidRPr="008A3AD0">
                        <w:rPr>
                          <w:rFonts w:hint="eastAsia"/>
                          <w:color w:val="FFFFFF"/>
                        </w:rPr>
                        <w:t>负责根据每年对质量环境及基地和</w:t>
                      </w:r>
                      <w:r w:rsidRPr="008A3AD0">
                        <w:rPr>
                          <w:rFonts w:hint="eastAsia"/>
                          <w:color w:val="FFFFFF"/>
                        </w:rPr>
                        <w:t>GAP</w:t>
                      </w:r>
                      <w:r w:rsidRPr="008A3AD0">
                        <w:rPr>
                          <w:rFonts w:hint="eastAsia"/>
                          <w:color w:val="FFFFFF"/>
                        </w:rPr>
                        <w:t>体系审核情况向最高管理者报告；</w:t>
                      </w:r>
                      <w:r w:rsidRPr="008A3AD0">
                        <w:rPr>
                          <w:rFonts w:hint="eastAsia"/>
                          <w:color w:val="FFFFFF"/>
                        </w:rPr>
                        <w:t>2.6</w:t>
                      </w:r>
                      <w:r w:rsidRPr="008A3AD0">
                        <w:rPr>
                          <w:rFonts w:hint="eastAsia"/>
                          <w:color w:val="FFFFFF"/>
                        </w:rPr>
                        <w:t>负责</w:t>
                      </w:r>
                    </w:p>
                  </w:txbxContent>
                </v:textbox>
              </v:shape>
            </w:pict>
          </mc:Fallback>
        </mc:AlternateContent>
      </w:r>
      <w:r>
        <w:rPr>
          <w:rFonts w:ascii="黑体" w:eastAsia="黑体" w:hAnsi="黑体" w:cs="黑体"/>
          <w:spacing w:val="-1"/>
          <w:sz w:val="54"/>
          <w:szCs w:val="54"/>
        </w:rPr>
        <w:t>10</w:t>
      </w:r>
      <w:r>
        <w:rPr>
          <w:rFonts w:ascii="黑体" w:eastAsia="黑体" w:hAnsi="黑体" w:cs="黑体"/>
          <w:spacing w:val="-24"/>
          <w:sz w:val="54"/>
          <w:szCs w:val="54"/>
        </w:rPr>
        <w:t xml:space="preserve"> </w:t>
      </w:r>
      <w:r>
        <w:rPr>
          <w:rFonts w:ascii="黑体" w:eastAsia="黑体" w:hAnsi="黑体" w:cs="黑体"/>
          <w:spacing w:val="-1"/>
          <w:sz w:val="54"/>
          <w:szCs w:val="54"/>
        </w:rPr>
        <w:t>管理评审控制程序</w:t>
      </w:r>
    </w:p>
    <w:p w:rsidR="00865616" w14:paraId="089C1232" w14:textId="77777777">
      <w:pPr>
        <w:spacing w:before="295" w:line="193" w:lineRule="auto"/>
        <w:ind w:firstLine="5228"/>
        <w:rPr>
          <w:rFonts w:ascii="黑体" w:eastAsia="黑体" w:hAnsi="黑体" w:cs="黑体"/>
          <w:sz w:val="36"/>
          <w:szCs w:val="36"/>
        </w:rPr>
      </w:pPr>
      <w:r>
        <w:rPr>
          <w:rFonts w:ascii="黑体" w:eastAsia="黑体" w:hAnsi="黑体" w:cs="黑体"/>
          <w:spacing w:val="18"/>
          <w:w w:val="114"/>
          <w:sz w:val="36"/>
          <w:szCs w:val="36"/>
        </w:rPr>
        <w:t>JRNK/CX-GAP-03</w:t>
      </w:r>
    </w:p>
    <w:p w:rsidR="00865616" w14:paraId="6672B3D8" w14:textId="77777777">
      <w:pPr>
        <w:spacing w:before="200" w:line="242" w:lineRule="auto"/>
        <w:ind w:firstLine="54"/>
        <w:rPr>
          <w:rFonts w:ascii="黑体" w:eastAsia="黑体" w:hAnsi="黑体" w:cs="黑体"/>
          <w:sz w:val="36"/>
          <w:szCs w:val="36"/>
        </w:rPr>
      </w:pPr>
      <w:r>
        <w:rPr>
          <w:rFonts w:ascii="黑体" w:eastAsia="黑体" w:hAnsi="黑体" w:cs="黑体"/>
          <w:spacing w:val="-17"/>
          <w:sz w:val="36"/>
          <w:szCs w:val="36"/>
        </w:rPr>
        <w:t>1</w:t>
      </w:r>
      <w:r>
        <w:rPr>
          <w:rFonts w:ascii="黑体" w:eastAsia="黑体" w:hAnsi="黑体" w:cs="黑体"/>
          <w:spacing w:val="-40"/>
          <w:sz w:val="36"/>
          <w:szCs w:val="36"/>
        </w:rPr>
        <w:t xml:space="preserve"> </w:t>
      </w:r>
      <w:r>
        <w:rPr>
          <w:rFonts w:ascii="黑体" w:eastAsia="黑体" w:hAnsi="黑体" w:cs="黑体"/>
          <w:spacing w:val="-17"/>
          <w:sz w:val="36"/>
          <w:szCs w:val="36"/>
        </w:rPr>
        <w:t>目的</w:t>
      </w:r>
    </w:p>
    <w:p w:rsidR="00865616" w14:paraId="596A61B3" w14:textId="77777777">
      <w:pPr>
        <w:spacing w:before="169" w:line="320" w:lineRule="auto"/>
        <w:ind w:left="23" w:firstLine="719"/>
        <w:rPr>
          <w:rFonts w:ascii="宋体" w:eastAsia="宋体" w:hAnsi="宋体" w:cs="宋体"/>
          <w:sz w:val="36"/>
          <w:szCs w:val="36"/>
        </w:rPr>
      </w:pPr>
      <w:r>
        <w:rPr>
          <w:rFonts w:ascii="宋体" w:eastAsia="宋体" w:hAnsi="宋体" w:cs="宋体"/>
          <w:spacing w:val="3"/>
          <w:sz w:val="36"/>
          <w:szCs w:val="36"/>
        </w:rPr>
        <w:t>按计划评审</w:t>
      </w:r>
      <w:r>
        <w:rPr>
          <w:rFonts w:ascii="宋体" w:eastAsia="宋体" w:hAnsi="宋体" w:cs="宋体"/>
          <w:spacing w:val="-69"/>
          <w:sz w:val="36"/>
          <w:szCs w:val="36"/>
        </w:rPr>
        <w:t xml:space="preserve"> </w:t>
      </w:r>
      <w:r>
        <w:rPr>
          <w:rFonts w:ascii="宋体" w:eastAsia="宋体" w:hAnsi="宋体" w:cs="宋体"/>
          <w:spacing w:val="3"/>
          <w:sz w:val="36"/>
          <w:szCs w:val="36"/>
        </w:rPr>
        <w:t>GAP</w:t>
      </w:r>
      <w:r>
        <w:rPr>
          <w:rFonts w:ascii="宋体" w:eastAsia="宋体" w:hAnsi="宋体" w:cs="宋体"/>
          <w:spacing w:val="3"/>
          <w:sz w:val="36"/>
          <w:szCs w:val="36"/>
        </w:rPr>
        <w:t>体系，以确保其持续适宜性、充分性和有效性，达到持续满足</w:t>
      </w:r>
      <w:r>
        <w:rPr>
          <w:rFonts w:ascii="宋体" w:eastAsia="宋体" w:hAnsi="宋体" w:cs="宋体"/>
          <w:sz w:val="36"/>
          <w:szCs w:val="36"/>
        </w:rPr>
        <w:t xml:space="preserve"> </w:t>
      </w:r>
      <w:r>
        <w:rPr>
          <w:rFonts w:ascii="宋体" w:eastAsia="宋体" w:hAnsi="宋体" w:cs="宋体"/>
          <w:spacing w:val="-2"/>
          <w:sz w:val="36"/>
          <w:szCs w:val="36"/>
        </w:rPr>
        <w:t>标准要求和实现与持续改进。</w:t>
      </w:r>
    </w:p>
    <w:p w:rsidR="00865616" w14:paraId="6132F002" w14:textId="77777777">
      <w:pPr>
        <w:spacing w:line="242" w:lineRule="auto"/>
        <w:ind w:firstLine="29"/>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87"/>
          <w:sz w:val="36"/>
          <w:szCs w:val="36"/>
        </w:rPr>
        <w:t xml:space="preserve"> </w:t>
      </w:r>
      <w:r>
        <w:rPr>
          <w:rFonts w:ascii="黑体" w:eastAsia="黑体" w:hAnsi="黑体" w:cs="黑体"/>
          <w:spacing w:val="-1"/>
          <w:sz w:val="36"/>
          <w:szCs w:val="36"/>
        </w:rPr>
        <w:t>适用范围</w:t>
      </w:r>
    </w:p>
    <w:p w:rsidR="00865616" w14:paraId="7A2E70B6" w14:textId="77777777">
      <w:pPr>
        <w:spacing w:before="169" w:line="238" w:lineRule="auto"/>
        <w:ind w:firstLine="740"/>
        <w:rPr>
          <w:rFonts w:ascii="宋体" w:eastAsia="宋体" w:hAnsi="宋体" w:cs="宋体"/>
          <w:sz w:val="36"/>
          <w:szCs w:val="36"/>
        </w:rPr>
      </w:pPr>
      <w:r>
        <w:rPr>
          <w:rFonts w:ascii="宋体" w:eastAsia="宋体" w:hAnsi="宋体" w:cs="宋体"/>
          <w:spacing w:val="3"/>
          <w:sz w:val="36"/>
          <w:szCs w:val="36"/>
        </w:rPr>
        <w:t>适用于对企业</w:t>
      </w:r>
      <w:r>
        <w:rPr>
          <w:rFonts w:ascii="宋体" w:eastAsia="宋体" w:hAnsi="宋体" w:cs="宋体"/>
          <w:spacing w:val="-69"/>
          <w:sz w:val="36"/>
          <w:szCs w:val="36"/>
        </w:rPr>
        <w:t xml:space="preserve"> </w:t>
      </w:r>
      <w:r>
        <w:rPr>
          <w:rFonts w:ascii="宋体" w:eastAsia="宋体" w:hAnsi="宋体" w:cs="宋体"/>
          <w:spacing w:val="3"/>
          <w:sz w:val="36"/>
          <w:szCs w:val="36"/>
        </w:rPr>
        <w:t>GAP</w:t>
      </w:r>
      <w:r>
        <w:rPr>
          <w:rFonts w:ascii="宋体" w:eastAsia="宋体" w:hAnsi="宋体" w:cs="宋体"/>
          <w:spacing w:val="3"/>
          <w:sz w:val="36"/>
          <w:szCs w:val="36"/>
        </w:rPr>
        <w:t>体系的评审。</w:t>
      </w:r>
    </w:p>
    <w:p w:rsidR="00865616" w14:paraId="62A6FD36" w14:textId="77777777">
      <w:pPr>
        <w:spacing w:before="155"/>
        <w:ind w:firstLine="26"/>
        <w:rPr>
          <w:rFonts w:ascii="黑体" w:eastAsia="黑体" w:hAnsi="黑体" w:cs="黑体"/>
          <w:sz w:val="36"/>
          <w:szCs w:val="36"/>
        </w:rPr>
      </w:pPr>
      <w:r>
        <w:rPr>
          <w:rFonts w:ascii="黑体" w:eastAsia="黑体" w:hAnsi="黑体" w:cs="黑体"/>
          <w:spacing w:val="2"/>
          <w:sz w:val="36"/>
          <w:szCs w:val="36"/>
        </w:rPr>
        <w:t>3</w:t>
      </w:r>
      <w:r>
        <w:rPr>
          <w:rFonts w:ascii="黑体" w:eastAsia="黑体" w:hAnsi="黑体" w:cs="黑体"/>
          <w:spacing w:val="-96"/>
          <w:sz w:val="36"/>
          <w:szCs w:val="36"/>
        </w:rPr>
        <w:t xml:space="preserve"> </w:t>
      </w:r>
      <w:r>
        <w:rPr>
          <w:rFonts w:ascii="黑体" w:eastAsia="黑体" w:hAnsi="黑体" w:cs="黑体"/>
          <w:spacing w:val="2"/>
          <w:sz w:val="36"/>
          <w:szCs w:val="36"/>
        </w:rPr>
        <w:t>职责</w:t>
      </w:r>
    </w:p>
    <w:p w:rsidR="00865616" w14:paraId="3B4CEDA3" w14:textId="77777777">
      <w:pPr>
        <w:spacing w:before="171" w:line="281" w:lineRule="auto"/>
        <w:ind w:left="29" w:right="69" w:hanging="2"/>
        <w:rPr>
          <w:rFonts w:ascii="宋体" w:eastAsia="宋体" w:hAnsi="宋体" w:cs="宋体"/>
          <w:sz w:val="36"/>
          <w:szCs w:val="36"/>
        </w:rPr>
      </w:pPr>
      <w:r>
        <w:rPr>
          <w:rFonts w:ascii="宋体" w:eastAsia="宋体" w:hAnsi="宋体" w:cs="宋体"/>
          <w:spacing w:val="-5"/>
          <w:sz w:val="36"/>
          <w:szCs w:val="36"/>
        </w:rPr>
        <w:t>3.1</w:t>
      </w:r>
      <w:r>
        <w:rPr>
          <w:rFonts w:ascii="宋体" w:eastAsia="宋体" w:hAnsi="宋体" w:cs="宋体"/>
          <w:spacing w:val="147"/>
          <w:sz w:val="36"/>
          <w:szCs w:val="36"/>
        </w:rPr>
        <w:t xml:space="preserve"> </w:t>
      </w:r>
      <w:r>
        <w:rPr>
          <w:rFonts w:ascii="宋体" w:eastAsia="宋体" w:hAnsi="宋体" w:cs="宋体"/>
          <w:spacing w:val="-5"/>
          <w:sz w:val="36"/>
          <w:szCs w:val="36"/>
        </w:rPr>
        <w:t>总经理负责主持管理评审活动，对体系的适用性、充分性、有效性作出判断，</w:t>
      </w:r>
      <w:r>
        <w:rPr>
          <w:rFonts w:ascii="宋体" w:eastAsia="宋体" w:hAnsi="宋体" w:cs="宋体"/>
          <w:sz w:val="36"/>
          <w:szCs w:val="36"/>
        </w:rPr>
        <w:t xml:space="preserve"> </w:t>
      </w:r>
      <w:r>
        <w:rPr>
          <w:rFonts w:ascii="宋体" w:eastAsia="宋体" w:hAnsi="宋体" w:cs="宋体"/>
          <w:spacing w:val="-3"/>
          <w:sz w:val="36"/>
          <w:szCs w:val="36"/>
        </w:rPr>
        <w:t>提出新的要求和方向，形成结论。</w:t>
      </w:r>
    </w:p>
    <w:p w:rsidR="00865616" w14:paraId="11456B12" w14:textId="77777777">
      <w:pPr>
        <w:spacing w:before="165" w:line="281" w:lineRule="auto"/>
        <w:ind w:left="23" w:right="54" w:firstLine="3"/>
        <w:rPr>
          <w:rFonts w:ascii="宋体" w:eastAsia="宋体" w:hAnsi="宋体" w:cs="宋体"/>
          <w:sz w:val="36"/>
          <w:szCs w:val="36"/>
        </w:rPr>
      </w:pPr>
      <w:r>
        <w:rPr>
          <w:rFonts w:ascii="宋体" w:eastAsia="宋体" w:hAnsi="宋体" w:cs="宋体"/>
          <w:spacing w:val="-11"/>
          <w:sz w:val="36"/>
          <w:szCs w:val="36"/>
        </w:rPr>
        <w:t>3.2</w:t>
      </w:r>
      <w:r>
        <w:rPr>
          <w:rFonts w:ascii="宋体" w:eastAsia="宋体" w:hAnsi="宋体" w:cs="宋体"/>
          <w:spacing w:val="35"/>
          <w:sz w:val="36"/>
          <w:szCs w:val="36"/>
        </w:rPr>
        <w:t xml:space="preserve"> </w:t>
      </w:r>
      <w:r>
        <w:rPr>
          <w:rFonts w:ascii="宋体" w:eastAsia="宋体" w:hAnsi="宋体" w:cs="宋体"/>
          <w:spacing w:val="-11"/>
          <w:sz w:val="36"/>
          <w:szCs w:val="36"/>
        </w:rPr>
        <w:t>综合部负责组织制定《管理评审计划》。负责收集并提供管理评审所需的资料及</w:t>
      </w:r>
      <w:r>
        <w:rPr>
          <w:rFonts w:ascii="宋体" w:eastAsia="宋体" w:hAnsi="宋体" w:cs="宋体"/>
          <w:sz w:val="36"/>
          <w:szCs w:val="36"/>
        </w:rPr>
        <w:t xml:space="preserve"> </w:t>
      </w:r>
      <w:r>
        <w:rPr>
          <w:rFonts w:ascii="宋体" w:eastAsia="宋体" w:hAnsi="宋体" w:cs="宋体"/>
          <w:spacing w:val="-6"/>
          <w:sz w:val="36"/>
          <w:szCs w:val="36"/>
        </w:rPr>
        <w:t>对纠正预防措施进行跟踪验证。</w:t>
      </w:r>
    </w:p>
    <w:p w:rsidR="00865616" w14:paraId="2F2957C0" w14:textId="77777777">
      <w:pPr>
        <w:spacing w:before="164" w:line="281" w:lineRule="auto"/>
        <w:ind w:left="34" w:right="122" w:hanging="7"/>
        <w:rPr>
          <w:rFonts w:ascii="宋体" w:eastAsia="宋体" w:hAnsi="宋体" w:cs="宋体"/>
          <w:sz w:val="36"/>
          <w:szCs w:val="36"/>
        </w:rPr>
      </w:pPr>
      <w:r>
        <w:rPr>
          <w:rFonts w:ascii="宋体" w:eastAsia="宋体" w:hAnsi="宋体" w:cs="宋体"/>
          <w:spacing w:val="-6"/>
          <w:sz w:val="36"/>
          <w:szCs w:val="36"/>
        </w:rPr>
        <w:t>3.3</w:t>
      </w:r>
      <w:r>
        <w:rPr>
          <w:rFonts w:ascii="宋体" w:eastAsia="宋体" w:hAnsi="宋体" w:cs="宋体"/>
          <w:spacing w:val="131"/>
          <w:sz w:val="36"/>
          <w:szCs w:val="36"/>
        </w:rPr>
        <w:t xml:space="preserve"> </w:t>
      </w:r>
      <w:r>
        <w:rPr>
          <w:rFonts w:ascii="宋体" w:eastAsia="宋体" w:hAnsi="宋体" w:cs="宋体"/>
          <w:spacing w:val="-6"/>
          <w:sz w:val="36"/>
          <w:szCs w:val="36"/>
        </w:rPr>
        <w:t>各职能部门负责准备并提供与本基地有关的评审所需资料，并负责实施管理评</w:t>
      </w:r>
      <w:r>
        <w:rPr>
          <w:rFonts w:ascii="宋体" w:eastAsia="宋体" w:hAnsi="宋体" w:cs="宋体"/>
          <w:sz w:val="36"/>
          <w:szCs w:val="36"/>
        </w:rPr>
        <w:t xml:space="preserve"> </w:t>
      </w:r>
      <w:r>
        <w:rPr>
          <w:rFonts w:ascii="宋体" w:eastAsia="宋体" w:hAnsi="宋体" w:cs="宋体"/>
          <w:spacing w:val="-7"/>
          <w:sz w:val="36"/>
          <w:szCs w:val="36"/>
        </w:rPr>
        <w:t>审所提出的纠正预防措施。</w:t>
      </w:r>
    </w:p>
    <w:p w:rsidR="00865616" w14:paraId="60181BCB" w14:textId="77777777">
      <w:pPr>
        <w:spacing w:before="155" w:line="241" w:lineRule="auto"/>
        <w:ind w:firstLine="29"/>
        <w:rPr>
          <w:rFonts w:ascii="黑体" w:eastAsia="黑体" w:hAnsi="黑体" w:cs="黑体"/>
          <w:sz w:val="36"/>
          <w:szCs w:val="36"/>
        </w:rPr>
      </w:pPr>
      <w:r>
        <w:rPr>
          <w:rFonts w:ascii="黑体" w:eastAsia="黑体" w:hAnsi="黑体" w:cs="黑体"/>
          <w:spacing w:val="-2"/>
          <w:sz w:val="36"/>
          <w:szCs w:val="36"/>
        </w:rPr>
        <w:t>4</w:t>
      </w:r>
      <w:r>
        <w:rPr>
          <w:rFonts w:ascii="黑体" w:eastAsia="黑体" w:hAnsi="黑体" w:cs="黑体"/>
          <w:spacing w:val="-80"/>
          <w:sz w:val="36"/>
          <w:szCs w:val="36"/>
        </w:rPr>
        <w:t xml:space="preserve"> </w:t>
      </w:r>
      <w:r>
        <w:rPr>
          <w:rFonts w:ascii="黑体" w:eastAsia="黑体" w:hAnsi="黑体" w:cs="黑体"/>
          <w:spacing w:val="-2"/>
          <w:sz w:val="36"/>
          <w:szCs w:val="36"/>
        </w:rPr>
        <w:t>工作程序</w:t>
      </w:r>
    </w:p>
    <w:p w:rsidR="00865616" w14:paraId="17EF19AF" w14:textId="77777777">
      <w:pPr>
        <w:spacing w:before="172" w:line="237" w:lineRule="auto"/>
        <w:ind w:firstLine="26"/>
        <w:rPr>
          <w:rFonts w:ascii="宋体" w:eastAsia="宋体" w:hAnsi="宋体" w:cs="宋体"/>
          <w:sz w:val="36"/>
          <w:szCs w:val="36"/>
        </w:rPr>
      </w:pPr>
      <w:r>
        <w:rPr>
          <w:rFonts w:ascii="宋体" w:eastAsia="宋体" w:hAnsi="宋体" w:cs="宋体"/>
          <w:spacing w:val="-14"/>
          <w:sz w:val="36"/>
          <w:szCs w:val="36"/>
        </w:rPr>
        <w:t>4.1</w:t>
      </w:r>
      <w:r>
        <w:rPr>
          <w:rFonts w:ascii="宋体" w:eastAsia="宋体" w:hAnsi="宋体" w:cs="宋体"/>
          <w:spacing w:val="13"/>
          <w:sz w:val="36"/>
          <w:szCs w:val="36"/>
        </w:rPr>
        <w:t xml:space="preserve"> </w:t>
      </w:r>
      <w:r>
        <w:rPr>
          <w:rFonts w:ascii="宋体" w:eastAsia="宋体" w:hAnsi="宋体" w:cs="宋体"/>
          <w:spacing w:val="-14"/>
          <w:sz w:val="36"/>
          <w:szCs w:val="36"/>
        </w:rPr>
        <w:t>管理评审频次。</w:t>
      </w:r>
    </w:p>
    <w:p w:rsidR="00865616" w14:paraId="4AB9075F" w14:textId="77777777">
      <w:pPr>
        <w:spacing w:before="168" w:line="323" w:lineRule="auto"/>
        <w:ind w:left="52" w:right="90" w:firstLine="695"/>
        <w:rPr>
          <w:rFonts w:ascii="宋体" w:eastAsia="宋体" w:hAnsi="宋体" w:cs="宋体"/>
          <w:sz w:val="36"/>
          <w:szCs w:val="36"/>
        </w:rPr>
      </w:pPr>
      <w:r>
        <w:rPr>
          <w:rFonts w:ascii="宋体" w:eastAsia="宋体" w:hAnsi="宋体" w:cs="宋体"/>
          <w:sz w:val="36"/>
          <w:szCs w:val="36"/>
        </w:rPr>
        <w:t>根据企业的发展情况及</w:t>
      </w:r>
      <w:r>
        <w:rPr>
          <w:rFonts w:ascii="宋体" w:eastAsia="宋体" w:hAnsi="宋体" w:cs="宋体"/>
          <w:spacing w:val="-75"/>
          <w:sz w:val="36"/>
          <w:szCs w:val="36"/>
        </w:rPr>
        <w:t xml:space="preserve"> </w:t>
      </w:r>
      <w:r>
        <w:rPr>
          <w:rFonts w:ascii="宋体" w:eastAsia="宋体" w:hAnsi="宋体" w:cs="宋体"/>
          <w:sz w:val="36"/>
          <w:szCs w:val="36"/>
        </w:rPr>
        <w:t>GAP</w:t>
      </w:r>
      <w:r>
        <w:rPr>
          <w:rFonts w:ascii="宋体" w:eastAsia="宋体" w:hAnsi="宋体" w:cs="宋体"/>
          <w:sz w:val="36"/>
          <w:szCs w:val="36"/>
        </w:rPr>
        <w:t>体系的变化，每年</w:t>
      </w:r>
      <w:r>
        <w:rPr>
          <w:rFonts w:ascii="宋体" w:eastAsia="宋体" w:hAnsi="宋体" w:cs="宋体"/>
          <w:spacing w:val="-88"/>
          <w:sz w:val="36"/>
          <w:szCs w:val="36"/>
        </w:rPr>
        <w:t xml:space="preserve"> </w:t>
      </w:r>
      <w:r>
        <w:rPr>
          <w:rFonts w:ascii="宋体" w:eastAsia="宋体" w:hAnsi="宋体" w:cs="宋体"/>
          <w:sz w:val="36"/>
          <w:szCs w:val="36"/>
        </w:rPr>
        <w:t>4</w:t>
      </w:r>
      <w:r>
        <w:rPr>
          <w:rFonts w:ascii="宋体" w:eastAsia="宋体" w:hAnsi="宋体" w:cs="宋体"/>
          <w:spacing w:val="-76"/>
          <w:sz w:val="36"/>
          <w:szCs w:val="36"/>
        </w:rPr>
        <w:t xml:space="preserve"> </w:t>
      </w:r>
      <w:r>
        <w:rPr>
          <w:rFonts w:ascii="宋体" w:eastAsia="宋体" w:hAnsi="宋体" w:cs="宋体"/>
          <w:sz w:val="36"/>
          <w:szCs w:val="36"/>
        </w:rPr>
        <w:t>月份进行一次管理评审活动，</w:t>
      </w:r>
      <w:r>
        <w:rPr>
          <w:rFonts w:ascii="宋体" w:eastAsia="宋体" w:hAnsi="宋体" w:cs="宋体"/>
          <w:sz w:val="36"/>
          <w:szCs w:val="36"/>
        </w:rPr>
        <w:t xml:space="preserve"> </w:t>
      </w:r>
      <w:r>
        <w:rPr>
          <w:rFonts w:ascii="宋体" w:eastAsia="宋体" w:hAnsi="宋体" w:cs="宋体"/>
          <w:spacing w:val="-2"/>
          <w:sz w:val="36"/>
          <w:szCs w:val="36"/>
        </w:rPr>
        <w:t>当出现下列任何一种情况时，可根据需求增加管理评审的频次。</w:t>
      </w:r>
    </w:p>
    <w:p w:rsidR="00865616" w14:paraId="375C9537" w14:textId="77777777">
      <w:pPr>
        <w:spacing w:before="1" w:line="236" w:lineRule="auto"/>
        <w:ind w:firstLine="569"/>
        <w:rPr>
          <w:rFonts w:ascii="宋体" w:eastAsia="宋体" w:hAnsi="宋体" w:cs="宋体"/>
          <w:sz w:val="36"/>
          <w:szCs w:val="36"/>
        </w:rPr>
      </w:pPr>
      <w:r>
        <w:rPr>
          <w:rFonts w:ascii="宋体" w:eastAsia="宋体" w:hAnsi="宋体" w:cs="宋体"/>
          <w:spacing w:val="-4"/>
          <w:sz w:val="36"/>
          <w:szCs w:val="36"/>
        </w:rPr>
        <w:t>a)</w:t>
      </w:r>
      <w:r>
        <w:rPr>
          <w:rFonts w:ascii="宋体" w:eastAsia="宋体" w:hAnsi="宋体" w:cs="宋体"/>
          <w:spacing w:val="13"/>
          <w:sz w:val="36"/>
          <w:szCs w:val="36"/>
        </w:rPr>
        <w:t xml:space="preserve">  </w:t>
      </w:r>
      <w:r>
        <w:rPr>
          <w:rFonts w:ascii="宋体" w:eastAsia="宋体" w:hAnsi="宋体" w:cs="宋体"/>
          <w:spacing w:val="-4"/>
          <w:sz w:val="36"/>
          <w:szCs w:val="36"/>
        </w:rPr>
        <w:t>企业组织机构、产品范围、资源配置发生重大变化时；</w:t>
      </w:r>
    </w:p>
    <w:p w:rsidR="00865616" w14:paraId="75D52051" w14:textId="77777777">
      <w:pPr>
        <w:spacing w:before="169" w:line="238" w:lineRule="auto"/>
        <w:ind w:firstLine="562"/>
        <w:rPr>
          <w:rFonts w:ascii="宋体" w:eastAsia="宋体" w:hAnsi="宋体" w:cs="宋体"/>
          <w:sz w:val="36"/>
          <w:szCs w:val="36"/>
        </w:rPr>
      </w:pPr>
      <w:r>
        <w:rPr>
          <w:rFonts w:ascii="宋体" w:eastAsia="宋体" w:hAnsi="宋体" w:cs="宋体"/>
          <w:spacing w:val="-3"/>
          <w:sz w:val="36"/>
          <w:szCs w:val="36"/>
        </w:rPr>
        <w:t>b)</w:t>
      </w:r>
      <w:r>
        <w:rPr>
          <w:rFonts w:ascii="宋体" w:eastAsia="宋体" w:hAnsi="宋体" w:cs="宋体"/>
          <w:spacing w:val="3"/>
          <w:sz w:val="36"/>
          <w:szCs w:val="36"/>
        </w:rPr>
        <w:t xml:space="preserve">  </w:t>
      </w:r>
      <w:r>
        <w:rPr>
          <w:rFonts w:ascii="宋体" w:eastAsia="宋体" w:hAnsi="宋体" w:cs="宋体"/>
          <w:spacing w:val="-3"/>
          <w:sz w:val="36"/>
          <w:szCs w:val="36"/>
        </w:rPr>
        <w:t>发生重大质量与安全事故或有严重投诉、连续投诉时；</w:t>
      </w:r>
    </w:p>
    <w:p w:rsidR="00865616" w14:paraId="0C45AC41" w14:textId="77777777">
      <w:pPr>
        <w:spacing w:before="166" w:line="237" w:lineRule="auto"/>
        <w:ind w:firstLine="569"/>
        <w:rPr>
          <w:rFonts w:ascii="宋体" w:eastAsia="宋体" w:hAnsi="宋体" w:cs="宋体"/>
          <w:sz w:val="36"/>
          <w:szCs w:val="36"/>
        </w:rPr>
      </w:pPr>
      <w:r>
        <w:rPr>
          <w:rFonts w:ascii="宋体" w:eastAsia="宋体" w:hAnsi="宋体" w:cs="宋体"/>
          <w:spacing w:val="-7"/>
          <w:sz w:val="36"/>
          <w:szCs w:val="36"/>
        </w:rPr>
        <w:t>c)</w:t>
      </w:r>
      <w:r>
        <w:rPr>
          <w:rFonts w:ascii="宋体" w:eastAsia="宋体" w:hAnsi="宋体" w:cs="宋体"/>
          <w:spacing w:val="28"/>
          <w:sz w:val="36"/>
          <w:szCs w:val="36"/>
        </w:rPr>
        <w:t xml:space="preserve">  </w:t>
      </w:r>
      <w:r>
        <w:rPr>
          <w:rFonts w:ascii="宋体" w:eastAsia="宋体" w:hAnsi="宋体" w:cs="宋体"/>
          <w:spacing w:val="-7"/>
          <w:sz w:val="36"/>
          <w:szCs w:val="36"/>
        </w:rPr>
        <w:t>当适用法律法规及其他要求发生变化时；</w:t>
      </w:r>
    </w:p>
    <w:p w:rsidR="00865616" w14:paraId="67EDF195" w14:textId="77777777">
      <w:pPr>
        <w:spacing w:before="168" w:line="237" w:lineRule="auto"/>
        <w:ind w:firstLine="569"/>
        <w:rPr>
          <w:rFonts w:ascii="宋体" w:eastAsia="宋体" w:hAnsi="宋体" w:cs="宋体"/>
          <w:sz w:val="36"/>
          <w:szCs w:val="36"/>
        </w:rPr>
      </w:pPr>
      <w:r>
        <w:rPr>
          <w:rFonts w:ascii="宋体" w:eastAsia="宋体" w:hAnsi="宋体" w:cs="宋体"/>
          <w:spacing w:val="-18"/>
          <w:w w:val="99"/>
          <w:sz w:val="36"/>
          <w:szCs w:val="36"/>
        </w:rPr>
        <w:t>d)</w:t>
      </w:r>
      <w:r>
        <w:rPr>
          <w:rFonts w:ascii="宋体" w:eastAsia="宋体" w:hAnsi="宋体" w:cs="宋体"/>
          <w:spacing w:val="21"/>
          <w:sz w:val="36"/>
          <w:szCs w:val="36"/>
        </w:rPr>
        <w:t xml:space="preserve">  </w:t>
      </w:r>
      <w:r>
        <w:rPr>
          <w:rFonts w:ascii="宋体" w:eastAsia="宋体" w:hAnsi="宋体" w:cs="宋体"/>
          <w:spacing w:val="-18"/>
          <w:w w:val="99"/>
          <w:sz w:val="36"/>
          <w:szCs w:val="36"/>
        </w:rPr>
        <w:t>在进行第二方、</w:t>
      </w:r>
      <w:r>
        <w:rPr>
          <w:rFonts w:ascii="宋体" w:eastAsia="宋体" w:hAnsi="宋体" w:cs="宋体"/>
          <w:spacing w:val="31"/>
          <w:sz w:val="36"/>
          <w:szCs w:val="36"/>
        </w:rPr>
        <w:t xml:space="preserve"> </w:t>
      </w:r>
      <w:r>
        <w:rPr>
          <w:rFonts w:ascii="宋体" w:eastAsia="宋体" w:hAnsi="宋体" w:cs="宋体"/>
          <w:spacing w:val="-18"/>
          <w:w w:val="99"/>
          <w:sz w:val="36"/>
          <w:szCs w:val="36"/>
        </w:rPr>
        <w:t>第三方审核时；</w:t>
      </w:r>
    </w:p>
    <w:p w:rsidR="00865616" w14:paraId="2E59D545" w14:textId="77777777">
      <w:pPr>
        <w:spacing w:before="168" w:line="237" w:lineRule="auto"/>
        <w:ind w:firstLine="569"/>
        <w:rPr>
          <w:rFonts w:ascii="宋体" w:eastAsia="宋体" w:hAnsi="宋体" w:cs="宋体"/>
          <w:sz w:val="36"/>
          <w:szCs w:val="36"/>
        </w:rPr>
      </w:pPr>
      <w:r>
        <w:rPr>
          <w:rFonts w:ascii="宋体" w:eastAsia="宋体" w:hAnsi="宋体" w:cs="宋体"/>
          <w:spacing w:val="-9"/>
          <w:sz w:val="36"/>
          <w:szCs w:val="36"/>
        </w:rPr>
        <w:t>e)</w:t>
      </w:r>
      <w:r>
        <w:rPr>
          <w:rFonts w:ascii="宋体" w:eastAsia="宋体" w:hAnsi="宋体" w:cs="宋体"/>
          <w:spacing w:val="27"/>
          <w:sz w:val="36"/>
          <w:szCs w:val="36"/>
        </w:rPr>
        <w:t xml:space="preserve">  </w:t>
      </w:r>
      <w:r>
        <w:rPr>
          <w:rFonts w:ascii="宋体" w:eastAsia="宋体" w:hAnsi="宋体" w:cs="宋体"/>
          <w:spacing w:val="-9"/>
          <w:sz w:val="36"/>
          <w:szCs w:val="36"/>
        </w:rPr>
        <w:t>当审核中出现严重不符合项时；</w:t>
      </w:r>
    </w:p>
    <w:p w:rsidR="00865616" w14:paraId="4757805F" w14:textId="77777777">
      <w:pPr>
        <w:spacing w:before="167" w:line="239" w:lineRule="auto"/>
        <w:ind w:firstLine="560"/>
        <w:rPr>
          <w:rFonts w:ascii="宋体" w:eastAsia="宋体" w:hAnsi="宋体" w:cs="宋体"/>
          <w:sz w:val="36"/>
          <w:szCs w:val="36"/>
        </w:rPr>
      </w:pPr>
      <w:r>
        <w:rPr>
          <w:rFonts w:ascii="宋体" w:eastAsia="宋体" w:hAnsi="宋体" w:cs="宋体"/>
          <w:spacing w:val="-18"/>
          <w:w w:val="99"/>
          <w:sz w:val="36"/>
          <w:szCs w:val="36"/>
        </w:rPr>
        <w:t>f)</w:t>
      </w:r>
      <w:r>
        <w:rPr>
          <w:rFonts w:ascii="宋体" w:eastAsia="宋体" w:hAnsi="宋体" w:cs="宋体"/>
          <w:spacing w:val="60"/>
          <w:sz w:val="36"/>
          <w:szCs w:val="36"/>
        </w:rPr>
        <w:t xml:space="preserve">  </w:t>
      </w:r>
      <w:r>
        <w:rPr>
          <w:rFonts w:ascii="宋体" w:eastAsia="宋体" w:hAnsi="宋体" w:cs="宋体"/>
          <w:spacing w:val="-18"/>
          <w:w w:val="99"/>
          <w:sz w:val="36"/>
          <w:szCs w:val="36"/>
        </w:rPr>
        <w:t>总经理认为必要时。</w:t>
      </w:r>
    </w:p>
    <w:p w:rsidR="00865616" w14:paraId="02E4A138" w14:textId="77777777">
      <w:pPr>
        <w:spacing w:before="164" w:line="238" w:lineRule="auto"/>
        <w:ind w:firstLine="26"/>
        <w:rPr>
          <w:rFonts w:ascii="宋体" w:eastAsia="宋体" w:hAnsi="宋体" w:cs="宋体"/>
          <w:sz w:val="36"/>
          <w:szCs w:val="36"/>
        </w:rPr>
      </w:pPr>
      <w:r>
        <w:rPr>
          <w:rFonts w:ascii="宋体" w:eastAsia="宋体" w:hAnsi="宋体" w:cs="宋体"/>
          <w:spacing w:val="-15"/>
          <w:sz w:val="36"/>
          <w:szCs w:val="36"/>
        </w:rPr>
        <w:t>4.2</w:t>
      </w:r>
      <w:r>
        <w:rPr>
          <w:rFonts w:ascii="宋体" w:eastAsia="宋体" w:hAnsi="宋体" w:cs="宋体"/>
          <w:spacing w:val="9"/>
          <w:sz w:val="36"/>
          <w:szCs w:val="36"/>
        </w:rPr>
        <w:t xml:space="preserve"> </w:t>
      </w:r>
      <w:r>
        <w:rPr>
          <w:rFonts w:ascii="宋体" w:eastAsia="宋体" w:hAnsi="宋体" w:cs="宋体"/>
          <w:spacing w:val="-15"/>
          <w:sz w:val="36"/>
          <w:szCs w:val="36"/>
        </w:rPr>
        <w:t>评审人员</w:t>
      </w:r>
    </w:p>
    <w:p w:rsidR="00865616" w14:paraId="1809999E" w14:textId="77777777">
      <w:pPr>
        <w:spacing w:before="164" w:line="281" w:lineRule="auto"/>
        <w:ind w:left="25" w:right="7" w:firstLine="1"/>
        <w:rPr>
          <w:rFonts w:ascii="宋体" w:eastAsia="宋体" w:hAnsi="宋体" w:cs="宋体"/>
          <w:sz w:val="36"/>
          <w:szCs w:val="36"/>
        </w:rPr>
      </w:pPr>
      <w:r>
        <w:rPr>
          <w:rFonts w:ascii="宋体" w:eastAsia="宋体" w:hAnsi="宋体" w:cs="宋体"/>
          <w:spacing w:val="-5"/>
          <w:sz w:val="36"/>
          <w:szCs w:val="36"/>
        </w:rPr>
        <w:t>4.2.1</w:t>
      </w:r>
      <w:r>
        <w:rPr>
          <w:rFonts w:ascii="宋体" w:eastAsia="宋体" w:hAnsi="宋体" w:cs="宋体"/>
          <w:spacing w:val="18"/>
          <w:sz w:val="36"/>
          <w:szCs w:val="36"/>
        </w:rPr>
        <w:t xml:space="preserve">  </w:t>
      </w:r>
      <w:r>
        <w:rPr>
          <w:rFonts w:ascii="宋体" w:eastAsia="宋体" w:hAnsi="宋体" w:cs="宋体"/>
          <w:spacing w:val="-5"/>
          <w:sz w:val="36"/>
          <w:szCs w:val="36"/>
        </w:rPr>
        <w:t>管理评审由总经理负责组织，管理者代表协助做好与管理评审有关的各项准</w:t>
      </w:r>
      <w:r>
        <w:rPr>
          <w:rFonts w:ascii="宋体" w:eastAsia="宋体" w:hAnsi="宋体" w:cs="宋体"/>
          <w:sz w:val="36"/>
          <w:szCs w:val="36"/>
        </w:rPr>
        <w:t xml:space="preserve"> </w:t>
      </w:r>
      <w:r>
        <w:rPr>
          <w:rFonts w:ascii="宋体" w:eastAsia="宋体" w:hAnsi="宋体" w:cs="宋体"/>
          <w:spacing w:val="-7"/>
          <w:sz w:val="36"/>
          <w:szCs w:val="36"/>
        </w:rPr>
        <w:t>备工作。</w:t>
      </w:r>
    </w:p>
    <w:p w:rsidR="00865616" w14:paraId="435705B0" w14:textId="77777777">
      <w:pPr>
        <w:spacing w:before="168" w:line="237" w:lineRule="auto"/>
        <w:ind w:firstLine="26"/>
        <w:rPr>
          <w:rFonts w:ascii="宋体" w:eastAsia="宋体" w:hAnsi="宋体" w:cs="宋体"/>
          <w:sz w:val="36"/>
          <w:szCs w:val="36"/>
        </w:rPr>
      </w:pPr>
      <w:r>
        <w:rPr>
          <w:rFonts w:ascii="宋体" w:eastAsia="宋体" w:hAnsi="宋体" w:cs="宋体"/>
          <w:spacing w:val="-9"/>
          <w:sz w:val="36"/>
          <w:szCs w:val="36"/>
        </w:rPr>
        <w:t>4.2.2</w:t>
      </w:r>
      <w:r>
        <w:rPr>
          <w:rFonts w:ascii="宋体" w:eastAsia="宋体" w:hAnsi="宋体" w:cs="宋体"/>
          <w:spacing w:val="115"/>
          <w:sz w:val="36"/>
          <w:szCs w:val="36"/>
        </w:rPr>
        <w:t xml:space="preserve"> </w:t>
      </w:r>
      <w:r>
        <w:rPr>
          <w:rFonts w:ascii="宋体" w:eastAsia="宋体" w:hAnsi="宋体" w:cs="宋体"/>
          <w:spacing w:val="-9"/>
          <w:sz w:val="36"/>
          <w:szCs w:val="36"/>
        </w:rPr>
        <w:t>参加管理评审的人员为各部门负责人。</w:t>
      </w:r>
    </w:p>
    <w:p w:rsidR="00865616" w14:paraId="7C81FFC2" w14:textId="77777777">
      <w:pPr>
        <w:spacing w:before="167" w:line="237" w:lineRule="auto"/>
        <w:ind w:firstLine="26"/>
        <w:rPr>
          <w:rFonts w:ascii="宋体" w:eastAsia="宋体" w:hAnsi="宋体" w:cs="宋体"/>
          <w:sz w:val="36"/>
          <w:szCs w:val="36"/>
        </w:rPr>
      </w:pPr>
      <w:r>
        <w:rPr>
          <w:rFonts w:ascii="宋体" w:eastAsia="宋体" w:hAnsi="宋体" w:cs="宋体"/>
          <w:spacing w:val="-14"/>
          <w:sz w:val="36"/>
          <w:szCs w:val="36"/>
        </w:rPr>
        <w:t>4.2.3</w:t>
      </w:r>
      <w:r>
        <w:rPr>
          <w:rFonts w:ascii="宋体" w:eastAsia="宋体" w:hAnsi="宋体" w:cs="宋体"/>
          <w:spacing w:val="121"/>
          <w:sz w:val="36"/>
          <w:szCs w:val="36"/>
        </w:rPr>
        <w:t xml:space="preserve"> </w:t>
      </w:r>
      <w:r>
        <w:rPr>
          <w:rFonts w:ascii="宋体" w:eastAsia="宋体" w:hAnsi="宋体" w:cs="宋体"/>
          <w:spacing w:val="-14"/>
          <w:sz w:val="36"/>
          <w:szCs w:val="36"/>
        </w:rPr>
        <w:t>必要时，</w:t>
      </w:r>
      <w:r>
        <w:rPr>
          <w:rFonts w:ascii="宋体" w:eastAsia="宋体" w:hAnsi="宋体" w:cs="宋体"/>
          <w:spacing w:val="105"/>
          <w:sz w:val="36"/>
          <w:szCs w:val="36"/>
        </w:rPr>
        <w:t xml:space="preserve"> </w:t>
      </w:r>
      <w:r>
        <w:rPr>
          <w:rFonts w:ascii="宋体" w:eastAsia="宋体" w:hAnsi="宋体" w:cs="宋体"/>
          <w:spacing w:val="-14"/>
          <w:sz w:val="36"/>
          <w:szCs w:val="36"/>
        </w:rPr>
        <w:t>由总经理决定是否需要增加或减少参与管理评审的人员。</w:t>
      </w:r>
    </w:p>
    <w:p w:rsidR="00865616" w14:paraId="223DB8FA" w14:textId="77777777">
      <w:pPr>
        <w:spacing w:before="168" w:line="237" w:lineRule="auto"/>
        <w:ind w:firstLine="26"/>
        <w:rPr>
          <w:rFonts w:ascii="宋体" w:eastAsia="宋体" w:hAnsi="宋体" w:cs="宋体"/>
          <w:sz w:val="36"/>
          <w:szCs w:val="36"/>
        </w:rPr>
      </w:pPr>
      <w:r>
        <w:rPr>
          <w:rFonts w:ascii="宋体" w:eastAsia="宋体" w:hAnsi="宋体" w:cs="宋体"/>
          <w:spacing w:val="-7"/>
          <w:sz w:val="36"/>
          <w:szCs w:val="36"/>
        </w:rPr>
        <w:t>4.2.4</w:t>
      </w:r>
      <w:r>
        <w:rPr>
          <w:rFonts w:ascii="宋体" w:eastAsia="宋体" w:hAnsi="宋体" w:cs="宋体"/>
          <w:spacing w:val="120"/>
          <w:sz w:val="36"/>
          <w:szCs w:val="36"/>
        </w:rPr>
        <w:t xml:space="preserve"> </w:t>
      </w:r>
      <w:r>
        <w:rPr>
          <w:rFonts w:ascii="宋体" w:eastAsia="宋体" w:hAnsi="宋体" w:cs="宋体"/>
          <w:spacing w:val="-7"/>
          <w:sz w:val="36"/>
          <w:szCs w:val="36"/>
        </w:rPr>
        <w:t>管理评审计划中列出参加此次管理评审人员的名单。</w:t>
      </w:r>
    </w:p>
    <w:p w:rsidR="00865616" w14:paraId="34EE2045" w14:textId="77777777">
      <w:pPr>
        <w:spacing w:before="168" w:line="237" w:lineRule="auto"/>
        <w:ind w:firstLine="26"/>
        <w:rPr>
          <w:rFonts w:ascii="宋体" w:eastAsia="宋体" w:hAnsi="宋体" w:cs="宋体"/>
          <w:sz w:val="36"/>
          <w:szCs w:val="36"/>
        </w:rPr>
      </w:pPr>
      <w:r>
        <w:rPr>
          <w:rFonts w:ascii="宋体" w:eastAsia="宋体" w:hAnsi="宋体" w:cs="宋体"/>
          <w:spacing w:val="-12"/>
          <w:sz w:val="36"/>
          <w:szCs w:val="36"/>
        </w:rPr>
        <w:t>4.3</w:t>
      </w:r>
      <w:r>
        <w:rPr>
          <w:rFonts w:ascii="宋体" w:eastAsia="宋体" w:hAnsi="宋体" w:cs="宋体"/>
          <w:spacing w:val="15"/>
          <w:sz w:val="36"/>
          <w:szCs w:val="36"/>
        </w:rPr>
        <w:t xml:space="preserve"> </w:t>
      </w:r>
      <w:r>
        <w:rPr>
          <w:rFonts w:ascii="宋体" w:eastAsia="宋体" w:hAnsi="宋体" w:cs="宋体"/>
          <w:spacing w:val="-12"/>
          <w:sz w:val="36"/>
          <w:szCs w:val="36"/>
        </w:rPr>
        <w:t>管理评审计划</w:t>
      </w:r>
    </w:p>
    <w:p w:rsidR="00865616" w14:paraId="2E58BB8D" w14:textId="77777777">
      <w:pPr>
        <w:spacing w:before="168" w:line="280" w:lineRule="auto"/>
        <w:ind w:left="26" w:right="7"/>
        <w:rPr>
          <w:rFonts w:ascii="宋体" w:eastAsia="宋体" w:hAnsi="宋体" w:cs="宋体"/>
          <w:sz w:val="36"/>
          <w:szCs w:val="36"/>
        </w:rPr>
      </w:pPr>
      <w:r>
        <w:rPr>
          <w:rFonts w:ascii="宋体" w:eastAsia="宋体" w:hAnsi="宋体" w:cs="宋体"/>
          <w:spacing w:val="-5"/>
          <w:sz w:val="36"/>
          <w:szCs w:val="36"/>
        </w:rPr>
        <w:t>4.3.1</w:t>
      </w:r>
      <w:r>
        <w:rPr>
          <w:rFonts w:ascii="宋体" w:eastAsia="宋体" w:hAnsi="宋体" w:cs="宋体"/>
          <w:spacing w:val="18"/>
          <w:sz w:val="36"/>
          <w:szCs w:val="36"/>
        </w:rPr>
        <w:t xml:space="preserve">  </w:t>
      </w:r>
      <w:r>
        <w:rPr>
          <w:rFonts w:ascii="宋体" w:eastAsia="宋体" w:hAnsi="宋体" w:cs="宋体"/>
          <w:spacing w:val="-5"/>
          <w:sz w:val="36"/>
          <w:szCs w:val="36"/>
        </w:rPr>
        <w:t>管理评审计划的内容包括评审目的、评审范围、评审内容、评审人员和时间</w:t>
      </w:r>
      <w:r>
        <w:rPr>
          <w:rFonts w:ascii="宋体" w:eastAsia="宋体" w:hAnsi="宋体" w:cs="宋体"/>
          <w:sz w:val="36"/>
          <w:szCs w:val="36"/>
        </w:rPr>
        <w:t xml:space="preserve"> </w:t>
      </w:r>
      <w:r>
        <w:rPr>
          <w:rFonts w:ascii="宋体" w:eastAsia="宋体" w:hAnsi="宋体" w:cs="宋体"/>
          <w:spacing w:val="-1"/>
          <w:sz w:val="36"/>
          <w:szCs w:val="36"/>
        </w:rPr>
        <w:t>安排等。管理评审计划经总经理批准后实施。</w:t>
      </w:r>
    </w:p>
    <w:p w:rsidR="00865616" w14:paraId="1D1FEAD0" w14:textId="77777777">
      <w:pPr>
        <w:spacing w:line="246" w:lineRule="auto"/>
      </w:pPr>
    </w:p>
    <w:p w:rsidR="00865616" w14:paraId="6C7FF830" w14:textId="77777777">
      <w:pPr>
        <w:spacing w:line="247" w:lineRule="auto"/>
      </w:pPr>
    </w:p>
    <w:p w:rsidR="00865616" w14:paraId="04614659" w14:textId="77777777">
      <w:pPr>
        <w:spacing w:line="247" w:lineRule="auto"/>
      </w:pPr>
    </w:p>
    <w:p w:rsidR="00865616" w14:paraId="22D47004" w14:textId="77777777">
      <w:pPr>
        <w:spacing w:line="247" w:lineRule="auto"/>
      </w:pPr>
    </w:p>
    <w:p w:rsidR="00865616" w14:paraId="4ADA1F52" w14:textId="77777777">
      <w:pPr>
        <w:spacing w:before="88" w:line="189" w:lineRule="auto"/>
        <w:ind w:firstLine="6382"/>
        <w:rPr>
          <w:rFonts w:ascii="宋体" w:eastAsia="宋体" w:hAnsi="宋体" w:cs="宋体"/>
          <w:sz w:val="27"/>
          <w:szCs w:val="27"/>
        </w:rPr>
      </w:pPr>
      <w:r>
        <w:rPr>
          <w:rFonts w:ascii="宋体" w:eastAsia="宋体" w:hAnsi="宋体" w:cs="宋体"/>
          <w:spacing w:val="-6"/>
          <w:sz w:val="27"/>
          <w:szCs w:val="27"/>
        </w:rPr>
        <w:t>14</w:t>
      </w:r>
    </w:p>
    <w:p w:rsidR="00865616" w14:paraId="2CF06CC6" w14:textId="77777777">
      <w:pPr>
        <w:sectPr>
          <w:pgSz w:w="17860" w:h="25258"/>
          <w:pgMar w:top="1415" w:right="2160" w:bottom="0" w:left="2678" w:header="0" w:footer="0" w:gutter="0"/>
          <w:pgNumType w:start="20"/>
          <w:cols w:space="720"/>
        </w:sectPr>
      </w:pPr>
    </w:p>
    <w:p w:rsidR="00865616" w14:paraId="1E89B58F" w14:textId="29FB7D97">
      <w:pPr>
        <w:spacing w:before="80" w:line="280" w:lineRule="auto"/>
        <w:ind w:left="28" w:right="147" w:hanging="2"/>
        <w:rPr>
          <w:rFonts w:ascii="宋体" w:eastAsia="宋体" w:hAnsi="宋体" w:cs="宋体"/>
          <w:sz w:val="36"/>
          <w:szCs w:val="36"/>
        </w:rPr>
      </w:pPr>
      <w:r>
        <w:rPr>
          <w:rFonts w:ascii="宋体" w:eastAsia="宋体" w:hAnsi="宋体" w:cs="宋体"/>
          <w:spacing w:val="-6"/>
          <w:sz w:val="36"/>
          <w:szCs w:val="36"/>
        </w:rPr>
        <mc:AlternateContent>
          <mc:Choice Requires="wps">
            <w:drawing>
              <wp:anchor distT="0" distB="0" distL="114300" distR="114300" simplePos="0" relativeHeight="251788288" behindDoc="0" locked="0" layoutInCell="1" allowOverlap="1">
                <wp:simplePos x="0" y="0"/>
                <wp:positionH relativeFrom="column">
                  <wp:posOffset>5157470</wp:posOffset>
                </wp:positionH>
                <wp:positionV relativeFrom="paragraph">
                  <wp:posOffset>6487160</wp:posOffset>
                </wp:positionV>
                <wp:extent cx="127000" cy="127000"/>
                <wp:effectExtent l="0" t="0" r="6350" b="6350"/>
                <wp:wrapNone/>
                <wp:docPr id="1008487945"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B4FF68F">
                            <w:pPr>
                              <w:rPr>
                                <w:color w:val="FFFFFF"/>
                              </w:rPr>
                            </w:pPr>
                            <w:r w:rsidRPr="008A3AD0">
                              <w:rPr>
                                <w:rFonts w:hint="eastAsia"/>
                                <w:color w:val="FFFFFF"/>
                              </w:rPr>
                              <w:t>诉、连续投诉时；</w:t>
                            </w:r>
                            <w:r w:rsidRPr="008A3AD0">
                              <w:rPr>
                                <w:rFonts w:hint="eastAsia"/>
                                <w:color w:val="FFFFFF"/>
                              </w:rPr>
                              <w:t>c)</w:t>
                            </w:r>
                            <w:r w:rsidRPr="008A3AD0">
                              <w:rPr>
                                <w:rFonts w:hint="eastAsia"/>
                                <w:color w:val="FFFFFF"/>
                              </w:rPr>
                              <w:t>当适用法律法规及其他要求发生变化时；</w:t>
                            </w:r>
                            <w:r w:rsidRPr="008A3AD0">
                              <w:rPr>
                                <w:rFonts w:hint="eastAsia"/>
                                <w:color w:val="FFFFFF"/>
                              </w:rPr>
                              <w:t>d)</w:t>
                            </w:r>
                            <w:r w:rsidRPr="008A3AD0">
                              <w:rPr>
                                <w:rFonts w:hint="eastAsia"/>
                                <w:color w:val="FFFFFF"/>
                              </w:rPr>
                              <w:t>在进行第二方、第三方审核时；</w:t>
                            </w:r>
                            <w:r w:rsidRPr="008A3AD0">
                              <w:rPr>
                                <w:rFonts w:hint="eastAsia"/>
                                <w:color w:val="FFFFFF"/>
                              </w:rPr>
                              <w:t>e)</w:t>
                            </w:r>
                            <w:r w:rsidRPr="008A3AD0">
                              <w:rPr>
                                <w:rFonts w:hint="eastAsia"/>
                                <w:color w:val="FFFFFF"/>
                              </w:rPr>
                              <w:t>当审核中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093" type="#_x0000_t202" style="width:10pt;height:10pt;margin-top:510.8pt;margin-left:406.1pt;mso-wrap-distance-bottom:0;mso-wrap-distance-left:9pt;mso-wrap-distance-right:9pt;mso-wrap-distance-top:0;position:absolute;v-text-anchor:top;z-index:251787264" filled="f" fillcolor="this" stroked="f" strokeweight="0.5pt">
                <v:textbox>
                  <w:txbxContent>
                    <w:p w:rsidR="008A3AD0" w:rsidRPr="008A3AD0" w14:paraId="651803A4" w14:textId="1B4FF68F">
                      <w:pPr>
                        <w:rPr>
                          <w:color w:val="FFFFFF"/>
                        </w:rPr>
                      </w:pPr>
                      <w:r w:rsidRPr="008A3AD0">
                        <w:rPr>
                          <w:rFonts w:hint="eastAsia"/>
                          <w:color w:val="FFFFFF"/>
                        </w:rPr>
                        <w:t>诉、连续投诉时；</w:t>
                      </w:r>
                      <w:r w:rsidRPr="008A3AD0">
                        <w:rPr>
                          <w:rFonts w:hint="eastAsia"/>
                          <w:color w:val="FFFFFF"/>
                        </w:rPr>
                        <w:t>c)</w:t>
                      </w:r>
                      <w:r w:rsidRPr="008A3AD0">
                        <w:rPr>
                          <w:rFonts w:hint="eastAsia"/>
                          <w:color w:val="FFFFFF"/>
                        </w:rPr>
                        <w:t>当适用法律法规及其他要求发生变化时；</w:t>
                      </w:r>
                      <w:r w:rsidRPr="008A3AD0">
                        <w:rPr>
                          <w:rFonts w:hint="eastAsia"/>
                          <w:color w:val="FFFFFF"/>
                        </w:rPr>
                        <w:t>d)</w:t>
                      </w:r>
                      <w:r w:rsidRPr="008A3AD0">
                        <w:rPr>
                          <w:rFonts w:hint="eastAsia"/>
                          <w:color w:val="FFFFFF"/>
                        </w:rPr>
                        <w:t>在进行第二方、第三方审核时；</w:t>
                      </w:r>
                      <w:r w:rsidRPr="008A3AD0">
                        <w:rPr>
                          <w:rFonts w:hint="eastAsia"/>
                          <w:color w:val="FFFFFF"/>
                        </w:rPr>
                        <w:t>e)</w:t>
                      </w:r>
                      <w:r w:rsidRPr="008A3AD0">
                        <w:rPr>
                          <w:rFonts w:hint="eastAsia"/>
                          <w:color w:val="FFFFFF"/>
                        </w:rPr>
                        <w:t>当审核中</w:t>
                      </w:r>
                    </w:p>
                  </w:txbxContent>
                </v:textbox>
              </v:shape>
            </w:pict>
          </mc:Fallback>
        </mc:AlternateContent>
      </w:r>
      <w:r>
        <w:rPr>
          <w:rFonts w:ascii="宋体" w:eastAsia="宋体" w:hAnsi="宋体" w:cs="宋体"/>
          <w:spacing w:val="-6"/>
          <w:sz w:val="36"/>
          <w:szCs w:val="36"/>
        </w:rPr>
        <mc:AlternateContent>
          <mc:Choice Requires="wps">
            <w:drawing>
              <wp:anchor distT="0" distB="0" distL="114300" distR="114300" simplePos="0" relativeHeight="251786240" behindDoc="0" locked="0" layoutInCell="1" allowOverlap="1">
                <wp:simplePos x="0" y="0"/>
                <wp:positionH relativeFrom="column">
                  <wp:posOffset>5157470</wp:posOffset>
                </wp:positionH>
                <wp:positionV relativeFrom="paragraph">
                  <wp:posOffset>4582160</wp:posOffset>
                </wp:positionV>
                <wp:extent cx="127000" cy="127000"/>
                <wp:effectExtent l="0" t="0" r="6350" b="6350"/>
                <wp:wrapNone/>
                <wp:docPr id="662356948"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5911873C">
                            <w:pPr>
                              <w:rPr>
                                <w:color w:val="FFFFFF"/>
                              </w:rPr>
                            </w:pPr>
                            <w:r w:rsidRPr="008A3AD0">
                              <w:rPr>
                                <w:rFonts w:hint="eastAsia"/>
                                <w:color w:val="FFFFFF"/>
                              </w:rPr>
                              <w:t>7</w:t>
                            </w:r>
                            <w:r w:rsidRPr="008A3AD0">
                              <w:rPr>
                                <w:rFonts w:hint="eastAsia"/>
                                <w:color w:val="FFFFFF"/>
                              </w:rPr>
                              <w:t>员实施返工后，由基地农技人员按养殖要求重新检验。</w:t>
                            </w:r>
                            <w:r w:rsidRPr="008A3AD0">
                              <w:rPr>
                                <w:rFonts w:hint="eastAsia"/>
                                <w:color w:val="FFFFFF"/>
                              </w:rPr>
                              <w:t>4.2.3.5</w:t>
                            </w:r>
                            <w:r w:rsidRPr="008A3AD0">
                              <w:rPr>
                                <w:rFonts w:hint="eastAsia"/>
                                <w:color w:val="FFFFFF"/>
                              </w:rPr>
                              <w:t>对于决定报废的不合格品，由基地负责人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094" type="#_x0000_t202" style="width:10pt;height:10pt;margin-top:360.8pt;margin-left:406.1pt;mso-wrap-distance-bottom:0;mso-wrap-distance-left:9pt;mso-wrap-distance-right:9pt;mso-wrap-distance-top:0;position:absolute;v-text-anchor:top;z-index:251785216" filled="f" fillcolor="this" stroked="f" strokeweight="0.5pt">
                <v:textbox>
                  <w:txbxContent>
                    <w:p w:rsidR="008A3AD0" w:rsidRPr="008A3AD0" w14:paraId="5B3C0607" w14:textId="5911873C">
                      <w:pPr>
                        <w:rPr>
                          <w:color w:val="FFFFFF"/>
                        </w:rPr>
                      </w:pPr>
                      <w:r w:rsidRPr="008A3AD0">
                        <w:rPr>
                          <w:rFonts w:hint="eastAsia"/>
                          <w:color w:val="FFFFFF"/>
                        </w:rPr>
                        <w:t>7</w:t>
                      </w:r>
                      <w:r w:rsidRPr="008A3AD0">
                        <w:rPr>
                          <w:rFonts w:hint="eastAsia"/>
                          <w:color w:val="FFFFFF"/>
                        </w:rPr>
                        <w:t>员实施返工后，由基地农技人员按养殖要求重新检验。</w:t>
                      </w:r>
                      <w:r w:rsidRPr="008A3AD0">
                        <w:rPr>
                          <w:rFonts w:hint="eastAsia"/>
                          <w:color w:val="FFFFFF"/>
                        </w:rPr>
                        <w:t>4.2.3.5</w:t>
                      </w:r>
                      <w:r w:rsidRPr="008A3AD0">
                        <w:rPr>
                          <w:rFonts w:hint="eastAsia"/>
                          <w:color w:val="FFFFFF"/>
                        </w:rPr>
                        <w:t>对于决定报废的不合格品，由基地负责人</w:t>
                      </w:r>
                    </w:p>
                  </w:txbxContent>
                </v:textbox>
              </v:shape>
            </w:pict>
          </mc:Fallback>
        </mc:AlternateContent>
      </w:r>
      <w:r>
        <w:rPr>
          <w:rFonts w:ascii="宋体" w:eastAsia="宋体" w:hAnsi="宋体" w:cs="宋体"/>
          <w:spacing w:val="-6"/>
          <w:sz w:val="36"/>
          <w:szCs w:val="36"/>
        </w:rPr>
        <mc:AlternateContent>
          <mc:Choice Requires="wps">
            <w:drawing>
              <wp:anchor distT="0" distB="0" distL="114300" distR="114300" simplePos="0" relativeHeight="251784192" behindDoc="0" locked="0" layoutInCell="1" allowOverlap="1">
                <wp:simplePos x="0" y="0"/>
                <wp:positionH relativeFrom="column">
                  <wp:posOffset>5157470</wp:posOffset>
                </wp:positionH>
                <wp:positionV relativeFrom="paragraph">
                  <wp:posOffset>2677160</wp:posOffset>
                </wp:positionV>
                <wp:extent cx="127000" cy="127000"/>
                <wp:effectExtent l="0" t="0" r="6350" b="6350"/>
                <wp:wrapNone/>
                <wp:docPr id="348035313"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3E2E7868">
                            <w:pPr>
                              <w:rPr>
                                <w:color w:val="FFFFFF"/>
                              </w:rPr>
                            </w:pPr>
                            <w:r w:rsidRPr="008A3AD0">
                              <w:rPr>
                                <w:rFonts w:hint="eastAsia"/>
                                <w:color w:val="FFFFFF"/>
                              </w:rPr>
                              <w:t>快补充饲料。</w:t>
                            </w:r>
                            <w:r w:rsidRPr="008A3AD0">
                              <w:rPr>
                                <w:rFonts w:hint="eastAsia"/>
                                <w:color w:val="FFFFFF"/>
                              </w:rPr>
                              <w:t>5.5</w:t>
                            </w:r>
                            <w:r w:rsidRPr="008A3AD0">
                              <w:rPr>
                                <w:rFonts w:hint="eastAsia"/>
                                <w:color w:val="FFFFFF"/>
                              </w:rPr>
                              <w:t>水质不合格</w:t>
                            </w:r>
                            <w:r w:rsidRPr="008A3AD0">
                              <w:rPr>
                                <w:rFonts w:hint="eastAsia"/>
                                <w:color w:val="FFFFFF"/>
                              </w:rPr>
                              <w:t>5.5.1</w:t>
                            </w:r>
                            <w:r w:rsidRPr="008A3AD0">
                              <w:rPr>
                                <w:rFonts w:hint="eastAsia"/>
                                <w:color w:val="FFFFFF"/>
                              </w:rPr>
                              <w:t>水质检测不合格时，由化验人员通知兽医主管，主管决定处理方案后报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095" type="#_x0000_t202" style="width:10pt;height:10pt;margin-top:210.8pt;margin-left:406.1pt;mso-wrap-distance-bottom:0;mso-wrap-distance-left:9pt;mso-wrap-distance-right:9pt;mso-wrap-distance-top:0;position:absolute;v-text-anchor:top;z-index:251783168" filled="f" fillcolor="this" stroked="f" strokeweight="0.5pt">
                <v:textbox>
                  <w:txbxContent>
                    <w:p w:rsidR="008A3AD0" w:rsidRPr="008A3AD0" w14:paraId="3EBC9C4C" w14:textId="3E2E7868">
                      <w:pPr>
                        <w:rPr>
                          <w:color w:val="FFFFFF"/>
                        </w:rPr>
                      </w:pPr>
                      <w:r w:rsidRPr="008A3AD0">
                        <w:rPr>
                          <w:rFonts w:hint="eastAsia"/>
                          <w:color w:val="FFFFFF"/>
                        </w:rPr>
                        <w:t>快补充饲料。</w:t>
                      </w:r>
                      <w:r w:rsidRPr="008A3AD0">
                        <w:rPr>
                          <w:rFonts w:hint="eastAsia"/>
                          <w:color w:val="FFFFFF"/>
                        </w:rPr>
                        <w:t>5.5</w:t>
                      </w:r>
                      <w:r w:rsidRPr="008A3AD0">
                        <w:rPr>
                          <w:rFonts w:hint="eastAsia"/>
                          <w:color w:val="FFFFFF"/>
                        </w:rPr>
                        <w:t>水质不合格</w:t>
                      </w:r>
                      <w:r w:rsidRPr="008A3AD0">
                        <w:rPr>
                          <w:rFonts w:hint="eastAsia"/>
                          <w:color w:val="FFFFFF"/>
                        </w:rPr>
                        <w:t>5.5.1</w:t>
                      </w:r>
                      <w:r w:rsidRPr="008A3AD0">
                        <w:rPr>
                          <w:rFonts w:hint="eastAsia"/>
                          <w:color w:val="FFFFFF"/>
                        </w:rPr>
                        <w:t>水质检测不合格时，由化验人员通知兽医主管，主管决定处理方案后报</w:t>
                      </w:r>
                    </w:p>
                  </w:txbxContent>
                </v:textbox>
              </v:shape>
            </w:pict>
          </mc:Fallback>
        </mc:AlternateContent>
      </w:r>
      <w:r>
        <w:rPr>
          <w:rFonts w:ascii="宋体" w:eastAsia="宋体" w:hAnsi="宋体" w:cs="宋体"/>
          <w:spacing w:val="-6"/>
          <w:sz w:val="36"/>
          <w:szCs w:val="36"/>
        </w:rPr>
        <mc:AlternateContent>
          <mc:Choice Requires="wps">
            <w:drawing>
              <wp:anchor distT="0" distB="0" distL="114300" distR="114300" simplePos="0" relativeHeight="251782144" behindDoc="0" locked="0" layoutInCell="1" allowOverlap="1">
                <wp:simplePos x="0" y="0"/>
                <wp:positionH relativeFrom="column">
                  <wp:posOffset>5157470</wp:posOffset>
                </wp:positionH>
                <wp:positionV relativeFrom="paragraph">
                  <wp:posOffset>772160</wp:posOffset>
                </wp:positionV>
                <wp:extent cx="127000" cy="127000"/>
                <wp:effectExtent l="0" t="0" r="6350" b="6350"/>
                <wp:wrapNone/>
                <wp:docPr id="1674714779"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13B7250">
                            <w:pPr>
                              <w:rPr>
                                <w:color w:val="FFFFFF"/>
                              </w:rPr>
                            </w:pPr>
                            <w:r w:rsidRPr="008A3AD0">
                              <w:rPr>
                                <w:rFonts w:hint="eastAsia"/>
                                <w:color w:val="FFFFFF"/>
                              </w:rPr>
                              <w:t>记录备案登记；如果客户为来信投诉，应将客户的来信备案登记。同时查验客户提供的信息是否完备，如果不明应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096" type="#_x0000_t202" style="width:10pt;height:10pt;margin-top:60.8pt;margin-left:406.1pt;mso-wrap-distance-bottom:0;mso-wrap-distance-left:9pt;mso-wrap-distance-right:9pt;mso-wrap-distance-top:0;position:absolute;v-text-anchor:top;z-index:251781120" filled="f" fillcolor="this" stroked="f" strokeweight="0.5pt">
                <v:textbox>
                  <w:txbxContent>
                    <w:p w:rsidR="008A3AD0" w:rsidRPr="008A3AD0" w14:paraId="743E6932" w14:textId="013B7250">
                      <w:pPr>
                        <w:rPr>
                          <w:color w:val="FFFFFF"/>
                        </w:rPr>
                      </w:pPr>
                      <w:r w:rsidRPr="008A3AD0">
                        <w:rPr>
                          <w:rFonts w:hint="eastAsia"/>
                          <w:color w:val="FFFFFF"/>
                        </w:rPr>
                        <w:t>记录备案登记；如果客户为来信投诉，应将客户的来信备案登记。同时查验客户提供的信息是否完备，如果不明应</w:t>
                      </w:r>
                    </w:p>
                  </w:txbxContent>
                </v:textbox>
              </v:shape>
            </w:pict>
          </mc:Fallback>
        </mc:AlternateContent>
      </w:r>
      <w:r>
        <w:rPr>
          <w:rFonts w:ascii="宋体" w:eastAsia="宋体" w:hAnsi="宋体" w:cs="宋体"/>
          <w:spacing w:val="-6"/>
          <w:sz w:val="36"/>
          <w:szCs w:val="36"/>
        </w:rPr>
        <w:t>4.3.2</w:t>
      </w:r>
      <w:r>
        <w:rPr>
          <w:rFonts w:ascii="宋体" w:eastAsia="宋体" w:hAnsi="宋体" w:cs="宋体"/>
          <w:spacing w:val="19"/>
          <w:sz w:val="36"/>
          <w:szCs w:val="36"/>
        </w:rPr>
        <w:t xml:space="preserve">  </w:t>
      </w:r>
      <w:r>
        <w:rPr>
          <w:rFonts w:ascii="宋体" w:eastAsia="宋体" w:hAnsi="宋体" w:cs="宋体"/>
          <w:spacing w:val="-6"/>
          <w:sz w:val="36"/>
          <w:szCs w:val="36"/>
        </w:rPr>
        <w:t>在实施管理评审前一周，由管理者代表负责安排将管理评审计划下发给参加</w:t>
      </w:r>
      <w:r>
        <w:rPr>
          <w:rFonts w:ascii="宋体" w:eastAsia="宋体" w:hAnsi="宋体" w:cs="宋体"/>
          <w:spacing w:val="1"/>
          <w:sz w:val="36"/>
          <w:szCs w:val="36"/>
        </w:rPr>
        <w:t xml:space="preserve"> </w:t>
      </w:r>
      <w:r>
        <w:rPr>
          <w:rFonts w:ascii="宋体" w:eastAsia="宋体" w:hAnsi="宋体" w:cs="宋体"/>
          <w:spacing w:val="-5"/>
          <w:sz w:val="36"/>
          <w:szCs w:val="36"/>
        </w:rPr>
        <w:t>管理评审的有关人员。</w:t>
      </w:r>
    </w:p>
    <w:p w:rsidR="00865616" w14:paraId="2406E952" w14:textId="77777777">
      <w:pPr>
        <w:spacing w:before="167" w:line="237" w:lineRule="auto"/>
        <w:ind w:firstLine="26"/>
        <w:rPr>
          <w:rFonts w:ascii="宋体" w:eastAsia="宋体" w:hAnsi="宋体" w:cs="宋体"/>
          <w:sz w:val="36"/>
          <w:szCs w:val="36"/>
        </w:rPr>
      </w:pPr>
      <w:r>
        <w:rPr>
          <w:rFonts w:ascii="宋体" w:eastAsia="宋体" w:hAnsi="宋体" w:cs="宋体"/>
          <w:spacing w:val="-15"/>
          <w:sz w:val="36"/>
          <w:szCs w:val="36"/>
        </w:rPr>
        <w:t>4.4</w:t>
      </w:r>
      <w:r>
        <w:rPr>
          <w:rFonts w:ascii="宋体" w:eastAsia="宋体" w:hAnsi="宋体" w:cs="宋体"/>
          <w:spacing w:val="18"/>
          <w:sz w:val="36"/>
          <w:szCs w:val="36"/>
        </w:rPr>
        <w:t xml:space="preserve"> </w:t>
      </w:r>
      <w:r>
        <w:rPr>
          <w:rFonts w:ascii="宋体" w:eastAsia="宋体" w:hAnsi="宋体" w:cs="宋体"/>
          <w:spacing w:val="-15"/>
          <w:sz w:val="36"/>
          <w:szCs w:val="36"/>
        </w:rPr>
        <w:t>管理评审输入。</w:t>
      </w:r>
    </w:p>
    <w:p w:rsidR="00865616" w14:paraId="3831B55F" w14:textId="77777777">
      <w:pPr>
        <w:spacing w:before="165" w:line="281" w:lineRule="auto"/>
        <w:ind w:left="657" w:right="140" w:hanging="88"/>
        <w:rPr>
          <w:rFonts w:ascii="宋体" w:eastAsia="宋体" w:hAnsi="宋体" w:cs="宋体"/>
          <w:sz w:val="36"/>
          <w:szCs w:val="36"/>
        </w:rPr>
      </w:pPr>
      <w:r>
        <w:rPr>
          <w:rFonts w:ascii="宋体" w:eastAsia="宋体" w:hAnsi="宋体" w:cs="宋体"/>
          <w:spacing w:val="-18"/>
          <w:w w:val="99"/>
          <w:sz w:val="36"/>
          <w:szCs w:val="36"/>
        </w:rPr>
        <w:t>a)</w:t>
      </w:r>
      <w:r>
        <w:rPr>
          <w:rFonts w:ascii="宋体" w:eastAsia="宋体" w:hAnsi="宋体" w:cs="宋体"/>
          <w:spacing w:val="98"/>
          <w:sz w:val="36"/>
          <w:szCs w:val="36"/>
        </w:rPr>
        <w:t xml:space="preserve">  </w:t>
      </w:r>
      <w:r>
        <w:rPr>
          <w:rFonts w:ascii="宋体" w:eastAsia="宋体" w:hAnsi="宋体" w:cs="宋体"/>
          <w:spacing w:val="-18"/>
          <w:w w:val="99"/>
          <w:sz w:val="36"/>
          <w:szCs w:val="36"/>
        </w:rPr>
        <w:t>审核结果。</w:t>
      </w:r>
      <w:r>
        <w:rPr>
          <w:rFonts w:ascii="宋体" w:eastAsia="宋体" w:hAnsi="宋体" w:cs="宋体"/>
          <w:spacing w:val="-14"/>
          <w:sz w:val="36"/>
          <w:szCs w:val="36"/>
        </w:rPr>
        <w:t xml:space="preserve"> </w:t>
      </w:r>
      <w:r>
        <w:rPr>
          <w:rFonts w:ascii="宋体" w:eastAsia="宋体" w:hAnsi="宋体" w:cs="宋体"/>
          <w:spacing w:val="-18"/>
          <w:w w:val="99"/>
          <w:sz w:val="36"/>
          <w:szCs w:val="36"/>
        </w:rPr>
        <w:t>包括内部检查、</w:t>
      </w:r>
      <w:r>
        <w:rPr>
          <w:rFonts w:ascii="宋体" w:eastAsia="宋体" w:hAnsi="宋体" w:cs="宋体"/>
          <w:spacing w:val="-22"/>
          <w:sz w:val="36"/>
          <w:szCs w:val="36"/>
        </w:rPr>
        <w:t xml:space="preserve"> </w:t>
      </w:r>
      <w:r>
        <w:rPr>
          <w:rFonts w:ascii="宋体" w:eastAsia="宋体" w:hAnsi="宋体" w:cs="宋体"/>
          <w:spacing w:val="-18"/>
          <w:w w:val="99"/>
          <w:sz w:val="36"/>
          <w:szCs w:val="36"/>
        </w:rPr>
        <w:t>第二方、</w:t>
      </w:r>
      <w:r>
        <w:rPr>
          <w:rFonts w:ascii="宋体" w:eastAsia="宋体" w:hAnsi="宋体" w:cs="宋体"/>
          <w:spacing w:val="-45"/>
          <w:sz w:val="36"/>
          <w:szCs w:val="36"/>
        </w:rPr>
        <w:t xml:space="preserve"> </w:t>
      </w:r>
      <w:r>
        <w:rPr>
          <w:rFonts w:ascii="宋体" w:eastAsia="宋体" w:hAnsi="宋体" w:cs="宋体"/>
          <w:spacing w:val="-18"/>
          <w:w w:val="99"/>
          <w:sz w:val="36"/>
          <w:szCs w:val="36"/>
        </w:rPr>
        <w:t>第三方进行的</w:t>
      </w:r>
      <w:r>
        <w:rPr>
          <w:rFonts w:ascii="宋体" w:eastAsia="宋体" w:hAnsi="宋体" w:cs="宋体"/>
          <w:spacing w:val="-71"/>
          <w:sz w:val="36"/>
          <w:szCs w:val="36"/>
        </w:rPr>
        <w:t xml:space="preserve"> </w:t>
      </w:r>
      <w:r>
        <w:rPr>
          <w:rFonts w:ascii="宋体" w:eastAsia="宋体" w:hAnsi="宋体" w:cs="宋体"/>
          <w:spacing w:val="-18"/>
          <w:w w:val="99"/>
          <w:sz w:val="36"/>
          <w:szCs w:val="36"/>
        </w:rPr>
        <w:t>GAP</w:t>
      </w:r>
      <w:r>
        <w:rPr>
          <w:rFonts w:ascii="宋体" w:eastAsia="宋体" w:hAnsi="宋体" w:cs="宋体"/>
          <w:spacing w:val="-18"/>
          <w:w w:val="99"/>
          <w:sz w:val="36"/>
          <w:szCs w:val="36"/>
        </w:rPr>
        <w:t>体系审核及以往的管</w:t>
      </w:r>
      <w:r>
        <w:rPr>
          <w:rFonts w:ascii="宋体" w:eastAsia="宋体" w:hAnsi="宋体" w:cs="宋体"/>
          <w:sz w:val="36"/>
          <w:szCs w:val="36"/>
        </w:rPr>
        <w:t xml:space="preserve"> </w:t>
      </w:r>
      <w:r>
        <w:rPr>
          <w:rFonts w:ascii="宋体" w:eastAsia="宋体" w:hAnsi="宋体" w:cs="宋体"/>
          <w:spacing w:val="-8"/>
          <w:sz w:val="36"/>
          <w:szCs w:val="36"/>
        </w:rPr>
        <w:t>理评审跟踪措施；</w:t>
      </w:r>
    </w:p>
    <w:p w:rsidR="00865616" w14:paraId="6607DB65" w14:textId="77777777">
      <w:pPr>
        <w:spacing w:before="166" w:line="237" w:lineRule="auto"/>
        <w:ind w:firstLine="562"/>
        <w:rPr>
          <w:rFonts w:ascii="宋体" w:eastAsia="宋体" w:hAnsi="宋体" w:cs="宋体"/>
          <w:sz w:val="36"/>
          <w:szCs w:val="36"/>
        </w:rPr>
      </w:pPr>
      <w:r>
        <w:rPr>
          <w:rFonts w:ascii="宋体" w:eastAsia="宋体" w:hAnsi="宋体" w:cs="宋体"/>
          <w:spacing w:val="-7"/>
          <w:sz w:val="36"/>
          <w:szCs w:val="36"/>
        </w:rPr>
        <w:t>b)</w:t>
      </w:r>
      <w:r>
        <w:rPr>
          <w:rFonts w:ascii="宋体" w:eastAsia="宋体" w:hAnsi="宋体" w:cs="宋体"/>
          <w:spacing w:val="48"/>
          <w:sz w:val="36"/>
          <w:szCs w:val="36"/>
        </w:rPr>
        <w:t xml:space="preserve">  </w:t>
      </w:r>
      <w:r>
        <w:rPr>
          <w:rFonts w:ascii="宋体" w:eastAsia="宋体" w:hAnsi="宋体" w:cs="宋体"/>
          <w:spacing w:val="-7"/>
          <w:sz w:val="36"/>
          <w:szCs w:val="36"/>
        </w:rPr>
        <w:t>顾客满意度的测量结果与顾客申、投诉等；</w:t>
      </w:r>
    </w:p>
    <w:p w:rsidR="00865616" w14:paraId="5678A262" w14:textId="77777777">
      <w:pPr>
        <w:spacing w:before="168" w:line="280" w:lineRule="auto"/>
        <w:ind w:left="681" w:right="144" w:hanging="112"/>
        <w:rPr>
          <w:rFonts w:ascii="宋体" w:eastAsia="宋体" w:hAnsi="宋体" w:cs="宋体"/>
          <w:sz w:val="36"/>
          <w:szCs w:val="36"/>
        </w:rPr>
      </w:pPr>
      <w:r>
        <w:rPr>
          <w:rFonts w:ascii="宋体" w:eastAsia="宋体" w:hAnsi="宋体" w:cs="宋体"/>
          <w:spacing w:val="-17"/>
          <w:w w:val="98"/>
          <w:sz w:val="36"/>
          <w:szCs w:val="36"/>
        </w:rPr>
        <w:t>c)</w:t>
      </w:r>
      <w:r>
        <w:rPr>
          <w:rFonts w:ascii="宋体" w:eastAsia="宋体" w:hAnsi="宋体" w:cs="宋体"/>
          <w:spacing w:val="60"/>
          <w:sz w:val="36"/>
          <w:szCs w:val="36"/>
        </w:rPr>
        <w:t xml:space="preserve">  </w:t>
      </w:r>
      <w:r>
        <w:rPr>
          <w:rFonts w:ascii="宋体" w:eastAsia="宋体" w:hAnsi="宋体" w:cs="宋体"/>
          <w:spacing w:val="-17"/>
          <w:w w:val="98"/>
          <w:sz w:val="36"/>
          <w:szCs w:val="36"/>
        </w:rPr>
        <w:t>产品的符合性，</w:t>
      </w:r>
      <w:r>
        <w:rPr>
          <w:rFonts w:ascii="宋体" w:eastAsia="宋体" w:hAnsi="宋体" w:cs="宋体"/>
          <w:spacing w:val="5"/>
          <w:sz w:val="36"/>
          <w:szCs w:val="36"/>
        </w:rPr>
        <w:t xml:space="preserve"> </w:t>
      </w:r>
      <w:r>
        <w:rPr>
          <w:rFonts w:ascii="宋体" w:eastAsia="宋体" w:hAnsi="宋体" w:cs="宋体"/>
          <w:spacing w:val="-17"/>
          <w:w w:val="98"/>
          <w:sz w:val="36"/>
          <w:szCs w:val="36"/>
        </w:rPr>
        <w:t>包括过程、</w:t>
      </w:r>
      <w:r>
        <w:rPr>
          <w:rFonts w:ascii="宋体" w:eastAsia="宋体" w:hAnsi="宋体" w:cs="宋体"/>
          <w:spacing w:val="-20"/>
          <w:sz w:val="36"/>
          <w:szCs w:val="36"/>
        </w:rPr>
        <w:t xml:space="preserve"> </w:t>
      </w:r>
      <w:r>
        <w:rPr>
          <w:rFonts w:ascii="宋体" w:eastAsia="宋体" w:hAnsi="宋体" w:cs="宋体"/>
          <w:spacing w:val="-17"/>
          <w:w w:val="98"/>
          <w:sz w:val="36"/>
          <w:szCs w:val="36"/>
        </w:rPr>
        <w:t>产品监视和测量的结果，</w:t>
      </w:r>
      <w:r>
        <w:rPr>
          <w:rFonts w:ascii="宋体" w:eastAsia="宋体" w:hAnsi="宋体" w:cs="宋体"/>
          <w:spacing w:val="5"/>
          <w:sz w:val="36"/>
          <w:szCs w:val="36"/>
        </w:rPr>
        <w:t xml:space="preserve"> </w:t>
      </w:r>
      <w:r>
        <w:rPr>
          <w:rFonts w:ascii="宋体" w:eastAsia="宋体" w:hAnsi="宋体" w:cs="宋体"/>
          <w:spacing w:val="-17"/>
          <w:w w:val="98"/>
          <w:sz w:val="36"/>
          <w:szCs w:val="36"/>
        </w:rPr>
        <w:t>过程的运行状况以及产</w:t>
      </w:r>
      <w:r>
        <w:rPr>
          <w:rFonts w:ascii="宋体" w:eastAsia="宋体" w:hAnsi="宋体" w:cs="宋体"/>
          <w:sz w:val="36"/>
          <w:szCs w:val="36"/>
        </w:rPr>
        <w:t xml:space="preserve"> </w:t>
      </w:r>
      <w:r>
        <w:rPr>
          <w:rFonts w:ascii="宋体" w:eastAsia="宋体" w:hAnsi="宋体" w:cs="宋体"/>
          <w:spacing w:val="-5"/>
          <w:sz w:val="36"/>
          <w:szCs w:val="36"/>
        </w:rPr>
        <w:t>品与顾客要求和法律法规要求的符合性；</w:t>
      </w:r>
    </w:p>
    <w:p w:rsidR="00865616" w14:paraId="6CFA6AA2" w14:textId="77777777">
      <w:pPr>
        <w:spacing w:before="168" w:line="280" w:lineRule="auto"/>
        <w:ind w:left="660" w:right="135" w:hanging="91"/>
        <w:rPr>
          <w:rFonts w:ascii="宋体" w:eastAsia="宋体" w:hAnsi="宋体" w:cs="宋体"/>
          <w:sz w:val="36"/>
          <w:szCs w:val="36"/>
        </w:rPr>
      </w:pPr>
      <w:r>
        <w:rPr>
          <w:rFonts w:ascii="宋体" w:eastAsia="宋体" w:hAnsi="宋体" w:cs="宋体"/>
          <w:spacing w:val="-18"/>
          <w:w w:val="99"/>
          <w:sz w:val="36"/>
          <w:szCs w:val="36"/>
        </w:rPr>
        <w:t>d)</w:t>
      </w:r>
      <w:r>
        <w:rPr>
          <w:rFonts w:ascii="宋体" w:eastAsia="宋体" w:hAnsi="宋体" w:cs="宋体"/>
          <w:spacing w:val="105"/>
          <w:sz w:val="36"/>
          <w:szCs w:val="36"/>
        </w:rPr>
        <w:t xml:space="preserve">  </w:t>
      </w:r>
      <w:r>
        <w:rPr>
          <w:rFonts w:ascii="宋体" w:eastAsia="宋体" w:hAnsi="宋体" w:cs="宋体"/>
          <w:spacing w:val="-18"/>
          <w:w w:val="99"/>
          <w:sz w:val="36"/>
          <w:szCs w:val="36"/>
        </w:rPr>
        <w:t>改进的状况，</w:t>
      </w:r>
      <w:r>
        <w:rPr>
          <w:rFonts w:ascii="宋体" w:eastAsia="宋体" w:hAnsi="宋体" w:cs="宋体"/>
          <w:spacing w:val="-23"/>
          <w:sz w:val="36"/>
          <w:szCs w:val="36"/>
        </w:rPr>
        <w:t xml:space="preserve"> </w:t>
      </w:r>
      <w:r>
        <w:rPr>
          <w:rFonts w:ascii="宋体" w:eastAsia="宋体" w:hAnsi="宋体" w:cs="宋体"/>
          <w:spacing w:val="-18"/>
          <w:w w:val="99"/>
          <w:sz w:val="36"/>
          <w:szCs w:val="36"/>
        </w:rPr>
        <w:t>包括对内部检查、</w:t>
      </w:r>
      <w:r>
        <w:rPr>
          <w:rFonts w:ascii="宋体" w:eastAsia="宋体" w:hAnsi="宋体" w:cs="宋体"/>
          <w:spacing w:val="25"/>
          <w:sz w:val="36"/>
          <w:szCs w:val="36"/>
        </w:rPr>
        <w:t xml:space="preserve"> </w:t>
      </w:r>
      <w:r>
        <w:rPr>
          <w:rFonts w:ascii="宋体" w:eastAsia="宋体" w:hAnsi="宋体" w:cs="宋体"/>
          <w:spacing w:val="-18"/>
          <w:w w:val="99"/>
          <w:sz w:val="36"/>
          <w:szCs w:val="36"/>
        </w:rPr>
        <w:t>日常发现的不合格采取的纠正和预防措施的</w:t>
      </w:r>
      <w:r>
        <w:rPr>
          <w:rFonts w:ascii="宋体" w:eastAsia="宋体" w:hAnsi="宋体" w:cs="宋体"/>
          <w:sz w:val="36"/>
          <w:szCs w:val="36"/>
        </w:rPr>
        <w:t xml:space="preserve"> </w:t>
      </w:r>
      <w:r>
        <w:rPr>
          <w:rFonts w:ascii="宋体" w:eastAsia="宋体" w:hAnsi="宋体" w:cs="宋体"/>
          <w:spacing w:val="-3"/>
          <w:sz w:val="36"/>
          <w:szCs w:val="36"/>
        </w:rPr>
        <w:t>实施及其有效性的监测结果及改进的建议；</w:t>
      </w:r>
    </w:p>
    <w:p w:rsidR="00865616" w14:paraId="5DD9AB4E" w14:textId="77777777">
      <w:pPr>
        <w:spacing w:before="169" w:line="237" w:lineRule="auto"/>
        <w:ind w:firstLine="569"/>
        <w:rPr>
          <w:rFonts w:ascii="宋体" w:eastAsia="宋体" w:hAnsi="宋体" w:cs="宋体"/>
          <w:sz w:val="36"/>
          <w:szCs w:val="36"/>
        </w:rPr>
      </w:pPr>
      <w:r>
        <w:rPr>
          <w:rFonts w:ascii="宋体" w:eastAsia="宋体" w:hAnsi="宋体" w:cs="宋体"/>
          <w:spacing w:val="-6"/>
          <w:sz w:val="36"/>
          <w:szCs w:val="36"/>
        </w:rPr>
        <w:t>e)</w:t>
      </w:r>
      <w:r>
        <w:rPr>
          <w:rFonts w:ascii="宋体" w:eastAsia="宋体" w:hAnsi="宋体" w:cs="宋体"/>
          <w:spacing w:val="64"/>
          <w:sz w:val="36"/>
          <w:szCs w:val="36"/>
        </w:rPr>
        <w:t xml:space="preserve">  </w:t>
      </w:r>
      <w:r>
        <w:rPr>
          <w:rFonts w:ascii="宋体" w:eastAsia="宋体" w:hAnsi="宋体" w:cs="宋体"/>
          <w:spacing w:val="-6"/>
          <w:sz w:val="36"/>
          <w:szCs w:val="36"/>
        </w:rPr>
        <w:t>可能影响管理体系的各种变化、包括内、外环境和资源的变化；</w:t>
      </w:r>
    </w:p>
    <w:p w:rsidR="00865616" w14:paraId="028DC341" w14:textId="77777777">
      <w:pPr>
        <w:spacing w:before="167" w:line="237" w:lineRule="auto"/>
        <w:ind w:firstLine="560"/>
        <w:rPr>
          <w:rFonts w:ascii="宋体" w:eastAsia="宋体" w:hAnsi="宋体" w:cs="宋体"/>
          <w:sz w:val="36"/>
          <w:szCs w:val="36"/>
        </w:rPr>
      </w:pPr>
      <w:r>
        <w:rPr>
          <w:rFonts w:ascii="宋体" w:eastAsia="宋体" w:hAnsi="宋体" w:cs="宋体"/>
          <w:spacing w:val="-8"/>
          <w:sz w:val="36"/>
          <w:szCs w:val="36"/>
        </w:rPr>
        <w:t>f)</w:t>
      </w:r>
      <w:r>
        <w:rPr>
          <w:rFonts w:ascii="宋体" w:eastAsia="宋体" w:hAnsi="宋体" w:cs="宋体"/>
          <w:spacing w:val="94"/>
          <w:sz w:val="36"/>
          <w:szCs w:val="36"/>
        </w:rPr>
        <w:t xml:space="preserve">  </w:t>
      </w:r>
      <w:r>
        <w:rPr>
          <w:rFonts w:ascii="宋体" w:eastAsia="宋体" w:hAnsi="宋体" w:cs="宋体"/>
          <w:spacing w:val="-8"/>
          <w:sz w:val="36"/>
          <w:szCs w:val="36"/>
        </w:rPr>
        <w:t>体系的运行状况包括健康安全方针、目标的适应性和有效性；</w:t>
      </w:r>
    </w:p>
    <w:p w:rsidR="00865616" w14:paraId="13884804" w14:textId="77777777">
      <w:pPr>
        <w:spacing w:before="167" w:line="232" w:lineRule="auto"/>
        <w:ind w:firstLine="565"/>
        <w:rPr>
          <w:rFonts w:ascii="宋体" w:eastAsia="宋体" w:hAnsi="宋体" w:cs="宋体"/>
          <w:sz w:val="36"/>
          <w:szCs w:val="36"/>
        </w:rPr>
      </w:pPr>
      <w:r>
        <w:rPr>
          <w:rFonts w:ascii="宋体" w:eastAsia="宋体" w:hAnsi="宋体" w:cs="宋体"/>
          <w:spacing w:val="-13"/>
          <w:sz w:val="36"/>
          <w:szCs w:val="36"/>
        </w:rPr>
        <w:t>g)</w:t>
      </w:r>
      <w:r>
        <w:rPr>
          <w:rFonts w:ascii="宋体" w:eastAsia="宋体" w:hAnsi="宋体" w:cs="宋体"/>
          <w:spacing w:val="73"/>
          <w:sz w:val="36"/>
          <w:szCs w:val="36"/>
        </w:rPr>
        <w:t xml:space="preserve">  </w:t>
      </w:r>
      <w:r>
        <w:rPr>
          <w:rFonts w:ascii="宋体" w:eastAsia="宋体" w:hAnsi="宋体" w:cs="宋体"/>
          <w:spacing w:val="-13"/>
          <w:sz w:val="36"/>
          <w:szCs w:val="36"/>
        </w:rPr>
        <w:t>以往管理评审的跟踪措施。</w:t>
      </w:r>
    </w:p>
    <w:p w:rsidR="00865616" w14:paraId="6E3F8C28" w14:textId="77777777">
      <w:pPr>
        <w:spacing w:before="179" w:line="237" w:lineRule="auto"/>
        <w:ind w:firstLine="26"/>
        <w:rPr>
          <w:rFonts w:ascii="宋体" w:eastAsia="宋体" w:hAnsi="宋体" w:cs="宋体"/>
          <w:sz w:val="36"/>
          <w:szCs w:val="36"/>
        </w:rPr>
      </w:pPr>
      <w:r>
        <w:rPr>
          <w:rFonts w:ascii="宋体" w:eastAsia="宋体" w:hAnsi="宋体" w:cs="宋体"/>
          <w:spacing w:val="-11"/>
          <w:sz w:val="36"/>
          <w:szCs w:val="36"/>
        </w:rPr>
        <w:t>4.5</w:t>
      </w:r>
      <w:r>
        <w:rPr>
          <w:rFonts w:ascii="宋体" w:eastAsia="宋体" w:hAnsi="宋体" w:cs="宋体"/>
          <w:spacing w:val="16"/>
          <w:sz w:val="36"/>
          <w:szCs w:val="36"/>
        </w:rPr>
        <w:t xml:space="preserve"> </w:t>
      </w:r>
      <w:r>
        <w:rPr>
          <w:rFonts w:ascii="宋体" w:eastAsia="宋体" w:hAnsi="宋体" w:cs="宋体"/>
          <w:spacing w:val="-11"/>
          <w:sz w:val="36"/>
          <w:szCs w:val="36"/>
        </w:rPr>
        <w:t>管理评审的实施</w:t>
      </w:r>
    </w:p>
    <w:p w:rsidR="00865616" w14:paraId="16F0CF0C" w14:textId="77777777">
      <w:pPr>
        <w:spacing w:before="168" w:line="323" w:lineRule="auto"/>
        <w:ind w:left="23" w:right="124" w:firstLine="545"/>
        <w:rPr>
          <w:rFonts w:ascii="宋体" w:eastAsia="宋体" w:hAnsi="宋体" w:cs="宋体"/>
          <w:sz w:val="36"/>
          <w:szCs w:val="36"/>
        </w:rPr>
      </w:pPr>
      <w:r>
        <w:rPr>
          <w:rFonts w:ascii="宋体" w:eastAsia="宋体" w:hAnsi="宋体" w:cs="宋体"/>
          <w:spacing w:val="-17"/>
          <w:sz w:val="36"/>
          <w:szCs w:val="36"/>
        </w:rPr>
        <w:t>管理评审以评审会的形式进行，</w:t>
      </w:r>
      <w:r>
        <w:rPr>
          <w:rFonts w:ascii="宋体" w:eastAsia="宋体" w:hAnsi="宋体" w:cs="宋体"/>
          <w:spacing w:val="64"/>
          <w:sz w:val="36"/>
          <w:szCs w:val="36"/>
        </w:rPr>
        <w:t xml:space="preserve"> </w:t>
      </w:r>
      <w:r>
        <w:rPr>
          <w:rFonts w:ascii="宋体" w:eastAsia="宋体" w:hAnsi="宋体" w:cs="宋体"/>
          <w:spacing w:val="-17"/>
          <w:sz w:val="36"/>
          <w:szCs w:val="36"/>
        </w:rPr>
        <w:t>由总经理亲自主持，根据审核结果、</w:t>
      </w:r>
      <w:r>
        <w:rPr>
          <w:rFonts w:ascii="宋体" w:eastAsia="宋体" w:hAnsi="宋体" w:cs="宋体"/>
          <w:spacing w:val="-22"/>
          <w:sz w:val="36"/>
          <w:szCs w:val="36"/>
        </w:rPr>
        <w:t xml:space="preserve"> </w:t>
      </w:r>
      <w:r>
        <w:rPr>
          <w:rFonts w:ascii="宋体" w:eastAsia="宋体" w:hAnsi="宋体" w:cs="宋体"/>
          <w:spacing w:val="-17"/>
          <w:sz w:val="36"/>
          <w:szCs w:val="36"/>
        </w:rPr>
        <w:t>不断变化的</w:t>
      </w:r>
      <w:r>
        <w:rPr>
          <w:rFonts w:ascii="宋体" w:eastAsia="宋体" w:hAnsi="宋体" w:cs="宋体"/>
          <w:sz w:val="36"/>
          <w:szCs w:val="36"/>
        </w:rPr>
        <w:t xml:space="preserve"> </w:t>
      </w:r>
      <w:r>
        <w:rPr>
          <w:rFonts w:ascii="宋体" w:eastAsia="宋体" w:hAnsi="宋体" w:cs="宋体"/>
          <w:spacing w:val="-1"/>
          <w:sz w:val="36"/>
          <w:szCs w:val="36"/>
        </w:rPr>
        <w:t>客观环境或持续改进的承诺，对方针、目标及管理体系改进的可能性进行评审。</w:t>
      </w:r>
      <w:r>
        <w:rPr>
          <w:rFonts w:ascii="宋体" w:eastAsia="宋体" w:hAnsi="宋体" w:cs="宋体"/>
          <w:spacing w:val="3"/>
          <w:sz w:val="36"/>
          <w:szCs w:val="36"/>
        </w:rPr>
        <w:t xml:space="preserve">   </w:t>
      </w:r>
      <w:r>
        <w:rPr>
          <w:rFonts w:ascii="宋体" w:eastAsia="宋体" w:hAnsi="宋体" w:cs="宋体"/>
          <w:spacing w:val="-5"/>
          <w:sz w:val="36"/>
          <w:szCs w:val="36"/>
        </w:rPr>
        <w:t>4.5.1</w:t>
      </w:r>
      <w:r>
        <w:rPr>
          <w:rFonts w:ascii="宋体" w:eastAsia="宋体" w:hAnsi="宋体" w:cs="宋体"/>
          <w:spacing w:val="13"/>
          <w:sz w:val="36"/>
          <w:szCs w:val="36"/>
        </w:rPr>
        <w:t xml:space="preserve">  </w:t>
      </w:r>
      <w:r>
        <w:rPr>
          <w:rFonts w:ascii="宋体" w:eastAsia="宋体" w:hAnsi="宋体" w:cs="宋体"/>
          <w:spacing w:val="-5"/>
          <w:sz w:val="36"/>
          <w:szCs w:val="36"/>
        </w:rPr>
        <w:t>总结报告和评审资料的准备。参加管理评审的人员在签收管理评审计划后，</w:t>
      </w:r>
      <w:r>
        <w:rPr>
          <w:rFonts w:ascii="宋体" w:eastAsia="宋体" w:hAnsi="宋体" w:cs="宋体"/>
          <w:sz w:val="36"/>
          <w:szCs w:val="36"/>
        </w:rPr>
        <w:t xml:space="preserve"> </w:t>
      </w:r>
      <w:r>
        <w:rPr>
          <w:rFonts w:ascii="宋体" w:eastAsia="宋体" w:hAnsi="宋体" w:cs="宋体"/>
          <w:sz w:val="36"/>
          <w:szCs w:val="36"/>
        </w:rPr>
        <w:t>依据评审目的和评审内容，通过收集、分析有关的记录，在两周内准备好需要提交</w:t>
      </w:r>
      <w:r>
        <w:rPr>
          <w:rFonts w:ascii="宋体" w:eastAsia="宋体" w:hAnsi="宋体" w:cs="宋体"/>
          <w:spacing w:val="16"/>
          <w:sz w:val="36"/>
          <w:szCs w:val="36"/>
        </w:rPr>
        <w:t xml:space="preserve"> </w:t>
      </w:r>
      <w:r>
        <w:rPr>
          <w:rFonts w:ascii="宋体" w:eastAsia="宋体" w:hAnsi="宋体" w:cs="宋体"/>
          <w:spacing w:val="-1"/>
          <w:sz w:val="36"/>
          <w:szCs w:val="36"/>
        </w:rPr>
        <w:t>的资料。分工如下：</w:t>
      </w:r>
    </w:p>
    <w:p w:rsidR="00865616" w14:paraId="2F43C438" w14:textId="77777777">
      <w:pPr>
        <w:spacing w:before="2" w:line="294" w:lineRule="auto"/>
        <w:ind w:left="653" w:hanging="84"/>
        <w:rPr>
          <w:rFonts w:ascii="宋体" w:eastAsia="宋体" w:hAnsi="宋体" w:cs="宋体"/>
          <w:sz w:val="36"/>
          <w:szCs w:val="36"/>
        </w:rPr>
      </w:pPr>
      <w:r>
        <w:rPr>
          <w:rFonts w:ascii="宋体" w:eastAsia="宋体" w:hAnsi="宋体" w:cs="宋体"/>
          <w:spacing w:val="-16"/>
          <w:sz w:val="36"/>
          <w:szCs w:val="36"/>
        </w:rPr>
        <w:t>a)</w:t>
      </w:r>
      <w:r>
        <w:rPr>
          <w:rFonts w:ascii="宋体" w:eastAsia="宋体" w:hAnsi="宋体" w:cs="宋体"/>
          <w:spacing w:val="85"/>
          <w:sz w:val="36"/>
          <w:szCs w:val="36"/>
        </w:rPr>
        <w:t xml:space="preserve">  </w:t>
      </w:r>
      <w:r>
        <w:rPr>
          <w:rFonts w:ascii="宋体" w:eastAsia="宋体" w:hAnsi="宋体" w:cs="宋体"/>
          <w:spacing w:val="-16"/>
          <w:sz w:val="36"/>
          <w:szCs w:val="36"/>
        </w:rPr>
        <w:t>内部检查报告、上次管理评审结论和改进措施资料、基地养殖产品的符合性、</w:t>
      </w:r>
      <w:r>
        <w:rPr>
          <w:rFonts w:ascii="宋体" w:eastAsia="宋体" w:hAnsi="宋体" w:cs="宋体"/>
          <w:spacing w:val="1"/>
          <w:sz w:val="36"/>
          <w:szCs w:val="36"/>
        </w:rPr>
        <w:t xml:space="preserve"> </w:t>
      </w:r>
      <w:r>
        <w:rPr>
          <w:rFonts w:ascii="宋体" w:eastAsia="宋体" w:hAnsi="宋体" w:cs="宋体"/>
          <w:spacing w:val="2"/>
          <w:sz w:val="36"/>
          <w:szCs w:val="36"/>
        </w:rPr>
        <w:t>产品质量事故、预防和纠正措施实施验证情况、顾客满意度测量报告等文件由</w:t>
      </w:r>
      <w:r>
        <w:rPr>
          <w:rFonts w:ascii="宋体" w:eastAsia="宋体" w:hAnsi="宋体" w:cs="宋体"/>
          <w:spacing w:val="13"/>
          <w:sz w:val="36"/>
          <w:szCs w:val="36"/>
        </w:rPr>
        <w:t xml:space="preserve"> </w:t>
      </w:r>
      <w:r>
        <w:rPr>
          <w:rFonts w:ascii="宋体" w:eastAsia="宋体" w:hAnsi="宋体" w:cs="宋体"/>
          <w:spacing w:val="1"/>
          <w:sz w:val="36"/>
          <w:szCs w:val="36"/>
        </w:rPr>
        <w:t>基地管理人员提供；</w:t>
      </w:r>
    </w:p>
    <w:p w:rsidR="00865616" w14:paraId="55CB6F69" w14:textId="77777777">
      <w:pPr>
        <w:spacing w:before="168" w:line="237" w:lineRule="auto"/>
        <w:ind w:firstLine="562"/>
        <w:rPr>
          <w:rFonts w:ascii="宋体" w:eastAsia="宋体" w:hAnsi="宋体" w:cs="宋体"/>
          <w:sz w:val="36"/>
          <w:szCs w:val="36"/>
        </w:rPr>
      </w:pPr>
      <w:r>
        <w:rPr>
          <w:rFonts w:ascii="宋体" w:eastAsia="宋体" w:hAnsi="宋体" w:cs="宋体"/>
          <w:spacing w:val="-1"/>
          <w:sz w:val="36"/>
          <w:szCs w:val="36"/>
        </w:rPr>
        <w:t>b)</w:t>
      </w:r>
      <w:r>
        <w:rPr>
          <w:rFonts w:ascii="宋体" w:eastAsia="宋体" w:hAnsi="宋体" w:cs="宋体"/>
          <w:spacing w:val="45"/>
          <w:sz w:val="36"/>
          <w:szCs w:val="36"/>
        </w:rPr>
        <w:t xml:space="preserve">  </w:t>
      </w:r>
      <w:r>
        <w:rPr>
          <w:rFonts w:ascii="宋体" w:eastAsia="宋体" w:hAnsi="宋体" w:cs="宋体"/>
          <w:spacing w:val="-1"/>
          <w:sz w:val="36"/>
          <w:szCs w:val="36"/>
        </w:rPr>
        <w:t>人力资源管理和与顾客有关过程的资料由基地管理人员提供；</w:t>
      </w:r>
    </w:p>
    <w:p w:rsidR="00865616" w14:paraId="787DEB87" w14:textId="77777777">
      <w:pPr>
        <w:spacing w:before="168" w:line="237" w:lineRule="auto"/>
        <w:ind w:firstLine="569"/>
        <w:rPr>
          <w:rFonts w:ascii="宋体" w:eastAsia="宋体" w:hAnsi="宋体" w:cs="宋体"/>
          <w:sz w:val="36"/>
          <w:szCs w:val="36"/>
        </w:rPr>
      </w:pPr>
      <w:r>
        <w:rPr>
          <w:rFonts w:ascii="宋体" w:eastAsia="宋体" w:hAnsi="宋体" w:cs="宋体"/>
          <w:spacing w:val="-4"/>
          <w:sz w:val="36"/>
          <w:szCs w:val="36"/>
        </w:rPr>
        <w:t>c)</w:t>
      </w:r>
      <w:r>
        <w:rPr>
          <w:rFonts w:ascii="宋体" w:eastAsia="宋体" w:hAnsi="宋体" w:cs="宋体"/>
          <w:spacing w:val="55"/>
          <w:sz w:val="36"/>
          <w:szCs w:val="36"/>
        </w:rPr>
        <w:t xml:space="preserve">  </w:t>
      </w:r>
      <w:r>
        <w:rPr>
          <w:rFonts w:ascii="宋体" w:eastAsia="宋体" w:hAnsi="宋体" w:cs="宋体"/>
          <w:spacing w:val="-4"/>
          <w:sz w:val="36"/>
          <w:szCs w:val="36"/>
        </w:rPr>
        <w:t>基础设施管理有关资料由养殖基地提供；</w:t>
      </w:r>
    </w:p>
    <w:p w:rsidR="00865616" w14:paraId="11C198D3" w14:textId="77777777">
      <w:pPr>
        <w:spacing w:before="168" w:line="280" w:lineRule="auto"/>
        <w:ind w:left="653" w:right="149" w:hanging="84"/>
        <w:rPr>
          <w:rFonts w:ascii="宋体" w:eastAsia="宋体" w:hAnsi="宋体" w:cs="宋体"/>
          <w:sz w:val="36"/>
          <w:szCs w:val="36"/>
        </w:rPr>
      </w:pPr>
      <w:r>
        <w:rPr>
          <w:rFonts w:ascii="宋体" w:eastAsia="宋体" w:hAnsi="宋体" w:cs="宋体"/>
          <w:spacing w:val="2"/>
          <w:sz w:val="36"/>
          <w:szCs w:val="36"/>
        </w:rPr>
        <w:t>d)</w:t>
      </w:r>
      <w:r>
        <w:rPr>
          <w:rFonts w:ascii="宋体" w:eastAsia="宋体" w:hAnsi="宋体" w:cs="宋体"/>
          <w:spacing w:val="49"/>
          <w:sz w:val="36"/>
          <w:szCs w:val="36"/>
        </w:rPr>
        <w:t xml:space="preserve">  </w:t>
      </w:r>
      <w:r>
        <w:rPr>
          <w:rFonts w:ascii="宋体" w:eastAsia="宋体" w:hAnsi="宋体" w:cs="宋体"/>
          <w:spacing w:val="2"/>
          <w:sz w:val="36"/>
          <w:szCs w:val="36"/>
        </w:rPr>
        <w:t>预防和纠正措施的实施情况以及原材料和养殖过程中的控制改善情况由各</w:t>
      </w:r>
      <w:r>
        <w:rPr>
          <w:rFonts w:ascii="宋体" w:eastAsia="宋体" w:hAnsi="宋体" w:cs="宋体"/>
          <w:sz w:val="36"/>
          <w:szCs w:val="36"/>
        </w:rPr>
        <w:t xml:space="preserve"> </w:t>
      </w:r>
      <w:r>
        <w:rPr>
          <w:rFonts w:ascii="宋体" w:eastAsia="宋体" w:hAnsi="宋体" w:cs="宋体"/>
          <w:spacing w:val="2"/>
          <w:sz w:val="36"/>
          <w:szCs w:val="36"/>
        </w:rPr>
        <w:t>基地提供。</w:t>
      </w:r>
    </w:p>
    <w:p w:rsidR="00865616" w14:paraId="4B109704" w14:textId="77777777">
      <w:pPr>
        <w:spacing w:before="168" w:line="236" w:lineRule="auto"/>
        <w:ind w:firstLine="26"/>
        <w:rPr>
          <w:rFonts w:ascii="宋体" w:eastAsia="宋体" w:hAnsi="宋体" w:cs="宋体"/>
          <w:sz w:val="36"/>
          <w:szCs w:val="36"/>
        </w:rPr>
      </w:pPr>
      <w:r>
        <w:rPr>
          <w:rFonts w:ascii="宋体" w:eastAsia="宋体" w:hAnsi="宋体" w:cs="宋体"/>
          <w:spacing w:val="-8"/>
          <w:sz w:val="36"/>
          <w:szCs w:val="36"/>
        </w:rPr>
        <w:t>4.5.2</w:t>
      </w:r>
      <w:r>
        <w:rPr>
          <w:rFonts w:ascii="宋体" w:eastAsia="宋体" w:hAnsi="宋体" w:cs="宋体"/>
          <w:spacing w:val="108"/>
          <w:sz w:val="36"/>
          <w:szCs w:val="36"/>
        </w:rPr>
        <w:t xml:space="preserve"> </w:t>
      </w:r>
      <w:r>
        <w:rPr>
          <w:rFonts w:ascii="宋体" w:eastAsia="宋体" w:hAnsi="宋体" w:cs="宋体"/>
          <w:spacing w:val="-8"/>
          <w:sz w:val="36"/>
          <w:szCs w:val="36"/>
        </w:rPr>
        <w:t>总结报告和评审资料的提交。</w:t>
      </w:r>
    </w:p>
    <w:p w:rsidR="00865616" w14:paraId="567E4F6A" w14:textId="77777777">
      <w:pPr>
        <w:spacing w:before="171" w:line="294" w:lineRule="auto"/>
        <w:ind w:left="22" w:right="128" w:firstLine="3"/>
        <w:rPr>
          <w:rFonts w:ascii="宋体" w:eastAsia="宋体" w:hAnsi="宋体" w:cs="宋体"/>
          <w:sz w:val="36"/>
          <w:szCs w:val="36"/>
        </w:rPr>
      </w:pPr>
      <w:r>
        <w:rPr>
          <w:rFonts w:ascii="宋体" w:eastAsia="宋体" w:hAnsi="宋体" w:cs="宋体"/>
          <w:spacing w:val="-11"/>
          <w:sz w:val="36"/>
          <w:szCs w:val="36"/>
        </w:rPr>
        <w:t>4.5.2.1</w:t>
      </w:r>
      <w:r>
        <w:rPr>
          <w:rFonts w:ascii="宋体" w:eastAsia="宋体" w:hAnsi="宋体" w:cs="宋体"/>
          <w:spacing w:val="23"/>
          <w:sz w:val="36"/>
          <w:szCs w:val="36"/>
        </w:rPr>
        <w:t xml:space="preserve">  </w:t>
      </w:r>
      <w:r>
        <w:rPr>
          <w:rFonts w:ascii="宋体" w:eastAsia="宋体" w:hAnsi="宋体" w:cs="宋体"/>
          <w:spacing w:val="-11"/>
          <w:sz w:val="36"/>
          <w:szCs w:val="36"/>
        </w:rPr>
        <w:t>综合部负责准备的管理体系过程运行情况，</w:t>
      </w:r>
      <w:r>
        <w:rPr>
          <w:rFonts w:ascii="宋体" w:eastAsia="宋体" w:hAnsi="宋体" w:cs="宋体"/>
          <w:spacing w:val="85"/>
          <w:sz w:val="36"/>
          <w:szCs w:val="36"/>
        </w:rPr>
        <w:t xml:space="preserve"> </w:t>
      </w:r>
      <w:r>
        <w:rPr>
          <w:rFonts w:ascii="宋体" w:eastAsia="宋体" w:hAnsi="宋体" w:cs="宋体"/>
          <w:spacing w:val="-11"/>
          <w:sz w:val="36"/>
          <w:szCs w:val="36"/>
        </w:rPr>
        <w:t>于管理评审</w:t>
      </w:r>
      <w:r>
        <w:rPr>
          <w:rFonts w:ascii="宋体" w:eastAsia="宋体" w:hAnsi="宋体" w:cs="宋体"/>
          <w:spacing w:val="-11"/>
          <w:sz w:val="36"/>
          <w:szCs w:val="36"/>
        </w:rPr>
        <w:t>1</w:t>
      </w:r>
      <w:r>
        <w:rPr>
          <w:rFonts w:ascii="宋体" w:eastAsia="宋体" w:hAnsi="宋体" w:cs="宋体"/>
          <w:spacing w:val="-53"/>
          <w:sz w:val="36"/>
          <w:szCs w:val="36"/>
        </w:rPr>
        <w:t xml:space="preserve"> </w:t>
      </w:r>
      <w:r>
        <w:rPr>
          <w:rFonts w:ascii="宋体" w:eastAsia="宋体" w:hAnsi="宋体" w:cs="宋体"/>
          <w:spacing w:val="-11"/>
          <w:sz w:val="36"/>
          <w:szCs w:val="36"/>
        </w:rPr>
        <w:t>周前准备完毕，</w:t>
      </w:r>
      <w:r>
        <w:rPr>
          <w:rFonts w:ascii="宋体" w:eastAsia="宋体" w:hAnsi="宋体" w:cs="宋体"/>
          <w:sz w:val="36"/>
          <w:szCs w:val="36"/>
        </w:rPr>
        <w:t xml:space="preserve"> </w:t>
      </w:r>
      <w:r>
        <w:rPr>
          <w:rFonts w:ascii="宋体" w:eastAsia="宋体" w:hAnsi="宋体" w:cs="宋体"/>
          <w:sz w:val="36"/>
          <w:szCs w:val="36"/>
        </w:rPr>
        <w:t>并提交给管理者代表。管理者代表在此基础上，在管理评审实施前准备好全面的分</w:t>
      </w:r>
      <w:r>
        <w:rPr>
          <w:rFonts w:ascii="宋体" w:eastAsia="宋体" w:hAnsi="宋体" w:cs="宋体"/>
          <w:spacing w:val="13"/>
          <w:sz w:val="36"/>
          <w:szCs w:val="36"/>
        </w:rPr>
        <w:t xml:space="preserve"> </w:t>
      </w:r>
      <w:r>
        <w:rPr>
          <w:rFonts w:ascii="宋体" w:eastAsia="宋体" w:hAnsi="宋体" w:cs="宋体"/>
          <w:spacing w:val="-1"/>
          <w:sz w:val="36"/>
          <w:szCs w:val="36"/>
        </w:rPr>
        <w:t>析报告。</w:t>
      </w:r>
    </w:p>
    <w:p w:rsidR="00865616" w14:paraId="46B982FA" w14:textId="77777777">
      <w:pPr>
        <w:spacing w:before="170" w:line="236" w:lineRule="auto"/>
        <w:ind w:firstLine="26"/>
        <w:rPr>
          <w:rFonts w:ascii="宋体" w:eastAsia="宋体" w:hAnsi="宋体" w:cs="宋体"/>
          <w:sz w:val="36"/>
          <w:szCs w:val="36"/>
        </w:rPr>
      </w:pPr>
      <w:r>
        <w:rPr>
          <w:rFonts w:ascii="宋体" w:eastAsia="宋体" w:hAnsi="宋体" w:cs="宋体"/>
          <w:spacing w:val="-12"/>
          <w:sz w:val="36"/>
          <w:szCs w:val="36"/>
        </w:rPr>
        <w:t>4.5.2.2</w:t>
      </w:r>
      <w:r>
        <w:rPr>
          <w:rFonts w:ascii="宋体" w:eastAsia="宋体" w:hAnsi="宋体" w:cs="宋体"/>
          <w:spacing w:val="14"/>
          <w:sz w:val="36"/>
          <w:szCs w:val="36"/>
        </w:rPr>
        <w:t xml:space="preserve">  </w:t>
      </w:r>
      <w:r>
        <w:rPr>
          <w:rFonts w:ascii="宋体" w:eastAsia="宋体" w:hAnsi="宋体" w:cs="宋体"/>
          <w:spacing w:val="-12"/>
          <w:sz w:val="36"/>
          <w:szCs w:val="36"/>
        </w:rPr>
        <w:t>管理者代表准备管理评审总结报告资料。</w:t>
      </w:r>
    </w:p>
    <w:p w:rsidR="00865616" w14:paraId="55E2991F" w14:textId="77777777">
      <w:pPr>
        <w:spacing w:before="169" w:line="237" w:lineRule="auto"/>
        <w:ind w:firstLine="26"/>
        <w:rPr>
          <w:rFonts w:ascii="宋体" w:eastAsia="宋体" w:hAnsi="宋体" w:cs="宋体"/>
          <w:sz w:val="36"/>
          <w:szCs w:val="36"/>
        </w:rPr>
      </w:pPr>
      <w:r>
        <w:rPr>
          <w:rFonts w:ascii="宋体" w:eastAsia="宋体" w:hAnsi="宋体" w:cs="宋体"/>
          <w:spacing w:val="-17"/>
          <w:sz w:val="36"/>
          <w:szCs w:val="36"/>
        </w:rPr>
        <w:t>4.5.3</w:t>
      </w:r>
      <w:r>
        <w:rPr>
          <w:rFonts w:ascii="宋体" w:eastAsia="宋体" w:hAnsi="宋体" w:cs="宋体"/>
          <w:spacing w:val="126"/>
          <w:sz w:val="36"/>
          <w:szCs w:val="36"/>
        </w:rPr>
        <w:t xml:space="preserve"> </w:t>
      </w:r>
      <w:r>
        <w:rPr>
          <w:rFonts w:ascii="宋体" w:eastAsia="宋体" w:hAnsi="宋体" w:cs="宋体"/>
          <w:spacing w:val="-17"/>
          <w:sz w:val="36"/>
          <w:szCs w:val="36"/>
        </w:rPr>
        <w:t>召开管理评审会议</w:t>
      </w:r>
    </w:p>
    <w:p w:rsidR="00865616" w14:paraId="71190E1B" w14:textId="77777777">
      <w:pPr>
        <w:spacing w:before="168" w:line="237" w:lineRule="auto"/>
        <w:ind w:firstLine="26"/>
        <w:rPr>
          <w:rFonts w:ascii="宋体" w:eastAsia="宋体" w:hAnsi="宋体" w:cs="宋体"/>
          <w:sz w:val="36"/>
          <w:szCs w:val="36"/>
        </w:rPr>
      </w:pPr>
      <w:r>
        <w:rPr>
          <w:rFonts w:ascii="宋体" w:eastAsia="宋体" w:hAnsi="宋体" w:cs="宋体"/>
          <w:spacing w:val="-8"/>
          <w:sz w:val="36"/>
          <w:szCs w:val="36"/>
        </w:rPr>
        <w:t>4.5.3.1</w:t>
      </w:r>
      <w:r>
        <w:rPr>
          <w:rFonts w:ascii="宋体" w:eastAsia="宋体" w:hAnsi="宋体" w:cs="宋体"/>
          <w:spacing w:val="69"/>
          <w:sz w:val="36"/>
          <w:szCs w:val="36"/>
        </w:rPr>
        <w:t xml:space="preserve">  </w:t>
      </w:r>
      <w:r>
        <w:rPr>
          <w:rFonts w:ascii="宋体" w:eastAsia="宋体" w:hAnsi="宋体" w:cs="宋体"/>
          <w:spacing w:val="-8"/>
          <w:sz w:val="36"/>
          <w:szCs w:val="36"/>
        </w:rPr>
        <w:t>企业所进行的管理评审通常以会议的形式进行，管理评审会议由总经理主</w:t>
      </w:r>
    </w:p>
    <w:p w:rsidR="00865616" w14:paraId="693F0576" w14:textId="77777777">
      <w:pPr>
        <w:spacing w:line="246" w:lineRule="auto"/>
      </w:pPr>
    </w:p>
    <w:p w:rsidR="00865616" w14:paraId="31C17030" w14:textId="77777777">
      <w:pPr>
        <w:spacing w:line="247" w:lineRule="auto"/>
      </w:pPr>
    </w:p>
    <w:p w:rsidR="00865616" w14:paraId="64F99FA0" w14:textId="77777777">
      <w:pPr>
        <w:spacing w:line="247" w:lineRule="auto"/>
      </w:pPr>
    </w:p>
    <w:p w:rsidR="00865616" w14:paraId="576DB42F" w14:textId="77777777">
      <w:pPr>
        <w:spacing w:line="247" w:lineRule="auto"/>
      </w:pPr>
    </w:p>
    <w:p w:rsidR="00865616" w14:paraId="26A660F8" w14:textId="77777777">
      <w:pPr>
        <w:spacing w:before="88" w:line="191" w:lineRule="auto"/>
        <w:ind w:firstLine="6382"/>
        <w:rPr>
          <w:rFonts w:ascii="宋体" w:eastAsia="宋体" w:hAnsi="宋体" w:cs="宋体"/>
          <w:sz w:val="27"/>
          <w:szCs w:val="27"/>
        </w:rPr>
      </w:pPr>
      <w:r>
        <w:rPr>
          <w:rFonts w:ascii="宋体" w:eastAsia="宋体" w:hAnsi="宋体" w:cs="宋体"/>
          <w:spacing w:val="-6"/>
          <w:sz w:val="27"/>
          <w:szCs w:val="27"/>
        </w:rPr>
        <w:t>15</w:t>
      </w:r>
    </w:p>
    <w:p w:rsidR="00865616" w14:paraId="57E2C12A" w14:textId="77777777">
      <w:pPr>
        <w:sectPr>
          <w:pgSz w:w="17860" w:h="25258"/>
          <w:pgMar w:top="1784" w:right="2055" w:bottom="0" w:left="2678" w:header="0" w:footer="0" w:gutter="0"/>
          <w:pgNumType w:start="21"/>
          <w:cols w:space="720"/>
        </w:sectPr>
      </w:pPr>
    </w:p>
    <w:p w:rsidR="00865616" w14:paraId="31195581" w14:textId="322F852C">
      <w:pPr>
        <w:spacing w:before="79" w:line="323" w:lineRule="auto"/>
        <w:ind w:left="43" w:right="11" w:hanging="16"/>
        <w:rPr>
          <w:rFonts w:ascii="宋体" w:eastAsia="宋体" w:hAnsi="宋体" w:cs="宋体"/>
          <w:sz w:val="36"/>
          <w:szCs w:val="36"/>
        </w:rPr>
      </w:pPr>
      <w:r>
        <w:rPr>
          <w:rFonts w:ascii="宋体" w:eastAsia="宋体" w:hAnsi="宋体" w:cs="宋体"/>
          <w:spacing w:val="-1"/>
          <w:sz w:val="36"/>
          <w:szCs w:val="36"/>
          <w:lang w:val="zh-CN"/>
        </w:rPr>
        <mc:AlternateContent>
          <mc:Choice Requires="wps">
            <w:drawing>
              <wp:anchor distT="0" distB="0" distL="114300" distR="114300" simplePos="0" relativeHeight="251796480" behindDoc="0" locked="0" layoutInCell="1" allowOverlap="1">
                <wp:simplePos x="0" y="0"/>
                <wp:positionH relativeFrom="column">
                  <wp:posOffset>5157470</wp:posOffset>
                </wp:positionH>
                <wp:positionV relativeFrom="paragraph">
                  <wp:posOffset>6487160</wp:posOffset>
                </wp:positionV>
                <wp:extent cx="127000" cy="127000"/>
                <wp:effectExtent l="0" t="0" r="6350" b="6350"/>
                <wp:wrapNone/>
                <wp:docPr id="1628479412" name="文本框 6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67B505CD">
                            <w:pPr>
                              <w:rPr>
                                <w:color w:val="FFFFFF"/>
                              </w:rPr>
                            </w:pPr>
                            <w:r w:rsidRPr="008A3AD0">
                              <w:rPr>
                                <w:rFonts w:hint="eastAsia"/>
                                <w:color w:val="FFFFFF"/>
                              </w:rPr>
                              <w:t>审核后启用新表格。</w:t>
                            </w:r>
                            <w:r w:rsidRPr="008A3AD0">
                              <w:rPr>
                                <w:rFonts w:hint="eastAsia"/>
                                <w:color w:val="FFFFFF"/>
                              </w:rPr>
                              <w:t>4.5</w:t>
                            </w:r>
                            <w:r w:rsidRPr="008A3AD0">
                              <w:rPr>
                                <w:rFonts w:hint="eastAsia"/>
                                <w:color w:val="FFFFFF"/>
                              </w:rPr>
                              <w:t>记录的借阅</w:t>
                            </w:r>
                            <w:r w:rsidRPr="008A3AD0">
                              <w:rPr>
                                <w:rFonts w:hint="eastAsia"/>
                                <w:color w:val="FFFFFF"/>
                              </w:rPr>
                              <w:t>4.5.1</w:t>
                            </w:r>
                            <w:r w:rsidRPr="008A3AD0">
                              <w:rPr>
                                <w:rFonts w:hint="eastAsia"/>
                                <w:color w:val="FFFFFF"/>
                              </w:rPr>
                              <w:t>本企业人员因工作需要借阅记录时，需经管理者代表批准。</w:t>
                            </w:r>
                            <w:r w:rsidRPr="008A3AD0">
                              <w:rPr>
                                <w:rFonts w:hint="eastAsia"/>
                                <w:color w:val="FFFF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8" o:spid="_x0000_s1097" type="#_x0000_t202" style="width:10pt;height:10pt;margin-top:510.8pt;margin-left:406.1pt;mso-wrap-distance-bottom:0;mso-wrap-distance-left:9pt;mso-wrap-distance-right:9pt;mso-wrap-distance-top:0;position:absolute;v-text-anchor:top;z-index:251795456" filled="f" fillcolor="this" stroked="f" strokeweight="0.5pt">
                <v:textbox>
                  <w:txbxContent>
                    <w:p w:rsidR="008A3AD0" w:rsidRPr="008A3AD0" w14:paraId="74E5B1E2" w14:textId="67B505CD">
                      <w:pPr>
                        <w:rPr>
                          <w:color w:val="FFFFFF"/>
                        </w:rPr>
                      </w:pPr>
                      <w:r w:rsidRPr="008A3AD0">
                        <w:rPr>
                          <w:rFonts w:hint="eastAsia"/>
                          <w:color w:val="FFFFFF"/>
                        </w:rPr>
                        <w:t>审核后启用新表格。</w:t>
                      </w:r>
                      <w:r w:rsidRPr="008A3AD0">
                        <w:rPr>
                          <w:rFonts w:hint="eastAsia"/>
                          <w:color w:val="FFFFFF"/>
                        </w:rPr>
                        <w:t>4.5</w:t>
                      </w:r>
                      <w:r w:rsidRPr="008A3AD0">
                        <w:rPr>
                          <w:rFonts w:hint="eastAsia"/>
                          <w:color w:val="FFFFFF"/>
                        </w:rPr>
                        <w:t>记录的借阅</w:t>
                      </w:r>
                      <w:r w:rsidRPr="008A3AD0">
                        <w:rPr>
                          <w:rFonts w:hint="eastAsia"/>
                          <w:color w:val="FFFFFF"/>
                        </w:rPr>
                        <w:t>4.5.1</w:t>
                      </w:r>
                      <w:r w:rsidRPr="008A3AD0">
                        <w:rPr>
                          <w:rFonts w:hint="eastAsia"/>
                          <w:color w:val="FFFFFF"/>
                        </w:rPr>
                        <w:t>本企业人员因工作需要借阅记录时，需经管理者代表批准。</w:t>
                      </w:r>
                      <w:r w:rsidRPr="008A3AD0">
                        <w:rPr>
                          <w:rFonts w:hint="eastAsia"/>
                          <w:color w:val="FFFFFF"/>
                        </w:rPr>
                        <w:t>4.</w:t>
                      </w:r>
                    </w:p>
                  </w:txbxContent>
                </v:textbox>
              </v:shape>
            </w:pict>
          </mc:Fallback>
        </mc:AlternateContent>
      </w:r>
      <w:r>
        <w:rPr>
          <w:rFonts w:ascii="宋体" w:eastAsia="宋体" w:hAnsi="宋体" w:cs="宋体"/>
          <w:spacing w:val="-1"/>
          <w:sz w:val="36"/>
          <w:szCs w:val="36"/>
          <w:lang w:val="zh-CN"/>
        </w:rPr>
        <mc:AlternateContent>
          <mc:Choice Requires="wps">
            <w:drawing>
              <wp:anchor distT="0" distB="0" distL="114300" distR="114300" simplePos="0" relativeHeight="251794432" behindDoc="0" locked="0" layoutInCell="1" allowOverlap="1">
                <wp:simplePos x="0" y="0"/>
                <wp:positionH relativeFrom="column">
                  <wp:posOffset>5157470</wp:posOffset>
                </wp:positionH>
                <wp:positionV relativeFrom="paragraph">
                  <wp:posOffset>4582160</wp:posOffset>
                </wp:positionV>
                <wp:extent cx="127000" cy="127000"/>
                <wp:effectExtent l="0" t="0" r="6350" b="6350"/>
                <wp:wrapNone/>
                <wp:docPr id="420521670" name="文本框 6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C0F4A87">
                            <w:pPr>
                              <w:rPr>
                                <w:color w:val="FFFFFF"/>
                              </w:rPr>
                            </w:pPr>
                            <w:r w:rsidRPr="008A3AD0">
                              <w:rPr>
                                <w:rFonts w:hint="eastAsia"/>
                                <w:color w:val="FFFFFF"/>
                              </w:rPr>
                              <w:t>品、状态、场所进行标识控制。</w:t>
                            </w:r>
                            <w:r w:rsidRPr="008A3AD0">
                              <w:rPr>
                                <w:rFonts w:hint="eastAsia"/>
                                <w:color w:val="FFFFFF"/>
                              </w:rPr>
                              <w:t>4.1.3</w:t>
                            </w:r>
                            <w:r w:rsidRPr="008A3AD0">
                              <w:rPr>
                                <w:rFonts w:hint="eastAsia"/>
                                <w:color w:val="FFFFFF"/>
                              </w:rPr>
                              <w:t>经识别，本企业基地内需要进行标识的内容主要包括：</w:t>
                            </w:r>
                            <w:r w:rsidRPr="008A3AD0">
                              <w:rPr>
                                <w:rFonts w:hint="eastAsia"/>
                                <w:color w:val="FFFFFF"/>
                              </w:rPr>
                              <w:t>324.2</w:t>
                            </w:r>
                            <w:r w:rsidRPr="008A3AD0">
                              <w:rPr>
                                <w:rFonts w:hint="eastAsia"/>
                                <w:color w:val="FFFFFF"/>
                              </w:rPr>
                              <w:t>标识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7" o:spid="_x0000_s1098" type="#_x0000_t202" style="width:10pt;height:10pt;margin-top:360.8pt;margin-left:406.1pt;mso-wrap-distance-bottom:0;mso-wrap-distance-left:9pt;mso-wrap-distance-right:9pt;mso-wrap-distance-top:0;position:absolute;v-text-anchor:top;z-index:251793408" filled="f" fillcolor="this" stroked="f" strokeweight="0.5pt">
                <v:textbox>
                  <w:txbxContent>
                    <w:p w:rsidR="008A3AD0" w:rsidRPr="008A3AD0" w14:paraId="034451EC" w14:textId="0C0F4A87">
                      <w:pPr>
                        <w:rPr>
                          <w:color w:val="FFFFFF"/>
                        </w:rPr>
                      </w:pPr>
                      <w:r w:rsidRPr="008A3AD0">
                        <w:rPr>
                          <w:rFonts w:hint="eastAsia"/>
                          <w:color w:val="FFFFFF"/>
                        </w:rPr>
                        <w:t>品、状态、场所进行标识控制。</w:t>
                      </w:r>
                      <w:r w:rsidRPr="008A3AD0">
                        <w:rPr>
                          <w:rFonts w:hint="eastAsia"/>
                          <w:color w:val="FFFFFF"/>
                        </w:rPr>
                        <w:t>4.1.3</w:t>
                      </w:r>
                      <w:r w:rsidRPr="008A3AD0">
                        <w:rPr>
                          <w:rFonts w:hint="eastAsia"/>
                          <w:color w:val="FFFFFF"/>
                        </w:rPr>
                        <w:t>经识别，本企业基地内需要进行标识的内容主要包括：</w:t>
                      </w:r>
                      <w:r w:rsidRPr="008A3AD0">
                        <w:rPr>
                          <w:rFonts w:hint="eastAsia"/>
                          <w:color w:val="FFFFFF"/>
                        </w:rPr>
                        <w:t>324.2</w:t>
                      </w:r>
                      <w:r w:rsidRPr="008A3AD0">
                        <w:rPr>
                          <w:rFonts w:hint="eastAsia"/>
                          <w:color w:val="FFFFFF"/>
                        </w:rPr>
                        <w:t>标识</w:t>
                      </w:r>
                    </w:p>
                  </w:txbxContent>
                </v:textbox>
              </v:shape>
            </w:pict>
          </mc:Fallback>
        </mc:AlternateContent>
      </w:r>
      <w:r>
        <w:rPr>
          <w:rFonts w:ascii="宋体" w:eastAsia="宋体" w:hAnsi="宋体" w:cs="宋体"/>
          <w:spacing w:val="-1"/>
          <w:sz w:val="36"/>
          <w:szCs w:val="36"/>
          <w:lang w:val="zh-CN"/>
        </w:rPr>
        <mc:AlternateContent>
          <mc:Choice Requires="wps">
            <w:drawing>
              <wp:anchor distT="0" distB="0" distL="114300" distR="114300" simplePos="0" relativeHeight="251792384" behindDoc="0" locked="0" layoutInCell="1" allowOverlap="1">
                <wp:simplePos x="0" y="0"/>
                <wp:positionH relativeFrom="column">
                  <wp:posOffset>5157470</wp:posOffset>
                </wp:positionH>
                <wp:positionV relativeFrom="paragraph">
                  <wp:posOffset>2677160</wp:posOffset>
                </wp:positionV>
                <wp:extent cx="127000" cy="127000"/>
                <wp:effectExtent l="0" t="0" r="6350" b="6350"/>
                <wp:wrapNone/>
                <wp:docPr id="1637411381" name="文本框 6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255E2E29">
                            <w:pPr>
                              <w:rPr>
                                <w:color w:val="FFFFFF"/>
                              </w:rPr>
                            </w:pPr>
                            <w:r w:rsidRPr="008A3AD0">
                              <w:rPr>
                                <w:rFonts w:hint="eastAsia"/>
                                <w:color w:val="FFFFFF"/>
                              </w:rPr>
                              <w:t>记录，对过期的列出清单，同时填写《文件</w:t>
                            </w:r>
                            <w:r w:rsidRPr="008A3AD0">
                              <w:rPr>
                                <w:rFonts w:hint="eastAsia"/>
                                <w:color w:val="FFFFFF"/>
                              </w:rPr>
                              <w:t>/</w:t>
                            </w:r>
                            <w:r w:rsidRPr="008A3AD0">
                              <w:rPr>
                                <w:rFonts w:hint="eastAsia"/>
                                <w:color w:val="FFFFFF"/>
                              </w:rPr>
                              <w:t>记录销毁清单》，报管理者代表批准后销毁。</w:t>
                            </w:r>
                            <w:r w:rsidRPr="008A3AD0">
                              <w:rPr>
                                <w:rFonts w:hint="eastAsia"/>
                                <w:color w:val="FFFFFF"/>
                              </w:rPr>
                              <w:t>4.4</w:t>
                            </w:r>
                            <w:r w:rsidRPr="008A3AD0">
                              <w:rPr>
                                <w:rFonts w:hint="eastAsia"/>
                                <w:color w:val="FFFFFF"/>
                              </w:rPr>
                              <w:t>记录的修改</w:t>
                            </w:r>
                            <w:r w:rsidRPr="008A3AD0">
                              <w:rPr>
                                <w:rFonts w:hint="eastAsia"/>
                                <w:color w:val="FFFF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6" o:spid="_x0000_s1099" type="#_x0000_t202" style="width:10pt;height:10pt;margin-top:210.8pt;margin-left:406.1pt;mso-wrap-distance-bottom:0;mso-wrap-distance-left:9pt;mso-wrap-distance-right:9pt;mso-wrap-distance-top:0;position:absolute;v-text-anchor:top;z-index:251791360" filled="f" fillcolor="this" stroked="f" strokeweight="0.5pt">
                <v:textbox>
                  <w:txbxContent>
                    <w:p w:rsidR="008A3AD0" w:rsidRPr="008A3AD0" w14:paraId="0823D154" w14:textId="255E2E29">
                      <w:pPr>
                        <w:rPr>
                          <w:color w:val="FFFFFF"/>
                        </w:rPr>
                      </w:pPr>
                      <w:r w:rsidRPr="008A3AD0">
                        <w:rPr>
                          <w:rFonts w:hint="eastAsia"/>
                          <w:color w:val="FFFFFF"/>
                        </w:rPr>
                        <w:t>记录，对过期的列出清单，同时填写《文件</w:t>
                      </w:r>
                      <w:r w:rsidRPr="008A3AD0">
                        <w:rPr>
                          <w:rFonts w:hint="eastAsia"/>
                          <w:color w:val="FFFFFF"/>
                        </w:rPr>
                        <w:t>/</w:t>
                      </w:r>
                      <w:r w:rsidRPr="008A3AD0">
                        <w:rPr>
                          <w:rFonts w:hint="eastAsia"/>
                          <w:color w:val="FFFFFF"/>
                        </w:rPr>
                        <w:t>记录销毁清单》，报管理者代表批准后销毁。</w:t>
                      </w:r>
                      <w:r w:rsidRPr="008A3AD0">
                        <w:rPr>
                          <w:rFonts w:hint="eastAsia"/>
                          <w:color w:val="FFFFFF"/>
                        </w:rPr>
                        <w:t>4.4</w:t>
                      </w:r>
                      <w:r w:rsidRPr="008A3AD0">
                        <w:rPr>
                          <w:rFonts w:hint="eastAsia"/>
                          <w:color w:val="FFFFFF"/>
                        </w:rPr>
                        <w:t>记录的修改</w:t>
                      </w:r>
                      <w:r w:rsidRPr="008A3AD0">
                        <w:rPr>
                          <w:rFonts w:hint="eastAsia"/>
                          <w:color w:val="FFFFFF"/>
                        </w:rPr>
                        <w:t>4.</w:t>
                      </w:r>
                    </w:p>
                  </w:txbxContent>
                </v:textbox>
              </v:shape>
            </w:pict>
          </mc:Fallback>
        </mc:AlternateContent>
      </w:r>
      <w:r>
        <w:rPr>
          <w:rFonts w:ascii="宋体" w:eastAsia="宋体" w:hAnsi="宋体" w:cs="宋体"/>
          <w:spacing w:val="-1"/>
          <w:sz w:val="36"/>
          <w:szCs w:val="36"/>
          <w:lang w:val="zh-CN"/>
        </w:rPr>
        <mc:AlternateContent>
          <mc:Choice Requires="wps">
            <w:drawing>
              <wp:anchor distT="0" distB="0" distL="114300" distR="114300" simplePos="0" relativeHeight="251790336" behindDoc="0" locked="0" layoutInCell="1" allowOverlap="1">
                <wp:simplePos x="0" y="0"/>
                <wp:positionH relativeFrom="column">
                  <wp:posOffset>5157470</wp:posOffset>
                </wp:positionH>
                <wp:positionV relativeFrom="paragraph">
                  <wp:posOffset>772160</wp:posOffset>
                </wp:positionV>
                <wp:extent cx="127000" cy="127000"/>
                <wp:effectExtent l="0" t="0" r="6350" b="6350"/>
                <wp:wrapNone/>
                <wp:docPr id="1800674235" name="文本框 6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6FC1234B">
                            <w:pPr>
                              <w:rPr>
                                <w:color w:val="FFFFFF"/>
                              </w:rPr>
                            </w:pPr>
                            <w:r w:rsidRPr="008A3AD0">
                              <w:rPr>
                                <w:rFonts w:hint="eastAsia"/>
                                <w:color w:val="FFFFFF"/>
                              </w:rPr>
                              <w:t>量，减少公司损失的措施。</w:t>
                            </w:r>
                            <w:r w:rsidRPr="008A3AD0">
                              <w:rPr>
                                <w:rFonts w:hint="eastAsia"/>
                                <w:color w:val="FFFFFF"/>
                              </w:rPr>
                              <w:t>5</w:t>
                            </w:r>
                            <w:r w:rsidRPr="008A3AD0">
                              <w:rPr>
                                <w:rFonts w:hint="eastAsia"/>
                                <w:color w:val="FFFFFF"/>
                              </w:rPr>
                              <w:t>．作业程序</w:t>
                            </w:r>
                            <w:r w:rsidRPr="008A3AD0">
                              <w:rPr>
                                <w:rFonts w:hint="eastAsia"/>
                                <w:color w:val="FFFFFF"/>
                              </w:rPr>
                              <w:t>5.1</w:t>
                            </w:r>
                            <w:r w:rsidRPr="008A3AD0">
                              <w:rPr>
                                <w:rFonts w:hint="eastAsia"/>
                                <w:color w:val="FFFFFF"/>
                              </w:rPr>
                              <w:t>停电、停水</w:t>
                            </w:r>
                            <w:r w:rsidRPr="008A3AD0">
                              <w:rPr>
                                <w:rFonts w:hint="eastAsia"/>
                                <w:color w:val="FFFFFF"/>
                              </w:rPr>
                              <w:t>5.1.1</w:t>
                            </w:r>
                            <w:r w:rsidRPr="008A3AD0">
                              <w:rPr>
                                <w:rFonts w:hint="eastAsia"/>
                                <w:color w:val="FFFFFF"/>
                              </w:rPr>
                              <w:t>突然停电、停水的栋舍由组长或场长通知电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5" o:spid="_x0000_s1100" type="#_x0000_t202" style="width:10pt;height:10pt;margin-top:60.8pt;margin-left:406.1pt;mso-wrap-distance-bottom:0;mso-wrap-distance-left:9pt;mso-wrap-distance-right:9pt;mso-wrap-distance-top:0;position:absolute;v-text-anchor:top;z-index:251789312" filled="f" fillcolor="this" stroked="f" strokeweight="0.5pt">
                <v:textbox>
                  <w:txbxContent>
                    <w:p w:rsidR="008A3AD0" w:rsidRPr="008A3AD0" w14:paraId="2B3565B8" w14:textId="6FC1234B">
                      <w:pPr>
                        <w:rPr>
                          <w:color w:val="FFFFFF"/>
                        </w:rPr>
                      </w:pPr>
                      <w:r w:rsidRPr="008A3AD0">
                        <w:rPr>
                          <w:rFonts w:hint="eastAsia"/>
                          <w:color w:val="FFFFFF"/>
                        </w:rPr>
                        <w:t>量，减少公司损失的措施。</w:t>
                      </w:r>
                      <w:r w:rsidRPr="008A3AD0">
                        <w:rPr>
                          <w:rFonts w:hint="eastAsia"/>
                          <w:color w:val="FFFFFF"/>
                        </w:rPr>
                        <w:t>5</w:t>
                      </w:r>
                      <w:r w:rsidRPr="008A3AD0">
                        <w:rPr>
                          <w:rFonts w:hint="eastAsia"/>
                          <w:color w:val="FFFFFF"/>
                        </w:rPr>
                        <w:t>．作业程序</w:t>
                      </w:r>
                      <w:r w:rsidRPr="008A3AD0">
                        <w:rPr>
                          <w:rFonts w:hint="eastAsia"/>
                          <w:color w:val="FFFFFF"/>
                        </w:rPr>
                        <w:t>5.1</w:t>
                      </w:r>
                      <w:r w:rsidRPr="008A3AD0">
                        <w:rPr>
                          <w:rFonts w:hint="eastAsia"/>
                          <w:color w:val="FFFFFF"/>
                        </w:rPr>
                        <w:t>停电、停水</w:t>
                      </w:r>
                      <w:r w:rsidRPr="008A3AD0">
                        <w:rPr>
                          <w:rFonts w:hint="eastAsia"/>
                          <w:color w:val="FFFFFF"/>
                        </w:rPr>
                        <w:t>5.1.1</w:t>
                      </w:r>
                      <w:r w:rsidRPr="008A3AD0">
                        <w:rPr>
                          <w:rFonts w:hint="eastAsia"/>
                          <w:color w:val="FFFFFF"/>
                        </w:rPr>
                        <w:t>突然停电、停水的栋舍由组长或场长通知电</w:t>
                      </w:r>
                    </w:p>
                  </w:txbxContent>
                </v:textbox>
              </v:shape>
            </w:pict>
          </mc:Fallback>
        </mc:AlternateContent>
      </w:r>
      <w:r>
        <w:rPr>
          <w:rFonts w:ascii="宋体" w:eastAsia="宋体" w:hAnsi="宋体" w:cs="宋体"/>
          <w:spacing w:val="-1"/>
          <w:sz w:val="36"/>
          <w:szCs w:val="36"/>
        </w:rPr>
        <w:t>持，管理者代表负责会议的组织工作，综合部做好相应的会议通知、签到和会议记</w:t>
      </w:r>
      <w:r>
        <w:rPr>
          <w:rFonts w:ascii="宋体" w:eastAsia="宋体" w:hAnsi="宋体" w:cs="宋体"/>
          <w:spacing w:val="26"/>
          <w:sz w:val="36"/>
          <w:szCs w:val="36"/>
        </w:rPr>
        <w:t xml:space="preserve"> </w:t>
      </w:r>
      <w:r>
        <w:rPr>
          <w:rFonts w:ascii="宋体" w:eastAsia="宋体" w:hAnsi="宋体" w:cs="宋体"/>
          <w:spacing w:val="-9"/>
          <w:sz w:val="36"/>
          <w:szCs w:val="36"/>
        </w:rPr>
        <w:t>录并予以保存。</w:t>
      </w:r>
    </w:p>
    <w:p w:rsidR="00865616" w14:paraId="33F20942" w14:textId="77777777">
      <w:pPr>
        <w:spacing w:before="3" w:line="294" w:lineRule="auto"/>
        <w:ind w:left="25" w:right="11" w:firstLine="1"/>
        <w:rPr>
          <w:rFonts w:ascii="宋体" w:eastAsia="宋体" w:hAnsi="宋体" w:cs="宋体"/>
          <w:sz w:val="36"/>
          <w:szCs w:val="36"/>
        </w:rPr>
      </w:pPr>
      <w:r>
        <w:rPr>
          <w:rFonts w:ascii="宋体" w:eastAsia="宋体" w:hAnsi="宋体" w:cs="宋体"/>
          <w:spacing w:val="-8"/>
          <w:sz w:val="36"/>
          <w:szCs w:val="36"/>
        </w:rPr>
        <w:t>4.5.3.2</w:t>
      </w:r>
      <w:r>
        <w:rPr>
          <w:rFonts w:ascii="宋体" w:eastAsia="宋体" w:hAnsi="宋体" w:cs="宋体"/>
          <w:spacing w:val="61"/>
          <w:sz w:val="36"/>
          <w:szCs w:val="36"/>
        </w:rPr>
        <w:t xml:space="preserve">  </w:t>
      </w:r>
      <w:r>
        <w:rPr>
          <w:rFonts w:ascii="宋体" w:eastAsia="宋体" w:hAnsi="宋体" w:cs="宋体"/>
          <w:spacing w:val="-8"/>
          <w:sz w:val="36"/>
          <w:szCs w:val="36"/>
        </w:rPr>
        <w:t>参加管理评审会议的人员应按管理评审计划的安排，对所提交的资料进行</w:t>
      </w:r>
      <w:r>
        <w:rPr>
          <w:rFonts w:ascii="宋体" w:eastAsia="宋体" w:hAnsi="宋体" w:cs="宋体"/>
          <w:spacing w:val="1"/>
          <w:sz w:val="36"/>
          <w:szCs w:val="36"/>
        </w:rPr>
        <w:t xml:space="preserve"> </w:t>
      </w:r>
      <w:r>
        <w:rPr>
          <w:rFonts w:ascii="宋体" w:eastAsia="宋体" w:hAnsi="宋体" w:cs="宋体"/>
          <w:spacing w:val="-1"/>
          <w:sz w:val="36"/>
          <w:szCs w:val="36"/>
        </w:rPr>
        <w:t>逐项的分析和讨论，确定不合格或改进项，并进行原因分析，提出相应的整改或改</w:t>
      </w:r>
      <w:r>
        <w:rPr>
          <w:rFonts w:ascii="宋体" w:eastAsia="宋体" w:hAnsi="宋体" w:cs="宋体"/>
          <w:spacing w:val="28"/>
          <w:sz w:val="36"/>
          <w:szCs w:val="36"/>
        </w:rPr>
        <w:t xml:space="preserve"> </w:t>
      </w:r>
      <w:r>
        <w:rPr>
          <w:rFonts w:ascii="宋体" w:eastAsia="宋体" w:hAnsi="宋体" w:cs="宋体"/>
          <w:spacing w:val="-4"/>
          <w:sz w:val="36"/>
          <w:szCs w:val="36"/>
        </w:rPr>
        <w:t>进措施，落实责任部门。</w:t>
      </w:r>
    </w:p>
    <w:p w:rsidR="00865616" w14:paraId="675A092F" w14:textId="77777777">
      <w:pPr>
        <w:spacing w:before="168" w:line="280" w:lineRule="auto"/>
        <w:ind w:left="25" w:right="7" w:firstLine="1"/>
        <w:rPr>
          <w:rFonts w:ascii="宋体" w:eastAsia="宋体" w:hAnsi="宋体" w:cs="宋体"/>
          <w:sz w:val="36"/>
          <w:szCs w:val="36"/>
        </w:rPr>
      </w:pPr>
      <w:r>
        <w:rPr>
          <w:rFonts w:ascii="宋体" w:eastAsia="宋体" w:hAnsi="宋体" w:cs="宋体"/>
          <w:spacing w:val="-16"/>
          <w:sz w:val="36"/>
          <w:szCs w:val="36"/>
        </w:rPr>
        <w:t>4.5.3.3</w:t>
      </w:r>
      <w:r>
        <w:rPr>
          <w:rFonts w:ascii="宋体" w:eastAsia="宋体" w:hAnsi="宋体" w:cs="宋体"/>
          <w:spacing w:val="47"/>
          <w:sz w:val="36"/>
          <w:szCs w:val="36"/>
        </w:rPr>
        <w:t xml:space="preserve">  </w:t>
      </w:r>
      <w:r>
        <w:rPr>
          <w:rFonts w:ascii="宋体" w:eastAsia="宋体" w:hAnsi="宋体" w:cs="宋体"/>
          <w:spacing w:val="-16"/>
          <w:sz w:val="36"/>
          <w:szCs w:val="36"/>
        </w:rPr>
        <w:t>由综合部按管理评审会议的决定填写《纠正和预防措施处理单》，包括责任</w:t>
      </w:r>
      <w:r>
        <w:rPr>
          <w:rFonts w:ascii="宋体" w:eastAsia="宋体" w:hAnsi="宋体" w:cs="宋体"/>
          <w:spacing w:val="1"/>
          <w:sz w:val="36"/>
          <w:szCs w:val="36"/>
        </w:rPr>
        <w:t xml:space="preserve"> </w:t>
      </w:r>
      <w:r>
        <w:rPr>
          <w:rFonts w:ascii="宋体" w:eastAsia="宋体" w:hAnsi="宋体" w:cs="宋体"/>
          <w:spacing w:val="-3"/>
          <w:sz w:val="36"/>
          <w:szCs w:val="36"/>
        </w:rPr>
        <w:t>部门、整改项目描述、整改措施。</w:t>
      </w:r>
    </w:p>
    <w:p w:rsidR="00865616" w14:paraId="041F329C" w14:textId="77777777">
      <w:pPr>
        <w:spacing w:before="166" w:line="237" w:lineRule="auto"/>
        <w:ind w:firstLine="26"/>
        <w:rPr>
          <w:rFonts w:ascii="宋体" w:eastAsia="宋体" w:hAnsi="宋体" w:cs="宋体"/>
          <w:sz w:val="36"/>
          <w:szCs w:val="36"/>
        </w:rPr>
      </w:pPr>
      <w:r>
        <w:rPr>
          <w:rFonts w:ascii="宋体" w:eastAsia="宋体" w:hAnsi="宋体" w:cs="宋体"/>
          <w:spacing w:val="-10"/>
          <w:sz w:val="36"/>
          <w:szCs w:val="36"/>
        </w:rPr>
        <w:t>4.5.3.4</w:t>
      </w:r>
      <w:r>
        <w:rPr>
          <w:rFonts w:ascii="宋体" w:eastAsia="宋体" w:hAnsi="宋体" w:cs="宋体"/>
          <w:spacing w:val="18"/>
          <w:sz w:val="36"/>
          <w:szCs w:val="36"/>
        </w:rPr>
        <w:t xml:space="preserve">  </w:t>
      </w:r>
      <w:r>
        <w:rPr>
          <w:rFonts w:ascii="宋体" w:eastAsia="宋体" w:hAnsi="宋体" w:cs="宋体"/>
          <w:spacing w:val="-10"/>
          <w:sz w:val="36"/>
          <w:szCs w:val="36"/>
        </w:rPr>
        <w:t>管理者代表组织相关人员对所采取措施的结果进行跟踪验证。</w:t>
      </w:r>
    </w:p>
    <w:p w:rsidR="00865616" w14:paraId="3BE538AE" w14:textId="77777777">
      <w:pPr>
        <w:spacing w:before="169" w:line="237" w:lineRule="auto"/>
        <w:ind w:firstLine="26"/>
        <w:rPr>
          <w:rFonts w:ascii="宋体" w:eastAsia="宋体" w:hAnsi="宋体" w:cs="宋体"/>
          <w:sz w:val="36"/>
          <w:szCs w:val="36"/>
        </w:rPr>
      </w:pPr>
      <w:r>
        <w:rPr>
          <w:rFonts w:ascii="宋体" w:eastAsia="宋体" w:hAnsi="宋体" w:cs="宋体"/>
          <w:spacing w:val="-11"/>
          <w:sz w:val="36"/>
          <w:szCs w:val="36"/>
        </w:rPr>
        <w:t>4.6</w:t>
      </w:r>
      <w:r>
        <w:rPr>
          <w:rFonts w:ascii="宋体" w:eastAsia="宋体" w:hAnsi="宋体" w:cs="宋体"/>
          <w:spacing w:val="15"/>
          <w:sz w:val="36"/>
          <w:szCs w:val="36"/>
        </w:rPr>
        <w:t xml:space="preserve"> </w:t>
      </w:r>
      <w:r>
        <w:rPr>
          <w:rFonts w:ascii="宋体" w:eastAsia="宋体" w:hAnsi="宋体" w:cs="宋体"/>
          <w:spacing w:val="-11"/>
          <w:sz w:val="36"/>
          <w:szCs w:val="36"/>
        </w:rPr>
        <w:t>管理评审的输出</w:t>
      </w:r>
    </w:p>
    <w:p w:rsidR="00865616" w14:paraId="63BC32EA" w14:textId="77777777">
      <w:pPr>
        <w:spacing w:before="167" w:line="237" w:lineRule="auto"/>
        <w:ind w:firstLine="26"/>
        <w:rPr>
          <w:rFonts w:ascii="宋体" w:eastAsia="宋体" w:hAnsi="宋体" w:cs="宋体"/>
          <w:sz w:val="36"/>
          <w:szCs w:val="36"/>
        </w:rPr>
      </w:pPr>
      <w:r>
        <w:rPr>
          <w:rFonts w:ascii="宋体" w:eastAsia="宋体" w:hAnsi="宋体" w:cs="宋体"/>
          <w:spacing w:val="-13"/>
          <w:sz w:val="36"/>
          <w:szCs w:val="36"/>
        </w:rPr>
        <w:t>4.6.1</w:t>
      </w:r>
      <w:r>
        <w:rPr>
          <w:rFonts w:ascii="宋体" w:eastAsia="宋体" w:hAnsi="宋体" w:cs="宋体"/>
          <w:spacing w:val="107"/>
          <w:sz w:val="36"/>
          <w:szCs w:val="36"/>
        </w:rPr>
        <w:t xml:space="preserve"> </w:t>
      </w:r>
      <w:r>
        <w:rPr>
          <w:rFonts w:ascii="宋体" w:eastAsia="宋体" w:hAnsi="宋体" w:cs="宋体"/>
          <w:spacing w:val="-13"/>
          <w:sz w:val="36"/>
          <w:szCs w:val="36"/>
        </w:rPr>
        <w:t>管理评审的输出应包括以下方面：</w:t>
      </w:r>
    </w:p>
    <w:p w:rsidR="00865616" w14:paraId="45FA34B1" w14:textId="77777777">
      <w:pPr>
        <w:spacing w:before="166" w:line="280" w:lineRule="auto"/>
        <w:ind w:left="1377" w:right="10" w:hanging="628"/>
        <w:rPr>
          <w:rFonts w:ascii="宋体" w:eastAsia="宋体" w:hAnsi="宋体" w:cs="宋体"/>
          <w:sz w:val="36"/>
          <w:szCs w:val="36"/>
        </w:rPr>
      </w:pPr>
      <w:r>
        <w:rPr>
          <w:rFonts w:ascii="宋体" w:eastAsia="宋体" w:hAnsi="宋体" w:cs="宋体"/>
          <w:spacing w:val="-17"/>
          <w:w w:val="99"/>
          <w:sz w:val="36"/>
          <w:szCs w:val="36"/>
        </w:rPr>
        <w:t>a)</w:t>
      </w:r>
      <w:r>
        <w:rPr>
          <w:rFonts w:ascii="宋体" w:eastAsia="宋体" w:hAnsi="宋体" w:cs="宋体"/>
          <w:spacing w:val="21"/>
          <w:sz w:val="36"/>
          <w:szCs w:val="36"/>
        </w:rPr>
        <w:t xml:space="preserve">  </w:t>
      </w:r>
      <w:r>
        <w:rPr>
          <w:rFonts w:ascii="宋体" w:eastAsia="宋体" w:hAnsi="宋体" w:cs="宋体"/>
          <w:spacing w:val="-17"/>
          <w:w w:val="99"/>
          <w:sz w:val="36"/>
          <w:szCs w:val="36"/>
        </w:rPr>
        <w:t>GAP</w:t>
      </w:r>
      <w:r>
        <w:rPr>
          <w:rFonts w:ascii="宋体" w:eastAsia="宋体" w:hAnsi="宋体" w:cs="宋体"/>
          <w:spacing w:val="-17"/>
          <w:w w:val="99"/>
          <w:sz w:val="36"/>
          <w:szCs w:val="36"/>
        </w:rPr>
        <w:t>体系及其过程有效性的改进措施，</w:t>
      </w:r>
      <w:r>
        <w:rPr>
          <w:rFonts w:ascii="宋体" w:eastAsia="宋体" w:hAnsi="宋体" w:cs="宋体"/>
          <w:sz w:val="36"/>
          <w:szCs w:val="36"/>
        </w:rPr>
        <w:t xml:space="preserve"> </w:t>
      </w:r>
      <w:r>
        <w:rPr>
          <w:rFonts w:ascii="宋体" w:eastAsia="宋体" w:hAnsi="宋体" w:cs="宋体"/>
          <w:spacing w:val="-17"/>
          <w:w w:val="99"/>
          <w:sz w:val="36"/>
          <w:szCs w:val="36"/>
        </w:rPr>
        <w:t>包括对健康安全方针、</w:t>
      </w:r>
      <w:r>
        <w:rPr>
          <w:rFonts w:ascii="宋体" w:eastAsia="宋体" w:hAnsi="宋体" w:cs="宋体"/>
          <w:spacing w:val="45"/>
          <w:sz w:val="36"/>
          <w:szCs w:val="36"/>
        </w:rPr>
        <w:t xml:space="preserve"> </w:t>
      </w:r>
      <w:r>
        <w:rPr>
          <w:rFonts w:ascii="宋体" w:eastAsia="宋体" w:hAnsi="宋体" w:cs="宋体"/>
          <w:spacing w:val="-17"/>
          <w:w w:val="99"/>
          <w:sz w:val="36"/>
          <w:szCs w:val="36"/>
        </w:rPr>
        <w:t>目标、</w:t>
      </w:r>
      <w:r>
        <w:rPr>
          <w:rFonts w:ascii="宋体" w:eastAsia="宋体" w:hAnsi="宋体" w:cs="宋体"/>
          <w:spacing w:val="-85"/>
          <w:sz w:val="36"/>
          <w:szCs w:val="36"/>
        </w:rPr>
        <w:t xml:space="preserve"> </w:t>
      </w:r>
      <w:r>
        <w:rPr>
          <w:rFonts w:ascii="宋体" w:eastAsia="宋体" w:hAnsi="宋体" w:cs="宋体"/>
          <w:spacing w:val="-17"/>
          <w:w w:val="99"/>
          <w:sz w:val="36"/>
          <w:szCs w:val="36"/>
        </w:rPr>
        <w:t>组织机</w:t>
      </w:r>
      <w:r>
        <w:rPr>
          <w:rFonts w:ascii="宋体" w:eastAsia="宋体" w:hAnsi="宋体" w:cs="宋体"/>
          <w:sz w:val="36"/>
          <w:szCs w:val="36"/>
        </w:rPr>
        <w:t xml:space="preserve"> </w:t>
      </w:r>
      <w:r>
        <w:rPr>
          <w:rFonts w:ascii="宋体" w:eastAsia="宋体" w:hAnsi="宋体" w:cs="宋体"/>
          <w:spacing w:val="-3"/>
          <w:sz w:val="36"/>
          <w:szCs w:val="36"/>
        </w:rPr>
        <w:t>构、过程控制等方面的评价；</w:t>
      </w:r>
    </w:p>
    <w:p w:rsidR="00865616" w14:paraId="2AC4438B" w14:textId="77777777">
      <w:pPr>
        <w:spacing w:before="170" w:line="236" w:lineRule="auto"/>
        <w:ind w:firstLine="742"/>
        <w:rPr>
          <w:rFonts w:ascii="宋体" w:eastAsia="宋体" w:hAnsi="宋体" w:cs="宋体"/>
          <w:sz w:val="36"/>
          <w:szCs w:val="36"/>
        </w:rPr>
      </w:pPr>
      <w:r>
        <w:rPr>
          <w:rFonts w:ascii="宋体" w:eastAsia="宋体" w:hAnsi="宋体" w:cs="宋体"/>
          <w:spacing w:val="-5"/>
          <w:sz w:val="36"/>
          <w:szCs w:val="36"/>
        </w:rPr>
        <w:t>b)</w:t>
      </w:r>
      <w:r>
        <w:rPr>
          <w:rFonts w:ascii="宋体" w:eastAsia="宋体" w:hAnsi="宋体" w:cs="宋体"/>
          <w:spacing w:val="14"/>
          <w:sz w:val="36"/>
          <w:szCs w:val="36"/>
        </w:rPr>
        <w:t xml:space="preserve">  </w:t>
      </w:r>
      <w:r>
        <w:rPr>
          <w:rFonts w:ascii="宋体" w:eastAsia="宋体" w:hAnsi="宋体" w:cs="宋体"/>
          <w:spacing w:val="-5"/>
          <w:sz w:val="36"/>
          <w:szCs w:val="36"/>
        </w:rPr>
        <w:t>与顾客有关要求的产品的改进，对现有产品符合性的评价；</w:t>
      </w:r>
    </w:p>
    <w:p w:rsidR="00865616" w14:paraId="465FEBC9" w14:textId="77777777">
      <w:pPr>
        <w:spacing w:before="171" w:line="237" w:lineRule="auto"/>
        <w:ind w:firstLine="749"/>
        <w:rPr>
          <w:rFonts w:ascii="宋体" w:eastAsia="宋体" w:hAnsi="宋体" w:cs="宋体"/>
          <w:sz w:val="36"/>
          <w:szCs w:val="36"/>
        </w:rPr>
      </w:pPr>
      <w:r>
        <w:rPr>
          <w:rFonts w:ascii="宋体" w:eastAsia="宋体" w:hAnsi="宋体" w:cs="宋体"/>
          <w:spacing w:val="-6"/>
          <w:sz w:val="36"/>
          <w:szCs w:val="36"/>
        </w:rPr>
        <w:t>c)</w:t>
      </w:r>
      <w:r>
        <w:rPr>
          <w:rFonts w:ascii="宋体" w:eastAsia="宋体" w:hAnsi="宋体" w:cs="宋体"/>
          <w:spacing w:val="10"/>
          <w:sz w:val="36"/>
          <w:szCs w:val="36"/>
        </w:rPr>
        <w:t xml:space="preserve">  </w:t>
      </w:r>
      <w:r>
        <w:rPr>
          <w:rFonts w:ascii="宋体" w:eastAsia="宋体" w:hAnsi="宋体" w:cs="宋体"/>
          <w:spacing w:val="-6"/>
          <w:sz w:val="36"/>
          <w:szCs w:val="36"/>
        </w:rPr>
        <w:t>体系运行以及持续改进对资源的需求。</w:t>
      </w:r>
    </w:p>
    <w:p w:rsidR="00865616" w14:paraId="68E55203" w14:textId="77777777">
      <w:pPr>
        <w:spacing w:before="165" w:line="295" w:lineRule="auto"/>
        <w:ind w:left="23" w:firstLine="2"/>
        <w:rPr>
          <w:rFonts w:ascii="宋体" w:eastAsia="宋体" w:hAnsi="宋体" w:cs="宋体"/>
          <w:sz w:val="36"/>
          <w:szCs w:val="36"/>
        </w:rPr>
      </w:pPr>
      <w:r>
        <w:rPr>
          <w:rFonts w:ascii="宋体" w:eastAsia="宋体" w:hAnsi="宋体" w:cs="宋体"/>
          <w:spacing w:val="-12"/>
          <w:sz w:val="36"/>
          <w:szCs w:val="36"/>
        </w:rPr>
        <w:t>4.6.2</w:t>
      </w:r>
      <w:r>
        <w:rPr>
          <w:rFonts w:ascii="宋体" w:eastAsia="宋体" w:hAnsi="宋体" w:cs="宋体"/>
          <w:spacing w:val="102"/>
          <w:sz w:val="36"/>
          <w:szCs w:val="36"/>
        </w:rPr>
        <w:t xml:space="preserve"> </w:t>
      </w:r>
      <w:r>
        <w:rPr>
          <w:rFonts w:ascii="宋体" w:eastAsia="宋体" w:hAnsi="宋体" w:cs="宋体"/>
          <w:spacing w:val="-12"/>
          <w:sz w:val="36"/>
          <w:szCs w:val="36"/>
        </w:rPr>
        <w:t>综合部根据管理评审输出的要求形成《管理评审报告》，其内容包括体系运行</w:t>
      </w:r>
      <w:r>
        <w:rPr>
          <w:rFonts w:ascii="宋体" w:eastAsia="宋体" w:hAnsi="宋体" w:cs="宋体"/>
          <w:sz w:val="36"/>
          <w:szCs w:val="36"/>
        </w:rPr>
        <w:t xml:space="preserve"> </w:t>
      </w:r>
      <w:r>
        <w:rPr>
          <w:rFonts w:ascii="宋体" w:eastAsia="宋体" w:hAnsi="宋体" w:cs="宋体"/>
          <w:spacing w:val="-9"/>
          <w:sz w:val="36"/>
          <w:szCs w:val="36"/>
        </w:rPr>
        <w:t>情况总结、</w:t>
      </w:r>
      <w:r>
        <w:rPr>
          <w:rFonts w:ascii="宋体" w:eastAsia="宋体" w:hAnsi="宋体" w:cs="宋体"/>
          <w:spacing w:val="77"/>
          <w:sz w:val="36"/>
          <w:szCs w:val="36"/>
        </w:rPr>
        <w:t xml:space="preserve"> </w:t>
      </w:r>
      <w:r>
        <w:rPr>
          <w:rFonts w:ascii="宋体" w:eastAsia="宋体" w:hAnsi="宋体" w:cs="宋体"/>
          <w:spacing w:val="-9"/>
          <w:sz w:val="36"/>
          <w:szCs w:val="36"/>
        </w:rPr>
        <w:t>GAP</w:t>
      </w:r>
      <w:r>
        <w:rPr>
          <w:rFonts w:ascii="宋体" w:eastAsia="宋体" w:hAnsi="宋体" w:cs="宋体"/>
          <w:spacing w:val="-9"/>
          <w:sz w:val="36"/>
          <w:szCs w:val="36"/>
        </w:rPr>
        <w:t>体系和产品活动的改进措施、方针和目标的改进等，</w:t>
      </w:r>
      <w:r>
        <w:rPr>
          <w:rFonts w:ascii="宋体" w:eastAsia="宋体" w:hAnsi="宋体" w:cs="宋体"/>
          <w:spacing w:val="81"/>
          <w:sz w:val="36"/>
          <w:szCs w:val="36"/>
        </w:rPr>
        <w:t xml:space="preserve"> </w:t>
      </w:r>
      <w:r>
        <w:rPr>
          <w:rFonts w:ascii="宋体" w:eastAsia="宋体" w:hAnsi="宋体" w:cs="宋体"/>
          <w:spacing w:val="-9"/>
          <w:sz w:val="36"/>
          <w:szCs w:val="36"/>
        </w:rPr>
        <w:t>为下一阶段的</w:t>
      </w:r>
      <w:r>
        <w:rPr>
          <w:rFonts w:ascii="宋体" w:eastAsia="宋体" w:hAnsi="宋体" w:cs="宋体"/>
          <w:sz w:val="36"/>
          <w:szCs w:val="36"/>
        </w:rPr>
        <w:t xml:space="preserve"> </w:t>
      </w:r>
      <w:r>
        <w:rPr>
          <w:rFonts w:ascii="宋体" w:eastAsia="宋体" w:hAnsi="宋体" w:cs="宋体"/>
          <w:spacing w:val="-1"/>
          <w:sz w:val="36"/>
          <w:szCs w:val="36"/>
        </w:rPr>
        <w:t>工作指出方向。</w:t>
      </w:r>
    </w:p>
    <w:p w:rsidR="00865616" w14:paraId="40882EAE" w14:textId="77777777">
      <w:pPr>
        <w:spacing w:before="166" w:line="280" w:lineRule="auto"/>
        <w:ind w:left="37" w:right="4" w:hanging="11"/>
        <w:rPr>
          <w:rFonts w:ascii="宋体" w:eastAsia="宋体" w:hAnsi="宋体" w:cs="宋体"/>
          <w:sz w:val="36"/>
          <w:szCs w:val="36"/>
        </w:rPr>
      </w:pPr>
      <w:r>
        <w:rPr>
          <w:rFonts w:ascii="宋体" w:eastAsia="宋体" w:hAnsi="宋体" w:cs="宋体"/>
          <w:spacing w:val="-12"/>
          <w:sz w:val="36"/>
          <w:szCs w:val="36"/>
        </w:rPr>
        <w:t>4.6.3</w:t>
      </w:r>
      <w:r>
        <w:rPr>
          <w:rFonts w:ascii="宋体" w:eastAsia="宋体" w:hAnsi="宋体" w:cs="宋体"/>
          <w:spacing w:val="106"/>
          <w:sz w:val="36"/>
          <w:szCs w:val="36"/>
        </w:rPr>
        <w:t xml:space="preserve"> </w:t>
      </w:r>
      <w:r>
        <w:rPr>
          <w:rFonts w:ascii="宋体" w:eastAsia="宋体" w:hAnsi="宋体" w:cs="宋体"/>
          <w:spacing w:val="-12"/>
          <w:sz w:val="36"/>
          <w:szCs w:val="36"/>
        </w:rPr>
        <w:t>《管理评审报告》经总经理批准后，由综合部负责在管理评审结束一周内分发</w:t>
      </w:r>
      <w:r>
        <w:rPr>
          <w:rFonts w:ascii="宋体" w:eastAsia="宋体" w:hAnsi="宋体" w:cs="宋体"/>
          <w:sz w:val="36"/>
          <w:szCs w:val="36"/>
        </w:rPr>
        <w:t xml:space="preserve"> </w:t>
      </w:r>
      <w:r>
        <w:rPr>
          <w:rFonts w:ascii="宋体" w:eastAsia="宋体" w:hAnsi="宋体" w:cs="宋体"/>
          <w:spacing w:val="-4"/>
          <w:sz w:val="36"/>
          <w:szCs w:val="36"/>
        </w:rPr>
        <w:t>给参加评审会议的有关部门和人员。</w:t>
      </w:r>
    </w:p>
    <w:p w:rsidR="00865616" w14:paraId="4373B123" w14:textId="77777777">
      <w:pPr>
        <w:spacing w:before="169" w:line="280" w:lineRule="auto"/>
        <w:ind w:left="67" w:right="8" w:hanging="41"/>
        <w:rPr>
          <w:rFonts w:ascii="宋体" w:eastAsia="宋体" w:hAnsi="宋体" w:cs="宋体"/>
          <w:sz w:val="36"/>
          <w:szCs w:val="36"/>
        </w:rPr>
      </w:pPr>
      <w:r>
        <w:rPr>
          <w:rFonts w:ascii="宋体" w:eastAsia="宋体" w:hAnsi="宋体" w:cs="宋体"/>
          <w:spacing w:val="-12"/>
          <w:sz w:val="36"/>
          <w:szCs w:val="36"/>
        </w:rPr>
        <w:t>4.6.4</w:t>
      </w:r>
      <w:r>
        <w:rPr>
          <w:rFonts w:ascii="宋体" w:eastAsia="宋体" w:hAnsi="宋体" w:cs="宋体"/>
          <w:spacing w:val="102"/>
          <w:sz w:val="36"/>
          <w:szCs w:val="36"/>
        </w:rPr>
        <w:t xml:space="preserve"> </w:t>
      </w:r>
      <w:r>
        <w:rPr>
          <w:rFonts w:ascii="宋体" w:eastAsia="宋体" w:hAnsi="宋体" w:cs="宋体"/>
          <w:spacing w:val="-12"/>
          <w:sz w:val="36"/>
          <w:szCs w:val="36"/>
        </w:rPr>
        <w:t>对管理评审过程中提出的改进措施具体执行《纠正和预防措施管理程序》，当</w:t>
      </w:r>
      <w:r>
        <w:rPr>
          <w:rFonts w:ascii="宋体" w:eastAsia="宋体" w:hAnsi="宋体" w:cs="宋体"/>
          <w:sz w:val="36"/>
          <w:szCs w:val="36"/>
        </w:rPr>
        <w:t xml:space="preserve"> </w:t>
      </w:r>
      <w:r>
        <w:rPr>
          <w:rFonts w:ascii="宋体" w:eastAsia="宋体" w:hAnsi="宋体" w:cs="宋体"/>
          <w:spacing w:val="-7"/>
          <w:sz w:val="36"/>
          <w:szCs w:val="36"/>
        </w:rPr>
        <w:t>由于管理评审结果而引起文件修改时，执行《文件管理程序》。</w:t>
      </w:r>
    </w:p>
    <w:p w:rsidR="00865616" w14:paraId="485F6315" w14:textId="77777777">
      <w:pPr>
        <w:spacing w:before="168" w:line="237" w:lineRule="auto"/>
        <w:ind w:firstLine="26"/>
        <w:rPr>
          <w:rFonts w:ascii="宋体" w:eastAsia="宋体" w:hAnsi="宋体" w:cs="宋体"/>
          <w:sz w:val="36"/>
          <w:szCs w:val="36"/>
        </w:rPr>
      </w:pPr>
      <w:r>
        <w:rPr>
          <w:rFonts w:ascii="宋体" w:eastAsia="宋体" w:hAnsi="宋体" w:cs="宋体"/>
          <w:spacing w:val="-7"/>
          <w:sz w:val="36"/>
          <w:szCs w:val="36"/>
        </w:rPr>
        <w:t>4.6.5</w:t>
      </w:r>
      <w:r>
        <w:rPr>
          <w:rFonts w:ascii="宋体" w:eastAsia="宋体" w:hAnsi="宋体" w:cs="宋体"/>
          <w:spacing w:val="141"/>
          <w:sz w:val="36"/>
          <w:szCs w:val="36"/>
        </w:rPr>
        <w:t xml:space="preserve"> </w:t>
      </w:r>
      <w:r>
        <w:rPr>
          <w:rFonts w:ascii="宋体" w:eastAsia="宋体" w:hAnsi="宋体" w:cs="宋体"/>
          <w:spacing w:val="-7"/>
          <w:sz w:val="36"/>
          <w:szCs w:val="36"/>
        </w:rPr>
        <w:t>管理评审产生的所有记录由基地管理人员按《记录管理程序》进行保管。</w:t>
      </w:r>
    </w:p>
    <w:p w:rsidR="00865616" w14:paraId="0E68EE87" w14:textId="77777777">
      <w:pPr>
        <w:spacing w:before="156" w:line="241" w:lineRule="auto"/>
        <w:ind w:firstLine="30"/>
        <w:rPr>
          <w:rFonts w:ascii="黑体" w:eastAsia="黑体" w:hAnsi="黑体" w:cs="黑体"/>
          <w:sz w:val="36"/>
          <w:szCs w:val="36"/>
        </w:rPr>
      </w:pPr>
      <w:r>
        <w:rPr>
          <w:rFonts w:ascii="黑体" w:eastAsia="黑体" w:hAnsi="黑体" w:cs="黑体"/>
          <w:spacing w:val="-1"/>
          <w:sz w:val="36"/>
          <w:szCs w:val="36"/>
        </w:rPr>
        <w:t>5</w:t>
      </w:r>
      <w:r>
        <w:rPr>
          <w:rFonts w:ascii="黑体" w:eastAsia="黑体" w:hAnsi="黑体" w:cs="黑体"/>
          <w:spacing w:val="-88"/>
          <w:sz w:val="36"/>
          <w:szCs w:val="36"/>
        </w:rPr>
        <w:t xml:space="preserve"> </w:t>
      </w:r>
      <w:r>
        <w:rPr>
          <w:rFonts w:ascii="黑体" w:eastAsia="黑体" w:hAnsi="黑体" w:cs="黑体"/>
          <w:spacing w:val="-1"/>
          <w:sz w:val="36"/>
          <w:szCs w:val="36"/>
        </w:rPr>
        <w:t>相关文件</w:t>
      </w:r>
    </w:p>
    <w:p w:rsidR="00865616" w14:paraId="6A9378F9" w14:textId="77777777">
      <w:pPr>
        <w:spacing w:before="171" w:line="236" w:lineRule="auto"/>
        <w:ind w:firstLine="29"/>
        <w:rPr>
          <w:rFonts w:ascii="宋体" w:eastAsia="宋体" w:hAnsi="宋体" w:cs="宋体"/>
          <w:sz w:val="36"/>
          <w:szCs w:val="36"/>
        </w:rPr>
      </w:pPr>
      <w:r>
        <w:rPr>
          <w:rFonts w:ascii="宋体" w:eastAsia="宋体" w:hAnsi="宋体" w:cs="宋体"/>
          <w:spacing w:val="7"/>
          <w:sz w:val="36"/>
          <w:szCs w:val="36"/>
        </w:rPr>
        <w:t>5.1</w:t>
      </w:r>
      <w:r>
        <w:rPr>
          <w:rFonts w:ascii="宋体" w:eastAsia="宋体" w:hAnsi="宋体" w:cs="宋体"/>
          <w:spacing w:val="7"/>
          <w:sz w:val="36"/>
          <w:szCs w:val="36"/>
        </w:rPr>
        <w:t>《文件管理程序》</w:t>
      </w:r>
      <w:r>
        <w:rPr>
          <w:rFonts w:ascii="宋体" w:eastAsia="宋体" w:hAnsi="宋体" w:cs="宋体"/>
          <w:spacing w:val="11"/>
          <w:sz w:val="36"/>
          <w:szCs w:val="36"/>
        </w:rPr>
        <w:t xml:space="preserve">            </w:t>
      </w:r>
      <w:r>
        <w:rPr>
          <w:rFonts w:ascii="宋体" w:eastAsia="宋体" w:hAnsi="宋体" w:cs="宋体"/>
          <w:spacing w:val="7"/>
          <w:sz w:val="36"/>
          <w:szCs w:val="36"/>
        </w:rPr>
        <w:t>JRNK/CX-GAP-01</w:t>
      </w:r>
    </w:p>
    <w:p w:rsidR="00865616" w14:paraId="3694D0AF" w14:textId="77777777">
      <w:pPr>
        <w:spacing w:before="170" w:line="236" w:lineRule="auto"/>
        <w:ind w:firstLine="29"/>
        <w:rPr>
          <w:rFonts w:ascii="宋体" w:eastAsia="宋体" w:hAnsi="宋体" w:cs="宋体"/>
          <w:sz w:val="36"/>
          <w:szCs w:val="36"/>
        </w:rPr>
      </w:pPr>
      <w:r>
        <w:rPr>
          <w:rFonts w:ascii="宋体" w:eastAsia="宋体" w:hAnsi="宋体" w:cs="宋体"/>
          <w:spacing w:val="-2"/>
          <w:sz w:val="36"/>
          <w:szCs w:val="36"/>
        </w:rPr>
        <w:t>5.2</w:t>
      </w:r>
      <w:r>
        <w:rPr>
          <w:rFonts w:ascii="宋体" w:eastAsia="宋体" w:hAnsi="宋体" w:cs="宋体"/>
          <w:spacing w:val="73"/>
          <w:sz w:val="36"/>
          <w:szCs w:val="36"/>
        </w:rPr>
        <w:t xml:space="preserve"> </w:t>
      </w:r>
      <w:r>
        <w:rPr>
          <w:rFonts w:ascii="宋体" w:eastAsia="宋体" w:hAnsi="宋体" w:cs="宋体"/>
          <w:spacing w:val="-2"/>
          <w:sz w:val="36"/>
          <w:szCs w:val="36"/>
        </w:rPr>
        <w:t>《记录管理程序》</w:t>
      </w:r>
      <w:r>
        <w:rPr>
          <w:rFonts w:ascii="宋体" w:eastAsia="宋体" w:hAnsi="宋体" w:cs="宋体"/>
          <w:spacing w:val="9"/>
          <w:sz w:val="36"/>
          <w:szCs w:val="36"/>
        </w:rPr>
        <w:t xml:space="preserve">            </w:t>
      </w:r>
      <w:r>
        <w:rPr>
          <w:rFonts w:ascii="宋体" w:eastAsia="宋体" w:hAnsi="宋体" w:cs="宋体"/>
          <w:spacing w:val="-2"/>
          <w:sz w:val="36"/>
          <w:szCs w:val="36"/>
        </w:rPr>
        <w:t>JRNK/CX-GAP-02</w:t>
      </w:r>
    </w:p>
    <w:p w:rsidR="00865616" w14:paraId="06169674" w14:textId="77777777">
      <w:pPr>
        <w:spacing w:before="170" w:line="236" w:lineRule="auto"/>
        <w:ind w:firstLine="29"/>
        <w:rPr>
          <w:rFonts w:ascii="宋体" w:eastAsia="宋体" w:hAnsi="宋体" w:cs="宋体"/>
          <w:sz w:val="36"/>
          <w:szCs w:val="36"/>
        </w:rPr>
      </w:pPr>
      <w:r>
        <w:rPr>
          <w:rFonts w:ascii="宋体" w:eastAsia="宋体" w:hAnsi="宋体" w:cs="宋体"/>
          <w:spacing w:val="-2"/>
          <w:sz w:val="36"/>
          <w:szCs w:val="36"/>
        </w:rPr>
        <w:t>5.3</w:t>
      </w:r>
      <w:r>
        <w:rPr>
          <w:rFonts w:ascii="宋体" w:eastAsia="宋体" w:hAnsi="宋体" w:cs="宋体"/>
          <w:spacing w:val="76"/>
          <w:sz w:val="36"/>
          <w:szCs w:val="36"/>
        </w:rPr>
        <w:t xml:space="preserve"> </w:t>
      </w:r>
      <w:r>
        <w:rPr>
          <w:rFonts w:ascii="宋体" w:eastAsia="宋体" w:hAnsi="宋体" w:cs="宋体"/>
          <w:spacing w:val="-2"/>
          <w:sz w:val="36"/>
          <w:szCs w:val="36"/>
        </w:rPr>
        <w:t>《纠正和预防措施管理程序》</w:t>
      </w:r>
      <w:r>
        <w:rPr>
          <w:rFonts w:ascii="宋体" w:eastAsia="宋体" w:hAnsi="宋体" w:cs="宋体"/>
          <w:spacing w:val="17"/>
          <w:sz w:val="36"/>
          <w:szCs w:val="36"/>
        </w:rPr>
        <w:t xml:space="preserve">       </w:t>
      </w:r>
      <w:r>
        <w:rPr>
          <w:rFonts w:ascii="宋体" w:eastAsia="宋体" w:hAnsi="宋体" w:cs="宋体"/>
          <w:spacing w:val="-2"/>
          <w:sz w:val="36"/>
          <w:szCs w:val="36"/>
        </w:rPr>
        <w:t>JRNK/CX-GAP-16</w:t>
      </w:r>
    </w:p>
    <w:p w:rsidR="00865616" w14:paraId="2B96A18E" w14:textId="77777777">
      <w:pPr>
        <w:spacing w:before="158" w:line="241" w:lineRule="auto"/>
        <w:ind w:firstLine="32"/>
        <w:rPr>
          <w:rFonts w:ascii="黑体" w:eastAsia="黑体" w:hAnsi="黑体" w:cs="黑体"/>
          <w:sz w:val="36"/>
          <w:szCs w:val="36"/>
        </w:rPr>
      </w:pPr>
      <w:r>
        <w:rPr>
          <w:rFonts w:ascii="黑体" w:eastAsia="黑体" w:hAnsi="黑体" w:cs="黑体"/>
          <w:spacing w:val="-1"/>
          <w:sz w:val="36"/>
          <w:szCs w:val="36"/>
        </w:rPr>
        <w:t>6</w:t>
      </w:r>
      <w:r>
        <w:rPr>
          <w:rFonts w:ascii="黑体" w:eastAsia="黑体" w:hAnsi="黑体" w:cs="黑体"/>
          <w:spacing w:val="-90"/>
          <w:sz w:val="36"/>
          <w:szCs w:val="36"/>
        </w:rPr>
        <w:t xml:space="preserve"> </w:t>
      </w:r>
      <w:r>
        <w:rPr>
          <w:rFonts w:ascii="黑体" w:eastAsia="黑体" w:hAnsi="黑体" w:cs="黑体"/>
          <w:spacing w:val="-1"/>
          <w:sz w:val="36"/>
          <w:szCs w:val="36"/>
        </w:rPr>
        <w:t>相关记录</w:t>
      </w:r>
    </w:p>
    <w:p w:rsidR="00865616" w14:paraId="4CC08E04" w14:textId="77777777">
      <w:pPr>
        <w:spacing w:before="173" w:line="236" w:lineRule="auto"/>
        <w:ind w:firstLine="32"/>
        <w:rPr>
          <w:rFonts w:ascii="宋体" w:eastAsia="宋体" w:hAnsi="宋体" w:cs="宋体"/>
          <w:sz w:val="36"/>
          <w:szCs w:val="36"/>
        </w:rPr>
      </w:pPr>
      <w:r>
        <w:rPr>
          <w:rFonts w:ascii="宋体" w:eastAsia="宋体" w:hAnsi="宋体" w:cs="宋体"/>
          <w:spacing w:val="-9"/>
          <w:sz w:val="36"/>
          <w:szCs w:val="36"/>
        </w:rPr>
        <w:t>6.1</w:t>
      </w:r>
      <w:r>
        <w:rPr>
          <w:rFonts w:ascii="宋体" w:eastAsia="宋体" w:hAnsi="宋体" w:cs="宋体"/>
          <w:spacing w:val="68"/>
          <w:sz w:val="36"/>
          <w:szCs w:val="36"/>
        </w:rPr>
        <w:t xml:space="preserve"> </w:t>
      </w:r>
      <w:r>
        <w:rPr>
          <w:rFonts w:ascii="宋体" w:eastAsia="宋体" w:hAnsi="宋体" w:cs="宋体"/>
          <w:spacing w:val="-9"/>
          <w:sz w:val="36"/>
          <w:szCs w:val="36"/>
        </w:rPr>
        <w:t>《管理评审计划》</w:t>
      </w:r>
      <w:r>
        <w:rPr>
          <w:rFonts w:ascii="宋体" w:eastAsia="宋体" w:hAnsi="宋体" w:cs="宋体"/>
          <w:spacing w:val="11"/>
          <w:sz w:val="36"/>
          <w:szCs w:val="36"/>
        </w:rPr>
        <w:t xml:space="preserve">            </w:t>
      </w:r>
      <w:r>
        <w:rPr>
          <w:rFonts w:ascii="宋体" w:eastAsia="宋体" w:hAnsi="宋体" w:cs="宋体"/>
          <w:spacing w:val="-9"/>
          <w:sz w:val="36"/>
          <w:szCs w:val="36"/>
        </w:rPr>
        <w:t>JRNK/J-GAP-08</w:t>
      </w:r>
    </w:p>
    <w:p w:rsidR="00865616" w14:paraId="12150998" w14:textId="77777777">
      <w:pPr>
        <w:spacing w:before="169" w:line="236" w:lineRule="auto"/>
        <w:ind w:firstLine="32"/>
        <w:rPr>
          <w:rFonts w:ascii="宋体" w:eastAsia="宋体" w:hAnsi="宋体" w:cs="宋体"/>
          <w:sz w:val="36"/>
          <w:szCs w:val="36"/>
        </w:rPr>
      </w:pPr>
      <w:r>
        <w:rPr>
          <w:rFonts w:ascii="宋体" w:eastAsia="宋体" w:hAnsi="宋体" w:cs="宋体"/>
          <w:spacing w:val="-10"/>
          <w:sz w:val="36"/>
          <w:szCs w:val="36"/>
        </w:rPr>
        <w:t>6.2</w:t>
      </w:r>
      <w:r>
        <w:rPr>
          <w:rFonts w:ascii="宋体" w:eastAsia="宋体" w:hAnsi="宋体" w:cs="宋体"/>
          <w:spacing w:val="81"/>
          <w:sz w:val="36"/>
          <w:szCs w:val="36"/>
        </w:rPr>
        <w:t xml:space="preserve"> </w:t>
      </w:r>
      <w:r>
        <w:rPr>
          <w:rFonts w:ascii="宋体" w:eastAsia="宋体" w:hAnsi="宋体" w:cs="宋体"/>
          <w:spacing w:val="-10"/>
          <w:sz w:val="36"/>
          <w:szCs w:val="36"/>
        </w:rPr>
        <w:t>《会议签到表》</w:t>
      </w:r>
      <w:r>
        <w:rPr>
          <w:rFonts w:ascii="宋体" w:eastAsia="宋体" w:hAnsi="宋体" w:cs="宋体"/>
          <w:spacing w:val="10"/>
          <w:sz w:val="36"/>
          <w:szCs w:val="36"/>
        </w:rPr>
        <w:t xml:space="preserve">             </w:t>
      </w:r>
      <w:r>
        <w:rPr>
          <w:rFonts w:ascii="宋体" w:eastAsia="宋体" w:hAnsi="宋体" w:cs="宋体"/>
          <w:spacing w:val="-10"/>
          <w:sz w:val="36"/>
          <w:szCs w:val="36"/>
        </w:rPr>
        <w:t>JRNK/J-GAP-09</w:t>
      </w:r>
    </w:p>
    <w:p w:rsidR="00865616" w14:paraId="4C1DD366" w14:textId="77777777">
      <w:pPr>
        <w:spacing w:before="170" w:line="236" w:lineRule="auto"/>
        <w:ind w:firstLine="32"/>
        <w:rPr>
          <w:rFonts w:ascii="宋体" w:eastAsia="宋体" w:hAnsi="宋体" w:cs="宋体"/>
          <w:sz w:val="36"/>
          <w:szCs w:val="36"/>
        </w:rPr>
      </w:pPr>
      <w:r>
        <w:rPr>
          <w:rFonts w:ascii="宋体" w:eastAsia="宋体" w:hAnsi="宋体" w:cs="宋体"/>
          <w:spacing w:val="-8"/>
          <w:sz w:val="36"/>
          <w:szCs w:val="36"/>
        </w:rPr>
        <w:t>6.3</w:t>
      </w:r>
      <w:r>
        <w:rPr>
          <w:rFonts w:ascii="宋体" w:eastAsia="宋体" w:hAnsi="宋体" w:cs="宋体"/>
          <w:spacing w:val="80"/>
          <w:sz w:val="36"/>
          <w:szCs w:val="36"/>
        </w:rPr>
        <w:t xml:space="preserve"> </w:t>
      </w:r>
      <w:r>
        <w:rPr>
          <w:rFonts w:ascii="宋体" w:eastAsia="宋体" w:hAnsi="宋体" w:cs="宋体"/>
          <w:spacing w:val="-8"/>
          <w:sz w:val="36"/>
          <w:szCs w:val="36"/>
        </w:rPr>
        <w:t>《纠正和预防措施处理单》</w:t>
      </w:r>
      <w:r>
        <w:rPr>
          <w:rFonts w:ascii="宋体" w:eastAsia="宋体" w:hAnsi="宋体" w:cs="宋体"/>
          <w:spacing w:val="17"/>
          <w:sz w:val="36"/>
          <w:szCs w:val="36"/>
        </w:rPr>
        <w:t xml:space="preserve">        </w:t>
      </w:r>
      <w:r>
        <w:rPr>
          <w:rFonts w:ascii="宋体" w:eastAsia="宋体" w:hAnsi="宋体" w:cs="宋体"/>
          <w:spacing w:val="-8"/>
          <w:sz w:val="36"/>
          <w:szCs w:val="36"/>
        </w:rPr>
        <w:t>JRNK/J-GAP-10</w:t>
      </w:r>
    </w:p>
    <w:p w:rsidR="00865616" w14:paraId="2F43DF53" w14:textId="77777777">
      <w:pPr>
        <w:spacing w:before="170" w:line="236" w:lineRule="auto"/>
        <w:ind w:firstLine="32"/>
        <w:rPr>
          <w:rFonts w:ascii="宋体" w:eastAsia="宋体" w:hAnsi="宋体" w:cs="宋体"/>
          <w:sz w:val="36"/>
          <w:szCs w:val="36"/>
        </w:rPr>
      </w:pPr>
      <w:r>
        <w:rPr>
          <w:rFonts w:ascii="宋体" w:eastAsia="宋体" w:hAnsi="宋体" w:cs="宋体"/>
          <w:spacing w:val="-8"/>
          <w:sz w:val="36"/>
          <w:szCs w:val="36"/>
        </w:rPr>
        <w:t>6.4</w:t>
      </w:r>
      <w:r>
        <w:rPr>
          <w:rFonts w:ascii="宋体" w:eastAsia="宋体" w:hAnsi="宋体" w:cs="宋体"/>
          <w:spacing w:val="78"/>
          <w:sz w:val="36"/>
          <w:szCs w:val="36"/>
        </w:rPr>
        <w:t xml:space="preserve"> </w:t>
      </w:r>
      <w:r>
        <w:rPr>
          <w:rFonts w:ascii="宋体" w:eastAsia="宋体" w:hAnsi="宋体" w:cs="宋体"/>
          <w:spacing w:val="-8"/>
          <w:sz w:val="36"/>
          <w:szCs w:val="36"/>
        </w:rPr>
        <w:t>《管理评审报告》</w:t>
      </w:r>
      <w:r>
        <w:rPr>
          <w:rFonts w:ascii="宋体" w:eastAsia="宋体" w:hAnsi="宋体" w:cs="宋体"/>
          <w:spacing w:val="8"/>
          <w:sz w:val="36"/>
          <w:szCs w:val="36"/>
        </w:rPr>
        <w:t xml:space="preserve">            </w:t>
      </w:r>
      <w:r>
        <w:rPr>
          <w:rFonts w:ascii="宋体" w:eastAsia="宋体" w:hAnsi="宋体" w:cs="宋体"/>
          <w:spacing w:val="-8"/>
          <w:sz w:val="36"/>
          <w:szCs w:val="36"/>
        </w:rPr>
        <w:t>JRNK/J-GAP-11</w:t>
      </w:r>
    </w:p>
    <w:p w:rsidR="00865616" w14:paraId="59DB42E0" w14:textId="77777777">
      <w:pPr>
        <w:spacing w:line="249" w:lineRule="auto"/>
      </w:pPr>
    </w:p>
    <w:p w:rsidR="00865616" w14:paraId="4BA16F67" w14:textId="77777777">
      <w:pPr>
        <w:spacing w:line="249" w:lineRule="auto"/>
      </w:pPr>
    </w:p>
    <w:p w:rsidR="00865616" w14:paraId="0B3BAF11" w14:textId="77777777">
      <w:pPr>
        <w:spacing w:line="249" w:lineRule="auto"/>
      </w:pPr>
    </w:p>
    <w:p w:rsidR="00865616" w14:paraId="0BB7E131" w14:textId="77777777">
      <w:pPr>
        <w:spacing w:line="249" w:lineRule="auto"/>
      </w:pPr>
    </w:p>
    <w:p w:rsidR="00865616" w14:paraId="2846C941" w14:textId="77777777">
      <w:pPr>
        <w:spacing w:line="249" w:lineRule="auto"/>
      </w:pPr>
    </w:p>
    <w:p w:rsidR="00865616" w14:paraId="3EA37BC9" w14:textId="77777777">
      <w:pPr>
        <w:spacing w:line="249" w:lineRule="auto"/>
      </w:pPr>
    </w:p>
    <w:p w:rsidR="00865616" w14:paraId="20D09833" w14:textId="77777777">
      <w:pPr>
        <w:spacing w:line="249" w:lineRule="auto"/>
      </w:pPr>
    </w:p>
    <w:p w:rsidR="00865616" w14:paraId="7D6BAF9F" w14:textId="77777777">
      <w:pPr>
        <w:spacing w:line="249" w:lineRule="auto"/>
      </w:pPr>
    </w:p>
    <w:p w:rsidR="00865616" w14:paraId="273D5176" w14:textId="77777777">
      <w:pPr>
        <w:spacing w:line="249" w:lineRule="auto"/>
      </w:pPr>
    </w:p>
    <w:p w:rsidR="00865616" w14:paraId="766AE884" w14:textId="77777777">
      <w:pPr>
        <w:spacing w:before="88" w:line="191" w:lineRule="auto"/>
        <w:ind w:firstLine="6382"/>
        <w:rPr>
          <w:rFonts w:ascii="宋体" w:eastAsia="宋体" w:hAnsi="宋体" w:cs="宋体"/>
          <w:sz w:val="27"/>
          <w:szCs w:val="27"/>
        </w:rPr>
      </w:pPr>
      <w:r>
        <w:rPr>
          <w:rFonts w:ascii="宋体" w:eastAsia="宋体" w:hAnsi="宋体" w:cs="宋体"/>
          <w:spacing w:val="-6"/>
          <w:sz w:val="27"/>
          <w:szCs w:val="27"/>
        </w:rPr>
        <w:t>16</w:t>
      </w:r>
    </w:p>
    <w:p w:rsidR="00865616" w14:paraId="7E67092F" w14:textId="77777777">
      <w:pPr>
        <w:sectPr>
          <w:pgSz w:w="17860" w:h="25258"/>
          <w:pgMar w:top="1784" w:right="2191" w:bottom="0" w:left="2678" w:header="0" w:footer="0" w:gutter="0"/>
          <w:pgNumType w:start="22"/>
          <w:cols w:space="720"/>
        </w:sectPr>
      </w:pPr>
    </w:p>
    <w:p w:rsidR="00865616" w14:paraId="51D84C61" w14:textId="33A1760B">
      <w:pPr>
        <w:spacing w:before="120" w:line="241" w:lineRule="auto"/>
        <w:ind w:firstLine="4584"/>
        <w:rPr>
          <w:rFonts w:ascii="黑体" w:eastAsia="黑体" w:hAnsi="黑体" w:cs="黑体"/>
          <w:sz w:val="54"/>
          <w:szCs w:val="54"/>
        </w:rPr>
      </w:pPr>
      <w:r>
        <w:rPr>
          <w:rFonts w:ascii="黑体" w:eastAsia="黑体" w:hAnsi="黑体" w:cs="黑体"/>
          <w:spacing w:val="12"/>
          <w:sz w:val="54"/>
          <w:szCs w:val="54"/>
        </w:rPr>
        <mc:AlternateContent>
          <mc:Choice Requires="wps">
            <w:drawing>
              <wp:anchor distT="0" distB="0" distL="114300" distR="114300" simplePos="0" relativeHeight="251804672" behindDoc="0" locked="0" layoutInCell="1" allowOverlap="1">
                <wp:simplePos x="0" y="0"/>
                <wp:positionH relativeFrom="column">
                  <wp:posOffset>5157470</wp:posOffset>
                </wp:positionH>
                <wp:positionV relativeFrom="paragraph">
                  <wp:posOffset>6621145</wp:posOffset>
                </wp:positionV>
                <wp:extent cx="127000" cy="127000"/>
                <wp:effectExtent l="0" t="0" r="6350" b="6350"/>
                <wp:wrapNone/>
                <wp:docPr id="711324709" name="文本框 7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2FAB592">
                            <w:pPr>
                              <w:rPr>
                                <w:color w:val="FFFFFF"/>
                              </w:rPr>
                            </w:pPr>
                            <w:r w:rsidRPr="008A3AD0">
                              <w:rPr>
                                <w:rFonts w:hint="eastAsia"/>
                                <w:color w:val="FFFFFF"/>
                              </w:rPr>
                              <w:t>理体系的有效运行。</w:t>
                            </w:r>
                            <w:r w:rsidRPr="008A3AD0">
                              <w:rPr>
                                <w:rFonts w:hint="eastAsia"/>
                                <w:color w:val="FFFFFF"/>
                              </w:rPr>
                              <w:t>2</w:t>
                            </w:r>
                            <w:r w:rsidRPr="008A3AD0">
                              <w:rPr>
                                <w:rFonts w:hint="eastAsia"/>
                                <w:color w:val="FFFFFF"/>
                              </w:rPr>
                              <w:t>适用范围适用于对基地不同区域和活动的内部检查活动的控制。</w:t>
                            </w:r>
                            <w:r w:rsidRPr="008A3AD0">
                              <w:rPr>
                                <w:rFonts w:hint="eastAsia"/>
                                <w:color w:val="FFFFFF"/>
                              </w:rPr>
                              <w:t>3</w:t>
                            </w:r>
                            <w:r w:rsidRPr="008A3AD0">
                              <w:rPr>
                                <w:rFonts w:hint="eastAsia"/>
                                <w:color w:val="FFFFFF"/>
                              </w:rPr>
                              <w:t>职责</w:t>
                            </w:r>
                            <w:r w:rsidRPr="008A3AD0">
                              <w:rPr>
                                <w:rFonts w:hint="eastAsia"/>
                                <w:color w:val="FFFFFF"/>
                              </w:rPr>
                              <w:t>3.1</w:t>
                            </w:r>
                            <w:r w:rsidRPr="008A3AD0">
                              <w:rPr>
                                <w:rFonts w:hint="eastAsia"/>
                                <w:color w:val="FFFFFF"/>
                              </w:rPr>
                              <w:t>总经理批准内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2" o:spid="_x0000_s1101" type="#_x0000_t202" style="width:10pt;height:10pt;margin-top:521.35pt;margin-left:406.1pt;mso-wrap-distance-bottom:0;mso-wrap-distance-left:9pt;mso-wrap-distance-right:9pt;mso-wrap-distance-top:0;position:absolute;v-text-anchor:top;z-index:251803648" filled="f" fillcolor="this" stroked="f" strokeweight="0.5pt">
                <v:textbox>
                  <w:txbxContent>
                    <w:p w:rsidR="008A3AD0" w:rsidRPr="008A3AD0" w14:paraId="113C135D" w14:textId="12FAB592">
                      <w:pPr>
                        <w:rPr>
                          <w:color w:val="FFFFFF"/>
                        </w:rPr>
                      </w:pPr>
                      <w:r w:rsidRPr="008A3AD0">
                        <w:rPr>
                          <w:rFonts w:hint="eastAsia"/>
                          <w:color w:val="FFFFFF"/>
                        </w:rPr>
                        <w:t>理体系的有效运行。</w:t>
                      </w:r>
                      <w:r w:rsidRPr="008A3AD0">
                        <w:rPr>
                          <w:rFonts w:hint="eastAsia"/>
                          <w:color w:val="FFFFFF"/>
                        </w:rPr>
                        <w:t>2</w:t>
                      </w:r>
                      <w:r w:rsidRPr="008A3AD0">
                        <w:rPr>
                          <w:rFonts w:hint="eastAsia"/>
                          <w:color w:val="FFFFFF"/>
                        </w:rPr>
                        <w:t>适用范围适用于对基地不同区域和活动的内部检查活动的控制。</w:t>
                      </w:r>
                      <w:r w:rsidRPr="008A3AD0">
                        <w:rPr>
                          <w:rFonts w:hint="eastAsia"/>
                          <w:color w:val="FFFFFF"/>
                        </w:rPr>
                        <w:t>3</w:t>
                      </w:r>
                      <w:r w:rsidRPr="008A3AD0">
                        <w:rPr>
                          <w:rFonts w:hint="eastAsia"/>
                          <w:color w:val="FFFFFF"/>
                        </w:rPr>
                        <w:t>职责</w:t>
                      </w:r>
                      <w:r w:rsidRPr="008A3AD0">
                        <w:rPr>
                          <w:rFonts w:hint="eastAsia"/>
                          <w:color w:val="FFFFFF"/>
                        </w:rPr>
                        <w:t>3.1</w:t>
                      </w:r>
                      <w:r w:rsidRPr="008A3AD0">
                        <w:rPr>
                          <w:rFonts w:hint="eastAsia"/>
                          <w:color w:val="FFFFFF"/>
                        </w:rPr>
                        <w:t>总经理批准内</w:t>
                      </w:r>
                    </w:p>
                  </w:txbxContent>
                </v:textbox>
              </v:shape>
            </w:pict>
          </mc:Fallback>
        </mc:AlternateContent>
      </w:r>
      <w:r>
        <w:rPr>
          <w:rFonts w:ascii="黑体" w:eastAsia="黑体" w:hAnsi="黑体" w:cs="黑体"/>
          <w:spacing w:val="12"/>
          <w:sz w:val="54"/>
          <w:szCs w:val="54"/>
        </w:rPr>
        <mc:AlternateContent>
          <mc:Choice Requires="wps">
            <w:drawing>
              <wp:anchor distT="0" distB="0" distL="114300" distR="114300" simplePos="0" relativeHeight="251802624" behindDoc="0" locked="0" layoutInCell="1" allowOverlap="1">
                <wp:simplePos x="0" y="0"/>
                <wp:positionH relativeFrom="column">
                  <wp:posOffset>5157470</wp:posOffset>
                </wp:positionH>
                <wp:positionV relativeFrom="paragraph">
                  <wp:posOffset>4716145</wp:posOffset>
                </wp:positionV>
                <wp:extent cx="127000" cy="127000"/>
                <wp:effectExtent l="0" t="0" r="6350" b="6350"/>
                <wp:wrapNone/>
                <wp:docPr id="315237933" name="文本框 7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52EF8181">
                            <w:pPr>
                              <w:rPr>
                                <w:color w:val="FFFFFF"/>
                              </w:rPr>
                            </w:pPr>
                            <w:r w:rsidRPr="008A3AD0">
                              <w:rPr>
                                <w:rFonts w:hint="eastAsia"/>
                                <w:color w:val="FFFFFF"/>
                              </w:rPr>
                              <w:t>析会。作好会议记录，确定责任部门和配合部门，由责任部门制定纠正和预防措施，交管理者代表批准实施，必要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1" o:spid="_x0000_s1102" type="#_x0000_t202" style="width:10pt;height:10pt;margin-top:371.35pt;margin-left:406.1pt;mso-wrap-distance-bottom:0;mso-wrap-distance-left:9pt;mso-wrap-distance-right:9pt;mso-wrap-distance-top:0;position:absolute;v-text-anchor:top;z-index:251801600" filled="f" fillcolor="this" stroked="f" strokeweight="0.5pt">
                <v:textbox>
                  <w:txbxContent>
                    <w:p w:rsidR="008A3AD0" w:rsidRPr="008A3AD0" w14:paraId="3419F8A2" w14:textId="52EF8181">
                      <w:pPr>
                        <w:rPr>
                          <w:color w:val="FFFFFF"/>
                        </w:rPr>
                      </w:pPr>
                      <w:r w:rsidRPr="008A3AD0">
                        <w:rPr>
                          <w:rFonts w:hint="eastAsia"/>
                          <w:color w:val="FFFFFF"/>
                        </w:rPr>
                        <w:t>析会。作好会议记录，确定责任部门和配合部门，由责任部门制定纠正和预防措施，交管理者代表批准实施，必要</w:t>
                      </w:r>
                    </w:p>
                  </w:txbxContent>
                </v:textbox>
              </v:shape>
            </w:pict>
          </mc:Fallback>
        </mc:AlternateContent>
      </w:r>
      <w:r>
        <w:rPr>
          <w:rFonts w:ascii="黑体" w:eastAsia="黑体" w:hAnsi="黑体" w:cs="黑体"/>
          <w:spacing w:val="12"/>
          <w:sz w:val="54"/>
          <w:szCs w:val="54"/>
        </w:rPr>
        <mc:AlternateContent>
          <mc:Choice Requires="wps">
            <w:drawing>
              <wp:anchor distT="0" distB="0" distL="114300" distR="114300" simplePos="0" relativeHeight="251800576" behindDoc="0" locked="0" layoutInCell="1" allowOverlap="1">
                <wp:simplePos x="0" y="0"/>
                <wp:positionH relativeFrom="column">
                  <wp:posOffset>5157470</wp:posOffset>
                </wp:positionH>
                <wp:positionV relativeFrom="paragraph">
                  <wp:posOffset>2811145</wp:posOffset>
                </wp:positionV>
                <wp:extent cx="127000" cy="127000"/>
                <wp:effectExtent l="0" t="0" r="6350" b="6350"/>
                <wp:wrapNone/>
                <wp:docPr id="890304095" name="文本框 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955053D">
                            <w:pPr>
                              <w:rPr>
                                <w:color w:val="FFFFFF"/>
                              </w:rPr>
                            </w:pPr>
                            <w:r w:rsidRPr="008A3AD0">
                              <w:rPr>
                                <w:rFonts w:hint="eastAsia"/>
                                <w:color w:val="FFFFFF"/>
                              </w:rPr>
                              <w:t>现的不合格项，管理者代表按《内部检查控制程序》和《管理评审控制程序》执行。</w:t>
                            </w:r>
                            <w:r w:rsidRPr="008A3AD0">
                              <w:rPr>
                                <w:rFonts w:hint="eastAsia"/>
                                <w:color w:val="FFFFFF"/>
                              </w:rPr>
                              <w:t>5</w:t>
                            </w:r>
                            <w:r w:rsidRPr="008A3AD0">
                              <w:rPr>
                                <w:rFonts w:hint="eastAsia"/>
                                <w:color w:val="FFFFFF"/>
                              </w:rPr>
                              <w:t>相关文件</w:t>
                            </w:r>
                            <w:r w:rsidRPr="008A3AD0">
                              <w:rPr>
                                <w:rFonts w:hint="eastAsia"/>
                                <w:color w:val="FFFFFF"/>
                              </w:rPr>
                              <w:t>5.1</w:t>
                            </w:r>
                            <w:r w:rsidRPr="008A3AD0">
                              <w:rPr>
                                <w:rFonts w:hint="eastAsia"/>
                                <w:color w:val="FFFFFF"/>
                              </w:rPr>
                              <w:t>《文件管理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0" o:spid="_x0000_s1103" type="#_x0000_t202" style="width:10pt;height:10pt;margin-top:221.35pt;margin-left:406.1pt;mso-wrap-distance-bottom:0;mso-wrap-distance-left:9pt;mso-wrap-distance-right:9pt;mso-wrap-distance-top:0;position:absolute;v-text-anchor:top;z-index:251799552" filled="f" fillcolor="this" stroked="f" strokeweight="0.5pt">
                <v:textbox>
                  <w:txbxContent>
                    <w:p w:rsidR="008A3AD0" w:rsidRPr="008A3AD0" w14:paraId="313C76A1" w14:textId="1955053D">
                      <w:pPr>
                        <w:rPr>
                          <w:color w:val="FFFFFF"/>
                        </w:rPr>
                      </w:pPr>
                      <w:r w:rsidRPr="008A3AD0">
                        <w:rPr>
                          <w:rFonts w:hint="eastAsia"/>
                          <w:color w:val="FFFFFF"/>
                        </w:rPr>
                        <w:t>现的不合格项，管理者代表按《内部检查控制程序》和《管理评审控制程序》执行。</w:t>
                      </w:r>
                      <w:r w:rsidRPr="008A3AD0">
                        <w:rPr>
                          <w:rFonts w:hint="eastAsia"/>
                          <w:color w:val="FFFFFF"/>
                        </w:rPr>
                        <w:t>5</w:t>
                      </w:r>
                      <w:r w:rsidRPr="008A3AD0">
                        <w:rPr>
                          <w:rFonts w:hint="eastAsia"/>
                          <w:color w:val="FFFFFF"/>
                        </w:rPr>
                        <w:t>相关文件</w:t>
                      </w:r>
                      <w:r w:rsidRPr="008A3AD0">
                        <w:rPr>
                          <w:rFonts w:hint="eastAsia"/>
                          <w:color w:val="FFFFFF"/>
                        </w:rPr>
                        <w:t>5.1</w:t>
                      </w:r>
                      <w:r w:rsidRPr="008A3AD0">
                        <w:rPr>
                          <w:rFonts w:hint="eastAsia"/>
                          <w:color w:val="FFFFFF"/>
                        </w:rPr>
                        <w:t>《文件管理</w:t>
                      </w:r>
                    </w:p>
                  </w:txbxContent>
                </v:textbox>
              </v:shape>
            </w:pict>
          </mc:Fallback>
        </mc:AlternateContent>
      </w:r>
      <w:r>
        <w:rPr>
          <w:rFonts w:ascii="黑体" w:eastAsia="黑体" w:hAnsi="黑体" w:cs="黑体"/>
          <w:spacing w:val="12"/>
          <w:sz w:val="54"/>
          <w:szCs w:val="54"/>
        </w:rPr>
        <mc:AlternateContent>
          <mc:Choice Requires="wps">
            <w:drawing>
              <wp:anchor distT="0" distB="0" distL="114300" distR="114300" simplePos="0" relativeHeight="251798528" behindDoc="0" locked="0" layoutInCell="1" allowOverlap="1">
                <wp:simplePos x="0" y="0"/>
                <wp:positionH relativeFrom="column">
                  <wp:posOffset>5157470</wp:posOffset>
                </wp:positionH>
                <wp:positionV relativeFrom="paragraph">
                  <wp:posOffset>906145</wp:posOffset>
                </wp:positionV>
                <wp:extent cx="127000" cy="127000"/>
                <wp:effectExtent l="0" t="0" r="6350" b="6350"/>
                <wp:wrapNone/>
                <wp:docPr id="1798833844" name="文本框 6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BADBC07">
                            <w:pPr>
                              <w:rPr>
                                <w:color w:val="FFFFFF"/>
                              </w:rPr>
                            </w:pPr>
                            <w:r w:rsidRPr="008A3AD0">
                              <w:rPr>
                                <w:rFonts w:hint="eastAsia"/>
                                <w:color w:val="FFFFFF"/>
                              </w:rPr>
                              <w:t>等。</w:t>
                            </w:r>
                            <w:r w:rsidRPr="008A3AD0">
                              <w:rPr>
                                <w:rFonts w:hint="eastAsia"/>
                                <w:color w:val="FFFFFF"/>
                              </w:rPr>
                              <w:t>4.2</w:t>
                            </w:r>
                            <w:r w:rsidRPr="008A3AD0">
                              <w:rPr>
                                <w:rFonts w:hint="eastAsia"/>
                                <w:color w:val="FFFFFF"/>
                              </w:rPr>
                              <w:t>环境管理</w:t>
                            </w:r>
                            <w:r w:rsidRPr="008A3AD0">
                              <w:rPr>
                                <w:rFonts w:hint="eastAsia"/>
                                <w:color w:val="FFFFFF"/>
                              </w:rPr>
                              <w:t>4.2.1</w:t>
                            </w:r>
                            <w:r w:rsidRPr="008A3AD0">
                              <w:rPr>
                                <w:rFonts w:hint="eastAsia"/>
                                <w:color w:val="FFFFFF"/>
                              </w:rPr>
                              <w:t>总则识别饲养、生产所需工作环境，并监控使其满足要求，以利于畜禽健康，同时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9" o:spid="_x0000_s1104" type="#_x0000_t202" style="width:10pt;height:10pt;margin-top:71.35pt;margin-left:406.1pt;mso-wrap-distance-bottom:0;mso-wrap-distance-left:9pt;mso-wrap-distance-right:9pt;mso-wrap-distance-top:0;position:absolute;v-text-anchor:top;z-index:251797504" filled="f" fillcolor="this" stroked="f" strokeweight="0.5pt">
                <v:textbox>
                  <w:txbxContent>
                    <w:p w:rsidR="008A3AD0" w:rsidRPr="008A3AD0" w14:paraId="227E1790" w14:textId="1BADBC07">
                      <w:pPr>
                        <w:rPr>
                          <w:color w:val="FFFFFF"/>
                        </w:rPr>
                      </w:pPr>
                      <w:r w:rsidRPr="008A3AD0">
                        <w:rPr>
                          <w:rFonts w:hint="eastAsia"/>
                          <w:color w:val="FFFFFF"/>
                        </w:rPr>
                        <w:t>等。</w:t>
                      </w:r>
                      <w:r w:rsidRPr="008A3AD0">
                        <w:rPr>
                          <w:rFonts w:hint="eastAsia"/>
                          <w:color w:val="FFFFFF"/>
                        </w:rPr>
                        <w:t>4.2</w:t>
                      </w:r>
                      <w:r w:rsidRPr="008A3AD0">
                        <w:rPr>
                          <w:rFonts w:hint="eastAsia"/>
                          <w:color w:val="FFFFFF"/>
                        </w:rPr>
                        <w:t>环境管理</w:t>
                      </w:r>
                      <w:r w:rsidRPr="008A3AD0">
                        <w:rPr>
                          <w:rFonts w:hint="eastAsia"/>
                          <w:color w:val="FFFFFF"/>
                        </w:rPr>
                        <w:t>4.2.1</w:t>
                      </w:r>
                      <w:r w:rsidRPr="008A3AD0">
                        <w:rPr>
                          <w:rFonts w:hint="eastAsia"/>
                          <w:color w:val="FFFFFF"/>
                        </w:rPr>
                        <w:t>总则识别饲养、生产所需工作环境，并监控使其满足要求，以利于畜禽健康，同时</w:t>
                      </w:r>
                    </w:p>
                  </w:txbxContent>
                </v:textbox>
              </v:shape>
            </w:pict>
          </mc:Fallback>
        </mc:AlternateContent>
      </w:r>
      <w:r>
        <w:rPr>
          <w:rFonts w:ascii="黑体" w:eastAsia="黑体" w:hAnsi="黑体" w:cs="黑体"/>
          <w:spacing w:val="12"/>
          <w:sz w:val="54"/>
          <w:szCs w:val="54"/>
        </w:rPr>
        <w:t>11</w:t>
      </w:r>
      <w:r>
        <w:rPr>
          <w:rFonts w:ascii="黑体" w:eastAsia="黑体" w:hAnsi="黑体" w:cs="黑体"/>
          <w:spacing w:val="12"/>
          <w:sz w:val="54"/>
          <w:szCs w:val="54"/>
        </w:rPr>
        <w:t>培训管理程序</w:t>
      </w:r>
    </w:p>
    <w:p w:rsidR="00865616" w14:paraId="71F70C43" w14:textId="77777777">
      <w:pPr>
        <w:spacing w:line="302" w:lineRule="auto"/>
      </w:pPr>
    </w:p>
    <w:p w:rsidR="00865616" w14:paraId="2D9E5D2D" w14:textId="77777777">
      <w:pPr>
        <w:spacing w:before="117" w:line="193" w:lineRule="auto"/>
        <w:ind w:firstLine="5228"/>
        <w:rPr>
          <w:rFonts w:ascii="黑体" w:eastAsia="黑体" w:hAnsi="黑体" w:cs="黑体"/>
          <w:sz w:val="36"/>
          <w:szCs w:val="36"/>
        </w:rPr>
      </w:pPr>
      <w:r>
        <w:rPr>
          <w:rFonts w:ascii="黑体" w:eastAsia="黑体" w:hAnsi="黑体" w:cs="黑体"/>
          <w:spacing w:val="18"/>
          <w:w w:val="114"/>
          <w:sz w:val="36"/>
          <w:szCs w:val="36"/>
        </w:rPr>
        <w:t>JRNK/CX-GAP-04</w:t>
      </w:r>
    </w:p>
    <w:p w:rsidR="00865616" w14:paraId="2F69647C" w14:textId="77777777">
      <w:pPr>
        <w:spacing w:before="272" w:line="242" w:lineRule="auto"/>
        <w:ind w:firstLine="54"/>
        <w:rPr>
          <w:rFonts w:ascii="黑体" w:eastAsia="黑体" w:hAnsi="黑体" w:cs="黑体"/>
          <w:sz w:val="36"/>
          <w:szCs w:val="36"/>
        </w:rPr>
      </w:pPr>
      <w:r>
        <w:rPr>
          <w:rFonts w:ascii="黑体" w:eastAsia="黑体" w:hAnsi="黑体" w:cs="黑体"/>
          <w:spacing w:val="-17"/>
          <w:sz w:val="36"/>
          <w:szCs w:val="36"/>
        </w:rPr>
        <w:t>1</w:t>
      </w:r>
      <w:r>
        <w:rPr>
          <w:rFonts w:ascii="黑体" w:eastAsia="黑体" w:hAnsi="黑体" w:cs="黑体"/>
          <w:spacing w:val="-40"/>
          <w:sz w:val="36"/>
          <w:szCs w:val="36"/>
        </w:rPr>
        <w:t xml:space="preserve"> </w:t>
      </w:r>
      <w:r>
        <w:rPr>
          <w:rFonts w:ascii="黑体" w:eastAsia="黑体" w:hAnsi="黑体" w:cs="黑体"/>
          <w:spacing w:val="-17"/>
          <w:sz w:val="36"/>
          <w:szCs w:val="36"/>
        </w:rPr>
        <w:t>目的</w:t>
      </w:r>
    </w:p>
    <w:p w:rsidR="00865616" w14:paraId="7940BA6A" w14:textId="77777777">
      <w:pPr>
        <w:spacing w:before="241" w:line="357" w:lineRule="auto"/>
        <w:ind w:left="22" w:right="90" w:firstLine="723"/>
        <w:rPr>
          <w:rFonts w:ascii="宋体" w:eastAsia="宋体" w:hAnsi="宋体" w:cs="宋体"/>
          <w:sz w:val="36"/>
          <w:szCs w:val="36"/>
        </w:rPr>
      </w:pPr>
      <w:r>
        <w:rPr>
          <w:rFonts w:ascii="宋体" w:eastAsia="宋体" w:hAnsi="宋体" w:cs="宋体"/>
          <w:spacing w:val="1"/>
          <w:sz w:val="36"/>
          <w:szCs w:val="36"/>
        </w:rPr>
        <w:t>通过对所有与基地管理有关人员的培训，以增强其质量意识，满足其岗位能力</w:t>
      </w:r>
      <w:r>
        <w:rPr>
          <w:rFonts w:ascii="宋体" w:eastAsia="宋体" w:hAnsi="宋体" w:cs="宋体"/>
          <w:spacing w:val="9"/>
          <w:sz w:val="36"/>
          <w:szCs w:val="36"/>
        </w:rPr>
        <w:t xml:space="preserve"> </w:t>
      </w:r>
      <w:r>
        <w:rPr>
          <w:rFonts w:ascii="宋体" w:eastAsia="宋体" w:hAnsi="宋体" w:cs="宋体"/>
          <w:spacing w:val="-2"/>
          <w:sz w:val="36"/>
          <w:szCs w:val="36"/>
        </w:rPr>
        <w:t>要求，从而保证管理体系的正常运行。</w:t>
      </w:r>
    </w:p>
    <w:p w:rsidR="00865616" w14:paraId="433C7EC0" w14:textId="77777777">
      <w:pPr>
        <w:spacing w:line="242" w:lineRule="auto"/>
        <w:ind w:firstLine="29"/>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87"/>
          <w:sz w:val="36"/>
          <w:szCs w:val="36"/>
        </w:rPr>
        <w:t xml:space="preserve"> </w:t>
      </w:r>
      <w:r>
        <w:rPr>
          <w:rFonts w:ascii="黑体" w:eastAsia="黑体" w:hAnsi="黑体" w:cs="黑体"/>
          <w:spacing w:val="-1"/>
          <w:sz w:val="36"/>
          <w:szCs w:val="36"/>
        </w:rPr>
        <w:t>适用范围</w:t>
      </w:r>
    </w:p>
    <w:p w:rsidR="00865616" w14:paraId="02D76A8A" w14:textId="77777777">
      <w:pPr>
        <w:spacing w:before="287" w:line="663" w:lineRule="exact"/>
        <w:ind w:firstLine="740"/>
        <w:rPr>
          <w:rFonts w:ascii="宋体" w:eastAsia="宋体" w:hAnsi="宋体" w:cs="宋体"/>
          <w:sz w:val="36"/>
          <w:szCs w:val="36"/>
        </w:rPr>
      </w:pPr>
      <w:r>
        <w:rPr>
          <w:rFonts w:ascii="宋体" w:eastAsia="宋体" w:hAnsi="宋体" w:cs="宋体"/>
          <w:spacing w:val="-7"/>
          <w:position w:val="20"/>
          <w:sz w:val="36"/>
          <w:szCs w:val="36"/>
        </w:rPr>
        <w:t>适用于企业内所有从事与基地管理有关人员工作的培训。包括临时雇佣的人员，</w:t>
      </w:r>
    </w:p>
    <w:p w:rsidR="00865616" w14:paraId="1D1EDAFF" w14:textId="77777777">
      <w:pPr>
        <w:spacing w:before="1" w:line="236" w:lineRule="auto"/>
        <w:ind w:firstLine="26"/>
        <w:rPr>
          <w:rFonts w:ascii="宋体" w:eastAsia="宋体" w:hAnsi="宋体" w:cs="宋体"/>
          <w:sz w:val="36"/>
          <w:szCs w:val="36"/>
        </w:rPr>
      </w:pPr>
      <w:r>
        <w:rPr>
          <w:rFonts w:ascii="宋体" w:eastAsia="宋体" w:hAnsi="宋体" w:cs="宋体"/>
          <w:spacing w:val="-3"/>
          <w:sz w:val="36"/>
          <w:szCs w:val="36"/>
        </w:rPr>
        <w:t>必要时还包括供方的人员。</w:t>
      </w:r>
    </w:p>
    <w:p w:rsidR="00865616" w14:paraId="43C41838" w14:textId="77777777">
      <w:pPr>
        <w:spacing w:before="140"/>
        <w:ind w:firstLine="26"/>
        <w:rPr>
          <w:rFonts w:ascii="黑体" w:eastAsia="黑体" w:hAnsi="黑体" w:cs="黑体"/>
          <w:sz w:val="36"/>
          <w:szCs w:val="36"/>
        </w:rPr>
      </w:pPr>
      <w:r>
        <w:rPr>
          <w:rFonts w:ascii="黑体" w:eastAsia="黑体" w:hAnsi="黑体" w:cs="黑体"/>
          <w:spacing w:val="2"/>
          <w:sz w:val="36"/>
          <w:szCs w:val="36"/>
        </w:rPr>
        <w:t>3</w:t>
      </w:r>
      <w:r>
        <w:rPr>
          <w:rFonts w:ascii="黑体" w:eastAsia="黑体" w:hAnsi="黑体" w:cs="黑体"/>
          <w:spacing w:val="-96"/>
          <w:sz w:val="36"/>
          <w:szCs w:val="36"/>
        </w:rPr>
        <w:t xml:space="preserve"> </w:t>
      </w:r>
      <w:r>
        <w:rPr>
          <w:rFonts w:ascii="黑体" w:eastAsia="黑体" w:hAnsi="黑体" w:cs="黑体"/>
          <w:spacing w:val="2"/>
          <w:sz w:val="36"/>
          <w:szCs w:val="36"/>
        </w:rPr>
        <w:t>职责</w:t>
      </w:r>
    </w:p>
    <w:p w:rsidR="00865616" w14:paraId="54E1F3EF" w14:textId="77777777">
      <w:pPr>
        <w:spacing w:before="291" w:line="288" w:lineRule="auto"/>
        <w:ind w:left="25" w:right="104" w:firstLine="2"/>
        <w:rPr>
          <w:rFonts w:ascii="宋体" w:eastAsia="宋体" w:hAnsi="宋体" w:cs="宋体"/>
          <w:sz w:val="36"/>
          <w:szCs w:val="36"/>
        </w:rPr>
      </w:pPr>
      <w:r>
        <w:rPr>
          <w:rFonts w:ascii="宋体" w:eastAsia="宋体" w:hAnsi="宋体" w:cs="宋体"/>
          <w:spacing w:val="-2"/>
          <w:sz w:val="36"/>
          <w:szCs w:val="36"/>
        </w:rPr>
        <w:t>3.1</w:t>
      </w:r>
      <w:r>
        <w:rPr>
          <w:rFonts w:ascii="宋体" w:eastAsia="宋体" w:hAnsi="宋体" w:cs="宋体"/>
          <w:spacing w:val="101"/>
          <w:sz w:val="36"/>
          <w:szCs w:val="36"/>
        </w:rPr>
        <w:t xml:space="preserve"> </w:t>
      </w:r>
      <w:r>
        <w:rPr>
          <w:rFonts w:ascii="宋体" w:eastAsia="宋体" w:hAnsi="宋体" w:cs="宋体"/>
          <w:spacing w:val="-2"/>
          <w:sz w:val="36"/>
          <w:szCs w:val="36"/>
        </w:rPr>
        <w:t>综合部负责组织编制各人员任职资格要求；负责制定及监督实施《年度培训计</w:t>
      </w:r>
      <w:r>
        <w:rPr>
          <w:rFonts w:ascii="宋体" w:eastAsia="宋体" w:hAnsi="宋体" w:cs="宋体"/>
          <w:sz w:val="36"/>
          <w:szCs w:val="36"/>
        </w:rPr>
        <w:t xml:space="preserve"> </w:t>
      </w:r>
      <w:r>
        <w:rPr>
          <w:rFonts w:ascii="宋体" w:eastAsia="宋体" w:hAnsi="宋体" w:cs="宋体"/>
          <w:spacing w:val="-10"/>
          <w:sz w:val="36"/>
          <w:szCs w:val="36"/>
        </w:rPr>
        <w:t>划》；负责上岗基础教育；负责保存相关培训记录；</w:t>
      </w:r>
    </w:p>
    <w:p w:rsidR="00865616" w14:paraId="7B57FE9F" w14:textId="77777777">
      <w:pPr>
        <w:spacing w:before="200" w:line="237" w:lineRule="auto"/>
        <w:ind w:firstLine="27"/>
        <w:rPr>
          <w:rFonts w:ascii="宋体" w:eastAsia="宋体" w:hAnsi="宋体" w:cs="宋体"/>
          <w:sz w:val="36"/>
          <w:szCs w:val="36"/>
        </w:rPr>
      </w:pPr>
      <w:r>
        <w:rPr>
          <w:rFonts w:ascii="宋体" w:eastAsia="宋体" w:hAnsi="宋体" w:cs="宋体"/>
          <w:spacing w:val="-11"/>
          <w:sz w:val="36"/>
          <w:szCs w:val="36"/>
        </w:rPr>
        <w:t>3.2</w:t>
      </w:r>
      <w:r>
        <w:rPr>
          <w:rFonts w:ascii="宋体" w:eastAsia="宋体" w:hAnsi="宋体" w:cs="宋体"/>
          <w:spacing w:val="125"/>
          <w:sz w:val="36"/>
          <w:szCs w:val="36"/>
        </w:rPr>
        <w:t xml:space="preserve"> </w:t>
      </w:r>
      <w:r>
        <w:rPr>
          <w:rFonts w:ascii="宋体" w:eastAsia="宋体" w:hAnsi="宋体" w:cs="宋体"/>
          <w:spacing w:val="-11"/>
          <w:sz w:val="36"/>
          <w:szCs w:val="36"/>
        </w:rPr>
        <w:t>总经理负责批准各部门《人员任职资格要求》；</w:t>
      </w:r>
    </w:p>
    <w:p w:rsidR="00865616" w14:paraId="79D0220E" w14:textId="77777777">
      <w:pPr>
        <w:spacing w:before="197" w:line="237" w:lineRule="auto"/>
        <w:ind w:firstLine="27"/>
        <w:rPr>
          <w:rFonts w:ascii="宋体" w:eastAsia="宋体" w:hAnsi="宋体" w:cs="宋体"/>
          <w:sz w:val="36"/>
          <w:szCs w:val="36"/>
        </w:rPr>
      </w:pPr>
      <w:r>
        <w:rPr>
          <w:rFonts w:ascii="宋体" w:eastAsia="宋体" w:hAnsi="宋体" w:cs="宋体"/>
          <w:spacing w:val="-12"/>
          <w:sz w:val="36"/>
          <w:szCs w:val="36"/>
        </w:rPr>
        <w:t>3.3</w:t>
      </w:r>
      <w:r>
        <w:rPr>
          <w:rFonts w:ascii="宋体" w:eastAsia="宋体" w:hAnsi="宋体" w:cs="宋体"/>
          <w:spacing w:val="109"/>
          <w:sz w:val="36"/>
          <w:szCs w:val="36"/>
        </w:rPr>
        <w:t xml:space="preserve"> </w:t>
      </w:r>
      <w:r>
        <w:rPr>
          <w:rFonts w:ascii="宋体" w:eastAsia="宋体" w:hAnsi="宋体" w:cs="宋体"/>
          <w:spacing w:val="-12"/>
          <w:sz w:val="36"/>
          <w:szCs w:val="36"/>
        </w:rPr>
        <w:t>管理者代表负责批准《年度培训计划》。</w:t>
      </w:r>
    </w:p>
    <w:p w:rsidR="00865616" w14:paraId="40B75C83" w14:textId="77777777">
      <w:pPr>
        <w:spacing w:before="137" w:line="241" w:lineRule="auto"/>
        <w:ind w:firstLine="29"/>
        <w:rPr>
          <w:rFonts w:ascii="黑体" w:eastAsia="黑体" w:hAnsi="黑体" w:cs="黑体"/>
          <w:sz w:val="36"/>
          <w:szCs w:val="36"/>
        </w:rPr>
      </w:pPr>
      <w:r>
        <w:rPr>
          <w:rFonts w:ascii="黑体" w:eastAsia="黑体" w:hAnsi="黑体" w:cs="黑体"/>
          <w:spacing w:val="-2"/>
          <w:sz w:val="36"/>
          <w:szCs w:val="36"/>
        </w:rPr>
        <w:t>4</w:t>
      </w:r>
      <w:r>
        <w:rPr>
          <w:rFonts w:ascii="黑体" w:eastAsia="黑体" w:hAnsi="黑体" w:cs="黑体"/>
          <w:spacing w:val="-80"/>
          <w:sz w:val="36"/>
          <w:szCs w:val="36"/>
        </w:rPr>
        <w:t xml:space="preserve"> </w:t>
      </w:r>
      <w:r>
        <w:rPr>
          <w:rFonts w:ascii="黑体" w:eastAsia="黑体" w:hAnsi="黑体" w:cs="黑体"/>
          <w:spacing w:val="-2"/>
          <w:sz w:val="36"/>
          <w:szCs w:val="36"/>
        </w:rPr>
        <w:t>工作程序</w:t>
      </w:r>
    </w:p>
    <w:p w:rsidR="00865616" w14:paraId="5564D6F2" w14:textId="77777777">
      <w:pPr>
        <w:spacing w:before="125" w:line="239" w:lineRule="auto"/>
        <w:ind w:firstLine="26"/>
        <w:rPr>
          <w:rFonts w:ascii="宋体" w:eastAsia="宋体" w:hAnsi="宋体" w:cs="宋体"/>
          <w:sz w:val="36"/>
          <w:szCs w:val="36"/>
        </w:rPr>
      </w:pPr>
      <w:r>
        <w:rPr>
          <w:rFonts w:ascii="宋体" w:eastAsia="宋体" w:hAnsi="宋体" w:cs="宋体"/>
          <w:spacing w:val="-15"/>
          <w:sz w:val="36"/>
          <w:szCs w:val="36"/>
        </w:rPr>
        <w:t>4.1</w:t>
      </w:r>
      <w:r>
        <w:rPr>
          <w:rFonts w:ascii="宋体" w:eastAsia="宋体" w:hAnsi="宋体" w:cs="宋体"/>
          <w:spacing w:val="100"/>
          <w:sz w:val="36"/>
          <w:szCs w:val="36"/>
        </w:rPr>
        <w:t xml:space="preserve"> </w:t>
      </w:r>
      <w:r>
        <w:rPr>
          <w:rFonts w:ascii="宋体" w:eastAsia="宋体" w:hAnsi="宋体" w:cs="宋体"/>
          <w:spacing w:val="-15"/>
          <w:sz w:val="36"/>
          <w:szCs w:val="36"/>
        </w:rPr>
        <w:t>人员安排</w:t>
      </w:r>
    </w:p>
    <w:p w:rsidR="00865616" w14:paraId="1896D516" w14:textId="77777777">
      <w:pPr>
        <w:spacing w:line="283" w:lineRule="auto"/>
      </w:pPr>
    </w:p>
    <w:p w:rsidR="00865616" w14:paraId="6D79784B" w14:textId="77777777">
      <w:pPr>
        <w:spacing w:before="118" w:line="237" w:lineRule="auto"/>
        <w:ind w:firstLine="753"/>
        <w:rPr>
          <w:rFonts w:ascii="宋体" w:eastAsia="宋体" w:hAnsi="宋体" w:cs="宋体"/>
          <w:sz w:val="36"/>
          <w:szCs w:val="36"/>
        </w:rPr>
      </w:pPr>
      <w:r>
        <w:rPr>
          <w:rFonts w:ascii="宋体" w:eastAsia="宋体" w:hAnsi="宋体" w:cs="宋体"/>
          <w:spacing w:val="2"/>
          <w:sz w:val="36"/>
          <w:szCs w:val="36"/>
        </w:rPr>
        <w:t>承担</w:t>
      </w:r>
      <w:r>
        <w:rPr>
          <w:rFonts w:ascii="宋体" w:eastAsia="宋体" w:hAnsi="宋体" w:cs="宋体"/>
          <w:spacing w:val="-54"/>
          <w:sz w:val="36"/>
          <w:szCs w:val="36"/>
        </w:rPr>
        <w:t xml:space="preserve"> </w:t>
      </w:r>
      <w:r>
        <w:rPr>
          <w:rFonts w:ascii="宋体" w:eastAsia="宋体" w:hAnsi="宋体" w:cs="宋体"/>
          <w:spacing w:val="2"/>
          <w:sz w:val="36"/>
          <w:szCs w:val="36"/>
        </w:rPr>
        <w:t>GAP</w:t>
      </w:r>
      <w:r>
        <w:rPr>
          <w:rFonts w:ascii="宋体" w:eastAsia="宋体" w:hAnsi="宋体" w:cs="宋体"/>
          <w:spacing w:val="2"/>
          <w:sz w:val="36"/>
          <w:szCs w:val="36"/>
        </w:rPr>
        <w:t>体系职责的人员应是经过教育、培训或者具有技能和相关工作经历的</w:t>
      </w:r>
    </w:p>
    <w:p w:rsidR="00865616" w14:paraId="6808C423" w14:textId="77777777">
      <w:pPr>
        <w:spacing w:before="197" w:line="237" w:lineRule="auto"/>
        <w:ind w:firstLine="23"/>
        <w:rPr>
          <w:rFonts w:ascii="宋体" w:eastAsia="宋体" w:hAnsi="宋体" w:cs="宋体"/>
          <w:sz w:val="36"/>
          <w:szCs w:val="36"/>
        </w:rPr>
      </w:pPr>
      <w:r>
        <w:rPr>
          <w:rFonts w:ascii="宋体" w:eastAsia="宋体" w:hAnsi="宋体" w:cs="宋体"/>
          <w:spacing w:val="-8"/>
          <w:sz w:val="36"/>
          <w:szCs w:val="36"/>
        </w:rPr>
        <w:t>人。综合部编制各部门《人员任职资格要求》，报总经理批准。</w:t>
      </w:r>
    </w:p>
    <w:p w:rsidR="00865616" w14:paraId="33596C53" w14:textId="77777777">
      <w:pPr>
        <w:spacing w:before="35" w:line="237" w:lineRule="auto"/>
        <w:ind w:firstLine="26"/>
        <w:rPr>
          <w:rFonts w:ascii="宋体" w:eastAsia="宋体" w:hAnsi="宋体" w:cs="宋体"/>
          <w:sz w:val="36"/>
          <w:szCs w:val="36"/>
        </w:rPr>
      </w:pPr>
      <w:r>
        <w:rPr>
          <w:rFonts w:ascii="宋体" w:eastAsia="宋体" w:hAnsi="宋体" w:cs="宋体"/>
          <w:spacing w:val="-16"/>
          <w:sz w:val="36"/>
          <w:szCs w:val="36"/>
        </w:rPr>
        <w:t>4.2</w:t>
      </w:r>
      <w:r>
        <w:rPr>
          <w:rFonts w:ascii="宋体" w:eastAsia="宋体" w:hAnsi="宋体" w:cs="宋体"/>
          <w:spacing w:val="19"/>
          <w:sz w:val="36"/>
          <w:szCs w:val="36"/>
        </w:rPr>
        <w:t xml:space="preserve"> </w:t>
      </w:r>
      <w:r>
        <w:rPr>
          <w:rFonts w:ascii="宋体" w:eastAsia="宋体" w:hAnsi="宋体" w:cs="宋体"/>
          <w:spacing w:val="-16"/>
          <w:sz w:val="36"/>
          <w:szCs w:val="36"/>
        </w:rPr>
        <w:t>培训对象</w:t>
      </w:r>
    </w:p>
    <w:p w:rsidR="00865616" w14:paraId="089D7E6D" w14:textId="77777777">
      <w:pPr>
        <w:spacing w:before="353" w:line="299" w:lineRule="auto"/>
        <w:ind w:left="25" w:right="143" w:firstLine="1"/>
        <w:rPr>
          <w:rFonts w:ascii="宋体" w:eastAsia="宋体" w:hAnsi="宋体" w:cs="宋体"/>
          <w:sz w:val="36"/>
          <w:szCs w:val="36"/>
        </w:rPr>
      </w:pPr>
      <w:r>
        <w:rPr>
          <w:rFonts w:ascii="宋体" w:eastAsia="宋体" w:hAnsi="宋体" w:cs="宋体"/>
          <w:spacing w:val="-6"/>
          <w:sz w:val="36"/>
          <w:szCs w:val="36"/>
        </w:rPr>
        <w:t>4.2.1</w:t>
      </w:r>
      <w:r>
        <w:rPr>
          <w:rFonts w:ascii="宋体" w:eastAsia="宋体" w:hAnsi="宋体" w:cs="宋体"/>
          <w:spacing w:val="19"/>
          <w:sz w:val="36"/>
          <w:szCs w:val="36"/>
        </w:rPr>
        <w:t xml:space="preserve">  </w:t>
      </w:r>
      <w:r>
        <w:rPr>
          <w:rFonts w:ascii="宋体" w:eastAsia="宋体" w:hAnsi="宋体" w:cs="宋体"/>
          <w:spacing w:val="-6"/>
          <w:sz w:val="36"/>
          <w:szCs w:val="36"/>
        </w:rPr>
        <w:t>所有人员都要求经过相关的养殖知识、疫病防治知识、相关卫生法规知识、</w:t>
      </w:r>
      <w:r>
        <w:rPr>
          <w:rFonts w:ascii="宋体" w:eastAsia="宋体" w:hAnsi="宋体" w:cs="宋体"/>
          <w:sz w:val="36"/>
          <w:szCs w:val="36"/>
        </w:rPr>
        <w:t xml:space="preserve"> </w:t>
      </w:r>
      <w:r>
        <w:rPr>
          <w:rFonts w:ascii="宋体" w:eastAsia="宋体" w:hAnsi="宋体" w:cs="宋体"/>
          <w:spacing w:val="-1"/>
          <w:sz w:val="36"/>
          <w:szCs w:val="36"/>
        </w:rPr>
        <w:t>养殖技能、管理知识、管理制度等培训。</w:t>
      </w:r>
    </w:p>
    <w:p w:rsidR="00865616" w14:paraId="1D07E002" w14:textId="77777777">
      <w:pPr>
        <w:spacing w:before="239" w:line="237" w:lineRule="auto"/>
        <w:ind w:firstLine="26"/>
        <w:rPr>
          <w:rFonts w:ascii="宋体" w:eastAsia="宋体" w:hAnsi="宋体" w:cs="宋体"/>
          <w:sz w:val="36"/>
          <w:szCs w:val="36"/>
        </w:rPr>
      </w:pPr>
      <w:r>
        <w:rPr>
          <w:rFonts w:ascii="宋体" w:eastAsia="宋体" w:hAnsi="宋体" w:cs="宋体"/>
          <w:spacing w:val="-6"/>
          <w:sz w:val="36"/>
          <w:szCs w:val="36"/>
        </w:rPr>
        <w:t>4.2.2</w:t>
      </w:r>
      <w:r>
        <w:rPr>
          <w:rFonts w:ascii="宋体" w:eastAsia="宋体" w:hAnsi="宋体" w:cs="宋体"/>
          <w:spacing w:val="100"/>
          <w:sz w:val="36"/>
          <w:szCs w:val="36"/>
        </w:rPr>
        <w:t xml:space="preserve"> </w:t>
      </w:r>
      <w:r>
        <w:rPr>
          <w:rFonts w:ascii="宋体" w:eastAsia="宋体" w:hAnsi="宋体" w:cs="宋体"/>
          <w:spacing w:val="-6"/>
          <w:sz w:val="36"/>
          <w:szCs w:val="36"/>
        </w:rPr>
        <w:t>基地养殖人员须经过</w:t>
      </w:r>
      <w:r>
        <w:rPr>
          <w:rFonts w:ascii="宋体" w:eastAsia="宋体" w:hAnsi="宋体" w:cs="宋体"/>
          <w:spacing w:val="-81"/>
          <w:sz w:val="36"/>
          <w:szCs w:val="36"/>
        </w:rPr>
        <w:t xml:space="preserve"> </w:t>
      </w:r>
      <w:r>
        <w:rPr>
          <w:rFonts w:ascii="宋体" w:eastAsia="宋体" w:hAnsi="宋体" w:cs="宋体"/>
          <w:spacing w:val="-6"/>
          <w:sz w:val="36"/>
          <w:szCs w:val="36"/>
        </w:rPr>
        <w:t>GAP</w:t>
      </w:r>
      <w:r>
        <w:rPr>
          <w:rFonts w:ascii="宋体" w:eastAsia="宋体" w:hAnsi="宋体" w:cs="宋体"/>
          <w:spacing w:val="-6"/>
          <w:sz w:val="36"/>
          <w:szCs w:val="36"/>
        </w:rPr>
        <w:t>知识的培训。</w:t>
      </w:r>
    </w:p>
    <w:p w:rsidR="00865616" w14:paraId="52298059" w14:textId="77777777">
      <w:pPr>
        <w:spacing w:before="240" w:line="238" w:lineRule="auto"/>
        <w:ind w:firstLine="26"/>
        <w:rPr>
          <w:rFonts w:ascii="宋体" w:eastAsia="宋体" w:hAnsi="宋体" w:cs="宋体"/>
          <w:sz w:val="36"/>
          <w:szCs w:val="36"/>
        </w:rPr>
      </w:pPr>
      <w:r>
        <w:rPr>
          <w:rFonts w:ascii="宋体" w:eastAsia="宋体" w:hAnsi="宋体" w:cs="宋体"/>
          <w:spacing w:val="-13"/>
          <w:sz w:val="36"/>
          <w:szCs w:val="36"/>
        </w:rPr>
        <w:t>4.2.3</w:t>
      </w:r>
      <w:r>
        <w:rPr>
          <w:rFonts w:ascii="宋体" w:eastAsia="宋体" w:hAnsi="宋体" w:cs="宋体"/>
          <w:spacing w:val="116"/>
          <w:sz w:val="36"/>
          <w:szCs w:val="36"/>
        </w:rPr>
        <w:t xml:space="preserve"> </w:t>
      </w:r>
      <w:r>
        <w:rPr>
          <w:rFonts w:ascii="宋体" w:eastAsia="宋体" w:hAnsi="宋体" w:cs="宋体"/>
          <w:spacing w:val="-13"/>
          <w:sz w:val="36"/>
          <w:szCs w:val="36"/>
        </w:rPr>
        <w:t>工作岗位有变动时需要培训。</w:t>
      </w:r>
    </w:p>
    <w:p w:rsidR="00865616" w14:paraId="1D2DA516" w14:textId="77777777">
      <w:pPr>
        <w:spacing w:before="119" w:line="237" w:lineRule="auto"/>
        <w:ind w:firstLine="26"/>
        <w:rPr>
          <w:rFonts w:ascii="宋体" w:eastAsia="宋体" w:hAnsi="宋体" w:cs="宋体"/>
          <w:sz w:val="36"/>
          <w:szCs w:val="36"/>
        </w:rPr>
      </w:pPr>
      <w:r>
        <w:rPr>
          <w:rFonts w:ascii="宋体" w:eastAsia="宋体" w:hAnsi="宋体" w:cs="宋体"/>
          <w:spacing w:val="-18"/>
          <w:sz w:val="36"/>
          <w:szCs w:val="36"/>
        </w:rPr>
        <w:t>4.3</w:t>
      </w:r>
      <w:r>
        <w:rPr>
          <w:rFonts w:ascii="宋体" w:eastAsia="宋体" w:hAnsi="宋体" w:cs="宋体"/>
          <w:spacing w:val="105"/>
          <w:sz w:val="36"/>
          <w:szCs w:val="36"/>
        </w:rPr>
        <w:t xml:space="preserve"> </w:t>
      </w:r>
      <w:r>
        <w:rPr>
          <w:rFonts w:ascii="宋体" w:eastAsia="宋体" w:hAnsi="宋体" w:cs="宋体"/>
          <w:spacing w:val="-18"/>
          <w:sz w:val="36"/>
          <w:szCs w:val="36"/>
        </w:rPr>
        <w:t>培训内容：</w:t>
      </w:r>
    </w:p>
    <w:p w:rsidR="00865616" w14:paraId="7B22ECCB" w14:textId="77777777">
      <w:pPr>
        <w:spacing w:before="240" w:line="368" w:lineRule="auto"/>
        <w:ind w:left="29" w:firstLine="710"/>
        <w:rPr>
          <w:rFonts w:ascii="宋体" w:eastAsia="宋体" w:hAnsi="宋体" w:cs="宋体"/>
          <w:sz w:val="36"/>
          <w:szCs w:val="36"/>
        </w:rPr>
      </w:pPr>
      <w:r>
        <w:rPr>
          <w:rFonts w:ascii="宋体" w:eastAsia="宋体" w:hAnsi="宋体" w:cs="宋体"/>
          <w:spacing w:val="-21"/>
          <w:sz w:val="36"/>
          <w:szCs w:val="36"/>
        </w:rPr>
        <w:t>农业良好规范标准，</w:t>
      </w:r>
      <w:r>
        <w:rPr>
          <w:rFonts w:ascii="宋体" w:eastAsia="宋体" w:hAnsi="宋体" w:cs="宋体"/>
          <w:spacing w:val="85"/>
          <w:sz w:val="36"/>
          <w:szCs w:val="36"/>
        </w:rPr>
        <w:t xml:space="preserve"> </w:t>
      </w:r>
      <w:r>
        <w:rPr>
          <w:rFonts w:ascii="宋体" w:eastAsia="宋体" w:hAnsi="宋体" w:cs="宋体"/>
          <w:spacing w:val="-21"/>
          <w:sz w:val="36"/>
          <w:szCs w:val="36"/>
        </w:rPr>
        <w:t>兽药、使用常识；</w:t>
      </w:r>
      <w:r>
        <w:rPr>
          <w:rFonts w:ascii="宋体" w:eastAsia="宋体" w:hAnsi="宋体" w:cs="宋体"/>
          <w:spacing w:val="59"/>
          <w:sz w:val="36"/>
          <w:szCs w:val="36"/>
        </w:rPr>
        <w:t xml:space="preserve"> </w:t>
      </w:r>
      <w:r>
        <w:rPr>
          <w:rFonts w:ascii="宋体" w:eastAsia="宋体" w:hAnsi="宋体" w:cs="宋体"/>
          <w:spacing w:val="-21"/>
          <w:sz w:val="36"/>
          <w:szCs w:val="36"/>
        </w:rPr>
        <w:t>兽药使用安全知识；</w:t>
      </w:r>
      <w:r>
        <w:rPr>
          <w:rFonts w:ascii="宋体" w:eastAsia="宋体" w:hAnsi="宋体" w:cs="宋体"/>
          <w:spacing w:val="64"/>
          <w:sz w:val="36"/>
          <w:szCs w:val="36"/>
        </w:rPr>
        <w:t xml:space="preserve"> </w:t>
      </w:r>
      <w:r>
        <w:rPr>
          <w:rFonts w:ascii="宋体" w:eastAsia="宋体" w:hAnsi="宋体" w:cs="宋体"/>
          <w:spacing w:val="-21"/>
          <w:sz w:val="36"/>
          <w:szCs w:val="36"/>
        </w:rPr>
        <w:t>兽药中毒应急知识</w:t>
      </w:r>
      <w:r>
        <w:rPr>
          <w:rFonts w:ascii="宋体" w:eastAsia="宋体" w:hAnsi="宋体" w:cs="宋体"/>
          <w:sz w:val="36"/>
          <w:szCs w:val="36"/>
        </w:rPr>
        <w:t xml:space="preserve"> </w:t>
      </w:r>
      <w:r>
        <w:rPr>
          <w:rFonts w:ascii="宋体" w:eastAsia="宋体" w:hAnsi="宋体" w:cs="宋体"/>
          <w:spacing w:val="-33"/>
          <w:sz w:val="36"/>
          <w:szCs w:val="36"/>
        </w:rPr>
        <w:t>等，正确护理教育，</w:t>
      </w:r>
      <w:r>
        <w:rPr>
          <w:rFonts w:ascii="宋体" w:eastAsia="宋体" w:hAnsi="宋体" w:cs="宋体"/>
          <w:spacing w:val="77"/>
          <w:sz w:val="36"/>
          <w:szCs w:val="36"/>
        </w:rPr>
        <w:t xml:space="preserve"> </w:t>
      </w:r>
      <w:r>
        <w:rPr>
          <w:rFonts w:ascii="宋体" w:eastAsia="宋体" w:hAnsi="宋体" w:cs="宋体"/>
          <w:spacing w:val="-33"/>
          <w:sz w:val="36"/>
          <w:szCs w:val="36"/>
        </w:rPr>
        <w:t>福利制度，</w:t>
      </w:r>
      <w:r>
        <w:rPr>
          <w:rFonts w:ascii="宋体" w:eastAsia="宋体" w:hAnsi="宋体" w:cs="宋体"/>
          <w:spacing w:val="69"/>
          <w:sz w:val="36"/>
          <w:szCs w:val="36"/>
        </w:rPr>
        <w:t xml:space="preserve"> </w:t>
      </w:r>
      <w:r>
        <w:rPr>
          <w:rFonts w:ascii="宋体" w:eastAsia="宋体" w:hAnsi="宋体" w:cs="宋体"/>
          <w:spacing w:val="-33"/>
          <w:sz w:val="36"/>
          <w:szCs w:val="36"/>
        </w:rPr>
        <w:t>突发事故现场救助办法；</w:t>
      </w:r>
      <w:r>
        <w:rPr>
          <w:rFonts w:ascii="宋体" w:eastAsia="宋体" w:hAnsi="宋体" w:cs="宋体"/>
          <w:spacing w:val="87"/>
          <w:sz w:val="36"/>
          <w:szCs w:val="36"/>
        </w:rPr>
        <w:t xml:space="preserve"> </w:t>
      </w:r>
      <w:r>
        <w:rPr>
          <w:rFonts w:ascii="宋体" w:eastAsia="宋体" w:hAnsi="宋体" w:cs="宋体"/>
          <w:spacing w:val="-33"/>
          <w:sz w:val="36"/>
          <w:szCs w:val="36"/>
        </w:rPr>
        <w:t>国家相关制度、</w:t>
      </w:r>
      <w:r>
        <w:rPr>
          <w:rFonts w:ascii="宋体" w:eastAsia="宋体" w:hAnsi="宋体" w:cs="宋体"/>
          <w:spacing w:val="39"/>
          <w:sz w:val="36"/>
          <w:szCs w:val="36"/>
        </w:rPr>
        <w:t xml:space="preserve"> </w:t>
      </w:r>
      <w:r>
        <w:rPr>
          <w:rFonts w:ascii="宋体" w:eastAsia="宋体" w:hAnsi="宋体" w:cs="宋体"/>
          <w:spacing w:val="-33"/>
          <w:sz w:val="36"/>
          <w:szCs w:val="36"/>
        </w:rPr>
        <w:t>法律法规。</w:t>
      </w:r>
    </w:p>
    <w:p w:rsidR="00865616" w14:paraId="05E3239B" w14:textId="77777777">
      <w:pPr>
        <w:spacing w:before="85" w:line="238" w:lineRule="auto"/>
        <w:ind w:firstLine="26"/>
        <w:rPr>
          <w:rFonts w:ascii="宋体" w:eastAsia="宋体" w:hAnsi="宋体" w:cs="宋体"/>
          <w:sz w:val="36"/>
          <w:szCs w:val="36"/>
        </w:rPr>
      </w:pPr>
      <w:r>
        <w:rPr>
          <w:rFonts w:ascii="宋体" w:eastAsia="宋体" w:hAnsi="宋体" w:cs="宋体"/>
          <w:spacing w:val="-18"/>
          <w:w w:val="99"/>
          <w:sz w:val="36"/>
          <w:szCs w:val="36"/>
        </w:rPr>
        <w:t>4.4</w:t>
      </w:r>
      <w:r>
        <w:rPr>
          <w:rFonts w:ascii="宋体" w:eastAsia="宋体" w:hAnsi="宋体" w:cs="宋体"/>
          <w:spacing w:val="127"/>
          <w:sz w:val="36"/>
          <w:szCs w:val="36"/>
        </w:rPr>
        <w:t xml:space="preserve"> </w:t>
      </w:r>
      <w:r>
        <w:rPr>
          <w:rFonts w:ascii="宋体" w:eastAsia="宋体" w:hAnsi="宋体" w:cs="宋体"/>
          <w:spacing w:val="-18"/>
          <w:w w:val="99"/>
          <w:sz w:val="36"/>
          <w:szCs w:val="36"/>
        </w:rPr>
        <w:t>培训形式</w:t>
      </w:r>
    </w:p>
    <w:p w:rsidR="00865616" w14:paraId="75D9AE86" w14:textId="77777777">
      <w:pPr>
        <w:spacing w:before="238" w:line="237" w:lineRule="auto"/>
        <w:ind w:firstLine="26"/>
        <w:rPr>
          <w:rFonts w:ascii="宋体" w:eastAsia="宋体" w:hAnsi="宋体" w:cs="宋体"/>
          <w:sz w:val="36"/>
          <w:szCs w:val="36"/>
        </w:rPr>
      </w:pPr>
      <w:r>
        <w:rPr>
          <w:rFonts w:ascii="宋体" w:eastAsia="宋体" w:hAnsi="宋体" w:cs="宋体"/>
          <w:spacing w:val="-14"/>
          <w:sz w:val="36"/>
          <w:szCs w:val="36"/>
        </w:rPr>
        <w:t>4.4.1</w:t>
      </w:r>
      <w:r>
        <w:rPr>
          <w:rFonts w:ascii="宋体" w:eastAsia="宋体" w:hAnsi="宋体" w:cs="宋体"/>
          <w:spacing w:val="18"/>
          <w:sz w:val="36"/>
          <w:szCs w:val="36"/>
        </w:rPr>
        <w:t xml:space="preserve">  </w:t>
      </w:r>
      <w:r>
        <w:rPr>
          <w:rFonts w:ascii="宋体" w:eastAsia="宋体" w:hAnsi="宋体" w:cs="宋体"/>
          <w:spacing w:val="-14"/>
          <w:sz w:val="36"/>
          <w:szCs w:val="36"/>
        </w:rPr>
        <w:t>企业内部管理、技术人员进行授课。</w:t>
      </w:r>
    </w:p>
    <w:p w:rsidR="00865616" w14:paraId="3B0933E1" w14:textId="77777777">
      <w:pPr>
        <w:spacing w:before="240" w:line="237" w:lineRule="auto"/>
        <w:ind w:firstLine="26"/>
        <w:rPr>
          <w:rFonts w:ascii="宋体" w:eastAsia="宋体" w:hAnsi="宋体" w:cs="宋体"/>
          <w:sz w:val="36"/>
          <w:szCs w:val="36"/>
        </w:rPr>
      </w:pPr>
      <w:r>
        <w:rPr>
          <w:rFonts w:ascii="宋体" w:eastAsia="宋体" w:hAnsi="宋体" w:cs="宋体"/>
          <w:spacing w:val="-14"/>
          <w:sz w:val="36"/>
          <w:szCs w:val="36"/>
        </w:rPr>
        <w:t>4.4.2</w:t>
      </w:r>
      <w:r>
        <w:rPr>
          <w:rFonts w:ascii="宋体" w:eastAsia="宋体" w:hAnsi="宋体" w:cs="宋体"/>
          <w:spacing w:val="27"/>
          <w:sz w:val="36"/>
          <w:szCs w:val="36"/>
        </w:rPr>
        <w:t xml:space="preserve">  </w:t>
      </w:r>
      <w:r>
        <w:rPr>
          <w:rFonts w:ascii="宋体" w:eastAsia="宋体" w:hAnsi="宋体" w:cs="宋体"/>
          <w:spacing w:val="-14"/>
          <w:sz w:val="36"/>
          <w:szCs w:val="36"/>
        </w:rPr>
        <w:t>外聘专业人员来企业对员工进行专业授课培训。</w:t>
      </w:r>
    </w:p>
    <w:p w:rsidR="00865616" w14:paraId="6B181979" w14:textId="77777777">
      <w:pPr>
        <w:spacing w:before="239" w:line="299" w:lineRule="auto"/>
        <w:ind w:left="23" w:right="299" w:firstLine="2"/>
        <w:rPr>
          <w:rFonts w:ascii="宋体" w:eastAsia="宋体" w:hAnsi="宋体" w:cs="宋体"/>
          <w:sz w:val="36"/>
          <w:szCs w:val="36"/>
        </w:rPr>
      </w:pPr>
      <w:r>
        <w:rPr>
          <w:rFonts w:ascii="宋体" w:eastAsia="宋体" w:hAnsi="宋体" w:cs="宋体"/>
          <w:spacing w:val="-17"/>
          <w:sz w:val="36"/>
          <w:szCs w:val="36"/>
        </w:rPr>
        <w:t>4.4.3</w:t>
      </w:r>
      <w:r>
        <w:rPr>
          <w:rFonts w:ascii="宋体" w:eastAsia="宋体" w:hAnsi="宋体" w:cs="宋体"/>
          <w:spacing w:val="24"/>
          <w:sz w:val="36"/>
          <w:szCs w:val="36"/>
        </w:rPr>
        <w:t xml:space="preserve">  </w:t>
      </w:r>
      <w:r>
        <w:rPr>
          <w:rFonts w:ascii="宋体" w:eastAsia="宋体" w:hAnsi="宋体" w:cs="宋体"/>
          <w:spacing w:val="-17"/>
          <w:sz w:val="36"/>
          <w:szCs w:val="36"/>
        </w:rPr>
        <w:t>企业派遣相关人员参加行业协会等相关部门组织的专业技能培训，</w:t>
      </w:r>
      <w:r>
        <w:rPr>
          <w:rFonts w:ascii="宋体" w:eastAsia="宋体" w:hAnsi="宋体" w:cs="宋体"/>
          <w:spacing w:val="72"/>
          <w:sz w:val="36"/>
          <w:szCs w:val="36"/>
        </w:rPr>
        <w:t xml:space="preserve"> </w:t>
      </w:r>
      <w:r>
        <w:rPr>
          <w:rFonts w:ascii="宋体" w:eastAsia="宋体" w:hAnsi="宋体" w:cs="宋体"/>
          <w:spacing w:val="-17"/>
          <w:sz w:val="36"/>
          <w:szCs w:val="36"/>
        </w:rPr>
        <w:t>派遣相关</w:t>
      </w:r>
      <w:r>
        <w:rPr>
          <w:rFonts w:ascii="宋体" w:eastAsia="宋体" w:hAnsi="宋体" w:cs="宋体"/>
          <w:sz w:val="36"/>
          <w:szCs w:val="36"/>
        </w:rPr>
        <w:t xml:space="preserve"> </w:t>
      </w:r>
      <w:r>
        <w:rPr>
          <w:rFonts w:ascii="宋体" w:eastAsia="宋体" w:hAnsi="宋体" w:cs="宋体"/>
          <w:spacing w:val="-5"/>
          <w:sz w:val="36"/>
          <w:szCs w:val="36"/>
        </w:rPr>
        <w:t>人员外出参观学习。</w:t>
      </w:r>
    </w:p>
    <w:p w:rsidR="00865616" w14:paraId="169635E3" w14:textId="77777777">
      <w:pPr>
        <w:spacing w:line="306" w:lineRule="auto"/>
      </w:pPr>
    </w:p>
    <w:p w:rsidR="00865616" w14:paraId="1B9E13EB" w14:textId="77777777">
      <w:pPr>
        <w:spacing w:line="306" w:lineRule="auto"/>
      </w:pPr>
    </w:p>
    <w:p w:rsidR="00865616" w14:paraId="1A6ED8AB" w14:textId="77777777">
      <w:pPr>
        <w:spacing w:line="306" w:lineRule="auto"/>
      </w:pPr>
    </w:p>
    <w:p w:rsidR="00865616" w14:paraId="297AD7BD" w14:textId="77777777">
      <w:pPr>
        <w:spacing w:before="88" w:line="191" w:lineRule="auto"/>
        <w:ind w:firstLine="6382"/>
        <w:rPr>
          <w:rFonts w:ascii="宋体" w:eastAsia="宋体" w:hAnsi="宋体" w:cs="宋体"/>
          <w:sz w:val="27"/>
          <w:szCs w:val="27"/>
        </w:rPr>
      </w:pPr>
      <w:r>
        <w:rPr>
          <w:rFonts w:ascii="宋体" w:eastAsia="宋体" w:hAnsi="宋体" w:cs="宋体"/>
          <w:spacing w:val="-6"/>
          <w:sz w:val="27"/>
          <w:szCs w:val="27"/>
        </w:rPr>
        <w:t>17</w:t>
      </w:r>
    </w:p>
    <w:p w:rsidR="00865616" w14:paraId="68B3294D" w14:textId="77777777">
      <w:pPr>
        <w:sectPr>
          <w:pgSz w:w="17860" w:h="25258"/>
          <w:pgMar w:top="1573" w:right="2060" w:bottom="0" w:left="2678" w:header="0" w:footer="0" w:gutter="0"/>
          <w:pgNumType w:start="23"/>
          <w:cols w:space="720"/>
        </w:sectPr>
      </w:pPr>
    </w:p>
    <w:p w:rsidR="00865616" w14:paraId="3C445F4A" w14:textId="753B6403">
      <w:pPr>
        <w:spacing w:before="79" w:line="237" w:lineRule="auto"/>
        <w:ind w:firstLine="26"/>
        <w:rPr>
          <w:rFonts w:ascii="宋体" w:eastAsia="宋体" w:hAnsi="宋体" w:cs="宋体"/>
          <w:sz w:val="36"/>
          <w:szCs w:val="36"/>
        </w:rPr>
      </w:pPr>
      <w:r>
        <w:rPr>
          <w:rFonts w:ascii="宋体" w:eastAsia="宋体" w:hAnsi="宋体" w:cs="宋体"/>
          <w:spacing w:val="-9"/>
          <w:sz w:val="36"/>
          <w:szCs w:val="36"/>
        </w:rPr>
        <mc:AlternateContent>
          <mc:Choice Requires="wps">
            <w:drawing>
              <wp:anchor distT="0" distB="0" distL="114300" distR="114300" simplePos="0" relativeHeight="251812864" behindDoc="0" locked="0" layoutInCell="1" allowOverlap="1">
                <wp:simplePos x="0" y="0"/>
                <wp:positionH relativeFrom="column">
                  <wp:posOffset>5157470</wp:posOffset>
                </wp:positionH>
                <wp:positionV relativeFrom="paragraph">
                  <wp:posOffset>6501130</wp:posOffset>
                </wp:positionV>
                <wp:extent cx="127000" cy="127000"/>
                <wp:effectExtent l="0" t="0" r="6350" b="6350"/>
                <wp:wrapNone/>
                <wp:docPr id="594411255" name="文本框 7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63F1036D">
                            <w:pPr>
                              <w:rPr>
                                <w:color w:val="FFFFFF"/>
                              </w:rPr>
                            </w:pPr>
                            <w:r w:rsidRPr="008A3AD0">
                              <w:rPr>
                                <w:rFonts w:hint="eastAsia"/>
                                <w:color w:val="FFFFFF"/>
                              </w:rPr>
                              <w:t>内部质量审核时，内部检查小组负责全面检查各类在用文件的有效性，发现问题及时处理。</w:t>
                            </w:r>
                            <w:r w:rsidRPr="008A3AD0">
                              <w:rPr>
                                <w:rFonts w:hint="eastAsia"/>
                                <w:color w:val="FFFFFF"/>
                              </w:rPr>
                              <w:t>4.9.4</w:t>
                            </w:r>
                            <w:r w:rsidRPr="008A3AD0">
                              <w:rPr>
                                <w:rFonts w:hint="eastAsia"/>
                                <w:color w:val="FFFFFF"/>
                              </w:rPr>
                              <w:t>综合部应及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6" o:spid="_x0000_s1105" type="#_x0000_t202" style="width:10pt;height:10pt;margin-top:511.9pt;margin-left:406.1pt;mso-wrap-distance-bottom:0;mso-wrap-distance-left:9pt;mso-wrap-distance-right:9pt;mso-wrap-distance-top:0;position:absolute;v-text-anchor:top;z-index:251811840" filled="f" fillcolor="this" stroked="f" strokeweight="0.5pt">
                <v:textbox>
                  <w:txbxContent>
                    <w:p w:rsidR="008A3AD0" w:rsidRPr="008A3AD0" w14:paraId="773B566C" w14:textId="63F1036D">
                      <w:pPr>
                        <w:rPr>
                          <w:color w:val="FFFFFF"/>
                        </w:rPr>
                      </w:pPr>
                      <w:r w:rsidRPr="008A3AD0">
                        <w:rPr>
                          <w:rFonts w:hint="eastAsia"/>
                          <w:color w:val="FFFFFF"/>
                        </w:rPr>
                        <w:t>内部质量审核时，内部检查小组负责全面检查各类在用文件的有效性，发现问题及时处理。</w:t>
                      </w:r>
                      <w:r w:rsidRPr="008A3AD0">
                        <w:rPr>
                          <w:rFonts w:hint="eastAsia"/>
                          <w:color w:val="FFFFFF"/>
                        </w:rPr>
                        <w:t>4.9.4</w:t>
                      </w:r>
                      <w:r w:rsidRPr="008A3AD0">
                        <w:rPr>
                          <w:rFonts w:hint="eastAsia"/>
                          <w:color w:val="FFFFFF"/>
                        </w:rPr>
                        <w:t>综合部应及</w:t>
                      </w:r>
                    </w:p>
                  </w:txbxContent>
                </v:textbox>
              </v:shape>
            </w:pict>
          </mc:Fallback>
        </mc:AlternateContent>
      </w:r>
      <w:r>
        <w:rPr>
          <w:rFonts w:ascii="宋体" w:eastAsia="宋体" w:hAnsi="宋体" w:cs="宋体"/>
          <w:spacing w:val="-9"/>
          <w:sz w:val="36"/>
          <w:szCs w:val="36"/>
        </w:rPr>
        <mc:AlternateContent>
          <mc:Choice Requires="wps">
            <w:drawing>
              <wp:anchor distT="0" distB="0" distL="114300" distR="114300" simplePos="0" relativeHeight="251810816" behindDoc="0" locked="0" layoutInCell="1" allowOverlap="1">
                <wp:simplePos x="0" y="0"/>
                <wp:positionH relativeFrom="column">
                  <wp:posOffset>5157470</wp:posOffset>
                </wp:positionH>
                <wp:positionV relativeFrom="paragraph">
                  <wp:posOffset>4596130</wp:posOffset>
                </wp:positionV>
                <wp:extent cx="127000" cy="127000"/>
                <wp:effectExtent l="0" t="0" r="6350" b="6350"/>
                <wp:wrapNone/>
                <wp:docPr id="840583182" name="文本框 7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72351F9D">
                            <w:pPr>
                              <w:rPr>
                                <w:color w:val="FFFFFF"/>
                              </w:rPr>
                            </w:pPr>
                            <w:r w:rsidRPr="008A3AD0">
                              <w:rPr>
                                <w:rFonts w:hint="eastAsia"/>
                                <w:color w:val="FFFFFF"/>
                              </w:rPr>
                              <w:t>理。</w:t>
                            </w:r>
                            <w:r w:rsidRPr="008A3AD0">
                              <w:rPr>
                                <w:rFonts w:hint="eastAsia"/>
                                <w:color w:val="FFFFFF"/>
                              </w:rPr>
                              <w:t>3</w:t>
                            </w:r>
                            <w:r w:rsidRPr="008A3AD0">
                              <w:rPr>
                                <w:rFonts w:hint="eastAsia"/>
                                <w:color w:val="FFFFFF"/>
                              </w:rPr>
                              <w:t>职责</w:t>
                            </w:r>
                            <w:r w:rsidRPr="008A3AD0">
                              <w:rPr>
                                <w:rFonts w:hint="eastAsia"/>
                                <w:color w:val="FFFFFF"/>
                              </w:rPr>
                              <w:t>3.1</w:t>
                            </w:r>
                            <w:r w:rsidRPr="008A3AD0">
                              <w:rPr>
                                <w:rFonts w:hint="eastAsia"/>
                                <w:color w:val="FFFFFF"/>
                              </w:rPr>
                              <w:t>综合部负责基地养殖过程的记录归口管理。基地管理人员负责填写</w:t>
                            </w:r>
                            <w:r w:rsidRPr="008A3AD0">
                              <w:rPr>
                                <w:rFonts w:hint="eastAsia"/>
                                <w:color w:val="FFFFFF"/>
                              </w:rPr>
                              <w:t>GAP</w:t>
                            </w:r>
                            <w:r w:rsidRPr="008A3AD0">
                              <w:rPr>
                                <w:rFonts w:hint="eastAsia"/>
                                <w:color w:val="FFFFFF"/>
                              </w:rPr>
                              <w:t>体系运行过程中的相关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5" o:spid="_x0000_s1106" type="#_x0000_t202" style="width:10pt;height:10pt;margin-top:361.9pt;margin-left:406.1pt;mso-wrap-distance-bottom:0;mso-wrap-distance-left:9pt;mso-wrap-distance-right:9pt;mso-wrap-distance-top:0;position:absolute;v-text-anchor:top;z-index:251809792" filled="f" fillcolor="this" stroked="f" strokeweight="0.5pt">
                <v:textbox>
                  <w:txbxContent>
                    <w:p w:rsidR="008A3AD0" w:rsidRPr="008A3AD0" w14:paraId="39C3EF9C" w14:textId="72351F9D">
                      <w:pPr>
                        <w:rPr>
                          <w:color w:val="FFFFFF"/>
                        </w:rPr>
                      </w:pPr>
                      <w:r w:rsidRPr="008A3AD0">
                        <w:rPr>
                          <w:rFonts w:hint="eastAsia"/>
                          <w:color w:val="FFFFFF"/>
                        </w:rPr>
                        <w:t>理。</w:t>
                      </w:r>
                      <w:r w:rsidRPr="008A3AD0">
                        <w:rPr>
                          <w:rFonts w:hint="eastAsia"/>
                          <w:color w:val="FFFFFF"/>
                        </w:rPr>
                        <w:t>3</w:t>
                      </w:r>
                      <w:r w:rsidRPr="008A3AD0">
                        <w:rPr>
                          <w:rFonts w:hint="eastAsia"/>
                          <w:color w:val="FFFFFF"/>
                        </w:rPr>
                        <w:t>职责</w:t>
                      </w:r>
                      <w:r w:rsidRPr="008A3AD0">
                        <w:rPr>
                          <w:rFonts w:hint="eastAsia"/>
                          <w:color w:val="FFFFFF"/>
                        </w:rPr>
                        <w:t>3.1</w:t>
                      </w:r>
                      <w:r w:rsidRPr="008A3AD0">
                        <w:rPr>
                          <w:rFonts w:hint="eastAsia"/>
                          <w:color w:val="FFFFFF"/>
                        </w:rPr>
                        <w:t>综合部负责基地养殖过程的记录归口管理。基地管理人员负责填写</w:t>
                      </w:r>
                      <w:r w:rsidRPr="008A3AD0">
                        <w:rPr>
                          <w:rFonts w:hint="eastAsia"/>
                          <w:color w:val="FFFFFF"/>
                        </w:rPr>
                        <w:t>GAP</w:t>
                      </w:r>
                      <w:r w:rsidRPr="008A3AD0">
                        <w:rPr>
                          <w:rFonts w:hint="eastAsia"/>
                          <w:color w:val="FFFFFF"/>
                        </w:rPr>
                        <w:t>体系运行过程中的相关</w:t>
                      </w:r>
                    </w:p>
                  </w:txbxContent>
                </v:textbox>
              </v:shape>
            </w:pict>
          </mc:Fallback>
        </mc:AlternateContent>
      </w:r>
      <w:r>
        <w:rPr>
          <w:rFonts w:ascii="宋体" w:eastAsia="宋体" w:hAnsi="宋体" w:cs="宋体"/>
          <w:spacing w:val="-9"/>
          <w:sz w:val="36"/>
          <w:szCs w:val="36"/>
        </w:rPr>
        <mc:AlternateContent>
          <mc:Choice Requires="wps">
            <w:drawing>
              <wp:anchor distT="0" distB="0" distL="114300" distR="114300" simplePos="0" relativeHeight="251808768" behindDoc="0" locked="0" layoutInCell="1" allowOverlap="1">
                <wp:simplePos x="0" y="0"/>
                <wp:positionH relativeFrom="column">
                  <wp:posOffset>5157470</wp:posOffset>
                </wp:positionH>
                <wp:positionV relativeFrom="paragraph">
                  <wp:posOffset>2691130</wp:posOffset>
                </wp:positionV>
                <wp:extent cx="127000" cy="127000"/>
                <wp:effectExtent l="0" t="0" r="6350" b="6350"/>
                <wp:wrapNone/>
                <wp:docPr id="1909200593" name="文本框 7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1DCAC8CB">
                            <w:pPr>
                              <w:rPr>
                                <w:color w:val="FFFFFF"/>
                              </w:rPr>
                            </w:pPr>
                            <w:r w:rsidRPr="008A3AD0">
                              <w:rPr>
                                <w:rFonts w:hint="eastAsia"/>
                                <w:color w:val="FFFFFF"/>
                              </w:rPr>
                              <w:t>登记备案，作受控标识，然后根据需要由综合部将外来文件发至使用部门。</w:t>
                            </w:r>
                            <w:r w:rsidRPr="008A3AD0">
                              <w:rPr>
                                <w:rFonts w:hint="eastAsia"/>
                                <w:color w:val="FFFFFF"/>
                              </w:rPr>
                              <w:t>5</w:t>
                            </w:r>
                            <w:r w:rsidRPr="008A3AD0">
                              <w:rPr>
                                <w:rFonts w:hint="eastAsia"/>
                                <w:color w:val="FFFFFF"/>
                              </w:rPr>
                              <w:t>相关文件无</w:t>
                            </w:r>
                            <w:r w:rsidRPr="008A3AD0">
                              <w:rPr>
                                <w:rFonts w:hint="eastAsia"/>
                                <w:color w:val="FFFFFF"/>
                              </w:rPr>
                              <w:t>6</w:t>
                            </w:r>
                            <w:r w:rsidRPr="008A3AD0">
                              <w:rPr>
                                <w:rFonts w:hint="eastAsia"/>
                                <w:color w:val="FFFFFF"/>
                              </w:rPr>
                              <w:t>相关记录</w:t>
                            </w:r>
                            <w:r w:rsidRPr="008A3AD0">
                              <w:rPr>
                                <w:rFonts w:hint="eastAsia"/>
                                <w:color w:val="FFFFFF"/>
                              </w:rPr>
                              <w:t>116.1</w:t>
                            </w:r>
                            <w:r w:rsidRPr="008A3AD0">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4" o:spid="_x0000_s1107" type="#_x0000_t202" style="width:10pt;height:10pt;margin-top:211.9pt;margin-left:406.1pt;mso-wrap-distance-bottom:0;mso-wrap-distance-left:9pt;mso-wrap-distance-right:9pt;mso-wrap-distance-top:0;position:absolute;v-text-anchor:top;z-index:251807744" filled="f" fillcolor="this" stroked="f" strokeweight="0.5pt">
                <v:textbox>
                  <w:txbxContent>
                    <w:p w:rsidR="008A3AD0" w:rsidRPr="008A3AD0" w14:paraId="6153B130" w14:textId="1DCAC8CB">
                      <w:pPr>
                        <w:rPr>
                          <w:color w:val="FFFFFF"/>
                        </w:rPr>
                      </w:pPr>
                      <w:r w:rsidRPr="008A3AD0">
                        <w:rPr>
                          <w:rFonts w:hint="eastAsia"/>
                          <w:color w:val="FFFFFF"/>
                        </w:rPr>
                        <w:t>登记备案，作受控标识，然后根据需要由综合部将外来文件发至使用部门。</w:t>
                      </w:r>
                      <w:r w:rsidRPr="008A3AD0">
                        <w:rPr>
                          <w:rFonts w:hint="eastAsia"/>
                          <w:color w:val="FFFFFF"/>
                        </w:rPr>
                        <w:t>5</w:t>
                      </w:r>
                      <w:r w:rsidRPr="008A3AD0">
                        <w:rPr>
                          <w:rFonts w:hint="eastAsia"/>
                          <w:color w:val="FFFFFF"/>
                        </w:rPr>
                        <w:t>相关文件无</w:t>
                      </w:r>
                      <w:r w:rsidRPr="008A3AD0">
                        <w:rPr>
                          <w:rFonts w:hint="eastAsia"/>
                          <w:color w:val="FFFFFF"/>
                        </w:rPr>
                        <w:t>6</w:t>
                      </w:r>
                      <w:r w:rsidRPr="008A3AD0">
                        <w:rPr>
                          <w:rFonts w:hint="eastAsia"/>
                          <w:color w:val="FFFFFF"/>
                        </w:rPr>
                        <w:t>相关记录</w:t>
                      </w:r>
                      <w:r w:rsidRPr="008A3AD0">
                        <w:rPr>
                          <w:rFonts w:hint="eastAsia"/>
                          <w:color w:val="FFFFFF"/>
                        </w:rPr>
                        <w:t>116.1</w:t>
                      </w:r>
                      <w:r w:rsidRPr="008A3AD0">
                        <w:rPr>
                          <w:rFonts w:hint="eastAsia"/>
                          <w:color w:val="FFFFFF"/>
                        </w:rPr>
                        <w:t>《</w:t>
                      </w:r>
                    </w:p>
                  </w:txbxContent>
                </v:textbox>
              </v:shape>
            </w:pict>
          </mc:Fallback>
        </mc:AlternateContent>
      </w:r>
      <w:r>
        <w:rPr>
          <w:rFonts w:ascii="宋体" w:eastAsia="宋体" w:hAnsi="宋体" w:cs="宋体"/>
          <w:spacing w:val="-9"/>
          <w:sz w:val="36"/>
          <w:szCs w:val="36"/>
        </w:rPr>
        <mc:AlternateContent>
          <mc:Choice Requires="wps">
            <w:drawing>
              <wp:anchor distT="0" distB="0" distL="114300" distR="114300" simplePos="0" relativeHeight="251806720" behindDoc="0" locked="0" layoutInCell="1" allowOverlap="1">
                <wp:simplePos x="0" y="0"/>
                <wp:positionH relativeFrom="column">
                  <wp:posOffset>5157470</wp:posOffset>
                </wp:positionH>
                <wp:positionV relativeFrom="paragraph">
                  <wp:posOffset>786130</wp:posOffset>
                </wp:positionV>
                <wp:extent cx="127000" cy="127000"/>
                <wp:effectExtent l="0" t="0" r="6350" b="6350"/>
                <wp:wrapNone/>
                <wp:docPr id="716509482" name="文本框 7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D1E768E">
                            <w:pPr>
                              <w:rPr>
                                <w:color w:val="FFFFFF"/>
                              </w:rPr>
                            </w:pPr>
                            <w:r w:rsidRPr="008A3AD0">
                              <w:rPr>
                                <w:rFonts w:hint="eastAsia"/>
                                <w:color w:val="FFFFFF"/>
                              </w:rPr>
                              <w:t>；</w:t>
                            </w:r>
                            <w:r w:rsidRPr="008A3AD0">
                              <w:rPr>
                                <w:rFonts w:hint="eastAsia"/>
                                <w:color w:val="FFFFFF"/>
                              </w:rPr>
                              <w:t>C</w:t>
                            </w:r>
                            <w:r w:rsidRPr="008A3AD0">
                              <w:rPr>
                                <w:rFonts w:hint="eastAsia"/>
                                <w:color w:val="FFFFFF"/>
                              </w:rPr>
                              <w:t>、生产安全设备和运输设备；</w:t>
                            </w:r>
                            <w:r w:rsidRPr="008A3AD0">
                              <w:rPr>
                                <w:rFonts w:hint="eastAsia"/>
                                <w:color w:val="FFFFFF"/>
                              </w:rPr>
                              <w:t>D</w:t>
                            </w:r>
                            <w:r w:rsidRPr="008A3AD0">
                              <w:rPr>
                                <w:rFonts w:hint="eastAsia"/>
                                <w:color w:val="FFFFFF"/>
                              </w:rPr>
                              <w:t>、卫生、清洁、维护方面的设施；</w:t>
                            </w:r>
                            <w:r w:rsidRPr="008A3AD0">
                              <w:rPr>
                                <w:rFonts w:hint="eastAsia"/>
                                <w:color w:val="FFFFFF"/>
                              </w:rPr>
                              <w:t>E</w:t>
                            </w:r>
                            <w:r w:rsidRPr="008A3AD0">
                              <w:rPr>
                                <w:rFonts w:hint="eastAsia"/>
                                <w:color w:val="FFFFFF"/>
                              </w:rPr>
                              <w:t>、对废弃物和污水处理的支持性服务设施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3" o:spid="_x0000_s1108" type="#_x0000_t202" style="width:10pt;height:10pt;margin-top:61.9pt;margin-left:406.1pt;mso-wrap-distance-bottom:0;mso-wrap-distance-left:9pt;mso-wrap-distance-right:9pt;mso-wrap-distance-top:0;position:absolute;v-text-anchor:top;z-index:251805696" filled="f" fillcolor="this" stroked="f" strokeweight="0.5pt">
                <v:textbox>
                  <w:txbxContent>
                    <w:p w:rsidR="008A3AD0" w:rsidRPr="008A3AD0" w14:paraId="6204C953" w14:textId="0D1E768E">
                      <w:pPr>
                        <w:rPr>
                          <w:color w:val="FFFFFF"/>
                        </w:rPr>
                      </w:pPr>
                      <w:r w:rsidRPr="008A3AD0">
                        <w:rPr>
                          <w:rFonts w:hint="eastAsia"/>
                          <w:color w:val="FFFFFF"/>
                        </w:rPr>
                        <w:t>；</w:t>
                      </w:r>
                      <w:r w:rsidRPr="008A3AD0">
                        <w:rPr>
                          <w:rFonts w:hint="eastAsia"/>
                          <w:color w:val="FFFFFF"/>
                        </w:rPr>
                        <w:t>C</w:t>
                      </w:r>
                      <w:r w:rsidRPr="008A3AD0">
                        <w:rPr>
                          <w:rFonts w:hint="eastAsia"/>
                          <w:color w:val="FFFFFF"/>
                        </w:rPr>
                        <w:t>、生产安全设备和运输设备；</w:t>
                      </w:r>
                      <w:r w:rsidRPr="008A3AD0">
                        <w:rPr>
                          <w:rFonts w:hint="eastAsia"/>
                          <w:color w:val="FFFFFF"/>
                        </w:rPr>
                        <w:t>D</w:t>
                      </w:r>
                      <w:r w:rsidRPr="008A3AD0">
                        <w:rPr>
                          <w:rFonts w:hint="eastAsia"/>
                          <w:color w:val="FFFFFF"/>
                        </w:rPr>
                        <w:t>、卫生、清洁、维护方面的设施；</w:t>
                      </w:r>
                      <w:r w:rsidRPr="008A3AD0">
                        <w:rPr>
                          <w:rFonts w:hint="eastAsia"/>
                          <w:color w:val="FFFFFF"/>
                        </w:rPr>
                        <w:t>E</w:t>
                      </w:r>
                      <w:r w:rsidRPr="008A3AD0">
                        <w:rPr>
                          <w:rFonts w:hint="eastAsia"/>
                          <w:color w:val="FFFFFF"/>
                        </w:rPr>
                        <w:t>、对废弃物和污水处理的支持性服务设施</w:t>
                      </w:r>
                    </w:p>
                  </w:txbxContent>
                </v:textbox>
              </v:shape>
            </w:pict>
          </mc:Fallback>
        </mc:AlternateContent>
      </w:r>
      <w:r>
        <w:rPr>
          <w:rFonts w:ascii="宋体" w:eastAsia="宋体" w:hAnsi="宋体" w:cs="宋体"/>
          <w:spacing w:val="-9"/>
          <w:sz w:val="36"/>
          <w:szCs w:val="36"/>
        </w:rPr>
        <w:t>4.5</w:t>
      </w:r>
      <w:r>
        <w:rPr>
          <w:rFonts w:ascii="宋体" w:eastAsia="宋体" w:hAnsi="宋体" w:cs="宋体"/>
          <w:spacing w:val="19"/>
          <w:sz w:val="36"/>
          <w:szCs w:val="36"/>
        </w:rPr>
        <w:t xml:space="preserve"> </w:t>
      </w:r>
      <w:r>
        <w:rPr>
          <w:rFonts w:ascii="宋体" w:eastAsia="宋体" w:hAnsi="宋体" w:cs="宋体"/>
          <w:spacing w:val="-9"/>
          <w:sz w:val="36"/>
          <w:szCs w:val="36"/>
        </w:rPr>
        <w:t>培训计划的编制和审批</w:t>
      </w:r>
    </w:p>
    <w:p w:rsidR="00865616" w14:paraId="26087E70" w14:textId="77777777">
      <w:pPr>
        <w:spacing w:before="239" w:line="360" w:lineRule="auto"/>
        <w:ind w:left="23" w:right="55" w:firstLine="728"/>
        <w:rPr>
          <w:rFonts w:ascii="宋体" w:eastAsia="宋体" w:hAnsi="宋体" w:cs="宋体"/>
          <w:sz w:val="36"/>
          <w:szCs w:val="36"/>
        </w:rPr>
      </w:pPr>
      <w:r>
        <w:rPr>
          <w:rFonts w:ascii="宋体" w:eastAsia="宋体" w:hAnsi="宋体" w:cs="宋体"/>
          <w:spacing w:val="-1"/>
          <w:sz w:val="36"/>
          <w:szCs w:val="36"/>
        </w:rPr>
        <w:t>每年初，综合部根据基地人员素质、岗位要求等制订年度培训计划，报管理者</w:t>
      </w:r>
      <w:r>
        <w:rPr>
          <w:rFonts w:ascii="宋体" w:eastAsia="宋体" w:hAnsi="宋体" w:cs="宋体"/>
          <w:spacing w:val="19"/>
          <w:sz w:val="36"/>
          <w:szCs w:val="36"/>
        </w:rPr>
        <w:t xml:space="preserve"> </w:t>
      </w:r>
      <w:r>
        <w:rPr>
          <w:rFonts w:ascii="宋体" w:eastAsia="宋体" w:hAnsi="宋体" w:cs="宋体"/>
          <w:spacing w:val="-4"/>
          <w:sz w:val="36"/>
          <w:szCs w:val="36"/>
        </w:rPr>
        <w:t>代表审核、批准后实施。</w:t>
      </w:r>
    </w:p>
    <w:p w:rsidR="00865616" w14:paraId="2EE75F63" w14:textId="77777777">
      <w:pPr>
        <w:spacing w:line="238" w:lineRule="auto"/>
        <w:ind w:firstLine="26"/>
        <w:rPr>
          <w:rFonts w:ascii="宋体" w:eastAsia="宋体" w:hAnsi="宋体" w:cs="宋体"/>
          <w:sz w:val="36"/>
          <w:szCs w:val="36"/>
        </w:rPr>
      </w:pPr>
      <w:r>
        <w:rPr>
          <w:rFonts w:ascii="宋体" w:eastAsia="宋体" w:hAnsi="宋体" w:cs="宋体"/>
          <w:spacing w:val="-17"/>
          <w:sz w:val="36"/>
          <w:szCs w:val="36"/>
        </w:rPr>
        <w:t>4.6</w:t>
      </w:r>
      <w:r>
        <w:rPr>
          <w:rFonts w:ascii="宋体" w:eastAsia="宋体" w:hAnsi="宋体" w:cs="宋体"/>
          <w:spacing w:val="23"/>
          <w:sz w:val="36"/>
          <w:szCs w:val="36"/>
        </w:rPr>
        <w:t xml:space="preserve"> </w:t>
      </w:r>
      <w:r>
        <w:rPr>
          <w:rFonts w:ascii="宋体" w:eastAsia="宋体" w:hAnsi="宋体" w:cs="宋体"/>
          <w:spacing w:val="-17"/>
          <w:sz w:val="36"/>
          <w:szCs w:val="36"/>
        </w:rPr>
        <w:t>培训实施</w:t>
      </w:r>
    </w:p>
    <w:p w:rsidR="00865616" w14:paraId="7D43247D" w14:textId="77777777">
      <w:pPr>
        <w:spacing w:before="237" w:line="299" w:lineRule="auto"/>
        <w:ind w:left="30" w:right="55" w:hanging="4"/>
        <w:rPr>
          <w:rFonts w:ascii="宋体" w:eastAsia="宋体" w:hAnsi="宋体" w:cs="宋体"/>
          <w:sz w:val="36"/>
          <w:szCs w:val="36"/>
        </w:rPr>
      </w:pPr>
      <w:r>
        <w:rPr>
          <w:rFonts w:ascii="宋体" w:eastAsia="宋体" w:hAnsi="宋体" w:cs="宋体"/>
          <w:spacing w:val="-6"/>
          <w:sz w:val="36"/>
          <w:szCs w:val="36"/>
        </w:rPr>
        <w:t>4.6.1</w:t>
      </w:r>
      <w:r>
        <w:rPr>
          <w:rFonts w:ascii="宋体" w:eastAsia="宋体" w:hAnsi="宋体" w:cs="宋体"/>
          <w:spacing w:val="19"/>
          <w:sz w:val="36"/>
          <w:szCs w:val="36"/>
        </w:rPr>
        <w:t xml:space="preserve">  </w:t>
      </w:r>
      <w:r>
        <w:rPr>
          <w:rFonts w:ascii="宋体" w:eastAsia="宋体" w:hAnsi="宋体" w:cs="宋体"/>
          <w:spacing w:val="-6"/>
          <w:sz w:val="36"/>
          <w:szCs w:val="36"/>
        </w:rPr>
        <w:t>综合部对整个培训过程进行控制，确保培训的质量和效果，监督各相关人员</w:t>
      </w:r>
      <w:r>
        <w:rPr>
          <w:rFonts w:ascii="宋体" w:eastAsia="宋体" w:hAnsi="宋体" w:cs="宋体"/>
          <w:spacing w:val="1"/>
          <w:sz w:val="36"/>
          <w:szCs w:val="36"/>
        </w:rPr>
        <w:t xml:space="preserve"> </w:t>
      </w:r>
      <w:r>
        <w:rPr>
          <w:rFonts w:ascii="宋体" w:eastAsia="宋体" w:hAnsi="宋体" w:cs="宋体"/>
          <w:spacing w:val="-9"/>
          <w:sz w:val="36"/>
          <w:szCs w:val="36"/>
        </w:rPr>
        <w:t>实施培训。</w:t>
      </w:r>
    </w:p>
    <w:p w:rsidR="00865616" w14:paraId="13DBD336" w14:textId="77777777">
      <w:pPr>
        <w:spacing w:before="239" w:line="237" w:lineRule="auto"/>
        <w:ind w:firstLine="26"/>
        <w:rPr>
          <w:rFonts w:ascii="宋体" w:eastAsia="宋体" w:hAnsi="宋体" w:cs="宋体"/>
          <w:sz w:val="36"/>
          <w:szCs w:val="36"/>
        </w:rPr>
      </w:pPr>
      <w:r>
        <w:rPr>
          <w:rFonts w:ascii="宋体" w:eastAsia="宋体" w:hAnsi="宋体" w:cs="宋体"/>
          <w:spacing w:val="-7"/>
          <w:sz w:val="36"/>
          <w:szCs w:val="36"/>
        </w:rPr>
        <w:t>4.6.2</w:t>
      </w:r>
      <w:r>
        <w:rPr>
          <w:rFonts w:ascii="宋体" w:eastAsia="宋体" w:hAnsi="宋体" w:cs="宋体"/>
          <w:spacing w:val="128"/>
          <w:sz w:val="36"/>
          <w:szCs w:val="36"/>
        </w:rPr>
        <w:t xml:space="preserve"> </w:t>
      </w:r>
      <w:r>
        <w:rPr>
          <w:rFonts w:ascii="宋体" w:eastAsia="宋体" w:hAnsi="宋体" w:cs="宋体"/>
          <w:spacing w:val="-7"/>
          <w:sz w:val="36"/>
          <w:szCs w:val="36"/>
        </w:rPr>
        <w:t>综合部根据培训计划、内容和要求，进行培训的具体实施，做好培训记录。</w:t>
      </w:r>
    </w:p>
    <w:p w:rsidR="00865616" w14:paraId="73428592" w14:textId="77777777">
      <w:pPr>
        <w:spacing w:before="122" w:line="319" w:lineRule="auto"/>
        <w:ind w:left="23" w:firstLine="2"/>
        <w:rPr>
          <w:rFonts w:ascii="宋体" w:eastAsia="宋体" w:hAnsi="宋体" w:cs="宋体"/>
          <w:sz w:val="36"/>
          <w:szCs w:val="36"/>
        </w:rPr>
      </w:pPr>
      <w:r>
        <w:rPr>
          <w:rFonts w:ascii="宋体" w:eastAsia="宋体" w:hAnsi="宋体" w:cs="宋体"/>
          <w:spacing w:val="-11"/>
          <w:sz w:val="36"/>
          <w:szCs w:val="36"/>
        </w:rPr>
        <w:t>4.6.3</w:t>
      </w:r>
      <w:r>
        <w:rPr>
          <w:rFonts w:ascii="宋体" w:eastAsia="宋体" w:hAnsi="宋体" w:cs="宋体"/>
          <w:spacing w:val="116"/>
          <w:sz w:val="36"/>
          <w:szCs w:val="36"/>
        </w:rPr>
        <w:t xml:space="preserve"> </w:t>
      </w:r>
      <w:r>
        <w:rPr>
          <w:rFonts w:ascii="宋体" w:eastAsia="宋体" w:hAnsi="宋体" w:cs="宋体"/>
          <w:spacing w:val="-11"/>
          <w:sz w:val="36"/>
          <w:szCs w:val="36"/>
        </w:rPr>
        <w:t>每次培训由组织培训人员填写《培训记录》，记录被培训人员、时间、地点、</w:t>
      </w:r>
      <w:r>
        <w:rPr>
          <w:rFonts w:ascii="宋体" w:eastAsia="宋体" w:hAnsi="宋体" w:cs="宋体"/>
          <w:sz w:val="36"/>
          <w:szCs w:val="36"/>
        </w:rPr>
        <w:t xml:space="preserve"> </w:t>
      </w:r>
      <w:r>
        <w:rPr>
          <w:rFonts w:ascii="宋体" w:eastAsia="宋体" w:hAnsi="宋体" w:cs="宋体"/>
          <w:spacing w:val="-1"/>
          <w:sz w:val="36"/>
          <w:szCs w:val="36"/>
        </w:rPr>
        <w:t>教师、内容及效果评价等，培训后的相关记录、试卷（适当时）或操作考核记录由</w:t>
      </w:r>
      <w:r>
        <w:rPr>
          <w:rFonts w:ascii="宋体" w:eastAsia="宋体" w:hAnsi="宋体" w:cs="宋体"/>
          <w:spacing w:val="30"/>
          <w:sz w:val="36"/>
          <w:szCs w:val="36"/>
        </w:rPr>
        <w:t xml:space="preserve"> </w:t>
      </w:r>
      <w:r>
        <w:rPr>
          <w:rFonts w:ascii="宋体" w:eastAsia="宋体" w:hAnsi="宋体" w:cs="宋体"/>
          <w:spacing w:val="-5"/>
          <w:sz w:val="36"/>
          <w:szCs w:val="36"/>
        </w:rPr>
        <w:t>基地管理人员存档。</w:t>
      </w:r>
    </w:p>
    <w:p w:rsidR="00865616" w14:paraId="5A0B32C4" w14:textId="77777777">
      <w:pPr>
        <w:spacing w:before="236" w:line="237" w:lineRule="auto"/>
        <w:ind w:firstLine="26"/>
        <w:rPr>
          <w:rFonts w:ascii="宋体" w:eastAsia="宋体" w:hAnsi="宋体" w:cs="宋体"/>
          <w:sz w:val="36"/>
          <w:szCs w:val="36"/>
        </w:rPr>
      </w:pPr>
      <w:r>
        <w:rPr>
          <w:rFonts w:ascii="宋体" w:eastAsia="宋体" w:hAnsi="宋体" w:cs="宋体"/>
          <w:spacing w:val="-7"/>
          <w:sz w:val="36"/>
          <w:szCs w:val="36"/>
        </w:rPr>
        <w:t>4.6.4</w:t>
      </w:r>
      <w:r>
        <w:rPr>
          <w:rFonts w:ascii="宋体" w:eastAsia="宋体" w:hAnsi="宋体" w:cs="宋体"/>
          <w:spacing w:val="114"/>
          <w:sz w:val="36"/>
          <w:szCs w:val="36"/>
        </w:rPr>
        <w:t xml:space="preserve"> </w:t>
      </w:r>
      <w:r>
        <w:rPr>
          <w:rFonts w:ascii="宋体" w:eastAsia="宋体" w:hAnsi="宋体" w:cs="宋体"/>
          <w:spacing w:val="-7"/>
          <w:sz w:val="36"/>
          <w:szCs w:val="36"/>
        </w:rPr>
        <w:t>计划外的培训，应填写培训申请单，报总经理批准，综合部组织实施。</w:t>
      </w:r>
    </w:p>
    <w:p w:rsidR="00865616" w14:paraId="7AA76570" w14:textId="77777777"/>
    <w:p w:rsidR="00865616" w14:paraId="02EB6A89" w14:textId="77777777">
      <w:pPr>
        <w:spacing w:before="117" w:line="237" w:lineRule="auto"/>
        <w:ind w:firstLine="26"/>
        <w:rPr>
          <w:rFonts w:ascii="宋体" w:eastAsia="宋体" w:hAnsi="宋体" w:cs="宋体"/>
          <w:sz w:val="36"/>
          <w:szCs w:val="36"/>
        </w:rPr>
      </w:pPr>
      <w:r>
        <w:rPr>
          <w:rFonts w:ascii="宋体" w:eastAsia="宋体" w:hAnsi="宋体" w:cs="宋体"/>
          <w:spacing w:val="-6"/>
          <w:sz w:val="36"/>
          <w:szCs w:val="36"/>
        </w:rPr>
        <w:t>4.6.5</w:t>
      </w:r>
      <w:r>
        <w:rPr>
          <w:rFonts w:ascii="宋体" w:eastAsia="宋体" w:hAnsi="宋体" w:cs="宋体"/>
          <w:spacing w:val="-53"/>
          <w:sz w:val="36"/>
          <w:szCs w:val="36"/>
        </w:rPr>
        <w:t xml:space="preserve"> </w:t>
      </w:r>
      <w:r>
        <w:rPr>
          <w:rFonts w:ascii="宋体" w:eastAsia="宋体" w:hAnsi="宋体" w:cs="宋体"/>
          <w:spacing w:val="-6"/>
          <w:sz w:val="36"/>
          <w:szCs w:val="36"/>
        </w:rPr>
        <w:t>GAP</w:t>
      </w:r>
      <w:r>
        <w:rPr>
          <w:rFonts w:ascii="宋体" w:eastAsia="宋体" w:hAnsi="宋体" w:cs="宋体"/>
          <w:spacing w:val="61"/>
          <w:sz w:val="36"/>
          <w:szCs w:val="36"/>
        </w:rPr>
        <w:t xml:space="preserve"> </w:t>
      </w:r>
      <w:r>
        <w:rPr>
          <w:rFonts w:ascii="宋体" w:eastAsia="宋体" w:hAnsi="宋体" w:cs="宋体"/>
          <w:spacing w:val="-6"/>
          <w:sz w:val="36"/>
          <w:szCs w:val="36"/>
        </w:rPr>
        <w:t>检查员应经过专门培训合格后上岗。</w:t>
      </w:r>
    </w:p>
    <w:p w:rsidR="00865616" w14:paraId="1C62AC2A" w14:textId="77777777">
      <w:pPr>
        <w:spacing w:before="240" w:line="298" w:lineRule="auto"/>
        <w:ind w:left="23" w:right="55" w:firstLine="2"/>
        <w:rPr>
          <w:rFonts w:ascii="宋体" w:eastAsia="宋体" w:hAnsi="宋体" w:cs="宋体"/>
          <w:sz w:val="36"/>
          <w:szCs w:val="36"/>
        </w:rPr>
      </w:pPr>
      <w:r>
        <w:rPr>
          <w:rFonts w:ascii="宋体" w:eastAsia="宋体" w:hAnsi="宋体" w:cs="宋体"/>
          <w:spacing w:val="-3"/>
          <w:sz w:val="36"/>
          <w:szCs w:val="36"/>
        </w:rPr>
        <w:t>4.7</w:t>
      </w:r>
      <w:r>
        <w:rPr>
          <w:rFonts w:ascii="宋体" w:eastAsia="宋体" w:hAnsi="宋体" w:cs="宋体"/>
          <w:spacing w:val="102"/>
          <w:sz w:val="36"/>
          <w:szCs w:val="36"/>
        </w:rPr>
        <w:t xml:space="preserve"> </w:t>
      </w:r>
      <w:r>
        <w:rPr>
          <w:rFonts w:ascii="宋体" w:eastAsia="宋体" w:hAnsi="宋体" w:cs="宋体"/>
          <w:spacing w:val="-3"/>
          <w:sz w:val="36"/>
          <w:szCs w:val="36"/>
        </w:rPr>
        <w:t>综合部负责建立员工档案。所有的内部培训和外派培训的记录，新进员工在原</w:t>
      </w:r>
      <w:r>
        <w:rPr>
          <w:rFonts w:ascii="宋体" w:eastAsia="宋体" w:hAnsi="宋体" w:cs="宋体"/>
          <w:sz w:val="36"/>
          <w:szCs w:val="36"/>
        </w:rPr>
        <w:t xml:space="preserve"> </w:t>
      </w:r>
      <w:r>
        <w:rPr>
          <w:rFonts w:ascii="宋体" w:eastAsia="宋体" w:hAnsi="宋体" w:cs="宋体"/>
          <w:spacing w:val="-2"/>
          <w:sz w:val="36"/>
          <w:szCs w:val="36"/>
        </w:rPr>
        <w:t>单位或在学校所取得的资格证书报到时交综合部登记。</w:t>
      </w:r>
    </w:p>
    <w:p w:rsidR="00865616" w14:paraId="1073890D" w14:textId="77777777">
      <w:pPr>
        <w:spacing w:before="229" w:line="302" w:lineRule="auto"/>
        <w:ind w:left="381" w:right="11298" w:hanging="351"/>
        <w:rPr>
          <w:rFonts w:ascii="宋体" w:eastAsia="宋体" w:hAnsi="宋体" w:cs="宋体"/>
          <w:sz w:val="36"/>
          <w:szCs w:val="36"/>
        </w:rPr>
      </w:pPr>
      <w:r>
        <w:rPr>
          <w:rFonts w:ascii="黑体" w:eastAsia="黑体" w:hAnsi="黑体" w:cs="黑体"/>
          <w:spacing w:val="-2"/>
          <w:sz w:val="36"/>
          <w:szCs w:val="36"/>
        </w:rPr>
        <w:t>5</w:t>
      </w:r>
      <w:r>
        <w:rPr>
          <w:rFonts w:ascii="黑体" w:eastAsia="黑体" w:hAnsi="黑体" w:cs="黑体"/>
          <w:spacing w:val="-86"/>
          <w:sz w:val="36"/>
          <w:szCs w:val="36"/>
        </w:rPr>
        <w:t xml:space="preserve"> </w:t>
      </w:r>
      <w:r>
        <w:rPr>
          <w:rFonts w:ascii="黑体" w:eastAsia="黑体" w:hAnsi="黑体" w:cs="黑体"/>
          <w:spacing w:val="-2"/>
          <w:sz w:val="36"/>
          <w:szCs w:val="36"/>
        </w:rPr>
        <w:t>相关文件</w:t>
      </w:r>
      <w:r>
        <w:rPr>
          <w:rFonts w:ascii="黑体" w:eastAsia="黑体" w:hAnsi="黑体" w:cs="黑体"/>
          <w:sz w:val="36"/>
          <w:szCs w:val="36"/>
        </w:rPr>
        <w:t xml:space="preserve"> </w:t>
      </w:r>
      <w:r>
        <w:rPr>
          <w:rFonts w:ascii="宋体" w:eastAsia="宋体" w:hAnsi="宋体" w:cs="宋体"/>
          <w:sz w:val="36"/>
          <w:szCs w:val="36"/>
        </w:rPr>
        <w:t>无</w:t>
      </w:r>
    </w:p>
    <w:p w:rsidR="00865616" w14:paraId="3B5D6E45" w14:textId="77777777">
      <w:pPr>
        <w:spacing w:before="227" w:line="241" w:lineRule="auto"/>
        <w:ind w:firstLine="32"/>
        <w:rPr>
          <w:rFonts w:ascii="黑体" w:eastAsia="黑体" w:hAnsi="黑体" w:cs="黑体"/>
          <w:sz w:val="36"/>
          <w:szCs w:val="36"/>
        </w:rPr>
      </w:pPr>
      <w:r>
        <w:rPr>
          <w:rFonts w:ascii="黑体" w:eastAsia="黑体" w:hAnsi="黑体" w:cs="黑体"/>
          <w:spacing w:val="-1"/>
          <w:sz w:val="36"/>
          <w:szCs w:val="36"/>
        </w:rPr>
        <w:t>6</w:t>
      </w:r>
      <w:r>
        <w:rPr>
          <w:rFonts w:ascii="黑体" w:eastAsia="黑体" w:hAnsi="黑体" w:cs="黑体"/>
          <w:spacing w:val="-90"/>
          <w:sz w:val="36"/>
          <w:szCs w:val="36"/>
        </w:rPr>
        <w:t xml:space="preserve"> </w:t>
      </w:r>
      <w:r>
        <w:rPr>
          <w:rFonts w:ascii="黑体" w:eastAsia="黑体" w:hAnsi="黑体" w:cs="黑体"/>
          <w:spacing w:val="-1"/>
          <w:sz w:val="36"/>
          <w:szCs w:val="36"/>
        </w:rPr>
        <w:t>相关记录</w:t>
      </w:r>
    </w:p>
    <w:p w:rsidR="00865616" w14:paraId="0A5C2FE7" w14:textId="77777777">
      <w:pPr>
        <w:spacing w:before="244" w:line="236" w:lineRule="auto"/>
        <w:ind w:firstLine="32"/>
        <w:rPr>
          <w:rFonts w:ascii="宋体" w:eastAsia="宋体" w:hAnsi="宋体" w:cs="宋体"/>
          <w:sz w:val="36"/>
          <w:szCs w:val="36"/>
        </w:rPr>
      </w:pPr>
      <w:r>
        <w:rPr>
          <w:rFonts w:ascii="宋体" w:eastAsia="宋体" w:hAnsi="宋体" w:cs="宋体"/>
          <w:spacing w:val="-9"/>
          <w:sz w:val="36"/>
          <w:szCs w:val="36"/>
        </w:rPr>
        <w:t>6.1</w:t>
      </w:r>
      <w:r>
        <w:rPr>
          <w:rFonts w:ascii="宋体" w:eastAsia="宋体" w:hAnsi="宋体" w:cs="宋体"/>
          <w:spacing w:val="69"/>
          <w:sz w:val="36"/>
          <w:szCs w:val="36"/>
        </w:rPr>
        <w:t xml:space="preserve"> </w:t>
      </w:r>
      <w:r>
        <w:rPr>
          <w:rFonts w:ascii="宋体" w:eastAsia="宋体" w:hAnsi="宋体" w:cs="宋体"/>
          <w:spacing w:val="-9"/>
          <w:sz w:val="36"/>
          <w:szCs w:val="36"/>
        </w:rPr>
        <w:t>《年度培训计划》</w:t>
      </w:r>
      <w:r>
        <w:rPr>
          <w:rFonts w:ascii="宋体" w:eastAsia="宋体" w:hAnsi="宋体" w:cs="宋体"/>
          <w:spacing w:val="11"/>
          <w:sz w:val="36"/>
          <w:szCs w:val="36"/>
        </w:rPr>
        <w:t xml:space="preserve">            </w:t>
      </w:r>
      <w:r>
        <w:rPr>
          <w:rFonts w:ascii="宋体" w:eastAsia="宋体" w:hAnsi="宋体" w:cs="宋体"/>
          <w:spacing w:val="-9"/>
          <w:sz w:val="36"/>
          <w:szCs w:val="36"/>
        </w:rPr>
        <w:t>JRNK/J-GAP-12</w:t>
      </w:r>
    </w:p>
    <w:p w:rsidR="00865616" w14:paraId="0DA65470" w14:textId="77777777">
      <w:pPr>
        <w:spacing w:before="241" w:line="236" w:lineRule="auto"/>
        <w:ind w:firstLine="32"/>
        <w:rPr>
          <w:rFonts w:ascii="宋体" w:eastAsia="宋体" w:hAnsi="宋体" w:cs="宋体"/>
          <w:sz w:val="36"/>
          <w:szCs w:val="36"/>
        </w:rPr>
      </w:pPr>
      <w:r>
        <w:rPr>
          <w:rFonts w:ascii="宋体" w:eastAsia="宋体" w:hAnsi="宋体" w:cs="宋体"/>
          <w:spacing w:val="-10"/>
          <w:sz w:val="36"/>
          <w:szCs w:val="36"/>
        </w:rPr>
        <w:t>6.2</w:t>
      </w:r>
      <w:r>
        <w:rPr>
          <w:rFonts w:ascii="宋体" w:eastAsia="宋体" w:hAnsi="宋体" w:cs="宋体"/>
          <w:spacing w:val="71"/>
          <w:sz w:val="36"/>
          <w:szCs w:val="36"/>
        </w:rPr>
        <w:t xml:space="preserve"> </w:t>
      </w:r>
      <w:r>
        <w:rPr>
          <w:rFonts w:ascii="宋体" w:eastAsia="宋体" w:hAnsi="宋体" w:cs="宋体"/>
          <w:spacing w:val="-10"/>
          <w:sz w:val="36"/>
          <w:szCs w:val="36"/>
        </w:rPr>
        <w:t>《培训记录》</w:t>
      </w:r>
      <w:r>
        <w:rPr>
          <w:rFonts w:ascii="宋体" w:eastAsia="宋体" w:hAnsi="宋体" w:cs="宋体"/>
          <w:spacing w:val="10"/>
          <w:sz w:val="36"/>
          <w:szCs w:val="36"/>
        </w:rPr>
        <w:t xml:space="preserve">              </w:t>
      </w:r>
      <w:r>
        <w:rPr>
          <w:rFonts w:ascii="宋体" w:eastAsia="宋体" w:hAnsi="宋体" w:cs="宋体"/>
          <w:spacing w:val="-10"/>
          <w:sz w:val="36"/>
          <w:szCs w:val="36"/>
        </w:rPr>
        <w:t>JRNK/J-GAP-13</w:t>
      </w:r>
    </w:p>
    <w:p w:rsidR="00865616" w14:paraId="410203E9" w14:textId="77777777">
      <w:pPr>
        <w:spacing w:before="123" w:line="236" w:lineRule="auto"/>
        <w:ind w:firstLine="32"/>
        <w:rPr>
          <w:rFonts w:ascii="宋体" w:eastAsia="宋体" w:hAnsi="宋体" w:cs="宋体"/>
          <w:sz w:val="36"/>
          <w:szCs w:val="36"/>
        </w:rPr>
      </w:pPr>
      <w:r>
        <w:rPr>
          <w:rFonts w:ascii="宋体" w:eastAsia="宋体" w:hAnsi="宋体" w:cs="宋体"/>
          <w:spacing w:val="-6"/>
          <w:sz w:val="36"/>
          <w:szCs w:val="36"/>
        </w:rPr>
        <w:t>6.3</w:t>
      </w:r>
      <w:r>
        <w:rPr>
          <w:rFonts w:ascii="宋体" w:eastAsia="宋体" w:hAnsi="宋体" w:cs="宋体"/>
          <w:spacing w:val="4"/>
          <w:sz w:val="36"/>
          <w:szCs w:val="36"/>
        </w:rPr>
        <w:t xml:space="preserve"> </w:t>
      </w:r>
      <w:r>
        <w:rPr>
          <w:rFonts w:ascii="宋体" w:eastAsia="宋体" w:hAnsi="宋体" w:cs="宋体"/>
          <w:spacing w:val="-6"/>
          <w:sz w:val="36"/>
          <w:szCs w:val="36"/>
        </w:rPr>
        <w:t>《培训需求申请表》</w:t>
      </w:r>
      <w:r>
        <w:rPr>
          <w:rFonts w:ascii="宋体" w:eastAsia="宋体" w:hAnsi="宋体" w:cs="宋体"/>
          <w:spacing w:val="12"/>
          <w:sz w:val="36"/>
          <w:szCs w:val="36"/>
        </w:rPr>
        <w:t xml:space="preserve">           </w:t>
      </w:r>
      <w:r>
        <w:rPr>
          <w:rFonts w:ascii="宋体" w:eastAsia="宋体" w:hAnsi="宋体" w:cs="宋体"/>
          <w:spacing w:val="-6"/>
          <w:sz w:val="36"/>
          <w:szCs w:val="36"/>
        </w:rPr>
        <w:t>JRNK/J-GAP-14</w:t>
      </w:r>
    </w:p>
    <w:p w:rsidR="00865616" w14:paraId="055CD678" w14:textId="77777777">
      <w:pPr>
        <w:spacing w:before="239" w:line="236" w:lineRule="auto"/>
        <w:ind w:firstLine="32"/>
        <w:rPr>
          <w:rFonts w:ascii="宋体" w:eastAsia="宋体" w:hAnsi="宋体" w:cs="宋体"/>
          <w:sz w:val="36"/>
          <w:szCs w:val="36"/>
        </w:rPr>
      </w:pPr>
      <w:r>
        <w:rPr>
          <w:rFonts w:ascii="宋体" w:eastAsia="宋体" w:hAnsi="宋体" w:cs="宋体"/>
          <w:spacing w:val="2"/>
          <w:sz w:val="36"/>
          <w:szCs w:val="36"/>
        </w:rPr>
        <w:t>6.4</w:t>
      </w:r>
      <w:r>
        <w:rPr>
          <w:rFonts w:ascii="宋体" w:eastAsia="宋体" w:hAnsi="宋体" w:cs="宋体"/>
          <w:spacing w:val="2"/>
          <w:sz w:val="36"/>
          <w:szCs w:val="36"/>
        </w:rPr>
        <w:t>《资格证书一览表》</w:t>
      </w:r>
      <w:r>
        <w:rPr>
          <w:rFonts w:ascii="宋体" w:eastAsia="宋体" w:hAnsi="宋体" w:cs="宋体"/>
          <w:spacing w:val="11"/>
          <w:sz w:val="36"/>
          <w:szCs w:val="36"/>
        </w:rPr>
        <w:t xml:space="preserve">           </w:t>
      </w:r>
      <w:r>
        <w:rPr>
          <w:rFonts w:ascii="宋体" w:eastAsia="宋体" w:hAnsi="宋体" w:cs="宋体"/>
          <w:spacing w:val="2"/>
          <w:sz w:val="36"/>
          <w:szCs w:val="36"/>
        </w:rPr>
        <w:t>JRNK/J-GAP-15</w:t>
      </w:r>
    </w:p>
    <w:p w:rsidR="00865616" w14:paraId="559C5E62" w14:textId="77777777"/>
    <w:p w:rsidR="00865616" w14:paraId="6ADDB68E" w14:textId="77777777"/>
    <w:p w:rsidR="00865616" w14:paraId="56B16770" w14:textId="77777777"/>
    <w:p w:rsidR="00865616" w14:paraId="6EDA0548" w14:textId="77777777"/>
    <w:p w:rsidR="00865616" w14:paraId="3D0993F1" w14:textId="77777777"/>
    <w:p w:rsidR="00865616" w14:paraId="337D56E6" w14:textId="77777777"/>
    <w:p w:rsidR="00865616" w14:paraId="6A7B80EE" w14:textId="77777777"/>
    <w:p w:rsidR="00865616" w14:paraId="1F0E2053" w14:textId="77777777"/>
    <w:p w:rsidR="00865616" w14:paraId="7BFADF46" w14:textId="77777777"/>
    <w:p w:rsidR="00865616" w14:paraId="62547970" w14:textId="77777777"/>
    <w:p w:rsidR="00865616" w14:paraId="5DC3A503" w14:textId="77777777"/>
    <w:p w:rsidR="00865616" w14:paraId="359E5070" w14:textId="77777777">
      <w:pPr>
        <w:spacing w:line="241" w:lineRule="auto"/>
      </w:pPr>
    </w:p>
    <w:p w:rsidR="00865616" w14:paraId="1580A531" w14:textId="77777777">
      <w:pPr>
        <w:spacing w:line="241" w:lineRule="auto"/>
      </w:pPr>
    </w:p>
    <w:p w:rsidR="00865616" w14:paraId="034E0DBD" w14:textId="77777777">
      <w:pPr>
        <w:spacing w:line="241" w:lineRule="auto"/>
      </w:pPr>
    </w:p>
    <w:p w:rsidR="00865616" w14:paraId="6471C354" w14:textId="77777777">
      <w:pPr>
        <w:spacing w:line="241" w:lineRule="auto"/>
      </w:pPr>
    </w:p>
    <w:p w:rsidR="00865616" w14:paraId="7B5F6C25" w14:textId="77777777">
      <w:pPr>
        <w:spacing w:line="241" w:lineRule="auto"/>
      </w:pPr>
    </w:p>
    <w:p w:rsidR="00865616" w14:paraId="16C4B73D" w14:textId="77777777">
      <w:pPr>
        <w:spacing w:line="241" w:lineRule="auto"/>
      </w:pPr>
    </w:p>
    <w:p w:rsidR="00865616" w14:paraId="13B652F0" w14:textId="77777777">
      <w:pPr>
        <w:spacing w:line="241" w:lineRule="auto"/>
      </w:pPr>
    </w:p>
    <w:p w:rsidR="00865616" w14:paraId="5498885E" w14:textId="77777777">
      <w:pPr>
        <w:spacing w:line="241" w:lineRule="auto"/>
      </w:pPr>
    </w:p>
    <w:p w:rsidR="00865616" w14:paraId="7AB46D6A" w14:textId="77777777">
      <w:pPr>
        <w:spacing w:line="241" w:lineRule="auto"/>
      </w:pPr>
    </w:p>
    <w:p w:rsidR="00865616" w14:paraId="76D67197" w14:textId="77777777">
      <w:pPr>
        <w:spacing w:line="241" w:lineRule="auto"/>
      </w:pPr>
    </w:p>
    <w:p w:rsidR="00865616" w14:paraId="1BD0B840" w14:textId="77777777">
      <w:pPr>
        <w:spacing w:line="241" w:lineRule="auto"/>
      </w:pPr>
    </w:p>
    <w:p w:rsidR="00865616" w14:paraId="3139359C" w14:textId="77777777">
      <w:pPr>
        <w:spacing w:line="241" w:lineRule="auto"/>
      </w:pPr>
    </w:p>
    <w:p w:rsidR="00865616" w14:paraId="7ACA6AA6" w14:textId="77777777">
      <w:pPr>
        <w:spacing w:line="241" w:lineRule="auto"/>
      </w:pPr>
    </w:p>
    <w:p w:rsidR="00865616" w14:paraId="426A5F5C" w14:textId="77777777">
      <w:pPr>
        <w:spacing w:line="241" w:lineRule="auto"/>
      </w:pPr>
    </w:p>
    <w:p w:rsidR="00865616" w14:paraId="05D92C69" w14:textId="77777777">
      <w:pPr>
        <w:spacing w:line="241" w:lineRule="auto"/>
      </w:pPr>
    </w:p>
    <w:p w:rsidR="00865616" w14:paraId="77895F67" w14:textId="77777777">
      <w:pPr>
        <w:spacing w:line="241" w:lineRule="auto"/>
      </w:pPr>
    </w:p>
    <w:p w:rsidR="00865616" w14:paraId="6C1DF983" w14:textId="77777777">
      <w:pPr>
        <w:spacing w:line="241" w:lineRule="auto"/>
      </w:pPr>
    </w:p>
    <w:p w:rsidR="00865616" w14:paraId="54FA039C" w14:textId="77777777">
      <w:pPr>
        <w:spacing w:line="241" w:lineRule="auto"/>
      </w:pPr>
    </w:p>
    <w:p w:rsidR="00865616" w14:paraId="16695C9A" w14:textId="77777777">
      <w:pPr>
        <w:spacing w:line="241" w:lineRule="auto"/>
      </w:pPr>
    </w:p>
    <w:p w:rsidR="00865616" w14:paraId="63124D1F" w14:textId="77777777">
      <w:pPr>
        <w:spacing w:before="88" w:line="191" w:lineRule="auto"/>
        <w:ind w:firstLine="6382"/>
        <w:rPr>
          <w:rFonts w:ascii="宋体" w:eastAsia="宋体" w:hAnsi="宋体" w:cs="宋体"/>
          <w:sz w:val="27"/>
          <w:szCs w:val="27"/>
        </w:rPr>
      </w:pPr>
      <w:r>
        <w:rPr>
          <w:rFonts w:ascii="宋体" w:eastAsia="宋体" w:hAnsi="宋体" w:cs="宋体"/>
          <w:spacing w:val="-6"/>
          <w:sz w:val="27"/>
          <w:szCs w:val="27"/>
        </w:rPr>
        <w:t>18</w:t>
      </w:r>
    </w:p>
    <w:p w:rsidR="00865616" w14:paraId="50257B8C" w14:textId="77777777">
      <w:pPr>
        <w:sectPr>
          <w:pgSz w:w="17860" w:h="25258"/>
          <w:pgMar w:top="1762" w:right="2146" w:bottom="0" w:left="2678" w:header="0" w:footer="0" w:gutter="0"/>
          <w:pgNumType w:start="24"/>
          <w:cols w:space="720"/>
        </w:sectPr>
      </w:pPr>
    </w:p>
    <w:p w:rsidR="00865616" w14:paraId="4901892B" w14:textId="5876A7F4">
      <w:pPr>
        <w:spacing w:before="120" w:line="241" w:lineRule="auto"/>
        <w:ind w:firstLine="3231"/>
        <w:rPr>
          <w:rFonts w:ascii="黑体" w:eastAsia="黑体" w:hAnsi="黑体" w:cs="黑体"/>
          <w:sz w:val="54"/>
          <w:szCs w:val="54"/>
        </w:rPr>
      </w:pPr>
      <w:r>
        <w:rPr>
          <w:rFonts w:ascii="黑体" w:eastAsia="黑体" w:hAnsi="黑体" w:cs="黑体"/>
          <w:spacing w:val="8"/>
          <w:sz w:val="54"/>
          <w:szCs w:val="54"/>
        </w:rPr>
        <mc:AlternateContent>
          <mc:Choice Requires="wps">
            <w:drawing>
              <wp:anchor distT="0" distB="0" distL="114300" distR="114300" simplePos="0" relativeHeight="251821056" behindDoc="0" locked="0" layoutInCell="1" allowOverlap="1">
                <wp:simplePos x="0" y="0"/>
                <wp:positionH relativeFrom="column">
                  <wp:posOffset>5157470</wp:posOffset>
                </wp:positionH>
                <wp:positionV relativeFrom="paragraph">
                  <wp:posOffset>6621145</wp:posOffset>
                </wp:positionV>
                <wp:extent cx="127000" cy="127000"/>
                <wp:effectExtent l="0" t="0" r="6350" b="6350"/>
                <wp:wrapNone/>
                <wp:docPr id="313251929" name="文本框 8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62BF4F3B">
                            <w:pPr>
                              <w:rPr>
                                <w:color w:val="FFFFFF"/>
                              </w:rPr>
                            </w:pPr>
                            <w:r w:rsidRPr="008A3AD0">
                              <w:rPr>
                                <w:rFonts w:hint="eastAsia"/>
                                <w:color w:val="FFFFFF"/>
                              </w:rPr>
                              <w:t>，在与供方沟通前，应确保规定的采购要求是适宜的、充分的。</w:t>
                            </w:r>
                            <w:r w:rsidRPr="008A3AD0">
                              <w:rPr>
                                <w:rFonts w:hint="eastAsia"/>
                                <w:color w:val="FFFFFF"/>
                              </w:rPr>
                              <w:t>4.3.3</w:t>
                            </w:r>
                            <w:r w:rsidRPr="008A3AD0">
                              <w:rPr>
                                <w:rFonts w:hint="eastAsia"/>
                                <w:color w:val="FFFFFF"/>
                              </w:rPr>
                              <w:t>采购计划由总经理审批后实施采购。</w:t>
                            </w:r>
                            <w:r w:rsidRPr="008A3AD0">
                              <w:rPr>
                                <w:rFonts w:hint="eastAsia"/>
                                <w:color w:val="FFFF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0" o:spid="_x0000_s1109" type="#_x0000_t202" style="width:10pt;height:10pt;margin-top:521.35pt;margin-left:406.1pt;mso-wrap-distance-bottom:0;mso-wrap-distance-left:9pt;mso-wrap-distance-right:9pt;mso-wrap-distance-top:0;position:absolute;v-text-anchor:top;z-index:251820032" filled="f" fillcolor="this" stroked="f" strokeweight="0.5pt">
                <v:textbox>
                  <w:txbxContent>
                    <w:p w:rsidR="008A3AD0" w:rsidRPr="008A3AD0" w14:paraId="4D54CDB7" w14:textId="62BF4F3B">
                      <w:pPr>
                        <w:rPr>
                          <w:color w:val="FFFFFF"/>
                        </w:rPr>
                      </w:pPr>
                      <w:r w:rsidRPr="008A3AD0">
                        <w:rPr>
                          <w:rFonts w:hint="eastAsia"/>
                          <w:color w:val="FFFFFF"/>
                        </w:rPr>
                        <w:t>，在与供方沟通前，应确保规定的采购要求是适宜的、充分的。</w:t>
                      </w:r>
                      <w:r w:rsidRPr="008A3AD0">
                        <w:rPr>
                          <w:rFonts w:hint="eastAsia"/>
                          <w:color w:val="FFFFFF"/>
                        </w:rPr>
                        <w:t>4.3.3</w:t>
                      </w:r>
                      <w:r w:rsidRPr="008A3AD0">
                        <w:rPr>
                          <w:rFonts w:hint="eastAsia"/>
                          <w:color w:val="FFFFFF"/>
                        </w:rPr>
                        <w:t>采购计划由总经理审批后实施采购。</w:t>
                      </w:r>
                      <w:r w:rsidRPr="008A3AD0">
                        <w:rPr>
                          <w:rFonts w:hint="eastAsia"/>
                          <w:color w:val="FFFFFF"/>
                        </w:rPr>
                        <w:t>4</w:t>
                      </w:r>
                    </w:p>
                  </w:txbxContent>
                </v:textbox>
              </v:shape>
            </w:pict>
          </mc:Fallback>
        </mc:AlternateContent>
      </w:r>
      <w:r>
        <w:rPr>
          <w:rFonts w:ascii="黑体" w:eastAsia="黑体" w:hAnsi="黑体" w:cs="黑体"/>
          <w:spacing w:val="8"/>
          <w:sz w:val="54"/>
          <w:szCs w:val="54"/>
        </w:rPr>
        <mc:AlternateContent>
          <mc:Choice Requires="wps">
            <w:drawing>
              <wp:anchor distT="0" distB="0" distL="114300" distR="114300" simplePos="0" relativeHeight="251819008" behindDoc="0" locked="0" layoutInCell="1" allowOverlap="1">
                <wp:simplePos x="0" y="0"/>
                <wp:positionH relativeFrom="column">
                  <wp:posOffset>5157470</wp:posOffset>
                </wp:positionH>
                <wp:positionV relativeFrom="paragraph">
                  <wp:posOffset>4716145</wp:posOffset>
                </wp:positionV>
                <wp:extent cx="127000" cy="127000"/>
                <wp:effectExtent l="0" t="0" r="6350" b="6350"/>
                <wp:wrapNone/>
                <wp:docPr id="609442857" name="文本框 7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EF7A79C">
                            <w:pPr>
                              <w:rPr>
                                <w:color w:val="FFFFFF"/>
                              </w:rPr>
                            </w:pPr>
                            <w:r w:rsidRPr="008A3AD0">
                              <w:rPr>
                                <w:rFonts w:hint="eastAsia"/>
                                <w:color w:val="FFFFFF"/>
                              </w:rPr>
                              <w:t>、清洁和消毒；</w:t>
                            </w:r>
                            <w:r w:rsidRPr="008A3AD0">
                              <w:rPr>
                                <w:rFonts w:hint="eastAsia"/>
                                <w:color w:val="FFFFFF"/>
                              </w:rPr>
                              <w:t>C</w:t>
                            </w:r>
                            <w:r w:rsidRPr="008A3AD0">
                              <w:rPr>
                                <w:rFonts w:hint="eastAsia"/>
                                <w:color w:val="FFFFFF"/>
                              </w:rPr>
                              <w:t>、虫害控制；</w:t>
                            </w:r>
                            <w:r w:rsidRPr="008A3AD0">
                              <w:rPr>
                                <w:rFonts w:hint="eastAsia"/>
                                <w:color w:val="FFFFFF"/>
                              </w:rPr>
                              <w:t>D</w:t>
                            </w:r>
                            <w:r w:rsidRPr="008A3AD0">
                              <w:rPr>
                                <w:rFonts w:hint="eastAsia"/>
                                <w:color w:val="FFFFFF"/>
                              </w:rPr>
                              <w:t>、免疫接种</w:t>
                            </w:r>
                            <w:r w:rsidRPr="008A3AD0">
                              <w:rPr>
                                <w:rFonts w:hint="eastAsia"/>
                                <w:color w:val="FFFFFF"/>
                              </w:rPr>
                              <w:t>E</w:t>
                            </w:r>
                            <w:r w:rsidRPr="008A3AD0">
                              <w:rPr>
                                <w:rFonts w:hint="eastAsia"/>
                                <w:color w:val="FFFFFF"/>
                              </w:rPr>
                              <w:t>、对采购材料（如原料、辅料、化学用品）、供给（水、空气、蒸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9" o:spid="_x0000_s1110" type="#_x0000_t202" style="width:10pt;height:10pt;margin-top:371.35pt;margin-left:406.1pt;mso-wrap-distance-bottom:0;mso-wrap-distance-left:9pt;mso-wrap-distance-right:9pt;mso-wrap-distance-top:0;position:absolute;v-text-anchor:top;z-index:251817984" filled="f" fillcolor="this" stroked="f" strokeweight="0.5pt">
                <v:textbox>
                  <w:txbxContent>
                    <w:p w:rsidR="008A3AD0" w:rsidRPr="008A3AD0" w14:paraId="575EA366" w14:textId="0EF7A79C">
                      <w:pPr>
                        <w:rPr>
                          <w:color w:val="FFFFFF"/>
                        </w:rPr>
                      </w:pPr>
                      <w:r w:rsidRPr="008A3AD0">
                        <w:rPr>
                          <w:rFonts w:hint="eastAsia"/>
                          <w:color w:val="FFFFFF"/>
                        </w:rPr>
                        <w:t>、清洁和消毒；</w:t>
                      </w:r>
                      <w:r w:rsidRPr="008A3AD0">
                        <w:rPr>
                          <w:rFonts w:hint="eastAsia"/>
                          <w:color w:val="FFFFFF"/>
                        </w:rPr>
                        <w:t>C</w:t>
                      </w:r>
                      <w:r w:rsidRPr="008A3AD0">
                        <w:rPr>
                          <w:rFonts w:hint="eastAsia"/>
                          <w:color w:val="FFFFFF"/>
                        </w:rPr>
                        <w:t>、虫害控制；</w:t>
                      </w:r>
                      <w:r w:rsidRPr="008A3AD0">
                        <w:rPr>
                          <w:rFonts w:hint="eastAsia"/>
                          <w:color w:val="FFFFFF"/>
                        </w:rPr>
                        <w:t>D</w:t>
                      </w:r>
                      <w:r w:rsidRPr="008A3AD0">
                        <w:rPr>
                          <w:rFonts w:hint="eastAsia"/>
                          <w:color w:val="FFFFFF"/>
                        </w:rPr>
                        <w:t>、免疫接种</w:t>
                      </w:r>
                      <w:r w:rsidRPr="008A3AD0">
                        <w:rPr>
                          <w:rFonts w:hint="eastAsia"/>
                          <w:color w:val="FFFFFF"/>
                        </w:rPr>
                        <w:t>E</w:t>
                      </w:r>
                      <w:r w:rsidRPr="008A3AD0">
                        <w:rPr>
                          <w:rFonts w:hint="eastAsia"/>
                          <w:color w:val="FFFFFF"/>
                        </w:rPr>
                        <w:t>、对采购材料（如原料、辅料、化学用品）、供给（水、空气、蒸</w:t>
                      </w:r>
                    </w:p>
                  </w:txbxContent>
                </v:textbox>
              </v:shape>
            </w:pict>
          </mc:Fallback>
        </mc:AlternateContent>
      </w:r>
      <w:r>
        <w:rPr>
          <w:rFonts w:ascii="黑体" w:eastAsia="黑体" w:hAnsi="黑体" w:cs="黑体"/>
          <w:spacing w:val="8"/>
          <w:sz w:val="54"/>
          <w:szCs w:val="54"/>
        </w:rPr>
        <mc:AlternateContent>
          <mc:Choice Requires="wps">
            <w:drawing>
              <wp:anchor distT="0" distB="0" distL="114300" distR="114300" simplePos="0" relativeHeight="251816960" behindDoc="0" locked="0" layoutInCell="1" allowOverlap="1">
                <wp:simplePos x="0" y="0"/>
                <wp:positionH relativeFrom="column">
                  <wp:posOffset>5157470</wp:posOffset>
                </wp:positionH>
                <wp:positionV relativeFrom="paragraph">
                  <wp:posOffset>2811145</wp:posOffset>
                </wp:positionV>
                <wp:extent cx="127000" cy="127000"/>
                <wp:effectExtent l="0" t="0" r="6350" b="6350"/>
                <wp:wrapNone/>
                <wp:docPr id="59687514" name="文本框 7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42F4A971">
                            <w:pPr>
                              <w:rPr>
                                <w:color w:val="FFFFFF"/>
                              </w:rPr>
                            </w:pPr>
                            <w:r w:rsidRPr="008A3AD0">
                              <w:rPr>
                                <w:rFonts w:hint="eastAsia"/>
                                <w:color w:val="FFFFFF"/>
                              </w:rPr>
                              <w:t>安排和对产品放行的方式，生产部负责人及相关人员到现场检验。</w:t>
                            </w:r>
                            <w:r w:rsidRPr="008A3AD0">
                              <w:rPr>
                                <w:rFonts w:hint="eastAsia"/>
                                <w:color w:val="FFFFFF"/>
                              </w:rPr>
                              <w:t>4.5.3</w:t>
                            </w:r>
                            <w:r w:rsidRPr="008A3AD0">
                              <w:rPr>
                                <w:rFonts w:hint="eastAsia"/>
                                <w:color w:val="FFFFFF"/>
                              </w:rPr>
                              <w:t>不论何种检验，都不能免除供方提供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8" o:spid="_x0000_s1111" type="#_x0000_t202" style="width:10pt;height:10pt;margin-top:221.35pt;margin-left:406.1pt;mso-wrap-distance-bottom:0;mso-wrap-distance-left:9pt;mso-wrap-distance-right:9pt;mso-wrap-distance-top:0;position:absolute;v-text-anchor:top;z-index:251815936" filled="f" fillcolor="this" stroked="f" strokeweight="0.5pt">
                <v:textbox>
                  <w:txbxContent>
                    <w:p w:rsidR="008A3AD0" w:rsidRPr="008A3AD0" w14:paraId="1ACEE242" w14:textId="42F4A971">
                      <w:pPr>
                        <w:rPr>
                          <w:color w:val="FFFFFF"/>
                        </w:rPr>
                      </w:pPr>
                      <w:r w:rsidRPr="008A3AD0">
                        <w:rPr>
                          <w:rFonts w:hint="eastAsia"/>
                          <w:color w:val="FFFFFF"/>
                        </w:rPr>
                        <w:t>安排和对产品放行的方式，生产部负责人及相关人员到现场检验。</w:t>
                      </w:r>
                      <w:r w:rsidRPr="008A3AD0">
                        <w:rPr>
                          <w:rFonts w:hint="eastAsia"/>
                          <w:color w:val="FFFFFF"/>
                        </w:rPr>
                        <w:t>4.5.3</w:t>
                      </w:r>
                      <w:r w:rsidRPr="008A3AD0">
                        <w:rPr>
                          <w:rFonts w:hint="eastAsia"/>
                          <w:color w:val="FFFFFF"/>
                        </w:rPr>
                        <w:t>不论何种检验，都不能免除供方提供</w:t>
                      </w:r>
                    </w:p>
                  </w:txbxContent>
                </v:textbox>
              </v:shape>
            </w:pict>
          </mc:Fallback>
        </mc:AlternateContent>
      </w:r>
      <w:r>
        <w:rPr>
          <w:rFonts w:ascii="黑体" w:eastAsia="黑体" w:hAnsi="黑体" w:cs="黑体"/>
          <w:spacing w:val="8"/>
          <w:sz w:val="54"/>
          <w:szCs w:val="54"/>
        </w:rPr>
        <mc:AlternateContent>
          <mc:Choice Requires="wps">
            <w:drawing>
              <wp:anchor distT="0" distB="0" distL="114300" distR="114300" simplePos="0" relativeHeight="251814912" behindDoc="0" locked="0" layoutInCell="1" allowOverlap="1">
                <wp:simplePos x="0" y="0"/>
                <wp:positionH relativeFrom="column">
                  <wp:posOffset>5157470</wp:posOffset>
                </wp:positionH>
                <wp:positionV relativeFrom="paragraph">
                  <wp:posOffset>906145</wp:posOffset>
                </wp:positionV>
                <wp:extent cx="127000" cy="127000"/>
                <wp:effectExtent l="0" t="0" r="6350" b="6350"/>
                <wp:wrapNone/>
                <wp:docPr id="478892635" name="文本框 7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8A3AD0" w:rsidRPr="008A3AD0" w14:textId="0A1D5598">
                            <w:pPr>
                              <w:rPr>
                                <w:color w:val="FFFFFF"/>
                              </w:rPr>
                            </w:pPr>
                            <w:r w:rsidRPr="008A3AD0">
                              <w:rPr>
                                <w:rFonts w:hint="eastAsia"/>
                                <w:color w:val="FFFFFF"/>
                              </w:rPr>
                              <w:t>品召回，经顾客批准的让步使用等；基地管理人员应组织有关部门指定并采取相应的纠正措施，具体按《纠正和预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7" o:spid="_x0000_s1112" type="#_x0000_t202" style="width:10pt;height:10pt;margin-top:71.35pt;margin-left:406.1pt;mso-wrap-distance-bottom:0;mso-wrap-distance-left:9pt;mso-wrap-distance-right:9pt;mso-wrap-distance-top:0;position:absolute;v-text-anchor:top;z-index:251813888" filled="f" fillcolor="this" stroked="f" strokeweight="0.5pt">
                <v:textbox>
                  <w:txbxContent>
                    <w:p w:rsidR="008A3AD0" w:rsidRPr="008A3AD0" w14:paraId="41540225" w14:textId="0A1D5598">
                      <w:pPr>
                        <w:rPr>
                          <w:color w:val="FFFFFF"/>
                        </w:rPr>
                      </w:pPr>
                      <w:r w:rsidRPr="008A3AD0">
                        <w:rPr>
                          <w:rFonts w:hint="eastAsia"/>
                          <w:color w:val="FFFFFF"/>
                        </w:rPr>
                        <w:t>品召回，经顾客批准的让步使用等；基地管理人员应组织有关部门指定并采取相应的纠正措施，具体按《纠正和预</w:t>
                      </w:r>
                    </w:p>
                  </w:txbxContent>
                </v:textbox>
              </v:shape>
            </w:pict>
          </mc:Fallback>
        </mc:AlternateContent>
      </w:r>
      <w:r>
        <w:rPr>
          <w:rFonts w:ascii="黑体" w:eastAsia="黑体" w:hAnsi="黑体" w:cs="黑体"/>
          <w:spacing w:val="8"/>
          <w:sz w:val="54"/>
          <w:szCs w:val="54"/>
        </w:rPr>
        <w:t>12</w:t>
      </w:r>
      <w:r>
        <w:rPr>
          <w:rFonts w:ascii="黑体" w:eastAsia="黑体" w:hAnsi="黑体" w:cs="黑体"/>
          <w:spacing w:val="8"/>
          <w:sz w:val="54"/>
          <w:szCs w:val="54"/>
        </w:rPr>
        <w:t>设施与工作环境管理程序</w:t>
      </w:r>
    </w:p>
    <w:p w:rsidR="00865616" w14:paraId="5AF81242" w14:textId="77777777">
      <w:pPr>
        <w:spacing w:line="302" w:lineRule="auto"/>
      </w:pPr>
    </w:p>
    <w:p w:rsidR="00865616" w14:paraId="79E14D6F" w14:textId="77777777">
      <w:pPr>
        <w:spacing w:before="117" w:line="193" w:lineRule="auto"/>
        <w:ind w:firstLine="5228"/>
        <w:rPr>
          <w:rFonts w:ascii="黑体" w:eastAsia="黑体" w:hAnsi="黑体" w:cs="黑体"/>
          <w:sz w:val="36"/>
          <w:szCs w:val="36"/>
        </w:rPr>
      </w:pPr>
      <w:r>
        <w:rPr>
          <w:rFonts w:ascii="黑体" w:eastAsia="黑体" w:hAnsi="黑体" w:cs="黑体"/>
          <w:spacing w:val="18"/>
          <w:w w:val="114"/>
          <w:sz w:val="36"/>
          <w:szCs w:val="36"/>
        </w:rPr>
        <w:t>JRNK/CX-GAP-05</w:t>
      </w:r>
    </w:p>
    <w:p w:rsidR="00865616" w14:paraId="536484E6" w14:textId="77777777">
      <w:pPr>
        <w:spacing w:before="272" w:line="242" w:lineRule="auto"/>
        <w:ind w:firstLine="54"/>
        <w:rPr>
          <w:rFonts w:ascii="黑体" w:eastAsia="黑体" w:hAnsi="黑体" w:cs="黑体"/>
          <w:sz w:val="36"/>
          <w:szCs w:val="36"/>
        </w:rPr>
      </w:pPr>
      <w:r>
        <w:rPr>
          <w:rFonts w:ascii="黑体" w:eastAsia="黑体" w:hAnsi="黑体" w:cs="黑体"/>
          <w:spacing w:val="-17"/>
          <w:sz w:val="36"/>
          <w:szCs w:val="36"/>
        </w:rPr>
        <w:t>1</w:t>
      </w:r>
      <w:r>
        <w:rPr>
          <w:rFonts w:ascii="黑体" w:eastAsia="黑体" w:hAnsi="黑体" w:cs="黑体"/>
          <w:spacing w:val="-40"/>
          <w:sz w:val="36"/>
          <w:szCs w:val="36"/>
        </w:rPr>
        <w:t xml:space="preserve"> </w:t>
      </w:r>
      <w:r>
        <w:rPr>
          <w:rFonts w:ascii="黑体" w:eastAsia="黑体" w:hAnsi="黑体" w:cs="黑体"/>
          <w:spacing w:val="-17"/>
          <w:sz w:val="36"/>
          <w:szCs w:val="36"/>
        </w:rPr>
        <w:t>目的</w:t>
      </w:r>
    </w:p>
    <w:p w:rsidR="00865616" w14:paraId="524B42D8" w14:textId="77777777">
      <w:pPr>
        <w:spacing w:before="241" w:line="357" w:lineRule="auto"/>
        <w:ind w:left="26" w:right="341" w:firstLine="724"/>
        <w:rPr>
          <w:rFonts w:ascii="宋体" w:eastAsia="宋体" w:hAnsi="宋体" w:cs="宋体"/>
          <w:sz w:val="36"/>
          <w:szCs w:val="36"/>
        </w:rPr>
      </w:pPr>
      <w:r>
        <w:rPr>
          <w:rFonts w:ascii="宋体" w:eastAsia="宋体" w:hAnsi="宋体" w:cs="宋体"/>
          <w:spacing w:val="1"/>
          <w:sz w:val="36"/>
          <w:szCs w:val="36"/>
        </w:rPr>
        <w:t>提供和维护实现基地肉羊繁育的符合性所需的基地设施和工作环境，以确保养</w:t>
      </w:r>
      <w:r>
        <w:rPr>
          <w:rFonts w:ascii="宋体" w:eastAsia="宋体" w:hAnsi="宋体" w:cs="宋体"/>
          <w:spacing w:val="5"/>
          <w:sz w:val="36"/>
          <w:szCs w:val="36"/>
        </w:rPr>
        <w:t xml:space="preserve"> </w:t>
      </w:r>
      <w:r>
        <w:rPr>
          <w:rFonts w:ascii="宋体" w:eastAsia="宋体" w:hAnsi="宋体" w:cs="宋体"/>
          <w:spacing w:val="-3"/>
          <w:sz w:val="36"/>
          <w:szCs w:val="36"/>
        </w:rPr>
        <w:t>殖的肉羊满足客户的要求。</w:t>
      </w:r>
    </w:p>
    <w:p w:rsidR="00865616" w14:paraId="2C5049C3" w14:textId="77777777">
      <w:pPr>
        <w:spacing w:line="242" w:lineRule="auto"/>
        <w:ind w:firstLine="29"/>
        <w:rPr>
          <w:rFonts w:ascii="黑体" w:eastAsia="黑体" w:hAnsi="黑体" w:cs="黑体"/>
          <w:sz w:val="36"/>
          <w:szCs w:val="36"/>
        </w:rPr>
      </w:pPr>
      <w:r>
        <w:rPr>
          <w:rFonts w:ascii="黑体" w:eastAsia="黑体" w:hAnsi="黑体" w:cs="黑体"/>
          <w:spacing w:val="-1"/>
          <w:sz w:val="36"/>
          <w:szCs w:val="36"/>
        </w:rPr>
        <w:t>2</w:t>
      </w:r>
      <w:r>
        <w:rPr>
          <w:rFonts w:ascii="黑体" w:eastAsia="黑体" w:hAnsi="黑体" w:cs="黑体"/>
          <w:spacing w:val="-87"/>
          <w:sz w:val="36"/>
          <w:szCs w:val="36"/>
        </w:rPr>
        <w:t xml:space="preserve"> </w:t>
      </w:r>
      <w:r>
        <w:rPr>
          <w:rFonts w:ascii="黑体" w:eastAsia="黑体" w:hAnsi="黑体" w:cs="黑体"/>
          <w:spacing w:val="-1"/>
          <w:sz w:val="36"/>
          <w:szCs w:val="36"/>
        </w:rPr>
        <w:t>适用范围</w:t>
      </w:r>
    </w:p>
    <w:p w:rsidR="00865616" w14:paraId="1F2A89E5" w14:textId="77777777">
      <w:pPr>
        <w:spacing w:before="242" w:line="357" w:lineRule="auto"/>
        <w:ind w:left="23" w:right="419" w:firstLine="717"/>
        <w:rPr>
          <w:rFonts w:ascii="宋体" w:eastAsia="宋体" w:hAnsi="宋体" w:cs="宋体"/>
          <w:sz w:val="36"/>
          <w:szCs w:val="36"/>
        </w:rPr>
      </w:pPr>
      <w:r>
        <w:rPr>
          <w:rFonts w:ascii="宋体" w:eastAsia="宋体" w:hAnsi="宋体" w:cs="宋体"/>
          <w:spacing w:val="-1"/>
          <w:sz w:val="36"/>
          <w:szCs w:val="36"/>
        </w:rPr>
        <w:t>适用于养殖基地的基地设施，如工作场所、工具和设备、运输设备等的控制，</w:t>
      </w:r>
      <w:r>
        <w:rPr>
          <w:rFonts w:ascii="宋体" w:eastAsia="宋体" w:hAnsi="宋体" w:cs="宋体"/>
          <w:spacing w:val="5"/>
          <w:sz w:val="36"/>
          <w:szCs w:val="36"/>
        </w:rPr>
        <w:t xml:space="preserve"> </w:t>
      </w:r>
      <w:r>
        <w:rPr>
          <w:rFonts w:ascii="宋体" w:eastAsia="宋体" w:hAnsi="宋体" w:cs="宋体"/>
          <w:spacing w:val="-2"/>
          <w:sz w:val="36"/>
          <w:szCs w:val="36"/>
        </w:rPr>
        <w:t>对工作环境中人和物理因素的控制。</w:t>
      </w:r>
    </w:p>
    <w:p w:rsidR="00865616" w14:paraId="3DF8D7AE" w14:textId="77777777">
      <w:pPr>
        <w:ind w:firstLine="26"/>
        <w:rPr>
          <w:rFonts w:ascii="黑体" w:eastAsia="黑体" w:hAnsi="黑体" w:cs="黑体"/>
          <w:sz w:val="36"/>
          <w:szCs w:val="36"/>
        </w:rPr>
      </w:pPr>
      <w:r>
        <w:rPr>
          <w:rFonts w:ascii="黑体" w:eastAsia="黑体" w:hAnsi="黑体" w:cs="黑体"/>
          <w:spacing w:val="2"/>
          <w:sz w:val="36"/>
          <w:szCs w:val="36"/>
        </w:rPr>
        <w:t>3</w:t>
      </w:r>
      <w:r>
        <w:rPr>
          <w:rFonts w:ascii="黑体" w:eastAsia="黑体" w:hAnsi="黑体" w:cs="黑体"/>
          <w:spacing w:val="-96"/>
          <w:sz w:val="36"/>
          <w:szCs w:val="36"/>
        </w:rPr>
        <w:t xml:space="preserve"> </w:t>
      </w:r>
      <w:r>
        <w:rPr>
          <w:rFonts w:ascii="黑体" w:eastAsia="黑体" w:hAnsi="黑体" w:cs="黑体"/>
          <w:spacing w:val="2"/>
          <w:sz w:val="36"/>
          <w:szCs w:val="36"/>
        </w:rPr>
        <w:t>职责</w:t>
      </w:r>
    </w:p>
    <w:p w:rsidR="00865616" w14:paraId="0E76FE9D" w14:textId="77777777">
      <w:pPr>
        <w:spacing w:before="246" w:line="357" w:lineRule="auto"/>
        <w:ind w:left="23" w:right="356" w:firstLine="725"/>
        <w:rPr>
          <w:rFonts w:ascii="宋体" w:eastAsia="宋体" w:hAnsi="宋体" w:cs="宋体"/>
          <w:sz w:val="36"/>
          <w:szCs w:val="36"/>
        </w:rPr>
      </w:pPr>
      <w:r>
        <w:rPr>
          <w:rFonts w:ascii="宋体" w:eastAsia="宋体" w:hAnsi="宋体" w:cs="宋体"/>
          <w:sz w:val="36"/>
          <w:szCs w:val="36"/>
        </w:rPr>
        <w:t>生产部负责对肉羊培育的符合性所需设备进行控制。负责对养殖基地的工作环</w:t>
      </w:r>
      <w:r>
        <w:rPr>
          <w:rFonts w:ascii="宋体" w:eastAsia="宋体" w:hAnsi="宋体" w:cs="宋体"/>
          <w:spacing w:val="26"/>
          <w:sz w:val="36"/>
          <w:szCs w:val="36"/>
        </w:rPr>
        <w:t xml:space="preserve"> </w:t>
      </w:r>
      <w:r>
        <w:rPr>
          <w:rFonts w:ascii="宋体" w:eastAsia="宋体" w:hAnsi="宋体" w:cs="宋体"/>
          <w:spacing w:val="-6"/>
          <w:sz w:val="36"/>
          <w:szCs w:val="36"/>
        </w:rPr>
        <w:t>境进行控制。</w:t>
      </w:r>
    </w:p>
    <w:p w:rsidR="00865616" w14:paraId="06127CB2" w14:textId="77777777">
      <w:pPr>
        <w:spacing w:before="2"/>
        <w:ind w:firstLine="29"/>
        <w:rPr>
          <w:rFonts w:ascii="黑体" w:eastAsia="黑体" w:hAnsi="黑体" w:cs="黑体"/>
          <w:sz w:val="36"/>
          <w:szCs w:val="36"/>
        </w:rPr>
      </w:pPr>
      <w:r>
        <w:rPr>
          <w:rFonts w:ascii="黑体" w:eastAsia="黑体" w:hAnsi="黑体" w:cs="黑体"/>
          <w:spacing w:val="-2"/>
          <w:sz w:val="36"/>
          <w:szCs w:val="36"/>
        </w:rPr>
        <w:t>4</w:t>
      </w:r>
      <w:r>
        <w:rPr>
          <w:rFonts w:ascii="黑体" w:eastAsia="黑体" w:hAnsi="黑体" w:cs="黑体"/>
          <w:spacing w:val="10"/>
          <w:sz w:val="36"/>
          <w:szCs w:val="36"/>
        </w:rPr>
        <w:t xml:space="preserve"> </w:t>
      </w:r>
      <w:r>
        <w:rPr>
          <w:rFonts w:ascii="黑体" w:eastAsia="黑体" w:hAnsi="黑体" w:cs="黑体"/>
          <w:spacing w:val="-2"/>
          <w:sz w:val="36"/>
          <w:szCs w:val="36"/>
        </w:rPr>
        <w:t>工作程序</w:t>
      </w:r>
    </w:p>
    <w:p w:rsidR="00865616" w14:paraId="0E4659DC" w14:textId="77777777">
      <w:pPr>
        <w:spacing w:before="242" w:line="237" w:lineRule="auto"/>
        <w:ind w:firstLine="26"/>
        <w:rPr>
          <w:rFonts w:ascii="宋体" w:eastAsia="宋体" w:hAnsi="宋体" w:cs="宋体"/>
          <w:sz w:val="36"/>
          <w:szCs w:val="36"/>
        </w:rPr>
      </w:pPr>
      <w:r>
        <w:rPr>
          <w:rFonts w:ascii="宋体" w:eastAsia="宋体" w:hAnsi="宋体" w:cs="宋体"/>
          <w:spacing w:val="-5"/>
          <w:sz w:val="36"/>
          <w:szCs w:val="36"/>
        </w:rPr>
        <w:t>4.1</w:t>
      </w:r>
      <w:r>
        <w:rPr>
          <w:rFonts w:ascii="宋体" w:eastAsia="宋体" w:hAnsi="宋体" w:cs="宋体"/>
          <w:spacing w:val="12"/>
          <w:sz w:val="36"/>
          <w:szCs w:val="36"/>
        </w:rPr>
        <w:t xml:space="preserve"> </w:t>
      </w:r>
      <w:r>
        <w:rPr>
          <w:rFonts w:ascii="宋体" w:eastAsia="宋体" w:hAnsi="宋体" w:cs="宋体"/>
          <w:spacing w:val="-5"/>
          <w:sz w:val="36"/>
          <w:szCs w:val="36"/>
        </w:rPr>
        <w:t>基础设施的识别、提供、使用及维护</w:t>
      </w:r>
    </w:p>
    <w:p w:rsidR="00865616" w14:paraId="3BF2124E" w14:textId="77777777">
      <w:pPr>
        <w:spacing w:before="241" w:line="238" w:lineRule="auto"/>
        <w:ind w:firstLine="26"/>
        <w:rPr>
          <w:rFonts w:ascii="宋体" w:eastAsia="宋体" w:hAnsi="宋体" w:cs="宋体"/>
          <w:sz w:val="36"/>
          <w:szCs w:val="36"/>
        </w:rPr>
      </w:pPr>
      <w:r>
        <w:rPr>
          <w:rFonts w:ascii="宋体" w:eastAsia="宋体" w:hAnsi="宋体" w:cs="宋体"/>
          <w:spacing w:val="-18"/>
          <w:w w:val="99"/>
          <w:sz w:val="36"/>
          <w:szCs w:val="36"/>
        </w:rPr>
        <w:t>4.1.1</w:t>
      </w:r>
      <w:r>
        <w:rPr>
          <w:rFonts w:ascii="宋体" w:eastAsia="宋体" w:hAnsi="宋体" w:cs="宋体"/>
          <w:spacing w:val="11"/>
          <w:sz w:val="36"/>
          <w:szCs w:val="36"/>
        </w:rPr>
        <w:t xml:space="preserve">  </w:t>
      </w:r>
      <w:r>
        <w:rPr>
          <w:rFonts w:ascii="宋体" w:eastAsia="宋体" w:hAnsi="宋体" w:cs="宋体"/>
          <w:spacing w:val="-18"/>
          <w:w w:val="99"/>
          <w:sz w:val="36"/>
          <w:szCs w:val="36"/>
        </w:rPr>
        <w:t>设施的识别</w:t>
      </w:r>
    </w:p>
    <w:p w:rsidR="00865616" w14:paraId="50B51BD1" w14:textId="77777777">
      <w:pPr>
        <w:spacing w:before="238" w:line="360" w:lineRule="auto"/>
        <w:ind w:left="27" w:right="358" w:firstLine="717"/>
        <w:rPr>
          <w:rFonts w:ascii="宋体" w:eastAsia="宋体" w:hAnsi="宋体" w:cs="宋体"/>
          <w:sz w:val="36"/>
          <w:szCs w:val="36"/>
        </w:rPr>
      </w:pPr>
      <w:r>
        <w:rPr>
          <w:rFonts w:ascii="宋体" w:eastAsia="宋体" w:hAnsi="宋体" w:cs="宋体"/>
          <w:sz w:val="36"/>
          <w:szCs w:val="36"/>
        </w:rPr>
        <w:t>企业为实现产品的符合性活动提供的设施包括工作场所、设备与工具、卫生基</w:t>
      </w:r>
      <w:r>
        <w:rPr>
          <w:rFonts w:ascii="宋体" w:eastAsia="宋体" w:hAnsi="宋体" w:cs="宋体"/>
          <w:spacing w:val="27"/>
          <w:sz w:val="36"/>
          <w:szCs w:val="36"/>
        </w:rPr>
        <w:t xml:space="preserve"> </w:t>
      </w:r>
      <w:r>
        <w:rPr>
          <w:rFonts w:ascii="宋体" w:eastAsia="宋体" w:hAnsi="宋体" w:cs="宋体"/>
          <w:spacing w:val="-4"/>
          <w:sz w:val="36"/>
          <w:szCs w:val="36"/>
        </w:rPr>
        <w:t>础设施、运输设施等。</w:t>
      </w:r>
    </w:p>
    <w:p w:rsidR="00865616" w14:paraId="4EF906D4" w14:textId="77777777">
      <w:pPr>
        <w:spacing w:before="1" w:line="237" w:lineRule="auto"/>
        <w:ind w:firstLine="26"/>
        <w:rPr>
          <w:rFonts w:ascii="宋体" w:eastAsia="宋体" w:hAnsi="宋体" w:cs="宋体"/>
          <w:sz w:val="36"/>
          <w:szCs w:val="36"/>
        </w:rPr>
      </w:pPr>
      <w:r>
        <w:rPr>
          <w:rFonts w:ascii="宋体" w:eastAsia="宋体" w:hAnsi="宋体" w:cs="宋体"/>
          <w:spacing w:val="-13"/>
          <w:sz w:val="36"/>
          <w:szCs w:val="36"/>
        </w:rPr>
        <w:t>4.1.2</w:t>
      </w:r>
      <w:r>
        <w:rPr>
          <w:rFonts w:ascii="宋体" w:eastAsia="宋体" w:hAnsi="宋体" w:cs="宋体"/>
          <w:spacing w:val="8"/>
          <w:sz w:val="36"/>
          <w:szCs w:val="36"/>
        </w:rPr>
        <w:t xml:space="preserve">  </w:t>
      </w:r>
      <w:r>
        <w:rPr>
          <w:rFonts w:ascii="宋体" w:eastAsia="宋体" w:hAnsi="宋体" w:cs="宋体"/>
          <w:spacing w:val="-13"/>
          <w:sz w:val="36"/>
          <w:szCs w:val="36"/>
        </w:rPr>
        <w:t>设备日常的保养和维修</w:t>
      </w:r>
    </w:p>
    <w:p w:rsidR="00865616" w14:paraId="4287CE0E" w14:textId="77777777">
      <w:pPr>
        <w:spacing w:before="240" w:line="237" w:lineRule="auto"/>
        <w:ind w:firstLine="659"/>
        <w:rPr>
          <w:rFonts w:ascii="宋体" w:eastAsia="宋体" w:hAnsi="宋体" w:cs="宋体"/>
          <w:sz w:val="36"/>
          <w:szCs w:val="36"/>
        </w:rPr>
      </w:pPr>
      <w:r>
        <w:rPr>
          <w:rFonts w:ascii="宋体" w:eastAsia="宋体" w:hAnsi="宋体" w:cs="宋体"/>
          <w:spacing w:val="-6"/>
          <w:sz w:val="36"/>
          <w:szCs w:val="36"/>
        </w:rPr>
        <w:t>a)</w:t>
      </w:r>
      <w:r>
        <w:rPr>
          <w:rFonts w:ascii="宋体" w:eastAsia="宋体" w:hAnsi="宋体" w:cs="宋体"/>
          <w:spacing w:val="19"/>
          <w:sz w:val="36"/>
          <w:szCs w:val="36"/>
        </w:rPr>
        <w:t xml:space="preserve">  </w:t>
      </w:r>
      <w:r>
        <w:rPr>
          <w:rFonts w:ascii="宋体" w:eastAsia="宋体" w:hAnsi="宋体" w:cs="宋体"/>
          <w:spacing w:val="-6"/>
          <w:sz w:val="36"/>
          <w:szCs w:val="36"/>
        </w:rPr>
        <w:t>养殖基地由使用人负责日常保养，做好设备管理工作。</w:t>
      </w:r>
    </w:p>
    <w:p w:rsidR="00865616" w14:paraId="6EF8BD29" w14:textId="77777777">
      <w:pPr>
        <w:spacing w:before="240" w:line="237" w:lineRule="auto"/>
        <w:ind w:firstLine="652"/>
        <w:rPr>
          <w:rFonts w:ascii="宋体" w:eastAsia="宋体" w:hAnsi="宋体" w:cs="宋体"/>
          <w:sz w:val="36"/>
          <w:szCs w:val="36"/>
        </w:rPr>
      </w:pPr>
      <w:r>
        <w:rPr>
          <w:rFonts w:ascii="宋体" w:eastAsia="宋体" w:hAnsi="宋体" w:cs="宋体"/>
          <w:spacing w:val="-4"/>
          <w:sz w:val="36"/>
          <w:szCs w:val="36"/>
        </w:rPr>
        <w:t>b)</w:t>
      </w:r>
      <w:r>
        <w:rPr>
          <w:rFonts w:ascii="宋体" w:eastAsia="宋体" w:hAnsi="宋体" w:cs="宋体"/>
          <w:spacing w:val="17"/>
          <w:sz w:val="36"/>
          <w:szCs w:val="36"/>
        </w:rPr>
        <w:t xml:space="preserve">  </w:t>
      </w:r>
      <w:r>
        <w:rPr>
          <w:rFonts w:ascii="宋体" w:eastAsia="宋体" w:hAnsi="宋体" w:cs="宋体"/>
          <w:spacing w:val="-4"/>
          <w:sz w:val="36"/>
          <w:szCs w:val="36"/>
        </w:rPr>
        <w:t>生产部应按设备使用说明制订《设备安全操作规程》发放相关人员执行。</w:t>
      </w:r>
    </w:p>
    <w:p w:rsidR="00865616" w14:paraId="577DB213" w14:textId="77777777">
      <w:pPr>
        <w:spacing w:before="238" w:line="299" w:lineRule="auto"/>
        <w:ind w:left="1283" w:right="384" w:hanging="624"/>
        <w:rPr>
          <w:rFonts w:ascii="宋体" w:eastAsia="宋体" w:hAnsi="宋体" w:cs="宋体"/>
          <w:sz w:val="36"/>
          <w:szCs w:val="36"/>
        </w:rPr>
      </w:pPr>
      <w:r>
        <w:rPr>
          <w:rFonts w:ascii="宋体" w:eastAsia="宋体" w:hAnsi="宋体" w:cs="宋体"/>
          <w:spacing w:val="-18"/>
          <w:sz w:val="36"/>
          <w:szCs w:val="36"/>
        </w:rPr>
        <w:t>c)</w:t>
      </w:r>
      <w:r>
        <w:rPr>
          <w:rFonts w:ascii="宋体" w:eastAsia="宋体" w:hAnsi="宋体" w:cs="宋体"/>
          <w:spacing w:val="27"/>
          <w:sz w:val="36"/>
          <w:szCs w:val="36"/>
        </w:rPr>
        <w:t xml:space="preserve">  </w:t>
      </w:r>
      <w:r>
        <w:rPr>
          <w:rFonts w:ascii="宋体" w:eastAsia="宋体" w:hAnsi="宋体" w:cs="宋体"/>
          <w:spacing w:val="-18"/>
          <w:sz w:val="36"/>
          <w:szCs w:val="36"/>
        </w:rPr>
        <w:t>在使用过程中，</w:t>
      </w:r>
      <w:r>
        <w:rPr>
          <w:rFonts w:ascii="宋体" w:eastAsia="宋体" w:hAnsi="宋体" w:cs="宋体"/>
          <w:spacing w:val="-23"/>
          <w:sz w:val="36"/>
          <w:szCs w:val="36"/>
        </w:rPr>
        <w:t xml:space="preserve"> </w:t>
      </w:r>
      <w:r>
        <w:rPr>
          <w:rFonts w:ascii="宋体" w:eastAsia="宋体" w:hAnsi="宋体" w:cs="宋体"/>
          <w:spacing w:val="-18"/>
          <w:sz w:val="36"/>
          <w:szCs w:val="36"/>
        </w:rPr>
        <w:t>发生设备故障时责任人应及时修理，</w:t>
      </w:r>
      <w:r>
        <w:rPr>
          <w:rFonts w:ascii="宋体" w:eastAsia="宋体" w:hAnsi="宋体" w:cs="宋体"/>
          <w:spacing w:val="-33"/>
          <w:sz w:val="36"/>
          <w:szCs w:val="36"/>
        </w:rPr>
        <w:t xml:space="preserve"> </w:t>
      </w:r>
      <w:r>
        <w:rPr>
          <w:rFonts w:ascii="宋体" w:eastAsia="宋体" w:hAnsi="宋体" w:cs="宋体"/>
          <w:spacing w:val="-18"/>
          <w:sz w:val="36"/>
          <w:szCs w:val="36"/>
        </w:rPr>
        <w:t>重大故障的及时通知供</w:t>
      </w:r>
      <w:r>
        <w:rPr>
          <w:rFonts w:ascii="宋体" w:eastAsia="宋体" w:hAnsi="宋体" w:cs="宋体"/>
          <w:sz w:val="36"/>
          <w:szCs w:val="36"/>
        </w:rPr>
        <w:t xml:space="preserve"> </w:t>
      </w:r>
      <w:r>
        <w:rPr>
          <w:rFonts w:ascii="宋体" w:eastAsia="宋体" w:hAnsi="宋体" w:cs="宋体"/>
          <w:spacing w:val="-1"/>
          <w:sz w:val="36"/>
          <w:szCs w:val="36"/>
        </w:rPr>
        <w:t>应商修理，修理情况应填写在《设备维修记录》中。</w:t>
      </w:r>
    </w:p>
    <w:p w:rsidR="00865616" w14:paraId="0C255733" w14:textId="77777777">
      <w:pPr>
        <w:spacing w:before="239" w:line="237" w:lineRule="auto"/>
        <w:ind w:firstLine="26"/>
        <w:rPr>
          <w:rFonts w:ascii="宋体" w:eastAsia="宋体" w:hAnsi="宋体" w:cs="宋体"/>
          <w:sz w:val="36"/>
          <w:szCs w:val="36"/>
        </w:rPr>
      </w:pPr>
      <w:r>
        <w:rPr>
          <w:rFonts w:ascii="宋体" w:eastAsia="宋体" w:hAnsi="宋体" w:cs="宋体"/>
          <w:spacing w:val="-15"/>
          <w:sz w:val="36"/>
          <w:szCs w:val="36"/>
        </w:rPr>
        <w:t>4.1.3</w:t>
      </w:r>
      <w:r>
        <w:rPr>
          <w:rFonts w:ascii="宋体" w:eastAsia="宋体" w:hAnsi="宋体" w:cs="宋体"/>
          <w:spacing w:val="104"/>
          <w:sz w:val="36"/>
          <w:szCs w:val="36"/>
        </w:rPr>
        <w:t xml:space="preserve"> </w:t>
      </w:r>
      <w:r>
        <w:rPr>
          <w:rFonts w:ascii="宋体" w:eastAsia="宋体" w:hAnsi="宋体" w:cs="宋体"/>
          <w:spacing w:val="-15"/>
          <w:sz w:val="36"/>
          <w:szCs w:val="36"/>
        </w:rPr>
        <w:t>设备的封存和报废</w:t>
      </w:r>
    </w:p>
    <w:p w:rsidR="00865616" w14:paraId="0F8F0045" w14:textId="77777777">
      <w:pPr>
        <w:spacing w:before="238" w:line="299" w:lineRule="auto"/>
        <w:ind w:left="1285" w:hanging="626"/>
        <w:rPr>
          <w:rFonts w:ascii="宋体" w:eastAsia="宋体" w:hAnsi="宋体" w:cs="宋体"/>
          <w:sz w:val="36"/>
          <w:szCs w:val="36"/>
        </w:rPr>
      </w:pPr>
      <w:r>
        <w:rPr>
          <w:rFonts w:ascii="宋体" w:eastAsia="宋体" w:hAnsi="宋体" w:cs="宋体"/>
          <w:spacing w:val="2"/>
          <w:sz w:val="36"/>
          <w:szCs w:val="36"/>
        </w:rPr>
        <w:t>a)</w:t>
      </w:r>
      <w:r>
        <w:rPr>
          <w:rFonts w:ascii="宋体" w:eastAsia="宋体" w:hAnsi="宋体" w:cs="宋体"/>
          <w:spacing w:val="21"/>
          <w:sz w:val="36"/>
          <w:szCs w:val="36"/>
        </w:rPr>
        <w:t xml:space="preserve">  </w:t>
      </w:r>
      <w:r>
        <w:rPr>
          <w:rFonts w:ascii="宋体" w:eastAsia="宋体" w:hAnsi="宋体" w:cs="宋体"/>
          <w:spacing w:val="2"/>
          <w:sz w:val="36"/>
          <w:szCs w:val="36"/>
        </w:rPr>
        <w:t>根据生产需要，对基地不用或新购未使用的设备，在该设备上挂上</w:t>
      </w:r>
      <w:r>
        <w:rPr>
          <w:rFonts w:ascii="宋体" w:eastAsia="宋体" w:hAnsi="宋体" w:cs="宋体"/>
          <w:spacing w:val="2"/>
          <w:sz w:val="36"/>
          <w:szCs w:val="36"/>
        </w:rPr>
        <w:t>“</w:t>
      </w:r>
      <w:r>
        <w:rPr>
          <w:rFonts w:ascii="宋体" w:eastAsia="宋体" w:hAnsi="宋体" w:cs="宋体"/>
          <w:spacing w:val="2"/>
          <w:sz w:val="36"/>
          <w:szCs w:val="36"/>
        </w:rPr>
        <w:t>封存</w:t>
      </w:r>
      <w:r>
        <w:rPr>
          <w:rFonts w:ascii="宋体" w:eastAsia="宋体" w:hAnsi="宋体" w:cs="宋体"/>
          <w:spacing w:val="2"/>
          <w:sz w:val="36"/>
          <w:szCs w:val="36"/>
        </w:rPr>
        <w:t>”</w:t>
      </w:r>
      <w:r>
        <w:rPr>
          <w:rFonts w:ascii="宋体" w:eastAsia="宋体" w:hAnsi="宋体" w:cs="宋体"/>
          <w:sz w:val="36"/>
          <w:szCs w:val="36"/>
        </w:rPr>
        <w:t xml:space="preserve"> </w:t>
      </w:r>
      <w:r>
        <w:rPr>
          <w:rFonts w:ascii="宋体" w:eastAsia="宋体" w:hAnsi="宋体" w:cs="宋体"/>
          <w:sz w:val="36"/>
          <w:szCs w:val="36"/>
        </w:rPr>
        <w:t>牌，并适当加盖防尘罩。</w:t>
      </w:r>
    </w:p>
    <w:p w:rsidR="00865616" w14:paraId="7C0A0824" w14:textId="77777777">
      <w:pPr>
        <w:spacing w:before="239" w:line="299" w:lineRule="auto"/>
        <w:ind w:left="1285" w:right="391" w:hanging="633"/>
        <w:rPr>
          <w:rFonts w:ascii="宋体" w:eastAsia="宋体" w:hAnsi="宋体" w:cs="宋体"/>
          <w:sz w:val="36"/>
          <w:szCs w:val="36"/>
        </w:rPr>
      </w:pPr>
      <w:r>
        <w:rPr>
          <w:rFonts w:ascii="宋体" w:eastAsia="宋体" w:hAnsi="宋体" w:cs="宋体"/>
          <w:spacing w:val="-16"/>
          <w:sz w:val="36"/>
          <w:szCs w:val="36"/>
        </w:rPr>
        <w:t>b)</w:t>
      </w:r>
      <w:r>
        <w:rPr>
          <w:rFonts w:ascii="宋体" w:eastAsia="宋体" w:hAnsi="宋体" w:cs="宋体"/>
          <w:spacing w:val="19"/>
          <w:sz w:val="36"/>
          <w:szCs w:val="36"/>
        </w:rPr>
        <w:t xml:space="preserve">  </w:t>
      </w:r>
      <w:r>
        <w:rPr>
          <w:rFonts w:ascii="宋体" w:eastAsia="宋体" w:hAnsi="宋体" w:cs="宋体"/>
          <w:spacing w:val="-16"/>
          <w:sz w:val="36"/>
          <w:szCs w:val="36"/>
        </w:rPr>
        <w:t>因长期使用设备使用年限到期或损坏时，</w:t>
      </w:r>
      <w:r>
        <w:rPr>
          <w:rFonts w:ascii="宋体" w:eastAsia="宋体" w:hAnsi="宋体" w:cs="宋体"/>
          <w:spacing w:val="-75"/>
          <w:sz w:val="36"/>
          <w:szCs w:val="36"/>
        </w:rPr>
        <w:t xml:space="preserve"> </w:t>
      </w:r>
      <w:r>
        <w:rPr>
          <w:rFonts w:ascii="宋体" w:eastAsia="宋体" w:hAnsi="宋体" w:cs="宋体"/>
          <w:spacing w:val="-16"/>
          <w:sz w:val="36"/>
          <w:szCs w:val="36"/>
        </w:rPr>
        <w:t>无法修复或无修复价值的设备，</w:t>
      </w:r>
      <w:r>
        <w:rPr>
          <w:rFonts w:ascii="宋体" w:eastAsia="宋体" w:hAnsi="宋体" w:cs="宋体"/>
          <w:spacing w:val="-35"/>
          <w:sz w:val="36"/>
          <w:szCs w:val="36"/>
        </w:rPr>
        <w:t xml:space="preserve"> </w:t>
      </w:r>
      <w:r>
        <w:rPr>
          <w:rFonts w:ascii="宋体" w:eastAsia="宋体" w:hAnsi="宋体" w:cs="宋体"/>
          <w:spacing w:val="-16"/>
          <w:sz w:val="36"/>
          <w:szCs w:val="36"/>
        </w:rPr>
        <w:t>应</w:t>
      </w:r>
      <w:r>
        <w:rPr>
          <w:rFonts w:ascii="宋体" w:eastAsia="宋体" w:hAnsi="宋体" w:cs="宋体"/>
          <w:sz w:val="36"/>
          <w:szCs w:val="36"/>
        </w:rPr>
        <w:t xml:space="preserve"> </w:t>
      </w:r>
      <w:r>
        <w:rPr>
          <w:rFonts w:ascii="宋体" w:eastAsia="宋体" w:hAnsi="宋体" w:cs="宋体"/>
          <w:spacing w:val="-2"/>
          <w:sz w:val="36"/>
          <w:szCs w:val="36"/>
        </w:rPr>
        <w:t>予以报废，提出申请报总经理批准实施。</w:t>
      </w:r>
    </w:p>
    <w:p w:rsidR="00865616" w14:paraId="27E74C4F" w14:textId="77777777">
      <w:pPr>
        <w:spacing w:before="240" w:line="237" w:lineRule="auto"/>
        <w:ind w:firstLine="659"/>
        <w:rPr>
          <w:rFonts w:ascii="宋体" w:eastAsia="宋体" w:hAnsi="宋体" w:cs="宋体"/>
          <w:sz w:val="36"/>
          <w:szCs w:val="36"/>
        </w:rPr>
      </w:pPr>
      <w:r>
        <w:rPr>
          <w:rFonts w:ascii="宋体" w:eastAsia="宋体" w:hAnsi="宋体" w:cs="宋体"/>
          <w:spacing w:val="-18"/>
          <w:w w:val="99"/>
          <w:sz w:val="36"/>
          <w:szCs w:val="36"/>
        </w:rPr>
        <w:t>c)</w:t>
      </w:r>
      <w:r>
        <w:rPr>
          <w:rFonts w:ascii="宋体" w:eastAsia="宋体" w:hAnsi="宋体" w:cs="宋体"/>
          <w:spacing w:val="30"/>
          <w:sz w:val="36"/>
          <w:szCs w:val="36"/>
        </w:rPr>
        <w:t xml:space="preserve">  </w:t>
      </w:r>
      <w:r>
        <w:rPr>
          <w:rFonts w:ascii="宋体" w:eastAsia="宋体" w:hAnsi="宋体" w:cs="宋体"/>
          <w:spacing w:val="-18"/>
          <w:w w:val="99"/>
          <w:sz w:val="36"/>
          <w:szCs w:val="36"/>
        </w:rPr>
        <w:t>对报废设备做好标识，</w:t>
      </w:r>
      <w:r>
        <w:rPr>
          <w:rFonts w:ascii="宋体" w:eastAsia="宋体" w:hAnsi="宋体" w:cs="宋体"/>
          <w:spacing w:val="69"/>
          <w:sz w:val="36"/>
          <w:szCs w:val="36"/>
        </w:rPr>
        <w:t xml:space="preserve"> </w:t>
      </w:r>
      <w:r>
        <w:rPr>
          <w:rFonts w:ascii="宋体" w:eastAsia="宋体" w:hAnsi="宋体" w:cs="宋体"/>
          <w:spacing w:val="-18"/>
          <w:w w:val="99"/>
          <w:sz w:val="36"/>
          <w:szCs w:val="36"/>
        </w:rPr>
        <w:t>并进行合理存放。</w:t>
      </w:r>
    </w:p>
    <w:p w:rsidR="00865616" w14:paraId="6F6736A8" w14:textId="77777777">
      <w:pPr>
        <w:spacing w:before="239" w:line="238" w:lineRule="auto"/>
        <w:ind w:firstLine="26"/>
        <w:rPr>
          <w:rFonts w:ascii="宋体" w:eastAsia="宋体" w:hAnsi="宋体" w:cs="宋体"/>
          <w:sz w:val="36"/>
          <w:szCs w:val="36"/>
        </w:rPr>
      </w:pPr>
      <w:r>
        <w:rPr>
          <w:rFonts w:ascii="宋体" w:eastAsia="宋体" w:hAnsi="宋体" w:cs="宋体"/>
          <w:spacing w:val="-15"/>
          <w:sz w:val="36"/>
          <w:szCs w:val="36"/>
        </w:rPr>
        <w:t>4.2</w:t>
      </w:r>
      <w:r>
        <w:rPr>
          <w:rFonts w:ascii="宋体" w:eastAsia="宋体" w:hAnsi="宋体" w:cs="宋体"/>
          <w:spacing w:val="101"/>
          <w:sz w:val="36"/>
          <w:szCs w:val="36"/>
        </w:rPr>
        <w:t xml:space="preserve"> </w:t>
      </w:r>
      <w:r>
        <w:rPr>
          <w:rFonts w:ascii="宋体" w:eastAsia="宋体" w:hAnsi="宋体" w:cs="宋体"/>
          <w:spacing w:val="-15"/>
          <w:sz w:val="36"/>
          <w:szCs w:val="36"/>
        </w:rPr>
        <w:t>工作环境</w:t>
      </w:r>
    </w:p>
    <w:p w:rsidR="00865616" w14:paraId="65A8C191" w14:textId="77777777">
      <w:pPr>
        <w:spacing w:before="239" w:line="369" w:lineRule="auto"/>
        <w:ind w:left="27" w:right="358" w:firstLine="721"/>
        <w:rPr>
          <w:rFonts w:ascii="宋体" w:eastAsia="宋体" w:hAnsi="宋体" w:cs="宋体"/>
          <w:sz w:val="36"/>
          <w:szCs w:val="36"/>
        </w:rPr>
      </w:pPr>
      <w:r>
        <w:rPr>
          <w:rFonts w:ascii="宋体" w:eastAsia="宋体" w:hAnsi="宋体" w:cs="宋体"/>
          <w:sz w:val="36"/>
          <w:szCs w:val="36"/>
        </w:rPr>
        <w:t>生产部应识别并管理为实现肉羊符合性所需的工作环境中人和物理的因素，根</w:t>
      </w:r>
      <w:r>
        <w:rPr>
          <w:rFonts w:ascii="宋体" w:eastAsia="宋体" w:hAnsi="宋体" w:cs="宋体"/>
          <w:spacing w:val="23"/>
          <w:sz w:val="36"/>
          <w:szCs w:val="36"/>
        </w:rPr>
        <w:t xml:space="preserve"> </w:t>
      </w:r>
      <w:r>
        <w:rPr>
          <w:rFonts w:ascii="宋体" w:eastAsia="宋体" w:hAnsi="宋体" w:cs="宋体"/>
          <w:spacing w:val="-7"/>
          <w:sz w:val="36"/>
          <w:szCs w:val="36"/>
        </w:rPr>
        <w:t>据养殖需要确定并提供作业场所必需的基础设施，</w:t>
      </w:r>
      <w:r>
        <w:rPr>
          <w:rFonts w:ascii="宋体" w:eastAsia="宋体" w:hAnsi="宋体" w:cs="宋体"/>
          <w:spacing w:val="90"/>
          <w:sz w:val="36"/>
          <w:szCs w:val="36"/>
        </w:rPr>
        <w:t xml:space="preserve"> </w:t>
      </w:r>
      <w:r>
        <w:rPr>
          <w:rFonts w:ascii="宋体" w:eastAsia="宋体" w:hAnsi="宋体" w:cs="宋体"/>
          <w:spacing w:val="-7"/>
          <w:sz w:val="36"/>
          <w:szCs w:val="36"/>
        </w:rPr>
        <w:t>创造良好的工作环境。包括：</w:t>
      </w:r>
    </w:p>
    <w:p w:rsidR="00865616" w14:paraId="1616BF4E" w14:textId="77777777">
      <w:pPr>
        <w:spacing w:line="305" w:lineRule="auto"/>
      </w:pPr>
    </w:p>
    <w:p w:rsidR="00865616" w14:paraId="01B5CED5" w14:textId="77777777">
      <w:pPr>
        <w:spacing w:before="88" w:line="191" w:lineRule="auto"/>
        <w:ind w:firstLine="6382"/>
        <w:rPr>
          <w:rFonts w:ascii="宋体" w:eastAsia="宋体" w:hAnsi="宋体" w:cs="宋体"/>
          <w:sz w:val="27"/>
          <w:szCs w:val="27"/>
        </w:rPr>
      </w:pPr>
      <w:r>
        <w:rPr>
          <w:rFonts w:ascii="宋体" w:eastAsia="宋体" w:hAnsi="宋体" w:cs="宋体"/>
          <w:spacing w:val="-6"/>
          <w:sz w:val="27"/>
          <w:szCs w:val="27"/>
        </w:rPr>
        <w:t>19</w:t>
      </w:r>
    </w:p>
    <w:p w:rsidR="00865616" w14:paraId="36CC7D66"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9" w:history="1">
        <w:r>
          <w:rPr>
            <w:rFonts w:ascii="SimSun" w:eastAsia="SimSun" w:hAnsi="SimSun" w:cs="SimSun"/>
            <w:b/>
            <w:bCs/>
            <w:noProof w:val="0"/>
            <w:snapToGrid/>
            <w:color w:val="0000EE"/>
            <w:sz w:val="30"/>
            <w:szCs w:val="30"/>
            <w:u w:val="single" w:color="0000EE"/>
          </w:rPr>
          <w:t>https://d.book118.com/398012043111006026</w:t>
        </w:r>
      </w:hyperlink>
    </w:p>
    <w:p w:rsidR="00865616"/>
    <w:sectPr>
      <w:pgSz w:w="17860" w:h="25258"/>
      <w:pgMar w:top="1573" w:right="1808" w:bottom="0" w:left="2678" w:header="0" w:footer="0" w:gutter="0"/>
      <w:pgNumType w:start="25"/>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616"/>
    <w:rsid w:val="00865616"/>
    <w:rsid w:val="008A3A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E6A0A80"/>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8A3AD0"/>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8A3AD0"/>
    <w:rPr>
      <w:noProof/>
      <w:sz w:val="18"/>
      <w:szCs w:val="18"/>
    </w:rPr>
  </w:style>
  <w:style w:type="paragraph" w:styleId="Footer">
    <w:name w:val="footer"/>
    <w:basedOn w:val="Normal"/>
    <w:link w:val="a0"/>
    <w:uiPriority w:val="99"/>
    <w:unhideWhenUsed/>
    <w:rsid w:val="008A3AD0"/>
    <w:pPr>
      <w:tabs>
        <w:tab w:val="center" w:pos="4153"/>
        <w:tab w:val="right" w:pos="8306"/>
      </w:tabs>
    </w:pPr>
    <w:rPr>
      <w:sz w:val="18"/>
      <w:szCs w:val="18"/>
    </w:rPr>
  </w:style>
  <w:style w:type="character" w:customStyle="1" w:styleId="a0">
    <w:name w:val="页脚 字符"/>
    <w:basedOn w:val="DefaultParagraphFont"/>
    <w:link w:val="Footer"/>
    <w:uiPriority w:val="99"/>
    <w:rsid w:val="008A3AD0"/>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hyperlink" Target="https://d.book118.com/398012043111006026"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12229</Words>
  <Characters>13820</Characters>
  <Application>Microsoft Office Word</Application>
  <DocSecurity>0</DocSecurity>
  <Lines>1382</Lines>
  <Paragraphs>1001</Paragraphs>
  <ScaleCrop>false</ScaleCrop>
  <Company/>
  <LinksUpToDate>false</LinksUpToDate>
  <CharactersWithSpaces>25048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2023-11-06T11:01:00Z</dcterms:created>
  <dcterms:modified xsi:type="dcterms:W3CDTF">2023-11-06T11:02:00Z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2023-10-23T13:18:52Z</vt:filetime>
  </property>
  <property fmtid="{D5CDD505-2E9C-101B-9397-08002B2CF9AE}" pid="3" name="CRO">
    <vt:lpwstr>wqlLaW5nc29mdCBQREYgdG8gV1BTIDcw</vt:lpwstr>
  </property>
</Properties>
</file>