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紫外分析仪项目建设方案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96" w:history="1">
        <w:r>
          <w:rPr>
            <w:rFonts w:ascii="仿宋" w:eastAsia="仿宋" w:hAnsi="仿宋" w:cs="仿宋" w:hint="eastAsia"/>
            <w:lang w:eastAsia="zh-CN"/>
          </w:rPr>
          <w:t>概论</w:t>
        </w:r>
        <w:r>
          <w:tab/>
        </w:r>
        <w:r>
          <w:fldChar w:fldCharType="begin"/>
        </w:r>
        <w:r>
          <w:instrText xml:space="preserve"> PAGEREF _Toc9196 \h </w:instrText>
        </w:r>
        <w:r>
          <w:fldChar w:fldCharType="separate"/>
        </w:r>
        <w:r>
          <w:t>3</w:t>
        </w:r>
        <w:r>
          <w:fldChar w:fldCharType="end"/>
        </w:r>
      </w:hyperlink>
    </w:p>
    <w:p>
      <w:pPr>
        <w:pStyle w:val="TOC1"/>
        <w:tabs>
          <w:tab w:val="right" w:leader="dot" w:pos="8306"/>
        </w:tabs>
      </w:pPr>
      <w:hyperlink w:anchor="_Toc10393" w:history="1">
        <w:r>
          <w:rPr>
            <w:rFonts w:ascii="仿宋" w:eastAsia="仿宋" w:hAnsi="仿宋" w:cs="仿宋" w:hint="eastAsia"/>
            <w:lang w:eastAsia="zh-CN"/>
          </w:rPr>
          <w:t>一、项目选址研究</w:t>
        </w:r>
        <w:r>
          <w:tab/>
        </w:r>
        <w:r>
          <w:fldChar w:fldCharType="begin"/>
        </w:r>
        <w:r>
          <w:instrText xml:space="preserve"> PAGEREF _Toc10393 \h </w:instrText>
        </w:r>
        <w:r>
          <w:fldChar w:fldCharType="separate"/>
        </w:r>
        <w:r>
          <w:t>3</w:t>
        </w:r>
        <w:r>
          <w:fldChar w:fldCharType="end"/>
        </w:r>
      </w:hyperlink>
    </w:p>
    <w:p>
      <w:pPr>
        <w:pStyle w:val="TOC2"/>
        <w:tabs>
          <w:tab w:val="right" w:leader="dot" w:pos="8306"/>
        </w:tabs>
      </w:pPr>
      <w:hyperlink w:anchor="_Toc13100" w:history="1">
        <w:r>
          <w:rPr>
            <w:rFonts w:ascii="仿宋" w:eastAsia="仿宋" w:hAnsi="仿宋" w:cs="仿宋" w:hint="eastAsia"/>
            <w:lang w:eastAsia="zh-CN"/>
          </w:rPr>
          <w:t>(一)、项目选址原则</w:t>
        </w:r>
        <w:r>
          <w:tab/>
        </w:r>
        <w:r>
          <w:fldChar w:fldCharType="begin"/>
        </w:r>
        <w:r>
          <w:instrText xml:space="preserve"> PAGEREF _Toc13100 \h </w:instrText>
        </w:r>
        <w:r>
          <w:fldChar w:fldCharType="separate"/>
        </w:r>
        <w:r>
          <w:t>3</w:t>
        </w:r>
        <w:r>
          <w:fldChar w:fldCharType="end"/>
        </w:r>
      </w:hyperlink>
    </w:p>
    <w:p>
      <w:pPr>
        <w:pStyle w:val="TOC2"/>
        <w:tabs>
          <w:tab w:val="right" w:leader="dot" w:pos="8306"/>
        </w:tabs>
      </w:pPr>
      <w:hyperlink w:anchor="_Toc2005" w:history="1">
        <w:r>
          <w:rPr>
            <w:rFonts w:ascii="仿宋" w:eastAsia="仿宋" w:hAnsi="仿宋" w:cs="仿宋" w:hint="eastAsia"/>
            <w:lang w:eastAsia="zh-CN"/>
          </w:rPr>
          <w:t>(二)、项目选址</w:t>
        </w:r>
        <w:r>
          <w:tab/>
        </w:r>
        <w:r>
          <w:fldChar w:fldCharType="begin"/>
        </w:r>
        <w:r>
          <w:instrText xml:space="preserve"> PAGEREF _Toc2005 \h </w:instrText>
        </w:r>
        <w:r>
          <w:fldChar w:fldCharType="separate"/>
        </w:r>
        <w:r>
          <w:t>6</w:t>
        </w:r>
        <w:r>
          <w:fldChar w:fldCharType="end"/>
        </w:r>
      </w:hyperlink>
    </w:p>
    <w:p>
      <w:pPr>
        <w:pStyle w:val="TOC2"/>
        <w:tabs>
          <w:tab w:val="right" w:leader="dot" w:pos="8306"/>
        </w:tabs>
      </w:pPr>
      <w:hyperlink w:anchor="_Toc12833" w:history="1">
        <w:r>
          <w:rPr>
            <w:rFonts w:ascii="仿宋" w:eastAsia="仿宋" w:hAnsi="仿宋" w:cs="仿宋" w:hint="eastAsia"/>
            <w:lang w:eastAsia="zh-CN"/>
          </w:rPr>
          <w:t>(三)、建设条件分析</w:t>
        </w:r>
        <w:r>
          <w:tab/>
        </w:r>
        <w:r>
          <w:fldChar w:fldCharType="begin"/>
        </w:r>
        <w:r>
          <w:instrText xml:space="preserve"> PAGEREF _Toc12833 \h </w:instrText>
        </w:r>
        <w:r>
          <w:fldChar w:fldCharType="separate"/>
        </w:r>
        <w:r>
          <w:t>8</w:t>
        </w:r>
        <w:r>
          <w:fldChar w:fldCharType="end"/>
        </w:r>
      </w:hyperlink>
    </w:p>
    <w:p>
      <w:pPr>
        <w:pStyle w:val="TOC2"/>
        <w:tabs>
          <w:tab w:val="right" w:leader="dot" w:pos="8306"/>
        </w:tabs>
      </w:pPr>
      <w:hyperlink w:anchor="_Toc27155" w:history="1">
        <w:r>
          <w:rPr>
            <w:rFonts w:ascii="仿宋" w:eastAsia="仿宋" w:hAnsi="仿宋" w:cs="仿宋" w:hint="eastAsia"/>
            <w:lang w:eastAsia="zh-CN"/>
          </w:rPr>
          <w:t>(四)、用地控制指标</w:t>
        </w:r>
        <w:r>
          <w:tab/>
        </w:r>
        <w:r>
          <w:fldChar w:fldCharType="begin"/>
        </w:r>
        <w:r>
          <w:instrText xml:space="preserve"> PAGEREF _Toc27155 \h </w:instrText>
        </w:r>
        <w:r>
          <w:fldChar w:fldCharType="separate"/>
        </w:r>
        <w:r>
          <w:t>10</w:t>
        </w:r>
        <w:r>
          <w:fldChar w:fldCharType="end"/>
        </w:r>
      </w:hyperlink>
    </w:p>
    <w:p>
      <w:pPr>
        <w:pStyle w:val="TOC2"/>
        <w:tabs>
          <w:tab w:val="right" w:leader="dot" w:pos="8306"/>
        </w:tabs>
      </w:pPr>
      <w:hyperlink w:anchor="_Toc20135" w:history="1">
        <w:r>
          <w:rPr>
            <w:rFonts w:ascii="仿宋" w:eastAsia="仿宋" w:hAnsi="仿宋" w:cs="仿宋" w:hint="eastAsia"/>
            <w:lang w:eastAsia="zh-CN"/>
          </w:rPr>
          <w:t>(五)、地总体要求</w:t>
        </w:r>
        <w:r>
          <w:tab/>
        </w:r>
        <w:r>
          <w:fldChar w:fldCharType="begin"/>
        </w:r>
        <w:r>
          <w:instrText xml:space="preserve"> PAGEREF _Toc20135 \h </w:instrText>
        </w:r>
        <w:r>
          <w:fldChar w:fldCharType="separate"/>
        </w:r>
        <w:r>
          <w:t>11</w:t>
        </w:r>
        <w:r>
          <w:fldChar w:fldCharType="end"/>
        </w:r>
      </w:hyperlink>
    </w:p>
    <w:p>
      <w:pPr>
        <w:pStyle w:val="TOC2"/>
        <w:tabs>
          <w:tab w:val="right" w:leader="dot" w:pos="8306"/>
        </w:tabs>
      </w:pPr>
      <w:hyperlink w:anchor="_Toc10464" w:history="1">
        <w:r>
          <w:rPr>
            <w:rFonts w:ascii="仿宋" w:eastAsia="仿宋" w:hAnsi="仿宋" w:cs="仿宋" w:hint="eastAsia"/>
            <w:lang w:eastAsia="zh-CN"/>
          </w:rPr>
          <w:t>(六)、节约用地措施</w:t>
        </w:r>
        <w:r>
          <w:tab/>
        </w:r>
        <w:r>
          <w:fldChar w:fldCharType="begin"/>
        </w:r>
        <w:r>
          <w:instrText xml:space="preserve"> PAGEREF _Toc10464 \h </w:instrText>
        </w:r>
        <w:r>
          <w:fldChar w:fldCharType="separate"/>
        </w:r>
        <w:r>
          <w:t>12</w:t>
        </w:r>
        <w:r>
          <w:fldChar w:fldCharType="end"/>
        </w:r>
      </w:hyperlink>
    </w:p>
    <w:p>
      <w:pPr>
        <w:pStyle w:val="TOC2"/>
        <w:tabs>
          <w:tab w:val="right" w:leader="dot" w:pos="8306"/>
        </w:tabs>
      </w:pPr>
      <w:hyperlink w:anchor="_Toc15050" w:history="1">
        <w:r>
          <w:rPr>
            <w:rFonts w:ascii="仿宋" w:eastAsia="仿宋" w:hAnsi="仿宋" w:cs="仿宋" w:hint="eastAsia"/>
            <w:lang w:eastAsia="zh-CN"/>
          </w:rPr>
          <w:t>(七)、选址综合评价</w:t>
        </w:r>
        <w:r>
          <w:tab/>
        </w:r>
        <w:r>
          <w:fldChar w:fldCharType="begin"/>
        </w:r>
        <w:r>
          <w:instrText xml:space="preserve"> PAGEREF _Toc15050 \h </w:instrText>
        </w:r>
        <w:r>
          <w:fldChar w:fldCharType="separate"/>
        </w:r>
        <w:r>
          <w:t>14</w:t>
        </w:r>
        <w:r>
          <w:fldChar w:fldCharType="end"/>
        </w:r>
      </w:hyperlink>
    </w:p>
    <w:p>
      <w:pPr>
        <w:pStyle w:val="TOC1"/>
        <w:tabs>
          <w:tab w:val="right" w:leader="dot" w:pos="8306"/>
        </w:tabs>
      </w:pPr>
      <w:hyperlink w:anchor="_Toc14843" w:history="1">
        <w:r>
          <w:rPr>
            <w:rFonts w:ascii="仿宋" w:eastAsia="仿宋" w:hAnsi="仿宋" w:cs="仿宋" w:hint="eastAsia"/>
            <w:lang w:eastAsia="zh-CN"/>
          </w:rPr>
          <w:t>二、背景、必要性分析</w:t>
        </w:r>
        <w:r>
          <w:tab/>
        </w:r>
        <w:r>
          <w:fldChar w:fldCharType="begin"/>
        </w:r>
        <w:r>
          <w:instrText xml:space="preserve"> PAGEREF _Toc14843 \h </w:instrText>
        </w:r>
        <w:r>
          <w:fldChar w:fldCharType="separate"/>
        </w:r>
        <w:r>
          <w:t>15</w:t>
        </w:r>
        <w:r>
          <w:fldChar w:fldCharType="end"/>
        </w:r>
      </w:hyperlink>
    </w:p>
    <w:p>
      <w:pPr>
        <w:pStyle w:val="TOC2"/>
        <w:tabs>
          <w:tab w:val="right" w:leader="dot" w:pos="8306"/>
        </w:tabs>
      </w:pPr>
      <w:hyperlink w:anchor="_Toc6540" w:history="1">
        <w:r>
          <w:rPr>
            <w:rFonts w:ascii="仿宋" w:eastAsia="仿宋" w:hAnsi="仿宋" w:cs="仿宋" w:hint="eastAsia"/>
            <w:lang w:eastAsia="zh-CN"/>
          </w:rPr>
          <w:t>(一)、项目建设背景</w:t>
        </w:r>
        <w:r>
          <w:tab/>
        </w:r>
        <w:r>
          <w:fldChar w:fldCharType="begin"/>
        </w:r>
        <w:r>
          <w:instrText xml:space="preserve"> PAGEREF _Toc6540 \h </w:instrText>
        </w:r>
        <w:r>
          <w:fldChar w:fldCharType="separate"/>
        </w:r>
        <w:r>
          <w:t>15</w:t>
        </w:r>
        <w:r>
          <w:fldChar w:fldCharType="end"/>
        </w:r>
      </w:hyperlink>
    </w:p>
    <w:p>
      <w:pPr>
        <w:pStyle w:val="TOC2"/>
        <w:tabs>
          <w:tab w:val="right" w:leader="dot" w:pos="8306"/>
        </w:tabs>
      </w:pPr>
      <w:hyperlink w:anchor="_Toc12186" w:history="1">
        <w:r>
          <w:rPr>
            <w:rFonts w:ascii="仿宋" w:eastAsia="仿宋" w:hAnsi="仿宋" w:cs="仿宋" w:hint="eastAsia"/>
            <w:lang w:eastAsia="zh-CN"/>
          </w:rPr>
          <w:t>(二)、必要性分析</w:t>
        </w:r>
        <w:r>
          <w:tab/>
        </w:r>
        <w:r>
          <w:fldChar w:fldCharType="begin"/>
        </w:r>
        <w:r>
          <w:instrText xml:space="preserve"> PAGEREF _Toc12186 \h </w:instrText>
        </w:r>
        <w:r>
          <w:fldChar w:fldCharType="separate"/>
        </w:r>
        <w:r>
          <w:t>16</w:t>
        </w:r>
        <w:r>
          <w:fldChar w:fldCharType="end"/>
        </w:r>
      </w:hyperlink>
    </w:p>
    <w:p>
      <w:pPr>
        <w:pStyle w:val="TOC2"/>
        <w:tabs>
          <w:tab w:val="right" w:leader="dot" w:pos="8306"/>
        </w:tabs>
      </w:pPr>
      <w:hyperlink w:anchor="_Toc10911" w:history="1">
        <w:r>
          <w:rPr>
            <w:rFonts w:ascii="仿宋" w:eastAsia="仿宋" w:hAnsi="仿宋" w:cs="仿宋" w:hint="eastAsia"/>
            <w:lang w:eastAsia="zh-CN"/>
          </w:rPr>
          <w:t>(三)、项目建设有利条件</w:t>
        </w:r>
        <w:r>
          <w:tab/>
        </w:r>
        <w:r>
          <w:fldChar w:fldCharType="begin"/>
        </w:r>
        <w:r>
          <w:instrText xml:space="preserve"> PAGEREF _Toc10911 \h </w:instrText>
        </w:r>
        <w:r>
          <w:fldChar w:fldCharType="separate"/>
        </w:r>
        <w:r>
          <w:t>17</w:t>
        </w:r>
        <w:r>
          <w:fldChar w:fldCharType="end"/>
        </w:r>
      </w:hyperlink>
    </w:p>
    <w:p>
      <w:pPr>
        <w:pStyle w:val="TOC1"/>
        <w:tabs>
          <w:tab w:val="right" w:leader="dot" w:pos="8306"/>
        </w:tabs>
      </w:pPr>
      <w:hyperlink w:anchor="_Toc12210" w:history="1">
        <w:r>
          <w:rPr>
            <w:rFonts w:ascii="仿宋" w:eastAsia="仿宋" w:hAnsi="仿宋" w:cs="仿宋" w:hint="eastAsia"/>
            <w:lang w:eastAsia="zh-CN"/>
          </w:rPr>
          <w:t>三、项目监理与质量保证</w:t>
        </w:r>
        <w:r>
          <w:tab/>
        </w:r>
        <w:r>
          <w:fldChar w:fldCharType="begin"/>
        </w:r>
        <w:r>
          <w:instrText xml:space="preserve"> PAGEREF _Toc12210 \h </w:instrText>
        </w:r>
        <w:r>
          <w:fldChar w:fldCharType="separate"/>
        </w:r>
        <w:r>
          <w:t>19</w:t>
        </w:r>
        <w:r>
          <w:fldChar w:fldCharType="end"/>
        </w:r>
      </w:hyperlink>
    </w:p>
    <w:p>
      <w:pPr>
        <w:pStyle w:val="TOC2"/>
        <w:tabs>
          <w:tab w:val="right" w:leader="dot" w:pos="8306"/>
        </w:tabs>
      </w:pPr>
      <w:hyperlink w:anchor="_Toc29958" w:history="1">
        <w:r>
          <w:rPr>
            <w:rFonts w:ascii="仿宋" w:eastAsia="仿宋" w:hAnsi="仿宋" w:cs="仿宋" w:hint="eastAsia"/>
            <w:lang w:eastAsia="zh-CN"/>
          </w:rPr>
          <w:t>(一)、监理体系构建</w:t>
        </w:r>
        <w:r>
          <w:tab/>
        </w:r>
        <w:r>
          <w:fldChar w:fldCharType="begin"/>
        </w:r>
        <w:r>
          <w:instrText xml:space="preserve"> PAGEREF _Toc29958 \h </w:instrText>
        </w:r>
        <w:r>
          <w:fldChar w:fldCharType="separate"/>
        </w:r>
        <w:r>
          <w:t>19</w:t>
        </w:r>
        <w:r>
          <w:fldChar w:fldCharType="end"/>
        </w:r>
      </w:hyperlink>
    </w:p>
    <w:p>
      <w:pPr>
        <w:pStyle w:val="TOC2"/>
        <w:tabs>
          <w:tab w:val="right" w:leader="dot" w:pos="8306"/>
        </w:tabs>
      </w:pPr>
      <w:hyperlink w:anchor="_Toc17041" w:history="1">
        <w:r>
          <w:rPr>
            <w:rFonts w:ascii="仿宋" w:eastAsia="仿宋" w:hAnsi="仿宋" w:cs="仿宋" w:hint="eastAsia"/>
            <w:lang w:eastAsia="zh-CN"/>
          </w:rPr>
          <w:t>(二)、质量保证体系实施</w:t>
        </w:r>
        <w:r>
          <w:tab/>
        </w:r>
        <w:r>
          <w:fldChar w:fldCharType="begin"/>
        </w:r>
        <w:r>
          <w:instrText xml:space="preserve"> PAGEREF _Toc17041 \h </w:instrText>
        </w:r>
        <w:r>
          <w:fldChar w:fldCharType="separate"/>
        </w:r>
        <w:r>
          <w:t>19</w:t>
        </w:r>
        <w:r>
          <w:fldChar w:fldCharType="end"/>
        </w:r>
      </w:hyperlink>
    </w:p>
    <w:p>
      <w:pPr>
        <w:pStyle w:val="TOC2"/>
        <w:tabs>
          <w:tab w:val="right" w:leader="dot" w:pos="8306"/>
        </w:tabs>
      </w:pPr>
      <w:hyperlink w:anchor="_Toc28614" w:history="1">
        <w:r>
          <w:rPr>
            <w:rFonts w:ascii="仿宋" w:eastAsia="仿宋" w:hAnsi="仿宋" w:cs="仿宋" w:hint="eastAsia"/>
            <w:lang w:eastAsia="zh-CN"/>
          </w:rPr>
          <w:t>(三)、监理与质量控制流程</w:t>
        </w:r>
        <w:r>
          <w:tab/>
        </w:r>
        <w:r>
          <w:fldChar w:fldCharType="begin"/>
        </w:r>
        <w:r>
          <w:instrText xml:space="preserve"> PAGEREF _Toc28614 \h </w:instrText>
        </w:r>
        <w:r>
          <w:fldChar w:fldCharType="separate"/>
        </w:r>
        <w:r>
          <w:t>20</w:t>
        </w:r>
        <w:r>
          <w:fldChar w:fldCharType="end"/>
        </w:r>
      </w:hyperlink>
    </w:p>
    <w:p>
      <w:pPr>
        <w:pStyle w:val="TOC1"/>
        <w:tabs>
          <w:tab w:val="right" w:leader="dot" w:pos="8306"/>
        </w:tabs>
      </w:pPr>
      <w:hyperlink w:anchor="_Toc6999" w:history="1">
        <w:r>
          <w:rPr>
            <w:rFonts w:ascii="仿宋" w:eastAsia="仿宋" w:hAnsi="仿宋" w:cs="仿宋" w:hint="eastAsia"/>
            <w:lang w:eastAsia="zh-CN"/>
          </w:rPr>
          <w:t>四、财务管理与成本控制</w:t>
        </w:r>
        <w:r>
          <w:tab/>
        </w:r>
        <w:r>
          <w:fldChar w:fldCharType="begin"/>
        </w:r>
        <w:r>
          <w:instrText xml:space="preserve"> PAGEREF _Toc6999 \h </w:instrText>
        </w:r>
        <w:r>
          <w:fldChar w:fldCharType="separate"/>
        </w:r>
        <w:r>
          <w:t>21</w:t>
        </w:r>
        <w:r>
          <w:fldChar w:fldCharType="end"/>
        </w:r>
      </w:hyperlink>
    </w:p>
    <w:p>
      <w:pPr>
        <w:pStyle w:val="TOC2"/>
        <w:tabs>
          <w:tab w:val="right" w:leader="dot" w:pos="8306"/>
        </w:tabs>
      </w:pPr>
      <w:hyperlink w:anchor="_Toc24839" w:history="1">
        <w:r>
          <w:rPr>
            <w:rFonts w:ascii="仿宋" w:eastAsia="仿宋" w:hAnsi="仿宋" w:cs="仿宋" w:hint="eastAsia"/>
            <w:lang w:eastAsia="zh-CN"/>
          </w:rPr>
          <w:t>(一)、财务管理体系建设</w:t>
        </w:r>
        <w:r>
          <w:tab/>
        </w:r>
        <w:r>
          <w:fldChar w:fldCharType="begin"/>
        </w:r>
        <w:r>
          <w:instrText xml:space="preserve"> PAGEREF _Toc24839 \h </w:instrText>
        </w:r>
        <w:r>
          <w:fldChar w:fldCharType="separate"/>
        </w:r>
        <w:r>
          <w:t>21</w:t>
        </w:r>
        <w:r>
          <w:fldChar w:fldCharType="end"/>
        </w:r>
      </w:hyperlink>
    </w:p>
    <w:p>
      <w:pPr>
        <w:pStyle w:val="TOC2"/>
        <w:tabs>
          <w:tab w:val="right" w:leader="dot" w:pos="8306"/>
        </w:tabs>
      </w:pPr>
      <w:hyperlink w:anchor="_Toc20740" w:history="1">
        <w:r>
          <w:rPr>
            <w:rFonts w:ascii="仿宋" w:eastAsia="仿宋" w:hAnsi="仿宋" w:cs="仿宋" w:hint="eastAsia"/>
            <w:lang w:eastAsia="zh-CN"/>
          </w:rPr>
          <w:t>(二)、成本控制措施</w:t>
        </w:r>
        <w:r>
          <w:tab/>
        </w:r>
        <w:r>
          <w:fldChar w:fldCharType="begin"/>
        </w:r>
        <w:r>
          <w:instrText xml:space="preserve"> PAGEREF _Toc20740 \h </w:instrText>
        </w:r>
        <w:r>
          <w:fldChar w:fldCharType="separate"/>
        </w:r>
        <w:r>
          <w:t>22</w:t>
        </w:r>
        <w:r>
          <w:fldChar w:fldCharType="end"/>
        </w:r>
      </w:hyperlink>
    </w:p>
    <w:p>
      <w:pPr>
        <w:pStyle w:val="TOC1"/>
        <w:tabs>
          <w:tab w:val="right" w:leader="dot" w:pos="8306"/>
        </w:tabs>
      </w:pPr>
      <w:hyperlink w:anchor="_Toc12117" w:history="1">
        <w:r>
          <w:rPr>
            <w:rFonts w:ascii="仿宋" w:eastAsia="仿宋" w:hAnsi="仿宋" w:cs="仿宋" w:hint="eastAsia"/>
            <w:lang w:eastAsia="zh-CN"/>
          </w:rPr>
          <w:t>五、资源开发及综合利用分析</w:t>
        </w:r>
        <w:r>
          <w:tab/>
        </w:r>
        <w:r>
          <w:fldChar w:fldCharType="begin"/>
        </w:r>
        <w:r>
          <w:instrText xml:space="preserve"> PAGEREF _Toc12117 \h </w:instrText>
        </w:r>
        <w:r>
          <w:fldChar w:fldCharType="separate"/>
        </w:r>
        <w:r>
          <w:t>23</w:t>
        </w:r>
        <w:r>
          <w:fldChar w:fldCharType="end"/>
        </w:r>
      </w:hyperlink>
    </w:p>
    <w:p>
      <w:pPr>
        <w:pStyle w:val="TOC2"/>
        <w:tabs>
          <w:tab w:val="right" w:leader="dot" w:pos="8306"/>
        </w:tabs>
      </w:pPr>
      <w:hyperlink w:anchor="_Toc30012" w:history="1">
        <w:r>
          <w:rPr>
            <w:rFonts w:ascii="仿宋" w:eastAsia="仿宋" w:hAnsi="仿宋" w:cs="仿宋" w:hint="eastAsia"/>
            <w:lang w:eastAsia="zh-CN"/>
          </w:rPr>
          <w:t>(一)、资源开发方案</w:t>
        </w:r>
        <w:r>
          <w:tab/>
        </w:r>
        <w:r>
          <w:fldChar w:fldCharType="begin"/>
        </w:r>
        <w:r>
          <w:instrText xml:space="preserve"> PAGEREF _Toc30012 \h </w:instrText>
        </w:r>
        <w:r>
          <w:fldChar w:fldCharType="separate"/>
        </w:r>
        <w:r>
          <w:t>23</w:t>
        </w:r>
        <w:r>
          <w:fldChar w:fldCharType="end"/>
        </w:r>
      </w:hyperlink>
    </w:p>
    <w:p>
      <w:pPr>
        <w:pStyle w:val="TOC2"/>
        <w:tabs>
          <w:tab w:val="right" w:leader="dot" w:pos="8306"/>
        </w:tabs>
      </w:pPr>
      <w:hyperlink w:anchor="_Toc32231" w:history="1">
        <w:r>
          <w:rPr>
            <w:rFonts w:ascii="仿宋" w:eastAsia="仿宋" w:hAnsi="仿宋" w:cs="仿宋" w:hint="eastAsia"/>
            <w:lang w:eastAsia="zh-CN"/>
          </w:rPr>
          <w:t>(二)、资源利用方案</w:t>
        </w:r>
        <w:r>
          <w:tab/>
        </w:r>
        <w:r>
          <w:fldChar w:fldCharType="begin"/>
        </w:r>
        <w:r>
          <w:instrText xml:space="preserve"> PAGEREF _Toc32231 \h </w:instrText>
        </w:r>
        <w:r>
          <w:fldChar w:fldCharType="separate"/>
        </w:r>
        <w:r>
          <w:t>24</w:t>
        </w:r>
        <w:r>
          <w:fldChar w:fldCharType="end"/>
        </w:r>
      </w:hyperlink>
    </w:p>
    <w:p>
      <w:pPr>
        <w:pStyle w:val="TOC2"/>
        <w:tabs>
          <w:tab w:val="right" w:leader="dot" w:pos="8306"/>
        </w:tabs>
      </w:pPr>
      <w:hyperlink w:anchor="_Toc7668" w:history="1">
        <w:r>
          <w:rPr>
            <w:rFonts w:ascii="仿宋" w:eastAsia="仿宋" w:hAnsi="仿宋" w:cs="仿宋" w:hint="eastAsia"/>
            <w:lang w:eastAsia="zh-CN"/>
          </w:rPr>
          <w:t>(三)、资源节约措施</w:t>
        </w:r>
        <w:r>
          <w:tab/>
        </w:r>
        <w:r>
          <w:fldChar w:fldCharType="begin"/>
        </w:r>
        <w:r>
          <w:instrText xml:space="preserve"> PAGEREF _Toc7668 \h </w:instrText>
        </w:r>
        <w:r>
          <w:fldChar w:fldCharType="separate"/>
        </w:r>
        <w:r>
          <w:t>25</w:t>
        </w:r>
        <w:r>
          <w:fldChar w:fldCharType="end"/>
        </w:r>
      </w:hyperlink>
    </w:p>
    <w:p>
      <w:pPr>
        <w:pStyle w:val="TOC1"/>
        <w:tabs>
          <w:tab w:val="right" w:leader="dot" w:pos="8306"/>
        </w:tabs>
      </w:pPr>
      <w:hyperlink w:anchor="_Toc29714" w:history="1">
        <w:r>
          <w:rPr>
            <w:rFonts w:ascii="仿宋" w:eastAsia="仿宋" w:hAnsi="仿宋" w:cs="仿宋" w:hint="eastAsia"/>
            <w:lang w:eastAsia="zh-CN"/>
          </w:rPr>
          <w:t>六、紫外分析仪项目概论</w:t>
        </w:r>
        <w:r>
          <w:tab/>
        </w:r>
        <w:r>
          <w:fldChar w:fldCharType="begin"/>
        </w:r>
        <w:r>
          <w:instrText xml:space="preserve"> PAGEREF _Toc29714 \h </w:instrText>
        </w:r>
        <w:r>
          <w:fldChar w:fldCharType="separate"/>
        </w:r>
        <w:r>
          <w:t>27</w:t>
        </w:r>
        <w:r>
          <w:fldChar w:fldCharType="end"/>
        </w:r>
      </w:hyperlink>
    </w:p>
    <w:p>
      <w:pPr>
        <w:pStyle w:val="TOC2"/>
        <w:tabs>
          <w:tab w:val="right" w:leader="dot" w:pos="8306"/>
        </w:tabs>
      </w:pPr>
      <w:hyperlink w:anchor="_Toc24986" w:history="1">
        <w:r>
          <w:rPr>
            <w:rFonts w:ascii="仿宋" w:eastAsia="仿宋" w:hAnsi="仿宋" w:cs="仿宋" w:hint="eastAsia"/>
            <w:lang w:eastAsia="zh-CN"/>
          </w:rPr>
          <w:t>(一)、项目申报单位概况</w:t>
        </w:r>
        <w:r>
          <w:tab/>
        </w:r>
        <w:r>
          <w:fldChar w:fldCharType="begin"/>
        </w:r>
        <w:r>
          <w:instrText xml:space="preserve"> PAGEREF _Toc24986 \h </w:instrText>
        </w:r>
        <w:r>
          <w:fldChar w:fldCharType="separate"/>
        </w:r>
        <w:r>
          <w:t>27</w:t>
        </w:r>
        <w:r>
          <w:fldChar w:fldCharType="end"/>
        </w:r>
      </w:hyperlink>
    </w:p>
    <w:p>
      <w:pPr>
        <w:pStyle w:val="TOC2"/>
        <w:tabs>
          <w:tab w:val="right" w:leader="dot" w:pos="8306"/>
        </w:tabs>
      </w:pPr>
      <w:hyperlink w:anchor="_Toc20814" w:history="1">
        <w:r>
          <w:rPr>
            <w:rFonts w:ascii="仿宋" w:eastAsia="仿宋" w:hAnsi="仿宋" w:cs="仿宋" w:hint="eastAsia"/>
            <w:lang w:eastAsia="zh-CN"/>
          </w:rPr>
          <w:t>(二)、项目概况</w:t>
        </w:r>
        <w:r>
          <w:tab/>
        </w:r>
        <w:r>
          <w:fldChar w:fldCharType="begin"/>
        </w:r>
        <w:r>
          <w:instrText xml:space="preserve"> PAGEREF _Toc20814 \h </w:instrText>
        </w:r>
        <w:r>
          <w:fldChar w:fldCharType="separate"/>
        </w:r>
        <w:r>
          <w:t>28</w:t>
        </w:r>
        <w:r>
          <w:fldChar w:fldCharType="end"/>
        </w:r>
      </w:hyperlink>
    </w:p>
    <w:p>
      <w:pPr>
        <w:pStyle w:val="TOC1"/>
        <w:tabs>
          <w:tab w:val="right" w:leader="dot" w:pos="8306"/>
        </w:tabs>
      </w:pPr>
      <w:hyperlink w:anchor="_Toc381" w:history="1">
        <w:r>
          <w:rPr>
            <w:rFonts w:ascii="仿宋" w:eastAsia="仿宋" w:hAnsi="仿宋" w:cs="仿宋" w:hint="eastAsia"/>
            <w:lang w:eastAsia="zh-CN"/>
          </w:rPr>
          <w:t>七、经济效益与社会效益优化</w:t>
        </w:r>
        <w:r>
          <w:tab/>
        </w:r>
        <w:r>
          <w:fldChar w:fldCharType="begin"/>
        </w:r>
        <w:r>
          <w:instrText xml:space="preserve"> PAGEREF _Toc381 \h </w:instrText>
        </w:r>
        <w:r>
          <w:fldChar w:fldCharType="separate"/>
        </w:r>
        <w:r>
          <w:t>31</w:t>
        </w:r>
        <w:r>
          <w:fldChar w:fldCharType="end"/>
        </w:r>
      </w:hyperlink>
    </w:p>
    <w:p>
      <w:pPr>
        <w:pStyle w:val="TOC2"/>
        <w:tabs>
          <w:tab w:val="right" w:leader="dot" w:pos="8306"/>
        </w:tabs>
      </w:pPr>
      <w:hyperlink w:anchor="_Toc14973" w:history="1">
        <w:r>
          <w:rPr>
            <w:rFonts w:ascii="仿宋" w:eastAsia="仿宋" w:hAnsi="仿宋" w:cs="仿宋" w:hint="eastAsia"/>
            <w:lang w:eastAsia="zh-CN"/>
          </w:rPr>
          <w:t>(一)、经济效益提升策略</w:t>
        </w:r>
        <w:r>
          <w:tab/>
        </w:r>
        <w:r>
          <w:fldChar w:fldCharType="begin"/>
        </w:r>
        <w:r>
          <w:instrText xml:space="preserve"> PAGEREF _Toc14973 \h </w:instrText>
        </w:r>
        <w:r>
          <w:fldChar w:fldCharType="separate"/>
        </w:r>
        <w:r>
          <w:t>31</w:t>
        </w:r>
        <w:r>
          <w:fldChar w:fldCharType="end"/>
        </w:r>
      </w:hyperlink>
    </w:p>
    <w:p>
      <w:pPr>
        <w:pStyle w:val="TOC2"/>
        <w:tabs>
          <w:tab w:val="right" w:leader="dot" w:pos="8306"/>
        </w:tabs>
      </w:pPr>
      <w:hyperlink w:anchor="_Toc7299" w:history="1">
        <w:r>
          <w:rPr>
            <w:rFonts w:ascii="仿宋" w:eastAsia="仿宋" w:hAnsi="仿宋" w:cs="仿宋" w:hint="eastAsia"/>
            <w:lang w:eastAsia="zh-CN"/>
          </w:rPr>
          <w:t>(二)、社会效益增强方案</w:t>
        </w:r>
        <w:r>
          <w:tab/>
        </w:r>
        <w:r>
          <w:fldChar w:fldCharType="begin"/>
        </w:r>
        <w:r>
          <w:instrText xml:space="preserve"> PAGEREF _Toc7299 \h </w:instrText>
        </w:r>
        <w:r>
          <w:fldChar w:fldCharType="separate"/>
        </w:r>
        <w:r>
          <w:t>32</w:t>
        </w:r>
        <w:r>
          <w:fldChar w:fldCharType="end"/>
        </w:r>
      </w:hyperlink>
    </w:p>
    <w:p>
      <w:pPr>
        <w:pStyle w:val="TOC1"/>
        <w:tabs>
          <w:tab w:val="right" w:leader="dot" w:pos="8306"/>
        </w:tabs>
      </w:pPr>
      <w:hyperlink w:anchor="_Toc21075" w:history="1">
        <w:r>
          <w:rPr>
            <w:rFonts w:ascii="仿宋" w:eastAsia="仿宋" w:hAnsi="仿宋" w:cs="仿宋" w:hint="eastAsia"/>
            <w:lang w:eastAsia="zh-CN"/>
          </w:rPr>
          <w:t>八、环境保护与绿色发展</w:t>
        </w:r>
        <w:r>
          <w:tab/>
        </w:r>
        <w:r>
          <w:fldChar w:fldCharType="begin"/>
        </w:r>
        <w:r>
          <w:instrText xml:space="preserve"> PAGEREF _Toc21075 \h </w:instrText>
        </w:r>
        <w:r>
          <w:fldChar w:fldCharType="separate"/>
        </w:r>
        <w:r>
          <w:t>33</w:t>
        </w:r>
        <w:r>
          <w:fldChar w:fldCharType="end"/>
        </w:r>
      </w:hyperlink>
    </w:p>
    <w:p>
      <w:pPr>
        <w:pStyle w:val="TOC2"/>
        <w:tabs>
          <w:tab w:val="right" w:leader="dot" w:pos="8306"/>
        </w:tabs>
      </w:pPr>
      <w:hyperlink w:anchor="_Toc21607" w:history="1">
        <w:r>
          <w:rPr>
            <w:rFonts w:ascii="仿宋" w:eastAsia="仿宋" w:hAnsi="仿宋" w:cs="仿宋" w:hint="eastAsia"/>
            <w:lang w:eastAsia="zh-CN"/>
          </w:rPr>
          <w:t>(一)、环境保护措施</w:t>
        </w:r>
        <w:r>
          <w:tab/>
        </w:r>
        <w:r>
          <w:fldChar w:fldCharType="begin"/>
        </w:r>
        <w:r>
          <w:instrText xml:space="preserve"> PAGEREF _Toc21607 \h </w:instrText>
        </w:r>
        <w:r>
          <w:fldChar w:fldCharType="separate"/>
        </w:r>
        <w:r>
          <w:t>33</w:t>
        </w:r>
        <w:r>
          <w:fldChar w:fldCharType="end"/>
        </w:r>
      </w:hyperlink>
    </w:p>
    <w:p>
      <w:pPr>
        <w:pStyle w:val="TOC2"/>
        <w:tabs>
          <w:tab w:val="right" w:leader="dot" w:pos="8306"/>
        </w:tabs>
      </w:pPr>
      <w:hyperlink w:anchor="_Toc32272" w:history="1">
        <w:r>
          <w:rPr>
            <w:rFonts w:ascii="仿宋" w:eastAsia="仿宋" w:hAnsi="仿宋" w:cs="仿宋" w:hint="eastAsia"/>
            <w:lang w:eastAsia="zh-CN"/>
          </w:rPr>
          <w:t>(二)、绿色发展与可持续发展策略</w:t>
        </w:r>
        <w:r>
          <w:tab/>
        </w:r>
        <w:r>
          <w:fldChar w:fldCharType="begin"/>
        </w:r>
        <w:r>
          <w:instrText xml:space="preserve"> PAGEREF _Toc32272 \h </w:instrText>
        </w:r>
        <w:r>
          <w:fldChar w:fldCharType="separate"/>
        </w:r>
        <w:r>
          <w:t>34</w:t>
        </w:r>
        <w:r>
          <w:fldChar w:fldCharType="end"/>
        </w:r>
      </w:hyperlink>
    </w:p>
    <w:p>
      <w:pPr>
        <w:pStyle w:val="TOC1"/>
        <w:tabs>
          <w:tab w:val="right" w:leader="dot" w:pos="8306"/>
        </w:tabs>
      </w:pPr>
      <w:hyperlink w:anchor="_Toc25113" w:history="1">
        <w:r>
          <w:rPr>
            <w:rFonts w:ascii="仿宋" w:eastAsia="仿宋" w:hAnsi="仿宋" w:cs="仿宋" w:hint="eastAsia"/>
            <w:lang w:eastAsia="zh-CN"/>
          </w:rPr>
          <w:t>九、土地利用与规划方案</w:t>
        </w:r>
        <w:r>
          <w:tab/>
        </w:r>
        <w:r>
          <w:fldChar w:fldCharType="begin"/>
        </w:r>
        <w:r>
          <w:instrText xml:space="preserve"> PAGEREF _Toc25113 \h </w:instrText>
        </w:r>
        <w:r>
          <w:fldChar w:fldCharType="separate"/>
        </w:r>
        <w:r>
          <w:t>36</w:t>
        </w:r>
        <w:r>
          <w:fldChar w:fldCharType="end"/>
        </w:r>
      </w:hyperlink>
    </w:p>
    <w:p>
      <w:pPr>
        <w:pStyle w:val="TOC2"/>
        <w:tabs>
          <w:tab w:val="right" w:leader="dot" w:pos="8306"/>
        </w:tabs>
      </w:pPr>
      <w:hyperlink w:anchor="_Toc229" w:history="1">
        <w:r>
          <w:rPr>
            <w:rFonts w:ascii="仿宋" w:eastAsia="仿宋" w:hAnsi="仿宋" w:cs="仿宋" w:hint="eastAsia"/>
            <w:lang w:eastAsia="zh-CN"/>
          </w:rPr>
          <w:t>(一)、项目用地情况分析</w:t>
        </w:r>
        <w:r>
          <w:tab/>
        </w:r>
        <w:r>
          <w:fldChar w:fldCharType="begin"/>
        </w:r>
        <w:r>
          <w:instrText xml:space="preserve"> PAGEREF _Toc229 \h </w:instrText>
        </w:r>
        <w:r>
          <w:fldChar w:fldCharType="separate"/>
        </w:r>
        <w:r>
          <w:t>36</w:t>
        </w:r>
        <w:r>
          <w:fldChar w:fldCharType="end"/>
        </w:r>
      </w:hyperlink>
    </w:p>
    <w:p>
      <w:pPr>
        <w:pStyle w:val="TOC2"/>
        <w:tabs>
          <w:tab w:val="right" w:leader="dot" w:pos="8306"/>
        </w:tabs>
      </w:pPr>
      <w:hyperlink w:anchor="_Toc14841" w:history="1">
        <w:r>
          <w:rPr>
            <w:rFonts w:ascii="仿宋" w:eastAsia="仿宋" w:hAnsi="仿宋" w:cs="仿宋" w:hint="eastAsia"/>
            <w:lang w:eastAsia="zh-CN"/>
          </w:rPr>
          <w:t>(二)、土地利用规划方案</w:t>
        </w:r>
        <w:r>
          <w:tab/>
        </w:r>
        <w:r>
          <w:fldChar w:fldCharType="begin"/>
        </w:r>
        <w:r>
          <w:instrText xml:space="preserve"> PAGEREF _Toc14841 \h </w:instrText>
        </w:r>
        <w:r>
          <w:fldChar w:fldCharType="separate"/>
        </w:r>
        <w:r>
          <w:t>37</w:t>
        </w:r>
        <w:r>
          <w:fldChar w:fldCharType="end"/>
        </w:r>
      </w:hyperlink>
    </w:p>
    <w:p>
      <w:pPr>
        <w:pStyle w:val="TOC1"/>
        <w:tabs>
          <w:tab w:val="right" w:leader="dot" w:pos="8306"/>
        </w:tabs>
      </w:pPr>
      <w:hyperlink w:anchor="_Toc11205" w:history="1">
        <w:r>
          <w:rPr>
            <w:rFonts w:ascii="仿宋" w:eastAsia="仿宋" w:hAnsi="仿宋" w:cs="仿宋" w:hint="eastAsia"/>
            <w:lang w:eastAsia="zh-CN"/>
          </w:rPr>
          <w:t>十、资金管理与财务规划</w:t>
        </w:r>
        <w:r>
          <w:tab/>
        </w:r>
        <w:r>
          <w:fldChar w:fldCharType="begin"/>
        </w:r>
        <w:r>
          <w:instrText xml:space="preserve"> PAGEREF _Toc11205 \h </w:instrText>
        </w:r>
        <w:r>
          <w:fldChar w:fldCharType="separate"/>
        </w:r>
        <w:r>
          <w:t>38</w:t>
        </w:r>
        <w:r>
          <w:fldChar w:fldCharType="end"/>
        </w:r>
      </w:hyperlink>
    </w:p>
    <w:p>
      <w:pPr>
        <w:pStyle w:val="TOC2"/>
        <w:tabs>
          <w:tab w:val="right" w:leader="dot" w:pos="8306"/>
        </w:tabs>
      </w:pPr>
      <w:hyperlink w:anchor="_Toc9982" w:history="1">
        <w:r>
          <w:rPr>
            <w:rFonts w:ascii="仿宋" w:eastAsia="仿宋" w:hAnsi="仿宋" w:cs="仿宋" w:hint="eastAsia"/>
            <w:lang w:eastAsia="zh-CN"/>
          </w:rPr>
          <w:t>(一)、项目资金来源与筹措</w:t>
        </w:r>
        <w:r>
          <w:tab/>
        </w:r>
        <w:r>
          <w:fldChar w:fldCharType="begin"/>
        </w:r>
        <w:r>
          <w:instrText xml:space="preserve"> PAGEREF _Toc9982 \h </w:instrText>
        </w:r>
        <w:r>
          <w:fldChar w:fldCharType="separate"/>
        </w:r>
        <w:r>
          <w:t>38</w:t>
        </w:r>
        <w:r>
          <w:fldChar w:fldCharType="end"/>
        </w:r>
      </w:hyperlink>
    </w:p>
    <w:p>
      <w:pPr>
        <w:pStyle w:val="TOC2"/>
        <w:tabs>
          <w:tab w:val="right" w:leader="dot" w:pos="8306"/>
        </w:tabs>
      </w:pPr>
      <w:hyperlink w:anchor="_Toc3178" w:history="1">
        <w:r>
          <w:rPr>
            <w:rFonts w:ascii="仿宋" w:eastAsia="仿宋" w:hAnsi="仿宋" w:cs="仿宋" w:hint="eastAsia"/>
            <w:lang w:eastAsia="zh-CN"/>
          </w:rPr>
          <w:t>(二)、资金使用与监管</w:t>
        </w:r>
        <w:r>
          <w:tab/>
        </w:r>
        <w:r>
          <w:fldChar w:fldCharType="begin"/>
        </w:r>
        <w:r>
          <w:instrText xml:space="preserve"> PAGEREF _Toc3178 \h </w:instrText>
        </w:r>
        <w:r>
          <w:fldChar w:fldCharType="separate"/>
        </w:r>
        <w:r>
          <w:t>39</w:t>
        </w:r>
        <w:r>
          <w:fldChar w:fldCharType="end"/>
        </w:r>
      </w:hyperlink>
    </w:p>
    <w:p>
      <w:pPr>
        <w:pStyle w:val="TOC2"/>
        <w:tabs>
          <w:tab w:val="right" w:leader="dot" w:pos="8306"/>
        </w:tabs>
      </w:pPr>
      <w:hyperlink w:anchor="_Toc15373" w:history="1">
        <w:r>
          <w:rPr>
            <w:rFonts w:ascii="仿宋" w:eastAsia="仿宋" w:hAnsi="仿宋" w:cs="仿宋" w:hint="eastAsia"/>
            <w:lang w:eastAsia="zh-CN"/>
          </w:rPr>
          <w:t>(三)、财务规划与预测</w:t>
        </w:r>
        <w:r>
          <w:tab/>
        </w:r>
        <w:r>
          <w:fldChar w:fldCharType="begin"/>
        </w:r>
        <w:r>
          <w:instrText xml:space="preserve"> PAGEREF _Toc15373 \h </w:instrText>
        </w:r>
        <w:r>
          <w:fldChar w:fldCharType="separate"/>
        </w:r>
        <w:r>
          <w:t>41</w:t>
        </w:r>
        <w:r>
          <w:fldChar w:fldCharType="end"/>
        </w:r>
      </w:hyperlink>
    </w:p>
    <w:p>
      <w:pPr>
        <w:pStyle w:val="TOC1"/>
        <w:tabs>
          <w:tab w:val="right" w:leader="dot" w:pos="8306"/>
        </w:tabs>
      </w:pPr>
      <w:hyperlink w:anchor="_Toc7641" w:history="1">
        <w:r>
          <w:rPr>
            <w:rFonts w:ascii="仿宋" w:eastAsia="仿宋" w:hAnsi="仿宋" w:cs="仿宋" w:hint="eastAsia"/>
            <w:lang w:eastAsia="zh-CN"/>
          </w:rPr>
          <w:t>十一、环境保护与治理方案</w:t>
        </w:r>
        <w:r>
          <w:tab/>
        </w:r>
        <w:r>
          <w:fldChar w:fldCharType="begin"/>
        </w:r>
        <w:r>
          <w:instrText xml:space="preserve"> PAGEREF _Toc7641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79" w:history="1">
        <w:r>
          <w:rPr>
            <w:rFonts w:ascii="仿宋" w:eastAsia="仿宋" w:hAnsi="仿宋" w:cs="仿宋" w:hint="eastAsia"/>
            <w:lang w:eastAsia="zh-CN"/>
          </w:rPr>
          <w:t>(一)、项目环境影响评估</w:t>
        </w:r>
        <w:r>
          <w:tab/>
        </w:r>
        <w:r>
          <w:fldChar w:fldCharType="begin"/>
        </w:r>
        <w:r>
          <w:instrText xml:space="preserve"> PAGEREF _Toc13579 \h </w:instrText>
        </w:r>
        <w:r>
          <w:fldChar w:fldCharType="separate"/>
        </w:r>
        <w:r>
          <w:t>42</w:t>
        </w:r>
        <w:r>
          <w:fldChar w:fldCharType="end"/>
        </w:r>
      </w:hyperlink>
    </w:p>
    <w:p>
      <w:pPr>
        <w:pStyle w:val="TOC2"/>
        <w:tabs>
          <w:tab w:val="right" w:leader="dot" w:pos="8306"/>
        </w:tabs>
      </w:pPr>
      <w:hyperlink w:anchor="_Toc19879" w:history="1">
        <w:r>
          <w:rPr>
            <w:rFonts w:ascii="仿宋" w:eastAsia="仿宋" w:hAnsi="仿宋" w:cs="仿宋" w:hint="eastAsia"/>
            <w:lang w:eastAsia="zh-CN"/>
          </w:rPr>
          <w:t>(二)、环境保护措施与治理方案</w:t>
        </w:r>
        <w:r>
          <w:tab/>
        </w:r>
        <w:r>
          <w:fldChar w:fldCharType="begin"/>
        </w:r>
        <w:r>
          <w:instrText xml:space="preserve"> PAGEREF _Toc19879 \h </w:instrText>
        </w:r>
        <w:r>
          <w:fldChar w:fldCharType="separate"/>
        </w:r>
        <w:r>
          <w:t>42</w:t>
        </w:r>
        <w:r>
          <w:fldChar w:fldCharType="end"/>
        </w:r>
      </w:hyperlink>
    </w:p>
    <w:p>
      <w:pPr>
        <w:pStyle w:val="TOC1"/>
        <w:tabs>
          <w:tab w:val="right" w:leader="dot" w:pos="8306"/>
        </w:tabs>
      </w:pPr>
      <w:hyperlink w:anchor="_Toc28010" w:history="1">
        <w:r>
          <w:rPr>
            <w:rFonts w:ascii="仿宋" w:eastAsia="仿宋" w:hAnsi="仿宋" w:cs="仿宋" w:hint="eastAsia"/>
            <w:lang w:eastAsia="zh-CN"/>
          </w:rPr>
          <w:t>十二、安全与应急管理</w:t>
        </w:r>
        <w:r>
          <w:tab/>
        </w:r>
        <w:r>
          <w:fldChar w:fldCharType="begin"/>
        </w:r>
        <w:r>
          <w:instrText xml:space="preserve"> PAGEREF _Toc28010 \h </w:instrText>
        </w:r>
        <w:r>
          <w:fldChar w:fldCharType="separate"/>
        </w:r>
        <w:r>
          <w:t>43</w:t>
        </w:r>
        <w:r>
          <w:fldChar w:fldCharType="end"/>
        </w:r>
      </w:hyperlink>
    </w:p>
    <w:p>
      <w:pPr>
        <w:pStyle w:val="TOC2"/>
        <w:tabs>
          <w:tab w:val="right" w:leader="dot" w:pos="8306"/>
        </w:tabs>
      </w:pPr>
      <w:hyperlink w:anchor="_Toc1231" w:history="1">
        <w:r>
          <w:rPr>
            <w:rFonts w:ascii="仿宋" w:eastAsia="仿宋" w:hAnsi="仿宋" w:cs="仿宋" w:hint="eastAsia"/>
            <w:lang w:eastAsia="zh-CN"/>
          </w:rPr>
          <w:t>(一)、安全生产管理</w:t>
        </w:r>
        <w:r>
          <w:tab/>
        </w:r>
        <w:r>
          <w:fldChar w:fldCharType="begin"/>
        </w:r>
        <w:r>
          <w:instrText xml:space="preserve"> PAGEREF _Toc1231 \h </w:instrText>
        </w:r>
        <w:r>
          <w:fldChar w:fldCharType="separate"/>
        </w:r>
        <w:r>
          <w:t>43</w:t>
        </w:r>
        <w:r>
          <w:fldChar w:fldCharType="end"/>
        </w:r>
      </w:hyperlink>
    </w:p>
    <w:p>
      <w:pPr>
        <w:pStyle w:val="TOC2"/>
        <w:tabs>
          <w:tab w:val="right" w:leader="dot" w:pos="8306"/>
        </w:tabs>
      </w:pPr>
      <w:hyperlink w:anchor="_Toc69" w:history="1">
        <w:r>
          <w:rPr>
            <w:rFonts w:ascii="仿宋" w:eastAsia="仿宋" w:hAnsi="仿宋" w:cs="仿宋" w:hint="eastAsia"/>
            <w:lang w:eastAsia="zh-CN"/>
          </w:rPr>
          <w:t>(二)、应急预案与响应</w:t>
        </w:r>
        <w:r>
          <w:tab/>
        </w:r>
        <w:r>
          <w:fldChar w:fldCharType="begin"/>
        </w:r>
        <w:r>
          <w:instrText xml:space="preserve"> PAGEREF _Toc69 \h </w:instrText>
        </w:r>
        <w:r>
          <w:fldChar w:fldCharType="separate"/>
        </w:r>
        <w:r>
          <w:t>44</w:t>
        </w:r>
        <w:r>
          <w:fldChar w:fldCharType="end"/>
        </w:r>
      </w:hyperlink>
    </w:p>
    <w:p>
      <w:pPr>
        <w:pStyle w:val="TOC1"/>
        <w:tabs>
          <w:tab w:val="right" w:leader="dot" w:pos="8306"/>
        </w:tabs>
      </w:pPr>
      <w:hyperlink w:anchor="_Toc6112" w:history="1">
        <w:r>
          <w:rPr>
            <w:rFonts w:ascii="仿宋" w:eastAsia="仿宋" w:hAnsi="仿宋" w:cs="仿宋" w:hint="eastAsia"/>
            <w:lang w:eastAsia="zh-CN"/>
          </w:rPr>
          <w:t>十三、设施与设备管理</w:t>
        </w:r>
        <w:r>
          <w:tab/>
        </w:r>
        <w:r>
          <w:fldChar w:fldCharType="begin"/>
        </w:r>
        <w:r>
          <w:instrText xml:space="preserve"> PAGEREF _Toc6112 \h </w:instrText>
        </w:r>
        <w:r>
          <w:fldChar w:fldCharType="separate"/>
        </w:r>
        <w:r>
          <w:t>46</w:t>
        </w:r>
        <w:r>
          <w:fldChar w:fldCharType="end"/>
        </w:r>
      </w:hyperlink>
    </w:p>
    <w:p>
      <w:pPr>
        <w:pStyle w:val="TOC2"/>
        <w:tabs>
          <w:tab w:val="right" w:leader="dot" w:pos="8306"/>
        </w:tabs>
      </w:pPr>
      <w:hyperlink w:anchor="_Toc1613" w:history="1">
        <w:r>
          <w:rPr>
            <w:rFonts w:ascii="仿宋" w:eastAsia="仿宋" w:hAnsi="仿宋" w:cs="仿宋" w:hint="eastAsia"/>
            <w:lang w:eastAsia="zh-CN"/>
          </w:rPr>
          <w:t>(一)、设施规划与配置</w:t>
        </w:r>
        <w:r>
          <w:tab/>
        </w:r>
        <w:r>
          <w:fldChar w:fldCharType="begin"/>
        </w:r>
        <w:r>
          <w:instrText xml:space="preserve"> PAGEREF _Toc1613 \h </w:instrText>
        </w:r>
        <w:r>
          <w:fldChar w:fldCharType="separate"/>
        </w:r>
        <w:r>
          <w:t>46</w:t>
        </w:r>
        <w:r>
          <w:fldChar w:fldCharType="end"/>
        </w:r>
      </w:hyperlink>
    </w:p>
    <w:p>
      <w:pPr>
        <w:pStyle w:val="TOC2"/>
        <w:tabs>
          <w:tab w:val="right" w:leader="dot" w:pos="8306"/>
        </w:tabs>
      </w:pPr>
      <w:hyperlink w:anchor="_Toc25017" w:history="1">
        <w:r>
          <w:rPr>
            <w:rFonts w:ascii="仿宋" w:eastAsia="仿宋" w:hAnsi="仿宋" w:cs="仿宋" w:hint="eastAsia"/>
            <w:lang w:eastAsia="zh-CN"/>
          </w:rPr>
          <w:t>(二)、设备采购与维护管理</w:t>
        </w:r>
        <w:r>
          <w:tab/>
        </w:r>
        <w:r>
          <w:fldChar w:fldCharType="begin"/>
        </w:r>
        <w:r>
          <w:instrText xml:space="preserve"> PAGEREF _Toc25017 \h </w:instrText>
        </w:r>
        <w:r>
          <w:fldChar w:fldCharType="separate"/>
        </w:r>
        <w:r>
          <w:t>47</w:t>
        </w:r>
        <w:r>
          <w:fldChar w:fldCharType="end"/>
        </w:r>
      </w:hyperlink>
    </w:p>
    <w:p>
      <w:pPr>
        <w:pStyle w:val="TOC2"/>
        <w:tabs>
          <w:tab w:val="right" w:leader="dot" w:pos="8306"/>
        </w:tabs>
      </w:pPr>
      <w:hyperlink w:anchor="_Toc18444" w:history="1">
        <w:r>
          <w:rPr>
            <w:rFonts w:ascii="仿宋" w:eastAsia="仿宋" w:hAnsi="仿宋" w:cs="仿宋" w:hint="eastAsia"/>
            <w:lang w:eastAsia="zh-CN"/>
          </w:rPr>
          <w:t>(三)、设施设备升级策略</w:t>
        </w:r>
        <w:r>
          <w:tab/>
        </w:r>
        <w:r>
          <w:fldChar w:fldCharType="begin"/>
        </w:r>
        <w:r>
          <w:instrText xml:space="preserve"> PAGEREF _Toc18444 \h </w:instrText>
        </w:r>
        <w:r>
          <w:fldChar w:fldCharType="separate"/>
        </w:r>
        <w:r>
          <w:t>47</w:t>
        </w:r>
        <w:r>
          <w:fldChar w:fldCharType="end"/>
        </w:r>
      </w:hyperlink>
    </w:p>
    <w:p>
      <w:pPr>
        <w:pStyle w:val="TOC1"/>
        <w:tabs>
          <w:tab w:val="right" w:leader="dot" w:pos="8306"/>
        </w:tabs>
      </w:pPr>
      <w:hyperlink w:anchor="_Toc9536" w:history="1">
        <w:r>
          <w:rPr>
            <w:rFonts w:ascii="仿宋" w:eastAsia="仿宋" w:hAnsi="仿宋" w:cs="仿宋" w:hint="eastAsia"/>
            <w:lang w:eastAsia="zh-CN"/>
          </w:rPr>
          <w:t>十四、项目施工方案</w:t>
        </w:r>
        <w:r>
          <w:tab/>
        </w:r>
        <w:r>
          <w:fldChar w:fldCharType="begin"/>
        </w:r>
        <w:r>
          <w:instrText xml:space="preserve"> PAGEREF _Toc9536 \h </w:instrText>
        </w:r>
        <w:r>
          <w:fldChar w:fldCharType="separate"/>
        </w:r>
        <w:r>
          <w:t>48</w:t>
        </w:r>
        <w:r>
          <w:fldChar w:fldCharType="end"/>
        </w:r>
      </w:hyperlink>
    </w:p>
    <w:p>
      <w:pPr>
        <w:pStyle w:val="TOC2"/>
        <w:tabs>
          <w:tab w:val="right" w:leader="dot" w:pos="8306"/>
        </w:tabs>
      </w:pPr>
      <w:hyperlink w:anchor="_Toc12105" w:history="1">
        <w:r>
          <w:rPr>
            <w:rFonts w:ascii="仿宋" w:eastAsia="仿宋" w:hAnsi="仿宋" w:cs="仿宋" w:hint="eastAsia"/>
            <w:lang w:eastAsia="zh-CN"/>
          </w:rPr>
          <w:t>(一)、施工组织设计</w:t>
        </w:r>
        <w:r>
          <w:tab/>
        </w:r>
        <w:r>
          <w:fldChar w:fldCharType="begin"/>
        </w:r>
        <w:r>
          <w:instrText xml:space="preserve"> PAGEREF _Toc12105 \h </w:instrText>
        </w:r>
        <w:r>
          <w:fldChar w:fldCharType="separate"/>
        </w:r>
        <w:r>
          <w:t>48</w:t>
        </w:r>
        <w:r>
          <w:fldChar w:fldCharType="end"/>
        </w:r>
      </w:hyperlink>
    </w:p>
    <w:p>
      <w:pPr>
        <w:pStyle w:val="TOC2"/>
        <w:tabs>
          <w:tab w:val="right" w:leader="dot" w:pos="8306"/>
        </w:tabs>
      </w:pPr>
      <w:hyperlink w:anchor="_Toc30131" w:history="1">
        <w:r>
          <w:rPr>
            <w:rFonts w:ascii="仿宋" w:eastAsia="仿宋" w:hAnsi="仿宋" w:cs="仿宋" w:hint="eastAsia"/>
            <w:lang w:eastAsia="zh-CN"/>
          </w:rPr>
          <w:t>(二)、施工工艺与技术路线</w:t>
        </w:r>
        <w:r>
          <w:tab/>
        </w:r>
        <w:r>
          <w:fldChar w:fldCharType="begin"/>
        </w:r>
        <w:r>
          <w:instrText xml:space="preserve"> PAGEREF _Toc30131 \h </w:instrText>
        </w:r>
        <w:r>
          <w:fldChar w:fldCharType="separate"/>
        </w:r>
        <w:r>
          <w:t>50</w:t>
        </w:r>
        <w:r>
          <w:fldChar w:fldCharType="end"/>
        </w:r>
      </w:hyperlink>
    </w:p>
    <w:p>
      <w:pPr>
        <w:pStyle w:val="TOC2"/>
        <w:tabs>
          <w:tab w:val="right" w:leader="dot" w:pos="8306"/>
        </w:tabs>
      </w:pPr>
      <w:hyperlink w:anchor="_Toc22678" w:history="1">
        <w:r>
          <w:rPr>
            <w:rFonts w:ascii="仿宋" w:eastAsia="仿宋" w:hAnsi="仿宋" w:cs="仿宋" w:hint="eastAsia"/>
            <w:lang w:eastAsia="zh-CN"/>
          </w:rPr>
          <w:t>(三)、关键节点施工计划</w:t>
        </w:r>
        <w:r>
          <w:tab/>
        </w:r>
        <w:r>
          <w:fldChar w:fldCharType="begin"/>
        </w:r>
        <w:r>
          <w:instrText xml:space="preserve"> PAGEREF _Toc22678 \h </w:instrText>
        </w:r>
        <w:r>
          <w:fldChar w:fldCharType="separate"/>
        </w:r>
        <w:r>
          <w:t>51</w:t>
        </w:r>
        <w:r>
          <w:fldChar w:fldCharType="end"/>
        </w:r>
      </w:hyperlink>
    </w:p>
    <w:p>
      <w:pPr>
        <w:pStyle w:val="TOC2"/>
        <w:tabs>
          <w:tab w:val="right" w:leader="dot" w:pos="8306"/>
        </w:tabs>
      </w:pPr>
      <w:hyperlink w:anchor="_Toc8827" w:history="1">
        <w:r>
          <w:rPr>
            <w:rFonts w:ascii="仿宋" w:eastAsia="仿宋" w:hAnsi="仿宋" w:cs="仿宋" w:hint="eastAsia"/>
            <w:lang w:eastAsia="zh-CN"/>
          </w:rPr>
          <w:t>(四)、施工现场管理</w:t>
        </w:r>
        <w:r>
          <w:tab/>
        </w:r>
        <w:r>
          <w:fldChar w:fldCharType="begin"/>
        </w:r>
        <w:r>
          <w:instrText xml:space="preserve"> PAGEREF _Toc8827 \h </w:instrText>
        </w:r>
        <w:r>
          <w:fldChar w:fldCharType="separate"/>
        </w:r>
        <w:r>
          <w:t>52</w:t>
        </w:r>
        <w:r>
          <w:fldChar w:fldCharType="end"/>
        </w:r>
      </w:hyperlink>
    </w:p>
    <w:p>
      <w:pPr>
        <w:pStyle w:val="TOC1"/>
        <w:tabs>
          <w:tab w:val="right" w:leader="dot" w:pos="8306"/>
        </w:tabs>
      </w:pPr>
      <w:hyperlink w:anchor="_Toc28241" w:history="1">
        <w:r>
          <w:rPr>
            <w:rFonts w:ascii="仿宋" w:eastAsia="仿宋" w:hAnsi="仿宋" w:cs="仿宋" w:hint="eastAsia"/>
            <w:lang w:eastAsia="zh-CN"/>
          </w:rPr>
          <w:t>十五、产业协同与集群发展</w:t>
        </w:r>
        <w:r>
          <w:tab/>
        </w:r>
        <w:r>
          <w:fldChar w:fldCharType="begin"/>
        </w:r>
        <w:r>
          <w:instrText xml:space="preserve"> PAGEREF _Toc28241 \h </w:instrText>
        </w:r>
        <w:r>
          <w:fldChar w:fldCharType="separate"/>
        </w:r>
        <w:r>
          <w:t>55</w:t>
        </w:r>
        <w:r>
          <w:fldChar w:fldCharType="end"/>
        </w:r>
      </w:hyperlink>
    </w:p>
    <w:p>
      <w:pPr>
        <w:pStyle w:val="TOC2"/>
        <w:tabs>
          <w:tab w:val="right" w:leader="dot" w:pos="8306"/>
        </w:tabs>
      </w:pPr>
      <w:hyperlink w:anchor="_Toc19120" w:history="1">
        <w:r>
          <w:rPr>
            <w:rFonts w:ascii="仿宋" w:eastAsia="仿宋" w:hAnsi="仿宋" w:cs="仿宋" w:hint="eastAsia"/>
            <w:lang w:eastAsia="zh-CN"/>
          </w:rPr>
          <w:t>(一)、产业协同机制建设</w:t>
        </w:r>
        <w:r>
          <w:tab/>
        </w:r>
        <w:r>
          <w:fldChar w:fldCharType="begin"/>
        </w:r>
        <w:r>
          <w:instrText xml:space="preserve"> PAGEREF _Toc19120 \h </w:instrText>
        </w:r>
        <w:r>
          <w:fldChar w:fldCharType="separate"/>
        </w:r>
        <w:r>
          <w:t>55</w:t>
        </w:r>
        <w:r>
          <w:fldChar w:fldCharType="end"/>
        </w:r>
      </w:hyperlink>
    </w:p>
    <w:p>
      <w:pPr>
        <w:pStyle w:val="TOC2"/>
        <w:tabs>
          <w:tab w:val="right" w:leader="dot" w:pos="8306"/>
        </w:tabs>
      </w:pPr>
      <w:hyperlink w:anchor="_Toc156" w:history="1">
        <w:r>
          <w:rPr>
            <w:rFonts w:ascii="仿宋" w:eastAsia="仿宋" w:hAnsi="仿宋" w:cs="仿宋" w:hint="eastAsia"/>
            <w:lang w:eastAsia="zh-CN"/>
          </w:rPr>
          <w:t>(二)、产业集群培育与发展</w:t>
        </w:r>
        <w:r>
          <w:tab/>
        </w:r>
        <w:r>
          <w:fldChar w:fldCharType="begin"/>
        </w:r>
        <w:r>
          <w:instrText xml:space="preserve"> PAGEREF _Toc156 \h </w:instrText>
        </w:r>
        <w:r>
          <w:fldChar w:fldCharType="separate"/>
        </w:r>
        <w:r>
          <w:t>56</w:t>
        </w:r>
        <w:r>
          <w:fldChar w:fldCharType="end"/>
        </w:r>
      </w:hyperlink>
    </w:p>
    <w:p>
      <w:pPr>
        <w:pStyle w:val="TOC1"/>
        <w:tabs>
          <w:tab w:val="right" w:leader="dot" w:pos="8306"/>
        </w:tabs>
      </w:pPr>
      <w:hyperlink w:anchor="_Toc7601" w:history="1">
        <w:r>
          <w:rPr>
            <w:rFonts w:ascii="仿宋" w:eastAsia="仿宋" w:hAnsi="仿宋" w:cs="仿宋" w:hint="eastAsia"/>
            <w:lang w:eastAsia="zh-CN"/>
          </w:rPr>
          <w:t>十六、合作与交流机制建立</w:t>
        </w:r>
        <w:r>
          <w:tab/>
        </w:r>
        <w:r>
          <w:fldChar w:fldCharType="begin"/>
        </w:r>
        <w:r>
          <w:instrText xml:space="preserve"> PAGEREF _Toc7601 \h </w:instrText>
        </w:r>
        <w:r>
          <w:fldChar w:fldCharType="separate"/>
        </w:r>
        <w:r>
          <w:t>57</w:t>
        </w:r>
        <w:r>
          <w:fldChar w:fldCharType="end"/>
        </w:r>
      </w:hyperlink>
    </w:p>
    <w:p>
      <w:pPr>
        <w:pStyle w:val="TOC2"/>
        <w:tabs>
          <w:tab w:val="right" w:leader="dot" w:pos="8306"/>
        </w:tabs>
      </w:pPr>
      <w:hyperlink w:anchor="_Toc27156" w:history="1">
        <w:r>
          <w:rPr>
            <w:rFonts w:ascii="仿宋" w:eastAsia="仿宋" w:hAnsi="仿宋" w:cs="仿宋" w:hint="eastAsia"/>
            <w:lang w:eastAsia="zh-CN"/>
          </w:rPr>
          <w:t>(一)、合作伙伴选择与合作方式</w:t>
        </w:r>
        <w:r>
          <w:tab/>
        </w:r>
        <w:r>
          <w:fldChar w:fldCharType="begin"/>
        </w:r>
        <w:r>
          <w:instrText xml:space="preserve"> PAGEREF _Toc27156 \h </w:instrText>
        </w:r>
        <w:r>
          <w:fldChar w:fldCharType="separate"/>
        </w:r>
        <w:r>
          <w:t>57</w:t>
        </w:r>
        <w:r>
          <w:fldChar w:fldCharType="end"/>
        </w:r>
      </w:hyperlink>
    </w:p>
    <w:p>
      <w:pPr>
        <w:pStyle w:val="TOC2"/>
        <w:tabs>
          <w:tab w:val="right" w:leader="dot" w:pos="8306"/>
        </w:tabs>
      </w:pPr>
      <w:hyperlink w:anchor="_Toc14713" w:history="1">
        <w:r>
          <w:rPr>
            <w:rFonts w:ascii="仿宋" w:eastAsia="仿宋" w:hAnsi="仿宋" w:cs="仿宋" w:hint="eastAsia"/>
            <w:lang w:eastAsia="zh-CN"/>
          </w:rPr>
          <w:t>(二)、交流与合作平台搭建</w:t>
        </w:r>
        <w:r>
          <w:tab/>
        </w:r>
        <w:r>
          <w:fldChar w:fldCharType="begin"/>
        </w:r>
        <w:r>
          <w:instrText xml:space="preserve"> PAGEREF _Toc14713 \h </w:instrText>
        </w:r>
        <w:r>
          <w:fldChar w:fldCharType="separate"/>
        </w:r>
        <w:r>
          <w:t>58</w:t>
        </w:r>
        <w:r>
          <w:fldChar w:fldCharType="end"/>
        </w:r>
      </w:hyperlink>
    </w:p>
    <w:p>
      <w:pPr>
        <w:pStyle w:val="TOC1"/>
        <w:tabs>
          <w:tab w:val="right" w:leader="dot" w:pos="8306"/>
        </w:tabs>
      </w:pPr>
      <w:hyperlink w:anchor="_Toc3923" w:history="1">
        <w:r>
          <w:rPr>
            <w:rFonts w:ascii="仿宋" w:eastAsia="仿宋" w:hAnsi="仿宋" w:cs="仿宋" w:hint="eastAsia"/>
            <w:lang w:eastAsia="zh-CN"/>
          </w:rPr>
          <w:t>十七、创新驱动与持续发展</w:t>
        </w:r>
        <w:r>
          <w:tab/>
        </w:r>
        <w:r>
          <w:fldChar w:fldCharType="begin"/>
        </w:r>
        <w:r>
          <w:instrText xml:space="preserve"> PAGEREF _Toc3923 \h </w:instrText>
        </w:r>
        <w:r>
          <w:fldChar w:fldCharType="separate"/>
        </w:r>
        <w:r>
          <w:t>60</w:t>
        </w:r>
        <w:r>
          <w:fldChar w:fldCharType="end"/>
        </w:r>
      </w:hyperlink>
    </w:p>
    <w:p>
      <w:pPr>
        <w:pStyle w:val="TOC2"/>
        <w:tabs>
          <w:tab w:val="right" w:leader="dot" w:pos="8306"/>
        </w:tabs>
      </w:pPr>
      <w:hyperlink w:anchor="_Toc23702" w:history="1">
        <w:r>
          <w:rPr>
            <w:rFonts w:ascii="仿宋" w:eastAsia="仿宋" w:hAnsi="仿宋" w:cs="仿宋" w:hint="eastAsia"/>
            <w:lang w:eastAsia="zh-CN"/>
          </w:rPr>
          <w:t>(一)、创新驱动战略实施</w:t>
        </w:r>
        <w:r>
          <w:tab/>
        </w:r>
        <w:r>
          <w:fldChar w:fldCharType="begin"/>
        </w:r>
        <w:r>
          <w:instrText xml:space="preserve"> PAGEREF _Toc23702 \h </w:instrText>
        </w:r>
        <w:r>
          <w:fldChar w:fldCharType="separate"/>
        </w:r>
        <w:r>
          <w:t>60</w:t>
        </w:r>
        <w:r>
          <w:fldChar w:fldCharType="end"/>
        </w:r>
      </w:hyperlink>
    </w:p>
    <w:p>
      <w:pPr>
        <w:pStyle w:val="TOC2"/>
        <w:tabs>
          <w:tab w:val="right" w:leader="dot" w:pos="8306"/>
        </w:tabs>
      </w:pPr>
      <w:hyperlink w:anchor="_Toc30601" w:history="1">
        <w:r>
          <w:rPr>
            <w:rFonts w:ascii="仿宋" w:eastAsia="仿宋" w:hAnsi="仿宋" w:cs="仿宋" w:hint="eastAsia"/>
            <w:lang w:eastAsia="zh-CN"/>
          </w:rPr>
          <w:t>(二)、持续发展路径探索</w:t>
        </w:r>
        <w:r>
          <w:tab/>
        </w:r>
        <w:r>
          <w:fldChar w:fldCharType="begin"/>
        </w:r>
        <w:r>
          <w:instrText xml:space="preserve"> PAGEREF _Toc30601 \h </w:instrText>
        </w:r>
        <w:r>
          <w:fldChar w:fldCharType="separate"/>
        </w:r>
        <w:r>
          <w:t>61</w:t>
        </w:r>
        <w:r>
          <w:fldChar w:fldCharType="end"/>
        </w:r>
      </w:hyperlink>
    </w:p>
    <w:p>
      <w:pPr>
        <w:pStyle w:val="TOC1"/>
        <w:tabs>
          <w:tab w:val="right" w:leader="dot" w:pos="8306"/>
        </w:tabs>
      </w:pPr>
      <w:hyperlink w:anchor="_Toc4338" w:history="1">
        <w:r>
          <w:rPr>
            <w:rFonts w:ascii="仿宋" w:eastAsia="仿宋" w:hAnsi="仿宋" w:cs="仿宋" w:hint="eastAsia"/>
            <w:lang w:eastAsia="zh-CN"/>
          </w:rPr>
          <w:t>十八、人力资源管理与开发</w:t>
        </w:r>
        <w:r>
          <w:tab/>
        </w:r>
        <w:r>
          <w:fldChar w:fldCharType="begin"/>
        </w:r>
        <w:r>
          <w:instrText xml:space="preserve"> PAGEREF _Toc4338 \h </w:instrText>
        </w:r>
        <w:r>
          <w:fldChar w:fldCharType="separate"/>
        </w:r>
        <w:r>
          <w:t>65</w:t>
        </w:r>
        <w:r>
          <w:fldChar w:fldCharType="end"/>
        </w:r>
      </w:hyperlink>
    </w:p>
    <w:p>
      <w:pPr>
        <w:pStyle w:val="TOC2"/>
        <w:tabs>
          <w:tab w:val="right" w:leader="dot" w:pos="8306"/>
        </w:tabs>
      </w:pPr>
      <w:hyperlink w:anchor="_Toc28318" w:history="1">
        <w:r>
          <w:rPr>
            <w:rFonts w:ascii="仿宋" w:eastAsia="仿宋" w:hAnsi="仿宋" w:cs="仿宋" w:hint="eastAsia"/>
            <w:lang w:eastAsia="zh-CN"/>
          </w:rPr>
          <w:t>(一)、人力资源规划</w:t>
        </w:r>
        <w:r>
          <w:tab/>
        </w:r>
        <w:r>
          <w:fldChar w:fldCharType="begin"/>
        </w:r>
        <w:r>
          <w:instrText xml:space="preserve"> PAGEREF _Toc28318 \h </w:instrText>
        </w:r>
        <w:r>
          <w:fldChar w:fldCharType="separate"/>
        </w:r>
        <w:r>
          <w:t>65</w:t>
        </w:r>
        <w:r>
          <w:fldChar w:fldCharType="end"/>
        </w:r>
      </w:hyperlink>
    </w:p>
    <w:p>
      <w:pPr>
        <w:pStyle w:val="TOC2"/>
        <w:tabs>
          <w:tab w:val="right" w:leader="dot" w:pos="8306"/>
        </w:tabs>
      </w:pPr>
      <w:hyperlink w:anchor="_Toc24016" w:history="1">
        <w:r>
          <w:rPr>
            <w:rFonts w:ascii="仿宋" w:eastAsia="仿宋" w:hAnsi="仿宋" w:cs="仿宋" w:hint="eastAsia"/>
            <w:lang w:eastAsia="zh-CN"/>
          </w:rPr>
          <w:t>(二)、人力资源开发与培训</w:t>
        </w:r>
        <w:r>
          <w:tab/>
        </w:r>
        <w:r>
          <w:fldChar w:fldCharType="begin"/>
        </w:r>
        <w:r>
          <w:instrText xml:space="preserve"> PAGEREF _Toc24016 \h </w:instrText>
        </w:r>
        <w:r>
          <w:fldChar w:fldCharType="separate"/>
        </w:r>
        <w:r>
          <w:t>67</w:t>
        </w:r>
        <w:r>
          <w:fldChar w:fldCharType="end"/>
        </w:r>
      </w:hyperlink>
    </w:p>
    <w:p>
      <w:pPr>
        <w:pStyle w:val="TOC1"/>
        <w:tabs>
          <w:tab w:val="right" w:leader="dot" w:pos="8306"/>
        </w:tabs>
      </w:pPr>
      <w:hyperlink w:anchor="_Toc9674" w:history="1">
        <w:r>
          <w:rPr>
            <w:rFonts w:ascii="仿宋" w:eastAsia="仿宋" w:hAnsi="仿宋" w:cs="仿宋" w:hint="eastAsia"/>
            <w:lang w:eastAsia="zh-CN"/>
          </w:rPr>
          <w:t>十九、成果转化与推广应用</w:t>
        </w:r>
        <w:r>
          <w:tab/>
        </w:r>
        <w:r>
          <w:fldChar w:fldCharType="begin"/>
        </w:r>
        <w:r>
          <w:instrText xml:space="preserve"> PAGEREF _Toc9674 \h </w:instrText>
        </w:r>
        <w:r>
          <w:fldChar w:fldCharType="separate"/>
        </w:r>
        <w:r>
          <w:t>70</w:t>
        </w:r>
        <w:r>
          <w:fldChar w:fldCharType="end"/>
        </w:r>
      </w:hyperlink>
    </w:p>
    <w:p>
      <w:pPr>
        <w:pStyle w:val="TOC2"/>
        <w:tabs>
          <w:tab w:val="right" w:leader="dot" w:pos="8306"/>
        </w:tabs>
      </w:pPr>
      <w:hyperlink w:anchor="_Toc17055" w:history="1">
        <w:r>
          <w:rPr>
            <w:rFonts w:ascii="仿宋" w:eastAsia="仿宋" w:hAnsi="仿宋" w:cs="仿宋" w:hint="eastAsia"/>
            <w:lang w:eastAsia="zh-CN"/>
          </w:rPr>
          <w:t>(一)、成果转化策略制定</w:t>
        </w:r>
        <w:r>
          <w:tab/>
        </w:r>
        <w:r>
          <w:fldChar w:fldCharType="begin"/>
        </w:r>
        <w:r>
          <w:instrText xml:space="preserve"> PAGEREF _Toc17055 \h </w:instrText>
        </w:r>
        <w:r>
          <w:fldChar w:fldCharType="separate"/>
        </w:r>
        <w:r>
          <w:t>70</w:t>
        </w:r>
        <w:r>
          <w:fldChar w:fldCharType="end"/>
        </w:r>
      </w:hyperlink>
    </w:p>
    <w:p>
      <w:pPr>
        <w:pStyle w:val="TOC2"/>
        <w:tabs>
          <w:tab w:val="right" w:leader="dot" w:pos="8306"/>
        </w:tabs>
      </w:pPr>
      <w:hyperlink w:anchor="_Toc11650" w:history="1">
        <w:r>
          <w:rPr>
            <w:rFonts w:ascii="仿宋" w:eastAsia="仿宋" w:hAnsi="仿宋" w:cs="仿宋" w:hint="eastAsia"/>
            <w:lang w:eastAsia="zh-CN"/>
          </w:rPr>
          <w:t>(二)、成果推广应用方案</w:t>
        </w:r>
        <w:r>
          <w:tab/>
        </w:r>
        <w:r>
          <w:fldChar w:fldCharType="begin"/>
        </w:r>
        <w:r>
          <w:instrText xml:space="preserve"> PAGEREF _Toc11650 \h </w:instrText>
        </w:r>
        <w:r>
          <w:fldChar w:fldCharType="separate"/>
        </w:r>
        <w:r>
          <w:t>71</w:t>
        </w:r>
        <w:r>
          <w:fldChar w:fldCharType="end"/>
        </w:r>
      </w:hyperlink>
    </w:p>
    <w:p>
      <w:pPr>
        <w:pStyle w:val="TOC1"/>
        <w:tabs>
          <w:tab w:val="right" w:leader="dot" w:pos="8306"/>
        </w:tabs>
      </w:pPr>
      <w:hyperlink w:anchor="_Toc2464" w:history="1">
        <w:r>
          <w:rPr>
            <w:rFonts w:ascii="仿宋" w:eastAsia="仿宋" w:hAnsi="仿宋" w:cs="仿宋" w:hint="eastAsia"/>
            <w:lang w:eastAsia="zh-CN"/>
          </w:rPr>
          <w:t>二十、企业合规与伦理</w:t>
        </w:r>
        <w:r>
          <w:tab/>
        </w:r>
        <w:r>
          <w:fldChar w:fldCharType="begin"/>
        </w:r>
        <w:r>
          <w:instrText xml:space="preserve"> PAGEREF _Toc2464 \h </w:instrText>
        </w:r>
        <w:r>
          <w:fldChar w:fldCharType="separate"/>
        </w:r>
        <w:r>
          <w:t>73</w:t>
        </w:r>
        <w:r>
          <w:fldChar w:fldCharType="end"/>
        </w:r>
      </w:hyperlink>
    </w:p>
    <w:p>
      <w:pPr>
        <w:pStyle w:val="TOC2"/>
        <w:tabs>
          <w:tab w:val="right" w:leader="dot" w:pos="8306"/>
        </w:tabs>
      </w:pPr>
      <w:hyperlink w:anchor="_Toc15397" w:history="1">
        <w:r>
          <w:rPr>
            <w:rFonts w:ascii="仿宋" w:eastAsia="仿宋" w:hAnsi="仿宋" w:cs="仿宋" w:hint="eastAsia"/>
            <w:lang w:eastAsia="zh-CN"/>
          </w:rPr>
          <w:t>(一)、合规政策与程序</w:t>
        </w:r>
        <w:r>
          <w:tab/>
        </w:r>
        <w:r>
          <w:fldChar w:fldCharType="begin"/>
        </w:r>
        <w:r>
          <w:instrText xml:space="preserve"> PAGEREF _Toc15397 \h </w:instrText>
        </w:r>
        <w:r>
          <w:fldChar w:fldCharType="separate"/>
        </w:r>
        <w:r>
          <w:t>73</w:t>
        </w:r>
        <w:r>
          <w:fldChar w:fldCharType="end"/>
        </w:r>
      </w:hyperlink>
    </w:p>
    <w:p>
      <w:pPr>
        <w:pStyle w:val="TOC2"/>
        <w:tabs>
          <w:tab w:val="right" w:leader="dot" w:pos="8306"/>
        </w:tabs>
      </w:pPr>
      <w:hyperlink w:anchor="_Toc14440" w:history="1">
        <w:r>
          <w:rPr>
            <w:rFonts w:ascii="仿宋" w:eastAsia="仿宋" w:hAnsi="仿宋" w:cs="仿宋" w:hint="eastAsia"/>
            <w:lang w:eastAsia="zh-CN"/>
          </w:rPr>
          <w:t>(二)、伦理规范与培训</w:t>
        </w:r>
        <w:r>
          <w:tab/>
        </w:r>
        <w:r>
          <w:fldChar w:fldCharType="begin"/>
        </w:r>
        <w:r>
          <w:instrText xml:space="preserve"> PAGEREF _Toc14440 \h </w:instrText>
        </w:r>
        <w:r>
          <w:fldChar w:fldCharType="separate"/>
        </w:r>
        <w:r>
          <w:t>74</w:t>
        </w:r>
        <w:r>
          <w:fldChar w:fldCharType="end"/>
        </w:r>
      </w:hyperlink>
    </w:p>
    <w:p>
      <w:pPr>
        <w:pStyle w:val="TOC2"/>
        <w:tabs>
          <w:tab w:val="right" w:leader="dot" w:pos="8306"/>
        </w:tabs>
      </w:pPr>
      <w:hyperlink w:anchor="_Toc3802" w:history="1">
        <w:r>
          <w:rPr>
            <w:rFonts w:ascii="仿宋" w:eastAsia="仿宋" w:hAnsi="仿宋" w:cs="仿宋" w:hint="eastAsia"/>
            <w:lang w:eastAsia="zh-CN"/>
          </w:rPr>
          <w:t>(三)、合规风险评估</w:t>
        </w:r>
        <w:r>
          <w:tab/>
        </w:r>
        <w:r>
          <w:fldChar w:fldCharType="begin"/>
        </w:r>
        <w:r>
          <w:instrText xml:space="preserve"> PAGEREF _Toc3802 \h </w:instrText>
        </w:r>
        <w:r>
          <w:fldChar w:fldCharType="separate"/>
        </w:r>
        <w:r>
          <w:t>75</w:t>
        </w:r>
        <w:r>
          <w:fldChar w:fldCharType="end"/>
        </w:r>
      </w:hyperlink>
    </w:p>
    <w:p>
      <w:pPr>
        <w:pStyle w:val="TOC2"/>
        <w:tabs>
          <w:tab w:val="right" w:leader="dot" w:pos="8306"/>
        </w:tabs>
      </w:pPr>
      <w:hyperlink w:anchor="_Toc21957" w:history="1">
        <w:r>
          <w:rPr>
            <w:rFonts w:ascii="仿宋" w:eastAsia="仿宋" w:hAnsi="仿宋" w:cs="仿宋" w:hint="eastAsia"/>
            <w:lang w:eastAsia="zh-CN"/>
          </w:rPr>
          <w:t>(四)、合规监督与执行</w:t>
        </w:r>
        <w:r>
          <w:tab/>
        </w:r>
        <w:r>
          <w:fldChar w:fldCharType="begin"/>
        </w:r>
        <w:r>
          <w:instrText xml:space="preserve"> PAGEREF _Toc21957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39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310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00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83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715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紫外分析仪项目与土地用途规划：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紫外分析仪项目的容积率和建筑密度：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用地控制指标通常规定了容积率和建筑密度的要求。对于紫外分析仪项目来说，这将影响建筑物的规模和高度。必须确保项目的设计符合容积率和建筑密度的限制，以遵守用地控制法规。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紫外分析仪项目的建筑线限制：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用地控制指标还可能规定了建筑物与街道或相邻土地的距离，这被称为建筑线限制。紫外分析仪项目必须遵守这些规定，以确保建筑的位置符合法规。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紫外分析仪项目的环境影响和可持续性：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用地控制指标可能包括环境保护要求，例如绿地比例和污染防控措施。对于紫外分析仪项目，这意味着必须考虑如何保护当地生态系统、水资源和空气质量，以确保项目的可持续性。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在整个项目规划和实施过程中，与用地控制指标的合作和遵守是至关重要的。这有助于确保紫外分析仪项目是一个合法、可持续且与城市规划一致的发展项目。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013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每个城市都有自己的规划目标和愿景，包括住宅区、商业区和工业区的平衡发展。紫外分析仪项目需要与城市规划目标保持一致，以确保项目不会破坏城市的整体规划。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https://d.book118.com/398014032031006040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0B3D38"/>
    <w:rsid w:val="5A0B3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8014032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2024-02-10T01:51:00Z</dcterms:created>
  <dcterms:modified xsi:type="dcterms:W3CDTF">2024-02-10T01:52:16Z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1AE24EEC87424F778CF7EFC6EB5C1572_11</vt:lpwstr>
  </property>
  <property fmtid="{D5CDD505-2E9C-101B-9397-08002B2CF9AE}" pid="3" name="KSOProductBuildVer">
    <vt:lpwstr>2052-12.1.0.16250</vt:lpwstr>
  </property>
</Properties>
</file>