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34260" w:rsidP="00734260">
      <w:pPr>
        <w:spacing w:line="360" w:lineRule="auto"/>
        <w:jc w:val="center"/>
        <w:rPr>
          <w:rFonts w:ascii="黑体" w:eastAsia="黑体" w:hAnsi="黑体" w:cs="宋体"/>
          <w:sz w:val="32"/>
        </w:rPr>
      </w:pPr>
      <w:r w:rsidRPr="004046BA">
        <w:rPr>
          <w:rFonts w:ascii="黑体" w:eastAsia="黑体" w:hAnsi="黑体" w:cs="宋体" w:hint="eastAsia"/>
          <w:sz w:val="32"/>
        </w:rPr>
        <w:t>重庆市缙云教育联盟2023-2024学年</w:t>
      </w:r>
    </w:p>
    <w:p w:rsidR="00734260" w:rsidRPr="004046BA" w:rsidP="00734260">
      <w:pPr>
        <w:spacing w:line="360" w:lineRule="auto"/>
        <w:jc w:val="center"/>
        <w:rPr>
          <w:rFonts w:ascii="黑体" w:eastAsia="黑体" w:hAnsi="黑体" w:cs="宋体"/>
          <w:sz w:val="32"/>
        </w:rPr>
      </w:pPr>
      <w:r w:rsidRPr="004046BA">
        <w:rPr>
          <w:rFonts w:ascii="黑体" w:eastAsia="黑体" w:hAnsi="黑体" w:cs="宋体" w:hint="eastAsia"/>
          <w:sz w:val="32"/>
        </w:rPr>
        <w:t>高一上学期1月期末考试</w:t>
      </w:r>
    </w:p>
    <w:p w:rsidR="00734260" w:rsidRPr="004046BA" w:rsidP="00734260">
      <w:pPr>
        <w:spacing w:line="360" w:lineRule="auto"/>
        <w:jc w:val="left"/>
        <w:rPr>
          <w:rFonts w:ascii="宋体" w:hAnsi="宋体"/>
        </w:rPr>
      </w:pPr>
      <w:r w:rsidRPr="004046BA">
        <w:rPr>
          <w:rFonts w:ascii="宋体" w:hAnsi="宋体" w:cs="宋体"/>
        </w:rPr>
        <w:t>注意事项：</w:t>
      </w:r>
    </w:p>
    <w:p w:rsidR="00734260" w:rsidRPr="004046BA" w:rsidP="00734260">
      <w:pPr>
        <w:spacing w:line="360" w:lineRule="auto"/>
        <w:jc w:val="left"/>
        <w:rPr>
          <w:rFonts w:ascii="宋体" w:hAnsi="宋体"/>
        </w:rPr>
      </w:pPr>
      <w:r w:rsidRPr="004046BA">
        <w:rPr>
          <w:rFonts w:ascii="宋体" w:hAnsi="宋体" w:cs="宋体"/>
        </w:rPr>
        <w:t>1.答题前，考生务必用黑色签字笔将自己的姓名、准考证号、座位号在答题卡上填写清楚。</w:t>
      </w:r>
    </w:p>
    <w:p w:rsidR="00734260" w:rsidRPr="004046BA" w:rsidP="00734260">
      <w:pPr>
        <w:spacing w:line="360" w:lineRule="auto"/>
        <w:jc w:val="left"/>
        <w:rPr>
          <w:rFonts w:ascii="宋体" w:hAnsi="宋体"/>
        </w:rPr>
      </w:pPr>
      <w:r w:rsidRPr="004046BA">
        <w:rPr>
          <w:rFonts w:ascii="宋体" w:hAnsi="宋体" w:cs="宋体"/>
        </w:rPr>
        <w:t>2.每小题选出</w:t>
      </w:r>
      <w:r>
        <w:rPr>
          <w:rFonts w:ascii="宋体" w:hAnsi="宋体" w:cs="宋体"/>
        </w:rPr>
        <w:t>〖答 案〗</w:t>
      </w:r>
      <w:r w:rsidRPr="004046BA">
        <w:rPr>
          <w:rFonts w:ascii="宋体" w:hAnsi="宋体" w:cs="宋体"/>
        </w:rPr>
        <w:t>后，用2B铅笔把答题卡上对应题目的</w:t>
      </w:r>
      <w:r>
        <w:rPr>
          <w:rFonts w:ascii="宋体" w:hAnsi="宋体" w:cs="宋体"/>
        </w:rPr>
        <w:t>〖答 案〗</w:t>
      </w:r>
      <w:r w:rsidRPr="004046BA">
        <w:rPr>
          <w:rFonts w:ascii="宋体" w:hAnsi="宋体" w:cs="宋体"/>
        </w:rPr>
        <w:t>标号涂黑，在试卷上作答无效；</w:t>
      </w:r>
    </w:p>
    <w:p w:rsidR="00734260" w:rsidRPr="004046BA" w:rsidP="00734260">
      <w:pPr>
        <w:spacing w:line="360" w:lineRule="auto"/>
        <w:jc w:val="left"/>
        <w:rPr>
          <w:rFonts w:ascii="宋体" w:hAnsi="宋体"/>
        </w:rPr>
      </w:pPr>
      <w:r w:rsidRPr="004046BA">
        <w:rPr>
          <w:rFonts w:ascii="宋体" w:hAnsi="宋体" w:cs="宋体"/>
        </w:rPr>
        <w:t>3.考试结束后，请将本试卷和答题卡一并交回。</w:t>
      </w:r>
    </w:p>
    <w:p w:rsidR="00734260" w:rsidRPr="004046BA" w:rsidP="00734260">
      <w:pPr>
        <w:spacing w:line="360" w:lineRule="auto"/>
        <w:jc w:val="left"/>
        <w:rPr>
          <w:rFonts w:ascii="宋体" w:hAnsi="宋体"/>
        </w:rPr>
      </w:pPr>
      <w:r w:rsidRPr="004046BA">
        <w:rPr>
          <w:rFonts w:ascii="宋体" w:hAnsi="宋体" w:cs="宋体"/>
        </w:rPr>
        <w:t>4.全卷共6页，满分100分，考试时间75分钟。</w:t>
      </w:r>
    </w:p>
    <w:p w:rsidR="00734260" w:rsidRPr="004046BA" w:rsidP="00734260">
      <w:pPr>
        <w:spacing w:line="360" w:lineRule="auto"/>
        <w:jc w:val="left"/>
        <w:rPr>
          <w:rFonts w:ascii="宋体" w:hAnsi="宋体"/>
        </w:rPr>
      </w:pPr>
      <w:r w:rsidRPr="004046BA">
        <w:rPr>
          <w:rFonts w:ascii="宋体" w:hAnsi="宋体" w:cs="宋体"/>
        </w:rPr>
        <w:t>一、选择题（共15小题，每小题3分，满分45分）</w:t>
      </w:r>
    </w:p>
    <w:p w:rsidR="00734260" w:rsidRPr="004046BA" w:rsidP="00734260">
      <w:pPr>
        <w:spacing w:line="360" w:lineRule="auto"/>
        <w:ind w:firstLine="420"/>
        <w:rPr>
          <w:rFonts w:ascii="宋体" w:hAnsi="宋体"/>
        </w:rPr>
      </w:pPr>
      <w:r w:rsidRPr="004046BA">
        <w:rPr>
          <w:rFonts w:ascii="宋体" w:hAnsi="宋体" w:cs="楷体"/>
        </w:rPr>
        <w:t>“桂林山水甲天下”，作为我国云贵高原喀斯特地貌景观的代表，桂林“山水”的形成是四大圈层相互作用的结果，下图示为四大圈层的相互作用对桂林“山水”形成的影响。完成下面小题。</w:t>
      </w:r>
    </w:p>
    <w:p w:rsidR="00734260" w:rsidRPr="004046BA" w:rsidP="00734260">
      <w:pPr>
        <w:jc w:val="center"/>
      </w:pPr>
      <w:r w:rsidRPr="004F0A41">
        <w:rPr>
          <w:noProof/>
        </w:rPr>
        <w:drawing>
          <wp:inline distT="0" distB="0" distL="0" distR="0">
            <wp:extent cx="2367580" cy="1481763"/>
            <wp:effectExtent l="0" t="0" r="0" b="4445"/>
            <wp:docPr id="1"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70862" cy="1483817"/>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1</w:t>
      </w:r>
      <w:r>
        <w:rPr>
          <w:rFonts w:ascii="宋体" w:hAnsi="宋体"/>
        </w:rPr>
        <w:t>.</w:t>
      </w:r>
      <w:r w:rsidRPr="004046BA">
        <w:rPr>
          <w:rFonts w:ascii="宋体" w:hAnsi="宋体" w:cs="宋体"/>
        </w:rPr>
        <w:t>图中①②③④序号分别代表（   ）</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大气圈、生物圈、岩石圈、水圈</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B</w:t>
      </w:r>
      <w:r>
        <w:rPr>
          <w:rFonts w:ascii="宋体" w:hAnsi="宋体"/>
        </w:rPr>
        <w:t>.</w:t>
      </w:r>
      <w:r w:rsidRPr="004046BA">
        <w:rPr>
          <w:rFonts w:ascii="宋体" w:hAnsi="宋体" w:cs="宋体"/>
        </w:rPr>
        <w:t>大气圈、生物圈、水圈、岩石圈</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水圈、岩石圈、大气圈、生物圈</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D</w:t>
      </w:r>
      <w:r>
        <w:rPr>
          <w:rFonts w:ascii="宋体" w:hAnsi="宋体"/>
        </w:rPr>
        <w:t>.</w:t>
      </w:r>
      <w:r w:rsidRPr="004046BA">
        <w:rPr>
          <w:rFonts w:ascii="宋体" w:hAnsi="宋体" w:cs="宋体"/>
        </w:rPr>
        <w:t>水圈、生物圈、岩石圈、大气圈</w:t>
      </w:r>
    </w:p>
    <w:p w:rsidR="00734260" w:rsidRPr="004046BA" w:rsidP="00734260">
      <w:pPr>
        <w:spacing w:line="360" w:lineRule="auto"/>
        <w:jc w:val="left"/>
        <w:rPr>
          <w:rFonts w:ascii="宋体" w:hAnsi="宋体"/>
        </w:rPr>
      </w:pPr>
      <w:r w:rsidRPr="004046BA">
        <w:rPr>
          <w:rFonts w:ascii="宋体" w:hAnsi="宋体"/>
        </w:rPr>
        <w:t>2</w:t>
      </w:r>
      <w:r>
        <w:rPr>
          <w:rFonts w:ascii="宋体" w:hAnsi="宋体"/>
        </w:rPr>
        <w:t>.</w:t>
      </w:r>
      <w:r w:rsidRPr="004046BA">
        <w:rPr>
          <w:rFonts w:ascii="宋体" w:hAnsi="宋体" w:cs="宋体"/>
        </w:rPr>
        <w:t>关于①②③④四个圈层说法不正确的是（   ）</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①圈中干洁空气的主要成分是氮和氧</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B</w:t>
      </w:r>
      <w:r>
        <w:rPr>
          <w:rFonts w:ascii="宋体" w:hAnsi="宋体"/>
        </w:rPr>
        <w:t>.</w:t>
      </w:r>
      <w:r w:rsidRPr="004046BA">
        <w:rPr>
          <w:rFonts w:ascii="宋体" w:hAnsi="宋体" w:cs="宋体"/>
        </w:rPr>
        <w:t>①②③各圈层分界线明显</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③圈是连续但不规则的圈层</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D</w:t>
      </w:r>
      <w:r>
        <w:rPr>
          <w:rFonts w:ascii="宋体" w:hAnsi="宋体"/>
        </w:rPr>
        <w:t>.</w:t>
      </w:r>
      <w:r w:rsidRPr="004046BA">
        <w:rPr>
          <w:rFonts w:ascii="宋体" w:hAnsi="宋体" w:cs="宋体"/>
        </w:rPr>
        <w:t>各圈层之间相互制约、相互联系</w:t>
      </w:r>
    </w:p>
    <w:p w:rsidR="00734260" w:rsidRPr="004046BA" w:rsidP="00734260">
      <w:pPr>
        <w:spacing w:line="360" w:lineRule="auto"/>
        <w:rPr>
          <w:rFonts w:ascii="宋体" w:hAnsi="宋体"/>
        </w:rPr>
      </w:pPr>
      <w:r>
        <w:rPr>
          <w:rFonts w:ascii="宋体" w:hAnsi="宋体"/>
        </w:rPr>
        <w:t>〖答 案〗</w:t>
      </w:r>
      <w:r w:rsidRPr="004046BA">
        <w:rPr>
          <w:rFonts w:ascii="宋体" w:hAnsi="宋体"/>
        </w:rPr>
        <w:t>1</w:t>
      </w:r>
      <w:r>
        <w:rPr>
          <w:rFonts w:ascii="宋体" w:hAnsi="宋体"/>
        </w:rPr>
        <w:t>.</w:t>
      </w:r>
      <w:r w:rsidRPr="004046BA">
        <w:rPr>
          <w:rFonts w:ascii="宋体" w:hAnsi="宋体"/>
        </w:rPr>
        <w:t>B    2</w:t>
      </w:r>
      <w:r>
        <w:rPr>
          <w:rFonts w:ascii="宋体" w:hAnsi="宋体"/>
        </w:rPr>
        <w:t>.</w:t>
      </w:r>
      <w:r w:rsidRPr="004046BA">
        <w:rPr>
          <w:rFonts w:ascii="宋体" w:hAnsi="宋体"/>
        </w:rPr>
        <w:t>B</w:t>
      </w:r>
    </w:p>
    <w:p w:rsidR="00734260" w:rsidRPr="004046BA" w:rsidP="00734260">
      <w:pPr>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Pr>
          <w:rFonts w:ascii="宋体" w:hAnsi="宋体"/>
        </w:rPr>
        <w:t>〖解 析〗</w:t>
      </w:r>
    </w:p>
    <w:p w:rsidR="00734260" w:rsidRPr="004046BA" w:rsidP="00734260">
      <w:pPr>
        <w:spacing w:line="360" w:lineRule="auto"/>
        <w:rPr>
          <w:rFonts w:ascii="宋体" w:hAnsi="宋体"/>
        </w:rPr>
      </w:pPr>
      <w:r w:rsidRPr="004046BA">
        <w:rPr>
          <w:rFonts w:ascii="宋体" w:hAnsi="宋体"/>
        </w:rPr>
        <w:t>【1题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cs="宋体"/>
        </w:rPr>
        <w:t>①提供CO</w:t>
      </w:r>
      <w:r w:rsidRPr="004046BA">
        <w:rPr>
          <w:rFonts w:ascii="宋体" w:hAnsi="宋体"/>
          <w:vertAlign w:val="subscript"/>
        </w:rPr>
        <w:t>2</w:t>
      </w:r>
      <w:r w:rsidRPr="004046BA">
        <w:rPr>
          <w:rFonts w:ascii="宋体" w:hAnsi="宋体" w:cs="宋体"/>
        </w:rPr>
        <w:t>，存在降水现象，为大气圈；生物可以分泌有机酸，因此②为生物圈；石灰岩位于岩石圈，因此④为岩石圈；降水进入水圈，因此③为水圈。综上所述，B正确，ACD错误，故选B。</w:t>
      </w:r>
    </w:p>
    <w:p w:rsidR="00734260" w:rsidRPr="004046BA" w:rsidP="00734260">
      <w:pPr>
        <w:spacing w:line="360" w:lineRule="auto"/>
        <w:jc w:val="left"/>
        <w:rPr>
          <w:rFonts w:ascii="宋体" w:hAnsi="宋体"/>
        </w:rPr>
      </w:pPr>
      <w:r w:rsidRPr="004046BA">
        <w:rPr>
          <w:rFonts w:ascii="宋体" w:hAnsi="宋体"/>
        </w:rPr>
        <w:t>【2题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cs="宋体"/>
        </w:rPr>
        <w:t>由上题可知，①圈为大气圈，大气中干洁空气的主要成分是氮和氧，A正确；①②③分别为大气圈、水圈和生物圈，各圈层没有明显的分界线，B错误；③为水圈，是个连续但不规则的圈层，C正确；各圈层之间相互制约、相互联系，构成了地理环境，D正确。本题要求选择说法不正确的选项，故ACD不符题意，选B。</w:t>
      </w:r>
    </w:p>
    <w:p w:rsidR="00734260" w:rsidRPr="004046BA" w:rsidP="00734260">
      <w:pPr>
        <w:spacing w:line="360" w:lineRule="auto"/>
        <w:ind w:firstLine="420"/>
        <w:jc w:val="left"/>
        <w:rPr>
          <w:rFonts w:ascii="宋体" w:hAnsi="宋体"/>
        </w:rPr>
      </w:pPr>
      <w:r w:rsidRPr="004046BA">
        <w:rPr>
          <w:rFonts w:ascii="宋体" w:hAnsi="宋体" w:cs="楷体"/>
        </w:rPr>
        <w:t>读“大气垂直分层示意图”，完成下面小题。</w:t>
      </w:r>
    </w:p>
    <w:p w:rsidR="00734260" w:rsidRPr="004046BA" w:rsidP="00734260">
      <w:pPr>
        <w:jc w:val="center"/>
      </w:pPr>
      <w:r w:rsidRPr="004F0A41">
        <w:rPr>
          <w:noProof/>
        </w:rPr>
        <w:drawing>
          <wp:inline distT="0" distB="0" distL="0" distR="0">
            <wp:extent cx="1760909" cy="1498847"/>
            <wp:effectExtent l="0" t="0" r="0" b="6350"/>
            <wp:docPr id="2"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4825" cy="1502181"/>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3</w:t>
      </w:r>
      <w:r>
        <w:rPr>
          <w:rFonts w:ascii="宋体" w:hAnsi="宋体"/>
        </w:rPr>
        <w:t>.</w:t>
      </w:r>
      <w:r w:rsidRPr="004046BA">
        <w:rPr>
          <w:rFonts w:ascii="宋体" w:hAnsi="宋体" w:cs="宋体"/>
        </w:rPr>
        <w:t>图中正确表示大气层气温垂直变化的曲线是（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①</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②</w:t>
      </w:r>
      <w:r w:rsidRPr="004046BA">
        <w:rPr>
          <w:rFonts w:ascii="宋体" w:hAnsi="宋体"/>
        </w:rPr>
        <w:t xml:space="preserve">    </w:t>
      </w:r>
      <w:r>
        <w:rPr>
          <w:rFonts w:ascii="宋体" w:hAnsi="宋体"/>
        </w:rPr>
        <w:tab/>
      </w:r>
      <w:r w:rsidRPr="004046BA">
        <w:rPr>
          <w:rFonts w:ascii="宋体" w:hAnsi="宋体"/>
        </w:rPr>
        <w:t>C</w:t>
      </w:r>
      <w:r>
        <w:rPr>
          <w:rFonts w:ascii="宋体" w:hAnsi="宋体"/>
        </w:rPr>
        <w:t>.</w:t>
      </w:r>
      <w:r w:rsidRPr="004046BA">
        <w:rPr>
          <w:rFonts w:ascii="宋体" w:hAnsi="宋体" w:cs="宋体"/>
        </w:rPr>
        <w:t>③</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④</w:t>
      </w:r>
    </w:p>
    <w:p w:rsidR="00734260" w:rsidRPr="004046BA" w:rsidP="00734260">
      <w:pPr>
        <w:spacing w:line="360" w:lineRule="auto"/>
        <w:jc w:val="left"/>
        <w:rPr>
          <w:rFonts w:ascii="宋体" w:hAnsi="宋体"/>
        </w:rPr>
      </w:pPr>
      <w:r w:rsidRPr="004046BA">
        <w:rPr>
          <w:rFonts w:ascii="宋体" w:hAnsi="宋体"/>
        </w:rPr>
        <w:t>4</w:t>
      </w:r>
      <w:r>
        <w:rPr>
          <w:rFonts w:ascii="宋体" w:hAnsi="宋体"/>
        </w:rPr>
        <w:t>.</w:t>
      </w:r>
      <w:r w:rsidRPr="004046BA">
        <w:rPr>
          <w:rFonts w:ascii="宋体" w:hAnsi="宋体" w:cs="宋体"/>
        </w:rPr>
        <w:t>Ⅲ层大气被称为高层大气，在该层可以观察到的事物或现象是（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飞机</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雷电</w:t>
      </w:r>
      <w:r w:rsidRPr="004046BA">
        <w:rPr>
          <w:rFonts w:ascii="宋体" w:hAnsi="宋体"/>
        </w:rPr>
        <w:t xml:space="preserve">    </w:t>
      </w:r>
      <w:r>
        <w:rPr>
          <w:rFonts w:ascii="宋体" w:hAnsi="宋体"/>
        </w:rPr>
        <w:tab/>
      </w:r>
      <w:r w:rsidRPr="004046BA">
        <w:rPr>
          <w:rFonts w:ascii="宋体" w:hAnsi="宋体"/>
        </w:rPr>
        <w:t>C</w:t>
      </w:r>
      <w:r>
        <w:rPr>
          <w:rFonts w:ascii="宋体" w:hAnsi="宋体"/>
        </w:rPr>
        <w:t>.</w:t>
      </w:r>
      <w:r w:rsidRPr="004046BA">
        <w:rPr>
          <w:rFonts w:ascii="宋体" w:hAnsi="宋体" w:cs="宋体"/>
        </w:rPr>
        <w:t>极光</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热气球</w:t>
      </w:r>
    </w:p>
    <w:p w:rsidR="00734260" w:rsidRPr="004046BA" w:rsidP="00734260">
      <w:pPr>
        <w:spacing w:line="360" w:lineRule="auto"/>
        <w:jc w:val="left"/>
        <w:rPr>
          <w:rFonts w:ascii="宋体" w:hAnsi="宋体"/>
        </w:rPr>
      </w:pPr>
      <w:r w:rsidRPr="004046BA">
        <w:rPr>
          <w:rFonts w:ascii="宋体" w:hAnsi="宋体"/>
        </w:rPr>
        <w:t>5</w:t>
      </w:r>
      <w:r>
        <w:rPr>
          <w:rFonts w:ascii="宋体" w:hAnsi="宋体"/>
        </w:rPr>
        <w:t>.</w:t>
      </w:r>
      <w:r w:rsidRPr="004046BA">
        <w:rPr>
          <w:rFonts w:ascii="宋体" w:hAnsi="宋体" w:cs="宋体"/>
        </w:rPr>
        <w:t>下列大气成分所在的大气层及其作用的叙述中，错误的是（   ）</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平流层中</w:t>
      </w:r>
      <w:r>
        <w:rPr>
          <w:rFonts w:ascii="宋体" w:hAnsi="宋体" w:hint="eastAsia"/>
          <w:noProof/>
        </w:rPr>
        <w:t>的</w:t>
      </w:r>
      <w:r w:rsidRPr="004046BA">
        <w:rPr>
          <w:rFonts w:ascii="宋体" w:hAnsi="宋体" w:cs="宋体"/>
        </w:rPr>
        <w:t>臭氧，保护地面上的生物免受紫外线的伤害</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B</w:t>
      </w:r>
      <w:r>
        <w:rPr>
          <w:rFonts w:ascii="宋体" w:hAnsi="宋体"/>
        </w:rPr>
        <w:t>.</w:t>
      </w:r>
      <w:r w:rsidRPr="004046BA">
        <w:rPr>
          <w:rFonts w:ascii="宋体" w:hAnsi="宋体" w:cs="宋体"/>
        </w:rPr>
        <w:t>对流层中的二氧化碳，对地面起保温作用</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从平流层顶部到3000千米的高空是高层大气，该层存在电离层，能反射无线电波</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D</w:t>
      </w:r>
      <w:r>
        <w:rPr>
          <w:rFonts w:ascii="宋体" w:hAnsi="宋体"/>
        </w:rPr>
        <w:t>.</w:t>
      </w:r>
      <w:r w:rsidRPr="004046BA">
        <w:rPr>
          <w:rFonts w:ascii="宋体" w:hAnsi="宋体" w:cs="宋体"/>
        </w:rPr>
        <w:t>平流层中的水汽和微小颗粒，是成云致雨的必要条件</w:t>
      </w:r>
    </w:p>
    <w:p w:rsidR="00734260" w:rsidRPr="004046BA" w:rsidP="00734260">
      <w:pPr>
        <w:spacing w:line="360" w:lineRule="auto"/>
        <w:rPr>
          <w:rFonts w:ascii="宋体" w:hAnsi="宋体"/>
        </w:rPr>
      </w:pPr>
      <w:r>
        <w:rPr>
          <w:rFonts w:ascii="宋体" w:hAnsi="宋体"/>
        </w:rPr>
        <w:t>〖答 案〗</w:t>
      </w:r>
      <w:r w:rsidRPr="004046BA">
        <w:rPr>
          <w:rFonts w:ascii="宋体" w:hAnsi="宋体"/>
        </w:rPr>
        <w:t>3</w:t>
      </w:r>
      <w:r>
        <w:rPr>
          <w:rFonts w:ascii="宋体" w:hAnsi="宋体"/>
        </w:rPr>
        <w:t>.</w:t>
      </w:r>
      <w:r w:rsidRPr="004046BA">
        <w:rPr>
          <w:rFonts w:ascii="宋体" w:hAnsi="宋体"/>
        </w:rPr>
        <w:t>B    4</w:t>
      </w:r>
      <w:r>
        <w:rPr>
          <w:rFonts w:ascii="宋体" w:hAnsi="宋体"/>
        </w:rPr>
        <w:t>.</w:t>
      </w:r>
      <w:r w:rsidRPr="004046BA">
        <w:rPr>
          <w:rFonts w:ascii="宋体" w:hAnsi="宋体"/>
        </w:rPr>
        <w:t>C    5</w:t>
      </w:r>
      <w:r>
        <w:rPr>
          <w:rFonts w:ascii="宋体" w:hAnsi="宋体"/>
        </w:rPr>
        <w:t>.</w:t>
      </w:r>
      <w:r w:rsidRPr="004046BA">
        <w:rPr>
          <w:rFonts w:ascii="宋体" w:hAnsi="宋体"/>
        </w:rPr>
        <w:t>D</w:t>
      </w:r>
    </w:p>
    <w:p w:rsidR="00734260" w:rsidRPr="004046BA" w:rsidP="00734260">
      <w:pPr>
        <w:spacing w:line="360" w:lineRule="auto"/>
        <w:rPr>
          <w:rFonts w:ascii="宋体" w:hAnsi="宋体"/>
        </w:rPr>
      </w:pPr>
      <w:r>
        <w:rPr>
          <w:rFonts w:ascii="宋体" w:hAnsi="宋体"/>
        </w:rPr>
        <w:t>〖解 析〗</w:t>
      </w:r>
    </w:p>
    <w:p w:rsidR="00734260" w:rsidRPr="004046BA" w:rsidP="00734260">
      <w:pPr>
        <w:spacing w:line="360" w:lineRule="auto"/>
        <w:rPr>
          <w:rFonts w:ascii="宋体" w:hAnsi="宋体"/>
        </w:rPr>
      </w:pPr>
      <w:r w:rsidRPr="004046BA">
        <w:rPr>
          <w:rFonts w:ascii="宋体" w:hAnsi="宋体"/>
        </w:rPr>
        <w:t>【3题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4046BA">
        <w:rPr>
          <w:rFonts w:ascii="宋体" w:hAnsi="宋体"/>
        </w:rPr>
        <w:t>大气层I、Ⅱ、Ⅲ层分别对应对流层、平流层和高层大气。对流层由于热量来源于地面，温度随海拔上升而下降；平流层温度随海拔升高而升高；高层大气底部温度随海拔升高而降低，</w:t>
      </w:r>
    </w:p>
    <w:p w:rsidR="00734260" w:rsidRPr="004046BA" w:rsidP="00734260">
      <w:pPr>
        <w:spacing w:line="360" w:lineRule="auto"/>
        <w:jc w:val="left"/>
        <w:rPr>
          <w:rFonts w:ascii="宋体" w:hAnsi="宋体"/>
        </w:rPr>
      </w:pPr>
      <w:r w:rsidRPr="004046BA">
        <w:rPr>
          <w:rFonts w:ascii="宋体" w:hAnsi="宋体"/>
        </w:rPr>
        <w:t>中部由于有电离层，对紫外线有吸收作用，因此气温又要上升。B正确，其余选项错误。故选B。</w:t>
      </w:r>
    </w:p>
    <w:p w:rsidR="00734260" w:rsidRPr="004046BA" w:rsidP="00734260">
      <w:pPr>
        <w:spacing w:line="360" w:lineRule="auto"/>
        <w:jc w:val="left"/>
        <w:rPr>
          <w:rFonts w:ascii="宋体" w:hAnsi="宋体"/>
        </w:rPr>
      </w:pPr>
      <w:r w:rsidRPr="004046BA">
        <w:rPr>
          <w:rFonts w:ascii="宋体" w:hAnsi="宋体"/>
        </w:rPr>
        <w:t>【4题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飞机飞行主要</w:t>
      </w:r>
      <w:r>
        <w:rPr>
          <w:rFonts w:ascii="宋体" w:hAnsi="宋体" w:hint="eastAsia"/>
          <w:noProof/>
          <w:position w:val="-1"/>
        </w:rPr>
        <w:t>在</w:t>
      </w:r>
      <w:r w:rsidRPr="004046BA">
        <w:rPr>
          <w:rFonts w:ascii="宋体" w:hAnsi="宋体"/>
        </w:rPr>
        <w:t>平流层，A错；雷电等天气现象出现在对流层，B错；高层大气电离子多，极光出现在高层大气，C对； 热气球难以高过对流层，D错；故选C。</w:t>
      </w:r>
    </w:p>
    <w:p w:rsidR="00734260" w:rsidRPr="004046BA" w:rsidP="00734260">
      <w:pPr>
        <w:spacing w:line="360" w:lineRule="auto"/>
        <w:jc w:val="left"/>
        <w:rPr>
          <w:rFonts w:ascii="宋体" w:hAnsi="宋体"/>
        </w:rPr>
      </w:pPr>
      <w:r w:rsidRPr="004046BA">
        <w:rPr>
          <w:rFonts w:ascii="宋体" w:hAnsi="宋体"/>
        </w:rPr>
        <w:t>【5题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平流层的臭氧保护地面上生物免受紫外线伤害，A正确；对流层中的二氧化碳，对地面起保温作用，B正确；电离层的主要作用是反射无线电波，当无线电波进入电离层时,它们会遇到自由电子和离子,这些粒子会使无线电波的方向发生改变，C正确；水汽和杂质是成云致雨的必要条件，它们几乎全部集中在对流层，D错；结合题意，故选D。</w:t>
      </w:r>
    </w:p>
    <w:p w:rsidR="00734260" w:rsidRPr="004046BA" w:rsidP="00734260">
      <w:pPr>
        <w:spacing w:line="360" w:lineRule="auto"/>
        <w:ind w:firstLine="420"/>
        <w:rPr>
          <w:rFonts w:ascii="宋体" w:hAnsi="宋体"/>
        </w:rPr>
      </w:pPr>
      <w:r w:rsidRPr="004046BA">
        <w:rPr>
          <w:rFonts w:ascii="宋体" w:hAnsi="宋体" w:cs="楷体"/>
        </w:rPr>
        <w:t>海水的味道又咸又苦，是因为海水中含有盐类物质。下图为同一经线不同纬度（a&gt;b&gt;c&gt;d）的某海区表面盐度变化（局部）示意图。根据相关知识，完成下面小题。</w:t>
      </w:r>
    </w:p>
    <w:p w:rsidR="00734260" w:rsidRPr="004046BA" w:rsidP="00734260">
      <w:pPr>
        <w:jc w:val="center"/>
      </w:pPr>
      <w:r w:rsidRPr="004F0A41">
        <w:rPr>
          <w:noProof/>
        </w:rPr>
        <w:drawing>
          <wp:inline distT="0" distB="0" distL="0" distR="0">
            <wp:extent cx="2108610" cy="1479367"/>
            <wp:effectExtent l="0" t="0" r="6350" b="6985"/>
            <wp:docPr id="6"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1478" cy="1488395"/>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6</w:t>
      </w:r>
      <w:r>
        <w:rPr>
          <w:rFonts w:ascii="宋体" w:hAnsi="宋体"/>
        </w:rPr>
        <w:t>.</w:t>
      </w:r>
      <w:r w:rsidRPr="004046BA">
        <w:rPr>
          <w:rFonts w:ascii="宋体" w:hAnsi="宋体" w:cs="宋体"/>
        </w:rPr>
        <w:t>图示区域的纬度极有可能是（   ）</w:t>
      </w:r>
    </w:p>
    <w:p w:rsidR="00734260"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0°～23°26′</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0°～45°</w:t>
      </w:r>
      <w:r w:rsidRPr="004046BA">
        <w:rPr>
          <w:rFonts w:ascii="宋体" w:hAnsi="宋体"/>
        </w:rPr>
        <w:t xml:space="preserve">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30°～60°</w:t>
      </w:r>
      <w:r w:rsidRPr="004046BA">
        <w:rPr>
          <w:rFonts w:ascii="宋体" w:hAnsi="宋体"/>
        </w:rPr>
        <w:t xml:space="preserve">    </w:t>
      </w:r>
      <w:r>
        <w:rPr>
          <w:rFonts w:ascii="宋体" w:hAnsi="宋体"/>
        </w:rPr>
        <w:tab/>
      </w:r>
      <w:r>
        <w:rPr>
          <w:rFonts w:ascii="宋体" w:hAnsi="宋体"/>
        </w:rPr>
        <w:tab/>
      </w:r>
      <w:r>
        <w:rPr>
          <w:rFonts w:ascii="宋体" w:hAnsi="宋体"/>
        </w:rPr>
        <w:tab/>
      </w:r>
      <w:r w:rsidRPr="004046BA">
        <w:rPr>
          <w:rFonts w:ascii="宋体" w:hAnsi="宋体"/>
        </w:rPr>
        <w:t>D</w:t>
      </w:r>
      <w:r>
        <w:rPr>
          <w:rFonts w:ascii="宋体" w:hAnsi="宋体"/>
        </w:rPr>
        <w:t>.</w:t>
      </w:r>
      <w:r w:rsidRPr="004046BA">
        <w:rPr>
          <w:rFonts w:ascii="宋体" w:hAnsi="宋体" w:cs="宋体"/>
        </w:rPr>
        <w:t>60°～90°</w:t>
      </w:r>
    </w:p>
    <w:p w:rsidR="00734260" w:rsidRPr="004046BA" w:rsidP="00734260">
      <w:pPr>
        <w:spacing w:line="360" w:lineRule="auto"/>
        <w:jc w:val="left"/>
        <w:rPr>
          <w:rFonts w:ascii="宋体" w:hAnsi="宋体"/>
        </w:rPr>
      </w:pPr>
      <w:r w:rsidRPr="004046BA">
        <w:rPr>
          <w:rFonts w:ascii="宋体" w:hAnsi="宋体"/>
        </w:rPr>
        <w:t>7</w:t>
      </w:r>
      <w:r>
        <w:rPr>
          <w:rFonts w:ascii="宋体" w:hAnsi="宋体"/>
        </w:rPr>
        <w:t>.</w:t>
      </w:r>
      <w:r w:rsidRPr="004046BA">
        <w:rPr>
          <w:rFonts w:ascii="宋体" w:hAnsi="宋体" w:cs="宋体"/>
        </w:rPr>
        <w:t>图中虚线区域可能（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有暖流经过</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位于红海</w:t>
      </w:r>
      <w:r w:rsidRPr="004046BA">
        <w:rPr>
          <w:rFonts w:ascii="宋体" w:hAnsi="宋体"/>
        </w:rPr>
        <w:t xml:space="preserve">    </w:t>
      </w:r>
      <w:r>
        <w:rPr>
          <w:rFonts w:ascii="宋体" w:hAnsi="宋体"/>
        </w:rPr>
        <w:tab/>
      </w:r>
      <w:r w:rsidRPr="004046BA">
        <w:rPr>
          <w:rFonts w:ascii="宋体" w:hAnsi="宋体"/>
        </w:rPr>
        <w:t>C</w:t>
      </w:r>
      <w:r>
        <w:rPr>
          <w:rFonts w:ascii="宋体" w:hAnsi="宋体"/>
        </w:rPr>
        <w:t>.</w:t>
      </w:r>
      <w:r w:rsidRPr="004046BA">
        <w:rPr>
          <w:rFonts w:ascii="宋体" w:hAnsi="宋体" w:cs="宋体"/>
        </w:rPr>
        <w:t>位于河口附近</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位于波罗的海</w:t>
      </w:r>
    </w:p>
    <w:p w:rsidR="00734260" w:rsidRPr="004046BA" w:rsidP="00734260">
      <w:pPr>
        <w:spacing w:line="360" w:lineRule="auto"/>
        <w:rPr>
          <w:rFonts w:ascii="宋体" w:hAnsi="宋体"/>
        </w:rPr>
      </w:pPr>
      <w:r>
        <w:rPr>
          <w:rFonts w:ascii="宋体" w:hAnsi="宋体"/>
        </w:rPr>
        <w:t>〖答 案〗</w:t>
      </w:r>
      <w:r w:rsidRPr="004046BA">
        <w:rPr>
          <w:rFonts w:ascii="宋体" w:hAnsi="宋体"/>
        </w:rPr>
        <w:t>6</w:t>
      </w:r>
      <w:r>
        <w:rPr>
          <w:rFonts w:ascii="宋体" w:hAnsi="宋体"/>
        </w:rPr>
        <w:t>.</w:t>
      </w:r>
      <w:r w:rsidRPr="004046BA">
        <w:rPr>
          <w:rFonts w:ascii="宋体" w:hAnsi="宋体"/>
        </w:rPr>
        <w:t>A    7</w:t>
      </w:r>
      <w:r>
        <w:rPr>
          <w:rFonts w:ascii="宋体" w:hAnsi="宋体"/>
        </w:rPr>
        <w:t>.</w:t>
      </w:r>
      <w:r w:rsidRPr="004046BA">
        <w:rPr>
          <w:rFonts w:ascii="宋体" w:hAnsi="宋体"/>
        </w:rPr>
        <w:t>C</w:t>
      </w:r>
    </w:p>
    <w:p w:rsidR="00734260" w:rsidRPr="004046BA" w:rsidP="00734260">
      <w:pPr>
        <w:spacing w:line="360" w:lineRule="auto"/>
        <w:rPr>
          <w:rFonts w:ascii="宋体" w:hAnsi="宋体"/>
        </w:rPr>
      </w:pPr>
      <w:r>
        <w:rPr>
          <w:rFonts w:ascii="宋体" w:hAnsi="宋体"/>
        </w:rPr>
        <w:t>〖解 析〗</w:t>
      </w:r>
    </w:p>
    <w:p w:rsidR="00734260" w:rsidRPr="004046BA" w:rsidP="00734260">
      <w:pPr>
        <w:spacing w:line="360" w:lineRule="auto"/>
        <w:rPr>
          <w:rFonts w:ascii="宋体" w:hAnsi="宋体"/>
        </w:rPr>
      </w:pPr>
      <w:r w:rsidRPr="004046BA">
        <w:rPr>
          <w:rFonts w:ascii="宋体" w:hAnsi="宋体"/>
        </w:rPr>
        <w:t>【6题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4046BA">
        <w:rPr>
          <w:rFonts w:ascii="宋体" w:hAnsi="宋体" w:cs="宋体"/>
        </w:rPr>
        <w:t>世界表层海水盐度分布规律是从副热带海区向两侧的高纬和低纬递减，但赤道附近地区北面的海水盐度低于南面。由材料“</w:t>
      </w:r>
      <w:r w:rsidRPr="004046BA">
        <w:rPr>
          <w:rFonts w:ascii="宋体" w:hAnsi="宋体"/>
        </w:rPr>
        <w:t>a&gt;b&gt;c&gt;d</w:t>
      </w:r>
      <w:r w:rsidRPr="004046BA">
        <w:rPr>
          <w:rFonts w:ascii="宋体" w:hAnsi="宋体" w:cs="宋体"/>
        </w:rPr>
        <w:t>”可知，图中盐度由高纬度向低纬度降低，最高点在</w:t>
      </w:r>
      <w:r w:rsidRPr="004046BA">
        <w:rPr>
          <w:rFonts w:ascii="宋体" w:hAnsi="宋体"/>
        </w:rPr>
        <w:t>3.6%</w:t>
      </w:r>
      <w:r w:rsidRPr="004046BA">
        <w:rPr>
          <w:rFonts w:ascii="宋体" w:hAnsi="宋体" w:cs="宋体"/>
        </w:rPr>
        <w:t>左右，最低点在</w:t>
      </w:r>
      <w:r w:rsidRPr="004046BA">
        <w:rPr>
          <w:rFonts w:ascii="宋体" w:hAnsi="宋体"/>
        </w:rPr>
        <w:t>3.4%～ 3.5%</w:t>
      </w:r>
      <w:r w:rsidRPr="004046BA">
        <w:rPr>
          <w:rFonts w:ascii="宋体" w:hAnsi="宋体" w:cs="宋体"/>
        </w:rPr>
        <w:t>，该盐度变化曲线应为低纬度地区。</w:t>
      </w:r>
      <w:r w:rsidRPr="004046BA">
        <w:rPr>
          <w:rFonts w:ascii="宋体" w:hAnsi="宋体"/>
        </w:rPr>
        <w:t>A</w:t>
      </w:r>
      <w:r w:rsidRPr="004046BA">
        <w:rPr>
          <w:rFonts w:ascii="宋体" w:hAnsi="宋体" w:cs="宋体"/>
        </w:rPr>
        <w:t>正确，</w:t>
      </w:r>
      <w:r w:rsidRPr="004046BA">
        <w:rPr>
          <w:rFonts w:ascii="宋体" w:hAnsi="宋体"/>
        </w:rPr>
        <w:t>BCD</w:t>
      </w:r>
      <w:r w:rsidRPr="004046BA">
        <w:rPr>
          <w:rFonts w:ascii="宋体" w:hAnsi="宋体" w:cs="宋体"/>
        </w:rPr>
        <w:t>错误，故选</w:t>
      </w:r>
      <w:r w:rsidRPr="004046BA">
        <w:rPr>
          <w:rFonts w:ascii="宋体" w:hAnsi="宋体"/>
        </w:rPr>
        <w:t>A</w:t>
      </w:r>
      <w:r w:rsidRPr="004046BA">
        <w:rPr>
          <w:rFonts w:ascii="宋体" w:hAnsi="宋体" w:cs="宋体"/>
        </w:rPr>
        <w:t>。</w:t>
      </w:r>
    </w:p>
    <w:p w:rsidR="00734260" w:rsidRPr="004046BA" w:rsidP="00734260">
      <w:pPr>
        <w:spacing w:line="360" w:lineRule="auto"/>
        <w:jc w:val="left"/>
        <w:rPr>
          <w:rFonts w:ascii="宋体" w:hAnsi="宋体"/>
        </w:rPr>
      </w:pPr>
      <w:r w:rsidRPr="004046BA">
        <w:rPr>
          <w:rFonts w:ascii="宋体" w:hAnsi="宋体"/>
        </w:rPr>
        <w:t>【7题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cs="宋体"/>
        </w:rPr>
        <w:t>虚线区域盐度明显降低，故可能为河口地区，河水可以起到稀释的作用；暖流流经海域盐度高，红海是世界上盐度最高的海域，波罗的海位于中高纬度地区。</w:t>
      </w:r>
      <w:r w:rsidRPr="004046BA">
        <w:rPr>
          <w:rFonts w:ascii="宋体" w:hAnsi="宋体"/>
        </w:rPr>
        <w:t>C</w:t>
      </w:r>
      <w:r w:rsidRPr="004046BA">
        <w:rPr>
          <w:rFonts w:ascii="宋体" w:hAnsi="宋体" w:cs="宋体"/>
        </w:rPr>
        <w:t>正确，</w:t>
      </w:r>
      <w:r w:rsidRPr="004046BA">
        <w:rPr>
          <w:rFonts w:ascii="宋体" w:hAnsi="宋体"/>
        </w:rPr>
        <w:t>ABD</w:t>
      </w:r>
      <w:r w:rsidRPr="004046BA">
        <w:rPr>
          <w:rFonts w:ascii="宋体" w:hAnsi="宋体" w:cs="宋体"/>
        </w:rPr>
        <w:t>错误，故选</w:t>
      </w:r>
      <w:r w:rsidRPr="004046BA">
        <w:rPr>
          <w:rFonts w:ascii="宋体" w:hAnsi="宋体"/>
        </w:rPr>
        <w:t>C</w:t>
      </w:r>
      <w:r w:rsidRPr="004046BA">
        <w:rPr>
          <w:rFonts w:ascii="宋体" w:hAnsi="宋体" w:cs="宋体"/>
        </w:rPr>
        <w:t>。</w:t>
      </w:r>
    </w:p>
    <w:p w:rsidR="00734260" w:rsidRPr="004046BA" w:rsidP="00734260">
      <w:pPr>
        <w:spacing w:line="360" w:lineRule="auto"/>
        <w:ind w:firstLine="420"/>
        <w:jc w:val="left"/>
        <w:rPr>
          <w:rFonts w:ascii="宋体" w:hAnsi="宋体"/>
        </w:rPr>
      </w:pPr>
      <w:r w:rsidRPr="004046BA">
        <w:rPr>
          <w:rFonts w:ascii="宋体" w:hAnsi="宋体" w:cs="楷体"/>
        </w:rPr>
        <w:t>表碛的厚度对冰面消融起着加速或抑制两种完全不同的作用。科其喀尔冰川位于西天山托木尔峰南部，其末端海拔3000ｍ左右，地势相对开阔，6～9月平均气温6.8℃，地形上利于消融、理论上也应该是冰川消融最强烈的部位。但实际的观测表明，冰川末端并不是消融强度最大的区域。冰面湖是由差异消融在冰川表面形成的湖泊，当封闭的冰面湖发育到一定程度后，冰面湖会出现溃决。下图表示科其喀尔冰川冰舌区不同海拔表碛厚度变化趋势。完成下面小题。</w:t>
      </w:r>
    </w:p>
    <w:p w:rsidR="00734260" w:rsidRPr="004046BA" w:rsidP="00734260">
      <w:pPr>
        <w:jc w:val="center"/>
      </w:pPr>
      <w:r w:rsidRPr="004F0A41">
        <w:rPr>
          <w:noProof/>
        </w:rPr>
        <w:drawing>
          <wp:inline distT="0" distB="0" distL="0" distR="0">
            <wp:extent cx="3113292" cy="1762487"/>
            <wp:effectExtent l="0" t="0" r="0" b="9525"/>
            <wp:docPr id="7"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0241" cy="1772082"/>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8</w:t>
      </w:r>
      <w:r>
        <w:rPr>
          <w:rFonts w:ascii="宋体" w:hAnsi="宋体"/>
        </w:rPr>
        <w:t>.</w:t>
      </w:r>
      <w:r w:rsidRPr="004046BA">
        <w:rPr>
          <w:rFonts w:ascii="宋体" w:hAnsi="宋体" w:cs="宋体"/>
        </w:rPr>
        <w:t>冰川推进过程中对周边地区自然环境的影响正确的是（   ）</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使周边地区的气候变暖</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形成独特的流水地貌</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摧毁沿途地区的植被</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促进土壤发育过程</w:t>
      </w:r>
    </w:p>
    <w:p w:rsidR="00734260" w:rsidRPr="004046BA" w:rsidP="00734260">
      <w:pPr>
        <w:spacing w:line="360" w:lineRule="auto"/>
        <w:jc w:val="left"/>
        <w:rPr>
          <w:rFonts w:ascii="宋体" w:hAnsi="宋体"/>
        </w:rPr>
      </w:pPr>
      <w:r w:rsidRPr="004046BA">
        <w:rPr>
          <w:rFonts w:ascii="宋体" w:hAnsi="宋体"/>
        </w:rPr>
        <w:t>9</w:t>
      </w:r>
      <w:r>
        <w:rPr>
          <w:rFonts w:ascii="宋体" w:hAnsi="宋体"/>
        </w:rPr>
        <w:t>.</w:t>
      </w:r>
      <w:r w:rsidRPr="004046BA">
        <w:rPr>
          <w:rFonts w:ascii="宋体" w:hAnsi="宋体" w:cs="宋体"/>
        </w:rPr>
        <w:t>科其喀尔冰川末端不是消融强度最大的区域的主要原因是（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表碛厚度大</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冰层厚度大</w:t>
      </w:r>
      <w:r w:rsidRPr="004046BA">
        <w:rPr>
          <w:rFonts w:ascii="宋体" w:hAnsi="宋体"/>
        </w:rPr>
        <w:t xml:space="preserve">    </w:t>
      </w:r>
      <w:r>
        <w:rPr>
          <w:rFonts w:ascii="宋体" w:hAnsi="宋体"/>
        </w:rPr>
        <w:tab/>
      </w:r>
      <w:r w:rsidRPr="004046BA">
        <w:rPr>
          <w:rFonts w:ascii="宋体" w:hAnsi="宋体"/>
        </w:rPr>
        <w:t>C</w:t>
      </w:r>
      <w:r>
        <w:rPr>
          <w:rFonts w:ascii="宋体" w:hAnsi="宋体"/>
        </w:rPr>
        <w:t>.</w:t>
      </w:r>
      <w:r w:rsidRPr="004046BA">
        <w:rPr>
          <w:rFonts w:ascii="宋体" w:hAnsi="宋体" w:cs="宋体"/>
        </w:rPr>
        <w:t>太阳辐射弱</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地形坡度大</w:t>
      </w:r>
    </w:p>
    <w:p w:rsidR="00734260" w:rsidRPr="004046BA" w:rsidP="00734260">
      <w:pPr>
        <w:spacing w:line="360" w:lineRule="auto"/>
        <w:jc w:val="left"/>
        <w:rPr>
          <w:rFonts w:ascii="宋体" w:hAnsi="宋体"/>
        </w:rPr>
      </w:pPr>
      <w:r w:rsidRPr="004046BA">
        <w:rPr>
          <w:rFonts w:ascii="宋体" w:hAnsi="宋体"/>
        </w:rPr>
        <w:t>10</w:t>
      </w:r>
      <w:r>
        <w:rPr>
          <w:rFonts w:ascii="宋体" w:hAnsi="宋体"/>
        </w:rPr>
        <w:t>.</w:t>
      </w:r>
      <w:r w:rsidRPr="004046BA">
        <w:rPr>
          <w:rFonts w:ascii="宋体" w:hAnsi="宋体" w:cs="宋体"/>
        </w:rPr>
        <w:t>推测冰面湖形成和消亡的过程是（   ）</w:t>
      </w:r>
    </w:p>
    <w:p w:rsidR="00734260" w:rsidP="00734260">
      <w:pPr>
        <w:spacing w:line="360" w:lineRule="auto"/>
        <w:jc w:val="left"/>
        <w:rPr>
          <w:rFonts w:ascii="宋体" w:hAnsi="宋体" w:cs="宋体"/>
        </w:rPr>
      </w:pPr>
      <w:r w:rsidRPr="004046BA">
        <w:rPr>
          <w:rFonts w:ascii="宋体" w:hAnsi="宋体" w:cs="宋体"/>
        </w:rPr>
        <w:t>①冰面湖溃决，引发冰面湖消亡</w:t>
      </w:r>
    </w:p>
    <w:p w:rsidR="00734260" w:rsidP="00734260">
      <w:pPr>
        <w:spacing w:line="360" w:lineRule="auto"/>
        <w:jc w:val="left"/>
        <w:rPr>
          <w:rFonts w:ascii="宋体" w:hAnsi="宋体" w:cs="宋体"/>
        </w:rPr>
      </w:pPr>
      <w:r w:rsidRPr="004046BA">
        <w:rPr>
          <w:rFonts w:ascii="宋体" w:hAnsi="宋体" w:cs="宋体"/>
        </w:rPr>
        <w:t>②冰川表面的消融速度存在差异</w:t>
      </w:r>
    </w:p>
    <w:p w:rsidR="00734260" w:rsidRPr="004046BA" w:rsidP="00734260">
      <w:pPr>
        <w:spacing w:line="360" w:lineRule="auto"/>
        <w:jc w:val="left"/>
        <w:rPr>
          <w:rFonts w:ascii="宋体" w:hAnsi="宋体"/>
        </w:rPr>
      </w:pPr>
      <w:r w:rsidRPr="004046BA">
        <w:rPr>
          <w:rFonts w:ascii="宋体" w:hAnsi="宋体" w:cs="宋体"/>
        </w:rPr>
        <w:t>③高出湖水面的下游冰体不断融蚀出现缺口</w:t>
      </w:r>
    </w:p>
    <w:p w:rsidR="00734260" w:rsidP="00734260">
      <w:pPr>
        <w:spacing w:line="360" w:lineRule="auto"/>
        <w:jc w:val="left"/>
        <w:rPr>
          <w:rFonts w:ascii="宋体" w:hAnsi="宋体" w:cs="宋体"/>
        </w:rPr>
      </w:pPr>
      <w:r w:rsidRPr="004046BA">
        <w:rPr>
          <w:rFonts w:ascii="宋体" w:hAnsi="宋体" w:cs="宋体"/>
        </w:rPr>
        <w:t>④冰面湖的岸边不断融蚀</w:t>
      </w:r>
    </w:p>
    <w:p w:rsidR="00734260" w:rsidP="00734260">
      <w:pPr>
        <w:spacing w:line="360" w:lineRule="auto"/>
        <w:jc w:val="left"/>
        <w:rPr>
          <w:rFonts w:ascii="宋体" w:hAnsi="宋体" w:cs="宋体"/>
        </w:rPr>
      </w:pPr>
      <w:r w:rsidRPr="004046BA">
        <w:rPr>
          <w:rFonts w:ascii="宋体" w:hAnsi="宋体" w:cs="宋体"/>
        </w:rPr>
        <w:t>⑤融消速度快的冰面形成洼地，积水成湖</w:t>
      </w:r>
    </w:p>
    <w:p w:rsidR="00734260" w:rsidRPr="004046BA" w:rsidP="00734260">
      <w:pPr>
        <w:spacing w:line="360" w:lineRule="auto"/>
        <w:jc w:val="left"/>
        <w:rPr>
          <w:rFonts w:ascii="宋体" w:hAnsi="宋体"/>
        </w:rPr>
      </w:pPr>
      <w:r w:rsidRPr="004046BA">
        <w:rPr>
          <w:rFonts w:ascii="宋体" w:hAnsi="宋体" w:cs="宋体"/>
        </w:rPr>
        <w:t>⑥冰川表面覆盖的表碛厚度存在差异</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①②⑤⑥④③</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⑥②⑤④③①</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Pr>
          <w:rFonts w:ascii="宋体" w:hAnsi="宋体"/>
        </w:rPr>
        <w:tab/>
      </w:r>
      <w:r w:rsidRPr="004046BA">
        <w:rPr>
          <w:rFonts w:ascii="宋体" w:hAnsi="宋体"/>
        </w:rPr>
        <w:t>C</w:t>
      </w:r>
      <w:r>
        <w:rPr>
          <w:rFonts w:ascii="宋体" w:hAnsi="宋体"/>
        </w:rPr>
        <w:t>.</w:t>
      </w:r>
      <w:r w:rsidRPr="004046BA">
        <w:rPr>
          <w:rFonts w:ascii="宋体" w:hAnsi="宋体" w:cs="宋体"/>
        </w:rPr>
        <w:t>⑤①④③②⑥</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④①⑤⑥③②</w:t>
      </w:r>
    </w:p>
    <w:p w:rsidR="00734260" w:rsidRPr="004046BA" w:rsidP="00734260">
      <w:pPr>
        <w:spacing w:line="360" w:lineRule="auto"/>
        <w:rPr>
          <w:rFonts w:ascii="宋体" w:hAnsi="宋体"/>
        </w:rPr>
      </w:pPr>
      <w:r>
        <w:rPr>
          <w:rFonts w:ascii="宋体" w:hAnsi="宋体"/>
        </w:rPr>
        <w:t>〖答 案〗</w:t>
      </w:r>
      <w:r w:rsidRPr="004046BA">
        <w:rPr>
          <w:rFonts w:ascii="宋体" w:hAnsi="宋体"/>
        </w:rPr>
        <w:t>8</w:t>
      </w:r>
      <w:r>
        <w:rPr>
          <w:rFonts w:ascii="宋体" w:hAnsi="宋体"/>
        </w:rPr>
        <w:t>.</w:t>
      </w:r>
      <w:r w:rsidRPr="004046BA">
        <w:rPr>
          <w:rFonts w:ascii="宋体" w:hAnsi="宋体"/>
        </w:rPr>
        <w:t>C    9</w:t>
      </w:r>
      <w:r>
        <w:rPr>
          <w:rFonts w:ascii="宋体" w:hAnsi="宋体"/>
        </w:rPr>
        <w:t>.</w:t>
      </w:r>
      <w:r w:rsidRPr="004046BA">
        <w:rPr>
          <w:rFonts w:ascii="宋体" w:hAnsi="宋体"/>
        </w:rPr>
        <w:t>A    10</w:t>
      </w:r>
      <w:r>
        <w:rPr>
          <w:rFonts w:ascii="宋体" w:hAnsi="宋体"/>
        </w:rPr>
        <w:t>.</w:t>
      </w:r>
      <w:r w:rsidRPr="004046BA">
        <w:rPr>
          <w:rFonts w:ascii="宋体" w:hAnsi="宋体"/>
        </w:rPr>
        <w:t>B</w:t>
      </w:r>
    </w:p>
    <w:p w:rsidR="00734260" w:rsidRPr="004046BA" w:rsidP="00734260">
      <w:pPr>
        <w:spacing w:line="360" w:lineRule="auto"/>
        <w:rPr>
          <w:rFonts w:ascii="宋体" w:hAnsi="宋体"/>
        </w:rPr>
      </w:pPr>
      <w:r>
        <w:rPr>
          <w:rFonts w:ascii="宋体" w:hAnsi="宋体"/>
        </w:rPr>
        <w:t>〖解 析〗</w:t>
      </w:r>
    </w:p>
    <w:p w:rsidR="00734260" w:rsidRPr="004046BA" w:rsidP="00734260">
      <w:pPr>
        <w:spacing w:line="360" w:lineRule="auto"/>
        <w:rPr>
          <w:rFonts w:ascii="宋体" w:hAnsi="宋体"/>
        </w:rPr>
      </w:pPr>
      <w:r w:rsidRPr="004046BA">
        <w:rPr>
          <w:rFonts w:ascii="宋体" w:hAnsi="宋体"/>
        </w:rPr>
        <w:t>【8题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冰川不同于普通的地面，冰川的反射率高，反射部分到达地面的太阳辐射，使周边地区的气候变冷，A错误；冰川推进过程中塑造地表形态，形成独特的冰川地貌，例如U形谷，而非流水地貌，B错误；冰川推进过程中会覆盖甚至摧毁沿途地区的植被，C正确；由于气候和生物发生变化，可能会破坏甚至中断土壤发育过程，D错误。故选C。</w:t>
      </w:r>
    </w:p>
    <w:p w:rsidR="00734260" w:rsidRPr="004046BA" w:rsidP="00734260">
      <w:pPr>
        <w:spacing w:line="360" w:lineRule="auto"/>
        <w:jc w:val="left"/>
        <w:rPr>
          <w:rFonts w:ascii="宋体" w:hAnsi="宋体"/>
        </w:rPr>
      </w:pPr>
      <w:r w:rsidRPr="004046BA">
        <w:rPr>
          <w:rFonts w:ascii="宋体" w:hAnsi="宋体"/>
        </w:rPr>
        <w:t>【9题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读科其喀尔冰川冰舌区不同海拔表碛厚度变化趋势可知冰川末端（海拔3000m左右）的表碛厚约200cm，表碛厚度大，表碛即覆盖在表面的堆积物，较厚的表碛使太阳辐射不能直接照射冰面，使冰川吸收的太阳辐射大幅减少，冰川消融速度慢，A正确；冰川末端的冰层厚度一般较小，B错误；不是太阳辐射弱，而是表碛物质阻挡太阳辐射作用强，C错误；地形坡度大不利于冰川沉积物堆积，冰川末端的表碛厚度应较小，D错误。故选A。</w:t>
      </w:r>
    </w:p>
    <w:p w:rsidR="00734260" w:rsidRPr="004046BA" w:rsidP="00734260">
      <w:pPr>
        <w:spacing w:line="360" w:lineRule="auto"/>
        <w:jc w:val="left"/>
        <w:rPr>
          <w:rFonts w:ascii="宋体" w:hAnsi="宋体"/>
        </w:rPr>
      </w:pPr>
      <w:r w:rsidRPr="004046BA">
        <w:rPr>
          <w:rFonts w:ascii="宋体" w:hAnsi="宋体"/>
        </w:rPr>
        <w:t>【10题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读科其喀尔冰川冰舌区不同海拔表碛厚度变化趋势可知冰川表面覆盖的表碛厚度存在差异，表碛厚度的差异使得冰川表面的消融速度存在差异；表碛厚度较小地区消融速度快，冰面形成洼地，洼地的存在汇集了四周冰川融化形成的径流，积水成湖，冰面湖形成；当冰面湖发育到一定程度后，由于外力作用的不断进行，例如岸边的不断融蚀而使得原本高出湖水面的下游冰体出现缺口，或与冰下河道等其他通道贯通，经过冰湖水流出时的冲刷扩大造成冰面湖溃决，从而引发冰面湖消亡。所以该过程是⑥②⑤④③①，B正确，ACD错误。故选B。</w:t>
      </w:r>
    </w:p>
    <w:p w:rsidR="00734260" w:rsidRPr="004046BA" w:rsidP="00734260">
      <w:pPr>
        <w:spacing w:line="360" w:lineRule="auto"/>
        <w:ind w:firstLine="420"/>
        <w:jc w:val="left"/>
        <w:rPr>
          <w:rFonts w:ascii="宋体" w:hAnsi="宋体"/>
        </w:rPr>
      </w:pPr>
      <w:r w:rsidRPr="004046BA">
        <w:rPr>
          <w:rFonts w:ascii="宋体" w:hAnsi="宋体" w:cs="楷体"/>
        </w:rPr>
        <w:t>植物群落持水功能是枯落物层与土壤层共同作用的结果，不同植物群落持水功能的主导因素不同。下表为宁夏六盘山典型植物群落持水功能评价结果（权重）。据此完成下面小题。</w:t>
      </w:r>
    </w:p>
    <w:tbl>
      <w:tblPr>
        <w:tblStyle w:val="TableNormal"/>
        <w:tblW w:w="5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90"/>
        <w:gridCol w:w="1161"/>
        <w:gridCol w:w="929"/>
        <w:gridCol w:w="1161"/>
      </w:tblGrid>
      <w:tr w:rsidTr="00E614A0">
        <w:tblPrEx>
          <w:tblW w:w="5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25"/>
          <w:jc w:val="center"/>
        </w:trPr>
        <w:tc>
          <w:tcPr>
            <w:tcW w:w="20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植被类型</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枯落物层</w:t>
            </w:r>
          </w:p>
        </w:tc>
        <w:tc>
          <w:tcPr>
            <w:tcW w:w="92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土壤层</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综合评价</w:t>
            </w:r>
          </w:p>
        </w:tc>
      </w:tr>
      <w:tr w:rsidTr="00E614A0">
        <w:tblPrEx>
          <w:tblW w:w="5341" w:type="dxa"/>
          <w:jc w:val="center"/>
          <w:tblCellMar>
            <w:top w:w="120" w:type="dxa"/>
            <w:left w:w="120" w:type="dxa"/>
            <w:bottom w:w="120" w:type="dxa"/>
            <w:right w:w="120" w:type="dxa"/>
          </w:tblCellMar>
          <w:tblLook w:val="04A0"/>
        </w:tblPrEx>
        <w:trPr>
          <w:trHeight w:val="325"/>
          <w:jc w:val="center"/>
        </w:trPr>
        <w:tc>
          <w:tcPr>
            <w:tcW w:w="20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华北落叶松人工林</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0.101</w:t>
            </w:r>
          </w:p>
        </w:tc>
        <w:tc>
          <w:tcPr>
            <w:tcW w:w="92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0.230</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0.331</w:t>
            </w:r>
          </w:p>
        </w:tc>
      </w:tr>
      <w:tr w:rsidTr="00E614A0">
        <w:tblPrEx>
          <w:tblW w:w="5341" w:type="dxa"/>
          <w:jc w:val="center"/>
          <w:tblCellMar>
            <w:top w:w="120" w:type="dxa"/>
            <w:left w:w="120" w:type="dxa"/>
            <w:bottom w:w="120" w:type="dxa"/>
            <w:right w:w="120" w:type="dxa"/>
          </w:tblCellMar>
          <w:tblLook w:val="04A0"/>
        </w:tblPrEx>
        <w:trPr>
          <w:trHeight w:val="325"/>
          <w:jc w:val="center"/>
        </w:trPr>
        <w:tc>
          <w:tcPr>
            <w:tcW w:w="20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白桦人工林</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0.179</w:t>
            </w:r>
          </w:p>
        </w:tc>
        <w:tc>
          <w:tcPr>
            <w:tcW w:w="92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0.124</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0.303</w:t>
            </w:r>
          </w:p>
        </w:tc>
      </w:tr>
      <w:tr w:rsidTr="00E614A0">
        <w:tblPrEx>
          <w:tblW w:w="5341" w:type="dxa"/>
          <w:jc w:val="center"/>
          <w:tblCellMar>
            <w:top w:w="120" w:type="dxa"/>
            <w:left w:w="120" w:type="dxa"/>
            <w:bottom w:w="120" w:type="dxa"/>
            <w:right w:w="120" w:type="dxa"/>
          </w:tblCellMar>
          <w:tblLook w:val="04A0"/>
        </w:tblPrEx>
        <w:trPr>
          <w:trHeight w:val="325"/>
          <w:jc w:val="center"/>
        </w:trPr>
        <w:tc>
          <w:tcPr>
            <w:tcW w:w="20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沙棘人工灌丛</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0.041</w:t>
            </w:r>
          </w:p>
        </w:tc>
        <w:tc>
          <w:tcPr>
            <w:tcW w:w="92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0.107</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0.148</w:t>
            </w:r>
          </w:p>
        </w:tc>
      </w:tr>
      <w:tr w:rsidTr="00E614A0">
        <w:tblPrEx>
          <w:tblW w:w="5341" w:type="dxa"/>
          <w:jc w:val="center"/>
          <w:tblCellMar>
            <w:top w:w="120" w:type="dxa"/>
            <w:left w:w="120" w:type="dxa"/>
            <w:bottom w:w="120" w:type="dxa"/>
            <w:right w:w="120" w:type="dxa"/>
          </w:tblCellMar>
          <w:tblLook w:val="04A0"/>
        </w:tblPrEx>
        <w:trPr>
          <w:trHeight w:val="325"/>
          <w:jc w:val="center"/>
        </w:trPr>
        <w:tc>
          <w:tcPr>
            <w:tcW w:w="20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天然草地</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0.000</w:t>
            </w:r>
          </w:p>
        </w:tc>
        <w:tc>
          <w:tcPr>
            <w:tcW w:w="92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0.218</w:t>
            </w:r>
          </w:p>
        </w:tc>
        <w:tc>
          <w:tcPr>
            <w:tcW w:w="116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34260" w:rsidRPr="004046BA" w:rsidP="00E614A0">
            <w:pPr>
              <w:spacing w:line="360" w:lineRule="auto"/>
              <w:jc w:val="left"/>
              <w:rPr>
                <w:rFonts w:ascii="宋体" w:hAnsi="宋体"/>
              </w:rPr>
            </w:pPr>
            <w:r w:rsidRPr="004046BA">
              <w:rPr>
                <w:rFonts w:ascii="宋体" w:hAnsi="宋体" w:cs="楷体"/>
              </w:rPr>
              <w:t>0.218</w:t>
            </w:r>
          </w:p>
        </w:tc>
      </w:tr>
    </w:tbl>
    <w:p w:rsidR="00734260" w:rsidRPr="004046BA" w:rsidP="00734260">
      <w:pPr>
        <w:spacing w:line="360" w:lineRule="auto"/>
        <w:jc w:val="left"/>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5"/>
          <w:cols w:space="425"/>
          <w:titlePg w:val="0"/>
          <w:docGrid w:type="lines" w:linePitch="312"/>
        </w:sectPr>
      </w:pPr>
      <w:r w:rsidRPr="004046BA">
        <w:rPr>
          <w:rFonts w:ascii="宋体" w:hAnsi="宋体"/>
        </w:rPr>
        <w:t>11</w:t>
      </w:r>
      <w:r>
        <w:rPr>
          <w:rFonts w:ascii="宋体" w:hAnsi="宋体"/>
        </w:rPr>
        <w:t>.</w:t>
      </w:r>
      <w:r w:rsidRPr="004046BA">
        <w:rPr>
          <w:rFonts w:ascii="宋体" w:hAnsi="宋体" w:cs="宋体"/>
        </w:rPr>
        <w:t>在枯落物层，白桦人工林持水功能强于华北落叶松人工林的原因最可能是（   ）</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白桦人工林叶片多于华北落叶松人工林</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B</w:t>
      </w:r>
      <w:r>
        <w:rPr>
          <w:rFonts w:ascii="宋体" w:hAnsi="宋体"/>
        </w:rPr>
        <w:t>.</w:t>
      </w:r>
      <w:r w:rsidRPr="004046BA">
        <w:rPr>
          <w:rFonts w:ascii="宋体" w:hAnsi="宋体" w:cs="宋体"/>
        </w:rPr>
        <w:t>华北落叶松人工林位于山地阴坡，落叶多</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白桦人工林位于山地阴坡，枯落物不易分解</w:t>
      </w:r>
    </w:p>
    <w:p w:rsidR="00734260" w:rsidRPr="004046BA" w:rsidP="00734260">
      <w:pPr>
        <w:tabs>
          <w:tab w:val="left" w:pos="442"/>
          <w:tab w:val="left" w:pos="2200"/>
          <w:tab w:val="left" w:pos="4399"/>
          <w:tab w:val="left" w:pos="6599"/>
        </w:tabs>
        <w:spacing w:line="360" w:lineRule="auto"/>
        <w:jc w:val="left"/>
        <w:rPr>
          <w:rFonts w:ascii="宋体" w:hAnsi="宋体"/>
        </w:rPr>
      </w:pPr>
      <w:r>
        <w:rPr>
          <w:rFonts w:ascii="宋体" w:hAnsi="宋体"/>
        </w:rPr>
        <w:tab/>
      </w:r>
      <w:r w:rsidRPr="004046BA">
        <w:rPr>
          <w:rFonts w:ascii="宋体" w:hAnsi="宋体"/>
        </w:rPr>
        <w:t>D</w:t>
      </w:r>
      <w:r>
        <w:rPr>
          <w:rFonts w:ascii="宋体" w:hAnsi="宋体"/>
        </w:rPr>
        <w:t>.</w:t>
      </w:r>
      <w:r w:rsidRPr="004046BA">
        <w:rPr>
          <w:rFonts w:ascii="宋体" w:hAnsi="宋体" w:cs="宋体"/>
        </w:rPr>
        <w:t>华北落叶松人工林位于山地阴坡，枯落物易分解</w:t>
      </w:r>
    </w:p>
    <w:p w:rsidR="00734260" w:rsidRPr="004046BA" w:rsidP="00734260">
      <w:pPr>
        <w:spacing w:line="360" w:lineRule="auto"/>
        <w:jc w:val="left"/>
        <w:rPr>
          <w:rFonts w:ascii="宋体" w:hAnsi="宋体"/>
        </w:rPr>
      </w:pPr>
      <w:r w:rsidRPr="004046BA">
        <w:rPr>
          <w:rFonts w:ascii="宋体" w:hAnsi="宋体"/>
        </w:rPr>
        <w:t>12</w:t>
      </w:r>
      <w:r>
        <w:rPr>
          <w:rFonts w:ascii="宋体" w:hAnsi="宋体"/>
        </w:rPr>
        <w:t>.</w:t>
      </w:r>
      <w:r w:rsidRPr="004046BA">
        <w:rPr>
          <w:rFonts w:ascii="宋体" w:hAnsi="宋体" w:cs="宋体"/>
        </w:rPr>
        <w:t>枯落物层能减轻水土流失的原因是（   ）</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增强了地表水蒸发</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减轻了雨水的冲刷</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增加了土壤有机质</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减小了土壤的空隙</w:t>
      </w:r>
    </w:p>
    <w:p w:rsidR="00734260" w:rsidRPr="004046BA" w:rsidP="00734260">
      <w:pPr>
        <w:spacing w:line="360" w:lineRule="auto"/>
        <w:jc w:val="left"/>
        <w:rPr>
          <w:rFonts w:ascii="宋体" w:hAnsi="宋体"/>
        </w:rPr>
      </w:pPr>
      <w:r w:rsidRPr="004046BA">
        <w:rPr>
          <w:rFonts w:ascii="宋体" w:hAnsi="宋体"/>
        </w:rPr>
        <w:t>13</w:t>
      </w:r>
      <w:r>
        <w:rPr>
          <w:rFonts w:ascii="宋体" w:hAnsi="宋体"/>
        </w:rPr>
        <w:t>.</w:t>
      </w:r>
      <w:r w:rsidRPr="004046BA">
        <w:rPr>
          <w:rFonts w:ascii="宋体" w:hAnsi="宋体" w:cs="宋体"/>
        </w:rPr>
        <w:t>在土壤层，沙棘人工灌丛持水功能弱于天然草地的原因是（   ）</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cs="宋体"/>
        </w:rPr>
        <w:t>沙棘人工灌丛枯落物多，土壤密度大</w:t>
      </w:r>
      <w:r w:rsidRPr="004046BA">
        <w:rPr>
          <w:rFonts w:ascii="宋体" w:hAnsi="宋体"/>
        </w:rPr>
        <w:t xml:space="preserve">    </w:t>
      </w:r>
      <w:r>
        <w:rPr>
          <w:rFonts w:ascii="宋体" w:hAnsi="宋体"/>
        </w:rPr>
        <w:tab/>
      </w:r>
      <w:r w:rsidRPr="004046BA">
        <w:rPr>
          <w:rFonts w:ascii="宋体" w:hAnsi="宋体"/>
        </w:rPr>
        <w:t>B</w:t>
      </w:r>
      <w:r>
        <w:rPr>
          <w:rFonts w:ascii="宋体" w:hAnsi="宋体"/>
        </w:rPr>
        <w:t>.</w:t>
      </w:r>
      <w:r w:rsidRPr="004046BA">
        <w:rPr>
          <w:rFonts w:ascii="宋体" w:hAnsi="宋体" w:cs="宋体"/>
        </w:rPr>
        <w:t>天然草地根系较深，土壤粒度大</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cs="宋体"/>
        </w:rPr>
        <w:t>沙棘人工灌丛根系较深，土壤粒度大</w:t>
      </w:r>
      <w:r w:rsidRPr="004046BA">
        <w:rPr>
          <w:rFonts w:ascii="宋体" w:hAnsi="宋体"/>
        </w:rPr>
        <w:t xml:space="preserve">    </w:t>
      </w:r>
      <w:r>
        <w:rPr>
          <w:rFonts w:ascii="宋体" w:hAnsi="宋体"/>
        </w:rPr>
        <w:tab/>
      </w:r>
      <w:r w:rsidRPr="004046BA">
        <w:rPr>
          <w:rFonts w:ascii="宋体" w:hAnsi="宋体"/>
        </w:rPr>
        <w:t>D</w:t>
      </w:r>
      <w:r>
        <w:rPr>
          <w:rFonts w:ascii="宋体" w:hAnsi="宋体"/>
        </w:rPr>
        <w:t>.</w:t>
      </w:r>
      <w:r w:rsidRPr="004046BA">
        <w:rPr>
          <w:rFonts w:ascii="宋体" w:hAnsi="宋体" w:cs="宋体"/>
        </w:rPr>
        <w:t>天然草地根系较浅，土壤粒度小</w:t>
      </w:r>
    </w:p>
    <w:p w:rsidR="00734260" w:rsidRPr="004046BA" w:rsidP="00734260">
      <w:pPr>
        <w:spacing w:line="360" w:lineRule="auto"/>
        <w:rPr>
          <w:rFonts w:ascii="宋体" w:hAnsi="宋体"/>
        </w:rPr>
      </w:pPr>
      <w:r>
        <w:rPr>
          <w:rFonts w:ascii="宋体" w:hAnsi="宋体"/>
        </w:rPr>
        <w:t>〖答 案〗</w:t>
      </w:r>
      <w:r w:rsidRPr="004046BA">
        <w:rPr>
          <w:rFonts w:ascii="宋体" w:hAnsi="宋体"/>
        </w:rPr>
        <w:t>11</w:t>
      </w:r>
      <w:r>
        <w:rPr>
          <w:rFonts w:ascii="宋体" w:hAnsi="宋体"/>
        </w:rPr>
        <w:t>.</w:t>
      </w:r>
      <w:r w:rsidRPr="004046BA">
        <w:rPr>
          <w:rFonts w:ascii="宋体" w:hAnsi="宋体"/>
        </w:rPr>
        <w:t>C    12</w:t>
      </w:r>
      <w:r>
        <w:rPr>
          <w:rFonts w:ascii="宋体" w:hAnsi="宋体"/>
        </w:rPr>
        <w:t>.</w:t>
      </w:r>
      <w:r w:rsidRPr="004046BA">
        <w:rPr>
          <w:rFonts w:ascii="宋体" w:hAnsi="宋体"/>
        </w:rPr>
        <w:t>B    13</w:t>
      </w:r>
      <w:r>
        <w:rPr>
          <w:rFonts w:ascii="宋体" w:hAnsi="宋体"/>
        </w:rPr>
        <w:t>.</w:t>
      </w:r>
      <w:r w:rsidRPr="004046BA">
        <w:rPr>
          <w:rFonts w:ascii="宋体" w:hAnsi="宋体"/>
        </w:rPr>
        <w:t>A</w:t>
      </w:r>
    </w:p>
    <w:p w:rsidR="00734260" w:rsidRPr="004046BA" w:rsidP="00734260">
      <w:pPr>
        <w:spacing w:line="360" w:lineRule="auto"/>
        <w:rPr>
          <w:rFonts w:ascii="宋体" w:hAnsi="宋体"/>
        </w:rPr>
      </w:pPr>
      <w:r>
        <w:rPr>
          <w:rFonts w:ascii="宋体" w:hAnsi="宋体"/>
        </w:rPr>
        <w:t>〖解 析〗</w:t>
      </w:r>
    </w:p>
    <w:p w:rsidR="00734260" w:rsidRPr="004046BA" w:rsidP="00734260">
      <w:pPr>
        <w:spacing w:line="360" w:lineRule="auto"/>
        <w:rPr>
          <w:rFonts w:ascii="宋体" w:hAnsi="宋体"/>
        </w:rPr>
      </w:pPr>
      <w:r w:rsidRPr="004046BA">
        <w:rPr>
          <w:rFonts w:ascii="宋体" w:hAnsi="宋体"/>
        </w:rPr>
        <w:t>【11题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结合表中数据可知，在枯落物层，白桦人工林持水功能强于华北落叶松人工林，其原因最可能是白桦人工林位于山地阴坡，光照弱，枯落物不易分解，持水功能较强，C正确；叶片的多少对枯落物层持水功能的影响较小，A错误；若华北落叶松人工林位于山地阴坡，落叶多，则其枯落物应不易分解，在枯落物层的持水功能应较强，与表格数据矛盾，BD错误。故选C。</w:t>
      </w:r>
    </w:p>
    <w:p w:rsidR="00734260" w:rsidRPr="004046BA" w:rsidP="00734260">
      <w:pPr>
        <w:spacing w:line="360" w:lineRule="auto"/>
        <w:jc w:val="left"/>
        <w:rPr>
          <w:rFonts w:ascii="宋体" w:hAnsi="宋体"/>
        </w:rPr>
      </w:pPr>
      <w:r w:rsidRPr="004046BA">
        <w:rPr>
          <w:rFonts w:ascii="宋体" w:hAnsi="宋体"/>
        </w:rPr>
        <w:t>【12题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枯落物层能减轻雨水对地表土壤的冲刷，从而减轻水土流失，B正确；枯落物覆盖在地表，能减少地表水分的蒸发，A错误；枯落物层的枯落物通过分解作用，能增加土壤有机质，但这与减轻水土流失关系较小，C错误；枯落物层能增加土壤的空隙，从而促进地表水下渗，D错误。故选B。</w:t>
      </w:r>
    </w:p>
    <w:p w:rsidR="00734260" w:rsidRPr="004046BA" w:rsidP="00734260">
      <w:pPr>
        <w:spacing w:line="360" w:lineRule="auto"/>
        <w:jc w:val="left"/>
        <w:rPr>
          <w:rFonts w:ascii="宋体" w:hAnsi="宋体"/>
        </w:rPr>
      </w:pPr>
      <w:r w:rsidRPr="004046BA">
        <w:rPr>
          <w:rFonts w:ascii="宋体" w:hAnsi="宋体"/>
        </w:rPr>
        <w:t>【13题</w:t>
      </w:r>
      <w:r>
        <w:rPr>
          <w:rFonts w:ascii="宋体" w:hAnsi="宋体"/>
        </w:rPr>
        <w:t>详 析</w:t>
      </w:r>
      <w:r w:rsidRPr="004046BA">
        <w:rPr>
          <w:rFonts w:ascii="宋体" w:hAnsi="宋体"/>
        </w:rPr>
        <w:t>】</w:t>
      </w:r>
    </w:p>
    <w:p w:rsidR="00734260" w:rsidP="00734260">
      <w:pPr>
        <w:spacing w:line="360" w:lineRule="auto"/>
        <w:jc w:val="left"/>
        <w:rPr>
          <w:rFonts w:ascii="宋体" w:hAnsi="宋体"/>
        </w:rPr>
      </w:pPr>
      <w:r w:rsidRPr="004046BA">
        <w:rPr>
          <w:rFonts w:ascii="宋体" w:hAnsi="宋体"/>
        </w:rPr>
        <w:t>与天然草地相比，沙棘人工灌丛植被较茂盛，枯落物较多，一定程度上可减轻风化、侵蚀等作用对土壤的破坏，土壤更加致密，土壤密度较大、蓄水量少，A正确；与沙棘人工灌丛相比，天然草地的根系浅，土壤粒度大，土壤更松散，持水能力更强，BCD错误。故选A。</w:t>
      </w:r>
    </w:p>
    <w:p w:rsidR="00734260" w:rsidRPr="004046BA" w:rsidP="00734260">
      <w:pPr>
        <w:spacing w:line="360" w:lineRule="auto"/>
        <w:jc w:val="left"/>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6"/>
          <w:cols w:space="425"/>
          <w:titlePg w:val="0"/>
          <w:docGrid w:type="lines" w:linePitch="312"/>
        </w:sectPr>
      </w:pPr>
      <w:r>
        <w:rPr>
          <w:rFonts w:ascii="宋体" w:hAnsi="宋体" w:hint="eastAsia"/>
        </w:rPr>
        <w:t xml:space="preserve"> </w:t>
      </w:r>
      <w:r>
        <w:rPr>
          <w:rFonts w:ascii="宋体" w:hAnsi="宋体"/>
        </w:rPr>
        <w:t xml:space="preserve">   </w:t>
      </w:r>
      <w:r w:rsidRPr="004046BA">
        <w:rPr>
          <w:rFonts w:ascii="宋体" w:hAnsi="宋体" w:cs="楷体"/>
        </w:rPr>
        <w:t>2018年8月18日前后，台风“温比亚”进入安徽境内，18日风速达到最大，在巢湖引起强烈的风浪过程，同时对巢湖流域生产生活产生较大影响。下面图1为巢湖水深分布，图2为台风过境时湖面三个测站风速、风向变化。据此完成下面小题。</w:t>
      </w:r>
    </w:p>
    <w:p w:rsidR="00734260" w:rsidRPr="004046BA" w:rsidP="00734260">
      <w:pPr>
        <w:jc w:val="center"/>
      </w:pPr>
      <w:r w:rsidRPr="004F0A41">
        <w:rPr>
          <w:noProof/>
        </w:rPr>
        <w:drawing>
          <wp:inline distT="0" distB="0" distL="0" distR="0">
            <wp:extent cx="4184662" cy="1794338"/>
            <wp:effectExtent l="0" t="0" r="6350" b="0"/>
            <wp:docPr id="9"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195218" cy="1798864"/>
                    </a:xfrm>
                    <a:prstGeom prst="rect">
                      <a:avLst/>
                    </a:prstGeom>
                    <a:noFill/>
                    <a:ln>
                      <a:noFill/>
                    </a:ln>
                  </pic:spPr>
                </pic:pic>
              </a:graphicData>
            </a:graphic>
          </wp:inline>
        </w:drawing>
      </w:r>
      <w:r w:rsidRPr="004046BA">
        <w:t xml:space="preserve">  </w:t>
      </w:r>
    </w:p>
    <w:p w:rsidR="00734260" w:rsidRPr="004046BA" w:rsidP="00734260">
      <w:pPr>
        <w:spacing w:line="360" w:lineRule="auto"/>
        <w:jc w:val="left"/>
        <w:rPr>
          <w:rFonts w:ascii="宋体" w:hAnsi="宋体"/>
        </w:rPr>
      </w:pPr>
      <w:r w:rsidRPr="004046BA">
        <w:rPr>
          <w:rFonts w:ascii="宋体" w:hAnsi="宋体"/>
        </w:rPr>
        <w:t>14</w:t>
      </w:r>
      <w:r>
        <w:rPr>
          <w:rFonts w:ascii="宋体" w:hAnsi="宋体"/>
        </w:rPr>
        <w:t>.</w:t>
      </w:r>
      <w:r w:rsidRPr="004046BA">
        <w:rPr>
          <w:rFonts w:ascii="宋体" w:hAnsi="宋体"/>
        </w:rPr>
        <w:t>台风过境时下列四地中风浪最大的是（   ）</w:t>
      </w:r>
    </w:p>
    <w:p w:rsidR="00734260" w:rsidRPr="004046BA" w:rsidP="00734260">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rPr>
        <w:t xml:space="preserve">①    </w:t>
      </w:r>
      <w:r>
        <w:rPr>
          <w:rFonts w:ascii="宋体" w:hAnsi="宋体"/>
        </w:rPr>
        <w:tab/>
      </w:r>
      <w:r w:rsidRPr="004046BA">
        <w:rPr>
          <w:rFonts w:ascii="宋体" w:hAnsi="宋体"/>
        </w:rPr>
        <w:t>B</w:t>
      </w:r>
      <w:r>
        <w:rPr>
          <w:rFonts w:ascii="宋体" w:hAnsi="宋体"/>
        </w:rPr>
        <w:t>.</w:t>
      </w:r>
      <w:r w:rsidRPr="004046BA">
        <w:rPr>
          <w:rFonts w:ascii="宋体" w:hAnsi="宋体"/>
        </w:rPr>
        <w:t xml:space="preserve">②    </w:t>
      </w:r>
      <w:r>
        <w:rPr>
          <w:rFonts w:ascii="宋体" w:hAnsi="宋体"/>
        </w:rPr>
        <w:tab/>
      </w:r>
      <w:r w:rsidRPr="004046BA">
        <w:rPr>
          <w:rFonts w:ascii="宋体" w:hAnsi="宋体"/>
        </w:rPr>
        <w:t>C</w:t>
      </w:r>
      <w:r>
        <w:rPr>
          <w:rFonts w:ascii="宋体" w:hAnsi="宋体"/>
        </w:rPr>
        <w:t>.</w:t>
      </w:r>
      <w:r w:rsidRPr="004046BA">
        <w:rPr>
          <w:rFonts w:ascii="宋体" w:hAnsi="宋体"/>
        </w:rPr>
        <w:t xml:space="preserve">③    </w:t>
      </w:r>
      <w:r>
        <w:rPr>
          <w:rFonts w:ascii="宋体" w:hAnsi="宋体"/>
        </w:rPr>
        <w:tab/>
      </w:r>
      <w:r w:rsidRPr="004046BA">
        <w:rPr>
          <w:rFonts w:ascii="宋体" w:hAnsi="宋体"/>
        </w:rPr>
        <w:t>D</w:t>
      </w:r>
      <w:r>
        <w:rPr>
          <w:rFonts w:ascii="宋体" w:hAnsi="宋体"/>
        </w:rPr>
        <w:t>.</w:t>
      </w:r>
      <w:r w:rsidRPr="004046BA">
        <w:rPr>
          <w:rFonts w:ascii="宋体" w:hAnsi="宋体"/>
        </w:rPr>
        <w:t>④</w:t>
      </w:r>
    </w:p>
    <w:p w:rsidR="00734260" w:rsidRPr="004046BA" w:rsidP="00734260">
      <w:pPr>
        <w:spacing w:line="360" w:lineRule="auto"/>
        <w:jc w:val="left"/>
        <w:rPr>
          <w:rFonts w:ascii="宋体" w:hAnsi="宋体"/>
        </w:rPr>
      </w:pPr>
      <w:r w:rsidRPr="004046BA">
        <w:rPr>
          <w:rFonts w:ascii="宋体" w:hAnsi="宋体"/>
        </w:rPr>
        <w:t>15</w:t>
      </w:r>
      <w:r>
        <w:rPr>
          <w:rFonts w:ascii="宋体" w:hAnsi="宋体"/>
        </w:rPr>
        <w:t>.</w:t>
      </w:r>
      <w:r w:rsidRPr="004046BA">
        <w:rPr>
          <w:rFonts w:ascii="宋体" w:hAnsi="宋体"/>
        </w:rPr>
        <w:t>根据三个测站风速、风向变化可推测此次台风中心（   ）</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A</w:t>
      </w:r>
      <w:r>
        <w:rPr>
          <w:rFonts w:ascii="宋体" w:hAnsi="宋体"/>
        </w:rPr>
        <w:t>.</w:t>
      </w:r>
      <w:r w:rsidRPr="004046BA">
        <w:rPr>
          <w:rFonts w:ascii="宋体" w:hAnsi="宋体"/>
        </w:rPr>
        <w:t xml:space="preserve">从南边由西向东掠过    </w:t>
      </w:r>
      <w:r>
        <w:rPr>
          <w:rFonts w:ascii="宋体" w:hAnsi="宋体"/>
        </w:rPr>
        <w:tab/>
      </w:r>
      <w:r w:rsidRPr="004046BA">
        <w:rPr>
          <w:rFonts w:ascii="宋体" w:hAnsi="宋体"/>
        </w:rPr>
        <w:t>B</w:t>
      </w:r>
      <w:r>
        <w:rPr>
          <w:rFonts w:ascii="宋体" w:hAnsi="宋体"/>
        </w:rPr>
        <w:t>.</w:t>
      </w:r>
      <w:r w:rsidRPr="004046BA">
        <w:rPr>
          <w:rFonts w:ascii="宋体" w:hAnsi="宋体"/>
        </w:rPr>
        <w:t>从北边由西向东掠过</w:t>
      </w:r>
    </w:p>
    <w:p w:rsidR="00734260" w:rsidRPr="004046BA" w:rsidP="00734260">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4046BA">
        <w:rPr>
          <w:rFonts w:ascii="宋体" w:hAnsi="宋体"/>
        </w:rPr>
        <w:t>C</w:t>
      </w:r>
      <w:r>
        <w:rPr>
          <w:rFonts w:ascii="宋体" w:hAnsi="宋体"/>
        </w:rPr>
        <w:t>.</w:t>
      </w:r>
      <w:r w:rsidRPr="004046BA">
        <w:rPr>
          <w:rFonts w:ascii="宋体" w:hAnsi="宋体"/>
        </w:rPr>
        <w:t xml:space="preserve">从南边由东向西掠过    </w:t>
      </w:r>
      <w:r>
        <w:rPr>
          <w:rFonts w:ascii="宋体" w:hAnsi="宋体"/>
        </w:rPr>
        <w:tab/>
      </w:r>
      <w:r w:rsidRPr="004046BA">
        <w:rPr>
          <w:rFonts w:ascii="宋体" w:hAnsi="宋体"/>
        </w:rPr>
        <w:t>D</w:t>
      </w:r>
      <w:r>
        <w:rPr>
          <w:rFonts w:ascii="宋体" w:hAnsi="宋体"/>
        </w:rPr>
        <w:t>.</w:t>
      </w:r>
      <w:r w:rsidRPr="004046BA">
        <w:rPr>
          <w:rFonts w:ascii="宋体" w:hAnsi="宋体"/>
        </w:rPr>
        <w:t>从北边由东向西掠过</w:t>
      </w:r>
    </w:p>
    <w:p w:rsidR="00734260" w:rsidRPr="004046BA" w:rsidP="00734260">
      <w:pPr>
        <w:spacing w:line="360" w:lineRule="auto"/>
        <w:rPr>
          <w:rFonts w:ascii="宋体" w:hAnsi="宋体"/>
        </w:rPr>
      </w:pPr>
      <w:r>
        <w:rPr>
          <w:rFonts w:ascii="宋体" w:hAnsi="宋体"/>
        </w:rPr>
        <w:t>〖答 案〗</w:t>
      </w:r>
      <w:r w:rsidRPr="004046BA">
        <w:rPr>
          <w:rFonts w:ascii="宋体" w:hAnsi="宋体"/>
        </w:rPr>
        <w:t>14</w:t>
      </w:r>
      <w:r>
        <w:rPr>
          <w:rFonts w:ascii="宋体" w:hAnsi="宋体"/>
        </w:rPr>
        <w:t>.</w:t>
      </w:r>
      <w:r w:rsidRPr="004046BA">
        <w:rPr>
          <w:rFonts w:ascii="宋体" w:hAnsi="宋体"/>
        </w:rPr>
        <w:t>B    15</w:t>
      </w:r>
      <w:r>
        <w:rPr>
          <w:rFonts w:ascii="宋体" w:hAnsi="宋体"/>
        </w:rPr>
        <w:t>.</w:t>
      </w:r>
      <w:r w:rsidRPr="004046BA">
        <w:rPr>
          <w:rFonts w:ascii="宋体" w:hAnsi="宋体"/>
        </w:rPr>
        <w:t>C</w:t>
      </w:r>
    </w:p>
    <w:p w:rsidR="00734260" w:rsidRPr="004046BA" w:rsidP="00734260">
      <w:pPr>
        <w:spacing w:line="360" w:lineRule="auto"/>
        <w:rPr>
          <w:rFonts w:ascii="宋体" w:hAnsi="宋体"/>
        </w:rPr>
      </w:pPr>
      <w:r>
        <w:rPr>
          <w:rFonts w:ascii="宋体" w:hAnsi="宋体"/>
        </w:rPr>
        <w:t>〖解 析〗</w:t>
      </w:r>
    </w:p>
    <w:p w:rsidR="00734260" w:rsidRPr="004046BA" w:rsidP="00734260">
      <w:pPr>
        <w:spacing w:line="360" w:lineRule="auto"/>
        <w:rPr>
          <w:rFonts w:ascii="宋体" w:hAnsi="宋体"/>
        </w:rPr>
      </w:pPr>
      <w:r w:rsidRPr="004046BA">
        <w:rPr>
          <w:rFonts w:ascii="宋体" w:hAnsi="宋体"/>
        </w:rPr>
        <w:t>【14题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cs="宋体"/>
        </w:rPr>
        <w:t>风浪大小与湖水深度有关，湖心水域由于水深大、风区长度大、水面辽阔，应是出现最大风浪强度的区域。②位于水深最大处的湖心，其他三个地点均位于岸边。故台风过境时风浪最大的是②，B正确，ACD错。故选B。</w:t>
      </w:r>
    </w:p>
    <w:p w:rsidR="00734260" w:rsidRPr="004046BA" w:rsidP="00734260">
      <w:pPr>
        <w:spacing w:line="360" w:lineRule="auto"/>
        <w:jc w:val="left"/>
        <w:rPr>
          <w:rFonts w:ascii="宋体" w:hAnsi="宋体"/>
        </w:rPr>
      </w:pPr>
      <w:r w:rsidRPr="004046BA">
        <w:rPr>
          <w:rFonts w:ascii="宋体" w:hAnsi="宋体"/>
        </w:rPr>
        <w:t>【15题</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cs="宋体"/>
        </w:rPr>
        <w:t>18日前后三个测站风向变化基本一致，说明其间台风位于巢湖同一侧。18日湖面三个测站风向为偏北风，说明台风中心位于巢湖南侧，后风向转为东南风，说明台风中心位于巢湖西测，据此可推测台风是从巢湖南侧由东向西掠过的，C正确，ABD错。故选C。</w:t>
      </w:r>
    </w:p>
    <w:p w:rsidR="00734260" w:rsidRPr="004046BA" w:rsidP="00734260">
      <w:pPr>
        <w:spacing w:line="360" w:lineRule="auto"/>
        <w:jc w:val="left"/>
        <w:rPr>
          <w:rFonts w:ascii="宋体" w:hAnsi="宋体"/>
        </w:rPr>
      </w:pPr>
      <w:r w:rsidRPr="004046BA">
        <w:rPr>
          <w:rFonts w:ascii="宋体" w:hAnsi="宋体" w:cs="宋体"/>
        </w:rPr>
        <w:t>二、非选择题（满分55分）</w:t>
      </w:r>
    </w:p>
    <w:p w:rsidR="00734260" w:rsidRPr="004046BA" w:rsidP="00734260">
      <w:pPr>
        <w:spacing w:line="360" w:lineRule="auto"/>
        <w:jc w:val="left"/>
        <w:rPr>
          <w:rFonts w:ascii="宋体" w:hAnsi="宋体"/>
        </w:rPr>
      </w:pPr>
      <w:r w:rsidRPr="004046BA">
        <w:rPr>
          <w:rFonts w:ascii="宋体" w:hAnsi="宋体"/>
        </w:rPr>
        <w:t>16</w:t>
      </w:r>
      <w:r>
        <w:rPr>
          <w:rFonts w:ascii="宋体" w:hAnsi="宋体"/>
        </w:rPr>
        <w:t>.</w:t>
      </w:r>
      <w:r w:rsidRPr="004046BA">
        <w:rPr>
          <w:rFonts w:ascii="宋体" w:hAnsi="宋体" w:cs="宋体"/>
        </w:rPr>
        <w:t>阅读图文资料完成下列要求。</w:t>
      </w:r>
    </w:p>
    <w:p w:rsidR="00734260" w:rsidRPr="004046BA" w:rsidP="00734260">
      <w:pPr>
        <w:spacing w:line="360" w:lineRule="auto"/>
        <w:ind w:firstLine="420"/>
        <w:jc w:val="left"/>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7"/>
          <w:cols w:space="425"/>
          <w:titlePg w:val="0"/>
          <w:docGrid w:type="lines" w:linePitch="312"/>
        </w:sectPr>
      </w:pPr>
      <w:r w:rsidRPr="004046BA">
        <w:rPr>
          <w:rFonts w:ascii="宋体" w:hAnsi="宋体" w:cs="楷体"/>
        </w:rPr>
        <w:t>等压线是等值线的一种，能够很好地反映一个区域的海平面气压分布状况和天气变化。</w:t>
      </w:r>
      <w:r>
        <w:rPr>
          <w:rFonts w:ascii="宋体" w:hAnsi="宋体" w:cs="楷体" w:hint="eastAsia"/>
        </w:rPr>
        <w:t>下</w:t>
      </w:r>
      <w:r w:rsidRPr="004046BA">
        <w:rPr>
          <w:rFonts w:ascii="宋体" w:hAnsi="宋体" w:cs="楷体"/>
        </w:rPr>
        <w:t>图为世界某地海平面气压分布图。</w:t>
      </w:r>
    </w:p>
    <w:p w:rsidR="00734260" w:rsidRPr="004046BA" w:rsidP="00734260">
      <w:pPr>
        <w:jc w:val="center"/>
      </w:pPr>
      <w:r w:rsidRPr="004F0A41">
        <w:rPr>
          <w:noProof/>
        </w:rPr>
        <w:drawing>
          <wp:inline distT="0" distB="0" distL="0" distR="0">
            <wp:extent cx="2647445" cy="1929664"/>
            <wp:effectExtent l="0" t="0" r="635" b="0"/>
            <wp:docPr id="10"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1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49211" cy="1930951"/>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（1）</w:t>
      </w:r>
      <w:r w:rsidRPr="004046BA">
        <w:rPr>
          <w:rFonts w:ascii="宋体" w:hAnsi="宋体" w:cs="宋体"/>
        </w:rPr>
        <w:t>比较A、B两地风速的大小，并说出判断理由。</w:t>
      </w:r>
    </w:p>
    <w:p w:rsidR="00734260" w:rsidP="00734260">
      <w:pPr>
        <w:spacing w:line="360" w:lineRule="auto"/>
        <w:jc w:val="left"/>
        <w:rPr>
          <w:rFonts w:ascii="宋体" w:hAnsi="宋体"/>
        </w:rPr>
      </w:pPr>
    </w:p>
    <w:p w:rsidR="00734260" w:rsidP="00734260">
      <w:pPr>
        <w:spacing w:line="360" w:lineRule="auto"/>
        <w:jc w:val="left"/>
        <w:rPr>
          <w:rFonts w:ascii="宋体" w:hAnsi="宋体"/>
        </w:rPr>
      </w:pPr>
    </w:p>
    <w:p w:rsidR="00734260" w:rsidRPr="004046BA" w:rsidP="00734260">
      <w:pPr>
        <w:spacing w:line="360" w:lineRule="auto"/>
        <w:jc w:val="left"/>
        <w:rPr>
          <w:rFonts w:ascii="宋体" w:hAnsi="宋体"/>
        </w:rPr>
      </w:pPr>
      <w:r w:rsidRPr="004046BA">
        <w:rPr>
          <w:rFonts w:ascii="宋体" w:hAnsi="宋体"/>
        </w:rPr>
        <w:t>（2）</w:t>
      </w:r>
      <w:r w:rsidRPr="004046BA">
        <w:rPr>
          <w:rFonts w:ascii="宋体" w:hAnsi="宋体" w:cs="宋体"/>
        </w:rPr>
        <w:t>判断A、B两地的风向，并说出此时最可能的季节。</w:t>
      </w:r>
    </w:p>
    <w:p w:rsidR="00734260" w:rsidP="00734260">
      <w:pPr>
        <w:spacing w:line="360" w:lineRule="auto"/>
        <w:jc w:val="left"/>
        <w:rPr>
          <w:rFonts w:ascii="宋体" w:hAnsi="宋体"/>
        </w:rPr>
      </w:pPr>
    </w:p>
    <w:p w:rsidR="00734260" w:rsidP="00734260">
      <w:pPr>
        <w:spacing w:line="360" w:lineRule="auto"/>
        <w:jc w:val="left"/>
        <w:rPr>
          <w:rFonts w:ascii="宋体" w:hAnsi="宋体"/>
        </w:rPr>
      </w:pPr>
    </w:p>
    <w:p w:rsidR="00734260" w:rsidRPr="004046BA" w:rsidP="00734260">
      <w:pPr>
        <w:spacing w:line="360" w:lineRule="auto"/>
        <w:jc w:val="left"/>
        <w:rPr>
          <w:rFonts w:ascii="宋体" w:hAnsi="宋体"/>
        </w:rPr>
      </w:pPr>
      <w:r w:rsidRPr="004046BA">
        <w:rPr>
          <w:rFonts w:ascii="宋体" w:hAnsi="宋体"/>
        </w:rPr>
        <w:t>（3）</w:t>
      </w:r>
      <w:r w:rsidRPr="004046BA">
        <w:rPr>
          <w:rFonts w:ascii="宋体" w:hAnsi="宋体" w:cs="宋体"/>
        </w:rPr>
        <w:t>对比A、B两地气温的高低，并做出合理的解释。</w:t>
      </w:r>
    </w:p>
    <w:p w:rsidR="00734260" w:rsidP="00734260">
      <w:pPr>
        <w:spacing w:line="360" w:lineRule="auto"/>
        <w:rPr>
          <w:rFonts w:ascii="宋体" w:hAnsi="宋体"/>
        </w:rPr>
      </w:pPr>
    </w:p>
    <w:p w:rsidR="00734260" w:rsidP="00734260">
      <w:pPr>
        <w:spacing w:line="360" w:lineRule="auto"/>
        <w:rPr>
          <w:rFonts w:ascii="宋体" w:hAnsi="宋体"/>
        </w:rPr>
      </w:pPr>
    </w:p>
    <w:p w:rsidR="00734260" w:rsidRPr="004046BA" w:rsidP="00734260">
      <w:pPr>
        <w:spacing w:line="360" w:lineRule="auto"/>
        <w:rPr>
          <w:rFonts w:ascii="宋体" w:hAnsi="宋体"/>
        </w:rPr>
      </w:pPr>
      <w:r>
        <w:rPr>
          <w:rFonts w:ascii="宋体" w:hAnsi="宋体"/>
        </w:rPr>
        <w:t>〖答 案〗</w:t>
      </w:r>
      <w:r w:rsidRPr="004046BA">
        <w:rPr>
          <w:rFonts w:ascii="宋体" w:hAnsi="宋体"/>
        </w:rPr>
        <w:t>（1）</w:t>
      </w:r>
      <w:r w:rsidRPr="004046BA">
        <w:rPr>
          <w:rFonts w:ascii="宋体" w:hAnsi="宋体" w:cs="宋体"/>
        </w:rPr>
        <w:t>A地风速大于B地。理由：A处等压线密集，水平气压梯度力大，风速大。</w:t>
      </w:r>
      <w:r w:rsidRPr="004046BA">
        <w:rPr>
          <w:rFonts w:ascii="宋体" w:hAnsi="宋体"/>
        </w:rPr>
        <w:t xml:space="preserve">    </w:t>
      </w:r>
    </w:p>
    <w:p w:rsidR="00734260" w:rsidRPr="004046BA" w:rsidP="00734260">
      <w:pPr>
        <w:spacing w:line="360" w:lineRule="auto"/>
        <w:rPr>
          <w:rFonts w:ascii="宋体" w:hAnsi="宋体"/>
        </w:rPr>
      </w:pPr>
      <w:r w:rsidRPr="004046BA">
        <w:rPr>
          <w:rFonts w:ascii="宋体" w:hAnsi="宋体"/>
        </w:rPr>
        <w:t>（2）</w:t>
      </w:r>
      <w:r w:rsidRPr="004046BA">
        <w:rPr>
          <w:rFonts w:ascii="宋体" w:hAnsi="宋体" w:cs="宋体"/>
        </w:rPr>
        <w:t>A:西北风，B:东南风。冬季</w:t>
      </w:r>
      <w:r w:rsidRPr="004046BA">
        <w:rPr>
          <w:rFonts w:ascii="宋体" w:hAnsi="宋体"/>
        </w:rPr>
        <w:t xml:space="preserve">    </w:t>
      </w:r>
    </w:p>
    <w:p w:rsidR="00734260" w:rsidRPr="004046BA" w:rsidP="00734260">
      <w:pPr>
        <w:spacing w:line="360" w:lineRule="auto"/>
        <w:rPr>
          <w:rFonts w:ascii="宋体" w:hAnsi="宋体"/>
        </w:rPr>
      </w:pPr>
      <w:r w:rsidRPr="004046BA">
        <w:rPr>
          <w:rFonts w:ascii="宋体" w:hAnsi="宋体"/>
        </w:rPr>
        <w:t>（3）</w:t>
      </w:r>
      <w:r w:rsidRPr="004046BA">
        <w:rPr>
          <w:rFonts w:ascii="宋体" w:hAnsi="宋体" w:cs="宋体"/>
        </w:rPr>
        <w:t>A地气温低于B地气温。A地纬度高于B地；A吹偏北风，受寒冷气流影响大，B吹偏南风，受温暖气流影响大。</w:t>
      </w:r>
    </w:p>
    <w:p w:rsidR="00734260" w:rsidRPr="004046BA" w:rsidP="00734260">
      <w:pPr>
        <w:spacing w:line="360" w:lineRule="auto"/>
        <w:rPr>
          <w:rFonts w:ascii="宋体" w:hAnsi="宋体"/>
        </w:rPr>
      </w:pPr>
      <w:r>
        <w:rPr>
          <w:rFonts w:ascii="宋体" w:hAnsi="宋体"/>
        </w:rPr>
        <w:t>〖解 析〗</w:t>
      </w:r>
      <w:r w:rsidRPr="004046BA">
        <w:rPr>
          <w:rFonts w:ascii="宋体" w:hAnsi="宋体"/>
        </w:rPr>
        <w:t>本题以世界某地海平面气压分布图为材料设置试题，涉及水平气压梯度的大小与风向等知识点，考查学生获取和解读信息的能力以及区域认知、综合思维等学科素养。</w:t>
      </w:r>
    </w:p>
    <w:p w:rsidR="00734260" w:rsidRPr="004046BA" w:rsidP="00734260">
      <w:pPr>
        <w:spacing w:line="360" w:lineRule="auto"/>
        <w:jc w:val="left"/>
        <w:rPr>
          <w:rFonts w:ascii="宋体" w:hAnsi="宋体"/>
        </w:rPr>
      </w:pPr>
      <w:r w:rsidRPr="004046BA">
        <w:rPr>
          <w:rFonts w:ascii="宋体" w:hAnsi="宋体"/>
        </w:rPr>
        <w:t>【小问1</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结合所学可知，应根据等压线情况来判断气压梯度力的大小。读图可知，A处等压线更密集，说明单位距离内气压差更大，故A地的水平气压梯度力大比B地的大，水平气压梯度力越大，风力越大，故A地风速大于B地。</w:t>
      </w:r>
    </w:p>
    <w:p w:rsidR="00734260" w:rsidRPr="004046BA" w:rsidP="00734260">
      <w:pPr>
        <w:spacing w:line="360" w:lineRule="auto"/>
        <w:jc w:val="left"/>
        <w:rPr>
          <w:rFonts w:ascii="宋体" w:hAnsi="宋体"/>
        </w:rPr>
      </w:pPr>
      <w:r w:rsidRPr="004046BA">
        <w:rPr>
          <w:rFonts w:ascii="宋体" w:hAnsi="宋体"/>
        </w:rPr>
        <w:t>【小问2</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8"/>
          <w:cols w:space="425"/>
          <w:titlePg w:val="0"/>
          <w:docGrid w:type="lines" w:linePitch="312"/>
        </w:sectPr>
      </w:pPr>
    </w:p>
    <w:p w:rsidR="00734260" w:rsidRPr="004046BA" w:rsidP="00734260">
      <w:pPr>
        <w:spacing w:line="360" w:lineRule="auto"/>
        <w:jc w:val="left"/>
        <w:rPr>
          <w:rFonts w:ascii="宋体" w:hAnsi="宋体"/>
        </w:rPr>
      </w:pPr>
      <w:r w:rsidRPr="004046BA">
        <w:rPr>
          <w:rFonts w:ascii="宋体" w:hAnsi="宋体"/>
        </w:rPr>
        <w:t>读图和材料可知，A、B位于北半球的近地面，在地转偏向力的影响下，风向往右偏转45°左右。A处西侧气压高于东侧，结合地转偏向力，风向为西北风；B处东侧气压高于西侧，水平气压梯度力由东向西，在此基础上往右偏转，形成东南风。从图中观察可得，陆地整体气压高于海洋，故可得此时最可能处于冬季。</w:t>
      </w:r>
    </w:p>
    <w:p w:rsidR="00734260" w:rsidRPr="004046BA" w:rsidP="00734260">
      <w:pPr>
        <w:spacing w:line="360" w:lineRule="auto"/>
        <w:jc w:val="left"/>
        <w:rPr>
          <w:rFonts w:ascii="宋体" w:hAnsi="宋体"/>
        </w:rPr>
      </w:pPr>
      <w:r w:rsidRPr="004046BA">
        <w:rPr>
          <w:rFonts w:ascii="宋体" w:hAnsi="宋体"/>
        </w:rPr>
        <w:t>【小问3</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根据图中信息，结合所学内容可以判断出A地区的纬度较高，并且当地此时吹偏北风，受到从北方来的冷气团的影响，所以A地的气温相对较低，而B地纬度较低，同时此时吹偏南风，受到从南方来的暖气团的影响，所以B地的气温相对较高。</w:t>
      </w:r>
    </w:p>
    <w:p w:rsidR="00734260" w:rsidRPr="004046BA" w:rsidP="00734260">
      <w:pPr>
        <w:spacing w:line="360" w:lineRule="auto"/>
        <w:jc w:val="left"/>
        <w:rPr>
          <w:rFonts w:ascii="宋体" w:hAnsi="宋体"/>
        </w:rPr>
      </w:pPr>
      <w:r w:rsidRPr="004046BA">
        <w:rPr>
          <w:rFonts w:ascii="宋体" w:hAnsi="宋体"/>
        </w:rPr>
        <w:t>17</w:t>
      </w:r>
      <w:r>
        <w:rPr>
          <w:rFonts w:ascii="宋体" w:hAnsi="宋体"/>
        </w:rPr>
        <w:t>.</w:t>
      </w:r>
      <w:r w:rsidRPr="004046BA">
        <w:rPr>
          <w:rFonts w:ascii="宋体" w:hAnsi="宋体" w:cs="宋体"/>
        </w:rPr>
        <w:t>厄尔尼诺与赤道中、东太平洋海温的增暖、信风的减弱相联系，而拉尼娜却与赤道中、东太平洋海水温度变冷、信风的增强相关联。读上述材料，完成下列问题。</w:t>
      </w:r>
    </w:p>
    <w:p w:rsidR="00734260" w:rsidRPr="004046BA" w:rsidP="00734260">
      <w:pPr>
        <w:spacing w:line="360" w:lineRule="auto"/>
        <w:jc w:val="left"/>
        <w:rPr>
          <w:rFonts w:ascii="宋体" w:hAnsi="宋体"/>
        </w:rPr>
      </w:pPr>
      <w:r w:rsidRPr="004046BA">
        <w:rPr>
          <w:rFonts w:ascii="宋体" w:hAnsi="宋体"/>
        </w:rPr>
        <w:t>（1）</w:t>
      </w:r>
      <w:r w:rsidRPr="004046BA">
        <w:rPr>
          <w:rFonts w:ascii="宋体" w:hAnsi="宋体" w:cs="宋体"/>
        </w:rPr>
        <w:t>下图为赤道太平洋上空甲、乙两种大气环流形式图，属于正常年份的是</w:t>
      </w:r>
      <w:r w:rsidRPr="004046BA">
        <w:rPr>
          <w:rFonts w:ascii="宋体" w:hAnsi="宋体"/>
        </w:rPr>
        <w:t>________</w:t>
      </w:r>
      <w:r w:rsidRPr="004046BA">
        <w:rPr>
          <w:rFonts w:ascii="宋体" w:hAnsi="宋体" w:cs="宋体"/>
        </w:rPr>
        <w:t>图，属于厄尔尼诺年份的是</w:t>
      </w:r>
      <w:r w:rsidRPr="004046BA">
        <w:rPr>
          <w:rFonts w:ascii="宋体" w:hAnsi="宋体"/>
        </w:rPr>
        <w:t>________</w:t>
      </w:r>
      <w:r w:rsidRPr="004046BA">
        <w:rPr>
          <w:rFonts w:ascii="宋体" w:hAnsi="宋体" w:cs="宋体"/>
        </w:rPr>
        <w:t>图。</w:t>
      </w:r>
    </w:p>
    <w:p w:rsidR="00734260" w:rsidRPr="004046BA" w:rsidP="00734260">
      <w:pPr>
        <w:jc w:val="center"/>
      </w:pPr>
      <w:r w:rsidRPr="004F0A41">
        <w:rPr>
          <w:noProof/>
        </w:rPr>
        <w:drawing>
          <wp:inline distT="0" distB="0" distL="0" distR="0">
            <wp:extent cx="2283304" cy="1377672"/>
            <wp:effectExtent l="0" t="0" r="3175" b="0"/>
            <wp:docPr id="11"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9343" cy="1381316"/>
                    </a:xfrm>
                    <a:prstGeom prst="rect">
                      <a:avLst/>
                    </a:prstGeom>
                    <a:noFill/>
                    <a:ln>
                      <a:noFill/>
                    </a:ln>
                  </pic:spPr>
                </pic:pic>
              </a:graphicData>
            </a:graphic>
          </wp:inline>
        </w:drawing>
      </w:r>
      <w:r w:rsidRPr="004F0A41">
        <w:rPr>
          <w:noProof/>
        </w:rPr>
        <w:drawing>
          <wp:inline distT="0" distB="0" distL="0" distR="0">
            <wp:extent cx="2255045" cy="1366373"/>
            <wp:effectExtent l="0" t="0" r="0" b="5715"/>
            <wp:docPr id="12"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5451" cy="1372678"/>
                    </a:xfrm>
                    <a:prstGeom prst="rect">
                      <a:avLst/>
                    </a:prstGeom>
                    <a:noFill/>
                    <a:ln>
                      <a:noFill/>
                    </a:ln>
                  </pic:spPr>
                </pic:pic>
              </a:graphicData>
            </a:graphic>
          </wp:inline>
        </w:drawing>
      </w:r>
    </w:p>
    <w:p w:rsidR="00734260" w:rsidRPr="004046BA" w:rsidP="00734260">
      <w:pPr>
        <w:spacing w:line="360" w:lineRule="auto"/>
        <w:jc w:val="left"/>
        <w:rPr>
          <w:rFonts w:ascii="宋体" w:hAnsi="宋体"/>
        </w:rPr>
      </w:pPr>
      <w:r w:rsidRPr="004046BA">
        <w:rPr>
          <w:rFonts w:ascii="宋体" w:hAnsi="宋体"/>
        </w:rPr>
        <w:t>（2）</w:t>
      </w:r>
      <w:r w:rsidRPr="004046BA">
        <w:rPr>
          <w:rFonts w:ascii="宋体" w:hAnsi="宋体" w:cs="宋体"/>
        </w:rPr>
        <w:t>正常年份与发生厄尔尼诺现象的年份大洋东侧的秘鲁沿岸和大洋西侧的印度尼西亚的气候特征有何差异？</w:t>
      </w:r>
    </w:p>
    <w:p w:rsidR="00734260" w:rsidP="00734260">
      <w:pPr>
        <w:spacing w:line="360" w:lineRule="auto"/>
        <w:jc w:val="left"/>
        <w:rPr>
          <w:rFonts w:ascii="宋体" w:hAnsi="宋体"/>
        </w:rPr>
      </w:pPr>
    </w:p>
    <w:p w:rsidR="00734260" w:rsidP="00734260">
      <w:pPr>
        <w:spacing w:line="360" w:lineRule="auto"/>
        <w:jc w:val="left"/>
        <w:rPr>
          <w:rFonts w:ascii="宋体" w:hAnsi="宋体"/>
        </w:rPr>
      </w:pPr>
    </w:p>
    <w:p w:rsidR="00734260" w:rsidRPr="004046BA" w:rsidP="00734260">
      <w:pPr>
        <w:spacing w:line="360" w:lineRule="auto"/>
        <w:jc w:val="left"/>
        <w:rPr>
          <w:rFonts w:ascii="宋体" w:hAnsi="宋体"/>
        </w:rPr>
      </w:pPr>
      <w:r w:rsidRPr="004046BA">
        <w:rPr>
          <w:rFonts w:ascii="宋体" w:hAnsi="宋体"/>
        </w:rPr>
        <w:t>（3）</w:t>
      </w:r>
      <w:r w:rsidRPr="004046BA">
        <w:rPr>
          <w:rFonts w:ascii="宋体" w:hAnsi="宋体" w:cs="宋体"/>
        </w:rPr>
        <w:t>在“厄尔尼诺”盛期，秘鲁渔业生产损失巨大，试分析原因。</w:t>
      </w:r>
    </w:p>
    <w:p w:rsidR="00734260" w:rsidP="00734260">
      <w:pPr>
        <w:spacing w:line="360" w:lineRule="auto"/>
        <w:jc w:val="left"/>
        <w:rPr>
          <w:rFonts w:ascii="宋体" w:hAnsi="宋体"/>
        </w:rPr>
      </w:pPr>
    </w:p>
    <w:p w:rsidR="00734260" w:rsidP="00734260">
      <w:pPr>
        <w:spacing w:line="360" w:lineRule="auto"/>
        <w:jc w:val="left"/>
        <w:rPr>
          <w:rFonts w:ascii="宋体" w:hAnsi="宋体"/>
        </w:rPr>
      </w:pPr>
    </w:p>
    <w:p w:rsidR="00734260" w:rsidP="00734260">
      <w:pPr>
        <w:spacing w:line="360" w:lineRule="auto"/>
        <w:jc w:val="left"/>
        <w:rPr>
          <w:rFonts w:ascii="宋体" w:hAnsi="宋体" w:cs="宋体"/>
        </w:rPr>
      </w:pPr>
      <w:r w:rsidRPr="004046BA">
        <w:rPr>
          <w:rFonts w:ascii="宋体" w:hAnsi="宋体"/>
        </w:rPr>
        <w:t>（4）</w:t>
      </w:r>
      <w:r w:rsidRPr="004046BA">
        <w:rPr>
          <w:rFonts w:ascii="宋体" w:hAnsi="宋体" w:cs="宋体"/>
        </w:rPr>
        <w:t>在“拉尼娜”盛期，我国东南沿海一带发生台风的次数将增多还是减少？请联系影响我国台风的发源地简要加以分析。</w:t>
      </w:r>
    </w:p>
    <w:p w:rsidR="00734260" w:rsidRPr="004046BA" w:rsidP="00734260">
      <w:pPr>
        <w:spacing w:line="360" w:lineRule="auto"/>
        <w:jc w:val="left"/>
        <w:rPr>
          <w:rFonts w:ascii="宋体" w:hAnsi="宋体"/>
        </w:rPr>
      </w:pPr>
    </w:p>
    <w:p w:rsidR="00734260" w:rsidP="00734260">
      <w:pPr>
        <w:spacing w:line="360" w:lineRule="auto"/>
        <w:rPr>
          <w:rFonts w:ascii="宋体" w:hAnsi="宋体"/>
        </w:rPr>
      </w:pPr>
    </w:p>
    <w:p w:rsidR="00734260" w:rsidP="00734260">
      <w:pPr>
        <w:spacing w:line="360" w:lineRule="auto"/>
        <w:rPr>
          <w:rFonts w:ascii="宋体" w:hAnsi="宋体"/>
        </w:rPr>
      </w:pPr>
    </w:p>
    <w:p w:rsidR="00734260" w:rsidRPr="004046BA" w:rsidP="00734260">
      <w:pPr>
        <w:spacing w:line="360" w:lineRule="auto"/>
        <w:rPr>
          <w:rFonts w:ascii="宋体" w:hAnsi="宋体"/>
        </w:rPr>
      </w:pPr>
      <w:r>
        <w:rPr>
          <w:rFonts w:ascii="宋体" w:hAnsi="宋体"/>
        </w:rPr>
        <w:t>〖答 案〗</w:t>
      </w:r>
      <w:r w:rsidRPr="004046BA">
        <w:rPr>
          <w:rFonts w:ascii="宋体" w:hAnsi="宋体"/>
        </w:rPr>
        <w:t>（1）</w:t>
      </w:r>
      <w:r w:rsidRPr="004046BA">
        <w:rPr>
          <w:rFonts w:ascii="宋体" w:hAnsi="宋体" w:cs="宋体"/>
        </w:rPr>
        <w:t>乙</w:t>
      </w:r>
      <w:r w:rsidRPr="004046BA">
        <w:rPr>
          <w:rFonts w:ascii="宋体" w:hAnsi="宋体"/>
        </w:rPr>
        <w:t xml:space="preserve">    </w:t>
      </w:r>
      <w:r w:rsidRPr="004046BA">
        <w:rPr>
          <w:rFonts w:ascii="宋体" w:hAnsi="宋体" w:cs="宋体"/>
        </w:rPr>
        <w:t>甲</w:t>
      </w:r>
      <w:r w:rsidRPr="004046BA">
        <w:rPr>
          <w:rFonts w:ascii="宋体" w:hAnsi="宋体"/>
        </w:rPr>
        <w:t xml:space="preserve">    </w:t>
      </w:r>
    </w:p>
    <w:p w:rsidR="00734260" w:rsidRPr="004046BA" w:rsidP="00734260">
      <w:pPr>
        <w:spacing w:line="360" w:lineRule="auto"/>
        <w:rPr>
          <w:rFonts w:ascii="宋体" w:hAnsi="宋体"/>
        </w:rPr>
      </w:pPr>
      <w:r w:rsidRPr="004046BA">
        <w:rPr>
          <w:rFonts w:ascii="宋体" w:hAnsi="宋体"/>
        </w:rPr>
        <w:t>（2）</w:t>
      </w:r>
      <w:r w:rsidRPr="004046BA">
        <w:rPr>
          <w:rFonts w:ascii="宋体" w:hAnsi="宋体" w:cs="宋体"/>
        </w:rPr>
        <w:t>秘鲁沿岸：由干旱变得多雨。印度尼西亚：由多雨变得干旱。</w:t>
      </w:r>
      <w:r w:rsidRPr="004046BA">
        <w:rPr>
          <w:rFonts w:ascii="宋体" w:hAnsi="宋体"/>
        </w:rPr>
        <w:t xml:space="preserve">    </w:t>
      </w:r>
    </w:p>
    <w:p w:rsidR="00734260" w:rsidRPr="004046BA" w:rsidP="00734260">
      <w:pPr>
        <w:spacing w:line="360" w:lineRule="auto"/>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9"/>
          <w:cols w:space="425"/>
          <w:titlePg w:val="0"/>
          <w:docGrid w:type="lines" w:linePitch="312"/>
        </w:sectPr>
      </w:pPr>
      <w:r w:rsidRPr="004046BA">
        <w:rPr>
          <w:rFonts w:ascii="宋体" w:hAnsi="宋体"/>
        </w:rPr>
        <w:t>（3）</w:t>
      </w:r>
      <w:r w:rsidRPr="004046BA">
        <w:rPr>
          <w:rFonts w:ascii="宋体" w:hAnsi="宋体" w:cs="宋体"/>
        </w:rPr>
        <w:t>(受暖流影响)海水温度升高，冷水性鱼类大量死亡；东南信风减弱，抑制了秘鲁沿岸的上升流，鱼类饵料锐减。</w:t>
      </w:r>
    </w:p>
    <w:p w:rsidR="00734260" w:rsidRPr="004046BA" w:rsidP="00734260">
      <w:pPr>
        <w:spacing w:line="360" w:lineRule="auto"/>
        <w:rPr>
          <w:rFonts w:ascii="宋体" w:hAnsi="宋体"/>
        </w:rPr>
      </w:pPr>
      <w:r w:rsidRPr="004046BA">
        <w:rPr>
          <w:rFonts w:ascii="宋体" w:hAnsi="宋体"/>
        </w:rPr>
        <w:t>（4）</w:t>
      </w:r>
      <w:r w:rsidRPr="004046BA">
        <w:rPr>
          <w:rFonts w:ascii="宋体" w:hAnsi="宋体" w:cs="宋体"/>
        </w:rPr>
        <w:t>增多。影响我国的台风发源于西北太平洋热带洋面，在“拉尼娜”盛期，赤道太平洋西侧海水比往常更加温暖，上升气流更加旺盛，故更容易形成台风。</w:t>
      </w:r>
    </w:p>
    <w:p w:rsidR="00734260" w:rsidRPr="004046BA" w:rsidP="00734260">
      <w:pPr>
        <w:spacing w:line="360" w:lineRule="auto"/>
        <w:jc w:val="left"/>
        <w:rPr>
          <w:rFonts w:ascii="宋体" w:hAnsi="宋体"/>
        </w:rPr>
      </w:pPr>
      <w:r>
        <w:rPr>
          <w:rFonts w:ascii="宋体" w:hAnsi="宋体"/>
        </w:rPr>
        <w:t>〖解 析〗</w:t>
      </w:r>
      <w:r w:rsidRPr="004046BA">
        <w:rPr>
          <w:rFonts w:ascii="宋体" w:hAnsi="宋体"/>
        </w:rPr>
        <w:t>本题以材料为背景，以图为载体，考查热力环流，厄尔尼诺和拉尼娜现象的成因和影响，考查学生读图能力和地理实践力、综合思维能力。</w:t>
      </w:r>
    </w:p>
    <w:p w:rsidR="00734260" w:rsidRPr="004046BA" w:rsidP="00734260">
      <w:pPr>
        <w:spacing w:line="360" w:lineRule="auto"/>
        <w:jc w:val="left"/>
        <w:rPr>
          <w:rFonts w:ascii="宋体" w:hAnsi="宋体"/>
        </w:rPr>
      </w:pPr>
      <w:r w:rsidRPr="004046BA">
        <w:rPr>
          <w:rFonts w:ascii="宋体" w:hAnsi="宋体"/>
        </w:rPr>
        <w:t>【小问1</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正常年份赤道带大洋西部沿海海域为暖流，增温增湿，降水较多，大洋东部沿海海域为寒流，降温减湿，降水较少，读图可知乙图符合正常年份，甲图符合厄尔尼诺发生时的年份。</w:t>
      </w:r>
    </w:p>
    <w:p w:rsidR="00734260" w:rsidRPr="004046BA" w:rsidP="00734260">
      <w:pPr>
        <w:spacing w:line="360" w:lineRule="auto"/>
        <w:jc w:val="left"/>
        <w:rPr>
          <w:rFonts w:ascii="宋体" w:hAnsi="宋体"/>
        </w:rPr>
      </w:pPr>
      <w:r w:rsidRPr="004046BA">
        <w:rPr>
          <w:rFonts w:ascii="宋体" w:hAnsi="宋体"/>
        </w:rPr>
        <w:t>【小问2</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秘鲁沿岸在正常年份时，盛行下沉气流，气候干旱，而厄尔尼诺年份时，秘鲁沿岸气温升高，下沉气流变弱或者上升，多降水，所以由干旱变得多雨。印度尼西亚正常年份气温高，盛行上升气流、多降水，厄尔尼诺年则上升流减弱，气候干旱，所以由多雨变得干旱。</w:t>
      </w:r>
    </w:p>
    <w:p w:rsidR="00734260" w:rsidRPr="004046BA" w:rsidP="00734260">
      <w:pPr>
        <w:spacing w:line="360" w:lineRule="auto"/>
        <w:jc w:val="left"/>
        <w:rPr>
          <w:rFonts w:ascii="宋体" w:hAnsi="宋体"/>
        </w:rPr>
      </w:pPr>
      <w:r w:rsidRPr="004046BA">
        <w:rPr>
          <w:rFonts w:ascii="宋体" w:hAnsi="宋体"/>
        </w:rPr>
        <w:t>【小问3</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“厄尔尼诺”盛期，水温升高，冷水性鱼类不适合水温变化而大量死亡；东南信风减弱，抑制了秘鲁沿岸</w:t>
      </w:r>
      <w:r w:rsidRPr="004046BA">
        <w:rPr>
          <w:rFonts w:ascii="宋体" w:hAnsi="宋体" w:cs="宋体"/>
        </w:rPr>
        <w:t>的</w:t>
      </w:r>
      <w:r w:rsidRPr="004046BA">
        <w:rPr>
          <w:rFonts w:ascii="宋体" w:hAnsi="宋体"/>
        </w:rPr>
        <w:t>上升补偿流，饵料减少，鱼类减少。</w:t>
      </w:r>
    </w:p>
    <w:p w:rsidR="00734260" w:rsidRPr="004046BA" w:rsidP="00734260">
      <w:pPr>
        <w:spacing w:line="360" w:lineRule="auto"/>
        <w:jc w:val="left"/>
        <w:rPr>
          <w:rFonts w:ascii="宋体" w:hAnsi="宋体"/>
        </w:rPr>
      </w:pPr>
      <w:r w:rsidRPr="004046BA">
        <w:rPr>
          <w:rFonts w:ascii="宋体" w:hAnsi="宋体"/>
        </w:rPr>
        <w:t>【小问4</w:t>
      </w:r>
      <w:r>
        <w:rPr>
          <w:rFonts w:ascii="宋体" w:hAnsi="宋体"/>
        </w:rPr>
        <w:t>详 析</w:t>
      </w:r>
      <w:r w:rsidRPr="004046BA">
        <w:rPr>
          <w:rFonts w:ascii="宋体" w:hAnsi="宋体"/>
        </w:rPr>
        <w:t>】</w:t>
      </w:r>
    </w:p>
    <w:p w:rsidR="00734260" w:rsidRPr="004046BA" w:rsidP="00734260">
      <w:pPr>
        <w:spacing w:line="360" w:lineRule="auto"/>
        <w:jc w:val="left"/>
        <w:rPr>
          <w:rFonts w:ascii="宋体" w:hAnsi="宋体"/>
        </w:rPr>
      </w:pPr>
      <w:r w:rsidRPr="004046BA">
        <w:rPr>
          <w:rFonts w:ascii="宋体" w:hAnsi="宋体"/>
        </w:rPr>
        <w:t>影响我国的台风发源于西北太平洋热带洋面，在“拉尼娜”盛期，赤道太平洋西侧海水比往常更加温暖，形成低压中心的次数更多，上升气流更加旺盛，更容易形成台风，所以我国东南沿海一带发生台风的次数将增多。</w:t>
      </w:r>
    </w:p>
    <w:p w:rsidR="00734260" w:rsidRPr="004046BA" w:rsidP="00734260">
      <w:pPr>
        <w:spacing w:line="360" w:lineRule="auto"/>
        <w:jc w:val="left"/>
        <w:rPr>
          <w:rFonts w:ascii="宋体" w:hAnsi="宋体"/>
        </w:rPr>
      </w:pPr>
      <w:r w:rsidRPr="004046BA">
        <w:rPr>
          <w:rFonts w:ascii="宋体" w:hAnsi="宋体"/>
        </w:rPr>
        <w:t>18</w:t>
      </w:r>
      <w:r>
        <w:rPr>
          <w:rFonts w:ascii="宋体" w:hAnsi="宋体"/>
        </w:rPr>
        <w:t>.</w:t>
      </w:r>
      <w:r w:rsidRPr="004046BA">
        <w:rPr>
          <w:rFonts w:ascii="宋体" w:hAnsi="宋体" w:cs="宋体"/>
        </w:rPr>
        <w:t>阅读图文资料，完成下列要求。</w:t>
      </w:r>
    </w:p>
    <w:p w:rsidR="00734260" w:rsidRPr="004046BA" w:rsidP="00734260">
      <w:pPr>
        <w:spacing w:line="360" w:lineRule="auto"/>
        <w:ind w:firstLine="420"/>
        <w:jc w:val="left"/>
        <w:rPr>
          <w:rFonts w:ascii="宋体" w:hAnsi="宋体"/>
        </w:rPr>
      </w:pPr>
      <w:r w:rsidRPr="004046BA">
        <w:rPr>
          <w:rFonts w:ascii="宋体" w:hAnsi="宋体" w:cs="楷体"/>
        </w:rPr>
        <w:t>白浆土是吉林和黑龙江两省的主要耕作土壤之一，多发有在年平均气温为-1.6～3.5℃，积温为1900～2800℃，年降水量为500～900mm，微度倾斜的岗地地区。白浆土腐殖质层厚度较小，一般在20cm左右，黏化淀积层厚度可达120-160cm（如图）。其结构“上轻下黏”，当地农民说它“雨后水汪汪，千时硬邦邦”，非常不利于农作物的生长。在长期的生产实戏中，当地人民探索出了种稻、垄作大豆等方式改良白浆土地产低的论径，效果明显。下图示意为白浆土土层结构。</w:t>
      </w:r>
    </w:p>
    <w:p w:rsidR="00734260" w:rsidRPr="004046BA" w:rsidP="00734260">
      <w:pPr>
        <w:jc w:val="center"/>
      </w:pPr>
      <w:r w:rsidRPr="004F0A41">
        <w:rPr>
          <w:noProof/>
        </w:rPr>
        <w:drawing>
          <wp:inline distT="0" distB="0" distL="0" distR="0">
            <wp:extent cx="1446923" cy="1371895"/>
            <wp:effectExtent l="0" t="0" r="1270" b="0"/>
            <wp:docPr id="14"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1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51669" cy="1376395"/>
                    </a:xfrm>
                    <a:prstGeom prst="rect">
                      <a:avLst/>
                    </a:prstGeom>
                    <a:noFill/>
                    <a:ln>
                      <a:noFill/>
                    </a:ln>
                  </pic:spPr>
                </pic:pic>
              </a:graphicData>
            </a:graphic>
          </wp:inline>
        </w:drawing>
      </w:r>
      <w:r w:rsidRPr="004046BA">
        <w:t xml:space="preserve">  </w:t>
      </w:r>
      <w:r w:rsidRPr="004046BA">
        <w:br/>
      </w:r>
      <w:r w:rsidRPr="004046BA">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https://d.book118.com/398017051106006042</w:t>
        </w:r>
      </w:hyperlink>
    </w:p>
    <w:p w:rsidR="00734260" w:rsidRPr="004046BA" w:rsidP="00734260">
      <w:pPr>
        <w:jc w:val="center"/>
      </w:pPr>
    </w:p>
    <w:sectPr w:rsidSect="00185C95">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1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1E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1E2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71E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1E2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1E2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1E2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1E2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1E2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E2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2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1E2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6E5"/>
    <w:rsid w:val="00030A4C"/>
    <w:rsid w:val="00071E2D"/>
    <w:rsid w:val="000B0E5D"/>
    <w:rsid w:val="000E68E3"/>
    <w:rsid w:val="0015213C"/>
    <w:rsid w:val="00185C95"/>
    <w:rsid w:val="00335880"/>
    <w:rsid w:val="003461D6"/>
    <w:rsid w:val="00377D89"/>
    <w:rsid w:val="003C064D"/>
    <w:rsid w:val="004046BA"/>
    <w:rsid w:val="004E001E"/>
    <w:rsid w:val="004F0A41"/>
    <w:rsid w:val="004F7EC6"/>
    <w:rsid w:val="005444B9"/>
    <w:rsid w:val="006B4E3B"/>
    <w:rsid w:val="007338C7"/>
    <w:rsid w:val="00734260"/>
    <w:rsid w:val="00753E78"/>
    <w:rsid w:val="0086398F"/>
    <w:rsid w:val="00881DD8"/>
    <w:rsid w:val="008D67C3"/>
    <w:rsid w:val="0094686F"/>
    <w:rsid w:val="00953DCE"/>
    <w:rsid w:val="009F7480"/>
    <w:rsid w:val="00A25DBE"/>
    <w:rsid w:val="00A52CE7"/>
    <w:rsid w:val="00AE74AA"/>
    <w:rsid w:val="00B31936"/>
    <w:rsid w:val="00BF2D1B"/>
    <w:rsid w:val="00C53F14"/>
    <w:rsid w:val="00C7682A"/>
    <w:rsid w:val="00C8075C"/>
    <w:rsid w:val="00C82D71"/>
    <w:rsid w:val="00CE046A"/>
    <w:rsid w:val="00D23256"/>
    <w:rsid w:val="00E2207D"/>
    <w:rsid w:val="00E614A0"/>
    <w:rsid w:val="00EB6ADC"/>
    <w:rsid w:val="00ED5DFE"/>
    <w:rsid w:val="00F20185"/>
    <w:rsid w:val="00F236E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7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footer" Target="footer12.xml"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footer" Target="footer13.xml" /><Relationship Id="rId22" Type="http://schemas.openxmlformats.org/officeDocument/2006/relationships/footer" Target="footer14.xml" /><Relationship Id="rId23" Type="http://schemas.openxmlformats.org/officeDocument/2006/relationships/image" Target="media/image6.png" /><Relationship Id="rId24" Type="http://schemas.openxmlformats.org/officeDocument/2006/relationships/footer" Target="footer15.xml" /><Relationship Id="rId25" Type="http://schemas.openxmlformats.org/officeDocument/2006/relationships/footer" Target="footer16.xml" /><Relationship Id="rId26" Type="http://schemas.openxmlformats.org/officeDocument/2006/relationships/image" Target="media/image7.png" /><Relationship Id="rId27" Type="http://schemas.openxmlformats.org/officeDocument/2006/relationships/image" Target="media/image8.png" /><Relationship Id="rId28" Type="http://schemas.openxmlformats.org/officeDocument/2006/relationships/footer" Target="footer17.xml" /><Relationship Id="rId29" Type="http://schemas.openxmlformats.org/officeDocument/2006/relationships/footer" Target="footer18.xml"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hyperlink" Target="https://d.book118.com/398017051106006042" TargetMode="Externa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2207</Words>
  <Characters>12580</Characters>
  <Application>Microsoft Office Word</Application>
  <DocSecurity>0</DocSecurity>
  <Lines>104</Lines>
  <Paragraphs>29</Paragraphs>
  <ScaleCrop>false</ScaleCrop>
  <Manager>高级中学名校试卷</Manager>
  <Company>高级中学名校试卷</Company>
  <LinksUpToDate>false</LinksUpToDate>
  <CharactersWithSpaces>14758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42</cp:revision>
  <dcterms:created xsi:type="dcterms:W3CDTF">2024-01-26T06:54:00Z</dcterms:created>
  <dcterms:modified xsi:type="dcterms:W3CDTF">2024-02-27T01:42:00Z</dcterms:modified>
  <cp:category>高级中学名校试卷</cp:category>
</cp:coreProperties>
</file>