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13D6B" w:rsidP="00013D6B" w14:paraId="7F11567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13D6B">
        <w:rPr>
          <w:rFonts w:ascii="华文中宋" w:eastAsia="华文中宋" w:hAnsi="华文中宋"/>
          <w:b/>
          <w:sz w:val="30"/>
        </w:rPr>
        <w:t>2024</w:t>
      </w:r>
      <w:r w:rsidRPr="00013D6B">
        <w:rPr>
          <w:rFonts w:ascii="华文中宋" w:eastAsia="华文中宋" w:hAnsi="华文中宋"/>
          <w:b/>
          <w:sz w:val="30"/>
        </w:rPr>
        <w:t>年南昌宝江钢材加工配送有限公司人员招聘考试题库及答案解析</w:t>
      </w:r>
    </w:p>
    <w:p w:rsidR="00A77B3E" w14:paraId="572F2D9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F48DD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BF31D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降低了人们所使用的商品和服务的价格，还能不断推陈出新。无论是在穷国还是富国，所有的消费者都从中得到了好处。移动电话就是一个新技术深刻影响生活的明显例子。同样，通过手机提供的移动银行，也可以为那些没有银行网点的偏远地区提供金融服务。这些都是科技改善穷人生活的实例。但是，如果要为发展做出真实且持续的贡献，科技不仅应当提供更好更便宜的产品，还必须带来更多高薪工作。</w:t>
      </w:r>
    </w:p>
    <w:p w:rsidR="00E0697D" w14:paraId="08CDAB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3A71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、新技术诞生的社会背景和条件</w:t>
      </w:r>
    </w:p>
    <w:p w:rsidR="00E0697D" w14:paraId="3E11AD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、移动电话深刻改变了人们的生活</w:t>
      </w:r>
    </w:p>
    <w:p w:rsidR="00E0697D" w14:paraId="472B13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、科技通过提供新的服务来改善穷人生活</w:t>
      </w:r>
    </w:p>
    <w:p w:rsidR="00E0697D" w14:paraId="5AAAC4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、科技应从消费端和生产端来促进社会发展</w:t>
      </w:r>
    </w:p>
    <w:p w:rsidR="00E0697D" w14:paraId="6447EC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64F7B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文段首先指出新技术的积极作用，无论是穷国的还是富国的消费者，都可以从中得到好处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接着以转移电话为例，说明科技为消费者提供的便利，最后以“但是”转折，指出科技除了提供更好、更便宜的产品之外，还必须带来更多高薪工作。转折之后的内容为文段重点，分别从外部消费的角度和内部生产的角度，对科技促进社会发</w:t>
      </w:r>
      <w:r w:rsidRPr="00E0697D">
        <w:rPr>
          <w:rFonts w:ascii="Times New Roman" w:eastAsia="微软雅黑" w:hAnsi="微软雅黑" w:cs="宋体" w:hint="eastAsia"/>
          <w:szCs w:val="18"/>
        </w:rPr>
        <w:t>展提出了要求。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项表述与此一致，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项错误，文段未提及“社会背景和条件”，无中生有，排除。</w:t>
      </w:r>
      <w:r w:rsidRPr="00E0697D">
        <w:rPr>
          <w:rFonts w:ascii="Times New Roman" w:eastAsia="微软雅黑" w:hAnsi="微软雅黑" w:cs="宋体" w:hint="eastAsia"/>
          <w:szCs w:val="18"/>
        </w:rPr>
        <w:t>BC</w:t>
      </w:r>
      <w:r w:rsidRPr="00E0697D">
        <w:rPr>
          <w:rFonts w:ascii="Times New Roman" w:eastAsia="微软雅黑" w:hAnsi="微软雅黑" w:cs="宋体" w:hint="eastAsia"/>
          <w:szCs w:val="18"/>
        </w:rPr>
        <w:t>两项均为文段中的例子，且都是转折前的内容，非文段论述重点，排除。故选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4CF7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依次填入下面一段文字横线处的语句，衔接最恰当的一项是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C00B1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李清照的悲剧就在于她是生在封建时代的一个有文化的女人，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，这就难免有孤独的悲哀。</w:t>
      </w:r>
    </w:p>
    <w:p w:rsidR="00E0697D" w14:paraId="4B7776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①她又处在社会思想的制高点</w:t>
      </w:r>
    </w:p>
    <w:p w:rsidR="00E0697D" w14:paraId="41056A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②她看到了许多别人看不到的事情</w:t>
      </w:r>
    </w:p>
    <w:p w:rsidR="00E0697D" w14:paraId="07D126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③追求着许多别人不追求的境界</w:t>
      </w:r>
    </w:p>
    <w:p w:rsidR="00E0697D" w14:paraId="7DC0BD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④她处在封建社会的底层</w:t>
      </w:r>
    </w:p>
    <w:p w:rsidR="00E0697D" w14:paraId="662810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⑤作为女人</w:t>
      </w:r>
    </w:p>
    <w:p w:rsidR="00E0697D" w14:paraId="2A1DDF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⑥作为一个知识分子</w:t>
      </w:r>
    </w:p>
    <w:p w:rsidR="00E0697D" w14:paraId="571C28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、⑤②④①⑥③</w:t>
      </w:r>
    </w:p>
    <w:p w:rsidR="00E0697D" w14:paraId="6E58F8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、⑤④⑥①②③</w:t>
      </w:r>
    </w:p>
    <w:p w:rsidR="00E0697D" w14:paraId="66408D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、⑥①④⑤③②</w:t>
      </w:r>
    </w:p>
    <w:p w:rsidR="00E0697D" w14:paraId="558512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、⑥①②③⑤④</w:t>
      </w:r>
    </w:p>
    <w:p w:rsidR="00E0697D" w14:paraId="6D1FE1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B28E3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文段分析了李清照的两种社会角色：“作为女人”的她对应的是④的“封建社会的底层”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“作为知识分子”的她对应的是①的“社会思想的制高点”，即⑤④、⑥①应分别连接。②③为排比句式，且②中包含主语，故此两句应紧密相连，且顺序为②③。①中的“又”表明⑥①应排在⑤④后面。故选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AA9CE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三年前，某咨询公司在一份报告中预测，到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年，全自动驾驶出租车将占据全球三分之一以上的汽车出行市场。这在当时看来似乎有些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。而现在，正如这份报告所说，尽管向自动出行的转型无法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，但整个汽车行业在包括法律法规、基础设施、投资与消费者兴趣在内的几乎所有方面都取得了实质性进展。</w:t>
      </w:r>
    </w:p>
    <w:p w:rsidR="00E0697D" w14:paraId="0F61E3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95CAC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、不切实际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一蹴而就</w:t>
      </w:r>
    </w:p>
    <w:p w:rsidR="00E0697D" w14:paraId="334AB1F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、不合时宜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一鼓作气</w:t>
      </w:r>
    </w:p>
    <w:p w:rsidR="00E0697D" w14:paraId="5399CF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、信口开河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一气呵成</w:t>
      </w:r>
    </w:p>
    <w:p w:rsidR="00E0697D" w14:paraId="4EB5B2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、言不及义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一步到位</w:t>
      </w:r>
    </w:p>
    <w:p w:rsidR="00E0697D" w14:paraId="2B7E5E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9FED9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第一空，根据文意，报告预测到</w:t>
      </w:r>
      <w:r w:rsidRPr="00E0697D">
        <w:rPr>
          <w:rFonts w:ascii="Times New Roman" w:eastAsia="微软雅黑" w:hAnsi="微软雅黑" w:cs="宋体" w:hint="eastAsia"/>
          <w:szCs w:val="18"/>
        </w:rPr>
        <w:t>2030</w:t>
      </w:r>
      <w:r w:rsidRPr="00E0697D">
        <w:rPr>
          <w:rFonts w:ascii="Times New Roman" w:eastAsia="微软雅黑" w:hAnsi="微软雅黑" w:cs="宋体" w:hint="eastAsia"/>
          <w:szCs w:val="18"/>
        </w:rPr>
        <w:t>年全自动驾驶出租车将占据全球三分之一以上的汽车出行市场，“这在当时看起来似乎”说明在三年前，这样的说法看起来不现实，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项“不切实际”指与实际不符，符合文意，保留。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项“信口开河”比喻随口乱说，说话没有根据，符合文意，保留。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项“不合时宜”形容不适合时代形势的需要，文段并未强调不适合时代形势的需要，排除。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https://d.book118.com/398034051042006027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:rsidP="00E002BD" w14:paraId="5EA872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3D6B" w14:paraId="3A58B0E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:rsidP="00E002BD" w14:paraId="7F43F09F" w14:textId="2FB0D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3D6B" w14:paraId="7FBE0A1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paraId="09A221A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3D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:rsidP="00E002BD" w14:textId="2FB0D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3D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3D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:rsidP="00E002BD" w14:textId="2FB0D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3D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paraId="323369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paraId="0E3F0EA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paraId="5259E0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D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13D6B"/>
    <w:rsid w:val="00541498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4136AF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13D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13D6B"/>
    <w:rPr>
      <w:sz w:val="18"/>
      <w:szCs w:val="18"/>
    </w:rPr>
  </w:style>
  <w:style w:type="paragraph" w:styleId="Footer">
    <w:name w:val="footer"/>
    <w:basedOn w:val="Normal"/>
    <w:link w:val="a0"/>
    <w:rsid w:val="00013D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13D6B"/>
    <w:rPr>
      <w:sz w:val="18"/>
      <w:szCs w:val="18"/>
    </w:rPr>
  </w:style>
  <w:style w:type="character" w:styleId="PageNumber">
    <w:name w:val="page number"/>
    <w:basedOn w:val="DefaultParagraphFont"/>
    <w:rsid w:val="00013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8034051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4273</Words>
  <Characters>24357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2024-01-17T07:46:00Z</dcterms:created>
  <dcterms:modified xsi:type="dcterms:W3CDTF">2024-01-17T07:46:00Z</dcterms:modified>
</cp:coreProperties>
</file>