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平板型太阳热水器项目规划设计方案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08" w:history="1">
        <w:r>
          <w:rPr>
            <w:rFonts w:ascii="仿宋" w:eastAsia="仿宋" w:hAnsi="仿宋" w:cs="仿宋" w:hint="eastAsia"/>
            <w:lang w:eastAsia="zh-CN"/>
          </w:rPr>
          <w:t>前言</w:t>
        </w:r>
        <w:r>
          <w:tab/>
        </w:r>
        <w:r>
          <w:fldChar w:fldCharType="begin"/>
        </w:r>
        <w:r>
          <w:instrText xml:space="preserve"> PAGEREF _Toc23908 \h </w:instrText>
        </w:r>
        <w:r>
          <w:fldChar w:fldCharType="separate"/>
        </w:r>
        <w:r>
          <w:t>3</w:t>
        </w:r>
        <w:r>
          <w:fldChar w:fldCharType="end"/>
        </w:r>
      </w:hyperlink>
    </w:p>
    <w:p>
      <w:pPr>
        <w:pStyle w:val="TOC1"/>
        <w:tabs>
          <w:tab w:val="right" w:leader="dot" w:pos="8306"/>
        </w:tabs>
      </w:pPr>
      <w:hyperlink w:anchor="_Toc6929" w:history="1">
        <w:r>
          <w:rPr>
            <w:rFonts w:ascii="仿宋" w:eastAsia="仿宋" w:hAnsi="仿宋" w:cs="仿宋" w:hint="eastAsia"/>
            <w:lang w:eastAsia="zh-CN"/>
          </w:rPr>
          <w:t>一、市场分析、调研</w:t>
        </w:r>
        <w:r>
          <w:tab/>
        </w:r>
        <w:r>
          <w:fldChar w:fldCharType="begin"/>
        </w:r>
        <w:r>
          <w:instrText xml:space="preserve"> PAGEREF _Toc6929 \h </w:instrText>
        </w:r>
        <w:r>
          <w:fldChar w:fldCharType="separate"/>
        </w:r>
        <w:r>
          <w:t>3</w:t>
        </w:r>
        <w:r>
          <w:fldChar w:fldCharType="end"/>
        </w:r>
      </w:hyperlink>
    </w:p>
    <w:p>
      <w:pPr>
        <w:pStyle w:val="TOC2"/>
        <w:tabs>
          <w:tab w:val="right" w:leader="dot" w:pos="8306"/>
        </w:tabs>
      </w:pPr>
      <w:hyperlink w:anchor="_Toc23859" w:history="1">
        <w:r>
          <w:rPr>
            <w:rFonts w:ascii="仿宋" w:eastAsia="仿宋" w:hAnsi="仿宋" w:cs="仿宋" w:hint="eastAsia"/>
            <w:lang w:eastAsia="zh-CN"/>
          </w:rPr>
          <w:t>(一)、平板型太阳热水器行业分析</w:t>
        </w:r>
        <w:r>
          <w:tab/>
        </w:r>
        <w:r>
          <w:fldChar w:fldCharType="begin"/>
        </w:r>
        <w:r>
          <w:instrText xml:space="preserve"> PAGEREF _Toc23859 \h </w:instrText>
        </w:r>
        <w:r>
          <w:fldChar w:fldCharType="separate"/>
        </w:r>
        <w:r>
          <w:t>3</w:t>
        </w:r>
        <w:r>
          <w:fldChar w:fldCharType="end"/>
        </w:r>
      </w:hyperlink>
    </w:p>
    <w:p>
      <w:pPr>
        <w:pStyle w:val="TOC2"/>
        <w:tabs>
          <w:tab w:val="right" w:leader="dot" w:pos="8306"/>
        </w:tabs>
      </w:pPr>
      <w:hyperlink w:anchor="_Toc11074" w:history="1">
        <w:r>
          <w:rPr>
            <w:rFonts w:ascii="仿宋" w:eastAsia="仿宋" w:hAnsi="仿宋" w:cs="仿宋" w:hint="eastAsia"/>
            <w:lang w:eastAsia="zh-CN"/>
          </w:rPr>
          <w:t>(二)、平板型太阳热水器市场分析预测</w:t>
        </w:r>
        <w:r>
          <w:tab/>
        </w:r>
        <w:r>
          <w:fldChar w:fldCharType="begin"/>
        </w:r>
        <w:r>
          <w:instrText xml:space="preserve"> PAGEREF _Toc11074 \h </w:instrText>
        </w:r>
        <w:r>
          <w:fldChar w:fldCharType="separate"/>
        </w:r>
        <w:r>
          <w:t>4</w:t>
        </w:r>
        <w:r>
          <w:fldChar w:fldCharType="end"/>
        </w:r>
      </w:hyperlink>
    </w:p>
    <w:p>
      <w:pPr>
        <w:pStyle w:val="TOC1"/>
        <w:tabs>
          <w:tab w:val="right" w:leader="dot" w:pos="8306"/>
        </w:tabs>
      </w:pPr>
      <w:hyperlink w:anchor="_Toc12771" w:history="1">
        <w:r>
          <w:rPr>
            <w:rFonts w:ascii="仿宋" w:eastAsia="仿宋" w:hAnsi="仿宋" w:cs="仿宋" w:hint="eastAsia"/>
            <w:lang w:eastAsia="zh-CN"/>
          </w:rPr>
          <w:t>二、产品规划分析</w:t>
        </w:r>
        <w:r>
          <w:tab/>
        </w:r>
        <w:r>
          <w:fldChar w:fldCharType="begin"/>
        </w:r>
        <w:r>
          <w:instrText xml:space="preserve"> PAGEREF _Toc12771 \h </w:instrText>
        </w:r>
        <w:r>
          <w:fldChar w:fldCharType="separate"/>
        </w:r>
        <w:r>
          <w:t>5</w:t>
        </w:r>
        <w:r>
          <w:fldChar w:fldCharType="end"/>
        </w:r>
      </w:hyperlink>
    </w:p>
    <w:p>
      <w:pPr>
        <w:pStyle w:val="TOC2"/>
        <w:tabs>
          <w:tab w:val="right" w:leader="dot" w:pos="8306"/>
        </w:tabs>
      </w:pPr>
      <w:hyperlink w:anchor="_Toc261" w:history="1">
        <w:r>
          <w:rPr>
            <w:rFonts w:ascii="仿宋" w:eastAsia="仿宋" w:hAnsi="仿宋" w:cs="仿宋" w:hint="eastAsia"/>
            <w:lang w:eastAsia="zh-CN"/>
          </w:rPr>
          <w:t>(一)、产品规划</w:t>
        </w:r>
        <w:r>
          <w:tab/>
        </w:r>
        <w:r>
          <w:fldChar w:fldCharType="begin"/>
        </w:r>
        <w:r>
          <w:instrText xml:space="preserve"> PAGEREF _Toc261 \h </w:instrText>
        </w:r>
        <w:r>
          <w:fldChar w:fldCharType="separate"/>
        </w:r>
        <w:r>
          <w:t>5</w:t>
        </w:r>
        <w:r>
          <w:fldChar w:fldCharType="end"/>
        </w:r>
      </w:hyperlink>
    </w:p>
    <w:p>
      <w:pPr>
        <w:pStyle w:val="TOC2"/>
        <w:tabs>
          <w:tab w:val="right" w:leader="dot" w:pos="8306"/>
        </w:tabs>
      </w:pPr>
      <w:hyperlink w:anchor="_Toc2626" w:history="1">
        <w:r>
          <w:rPr>
            <w:rFonts w:ascii="仿宋" w:eastAsia="仿宋" w:hAnsi="仿宋" w:cs="仿宋" w:hint="eastAsia"/>
            <w:lang w:eastAsia="zh-CN"/>
          </w:rPr>
          <w:t>(二)、建设规模</w:t>
        </w:r>
        <w:r>
          <w:tab/>
        </w:r>
        <w:r>
          <w:fldChar w:fldCharType="begin"/>
        </w:r>
        <w:r>
          <w:instrText xml:space="preserve"> PAGEREF _Toc2626 \h </w:instrText>
        </w:r>
        <w:r>
          <w:fldChar w:fldCharType="separate"/>
        </w:r>
        <w:r>
          <w:t>5</w:t>
        </w:r>
        <w:r>
          <w:fldChar w:fldCharType="end"/>
        </w:r>
      </w:hyperlink>
    </w:p>
    <w:p>
      <w:pPr>
        <w:pStyle w:val="TOC1"/>
        <w:tabs>
          <w:tab w:val="right" w:leader="dot" w:pos="8306"/>
        </w:tabs>
      </w:pPr>
      <w:hyperlink w:anchor="_Toc27535" w:history="1">
        <w:r>
          <w:rPr>
            <w:rFonts w:ascii="仿宋" w:eastAsia="仿宋" w:hAnsi="仿宋" w:cs="仿宋" w:hint="eastAsia"/>
            <w:lang w:eastAsia="zh-CN"/>
          </w:rPr>
          <w:t>三、平板型太阳热水器项目概论</w:t>
        </w:r>
        <w:r>
          <w:tab/>
        </w:r>
        <w:r>
          <w:fldChar w:fldCharType="begin"/>
        </w:r>
        <w:r>
          <w:instrText xml:space="preserve"> PAGEREF _Toc27535 \h </w:instrText>
        </w:r>
        <w:r>
          <w:fldChar w:fldCharType="separate"/>
        </w:r>
        <w:r>
          <w:t>7</w:t>
        </w:r>
        <w:r>
          <w:fldChar w:fldCharType="end"/>
        </w:r>
      </w:hyperlink>
    </w:p>
    <w:p>
      <w:pPr>
        <w:pStyle w:val="TOC2"/>
        <w:tabs>
          <w:tab w:val="right" w:leader="dot" w:pos="8306"/>
        </w:tabs>
      </w:pPr>
      <w:hyperlink w:anchor="_Toc28104" w:history="1">
        <w:r>
          <w:rPr>
            <w:rFonts w:ascii="仿宋" w:eastAsia="仿宋" w:hAnsi="仿宋" w:cs="仿宋" w:hint="eastAsia"/>
            <w:lang w:eastAsia="zh-CN"/>
          </w:rPr>
          <w:t>(一)、平板型太阳热水器项目概况</w:t>
        </w:r>
        <w:r>
          <w:tab/>
        </w:r>
        <w:r>
          <w:fldChar w:fldCharType="begin"/>
        </w:r>
        <w:r>
          <w:instrText xml:space="preserve"> PAGEREF _Toc28104 \h </w:instrText>
        </w:r>
        <w:r>
          <w:fldChar w:fldCharType="separate"/>
        </w:r>
        <w:r>
          <w:t>7</w:t>
        </w:r>
        <w:r>
          <w:fldChar w:fldCharType="end"/>
        </w:r>
      </w:hyperlink>
    </w:p>
    <w:p>
      <w:pPr>
        <w:pStyle w:val="TOC2"/>
        <w:tabs>
          <w:tab w:val="right" w:leader="dot" w:pos="8306"/>
        </w:tabs>
      </w:pPr>
      <w:hyperlink w:anchor="_Toc23856" w:history="1">
        <w:r>
          <w:rPr>
            <w:rFonts w:ascii="仿宋" w:eastAsia="仿宋" w:hAnsi="仿宋" w:cs="仿宋" w:hint="eastAsia"/>
            <w:lang w:eastAsia="zh-CN"/>
          </w:rPr>
          <w:t>(二)、平板型太阳热水器项目目标</w:t>
        </w:r>
        <w:r>
          <w:tab/>
        </w:r>
        <w:r>
          <w:fldChar w:fldCharType="begin"/>
        </w:r>
        <w:r>
          <w:instrText xml:space="preserve"> PAGEREF _Toc23856 \h </w:instrText>
        </w:r>
        <w:r>
          <w:fldChar w:fldCharType="separate"/>
        </w:r>
        <w:r>
          <w:t>9</w:t>
        </w:r>
        <w:r>
          <w:fldChar w:fldCharType="end"/>
        </w:r>
      </w:hyperlink>
    </w:p>
    <w:p>
      <w:pPr>
        <w:pStyle w:val="TOC2"/>
        <w:tabs>
          <w:tab w:val="right" w:leader="dot" w:pos="8306"/>
        </w:tabs>
      </w:pPr>
      <w:hyperlink w:anchor="_Toc13170" w:history="1">
        <w:r>
          <w:rPr>
            <w:rFonts w:ascii="仿宋" w:eastAsia="仿宋" w:hAnsi="仿宋" w:cs="仿宋" w:hint="eastAsia"/>
            <w:lang w:eastAsia="zh-CN"/>
          </w:rPr>
          <w:t>(三)、平板型太阳热水器项目提出的理由</w:t>
        </w:r>
        <w:r>
          <w:tab/>
        </w:r>
        <w:r>
          <w:fldChar w:fldCharType="begin"/>
        </w:r>
        <w:r>
          <w:instrText xml:space="preserve"> PAGEREF _Toc13170 \h </w:instrText>
        </w:r>
        <w:r>
          <w:fldChar w:fldCharType="separate"/>
        </w:r>
        <w:r>
          <w:t>10</w:t>
        </w:r>
        <w:r>
          <w:fldChar w:fldCharType="end"/>
        </w:r>
      </w:hyperlink>
    </w:p>
    <w:p>
      <w:pPr>
        <w:pStyle w:val="TOC2"/>
        <w:tabs>
          <w:tab w:val="right" w:leader="dot" w:pos="8306"/>
        </w:tabs>
      </w:pPr>
      <w:hyperlink w:anchor="_Toc28461" w:history="1">
        <w:r>
          <w:rPr>
            <w:rFonts w:ascii="仿宋" w:eastAsia="仿宋" w:hAnsi="仿宋" w:cs="仿宋" w:hint="eastAsia"/>
            <w:lang w:eastAsia="zh-CN"/>
          </w:rPr>
          <w:t>(四)、平板型太阳热水器项目意义</w:t>
        </w:r>
        <w:r>
          <w:tab/>
        </w:r>
        <w:r>
          <w:fldChar w:fldCharType="begin"/>
        </w:r>
        <w:r>
          <w:instrText xml:space="preserve"> PAGEREF _Toc28461 \h </w:instrText>
        </w:r>
        <w:r>
          <w:fldChar w:fldCharType="separate"/>
        </w:r>
        <w:r>
          <w:t>12</w:t>
        </w:r>
        <w:r>
          <w:fldChar w:fldCharType="end"/>
        </w:r>
      </w:hyperlink>
    </w:p>
    <w:p>
      <w:pPr>
        <w:pStyle w:val="TOC2"/>
        <w:tabs>
          <w:tab w:val="right" w:leader="dot" w:pos="8306"/>
        </w:tabs>
      </w:pPr>
      <w:hyperlink w:anchor="_Toc15529" w:history="1">
        <w:r>
          <w:rPr>
            <w:rFonts w:ascii="仿宋" w:eastAsia="仿宋" w:hAnsi="仿宋" w:cs="仿宋" w:hint="eastAsia"/>
            <w:lang w:eastAsia="zh-CN"/>
          </w:rPr>
          <w:t>(五)、平板型太阳热水器项目背景</w:t>
        </w:r>
        <w:r>
          <w:tab/>
        </w:r>
        <w:r>
          <w:fldChar w:fldCharType="begin"/>
        </w:r>
        <w:r>
          <w:instrText xml:space="preserve"> PAGEREF _Toc15529 \h </w:instrText>
        </w:r>
        <w:r>
          <w:fldChar w:fldCharType="separate"/>
        </w:r>
        <w:r>
          <w:t>13</w:t>
        </w:r>
        <w:r>
          <w:fldChar w:fldCharType="end"/>
        </w:r>
      </w:hyperlink>
    </w:p>
    <w:p>
      <w:pPr>
        <w:pStyle w:val="TOC1"/>
        <w:tabs>
          <w:tab w:val="right" w:leader="dot" w:pos="8306"/>
        </w:tabs>
      </w:pPr>
      <w:hyperlink w:anchor="_Toc23968" w:history="1">
        <w:r>
          <w:rPr>
            <w:rFonts w:ascii="仿宋" w:eastAsia="仿宋" w:hAnsi="仿宋" w:cs="仿宋" w:hint="eastAsia"/>
            <w:lang w:eastAsia="zh-CN"/>
          </w:rPr>
          <w:t>四、平板型太阳热水器项目土建工程</w:t>
        </w:r>
        <w:r>
          <w:tab/>
        </w:r>
        <w:r>
          <w:fldChar w:fldCharType="begin"/>
        </w:r>
        <w:r>
          <w:instrText xml:space="preserve"> PAGEREF _Toc23968 \h </w:instrText>
        </w:r>
        <w:r>
          <w:fldChar w:fldCharType="separate"/>
        </w:r>
        <w:r>
          <w:t>14</w:t>
        </w:r>
        <w:r>
          <w:fldChar w:fldCharType="end"/>
        </w:r>
      </w:hyperlink>
    </w:p>
    <w:p>
      <w:pPr>
        <w:pStyle w:val="TOC2"/>
        <w:tabs>
          <w:tab w:val="right" w:leader="dot" w:pos="8306"/>
        </w:tabs>
      </w:pPr>
      <w:hyperlink w:anchor="_Toc31784" w:history="1">
        <w:r>
          <w:rPr>
            <w:rFonts w:ascii="仿宋" w:eastAsia="仿宋" w:hAnsi="仿宋" w:cs="仿宋" w:hint="eastAsia"/>
            <w:lang w:eastAsia="zh-CN"/>
          </w:rPr>
          <w:t>(一)、建筑工程设计原则</w:t>
        </w:r>
        <w:r>
          <w:tab/>
        </w:r>
        <w:r>
          <w:fldChar w:fldCharType="begin"/>
        </w:r>
        <w:r>
          <w:instrText xml:space="preserve"> PAGEREF _Toc31784 \h </w:instrText>
        </w:r>
        <w:r>
          <w:fldChar w:fldCharType="separate"/>
        </w:r>
        <w:r>
          <w:t>14</w:t>
        </w:r>
        <w:r>
          <w:fldChar w:fldCharType="end"/>
        </w:r>
      </w:hyperlink>
    </w:p>
    <w:p>
      <w:pPr>
        <w:pStyle w:val="TOC2"/>
        <w:tabs>
          <w:tab w:val="right" w:leader="dot" w:pos="8306"/>
        </w:tabs>
      </w:pPr>
      <w:hyperlink w:anchor="_Toc826" w:history="1">
        <w:r>
          <w:rPr>
            <w:rFonts w:ascii="仿宋" w:eastAsia="仿宋" w:hAnsi="仿宋" w:cs="仿宋" w:hint="eastAsia"/>
            <w:lang w:eastAsia="zh-CN"/>
          </w:rPr>
          <w:t>(二)、土建工程设计年限及安全等级</w:t>
        </w:r>
        <w:r>
          <w:tab/>
        </w:r>
        <w:r>
          <w:fldChar w:fldCharType="begin"/>
        </w:r>
        <w:r>
          <w:instrText xml:space="preserve"> PAGEREF _Toc826 \h </w:instrText>
        </w:r>
        <w:r>
          <w:fldChar w:fldCharType="separate"/>
        </w:r>
        <w:r>
          <w:t>15</w:t>
        </w:r>
        <w:r>
          <w:fldChar w:fldCharType="end"/>
        </w:r>
      </w:hyperlink>
    </w:p>
    <w:p>
      <w:pPr>
        <w:pStyle w:val="TOC2"/>
        <w:tabs>
          <w:tab w:val="right" w:leader="dot" w:pos="8306"/>
        </w:tabs>
      </w:pPr>
      <w:hyperlink w:anchor="_Toc20792" w:history="1">
        <w:r>
          <w:rPr>
            <w:rFonts w:ascii="仿宋" w:eastAsia="仿宋" w:hAnsi="仿宋" w:cs="仿宋" w:hint="eastAsia"/>
            <w:lang w:eastAsia="zh-CN"/>
          </w:rPr>
          <w:t>(三)、建筑工程设计总体要求</w:t>
        </w:r>
        <w:r>
          <w:tab/>
        </w:r>
        <w:r>
          <w:fldChar w:fldCharType="begin"/>
        </w:r>
        <w:r>
          <w:instrText xml:space="preserve"> PAGEREF _Toc20792 \h </w:instrText>
        </w:r>
        <w:r>
          <w:fldChar w:fldCharType="separate"/>
        </w:r>
        <w:r>
          <w:t>16</w:t>
        </w:r>
        <w:r>
          <w:fldChar w:fldCharType="end"/>
        </w:r>
      </w:hyperlink>
    </w:p>
    <w:p>
      <w:pPr>
        <w:pStyle w:val="TOC2"/>
        <w:tabs>
          <w:tab w:val="right" w:leader="dot" w:pos="8306"/>
        </w:tabs>
      </w:pPr>
      <w:hyperlink w:anchor="_Toc23567" w:history="1">
        <w:r>
          <w:rPr>
            <w:rFonts w:ascii="仿宋" w:eastAsia="仿宋" w:hAnsi="仿宋" w:cs="仿宋" w:hint="eastAsia"/>
            <w:lang w:eastAsia="zh-CN"/>
          </w:rPr>
          <w:t>(四)、土建工程建设指标</w:t>
        </w:r>
        <w:r>
          <w:tab/>
        </w:r>
        <w:r>
          <w:fldChar w:fldCharType="begin"/>
        </w:r>
        <w:r>
          <w:instrText xml:space="preserve"> PAGEREF _Toc23567 \h </w:instrText>
        </w:r>
        <w:r>
          <w:fldChar w:fldCharType="separate"/>
        </w:r>
        <w:r>
          <w:t>17</w:t>
        </w:r>
        <w:r>
          <w:fldChar w:fldCharType="end"/>
        </w:r>
      </w:hyperlink>
    </w:p>
    <w:p>
      <w:pPr>
        <w:pStyle w:val="TOC1"/>
        <w:tabs>
          <w:tab w:val="right" w:leader="dot" w:pos="8306"/>
        </w:tabs>
      </w:pPr>
      <w:hyperlink w:anchor="_Toc16839" w:history="1">
        <w:r>
          <w:rPr>
            <w:rFonts w:ascii="仿宋" w:eastAsia="仿宋" w:hAnsi="仿宋" w:cs="仿宋" w:hint="eastAsia"/>
            <w:lang w:eastAsia="zh-CN"/>
          </w:rPr>
          <w:t>五、平板型太阳热水器项目危机管理</w:t>
        </w:r>
        <w:r>
          <w:tab/>
        </w:r>
        <w:r>
          <w:fldChar w:fldCharType="begin"/>
        </w:r>
        <w:r>
          <w:instrText xml:space="preserve"> PAGEREF _Toc16839 \h </w:instrText>
        </w:r>
        <w:r>
          <w:fldChar w:fldCharType="separate"/>
        </w:r>
        <w:r>
          <w:t>17</w:t>
        </w:r>
        <w:r>
          <w:fldChar w:fldCharType="end"/>
        </w:r>
      </w:hyperlink>
    </w:p>
    <w:p>
      <w:pPr>
        <w:pStyle w:val="TOC2"/>
        <w:tabs>
          <w:tab w:val="right" w:leader="dot" w:pos="8306"/>
        </w:tabs>
      </w:pPr>
      <w:hyperlink w:anchor="_Toc4059" w:history="1">
        <w:r>
          <w:rPr>
            <w:rFonts w:ascii="仿宋" w:eastAsia="仿宋" w:hAnsi="仿宋" w:cs="仿宋" w:hint="eastAsia"/>
            <w:lang w:eastAsia="zh-CN"/>
          </w:rPr>
          <w:t>(一)、危机预警与识别</w:t>
        </w:r>
        <w:r>
          <w:tab/>
        </w:r>
        <w:r>
          <w:fldChar w:fldCharType="begin"/>
        </w:r>
        <w:r>
          <w:instrText xml:space="preserve"> PAGEREF _Toc4059 \h </w:instrText>
        </w:r>
        <w:r>
          <w:fldChar w:fldCharType="separate"/>
        </w:r>
        <w:r>
          <w:t>17</w:t>
        </w:r>
        <w:r>
          <w:fldChar w:fldCharType="end"/>
        </w:r>
      </w:hyperlink>
    </w:p>
    <w:p>
      <w:pPr>
        <w:pStyle w:val="TOC2"/>
        <w:tabs>
          <w:tab w:val="right" w:leader="dot" w:pos="8306"/>
        </w:tabs>
      </w:pPr>
      <w:hyperlink w:anchor="_Toc12824" w:history="1">
        <w:r>
          <w:rPr>
            <w:rFonts w:ascii="仿宋" w:eastAsia="仿宋" w:hAnsi="仿宋" w:cs="仿宋" w:hint="eastAsia"/>
            <w:lang w:eastAsia="zh-CN"/>
          </w:rPr>
          <w:t>(二)、危机应对与恢复</w:t>
        </w:r>
        <w:r>
          <w:tab/>
        </w:r>
        <w:r>
          <w:fldChar w:fldCharType="begin"/>
        </w:r>
        <w:r>
          <w:instrText xml:space="preserve"> PAGEREF _Toc12824 \h </w:instrText>
        </w:r>
        <w:r>
          <w:fldChar w:fldCharType="separate"/>
        </w:r>
        <w:r>
          <w:t>18</w:t>
        </w:r>
        <w:r>
          <w:fldChar w:fldCharType="end"/>
        </w:r>
      </w:hyperlink>
    </w:p>
    <w:p>
      <w:pPr>
        <w:pStyle w:val="TOC1"/>
        <w:tabs>
          <w:tab w:val="right" w:leader="dot" w:pos="8306"/>
        </w:tabs>
      </w:pPr>
      <w:hyperlink w:anchor="_Toc18276" w:history="1">
        <w:r>
          <w:rPr>
            <w:rFonts w:ascii="仿宋" w:eastAsia="仿宋" w:hAnsi="仿宋" w:cs="仿宋" w:hint="eastAsia"/>
            <w:lang w:eastAsia="zh-CN"/>
          </w:rPr>
          <w:t>六、平板型太阳热水器项目选址可行性分析</w:t>
        </w:r>
        <w:r>
          <w:tab/>
        </w:r>
        <w:r>
          <w:fldChar w:fldCharType="begin"/>
        </w:r>
        <w:r>
          <w:instrText xml:space="preserve"> PAGEREF _Toc18276 \h </w:instrText>
        </w:r>
        <w:r>
          <w:fldChar w:fldCharType="separate"/>
        </w:r>
        <w:r>
          <w:t>20</w:t>
        </w:r>
        <w:r>
          <w:fldChar w:fldCharType="end"/>
        </w:r>
      </w:hyperlink>
    </w:p>
    <w:p>
      <w:pPr>
        <w:pStyle w:val="TOC2"/>
        <w:tabs>
          <w:tab w:val="right" w:leader="dot" w:pos="8306"/>
        </w:tabs>
      </w:pPr>
      <w:hyperlink w:anchor="_Toc28454" w:history="1">
        <w:r>
          <w:rPr>
            <w:rFonts w:ascii="仿宋" w:eastAsia="仿宋" w:hAnsi="仿宋" w:cs="仿宋" w:hint="eastAsia"/>
            <w:lang w:eastAsia="zh-CN"/>
          </w:rPr>
          <w:t>(一)、平板型太阳热水器项目选址</w:t>
        </w:r>
        <w:r>
          <w:tab/>
        </w:r>
        <w:r>
          <w:fldChar w:fldCharType="begin"/>
        </w:r>
        <w:r>
          <w:instrText xml:space="preserve"> PAGEREF _Toc28454 \h </w:instrText>
        </w:r>
        <w:r>
          <w:fldChar w:fldCharType="separate"/>
        </w:r>
        <w:r>
          <w:t>20</w:t>
        </w:r>
        <w:r>
          <w:fldChar w:fldCharType="end"/>
        </w:r>
      </w:hyperlink>
    </w:p>
    <w:p>
      <w:pPr>
        <w:pStyle w:val="TOC2"/>
        <w:tabs>
          <w:tab w:val="right" w:leader="dot" w:pos="8306"/>
        </w:tabs>
      </w:pPr>
      <w:hyperlink w:anchor="_Toc28126" w:history="1">
        <w:r>
          <w:rPr>
            <w:rFonts w:ascii="仿宋" w:eastAsia="仿宋" w:hAnsi="仿宋" w:cs="仿宋" w:hint="eastAsia"/>
            <w:lang w:eastAsia="zh-CN"/>
          </w:rPr>
          <w:t>(二)、用地控制指标</w:t>
        </w:r>
        <w:r>
          <w:tab/>
        </w:r>
        <w:r>
          <w:fldChar w:fldCharType="begin"/>
        </w:r>
        <w:r>
          <w:instrText xml:space="preserve"> PAGEREF _Toc28126 \h </w:instrText>
        </w:r>
        <w:r>
          <w:fldChar w:fldCharType="separate"/>
        </w:r>
        <w:r>
          <w:t>20</w:t>
        </w:r>
        <w:r>
          <w:fldChar w:fldCharType="end"/>
        </w:r>
      </w:hyperlink>
    </w:p>
    <w:p>
      <w:pPr>
        <w:pStyle w:val="TOC2"/>
        <w:tabs>
          <w:tab w:val="right" w:leader="dot" w:pos="8306"/>
        </w:tabs>
      </w:pPr>
      <w:hyperlink w:anchor="_Toc18671" w:history="1">
        <w:r>
          <w:rPr>
            <w:rFonts w:ascii="仿宋" w:eastAsia="仿宋" w:hAnsi="仿宋" w:cs="仿宋" w:hint="eastAsia"/>
            <w:lang w:eastAsia="zh-CN"/>
          </w:rPr>
          <w:t>(三)、节约用地措施</w:t>
        </w:r>
        <w:r>
          <w:tab/>
        </w:r>
        <w:r>
          <w:fldChar w:fldCharType="begin"/>
        </w:r>
        <w:r>
          <w:instrText xml:space="preserve"> PAGEREF _Toc18671 \h </w:instrText>
        </w:r>
        <w:r>
          <w:fldChar w:fldCharType="separate"/>
        </w:r>
        <w:r>
          <w:t>22</w:t>
        </w:r>
        <w:r>
          <w:fldChar w:fldCharType="end"/>
        </w:r>
      </w:hyperlink>
    </w:p>
    <w:p>
      <w:pPr>
        <w:pStyle w:val="TOC2"/>
        <w:tabs>
          <w:tab w:val="right" w:leader="dot" w:pos="8306"/>
        </w:tabs>
      </w:pPr>
      <w:hyperlink w:anchor="_Toc18045" w:history="1">
        <w:r>
          <w:rPr>
            <w:rFonts w:ascii="仿宋" w:eastAsia="仿宋" w:hAnsi="仿宋" w:cs="仿宋" w:hint="eastAsia"/>
            <w:lang w:eastAsia="zh-CN"/>
          </w:rPr>
          <w:t>(四)、总图布置方案</w:t>
        </w:r>
        <w:r>
          <w:tab/>
        </w:r>
        <w:r>
          <w:fldChar w:fldCharType="begin"/>
        </w:r>
        <w:r>
          <w:instrText xml:space="preserve"> PAGEREF _Toc18045 \h </w:instrText>
        </w:r>
        <w:r>
          <w:fldChar w:fldCharType="separate"/>
        </w:r>
        <w:r>
          <w:t>23</w:t>
        </w:r>
        <w:r>
          <w:fldChar w:fldCharType="end"/>
        </w:r>
      </w:hyperlink>
    </w:p>
    <w:p>
      <w:pPr>
        <w:pStyle w:val="TOC2"/>
        <w:tabs>
          <w:tab w:val="right" w:leader="dot" w:pos="8306"/>
        </w:tabs>
      </w:pPr>
      <w:hyperlink w:anchor="_Toc9281" w:history="1">
        <w:r>
          <w:rPr>
            <w:rFonts w:ascii="仿宋" w:eastAsia="仿宋" w:hAnsi="仿宋" w:cs="仿宋" w:hint="eastAsia"/>
            <w:lang w:eastAsia="zh-CN"/>
          </w:rPr>
          <w:t>(五)、选址综合评价</w:t>
        </w:r>
        <w:r>
          <w:tab/>
        </w:r>
        <w:r>
          <w:fldChar w:fldCharType="begin"/>
        </w:r>
        <w:r>
          <w:instrText xml:space="preserve"> PAGEREF _Toc9281 \h </w:instrText>
        </w:r>
        <w:r>
          <w:fldChar w:fldCharType="separate"/>
        </w:r>
        <w:r>
          <w:t>24</w:t>
        </w:r>
        <w:r>
          <w:fldChar w:fldCharType="end"/>
        </w:r>
      </w:hyperlink>
    </w:p>
    <w:p>
      <w:pPr>
        <w:pStyle w:val="TOC1"/>
        <w:tabs>
          <w:tab w:val="right" w:leader="dot" w:pos="8306"/>
        </w:tabs>
      </w:pPr>
      <w:hyperlink w:anchor="_Toc16286" w:history="1">
        <w:r>
          <w:rPr>
            <w:rFonts w:ascii="仿宋" w:eastAsia="仿宋" w:hAnsi="仿宋" w:cs="仿宋" w:hint="eastAsia"/>
            <w:lang w:eastAsia="zh-CN"/>
          </w:rPr>
          <w:t>七、平板型太阳热水器项目财务管理</w:t>
        </w:r>
        <w:r>
          <w:tab/>
        </w:r>
        <w:r>
          <w:fldChar w:fldCharType="begin"/>
        </w:r>
        <w:r>
          <w:instrText xml:space="preserve"> PAGEREF _Toc16286 \h </w:instrText>
        </w:r>
        <w:r>
          <w:fldChar w:fldCharType="separate"/>
        </w:r>
        <w:r>
          <w:t>25</w:t>
        </w:r>
        <w:r>
          <w:fldChar w:fldCharType="end"/>
        </w:r>
      </w:hyperlink>
    </w:p>
    <w:p>
      <w:pPr>
        <w:pStyle w:val="TOC2"/>
        <w:tabs>
          <w:tab w:val="right" w:leader="dot" w:pos="8306"/>
        </w:tabs>
      </w:pPr>
      <w:hyperlink w:anchor="_Toc26557" w:history="1">
        <w:r>
          <w:rPr>
            <w:rFonts w:ascii="仿宋" w:eastAsia="仿宋" w:hAnsi="仿宋" w:cs="仿宋" w:hint="eastAsia"/>
            <w:lang w:eastAsia="zh-CN"/>
          </w:rPr>
          <w:t>(一)、资金需求大</w:t>
        </w:r>
        <w:r>
          <w:tab/>
        </w:r>
        <w:r>
          <w:fldChar w:fldCharType="begin"/>
        </w:r>
        <w:r>
          <w:instrText xml:space="preserve"> PAGEREF _Toc26557 \h </w:instrText>
        </w:r>
        <w:r>
          <w:fldChar w:fldCharType="separate"/>
        </w:r>
        <w:r>
          <w:t>25</w:t>
        </w:r>
        <w:r>
          <w:fldChar w:fldCharType="end"/>
        </w:r>
      </w:hyperlink>
    </w:p>
    <w:p>
      <w:pPr>
        <w:pStyle w:val="TOC2"/>
        <w:tabs>
          <w:tab w:val="right" w:leader="dot" w:pos="8306"/>
        </w:tabs>
      </w:pPr>
      <w:hyperlink w:anchor="_Toc30764" w:history="1">
        <w:r>
          <w:rPr>
            <w:rFonts w:ascii="仿宋" w:eastAsia="仿宋" w:hAnsi="仿宋" w:cs="仿宋" w:hint="eastAsia"/>
            <w:lang w:eastAsia="zh-CN"/>
          </w:rPr>
          <w:t>(二)、研发周期长</w:t>
        </w:r>
        <w:r>
          <w:tab/>
        </w:r>
        <w:r>
          <w:fldChar w:fldCharType="begin"/>
        </w:r>
        <w:r>
          <w:instrText xml:space="preserve"> PAGEREF _Toc30764 \h </w:instrText>
        </w:r>
        <w:r>
          <w:fldChar w:fldCharType="separate"/>
        </w:r>
        <w:r>
          <w:t>26</w:t>
        </w:r>
        <w:r>
          <w:fldChar w:fldCharType="end"/>
        </w:r>
      </w:hyperlink>
    </w:p>
    <w:p>
      <w:pPr>
        <w:pStyle w:val="TOC2"/>
        <w:tabs>
          <w:tab w:val="right" w:leader="dot" w:pos="8306"/>
        </w:tabs>
      </w:pPr>
      <w:hyperlink w:anchor="_Toc1582" w:history="1">
        <w:r>
          <w:rPr>
            <w:rFonts w:ascii="仿宋" w:eastAsia="仿宋" w:hAnsi="仿宋" w:cs="仿宋" w:hint="eastAsia"/>
            <w:lang w:eastAsia="zh-CN"/>
          </w:rPr>
          <w:t>(三)、市场风险大</w:t>
        </w:r>
        <w:r>
          <w:tab/>
        </w:r>
        <w:r>
          <w:fldChar w:fldCharType="begin"/>
        </w:r>
        <w:r>
          <w:instrText xml:space="preserve"> PAGEREF _Toc1582 \h </w:instrText>
        </w:r>
        <w:r>
          <w:fldChar w:fldCharType="separate"/>
        </w:r>
        <w:r>
          <w:t>28</w:t>
        </w:r>
        <w:r>
          <w:fldChar w:fldCharType="end"/>
        </w:r>
      </w:hyperlink>
    </w:p>
    <w:p>
      <w:pPr>
        <w:pStyle w:val="TOC2"/>
        <w:tabs>
          <w:tab w:val="right" w:leader="dot" w:pos="8306"/>
        </w:tabs>
      </w:pPr>
      <w:hyperlink w:anchor="_Toc20775" w:history="1">
        <w:r>
          <w:rPr>
            <w:rFonts w:ascii="仿宋" w:eastAsia="仿宋" w:hAnsi="仿宋" w:cs="仿宋" w:hint="eastAsia"/>
            <w:lang w:eastAsia="zh-CN"/>
          </w:rPr>
          <w:t>(四)、利润率高</w:t>
        </w:r>
        <w:r>
          <w:tab/>
        </w:r>
        <w:r>
          <w:fldChar w:fldCharType="begin"/>
        </w:r>
        <w:r>
          <w:instrText xml:space="preserve"> PAGEREF _Toc20775 \h </w:instrText>
        </w:r>
        <w:r>
          <w:fldChar w:fldCharType="separate"/>
        </w:r>
        <w:r>
          <w:t>30</w:t>
        </w:r>
        <w:r>
          <w:fldChar w:fldCharType="end"/>
        </w:r>
      </w:hyperlink>
    </w:p>
    <w:p>
      <w:pPr>
        <w:pStyle w:val="TOC1"/>
        <w:tabs>
          <w:tab w:val="right" w:leader="dot" w:pos="8306"/>
        </w:tabs>
      </w:pPr>
      <w:hyperlink w:anchor="_Toc14444" w:history="1">
        <w:r>
          <w:rPr>
            <w:rFonts w:ascii="仿宋" w:eastAsia="仿宋" w:hAnsi="仿宋" w:cs="仿宋" w:hint="eastAsia"/>
            <w:lang w:eastAsia="zh-CN"/>
          </w:rPr>
          <w:t>八、平板型太阳热水器项目人力资源管理</w:t>
        </w:r>
        <w:r>
          <w:tab/>
        </w:r>
        <w:r>
          <w:fldChar w:fldCharType="begin"/>
        </w:r>
        <w:r>
          <w:instrText xml:space="preserve"> PAGEREF _Toc14444 \h </w:instrText>
        </w:r>
        <w:r>
          <w:fldChar w:fldCharType="separate"/>
        </w:r>
        <w:r>
          <w:t>33</w:t>
        </w:r>
        <w:r>
          <w:fldChar w:fldCharType="end"/>
        </w:r>
      </w:hyperlink>
    </w:p>
    <w:p>
      <w:pPr>
        <w:pStyle w:val="TOC2"/>
        <w:tabs>
          <w:tab w:val="right" w:leader="dot" w:pos="8306"/>
        </w:tabs>
      </w:pPr>
      <w:hyperlink w:anchor="_Toc29823" w:history="1">
        <w:r>
          <w:rPr>
            <w:rFonts w:ascii="仿宋" w:eastAsia="仿宋" w:hAnsi="仿宋" w:cs="仿宋" w:hint="eastAsia"/>
            <w:lang w:eastAsia="zh-CN"/>
          </w:rPr>
          <w:t>(一)、建立健全的预算管理制度</w:t>
        </w:r>
        <w:r>
          <w:tab/>
        </w:r>
        <w:r>
          <w:fldChar w:fldCharType="begin"/>
        </w:r>
        <w:r>
          <w:instrText xml:space="preserve"> PAGEREF _Toc29823 \h </w:instrText>
        </w:r>
        <w:r>
          <w:fldChar w:fldCharType="separate"/>
        </w:r>
        <w:r>
          <w:t>33</w:t>
        </w:r>
        <w:r>
          <w:fldChar w:fldCharType="end"/>
        </w:r>
      </w:hyperlink>
    </w:p>
    <w:p>
      <w:pPr>
        <w:pStyle w:val="TOC2"/>
        <w:tabs>
          <w:tab w:val="right" w:leader="dot" w:pos="8306"/>
        </w:tabs>
      </w:pPr>
      <w:hyperlink w:anchor="_Toc19283" w:history="1">
        <w:r>
          <w:rPr>
            <w:rFonts w:ascii="仿宋" w:eastAsia="仿宋" w:hAnsi="仿宋" w:cs="仿宋" w:hint="eastAsia"/>
            <w:lang w:eastAsia="zh-CN"/>
          </w:rPr>
          <w:t>(二)、加强资金流动监控</w:t>
        </w:r>
        <w:r>
          <w:tab/>
        </w:r>
        <w:r>
          <w:fldChar w:fldCharType="begin"/>
        </w:r>
        <w:r>
          <w:instrText xml:space="preserve"> PAGEREF _Toc19283 \h </w:instrText>
        </w:r>
        <w:r>
          <w:fldChar w:fldCharType="separate"/>
        </w:r>
        <w:r>
          <w:t>34</w:t>
        </w:r>
        <w:r>
          <w:fldChar w:fldCharType="end"/>
        </w:r>
      </w:hyperlink>
    </w:p>
    <w:p>
      <w:pPr>
        <w:pStyle w:val="TOC2"/>
        <w:tabs>
          <w:tab w:val="right" w:leader="dot" w:pos="8306"/>
        </w:tabs>
      </w:pPr>
      <w:hyperlink w:anchor="_Toc17307" w:history="1">
        <w:r>
          <w:rPr>
            <w:rFonts w:ascii="仿宋" w:eastAsia="仿宋" w:hAnsi="仿宋" w:cs="仿宋" w:hint="eastAsia"/>
            <w:lang w:eastAsia="zh-CN"/>
          </w:rPr>
          <w:t>(三)、制定完善的风险控制机制</w:t>
        </w:r>
        <w:r>
          <w:tab/>
        </w:r>
        <w:r>
          <w:fldChar w:fldCharType="begin"/>
        </w:r>
        <w:r>
          <w:instrText xml:space="preserve"> PAGEREF _Toc17307 \h </w:instrText>
        </w:r>
        <w:r>
          <w:fldChar w:fldCharType="separate"/>
        </w:r>
        <w:r>
          <w:t>36</w:t>
        </w:r>
        <w:r>
          <w:fldChar w:fldCharType="end"/>
        </w:r>
      </w:hyperlink>
    </w:p>
    <w:p>
      <w:pPr>
        <w:pStyle w:val="TOC2"/>
        <w:tabs>
          <w:tab w:val="right" w:leader="dot" w:pos="8306"/>
        </w:tabs>
      </w:pPr>
      <w:hyperlink w:anchor="_Toc19112" w:history="1">
        <w:r>
          <w:rPr>
            <w:rFonts w:ascii="仿宋" w:eastAsia="仿宋" w:hAnsi="仿宋" w:cs="仿宋" w:hint="eastAsia"/>
            <w:lang w:eastAsia="zh-CN"/>
          </w:rPr>
          <w:t>(四)、优化成本管理</w:t>
        </w:r>
        <w:r>
          <w:tab/>
        </w:r>
        <w:r>
          <w:fldChar w:fldCharType="begin"/>
        </w:r>
        <w:r>
          <w:instrText xml:space="preserve"> PAGEREF _Toc19112 \h </w:instrText>
        </w:r>
        <w:r>
          <w:fldChar w:fldCharType="separate"/>
        </w:r>
        <w:r>
          <w:t>37</w:t>
        </w:r>
        <w:r>
          <w:fldChar w:fldCharType="end"/>
        </w:r>
      </w:hyperlink>
    </w:p>
    <w:p>
      <w:pPr>
        <w:pStyle w:val="TOC1"/>
        <w:tabs>
          <w:tab w:val="right" w:leader="dot" w:pos="8306"/>
        </w:tabs>
      </w:pPr>
      <w:hyperlink w:anchor="_Toc29509" w:history="1">
        <w:r>
          <w:rPr>
            <w:rFonts w:ascii="仿宋" w:eastAsia="仿宋" w:hAnsi="仿宋" w:cs="仿宋" w:hint="eastAsia"/>
            <w:lang w:eastAsia="zh-CN"/>
          </w:rPr>
          <w:t>九、平板型太阳热水器项目技术管理</w:t>
        </w:r>
        <w:r>
          <w:tab/>
        </w:r>
        <w:r>
          <w:fldChar w:fldCharType="begin"/>
        </w:r>
        <w:r>
          <w:instrText xml:space="preserve"> PAGEREF _Toc29509 \h </w:instrText>
        </w:r>
        <w:r>
          <w:fldChar w:fldCharType="separate"/>
        </w:r>
        <w:r>
          <w:t>38</w:t>
        </w:r>
        <w:r>
          <w:fldChar w:fldCharType="end"/>
        </w:r>
      </w:hyperlink>
    </w:p>
    <w:p>
      <w:pPr>
        <w:pStyle w:val="TOC2"/>
        <w:tabs>
          <w:tab w:val="right" w:leader="dot" w:pos="8306"/>
        </w:tabs>
      </w:pPr>
      <w:hyperlink w:anchor="_Toc22487" w:history="1">
        <w:r>
          <w:rPr>
            <w:rFonts w:ascii="仿宋" w:eastAsia="仿宋" w:hAnsi="仿宋" w:cs="仿宋" w:hint="eastAsia"/>
            <w:lang w:eastAsia="zh-CN"/>
          </w:rPr>
          <w:t>(一)、技术方案选用方向</w:t>
        </w:r>
        <w:r>
          <w:tab/>
        </w:r>
        <w:r>
          <w:fldChar w:fldCharType="begin"/>
        </w:r>
        <w:r>
          <w:instrText xml:space="preserve"> PAGEREF _Toc22487 \h </w:instrText>
        </w:r>
        <w:r>
          <w:fldChar w:fldCharType="separate"/>
        </w:r>
        <w:r>
          <w:t>38</w:t>
        </w:r>
        <w:r>
          <w:fldChar w:fldCharType="end"/>
        </w:r>
      </w:hyperlink>
    </w:p>
    <w:p>
      <w:pPr>
        <w:pStyle w:val="TOC2"/>
        <w:tabs>
          <w:tab w:val="right" w:leader="dot" w:pos="8306"/>
        </w:tabs>
      </w:pPr>
      <w:hyperlink w:anchor="_Toc2005" w:history="1">
        <w:r>
          <w:rPr>
            <w:rFonts w:ascii="仿宋" w:eastAsia="仿宋" w:hAnsi="仿宋" w:cs="仿宋" w:hint="eastAsia"/>
            <w:lang w:eastAsia="zh-CN"/>
          </w:rPr>
          <w:t>(二)、工艺技术方案选用原则</w:t>
        </w:r>
        <w:r>
          <w:tab/>
        </w:r>
        <w:r>
          <w:fldChar w:fldCharType="begin"/>
        </w:r>
        <w:r>
          <w:instrText xml:space="preserve"> PAGEREF _Toc2005 \h </w:instrText>
        </w:r>
        <w:r>
          <w:fldChar w:fldCharType="separate"/>
        </w:r>
        <w:r>
          <w:t>40</w:t>
        </w:r>
        <w:r>
          <w:fldChar w:fldCharType="end"/>
        </w:r>
      </w:hyperlink>
    </w:p>
    <w:p>
      <w:pPr>
        <w:pStyle w:val="TOC2"/>
        <w:tabs>
          <w:tab w:val="right" w:leader="dot" w:pos="8306"/>
        </w:tabs>
      </w:pPr>
      <w:hyperlink w:anchor="_Toc13296" w:history="1">
        <w:r>
          <w:rPr>
            <w:rFonts w:ascii="仿宋" w:eastAsia="仿宋" w:hAnsi="仿宋" w:cs="仿宋" w:hint="eastAsia"/>
            <w:lang w:eastAsia="zh-CN"/>
          </w:rPr>
          <w:t>(三)、工艺技术方案要求</w:t>
        </w:r>
        <w:r>
          <w:tab/>
        </w:r>
        <w:r>
          <w:fldChar w:fldCharType="begin"/>
        </w:r>
        <w:r>
          <w:instrText xml:space="preserve"> PAGEREF _Toc13296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309" w:history="1">
        <w:r>
          <w:rPr>
            <w:rFonts w:ascii="仿宋" w:eastAsia="仿宋" w:hAnsi="仿宋" w:cs="仿宋" w:hint="eastAsia"/>
            <w:lang w:eastAsia="zh-CN"/>
          </w:rPr>
          <w:t>十、平板型太阳热水器项目创新与研发</w:t>
        </w:r>
        <w:r>
          <w:tab/>
        </w:r>
        <w:r>
          <w:fldChar w:fldCharType="begin"/>
        </w:r>
        <w:r>
          <w:instrText xml:space="preserve"> PAGEREF _Toc15309 \h </w:instrText>
        </w:r>
        <w:r>
          <w:fldChar w:fldCharType="separate"/>
        </w:r>
        <w:r>
          <w:t>45</w:t>
        </w:r>
        <w:r>
          <w:fldChar w:fldCharType="end"/>
        </w:r>
      </w:hyperlink>
    </w:p>
    <w:p>
      <w:pPr>
        <w:pStyle w:val="TOC2"/>
        <w:tabs>
          <w:tab w:val="right" w:leader="dot" w:pos="8306"/>
        </w:tabs>
      </w:pPr>
      <w:hyperlink w:anchor="_Toc32342" w:history="1">
        <w:r>
          <w:rPr>
            <w:rFonts w:ascii="仿宋" w:eastAsia="仿宋" w:hAnsi="仿宋" w:cs="仿宋" w:hint="eastAsia"/>
            <w:lang w:eastAsia="zh-CN"/>
          </w:rPr>
          <w:t>(一)、创新策略与方向</w:t>
        </w:r>
        <w:r>
          <w:tab/>
        </w:r>
        <w:r>
          <w:fldChar w:fldCharType="begin"/>
        </w:r>
        <w:r>
          <w:instrText xml:space="preserve"> PAGEREF _Toc32342 \h </w:instrText>
        </w:r>
        <w:r>
          <w:fldChar w:fldCharType="separate"/>
        </w:r>
        <w:r>
          <w:t>45</w:t>
        </w:r>
        <w:r>
          <w:fldChar w:fldCharType="end"/>
        </w:r>
      </w:hyperlink>
    </w:p>
    <w:p>
      <w:pPr>
        <w:pStyle w:val="TOC2"/>
        <w:tabs>
          <w:tab w:val="right" w:leader="dot" w:pos="8306"/>
        </w:tabs>
      </w:pPr>
      <w:hyperlink w:anchor="_Toc27723" w:history="1">
        <w:r>
          <w:rPr>
            <w:rFonts w:ascii="仿宋" w:eastAsia="仿宋" w:hAnsi="仿宋" w:cs="仿宋" w:hint="eastAsia"/>
            <w:lang w:eastAsia="zh-CN"/>
          </w:rPr>
          <w:t>(二)、研发规划与投入</w:t>
        </w:r>
        <w:r>
          <w:tab/>
        </w:r>
        <w:r>
          <w:fldChar w:fldCharType="begin"/>
        </w:r>
        <w:r>
          <w:instrText xml:space="preserve"> PAGEREF _Toc27723 \h </w:instrText>
        </w:r>
        <w:r>
          <w:fldChar w:fldCharType="separate"/>
        </w:r>
        <w:r>
          <w:t>46</w:t>
        </w:r>
        <w:r>
          <w:fldChar w:fldCharType="end"/>
        </w:r>
      </w:hyperlink>
    </w:p>
    <w:p>
      <w:pPr>
        <w:pStyle w:val="TOC1"/>
        <w:tabs>
          <w:tab w:val="right" w:leader="dot" w:pos="8306"/>
        </w:tabs>
      </w:pPr>
      <w:hyperlink w:anchor="_Toc30189" w:history="1">
        <w:r>
          <w:rPr>
            <w:rFonts w:ascii="仿宋" w:eastAsia="仿宋" w:hAnsi="仿宋" w:cs="仿宋" w:hint="eastAsia"/>
            <w:lang w:eastAsia="zh-CN"/>
          </w:rPr>
          <w:t>十一、平板型太阳热水器项目环境影响分析</w:t>
        </w:r>
        <w:r>
          <w:tab/>
        </w:r>
        <w:r>
          <w:fldChar w:fldCharType="begin"/>
        </w:r>
        <w:r>
          <w:instrText xml:space="preserve"> PAGEREF _Toc30189 \h </w:instrText>
        </w:r>
        <w:r>
          <w:fldChar w:fldCharType="separate"/>
        </w:r>
        <w:r>
          <w:t>48</w:t>
        </w:r>
        <w:r>
          <w:fldChar w:fldCharType="end"/>
        </w:r>
      </w:hyperlink>
    </w:p>
    <w:p>
      <w:pPr>
        <w:pStyle w:val="TOC2"/>
        <w:tabs>
          <w:tab w:val="right" w:leader="dot" w:pos="8306"/>
        </w:tabs>
      </w:pPr>
      <w:hyperlink w:anchor="_Toc16881" w:history="1">
        <w:r>
          <w:rPr>
            <w:rFonts w:ascii="仿宋" w:eastAsia="仿宋" w:hAnsi="仿宋" w:cs="仿宋" w:hint="eastAsia"/>
            <w:lang w:eastAsia="zh-CN"/>
          </w:rPr>
          <w:t>(一)、建设区域环境质量现状</w:t>
        </w:r>
        <w:r>
          <w:tab/>
        </w:r>
        <w:r>
          <w:fldChar w:fldCharType="begin"/>
        </w:r>
        <w:r>
          <w:instrText xml:space="preserve"> PAGEREF _Toc16881 \h </w:instrText>
        </w:r>
        <w:r>
          <w:fldChar w:fldCharType="separate"/>
        </w:r>
        <w:r>
          <w:t>48</w:t>
        </w:r>
        <w:r>
          <w:fldChar w:fldCharType="end"/>
        </w:r>
      </w:hyperlink>
    </w:p>
    <w:p>
      <w:pPr>
        <w:pStyle w:val="TOC2"/>
        <w:tabs>
          <w:tab w:val="right" w:leader="dot" w:pos="8306"/>
        </w:tabs>
      </w:pPr>
      <w:hyperlink w:anchor="_Toc14553" w:history="1">
        <w:r>
          <w:rPr>
            <w:rFonts w:ascii="仿宋" w:eastAsia="仿宋" w:hAnsi="仿宋" w:cs="仿宋" w:hint="eastAsia"/>
            <w:lang w:eastAsia="zh-CN"/>
          </w:rPr>
          <w:t>(二)、建设期环境保护</w:t>
        </w:r>
        <w:r>
          <w:tab/>
        </w:r>
        <w:r>
          <w:fldChar w:fldCharType="begin"/>
        </w:r>
        <w:r>
          <w:instrText xml:space="preserve"> PAGEREF _Toc14553 \h </w:instrText>
        </w:r>
        <w:r>
          <w:fldChar w:fldCharType="separate"/>
        </w:r>
        <w:r>
          <w:t>49</w:t>
        </w:r>
        <w:r>
          <w:fldChar w:fldCharType="end"/>
        </w:r>
      </w:hyperlink>
    </w:p>
    <w:p>
      <w:pPr>
        <w:pStyle w:val="TOC2"/>
        <w:tabs>
          <w:tab w:val="right" w:leader="dot" w:pos="8306"/>
        </w:tabs>
      </w:pPr>
      <w:hyperlink w:anchor="_Toc16953" w:history="1">
        <w:r>
          <w:rPr>
            <w:rFonts w:ascii="仿宋" w:eastAsia="仿宋" w:hAnsi="仿宋" w:cs="仿宋" w:hint="eastAsia"/>
            <w:lang w:eastAsia="zh-CN"/>
          </w:rPr>
          <w:t>(三)、运营期环境保护</w:t>
        </w:r>
        <w:r>
          <w:tab/>
        </w:r>
        <w:r>
          <w:fldChar w:fldCharType="begin"/>
        </w:r>
        <w:r>
          <w:instrText xml:space="preserve"> PAGEREF _Toc16953 \h </w:instrText>
        </w:r>
        <w:r>
          <w:fldChar w:fldCharType="separate"/>
        </w:r>
        <w:r>
          <w:t>51</w:t>
        </w:r>
        <w:r>
          <w:fldChar w:fldCharType="end"/>
        </w:r>
      </w:hyperlink>
    </w:p>
    <w:p>
      <w:pPr>
        <w:pStyle w:val="TOC2"/>
        <w:tabs>
          <w:tab w:val="right" w:leader="dot" w:pos="8306"/>
        </w:tabs>
      </w:pPr>
      <w:hyperlink w:anchor="_Toc7939" w:history="1">
        <w:r>
          <w:rPr>
            <w:rFonts w:ascii="仿宋" w:eastAsia="仿宋" w:hAnsi="仿宋" w:cs="仿宋" w:hint="eastAsia"/>
            <w:lang w:eastAsia="zh-CN"/>
          </w:rPr>
          <w:t>(四)、平板型太阳热水器项目建设对区域经济的影响</w:t>
        </w:r>
        <w:r>
          <w:tab/>
        </w:r>
        <w:r>
          <w:fldChar w:fldCharType="begin"/>
        </w:r>
        <w:r>
          <w:instrText xml:space="preserve"> PAGEREF _Toc7939 \h </w:instrText>
        </w:r>
        <w:r>
          <w:fldChar w:fldCharType="separate"/>
        </w:r>
        <w:r>
          <w:t>52</w:t>
        </w:r>
        <w:r>
          <w:fldChar w:fldCharType="end"/>
        </w:r>
      </w:hyperlink>
    </w:p>
    <w:p>
      <w:pPr>
        <w:pStyle w:val="TOC2"/>
        <w:tabs>
          <w:tab w:val="right" w:leader="dot" w:pos="8306"/>
        </w:tabs>
      </w:pPr>
      <w:hyperlink w:anchor="_Toc5203" w:history="1">
        <w:r>
          <w:rPr>
            <w:rFonts w:ascii="仿宋" w:eastAsia="仿宋" w:hAnsi="仿宋" w:cs="仿宋" w:hint="eastAsia"/>
            <w:lang w:eastAsia="zh-CN"/>
          </w:rPr>
          <w:t>(五)、废弃物处理</w:t>
        </w:r>
        <w:r>
          <w:tab/>
        </w:r>
        <w:r>
          <w:fldChar w:fldCharType="begin"/>
        </w:r>
        <w:r>
          <w:instrText xml:space="preserve"> PAGEREF _Toc5203 \h </w:instrText>
        </w:r>
        <w:r>
          <w:fldChar w:fldCharType="separate"/>
        </w:r>
        <w:r>
          <w:t>54</w:t>
        </w:r>
        <w:r>
          <w:fldChar w:fldCharType="end"/>
        </w:r>
      </w:hyperlink>
    </w:p>
    <w:p>
      <w:pPr>
        <w:pStyle w:val="TOC2"/>
        <w:tabs>
          <w:tab w:val="right" w:leader="dot" w:pos="8306"/>
        </w:tabs>
      </w:pPr>
      <w:hyperlink w:anchor="_Toc28165" w:history="1">
        <w:r>
          <w:rPr>
            <w:rFonts w:ascii="仿宋" w:eastAsia="仿宋" w:hAnsi="仿宋" w:cs="仿宋" w:hint="eastAsia"/>
            <w:lang w:eastAsia="zh-CN"/>
          </w:rPr>
          <w:t>(六)、特殊环境影响分析</w:t>
        </w:r>
        <w:r>
          <w:tab/>
        </w:r>
        <w:r>
          <w:fldChar w:fldCharType="begin"/>
        </w:r>
        <w:r>
          <w:instrText xml:space="preserve"> PAGEREF _Toc28165 \h </w:instrText>
        </w:r>
        <w:r>
          <w:fldChar w:fldCharType="separate"/>
        </w:r>
        <w:r>
          <w:t>55</w:t>
        </w:r>
        <w:r>
          <w:fldChar w:fldCharType="end"/>
        </w:r>
      </w:hyperlink>
    </w:p>
    <w:p>
      <w:pPr>
        <w:pStyle w:val="TOC2"/>
        <w:tabs>
          <w:tab w:val="right" w:leader="dot" w:pos="8306"/>
        </w:tabs>
      </w:pPr>
      <w:hyperlink w:anchor="_Toc24060" w:history="1">
        <w:r>
          <w:rPr>
            <w:rFonts w:ascii="仿宋" w:eastAsia="仿宋" w:hAnsi="仿宋" w:cs="仿宋" w:hint="eastAsia"/>
            <w:lang w:eastAsia="zh-CN"/>
          </w:rPr>
          <w:t>(七)、清洁生产</w:t>
        </w:r>
        <w:r>
          <w:tab/>
        </w:r>
        <w:r>
          <w:fldChar w:fldCharType="begin"/>
        </w:r>
        <w:r>
          <w:instrText xml:space="preserve"> PAGEREF _Toc24060 \h </w:instrText>
        </w:r>
        <w:r>
          <w:fldChar w:fldCharType="separate"/>
        </w:r>
        <w:r>
          <w:t>56</w:t>
        </w:r>
        <w:r>
          <w:fldChar w:fldCharType="end"/>
        </w:r>
      </w:hyperlink>
    </w:p>
    <w:p>
      <w:pPr>
        <w:pStyle w:val="TOC2"/>
        <w:tabs>
          <w:tab w:val="right" w:leader="dot" w:pos="8306"/>
        </w:tabs>
      </w:pPr>
      <w:hyperlink w:anchor="_Toc22823" w:history="1">
        <w:r>
          <w:rPr>
            <w:rFonts w:ascii="仿宋" w:eastAsia="仿宋" w:hAnsi="仿宋" w:cs="仿宋" w:hint="eastAsia"/>
            <w:lang w:eastAsia="zh-CN"/>
          </w:rPr>
          <w:t>(八)、环境保护综合评价</w:t>
        </w:r>
        <w:r>
          <w:tab/>
        </w:r>
        <w:r>
          <w:fldChar w:fldCharType="begin"/>
        </w:r>
        <w:r>
          <w:instrText xml:space="preserve"> PAGEREF _Toc22823 \h </w:instrText>
        </w:r>
        <w:r>
          <w:fldChar w:fldCharType="separate"/>
        </w:r>
        <w:r>
          <w:t>58</w:t>
        </w:r>
        <w:r>
          <w:fldChar w:fldCharType="end"/>
        </w:r>
      </w:hyperlink>
    </w:p>
    <w:p>
      <w:pPr>
        <w:pStyle w:val="TOC1"/>
        <w:tabs>
          <w:tab w:val="right" w:leader="dot" w:pos="8306"/>
        </w:tabs>
      </w:pPr>
      <w:hyperlink w:anchor="_Toc32743" w:history="1">
        <w:r>
          <w:rPr>
            <w:rFonts w:ascii="仿宋" w:eastAsia="仿宋" w:hAnsi="仿宋" w:cs="仿宋" w:hint="eastAsia"/>
            <w:lang w:eastAsia="zh-CN"/>
          </w:rPr>
          <w:t>十二、平板型太阳热水器项目人力资源培养与发展</w:t>
        </w:r>
        <w:r>
          <w:tab/>
        </w:r>
        <w:r>
          <w:fldChar w:fldCharType="begin"/>
        </w:r>
        <w:r>
          <w:instrText xml:space="preserve"> PAGEREF _Toc32743 \h </w:instrText>
        </w:r>
        <w:r>
          <w:fldChar w:fldCharType="separate"/>
        </w:r>
        <w:r>
          <w:t>59</w:t>
        </w:r>
        <w:r>
          <w:fldChar w:fldCharType="end"/>
        </w:r>
      </w:hyperlink>
    </w:p>
    <w:p>
      <w:pPr>
        <w:pStyle w:val="TOC2"/>
        <w:tabs>
          <w:tab w:val="right" w:leader="dot" w:pos="8306"/>
        </w:tabs>
      </w:pPr>
      <w:hyperlink w:anchor="_Toc5778" w:history="1">
        <w:r>
          <w:rPr>
            <w:rFonts w:ascii="仿宋" w:eastAsia="仿宋" w:hAnsi="仿宋" w:cs="仿宋" w:hint="eastAsia"/>
            <w:lang w:eastAsia="zh-CN"/>
          </w:rPr>
          <w:t>(一)、人才需求与规划</w:t>
        </w:r>
        <w:r>
          <w:tab/>
        </w:r>
        <w:r>
          <w:fldChar w:fldCharType="begin"/>
        </w:r>
        <w:r>
          <w:instrText xml:space="preserve"> PAGEREF _Toc5778 \h </w:instrText>
        </w:r>
        <w:r>
          <w:fldChar w:fldCharType="separate"/>
        </w:r>
        <w:r>
          <w:t>59</w:t>
        </w:r>
        <w:r>
          <w:fldChar w:fldCharType="end"/>
        </w:r>
      </w:hyperlink>
    </w:p>
    <w:p>
      <w:pPr>
        <w:pStyle w:val="TOC2"/>
        <w:tabs>
          <w:tab w:val="right" w:leader="dot" w:pos="8306"/>
        </w:tabs>
      </w:pPr>
      <w:hyperlink w:anchor="_Toc30395" w:history="1">
        <w:r>
          <w:rPr>
            <w:rFonts w:ascii="仿宋" w:eastAsia="仿宋" w:hAnsi="仿宋" w:cs="仿宋" w:hint="eastAsia"/>
            <w:lang w:eastAsia="zh-CN"/>
          </w:rPr>
          <w:t>(二)、培训与发展计划</w:t>
        </w:r>
        <w:r>
          <w:tab/>
        </w:r>
        <w:r>
          <w:fldChar w:fldCharType="begin"/>
        </w:r>
        <w:r>
          <w:instrText xml:space="preserve"> PAGEREF _Toc30395 \h </w:instrText>
        </w:r>
        <w:r>
          <w:fldChar w:fldCharType="separate"/>
        </w:r>
        <w:r>
          <w:t>59</w:t>
        </w:r>
        <w:r>
          <w:fldChar w:fldCharType="end"/>
        </w:r>
      </w:hyperlink>
    </w:p>
    <w:p>
      <w:pPr>
        <w:pStyle w:val="TOC1"/>
        <w:tabs>
          <w:tab w:val="right" w:leader="dot" w:pos="8306"/>
        </w:tabs>
      </w:pPr>
      <w:hyperlink w:anchor="_Toc23280" w:history="1">
        <w:r>
          <w:rPr>
            <w:rFonts w:ascii="仿宋" w:eastAsia="仿宋" w:hAnsi="仿宋" w:cs="仿宋" w:hint="eastAsia"/>
            <w:lang w:eastAsia="zh-CN"/>
          </w:rPr>
          <w:t>十三、供应链管理</w:t>
        </w:r>
        <w:r>
          <w:tab/>
        </w:r>
        <w:r>
          <w:fldChar w:fldCharType="begin"/>
        </w:r>
        <w:r>
          <w:instrText xml:space="preserve"> PAGEREF _Toc23280 \h </w:instrText>
        </w:r>
        <w:r>
          <w:fldChar w:fldCharType="separate"/>
        </w:r>
        <w:r>
          <w:t>60</w:t>
        </w:r>
        <w:r>
          <w:fldChar w:fldCharType="end"/>
        </w:r>
      </w:hyperlink>
    </w:p>
    <w:p>
      <w:pPr>
        <w:pStyle w:val="TOC2"/>
        <w:tabs>
          <w:tab w:val="right" w:leader="dot" w:pos="8306"/>
        </w:tabs>
      </w:pPr>
      <w:hyperlink w:anchor="_Toc3250" w:history="1">
        <w:r>
          <w:rPr>
            <w:rFonts w:ascii="仿宋" w:eastAsia="仿宋" w:hAnsi="仿宋" w:cs="仿宋" w:hint="eastAsia"/>
            <w:lang w:eastAsia="zh-CN"/>
          </w:rPr>
          <w:t>(一)、供应链战略规划</w:t>
        </w:r>
        <w:r>
          <w:tab/>
        </w:r>
        <w:r>
          <w:fldChar w:fldCharType="begin"/>
        </w:r>
        <w:r>
          <w:instrText xml:space="preserve"> PAGEREF _Toc3250 \h </w:instrText>
        </w:r>
        <w:r>
          <w:fldChar w:fldCharType="separate"/>
        </w:r>
        <w:r>
          <w:t>60</w:t>
        </w:r>
        <w:r>
          <w:fldChar w:fldCharType="end"/>
        </w:r>
      </w:hyperlink>
    </w:p>
    <w:p>
      <w:pPr>
        <w:pStyle w:val="TOC2"/>
        <w:tabs>
          <w:tab w:val="right" w:leader="dot" w:pos="8306"/>
        </w:tabs>
      </w:pPr>
      <w:hyperlink w:anchor="_Toc22271" w:history="1">
        <w:r>
          <w:rPr>
            <w:rFonts w:ascii="仿宋" w:eastAsia="仿宋" w:hAnsi="仿宋" w:cs="仿宋" w:hint="eastAsia"/>
            <w:lang w:eastAsia="zh-CN"/>
          </w:rPr>
          <w:t>(二)、供应商选择与合作</w:t>
        </w:r>
        <w:r>
          <w:tab/>
        </w:r>
        <w:r>
          <w:fldChar w:fldCharType="begin"/>
        </w:r>
        <w:r>
          <w:instrText xml:space="preserve"> PAGEREF _Toc22271 \h </w:instrText>
        </w:r>
        <w:r>
          <w:fldChar w:fldCharType="separate"/>
        </w:r>
        <w:r>
          <w:t>62</w:t>
        </w:r>
        <w:r>
          <w:fldChar w:fldCharType="end"/>
        </w:r>
      </w:hyperlink>
    </w:p>
    <w:p>
      <w:pPr>
        <w:pStyle w:val="TOC2"/>
        <w:tabs>
          <w:tab w:val="right" w:leader="dot" w:pos="8306"/>
        </w:tabs>
      </w:pPr>
      <w:hyperlink w:anchor="_Toc10573" w:history="1">
        <w:r>
          <w:rPr>
            <w:rFonts w:ascii="仿宋" w:eastAsia="仿宋" w:hAnsi="仿宋" w:cs="仿宋" w:hint="eastAsia"/>
            <w:lang w:eastAsia="zh-CN"/>
          </w:rPr>
          <w:t>(三)、物流与库存管理</w:t>
        </w:r>
        <w:r>
          <w:tab/>
        </w:r>
        <w:r>
          <w:fldChar w:fldCharType="begin"/>
        </w:r>
        <w:r>
          <w:instrText xml:space="preserve"> PAGEREF _Toc10573 \h </w:instrText>
        </w:r>
        <w:r>
          <w:fldChar w:fldCharType="separate"/>
        </w:r>
        <w:r>
          <w:t>63</w:t>
        </w:r>
        <w:r>
          <w:fldChar w:fldCharType="end"/>
        </w:r>
      </w:hyperlink>
    </w:p>
    <w:p>
      <w:pPr>
        <w:pStyle w:val="TOC1"/>
        <w:tabs>
          <w:tab w:val="right" w:leader="dot" w:pos="8306"/>
        </w:tabs>
      </w:pPr>
      <w:hyperlink w:anchor="_Toc28400" w:history="1">
        <w:r>
          <w:rPr>
            <w:rFonts w:ascii="仿宋" w:eastAsia="仿宋" w:hAnsi="仿宋" w:cs="仿宋" w:hint="eastAsia"/>
            <w:lang w:eastAsia="zh-CN"/>
          </w:rPr>
          <w:t>十四、质量管理体系</w:t>
        </w:r>
        <w:r>
          <w:tab/>
        </w:r>
        <w:r>
          <w:fldChar w:fldCharType="begin"/>
        </w:r>
        <w:r>
          <w:instrText xml:space="preserve"> PAGEREF _Toc28400 \h </w:instrText>
        </w:r>
        <w:r>
          <w:fldChar w:fldCharType="separate"/>
        </w:r>
        <w:r>
          <w:t>64</w:t>
        </w:r>
        <w:r>
          <w:fldChar w:fldCharType="end"/>
        </w:r>
      </w:hyperlink>
    </w:p>
    <w:p>
      <w:pPr>
        <w:pStyle w:val="TOC2"/>
        <w:tabs>
          <w:tab w:val="right" w:leader="dot" w:pos="8306"/>
        </w:tabs>
      </w:pPr>
      <w:hyperlink w:anchor="_Toc14289" w:history="1">
        <w:r>
          <w:rPr>
            <w:rFonts w:ascii="仿宋" w:eastAsia="仿宋" w:hAnsi="仿宋" w:cs="仿宋" w:hint="eastAsia"/>
            <w:lang w:eastAsia="zh-CN"/>
          </w:rPr>
          <w:t>(一)、质量目标与方针</w:t>
        </w:r>
        <w:r>
          <w:tab/>
        </w:r>
        <w:r>
          <w:fldChar w:fldCharType="begin"/>
        </w:r>
        <w:r>
          <w:instrText xml:space="preserve"> PAGEREF _Toc14289 \h </w:instrText>
        </w:r>
        <w:r>
          <w:fldChar w:fldCharType="separate"/>
        </w:r>
        <w:r>
          <w:t>64</w:t>
        </w:r>
        <w:r>
          <w:fldChar w:fldCharType="end"/>
        </w:r>
      </w:hyperlink>
    </w:p>
    <w:p>
      <w:pPr>
        <w:pStyle w:val="TOC2"/>
        <w:tabs>
          <w:tab w:val="right" w:leader="dot" w:pos="8306"/>
        </w:tabs>
      </w:pPr>
      <w:hyperlink w:anchor="_Toc24964" w:history="1">
        <w:r>
          <w:rPr>
            <w:rFonts w:ascii="仿宋" w:eastAsia="仿宋" w:hAnsi="仿宋" w:cs="仿宋" w:hint="eastAsia"/>
            <w:lang w:eastAsia="zh-CN"/>
          </w:rPr>
          <w:t>(二)、质量管理责任</w:t>
        </w:r>
        <w:r>
          <w:tab/>
        </w:r>
        <w:r>
          <w:fldChar w:fldCharType="begin"/>
        </w:r>
        <w:r>
          <w:instrText xml:space="preserve"> PAGEREF _Toc24964 \h </w:instrText>
        </w:r>
        <w:r>
          <w:fldChar w:fldCharType="separate"/>
        </w:r>
        <w:r>
          <w:t>65</w:t>
        </w:r>
        <w:r>
          <w:fldChar w:fldCharType="end"/>
        </w:r>
      </w:hyperlink>
    </w:p>
    <w:p>
      <w:pPr>
        <w:pStyle w:val="TOC2"/>
        <w:tabs>
          <w:tab w:val="right" w:leader="dot" w:pos="8306"/>
        </w:tabs>
      </w:pPr>
      <w:hyperlink w:anchor="_Toc8791" w:history="1">
        <w:r>
          <w:rPr>
            <w:rFonts w:ascii="仿宋" w:eastAsia="仿宋" w:hAnsi="仿宋" w:cs="仿宋" w:hint="eastAsia"/>
            <w:lang w:eastAsia="zh-CN"/>
          </w:rPr>
          <w:t>(三)、质量管理体系文件</w:t>
        </w:r>
        <w:r>
          <w:tab/>
        </w:r>
        <w:r>
          <w:fldChar w:fldCharType="begin"/>
        </w:r>
        <w:r>
          <w:instrText xml:space="preserve"> PAGEREF _Toc8791 \h </w:instrText>
        </w:r>
        <w:r>
          <w:fldChar w:fldCharType="separate"/>
        </w:r>
        <w:r>
          <w:t>67</w:t>
        </w:r>
        <w:r>
          <w:fldChar w:fldCharType="end"/>
        </w:r>
      </w:hyperlink>
    </w:p>
    <w:p>
      <w:pPr>
        <w:pStyle w:val="TOC2"/>
        <w:tabs>
          <w:tab w:val="right" w:leader="dot" w:pos="8306"/>
        </w:tabs>
      </w:pPr>
      <w:hyperlink w:anchor="_Toc1348" w:history="1">
        <w:r>
          <w:rPr>
            <w:rFonts w:ascii="仿宋" w:eastAsia="仿宋" w:hAnsi="仿宋" w:cs="仿宋" w:hint="eastAsia"/>
            <w:lang w:eastAsia="zh-CN"/>
          </w:rPr>
          <w:t>(四)、质量培训与教育</w:t>
        </w:r>
        <w:r>
          <w:tab/>
        </w:r>
        <w:r>
          <w:fldChar w:fldCharType="begin"/>
        </w:r>
        <w:r>
          <w:instrText xml:space="preserve"> PAGEREF _Toc1348 \h </w:instrText>
        </w:r>
        <w:r>
          <w:fldChar w:fldCharType="separate"/>
        </w:r>
        <w:r>
          <w:t>69</w:t>
        </w:r>
        <w:r>
          <w:fldChar w:fldCharType="end"/>
        </w:r>
      </w:hyperlink>
    </w:p>
    <w:p>
      <w:pPr>
        <w:pStyle w:val="TOC2"/>
        <w:tabs>
          <w:tab w:val="right" w:leader="dot" w:pos="8306"/>
        </w:tabs>
      </w:pPr>
      <w:hyperlink w:anchor="_Toc3772" w:history="1">
        <w:r>
          <w:rPr>
            <w:rFonts w:ascii="仿宋" w:eastAsia="仿宋" w:hAnsi="仿宋" w:cs="仿宋" w:hint="eastAsia"/>
            <w:lang w:eastAsia="zh-CN"/>
          </w:rPr>
          <w:t>(五)、质量审核与评价</w:t>
        </w:r>
        <w:r>
          <w:tab/>
        </w:r>
        <w:r>
          <w:fldChar w:fldCharType="begin"/>
        </w:r>
        <w:r>
          <w:instrText xml:space="preserve"> PAGEREF _Toc3772 \h </w:instrText>
        </w:r>
        <w:r>
          <w:fldChar w:fldCharType="separate"/>
        </w:r>
        <w:r>
          <w:t>70</w:t>
        </w:r>
        <w:r>
          <w:fldChar w:fldCharType="end"/>
        </w:r>
      </w:hyperlink>
    </w:p>
    <w:p>
      <w:pPr>
        <w:pStyle w:val="TOC2"/>
        <w:tabs>
          <w:tab w:val="right" w:leader="dot" w:pos="8306"/>
        </w:tabs>
      </w:pPr>
      <w:hyperlink w:anchor="_Toc13385" w:history="1">
        <w:r>
          <w:rPr>
            <w:rFonts w:ascii="仿宋" w:eastAsia="仿宋" w:hAnsi="仿宋" w:cs="仿宋" w:hint="eastAsia"/>
            <w:lang w:eastAsia="zh-CN"/>
          </w:rPr>
          <w:t>(六)、不符合与纠正措施</w:t>
        </w:r>
        <w:r>
          <w:tab/>
        </w:r>
        <w:r>
          <w:fldChar w:fldCharType="begin"/>
        </w:r>
        <w:r>
          <w:instrText xml:space="preserve"> PAGEREF _Toc13385 \h </w:instrText>
        </w:r>
        <w:r>
          <w:fldChar w:fldCharType="separate"/>
        </w:r>
        <w:r>
          <w:t>71</w:t>
        </w:r>
        <w:r>
          <w:fldChar w:fldCharType="end"/>
        </w:r>
      </w:hyperlink>
    </w:p>
    <w:p>
      <w:pPr>
        <w:pStyle w:val="TOC1"/>
        <w:tabs>
          <w:tab w:val="right" w:leader="dot" w:pos="8306"/>
        </w:tabs>
      </w:pPr>
      <w:hyperlink w:anchor="_Toc13237" w:history="1">
        <w:r>
          <w:rPr>
            <w:rFonts w:ascii="仿宋" w:eastAsia="仿宋" w:hAnsi="仿宋" w:cs="仿宋" w:hint="eastAsia"/>
            <w:lang w:eastAsia="zh-CN"/>
          </w:rPr>
          <w:t>十五、利益相关者分析与沟通计划</w:t>
        </w:r>
        <w:r>
          <w:tab/>
        </w:r>
        <w:r>
          <w:fldChar w:fldCharType="begin"/>
        </w:r>
        <w:r>
          <w:instrText xml:space="preserve"> PAGEREF _Toc13237 \h </w:instrText>
        </w:r>
        <w:r>
          <w:fldChar w:fldCharType="separate"/>
        </w:r>
        <w:r>
          <w:t>72</w:t>
        </w:r>
        <w:r>
          <w:fldChar w:fldCharType="end"/>
        </w:r>
      </w:hyperlink>
    </w:p>
    <w:p>
      <w:pPr>
        <w:pStyle w:val="TOC2"/>
        <w:tabs>
          <w:tab w:val="right" w:leader="dot" w:pos="8306"/>
        </w:tabs>
      </w:pPr>
      <w:hyperlink w:anchor="_Toc874" w:history="1">
        <w:r>
          <w:rPr>
            <w:rFonts w:ascii="仿宋" w:eastAsia="仿宋" w:hAnsi="仿宋" w:cs="仿宋" w:hint="eastAsia"/>
            <w:lang w:eastAsia="zh-CN"/>
          </w:rPr>
          <w:t>(一)、利益相关者分析</w:t>
        </w:r>
        <w:r>
          <w:tab/>
        </w:r>
        <w:r>
          <w:fldChar w:fldCharType="begin"/>
        </w:r>
        <w:r>
          <w:instrText xml:space="preserve"> PAGEREF _Toc874 \h </w:instrText>
        </w:r>
        <w:r>
          <w:fldChar w:fldCharType="separate"/>
        </w:r>
        <w:r>
          <w:t>72</w:t>
        </w:r>
        <w:r>
          <w:fldChar w:fldCharType="end"/>
        </w:r>
      </w:hyperlink>
    </w:p>
    <w:p>
      <w:pPr>
        <w:pStyle w:val="TOC2"/>
        <w:tabs>
          <w:tab w:val="right" w:leader="dot" w:pos="8306"/>
        </w:tabs>
      </w:pPr>
      <w:hyperlink w:anchor="_Toc4044" w:history="1">
        <w:r>
          <w:rPr>
            <w:rFonts w:ascii="仿宋" w:eastAsia="仿宋" w:hAnsi="仿宋" w:cs="仿宋" w:hint="eastAsia"/>
            <w:lang w:eastAsia="zh-CN"/>
          </w:rPr>
          <w:t>(二)、沟通计划</w:t>
        </w:r>
        <w:r>
          <w:tab/>
        </w:r>
        <w:r>
          <w:fldChar w:fldCharType="begin"/>
        </w:r>
        <w:r>
          <w:instrText xml:space="preserve"> PAGEREF _Toc4044 \h </w:instrText>
        </w:r>
        <w:r>
          <w:fldChar w:fldCharType="separate"/>
        </w:r>
        <w:r>
          <w:t>74</w:t>
        </w:r>
        <w:r>
          <w:fldChar w:fldCharType="end"/>
        </w:r>
      </w:hyperlink>
    </w:p>
    <w:p>
      <w:pPr>
        <w:pStyle w:val="TOC1"/>
        <w:tabs>
          <w:tab w:val="right" w:leader="dot" w:pos="8306"/>
        </w:tabs>
      </w:pPr>
      <w:hyperlink w:anchor="_Toc22812" w:history="1">
        <w:r>
          <w:rPr>
            <w:rFonts w:ascii="仿宋" w:eastAsia="仿宋" w:hAnsi="仿宋" w:cs="仿宋" w:hint="eastAsia"/>
            <w:lang w:eastAsia="zh-CN"/>
          </w:rPr>
          <w:t>十六、平板型太阳热水器项目变更管理</w:t>
        </w:r>
        <w:r>
          <w:tab/>
        </w:r>
        <w:r>
          <w:fldChar w:fldCharType="begin"/>
        </w:r>
        <w:r>
          <w:instrText xml:space="preserve"> PAGEREF _Toc22812 \h </w:instrText>
        </w:r>
        <w:r>
          <w:fldChar w:fldCharType="separate"/>
        </w:r>
        <w:r>
          <w:t>75</w:t>
        </w:r>
        <w:r>
          <w:fldChar w:fldCharType="end"/>
        </w:r>
      </w:hyperlink>
    </w:p>
    <w:p>
      <w:pPr>
        <w:pStyle w:val="TOC2"/>
        <w:tabs>
          <w:tab w:val="right" w:leader="dot" w:pos="8306"/>
        </w:tabs>
      </w:pPr>
      <w:hyperlink w:anchor="_Toc18003" w:history="1">
        <w:r>
          <w:rPr>
            <w:rFonts w:ascii="仿宋" w:eastAsia="仿宋" w:hAnsi="仿宋" w:cs="仿宋" w:hint="eastAsia"/>
            <w:lang w:eastAsia="zh-CN"/>
          </w:rPr>
          <w:t>(一)、变更申请与评估</w:t>
        </w:r>
        <w:r>
          <w:tab/>
        </w:r>
        <w:r>
          <w:fldChar w:fldCharType="begin"/>
        </w:r>
        <w:r>
          <w:instrText xml:space="preserve"> PAGEREF _Toc18003 \h </w:instrText>
        </w:r>
        <w:r>
          <w:fldChar w:fldCharType="separate"/>
        </w:r>
        <w:r>
          <w:t>75</w:t>
        </w:r>
        <w:r>
          <w:fldChar w:fldCharType="end"/>
        </w:r>
      </w:hyperlink>
    </w:p>
    <w:p>
      <w:pPr>
        <w:pStyle w:val="TOC2"/>
        <w:tabs>
          <w:tab w:val="right" w:leader="dot" w:pos="8306"/>
        </w:tabs>
      </w:pPr>
      <w:hyperlink w:anchor="_Toc29691" w:history="1">
        <w:r>
          <w:rPr>
            <w:rFonts w:ascii="仿宋" w:eastAsia="仿宋" w:hAnsi="仿宋" w:cs="仿宋" w:hint="eastAsia"/>
            <w:lang w:eastAsia="zh-CN"/>
          </w:rPr>
          <w:t>(二)、变更实施与控制</w:t>
        </w:r>
        <w:r>
          <w:tab/>
        </w:r>
        <w:r>
          <w:fldChar w:fldCharType="begin"/>
        </w:r>
        <w:r>
          <w:instrText xml:space="preserve"> PAGEREF _Toc29691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2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859"/>
      <w:r>
        <w:rPr>
          <w:rFonts w:ascii="仿宋" w:eastAsia="仿宋" w:hAnsi="仿宋" w:cs="仿宋" w:hint="eastAsia"/>
          <w:lang w:eastAsia="zh-CN"/>
        </w:rPr>
        <w:t>(一)、平板型太阳热水器行业分析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行业一直以来都是市场的关注焦点。行业内的发展趋势、竞争态势以及潜在机会都对平板型太阳热水器项目的推进产生深远的影响。通过深入研究行业的整体概貌，我们将更好地理解行业的核心特征，为平板型太阳热水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板型太阳热水器行业，技术一直是推动创新和发展的关键因素。我们将对当前技术趋势进行详尽分析，包括但不限于人工智能、大数据应用、先进制造技术等。这有助于平板型太阳热水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平板型太阳热水器项目成功的基础。我们将对主要竞争对手进行深入研究，包括其市场份额、产品特点、市场定位等。通过全面了解竞争对手的优势和劣势，平板型太阳热水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1074"/>
      <w:r>
        <w:rPr>
          <w:rFonts w:ascii="仿宋" w:eastAsia="仿宋" w:hAnsi="仿宋" w:cs="仿宋" w:hint="eastAsia"/>
          <w:sz w:val="28"/>
          <w:lang w:eastAsia="zh-CN"/>
        </w:rPr>
        <w:t>(二)、平板型太阳热水器市场分析预测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平板型太阳热水器市场未来的增长趋势。这包括市场的整体规模、各细分领域的发展趋势等。平板型太阳热水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平板型太阳热水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平板型太阳热水器项目实施过程中需要充分考虑的因素。我们将对市场风险进行全面评估，包括但不限于政策法规风险、市场竞争风险、技术变革风险等。通过对潜在风险的深入分析，平板型太阳热水器项目可以制定相应的风险缓解策略，降低不确定性对平板型太阳热水器项目的影响。</w:t>
      </w:r>
    </w:p>
    <w:p>
      <w:pPr>
        <w:pStyle w:val="Heading1"/>
        <w:ind w:firstLine="560" w:firstLineChars="200"/>
        <w:rPr>
          <w:rFonts w:ascii="仿宋" w:eastAsia="仿宋" w:hAnsi="仿宋" w:cs="仿宋" w:hint="eastAsia"/>
          <w:sz w:val="28"/>
          <w:lang w:eastAsia="zh-CN"/>
        </w:rPr>
      </w:pPr>
      <w:bookmarkStart w:id="5" w:name="_Toc1277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6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平板型太阳热水器项目的主要产品是XXXX，预计年产值为XXX万元。这一产品在市场中占据着重要的地位，其广泛的应用范围使得该平板型太阳热水器项目的市场前景非常广阔。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平板型太阳热水器项目的xxx产品作为重要的原材料之一，将在多个领域发挥关键作用。其在建筑、交通、能源等方面的广泛应用将为整个产业链提供强大的支持，形成产业协同效应。平板型太阳热水器项目的年产值XXX万XXX万XXX万万元不仅反映了其在市场上的巨大潜力，更预示着它对国民经济的积极贡献。这种关联度高、涉及面广的产业关系，使得该平板型太阳热水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62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总征地面积为XXXX平方米，相当于约XX.XX亩，其中净用地面积为XXXX平方米，红线范围内相当于约XX.XX亩。这一用地规模充分考虑了平板型太阳热水器项目的建设需求，保障了平板型太阳热水器项目在合适的空间内得以充分发展。平板型太阳热水器项目规划的总建筑面积为XXXX平方米，其中主体工程建设占XXXX平方米，计容建筑面积达XXXX平方米。预计建筑工程的投资将达到XXXX万元，为平板型太阳热水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计划购置的设备共计XXXX台（套），设备购置费用为XXXX万元。这一设备购置计划充分考虑到平板型太阳热水器项目的生产需求和技术要求，确保了平板型太阳热水器项目在生产运营中具备先进的技术装备和高效的生产能力。设备的合理配置将为平板型太阳热水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平板型太阳热水器项目计划总投资为XXXX万元，预计年实现营业收入为XXXX万元。这一产能规模的设定旨在确保平板型太阳热水器项目能够在投资与回报之间取得平衡，实现长期可持续的发展。平板型太阳热水器项目的总投资充分考虑到各个方面的需求，包括用地建设、设备购置等多个环节，以确保平板型太阳热水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535"/>
      <w:r>
        <w:rPr>
          <w:rFonts w:ascii="仿宋" w:eastAsia="仿宋" w:hAnsi="仿宋" w:cs="仿宋" w:hint="eastAsia"/>
          <w:sz w:val="28"/>
          <w:lang w:eastAsia="zh-CN"/>
        </w:rPr>
        <w:t>三、平板型太阳热水器项目概论</w:t>
      </w:r>
      <w:bookmarkEnd w:id="8"/>
    </w:p>
    <w:p>
      <w:pPr>
        <w:pStyle w:val="Heading2"/>
        <w:rPr>
          <w:rFonts w:ascii="仿宋" w:eastAsia="仿宋" w:hAnsi="仿宋" w:cs="仿宋" w:hint="eastAsia"/>
          <w:lang w:eastAsia="zh-CN"/>
        </w:rPr>
      </w:pPr>
      <w:bookmarkStart w:id="9" w:name="_Toc28104"/>
      <w:r>
        <w:rPr>
          <w:rFonts w:ascii="仿宋" w:eastAsia="仿宋" w:hAnsi="仿宋" w:cs="仿宋" w:hint="eastAsia"/>
          <w:lang w:eastAsia="zh-CN"/>
        </w:rPr>
        <w:t>(一)、平板型太阳热水器项目概况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起源追溯至对市场的深入洞察。市场的不断演变与变革为平板型太阳热水器项目提供了难得的机遇。当前市场存在的需求缺口和变革的大环境共同构成了平板型太阳热水器项目的背景。这个平板型太阳热水器项目旨在充分利用市场机遇，填补行业中尚未满足的需求，为客户提供全新的解决方案。市场的变革和需求的增长使得这个平板型太阳热水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平板型太阳热水器项目名称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正式命名为平板型太阳热水器。这个名称不仅仅是一个标识，更代表了平板型太阳热水器项目的核心理念和愿景。它蕴含着平板型太阳热水器项目所要解决问题的关键字，具有强烈的表达和辨识度，为平板型太阳热水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平板型太阳热水器项目目标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核心目标是提供一种全新、高效的解决方案，满足客户日益增长的需求。平板型太阳热水器项目追求的不仅仅是满足市场需求，更是在市场中获得卓越的竞争优势。通过不断提升产品或服务的质量和创新水平，平板型太阳热水器项目旨在成为行业中的领军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1.4 平板型太阳热水器项目范围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全面涵盖了产品研发、制造、市场推广和售后服务，确保从产品设计到最终用户体验的全方位关注。这一全面的平板型太阳热水器项目范围是为了确保平板型太阳热水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平板型太阳热水器项目时间表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平板型太阳热水器项目计划在未来18个月内完成，包括研发、测试、市场试点和正式推出等不同阶段。这个时间表的合理设计是为了确保平板型太阳热水器项目各个阶段的顺利推进，以便按时交付高质量的成果。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平板型太阳热水器项目预算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总预算估算为XX百万美元，主要分配在研发、市场推广、人员培训和运营等方面。这一充足的预算为平板型太阳热水器项目提供了充足的资源，确保平板型太阳热水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平板型太阳热水器项目风险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可能面临的风险包括市场接受度低、技术难题、竞争激烈等。平板型太阳热水器项目团队已经制定了相应的风险应对计划，通过前瞻性的风险管理，确保平板型太阳热水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平板型太阳热水器项目团队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平板型太阳热水器项目汇聚了一支经验丰富、多领域专业素养的核心团队，确保平板型太阳热水器项目在各个方面都能拥有高水平的执行力。团队的协同作战是平板型太阳热水器项目成功的关键因素之一。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平板型太阳热水器项目背景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平板型太阳热水器项目的背景根植于市场对更高效、创新产品的渴望，同时也受到科技发展对行业格局的深刻改变的影响。这为平板型太阳热水器项目提供了广阔的发展空间和市场需求。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平板型太阳热水器项目现状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截至目前，平板型太阳热水器项目已完成市场调研和技术验证，取得了初步的成功。这为平板型太阳热水器项目在未来的发展奠定了坚实的基础，为更远大的目标打下了坚实的基石。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3856"/>
      <w:r>
        <w:rPr>
          <w:rFonts w:ascii="仿宋" w:eastAsia="仿宋" w:hAnsi="仿宋" w:cs="仿宋" w:hint="eastAsia"/>
          <w:sz w:val="28"/>
          <w:lang w:eastAsia="zh-CN"/>
        </w:rPr>
        <w:t>(二)、平板型太阳热水器项目目标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平板型太阳热水器项目首要业务目标是在市场中占据有利地位，实现产品/服务的成功推广和销售。通过不断提升产品质量、创新性，平板型太阳热水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在科技迅速发展的时代，平板型太阳热水器项目着眼于技术创新。通过持续的研发和技术升级，平板型太阳热水器项目旨在推出更具创新性的产品或服务，以满足市场对新鲜、先进解决方案的需求。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平板型太阳热水器项目设定了客户满意度目标。通过提供卓越的产品质量和优质的客户服务，平板型太阳热水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平板型太阳热水器项目注重社会责任和可持续发展。通过实施环保、社会责任平板型太阳热水器项目，平板型太阳热水器项目致力于在经济发展的同时保护环境，促进社会公平，实现可持续经营。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平板型太阳热水器项目的团队是实现目标的核心驱动力。因此，平板型太阳热水器项目设定了团队发展目标，包括提升团队成员的专业技能、培养领导力，以及搭建协同高效的团队工作氛围。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3170"/>
      <w:r>
        <w:rPr>
          <w:rFonts w:ascii="仿宋" w:eastAsia="仿宋" w:hAnsi="仿宋" w:cs="仿宋" w:hint="eastAsia"/>
          <w:sz w:val="28"/>
          <w:lang w:eastAsia="zh-CN"/>
        </w:rPr>
        <w:t>(三)、平板型太阳热水器项目提出的理由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平板型太阳热水器项目提出的理由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提出源于对市场机遇的深刻洞察。当前市场中存在的需求缺口和行业发展趋势表明，有巨大的商业机会等待被开发。通过准确捕捉市场机遇，平板型太阳热水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理念基于对技术创新的信仰。通过持续的研发和技术投入，平板型太阳热水器项目有望推出更具创新性的产品或服务。在科技飞速发展的当下，平板型太阳热水器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提出是为了增强企业的行业竞争力。通过提升产品或服务的质量和独特性，平板型太阳热水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响应了消费者需求的变化。随着社会和科技的不断发展，消费者对产品和服务的需求也在发生变化。通过深入了解并及时回应消费者的新需求，平板型太阳热水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提出是企业战略发展规划的一部分。在面对日益激烈的市场竞争和不断变化的商业环境中，平板型太阳热水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提出不仅仅是基于商业考量，还注重社会责任。通过推出环保、社会责任等方面的平板型太阳热水器项目，平板型太阳热水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平板型太阳热水器项目的提出反映了对利益相关者期望的关注。包括客户、员工、投资者等利益相关者在企业发展中都有着各自的期望，平板型太阳热水器项目力求在满足这些期望的同时，取得更大的共赢。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461"/>
      <w:r>
        <w:rPr>
          <w:rFonts w:ascii="仿宋" w:eastAsia="仿宋" w:hAnsi="仿宋" w:cs="仿宋" w:hint="eastAsia"/>
          <w:sz w:val="28"/>
          <w:lang w:eastAsia="zh-CN"/>
        </w:rPr>
        <w:t>(四)、平板型太阳热水器项目意义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在实施平板型太阳热水器项目的过程中，我们不仅仅是在追逐商业成功，更是为企业和社会的多个层面创造了深远的意义。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平板型太阳热水器项目的首要意义在于提升企业的市场竞争力。通过持续的创新和对产品质量的高标准要求，平板型太阳热水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平板型太阳热水器项目的推进将促使行业技术水平的提升。通过引入先进技术和创新性解决方案，平板型太阳热水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平板型太阳热水器项目不仅创造了大量就业机会，提高了就业水平，还注重社会责任和环保。通过参与社会公益事业和推动环保平板型太阳热水器项目，平板型太阳热水器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综合而言，平板型太阳热水器项目意义重大，不仅推动了企业的发展，也为行业和社会的进步贡献了积极力量。这是一个全面而深刻的影响，将在未来产生可持续的正面效应。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5529"/>
      <w:r>
        <w:rPr>
          <w:rFonts w:ascii="仿宋" w:eastAsia="仿宋" w:hAnsi="仿宋" w:cs="仿宋" w:hint="eastAsia"/>
          <w:sz w:val="28"/>
          <w:lang w:eastAsia="zh-CN"/>
        </w:rPr>
        <w:t>(五)、平板型太阳热水器项目背景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在当今迅猛发展的商业环境中，平板型太阳热水器项目的动因根植于对多方面因素的审慎考量。这个平板型太阳热水器项目的提出并非孤立的决策，而是对企业所处背景深入思考的产物。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平板型太阳热水器项目背后的首要原因。科技的迅速发展和全球市场的快速变化使得企业必须灵活应对。平板型太阳热水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竞争的激烈程度也是平板型太阳热水器项目背景中不可忽视的一环。企业需要在激烈竞争中脱颖而出，为此，平板型太阳热水器项目致力于打破常规，提供独特的价值主张，以吸引客户并确保市场份额的增长。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技术的迅速发展为企业带来了机遇与挑战。作为平板型太阳热水器项目启动的背景之一，对新兴技术的应用将有助于提升企业的技术水平，使其在不断演进的商业环境中保持竞争优势。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此外，社会对企业责任的期望也在逐渐升高。平板型太阳热水器项目充分融入了社会责任的理念，通过可持续经营和社会公益平板型太阳热水器项目，企图为社会贡献一份力量，在商业成功的同时关注社会价值。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3968"/>
      <w:r>
        <w:rPr>
          <w:rFonts w:ascii="仿宋" w:eastAsia="仿宋" w:hAnsi="仿宋" w:cs="仿宋" w:hint="eastAsia"/>
          <w:sz w:val="28"/>
          <w:lang w:eastAsia="zh-CN"/>
        </w:rPr>
        <w:t>四、平板型太阳热水器项目土建工程</w:t>
      </w:r>
      <w:bookmarkEnd w:id="14"/>
    </w:p>
    <w:p>
      <w:pPr>
        <w:pStyle w:val="Heading2"/>
        <w:rPr>
          <w:rFonts w:ascii="仿宋" w:eastAsia="仿宋" w:hAnsi="仿宋" w:cs="仿宋" w:hint="eastAsia"/>
          <w:lang w:eastAsia="zh-CN"/>
        </w:rPr>
      </w:pPr>
      <w:bookmarkStart w:id="15" w:name="_Toc31784"/>
      <w:r>
        <w:rPr>
          <w:rFonts w:ascii="仿宋" w:eastAsia="仿宋" w:hAnsi="仿宋" w:cs="仿宋" w:hint="eastAsia"/>
          <w:lang w:eastAsia="zh-CN"/>
        </w:rPr>
        <w:t>(一)、建筑工程设计原则</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在平板型太阳热水器项目的建筑工程设计中，我们将秉承一系列重要的设计原则，以确保平板型太阳热水器项目建筑在功能、美观、可持续性等方面达到最佳效果。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首要原则是确保建筑的功能性得到最大化的发挥。我们将充分理解平板型太阳热水器项目的实际需求，合理布局各个功能区域，保证建筑在满足业务需求的同时，提供高效的工作环境。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在建筑设计中，我们将综合考虑建设和运营成本。通过精细的经济效益分析，确保设计方案在高效利用资源的同时，对平板型太阳热水器项目的长期盈利能力有积极的贡献。</w:t>
      </w:r>
    </w:p>
    <w:p>
      <w:pPr>
        <w:pStyle w:val="Heading2"/>
        <w:ind w:firstLine="560" w:firstLineChars="200"/>
        <w:rPr>
          <w:rFonts w:ascii="仿宋" w:eastAsia="仿宋" w:hAnsi="仿宋" w:cs="仿宋" w:hint="eastAsia"/>
          <w:sz w:val="28"/>
          <w:lang w:eastAsia="zh-CN"/>
        </w:rPr>
      </w:pPr>
      <w:bookmarkStart w:id="16" w:name="_Toc826"/>
      <w:r>
        <w:rPr>
          <w:rFonts w:ascii="仿宋" w:eastAsia="仿宋" w:hAnsi="仿宋" w:cs="仿宋" w:hint="eastAsia"/>
          <w:sz w:val="28"/>
          <w:lang w:eastAsia="zh-CN"/>
        </w:rPr>
        <w:t>(二)、土建工程设计年限及安全等级</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平板型太阳热水器项目的土建工程设计中，我们将精准设定设计年限，结合平板型太阳热水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平板型太阳热水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7" w:name="_Toc20792"/>
      <w:r>
        <w:rPr>
          <w:rFonts w:ascii="仿宋" w:eastAsia="仿宋" w:hAnsi="仿宋" w:cs="仿宋" w:hint="eastAsia"/>
          <w:sz w:val="28"/>
          <w:lang w:eastAsia="zh-CN"/>
        </w:rPr>
        <w:t>(三)、建筑工程设计总体要求</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平板型太阳热水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平板型太阳热水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https://d.book118.com/398036135074006037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平板型太阳热水器项目规划设计方案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DC176E"/>
    <w:rsid w:val="6ADC176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03613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2024-02-10T17:03:00Z</dcterms:created>
  <dcterms:modified xsi:type="dcterms:W3CDTF">2024-02-10T17:03:18Z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191B8AF7C7034F6CAA4ABBE63C23C1CC_11</vt:lpwstr>
  </property>
  <property fmtid="{D5CDD505-2E9C-101B-9397-08002B2CF9AE}" pid="3" name="KSOProductBuildVer">
    <vt:lpwstr>2052-12.1.0.16250</vt:lpwstr>
  </property>
</Properties>
</file>