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新能源汽车融资租赁项目计划设计方案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57" w:history="1">
        <w:r>
          <w:rPr>
            <w:rFonts w:ascii="仿宋" w:eastAsia="仿宋" w:hAnsi="仿宋" w:cs="仿宋" w:hint="eastAsia"/>
            <w:lang w:eastAsia="zh-CN"/>
          </w:rPr>
          <w:t>序言</w:t>
        </w:r>
        <w:r>
          <w:tab/>
        </w:r>
        <w:r>
          <w:fldChar w:fldCharType="begin"/>
        </w:r>
        <w:r>
          <w:instrText xml:space="preserve"> PAGEREF _Toc20357 \h </w:instrText>
        </w:r>
        <w:r>
          <w:fldChar w:fldCharType="separate"/>
        </w:r>
        <w:r>
          <w:t>3</w:t>
        </w:r>
        <w:r>
          <w:fldChar w:fldCharType="end"/>
        </w:r>
      </w:hyperlink>
    </w:p>
    <w:p>
      <w:pPr>
        <w:pStyle w:val="TOC1"/>
        <w:tabs>
          <w:tab w:val="right" w:leader="dot" w:pos="8306"/>
        </w:tabs>
      </w:pPr>
      <w:hyperlink w:anchor="_Toc23877" w:history="1">
        <w:r>
          <w:rPr>
            <w:rFonts w:ascii="仿宋" w:eastAsia="仿宋" w:hAnsi="仿宋" w:cs="仿宋" w:hint="eastAsia"/>
            <w:lang w:eastAsia="zh-CN"/>
          </w:rPr>
          <w:t>一、新能源汽车融资租赁项目土建工程</w:t>
        </w:r>
        <w:r>
          <w:tab/>
        </w:r>
        <w:r>
          <w:fldChar w:fldCharType="begin"/>
        </w:r>
        <w:r>
          <w:instrText xml:space="preserve"> PAGEREF _Toc23877 \h </w:instrText>
        </w:r>
        <w:r>
          <w:fldChar w:fldCharType="separate"/>
        </w:r>
        <w:r>
          <w:t>3</w:t>
        </w:r>
        <w:r>
          <w:fldChar w:fldCharType="end"/>
        </w:r>
      </w:hyperlink>
    </w:p>
    <w:p>
      <w:pPr>
        <w:pStyle w:val="TOC2"/>
        <w:tabs>
          <w:tab w:val="right" w:leader="dot" w:pos="8306"/>
        </w:tabs>
      </w:pPr>
      <w:hyperlink w:anchor="_Toc16854" w:history="1">
        <w:r>
          <w:rPr>
            <w:rFonts w:ascii="仿宋" w:eastAsia="仿宋" w:hAnsi="仿宋" w:cs="仿宋" w:hint="eastAsia"/>
            <w:lang w:eastAsia="zh-CN"/>
          </w:rPr>
          <w:t>(一)、建筑工程设计原则</w:t>
        </w:r>
        <w:r>
          <w:tab/>
        </w:r>
        <w:r>
          <w:fldChar w:fldCharType="begin"/>
        </w:r>
        <w:r>
          <w:instrText xml:space="preserve"> PAGEREF _Toc16854 \h </w:instrText>
        </w:r>
        <w:r>
          <w:fldChar w:fldCharType="separate"/>
        </w:r>
        <w:r>
          <w:t>3</w:t>
        </w:r>
        <w:r>
          <w:fldChar w:fldCharType="end"/>
        </w:r>
      </w:hyperlink>
    </w:p>
    <w:p>
      <w:pPr>
        <w:pStyle w:val="TOC2"/>
        <w:tabs>
          <w:tab w:val="right" w:leader="dot" w:pos="8306"/>
        </w:tabs>
      </w:pPr>
      <w:hyperlink w:anchor="_Toc23650" w:history="1">
        <w:r>
          <w:rPr>
            <w:rFonts w:ascii="仿宋" w:eastAsia="仿宋" w:hAnsi="仿宋" w:cs="仿宋" w:hint="eastAsia"/>
            <w:lang w:eastAsia="zh-CN"/>
          </w:rPr>
          <w:t>(二)、土建工程设计年限及安全等级</w:t>
        </w:r>
        <w:r>
          <w:tab/>
        </w:r>
        <w:r>
          <w:fldChar w:fldCharType="begin"/>
        </w:r>
        <w:r>
          <w:instrText xml:space="preserve"> PAGEREF _Toc23650 \h </w:instrText>
        </w:r>
        <w:r>
          <w:fldChar w:fldCharType="separate"/>
        </w:r>
        <w:r>
          <w:t>4</w:t>
        </w:r>
        <w:r>
          <w:fldChar w:fldCharType="end"/>
        </w:r>
      </w:hyperlink>
    </w:p>
    <w:p>
      <w:pPr>
        <w:pStyle w:val="TOC2"/>
        <w:tabs>
          <w:tab w:val="right" w:leader="dot" w:pos="8306"/>
        </w:tabs>
      </w:pPr>
      <w:hyperlink w:anchor="_Toc7924" w:history="1">
        <w:r>
          <w:rPr>
            <w:rFonts w:ascii="仿宋" w:eastAsia="仿宋" w:hAnsi="仿宋" w:cs="仿宋" w:hint="eastAsia"/>
            <w:lang w:eastAsia="zh-CN"/>
          </w:rPr>
          <w:t>(三)、建筑工程设计总体要求</w:t>
        </w:r>
        <w:r>
          <w:tab/>
        </w:r>
        <w:r>
          <w:fldChar w:fldCharType="begin"/>
        </w:r>
        <w:r>
          <w:instrText xml:space="preserve"> PAGEREF _Toc7924 \h </w:instrText>
        </w:r>
        <w:r>
          <w:fldChar w:fldCharType="separate"/>
        </w:r>
        <w:r>
          <w:t>5</w:t>
        </w:r>
        <w:r>
          <w:fldChar w:fldCharType="end"/>
        </w:r>
      </w:hyperlink>
    </w:p>
    <w:p>
      <w:pPr>
        <w:pStyle w:val="TOC2"/>
        <w:tabs>
          <w:tab w:val="right" w:leader="dot" w:pos="8306"/>
        </w:tabs>
      </w:pPr>
      <w:hyperlink w:anchor="_Toc8141" w:history="1">
        <w:r>
          <w:rPr>
            <w:rFonts w:ascii="仿宋" w:eastAsia="仿宋" w:hAnsi="仿宋" w:cs="仿宋" w:hint="eastAsia"/>
            <w:lang w:eastAsia="zh-CN"/>
          </w:rPr>
          <w:t>(四)、土建工程建设指标</w:t>
        </w:r>
        <w:r>
          <w:tab/>
        </w:r>
        <w:r>
          <w:fldChar w:fldCharType="begin"/>
        </w:r>
        <w:r>
          <w:instrText xml:space="preserve"> PAGEREF _Toc8141 \h </w:instrText>
        </w:r>
        <w:r>
          <w:fldChar w:fldCharType="separate"/>
        </w:r>
        <w:r>
          <w:t>6</w:t>
        </w:r>
        <w:r>
          <w:fldChar w:fldCharType="end"/>
        </w:r>
      </w:hyperlink>
    </w:p>
    <w:p>
      <w:pPr>
        <w:pStyle w:val="TOC1"/>
        <w:tabs>
          <w:tab w:val="right" w:leader="dot" w:pos="8306"/>
        </w:tabs>
      </w:pPr>
      <w:hyperlink w:anchor="_Toc1545" w:history="1">
        <w:r>
          <w:rPr>
            <w:rFonts w:ascii="仿宋" w:eastAsia="仿宋" w:hAnsi="仿宋" w:cs="仿宋" w:hint="eastAsia"/>
            <w:lang w:eastAsia="zh-CN"/>
          </w:rPr>
          <w:t>二、新能源汽车融资租赁项目概论</w:t>
        </w:r>
        <w:r>
          <w:tab/>
        </w:r>
        <w:r>
          <w:fldChar w:fldCharType="begin"/>
        </w:r>
        <w:r>
          <w:instrText xml:space="preserve"> PAGEREF _Toc1545 \h </w:instrText>
        </w:r>
        <w:r>
          <w:fldChar w:fldCharType="separate"/>
        </w:r>
        <w:r>
          <w:t>6</w:t>
        </w:r>
        <w:r>
          <w:fldChar w:fldCharType="end"/>
        </w:r>
      </w:hyperlink>
    </w:p>
    <w:p>
      <w:pPr>
        <w:pStyle w:val="TOC2"/>
        <w:tabs>
          <w:tab w:val="right" w:leader="dot" w:pos="8306"/>
        </w:tabs>
      </w:pPr>
      <w:hyperlink w:anchor="_Toc4529" w:history="1">
        <w:r>
          <w:rPr>
            <w:rFonts w:ascii="仿宋" w:eastAsia="仿宋" w:hAnsi="仿宋" w:cs="仿宋" w:hint="eastAsia"/>
            <w:lang w:eastAsia="zh-CN"/>
          </w:rPr>
          <w:t>(一)、新能源汽车融资租赁项目概况</w:t>
        </w:r>
        <w:r>
          <w:tab/>
        </w:r>
        <w:r>
          <w:fldChar w:fldCharType="begin"/>
        </w:r>
        <w:r>
          <w:instrText xml:space="preserve"> PAGEREF _Toc4529 \h </w:instrText>
        </w:r>
        <w:r>
          <w:fldChar w:fldCharType="separate"/>
        </w:r>
        <w:r>
          <w:t>6</w:t>
        </w:r>
        <w:r>
          <w:fldChar w:fldCharType="end"/>
        </w:r>
      </w:hyperlink>
    </w:p>
    <w:p>
      <w:pPr>
        <w:pStyle w:val="TOC2"/>
        <w:tabs>
          <w:tab w:val="right" w:leader="dot" w:pos="8306"/>
        </w:tabs>
      </w:pPr>
      <w:hyperlink w:anchor="_Toc2450" w:history="1">
        <w:r>
          <w:rPr>
            <w:rFonts w:ascii="仿宋" w:eastAsia="仿宋" w:hAnsi="仿宋" w:cs="仿宋" w:hint="eastAsia"/>
            <w:lang w:eastAsia="zh-CN"/>
          </w:rPr>
          <w:t>(二)、新能源汽车融资租赁项目目标</w:t>
        </w:r>
        <w:r>
          <w:tab/>
        </w:r>
        <w:r>
          <w:fldChar w:fldCharType="begin"/>
        </w:r>
        <w:r>
          <w:instrText xml:space="preserve"> PAGEREF _Toc2450 \h </w:instrText>
        </w:r>
        <w:r>
          <w:fldChar w:fldCharType="separate"/>
        </w:r>
        <w:r>
          <w:t>9</w:t>
        </w:r>
        <w:r>
          <w:fldChar w:fldCharType="end"/>
        </w:r>
      </w:hyperlink>
    </w:p>
    <w:p>
      <w:pPr>
        <w:pStyle w:val="TOC2"/>
        <w:tabs>
          <w:tab w:val="right" w:leader="dot" w:pos="8306"/>
        </w:tabs>
      </w:pPr>
      <w:hyperlink w:anchor="_Toc3987" w:history="1">
        <w:r>
          <w:rPr>
            <w:rFonts w:ascii="仿宋" w:eastAsia="仿宋" w:hAnsi="仿宋" w:cs="仿宋" w:hint="eastAsia"/>
            <w:lang w:eastAsia="zh-CN"/>
          </w:rPr>
          <w:t>(三)、新能源汽车融资租赁项目提出的理由</w:t>
        </w:r>
        <w:r>
          <w:tab/>
        </w:r>
        <w:r>
          <w:fldChar w:fldCharType="begin"/>
        </w:r>
        <w:r>
          <w:instrText xml:space="preserve"> PAGEREF _Toc3987 \h </w:instrText>
        </w:r>
        <w:r>
          <w:fldChar w:fldCharType="separate"/>
        </w:r>
        <w:r>
          <w:t>10</w:t>
        </w:r>
        <w:r>
          <w:fldChar w:fldCharType="end"/>
        </w:r>
      </w:hyperlink>
    </w:p>
    <w:p>
      <w:pPr>
        <w:pStyle w:val="TOC2"/>
        <w:tabs>
          <w:tab w:val="right" w:leader="dot" w:pos="8306"/>
        </w:tabs>
      </w:pPr>
      <w:hyperlink w:anchor="_Toc14871" w:history="1">
        <w:r>
          <w:rPr>
            <w:rFonts w:ascii="仿宋" w:eastAsia="仿宋" w:hAnsi="仿宋" w:cs="仿宋" w:hint="eastAsia"/>
            <w:lang w:eastAsia="zh-CN"/>
          </w:rPr>
          <w:t>(四)、新能源汽车融资租赁项目意义</w:t>
        </w:r>
        <w:r>
          <w:tab/>
        </w:r>
        <w:r>
          <w:fldChar w:fldCharType="begin"/>
        </w:r>
        <w:r>
          <w:instrText xml:space="preserve"> PAGEREF _Toc14871 \h </w:instrText>
        </w:r>
        <w:r>
          <w:fldChar w:fldCharType="separate"/>
        </w:r>
        <w:r>
          <w:t>11</w:t>
        </w:r>
        <w:r>
          <w:fldChar w:fldCharType="end"/>
        </w:r>
      </w:hyperlink>
    </w:p>
    <w:p>
      <w:pPr>
        <w:pStyle w:val="TOC2"/>
        <w:tabs>
          <w:tab w:val="right" w:leader="dot" w:pos="8306"/>
        </w:tabs>
      </w:pPr>
      <w:hyperlink w:anchor="_Toc13474" w:history="1">
        <w:r>
          <w:rPr>
            <w:rFonts w:ascii="仿宋" w:eastAsia="仿宋" w:hAnsi="仿宋" w:cs="仿宋" w:hint="eastAsia"/>
            <w:lang w:eastAsia="zh-CN"/>
          </w:rPr>
          <w:t>(五)、新能源汽车融资租赁项目背景</w:t>
        </w:r>
        <w:r>
          <w:tab/>
        </w:r>
        <w:r>
          <w:fldChar w:fldCharType="begin"/>
        </w:r>
        <w:r>
          <w:instrText xml:space="preserve"> PAGEREF _Toc13474 \h </w:instrText>
        </w:r>
        <w:r>
          <w:fldChar w:fldCharType="separate"/>
        </w:r>
        <w:r>
          <w:t>12</w:t>
        </w:r>
        <w:r>
          <w:fldChar w:fldCharType="end"/>
        </w:r>
      </w:hyperlink>
    </w:p>
    <w:p>
      <w:pPr>
        <w:pStyle w:val="TOC1"/>
        <w:tabs>
          <w:tab w:val="right" w:leader="dot" w:pos="8306"/>
        </w:tabs>
      </w:pPr>
      <w:hyperlink w:anchor="_Toc1963" w:history="1">
        <w:r>
          <w:rPr>
            <w:rFonts w:ascii="仿宋" w:eastAsia="仿宋" w:hAnsi="仿宋" w:cs="仿宋" w:hint="eastAsia"/>
            <w:lang w:eastAsia="zh-CN"/>
          </w:rPr>
          <w:t>三、新能源汽车融资租赁项目可持续发展</w:t>
        </w:r>
        <w:r>
          <w:tab/>
        </w:r>
        <w:r>
          <w:fldChar w:fldCharType="begin"/>
        </w:r>
        <w:r>
          <w:instrText xml:space="preserve"> PAGEREF _Toc1963 \h </w:instrText>
        </w:r>
        <w:r>
          <w:fldChar w:fldCharType="separate"/>
        </w:r>
        <w:r>
          <w:t>13</w:t>
        </w:r>
        <w:r>
          <w:fldChar w:fldCharType="end"/>
        </w:r>
      </w:hyperlink>
    </w:p>
    <w:p>
      <w:pPr>
        <w:pStyle w:val="TOC2"/>
        <w:tabs>
          <w:tab w:val="right" w:leader="dot" w:pos="8306"/>
        </w:tabs>
      </w:pPr>
      <w:hyperlink w:anchor="_Toc29634" w:history="1">
        <w:r>
          <w:rPr>
            <w:rFonts w:ascii="仿宋" w:eastAsia="仿宋" w:hAnsi="仿宋" w:cs="仿宋" w:hint="eastAsia"/>
            <w:lang w:eastAsia="zh-CN"/>
          </w:rPr>
          <w:t>(一)、可持续战略与实践</w:t>
        </w:r>
        <w:r>
          <w:tab/>
        </w:r>
        <w:r>
          <w:fldChar w:fldCharType="begin"/>
        </w:r>
        <w:r>
          <w:instrText xml:space="preserve"> PAGEREF _Toc29634 \h </w:instrText>
        </w:r>
        <w:r>
          <w:fldChar w:fldCharType="separate"/>
        </w:r>
        <w:r>
          <w:t>13</w:t>
        </w:r>
        <w:r>
          <w:fldChar w:fldCharType="end"/>
        </w:r>
      </w:hyperlink>
    </w:p>
    <w:p>
      <w:pPr>
        <w:pStyle w:val="TOC2"/>
        <w:tabs>
          <w:tab w:val="right" w:leader="dot" w:pos="8306"/>
        </w:tabs>
      </w:pPr>
      <w:hyperlink w:anchor="_Toc14420" w:history="1">
        <w:r>
          <w:rPr>
            <w:rFonts w:ascii="仿宋" w:eastAsia="仿宋" w:hAnsi="仿宋" w:cs="仿宋" w:hint="eastAsia"/>
            <w:lang w:eastAsia="zh-CN"/>
          </w:rPr>
          <w:t>(二)、环保与社会责任</w:t>
        </w:r>
        <w:r>
          <w:tab/>
        </w:r>
        <w:r>
          <w:fldChar w:fldCharType="begin"/>
        </w:r>
        <w:r>
          <w:instrText xml:space="preserve"> PAGEREF _Toc14420 \h </w:instrText>
        </w:r>
        <w:r>
          <w:fldChar w:fldCharType="separate"/>
        </w:r>
        <w:r>
          <w:t>14</w:t>
        </w:r>
        <w:r>
          <w:fldChar w:fldCharType="end"/>
        </w:r>
      </w:hyperlink>
    </w:p>
    <w:p>
      <w:pPr>
        <w:pStyle w:val="TOC1"/>
        <w:tabs>
          <w:tab w:val="right" w:leader="dot" w:pos="8306"/>
        </w:tabs>
      </w:pPr>
      <w:hyperlink w:anchor="_Toc26315" w:history="1">
        <w:r>
          <w:rPr>
            <w:rFonts w:ascii="仿宋" w:eastAsia="仿宋" w:hAnsi="仿宋" w:cs="仿宋" w:hint="eastAsia"/>
            <w:lang w:eastAsia="zh-CN"/>
          </w:rPr>
          <w:t>四、市场分析、调研</w:t>
        </w:r>
        <w:r>
          <w:tab/>
        </w:r>
        <w:r>
          <w:fldChar w:fldCharType="begin"/>
        </w:r>
        <w:r>
          <w:instrText xml:space="preserve"> PAGEREF _Toc26315 \h </w:instrText>
        </w:r>
        <w:r>
          <w:fldChar w:fldCharType="separate"/>
        </w:r>
        <w:r>
          <w:t>15</w:t>
        </w:r>
        <w:r>
          <w:fldChar w:fldCharType="end"/>
        </w:r>
      </w:hyperlink>
    </w:p>
    <w:p>
      <w:pPr>
        <w:pStyle w:val="TOC2"/>
        <w:tabs>
          <w:tab w:val="right" w:leader="dot" w:pos="8306"/>
        </w:tabs>
      </w:pPr>
      <w:hyperlink w:anchor="_Toc25291" w:history="1">
        <w:r>
          <w:rPr>
            <w:rFonts w:ascii="仿宋" w:eastAsia="仿宋" w:hAnsi="仿宋" w:cs="仿宋" w:hint="eastAsia"/>
            <w:lang w:eastAsia="zh-CN"/>
          </w:rPr>
          <w:t>(一)、新能源汽车融资租赁行业分析</w:t>
        </w:r>
        <w:r>
          <w:tab/>
        </w:r>
        <w:r>
          <w:fldChar w:fldCharType="begin"/>
        </w:r>
        <w:r>
          <w:instrText xml:space="preserve"> PAGEREF _Toc25291 \h </w:instrText>
        </w:r>
        <w:r>
          <w:fldChar w:fldCharType="separate"/>
        </w:r>
        <w:r>
          <w:t>15</w:t>
        </w:r>
        <w:r>
          <w:fldChar w:fldCharType="end"/>
        </w:r>
      </w:hyperlink>
    </w:p>
    <w:p>
      <w:pPr>
        <w:pStyle w:val="TOC2"/>
        <w:tabs>
          <w:tab w:val="right" w:leader="dot" w:pos="8306"/>
        </w:tabs>
      </w:pPr>
      <w:hyperlink w:anchor="_Toc9420" w:history="1">
        <w:r>
          <w:rPr>
            <w:rFonts w:ascii="仿宋" w:eastAsia="仿宋" w:hAnsi="仿宋" w:cs="仿宋" w:hint="eastAsia"/>
            <w:lang w:eastAsia="zh-CN"/>
          </w:rPr>
          <w:t>(二)、新能源汽车融资租赁市场分析预测</w:t>
        </w:r>
        <w:r>
          <w:tab/>
        </w:r>
        <w:r>
          <w:fldChar w:fldCharType="begin"/>
        </w:r>
        <w:r>
          <w:instrText xml:space="preserve"> PAGEREF _Toc9420 \h </w:instrText>
        </w:r>
        <w:r>
          <w:fldChar w:fldCharType="separate"/>
        </w:r>
        <w:r>
          <w:t>16</w:t>
        </w:r>
        <w:r>
          <w:fldChar w:fldCharType="end"/>
        </w:r>
      </w:hyperlink>
    </w:p>
    <w:p>
      <w:pPr>
        <w:pStyle w:val="TOC1"/>
        <w:tabs>
          <w:tab w:val="right" w:leader="dot" w:pos="8306"/>
        </w:tabs>
      </w:pPr>
      <w:hyperlink w:anchor="_Toc6202" w:history="1">
        <w:r>
          <w:rPr>
            <w:rFonts w:ascii="仿宋" w:eastAsia="仿宋" w:hAnsi="仿宋" w:cs="仿宋" w:hint="eastAsia"/>
            <w:lang w:eastAsia="zh-CN"/>
          </w:rPr>
          <w:t>五、新能源汽车融资租赁项目选址可行性分析</w:t>
        </w:r>
        <w:r>
          <w:tab/>
        </w:r>
        <w:r>
          <w:fldChar w:fldCharType="begin"/>
        </w:r>
        <w:r>
          <w:instrText xml:space="preserve"> PAGEREF _Toc6202 \h </w:instrText>
        </w:r>
        <w:r>
          <w:fldChar w:fldCharType="separate"/>
        </w:r>
        <w:r>
          <w:t>17</w:t>
        </w:r>
        <w:r>
          <w:fldChar w:fldCharType="end"/>
        </w:r>
      </w:hyperlink>
    </w:p>
    <w:p>
      <w:pPr>
        <w:pStyle w:val="TOC2"/>
        <w:tabs>
          <w:tab w:val="right" w:leader="dot" w:pos="8306"/>
        </w:tabs>
      </w:pPr>
      <w:hyperlink w:anchor="_Toc16208" w:history="1">
        <w:r>
          <w:rPr>
            <w:rFonts w:ascii="仿宋" w:eastAsia="仿宋" w:hAnsi="仿宋" w:cs="仿宋" w:hint="eastAsia"/>
            <w:lang w:eastAsia="zh-CN"/>
          </w:rPr>
          <w:t>(一)、新能源汽车融资租赁项目选址</w:t>
        </w:r>
        <w:r>
          <w:tab/>
        </w:r>
        <w:r>
          <w:fldChar w:fldCharType="begin"/>
        </w:r>
        <w:r>
          <w:instrText xml:space="preserve"> PAGEREF _Toc16208 \h </w:instrText>
        </w:r>
        <w:r>
          <w:fldChar w:fldCharType="separate"/>
        </w:r>
        <w:r>
          <w:t>17</w:t>
        </w:r>
        <w:r>
          <w:fldChar w:fldCharType="end"/>
        </w:r>
      </w:hyperlink>
    </w:p>
    <w:p>
      <w:pPr>
        <w:pStyle w:val="TOC2"/>
        <w:tabs>
          <w:tab w:val="right" w:leader="dot" w:pos="8306"/>
        </w:tabs>
      </w:pPr>
      <w:hyperlink w:anchor="_Toc31965" w:history="1">
        <w:r>
          <w:rPr>
            <w:rFonts w:ascii="仿宋" w:eastAsia="仿宋" w:hAnsi="仿宋" w:cs="仿宋" w:hint="eastAsia"/>
            <w:lang w:eastAsia="zh-CN"/>
          </w:rPr>
          <w:t>(二)、用地控制指标</w:t>
        </w:r>
        <w:r>
          <w:tab/>
        </w:r>
        <w:r>
          <w:fldChar w:fldCharType="begin"/>
        </w:r>
        <w:r>
          <w:instrText xml:space="preserve"> PAGEREF _Toc31965 \h </w:instrText>
        </w:r>
        <w:r>
          <w:fldChar w:fldCharType="separate"/>
        </w:r>
        <w:r>
          <w:t>17</w:t>
        </w:r>
        <w:r>
          <w:fldChar w:fldCharType="end"/>
        </w:r>
      </w:hyperlink>
    </w:p>
    <w:p>
      <w:pPr>
        <w:pStyle w:val="TOC2"/>
        <w:tabs>
          <w:tab w:val="right" w:leader="dot" w:pos="8306"/>
        </w:tabs>
      </w:pPr>
      <w:hyperlink w:anchor="_Toc18174" w:history="1">
        <w:r>
          <w:rPr>
            <w:rFonts w:ascii="仿宋" w:eastAsia="仿宋" w:hAnsi="仿宋" w:cs="仿宋" w:hint="eastAsia"/>
            <w:lang w:eastAsia="zh-CN"/>
          </w:rPr>
          <w:t>(三)、节约用地措施</w:t>
        </w:r>
        <w:r>
          <w:tab/>
        </w:r>
        <w:r>
          <w:fldChar w:fldCharType="begin"/>
        </w:r>
        <w:r>
          <w:instrText xml:space="preserve"> PAGEREF _Toc18174 \h </w:instrText>
        </w:r>
        <w:r>
          <w:fldChar w:fldCharType="separate"/>
        </w:r>
        <w:r>
          <w:t>19</w:t>
        </w:r>
        <w:r>
          <w:fldChar w:fldCharType="end"/>
        </w:r>
      </w:hyperlink>
    </w:p>
    <w:p>
      <w:pPr>
        <w:pStyle w:val="TOC2"/>
        <w:tabs>
          <w:tab w:val="right" w:leader="dot" w:pos="8306"/>
        </w:tabs>
      </w:pPr>
      <w:hyperlink w:anchor="_Toc20142" w:history="1">
        <w:r>
          <w:rPr>
            <w:rFonts w:ascii="仿宋" w:eastAsia="仿宋" w:hAnsi="仿宋" w:cs="仿宋" w:hint="eastAsia"/>
            <w:lang w:eastAsia="zh-CN"/>
          </w:rPr>
          <w:t>(四)、总图布置方案</w:t>
        </w:r>
        <w:r>
          <w:tab/>
        </w:r>
        <w:r>
          <w:fldChar w:fldCharType="begin"/>
        </w:r>
        <w:r>
          <w:instrText xml:space="preserve"> PAGEREF _Toc20142 \h </w:instrText>
        </w:r>
        <w:r>
          <w:fldChar w:fldCharType="separate"/>
        </w:r>
        <w:r>
          <w:t>20</w:t>
        </w:r>
        <w:r>
          <w:fldChar w:fldCharType="end"/>
        </w:r>
      </w:hyperlink>
    </w:p>
    <w:p>
      <w:pPr>
        <w:pStyle w:val="TOC2"/>
        <w:tabs>
          <w:tab w:val="right" w:leader="dot" w:pos="8306"/>
        </w:tabs>
      </w:pPr>
      <w:hyperlink w:anchor="_Toc31246" w:history="1">
        <w:r>
          <w:rPr>
            <w:rFonts w:ascii="仿宋" w:eastAsia="仿宋" w:hAnsi="仿宋" w:cs="仿宋" w:hint="eastAsia"/>
            <w:lang w:eastAsia="zh-CN"/>
          </w:rPr>
          <w:t>(五)、选址综合评价</w:t>
        </w:r>
        <w:r>
          <w:tab/>
        </w:r>
        <w:r>
          <w:fldChar w:fldCharType="begin"/>
        </w:r>
        <w:r>
          <w:instrText xml:space="preserve"> PAGEREF _Toc31246 \h </w:instrText>
        </w:r>
        <w:r>
          <w:fldChar w:fldCharType="separate"/>
        </w:r>
        <w:r>
          <w:t>21</w:t>
        </w:r>
        <w:r>
          <w:fldChar w:fldCharType="end"/>
        </w:r>
      </w:hyperlink>
    </w:p>
    <w:p>
      <w:pPr>
        <w:pStyle w:val="TOC1"/>
        <w:tabs>
          <w:tab w:val="right" w:leader="dot" w:pos="8306"/>
        </w:tabs>
      </w:pPr>
      <w:hyperlink w:anchor="_Toc4752" w:history="1">
        <w:r>
          <w:rPr>
            <w:rFonts w:ascii="仿宋" w:eastAsia="仿宋" w:hAnsi="仿宋" w:cs="仿宋" w:hint="eastAsia"/>
            <w:lang w:eastAsia="zh-CN"/>
          </w:rPr>
          <w:t>六、产品规划分析</w:t>
        </w:r>
        <w:r>
          <w:tab/>
        </w:r>
        <w:r>
          <w:fldChar w:fldCharType="begin"/>
        </w:r>
        <w:r>
          <w:instrText xml:space="preserve"> PAGEREF _Toc4752 \h </w:instrText>
        </w:r>
        <w:r>
          <w:fldChar w:fldCharType="separate"/>
        </w:r>
        <w:r>
          <w:t>22</w:t>
        </w:r>
        <w:r>
          <w:fldChar w:fldCharType="end"/>
        </w:r>
      </w:hyperlink>
    </w:p>
    <w:p>
      <w:pPr>
        <w:pStyle w:val="TOC2"/>
        <w:tabs>
          <w:tab w:val="right" w:leader="dot" w:pos="8306"/>
        </w:tabs>
      </w:pPr>
      <w:hyperlink w:anchor="_Toc4953" w:history="1">
        <w:r>
          <w:rPr>
            <w:rFonts w:ascii="仿宋" w:eastAsia="仿宋" w:hAnsi="仿宋" w:cs="仿宋" w:hint="eastAsia"/>
            <w:lang w:eastAsia="zh-CN"/>
          </w:rPr>
          <w:t>(一)、产品规划</w:t>
        </w:r>
        <w:r>
          <w:tab/>
        </w:r>
        <w:r>
          <w:fldChar w:fldCharType="begin"/>
        </w:r>
        <w:r>
          <w:instrText xml:space="preserve"> PAGEREF _Toc4953 \h </w:instrText>
        </w:r>
        <w:r>
          <w:fldChar w:fldCharType="separate"/>
        </w:r>
        <w:r>
          <w:t>22</w:t>
        </w:r>
        <w:r>
          <w:fldChar w:fldCharType="end"/>
        </w:r>
      </w:hyperlink>
    </w:p>
    <w:p>
      <w:pPr>
        <w:pStyle w:val="TOC2"/>
        <w:tabs>
          <w:tab w:val="right" w:leader="dot" w:pos="8306"/>
        </w:tabs>
      </w:pPr>
      <w:hyperlink w:anchor="_Toc9093" w:history="1">
        <w:r>
          <w:rPr>
            <w:rFonts w:ascii="仿宋" w:eastAsia="仿宋" w:hAnsi="仿宋" w:cs="仿宋" w:hint="eastAsia"/>
            <w:lang w:eastAsia="zh-CN"/>
          </w:rPr>
          <w:t>(二)、建设规模</w:t>
        </w:r>
        <w:r>
          <w:tab/>
        </w:r>
        <w:r>
          <w:fldChar w:fldCharType="begin"/>
        </w:r>
        <w:r>
          <w:instrText xml:space="preserve"> PAGEREF _Toc9093 \h </w:instrText>
        </w:r>
        <w:r>
          <w:fldChar w:fldCharType="separate"/>
        </w:r>
        <w:r>
          <w:t>23</w:t>
        </w:r>
        <w:r>
          <w:fldChar w:fldCharType="end"/>
        </w:r>
      </w:hyperlink>
    </w:p>
    <w:p>
      <w:pPr>
        <w:pStyle w:val="TOC1"/>
        <w:tabs>
          <w:tab w:val="right" w:leader="dot" w:pos="8306"/>
        </w:tabs>
      </w:pPr>
      <w:hyperlink w:anchor="_Toc10009" w:history="1">
        <w:r>
          <w:rPr>
            <w:rFonts w:ascii="仿宋" w:eastAsia="仿宋" w:hAnsi="仿宋" w:cs="仿宋" w:hint="eastAsia"/>
            <w:lang w:eastAsia="zh-CN"/>
          </w:rPr>
          <w:t>七、新能源汽车融资租赁项目人力资源培养与发展</w:t>
        </w:r>
        <w:r>
          <w:tab/>
        </w:r>
        <w:r>
          <w:fldChar w:fldCharType="begin"/>
        </w:r>
        <w:r>
          <w:instrText xml:space="preserve"> PAGEREF _Toc10009 \h </w:instrText>
        </w:r>
        <w:r>
          <w:fldChar w:fldCharType="separate"/>
        </w:r>
        <w:r>
          <w:t>24</w:t>
        </w:r>
        <w:r>
          <w:fldChar w:fldCharType="end"/>
        </w:r>
      </w:hyperlink>
    </w:p>
    <w:p>
      <w:pPr>
        <w:pStyle w:val="TOC2"/>
        <w:tabs>
          <w:tab w:val="right" w:leader="dot" w:pos="8306"/>
        </w:tabs>
      </w:pPr>
      <w:hyperlink w:anchor="_Toc31999" w:history="1">
        <w:r>
          <w:rPr>
            <w:rFonts w:ascii="仿宋" w:eastAsia="仿宋" w:hAnsi="仿宋" w:cs="仿宋" w:hint="eastAsia"/>
            <w:lang w:eastAsia="zh-CN"/>
          </w:rPr>
          <w:t>(一)、人才需求与规划</w:t>
        </w:r>
        <w:r>
          <w:tab/>
        </w:r>
        <w:r>
          <w:fldChar w:fldCharType="begin"/>
        </w:r>
        <w:r>
          <w:instrText xml:space="preserve"> PAGEREF _Toc31999 \h </w:instrText>
        </w:r>
        <w:r>
          <w:fldChar w:fldCharType="separate"/>
        </w:r>
        <w:r>
          <w:t>24</w:t>
        </w:r>
        <w:r>
          <w:fldChar w:fldCharType="end"/>
        </w:r>
      </w:hyperlink>
    </w:p>
    <w:p>
      <w:pPr>
        <w:pStyle w:val="TOC2"/>
        <w:tabs>
          <w:tab w:val="right" w:leader="dot" w:pos="8306"/>
        </w:tabs>
      </w:pPr>
      <w:hyperlink w:anchor="_Toc8861" w:history="1">
        <w:r>
          <w:rPr>
            <w:rFonts w:ascii="仿宋" w:eastAsia="仿宋" w:hAnsi="仿宋" w:cs="仿宋" w:hint="eastAsia"/>
            <w:lang w:eastAsia="zh-CN"/>
          </w:rPr>
          <w:t>(二)、培训与发展计划</w:t>
        </w:r>
        <w:r>
          <w:tab/>
        </w:r>
        <w:r>
          <w:fldChar w:fldCharType="begin"/>
        </w:r>
        <w:r>
          <w:instrText xml:space="preserve"> PAGEREF _Toc8861 \h </w:instrText>
        </w:r>
        <w:r>
          <w:fldChar w:fldCharType="separate"/>
        </w:r>
        <w:r>
          <w:t>25</w:t>
        </w:r>
        <w:r>
          <w:fldChar w:fldCharType="end"/>
        </w:r>
      </w:hyperlink>
    </w:p>
    <w:p>
      <w:pPr>
        <w:pStyle w:val="TOC1"/>
        <w:tabs>
          <w:tab w:val="right" w:leader="dot" w:pos="8306"/>
        </w:tabs>
      </w:pPr>
      <w:hyperlink w:anchor="_Toc8263" w:history="1">
        <w:r>
          <w:rPr>
            <w:rFonts w:ascii="仿宋" w:eastAsia="仿宋" w:hAnsi="仿宋" w:cs="仿宋" w:hint="eastAsia"/>
            <w:lang w:eastAsia="zh-CN"/>
          </w:rPr>
          <w:t>八、新能源汽车融资租赁项目环境影响分析</w:t>
        </w:r>
        <w:r>
          <w:tab/>
        </w:r>
        <w:r>
          <w:fldChar w:fldCharType="begin"/>
        </w:r>
        <w:r>
          <w:instrText xml:space="preserve"> PAGEREF _Toc8263 \h </w:instrText>
        </w:r>
        <w:r>
          <w:fldChar w:fldCharType="separate"/>
        </w:r>
        <w:r>
          <w:t>25</w:t>
        </w:r>
        <w:r>
          <w:fldChar w:fldCharType="end"/>
        </w:r>
      </w:hyperlink>
    </w:p>
    <w:p>
      <w:pPr>
        <w:pStyle w:val="TOC2"/>
        <w:tabs>
          <w:tab w:val="right" w:leader="dot" w:pos="8306"/>
        </w:tabs>
      </w:pPr>
      <w:hyperlink w:anchor="_Toc28265" w:history="1">
        <w:r>
          <w:rPr>
            <w:rFonts w:ascii="仿宋" w:eastAsia="仿宋" w:hAnsi="仿宋" w:cs="仿宋" w:hint="eastAsia"/>
            <w:lang w:eastAsia="zh-CN"/>
          </w:rPr>
          <w:t>(一)、建设区域环境质量现状</w:t>
        </w:r>
        <w:r>
          <w:tab/>
        </w:r>
        <w:r>
          <w:fldChar w:fldCharType="begin"/>
        </w:r>
        <w:r>
          <w:instrText xml:space="preserve"> PAGEREF _Toc28265 \h </w:instrText>
        </w:r>
        <w:r>
          <w:fldChar w:fldCharType="separate"/>
        </w:r>
        <w:r>
          <w:t>25</w:t>
        </w:r>
        <w:r>
          <w:fldChar w:fldCharType="end"/>
        </w:r>
      </w:hyperlink>
    </w:p>
    <w:p>
      <w:pPr>
        <w:pStyle w:val="TOC2"/>
        <w:tabs>
          <w:tab w:val="right" w:leader="dot" w:pos="8306"/>
        </w:tabs>
      </w:pPr>
      <w:hyperlink w:anchor="_Toc13968" w:history="1">
        <w:r>
          <w:rPr>
            <w:rFonts w:ascii="仿宋" w:eastAsia="仿宋" w:hAnsi="仿宋" w:cs="仿宋" w:hint="eastAsia"/>
            <w:lang w:eastAsia="zh-CN"/>
          </w:rPr>
          <w:t>(二)、建设期环境保护</w:t>
        </w:r>
        <w:r>
          <w:tab/>
        </w:r>
        <w:r>
          <w:fldChar w:fldCharType="begin"/>
        </w:r>
        <w:r>
          <w:instrText xml:space="preserve"> PAGEREF _Toc13968 \h </w:instrText>
        </w:r>
        <w:r>
          <w:fldChar w:fldCharType="separate"/>
        </w:r>
        <w:r>
          <w:t>27</w:t>
        </w:r>
        <w:r>
          <w:fldChar w:fldCharType="end"/>
        </w:r>
      </w:hyperlink>
    </w:p>
    <w:p>
      <w:pPr>
        <w:pStyle w:val="TOC2"/>
        <w:tabs>
          <w:tab w:val="right" w:leader="dot" w:pos="8306"/>
        </w:tabs>
      </w:pPr>
      <w:hyperlink w:anchor="_Toc28326" w:history="1">
        <w:r>
          <w:rPr>
            <w:rFonts w:ascii="仿宋" w:eastAsia="仿宋" w:hAnsi="仿宋" w:cs="仿宋" w:hint="eastAsia"/>
            <w:lang w:eastAsia="zh-CN"/>
          </w:rPr>
          <w:t>(三)、运营期环境保护</w:t>
        </w:r>
        <w:r>
          <w:tab/>
        </w:r>
        <w:r>
          <w:fldChar w:fldCharType="begin"/>
        </w:r>
        <w:r>
          <w:instrText xml:space="preserve"> PAGEREF _Toc28326 \h </w:instrText>
        </w:r>
        <w:r>
          <w:fldChar w:fldCharType="separate"/>
        </w:r>
        <w:r>
          <w:t>28</w:t>
        </w:r>
        <w:r>
          <w:fldChar w:fldCharType="end"/>
        </w:r>
      </w:hyperlink>
    </w:p>
    <w:p>
      <w:pPr>
        <w:pStyle w:val="TOC2"/>
        <w:tabs>
          <w:tab w:val="right" w:leader="dot" w:pos="8306"/>
        </w:tabs>
      </w:pPr>
      <w:hyperlink w:anchor="_Toc23603" w:history="1">
        <w:r>
          <w:rPr>
            <w:rFonts w:ascii="仿宋" w:eastAsia="仿宋" w:hAnsi="仿宋" w:cs="仿宋" w:hint="eastAsia"/>
            <w:lang w:eastAsia="zh-CN"/>
          </w:rPr>
          <w:t>(四)、新能源汽车融资租赁项目建设对区域经济的影响</w:t>
        </w:r>
        <w:r>
          <w:tab/>
        </w:r>
        <w:r>
          <w:fldChar w:fldCharType="begin"/>
        </w:r>
        <w:r>
          <w:instrText xml:space="preserve"> PAGEREF _Toc23603 \h </w:instrText>
        </w:r>
        <w:r>
          <w:fldChar w:fldCharType="separate"/>
        </w:r>
        <w:r>
          <w:t>30</w:t>
        </w:r>
        <w:r>
          <w:fldChar w:fldCharType="end"/>
        </w:r>
      </w:hyperlink>
    </w:p>
    <w:p>
      <w:pPr>
        <w:pStyle w:val="TOC2"/>
        <w:tabs>
          <w:tab w:val="right" w:leader="dot" w:pos="8306"/>
        </w:tabs>
      </w:pPr>
      <w:hyperlink w:anchor="_Toc15312" w:history="1">
        <w:r>
          <w:rPr>
            <w:rFonts w:ascii="仿宋" w:eastAsia="仿宋" w:hAnsi="仿宋" w:cs="仿宋" w:hint="eastAsia"/>
            <w:lang w:eastAsia="zh-CN"/>
          </w:rPr>
          <w:t>(五)、废弃物处理</w:t>
        </w:r>
        <w:r>
          <w:tab/>
        </w:r>
        <w:r>
          <w:fldChar w:fldCharType="begin"/>
        </w:r>
        <w:r>
          <w:instrText xml:space="preserve"> PAGEREF _Toc15312 \h </w:instrText>
        </w:r>
        <w:r>
          <w:fldChar w:fldCharType="separate"/>
        </w:r>
        <w:r>
          <w:t>32</w:t>
        </w:r>
        <w:r>
          <w:fldChar w:fldCharType="end"/>
        </w:r>
      </w:hyperlink>
    </w:p>
    <w:p>
      <w:pPr>
        <w:pStyle w:val="TOC2"/>
        <w:tabs>
          <w:tab w:val="right" w:leader="dot" w:pos="8306"/>
        </w:tabs>
      </w:pPr>
      <w:hyperlink w:anchor="_Toc10012" w:history="1">
        <w:r>
          <w:rPr>
            <w:rFonts w:ascii="仿宋" w:eastAsia="仿宋" w:hAnsi="仿宋" w:cs="仿宋" w:hint="eastAsia"/>
            <w:lang w:eastAsia="zh-CN"/>
          </w:rPr>
          <w:t>(六)、特殊环境影响分析</w:t>
        </w:r>
        <w:r>
          <w:tab/>
        </w:r>
        <w:r>
          <w:fldChar w:fldCharType="begin"/>
        </w:r>
        <w:r>
          <w:instrText xml:space="preserve"> PAGEREF _Toc10012 \h </w:instrText>
        </w:r>
        <w:r>
          <w:fldChar w:fldCharType="separate"/>
        </w:r>
        <w:r>
          <w:t>33</w:t>
        </w:r>
        <w:r>
          <w:fldChar w:fldCharType="end"/>
        </w:r>
      </w:hyperlink>
    </w:p>
    <w:p>
      <w:pPr>
        <w:pStyle w:val="TOC2"/>
        <w:tabs>
          <w:tab w:val="right" w:leader="dot" w:pos="8306"/>
        </w:tabs>
      </w:pPr>
      <w:hyperlink w:anchor="_Toc32251" w:history="1">
        <w:r>
          <w:rPr>
            <w:rFonts w:ascii="仿宋" w:eastAsia="仿宋" w:hAnsi="仿宋" w:cs="仿宋" w:hint="eastAsia"/>
            <w:lang w:eastAsia="zh-CN"/>
          </w:rPr>
          <w:t>(七)、清洁生产</w:t>
        </w:r>
        <w:r>
          <w:tab/>
        </w:r>
        <w:r>
          <w:fldChar w:fldCharType="begin"/>
        </w:r>
        <w:r>
          <w:instrText xml:space="preserve"> PAGEREF _Toc32251 \h </w:instrText>
        </w:r>
        <w:r>
          <w:fldChar w:fldCharType="separate"/>
        </w:r>
        <w:r>
          <w:t>34</w:t>
        </w:r>
        <w:r>
          <w:fldChar w:fldCharType="end"/>
        </w:r>
      </w:hyperlink>
    </w:p>
    <w:p>
      <w:pPr>
        <w:pStyle w:val="TOC2"/>
        <w:tabs>
          <w:tab w:val="right" w:leader="dot" w:pos="8306"/>
        </w:tabs>
      </w:pPr>
      <w:hyperlink w:anchor="_Toc18819" w:history="1">
        <w:r>
          <w:rPr>
            <w:rFonts w:ascii="仿宋" w:eastAsia="仿宋" w:hAnsi="仿宋" w:cs="仿宋" w:hint="eastAsia"/>
            <w:lang w:eastAsia="zh-CN"/>
          </w:rPr>
          <w:t>(八)、环境保护综合评价</w:t>
        </w:r>
        <w:r>
          <w:tab/>
        </w:r>
        <w:r>
          <w:fldChar w:fldCharType="begin"/>
        </w:r>
        <w:r>
          <w:instrText xml:space="preserve"> PAGEREF _Toc18819 \h </w:instrText>
        </w:r>
        <w:r>
          <w:fldChar w:fldCharType="separate"/>
        </w:r>
        <w:r>
          <w:t>35</w:t>
        </w:r>
        <w:r>
          <w:fldChar w:fldCharType="end"/>
        </w:r>
      </w:hyperlink>
    </w:p>
    <w:p>
      <w:pPr>
        <w:pStyle w:val="TOC1"/>
        <w:tabs>
          <w:tab w:val="right" w:leader="dot" w:pos="8306"/>
        </w:tabs>
      </w:pPr>
      <w:hyperlink w:anchor="_Toc26415" w:history="1">
        <w:r>
          <w:rPr>
            <w:rFonts w:ascii="仿宋" w:eastAsia="仿宋" w:hAnsi="仿宋" w:cs="仿宋" w:hint="eastAsia"/>
            <w:lang w:eastAsia="zh-CN"/>
          </w:rPr>
          <w:t>九、新能源汽车融资租赁项目风险管理</w:t>
        </w:r>
        <w:r>
          <w:tab/>
        </w:r>
        <w:r>
          <w:fldChar w:fldCharType="begin"/>
        </w:r>
        <w:r>
          <w:instrText xml:space="preserve"> PAGEREF _Toc26415 \h </w:instrText>
        </w:r>
        <w:r>
          <w:fldChar w:fldCharType="separate"/>
        </w:r>
        <w:r>
          <w:t>37</w:t>
        </w:r>
        <w:r>
          <w:fldChar w:fldCharType="end"/>
        </w:r>
      </w:hyperlink>
    </w:p>
    <w:p>
      <w:pPr>
        <w:pStyle w:val="TOC2"/>
        <w:tabs>
          <w:tab w:val="right" w:leader="dot" w:pos="8306"/>
        </w:tabs>
      </w:pPr>
      <w:hyperlink w:anchor="_Toc31569" w:history="1">
        <w:r>
          <w:rPr>
            <w:rFonts w:ascii="仿宋" w:eastAsia="仿宋" w:hAnsi="仿宋" w:cs="仿宋" w:hint="eastAsia"/>
            <w:lang w:eastAsia="zh-CN"/>
          </w:rPr>
          <w:t>(一)、风险识别与评估</w:t>
        </w:r>
        <w:r>
          <w:tab/>
        </w:r>
        <w:r>
          <w:fldChar w:fldCharType="begin"/>
        </w:r>
        <w:r>
          <w:instrText xml:space="preserve"> PAGEREF _Toc31569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69" w:history="1">
        <w:r>
          <w:rPr>
            <w:rFonts w:ascii="仿宋" w:eastAsia="仿宋" w:hAnsi="仿宋" w:cs="仿宋" w:hint="eastAsia"/>
            <w:lang w:eastAsia="zh-CN"/>
          </w:rPr>
          <w:t>(二)、风险应对策略</w:t>
        </w:r>
        <w:r>
          <w:tab/>
        </w:r>
        <w:r>
          <w:fldChar w:fldCharType="begin"/>
        </w:r>
        <w:r>
          <w:instrText xml:space="preserve"> PAGEREF _Toc28069 \h </w:instrText>
        </w:r>
        <w:r>
          <w:fldChar w:fldCharType="separate"/>
        </w:r>
        <w:r>
          <w:t>38</w:t>
        </w:r>
        <w:r>
          <w:fldChar w:fldCharType="end"/>
        </w:r>
      </w:hyperlink>
    </w:p>
    <w:p>
      <w:pPr>
        <w:pStyle w:val="TOC2"/>
        <w:tabs>
          <w:tab w:val="right" w:leader="dot" w:pos="8306"/>
        </w:tabs>
      </w:pPr>
      <w:hyperlink w:anchor="_Toc26609" w:history="1">
        <w:r>
          <w:rPr>
            <w:rFonts w:ascii="仿宋" w:eastAsia="仿宋" w:hAnsi="仿宋" w:cs="仿宋" w:hint="eastAsia"/>
            <w:lang w:eastAsia="zh-CN"/>
          </w:rPr>
          <w:t>(三)、风险监控与控制</w:t>
        </w:r>
        <w:r>
          <w:tab/>
        </w:r>
        <w:r>
          <w:fldChar w:fldCharType="begin"/>
        </w:r>
        <w:r>
          <w:instrText xml:space="preserve"> PAGEREF _Toc26609 \h </w:instrText>
        </w:r>
        <w:r>
          <w:fldChar w:fldCharType="separate"/>
        </w:r>
        <w:r>
          <w:t>40</w:t>
        </w:r>
        <w:r>
          <w:fldChar w:fldCharType="end"/>
        </w:r>
      </w:hyperlink>
    </w:p>
    <w:p>
      <w:pPr>
        <w:pStyle w:val="TOC1"/>
        <w:tabs>
          <w:tab w:val="right" w:leader="dot" w:pos="8306"/>
        </w:tabs>
      </w:pPr>
      <w:hyperlink w:anchor="_Toc11498" w:history="1">
        <w:r>
          <w:rPr>
            <w:rFonts w:ascii="仿宋" w:eastAsia="仿宋" w:hAnsi="仿宋" w:cs="仿宋" w:hint="eastAsia"/>
            <w:lang w:eastAsia="zh-CN"/>
          </w:rPr>
          <w:t>十、新能源汽车融资租赁项目财务管理</w:t>
        </w:r>
        <w:r>
          <w:tab/>
        </w:r>
        <w:r>
          <w:fldChar w:fldCharType="begin"/>
        </w:r>
        <w:r>
          <w:instrText xml:space="preserve"> PAGEREF _Toc11498 \h </w:instrText>
        </w:r>
        <w:r>
          <w:fldChar w:fldCharType="separate"/>
        </w:r>
        <w:r>
          <w:t>41</w:t>
        </w:r>
        <w:r>
          <w:fldChar w:fldCharType="end"/>
        </w:r>
      </w:hyperlink>
    </w:p>
    <w:p>
      <w:pPr>
        <w:pStyle w:val="TOC2"/>
        <w:tabs>
          <w:tab w:val="right" w:leader="dot" w:pos="8306"/>
        </w:tabs>
      </w:pPr>
      <w:hyperlink w:anchor="_Toc2901" w:history="1">
        <w:r>
          <w:rPr>
            <w:rFonts w:ascii="仿宋" w:eastAsia="仿宋" w:hAnsi="仿宋" w:cs="仿宋" w:hint="eastAsia"/>
            <w:lang w:eastAsia="zh-CN"/>
          </w:rPr>
          <w:t>(一)、资金需求大</w:t>
        </w:r>
        <w:r>
          <w:tab/>
        </w:r>
        <w:r>
          <w:fldChar w:fldCharType="begin"/>
        </w:r>
        <w:r>
          <w:instrText xml:space="preserve"> PAGEREF _Toc2901 \h </w:instrText>
        </w:r>
        <w:r>
          <w:fldChar w:fldCharType="separate"/>
        </w:r>
        <w:r>
          <w:t>41</w:t>
        </w:r>
        <w:r>
          <w:fldChar w:fldCharType="end"/>
        </w:r>
      </w:hyperlink>
    </w:p>
    <w:p>
      <w:pPr>
        <w:pStyle w:val="TOC2"/>
        <w:tabs>
          <w:tab w:val="right" w:leader="dot" w:pos="8306"/>
        </w:tabs>
      </w:pPr>
      <w:hyperlink w:anchor="_Toc19773" w:history="1">
        <w:r>
          <w:rPr>
            <w:rFonts w:ascii="仿宋" w:eastAsia="仿宋" w:hAnsi="仿宋" w:cs="仿宋" w:hint="eastAsia"/>
            <w:lang w:eastAsia="zh-CN"/>
          </w:rPr>
          <w:t>(二)、研发周期长</w:t>
        </w:r>
        <w:r>
          <w:tab/>
        </w:r>
        <w:r>
          <w:fldChar w:fldCharType="begin"/>
        </w:r>
        <w:r>
          <w:instrText xml:space="preserve"> PAGEREF _Toc19773 \h </w:instrText>
        </w:r>
        <w:r>
          <w:fldChar w:fldCharType="separate"/>
        </w:r>
        <w:r>
          <w:t>42</w:t>
        </w:r>
        <w:r>
          <w:fldChar w:fldCharType="end"/>
        </w:r>
      </w:hyperlink>
    </w:p>
    <w:p>
      <w:pPr>
        <w:pStyle w:val="TOC2"/>
        <w:tabs>
          <w:tab w:val="right" w:leader="dot" w:pos="8306"/>
        </w:tabs>
      </w:pPr>
      <w:hyperlink w:anchor="_Toc121" w:history="1">
        <w:r>
          <w:rPr>
            <w:rFonts w:ascii="仿宋" w:eastAsia="仿宋" w:hAnsi="仿宋" w:cs="仿宋" w:hint="eastAsia"/>
            <w:lang w:eastAsia="zh-CN"/>
          </w:rPr>
          <w:t>(三)、市场风险大</w:t>
        </w:r>
        <w:r>
          <w:tab/>
        </w:r>
        <w:r>
          <w:fldChar w:fldCharType="begin"/>
        </w:r>
        <w:r>
          <w:instrText xml:space="preserve"> PAGEREF _Toc121 \h </w:instrText>
        </w:r>
        <w:r>
          <w:fldChar w:fldCharType="separate"/>
        </w:r>
        <w:r>
          <w:t>43</w:t>
        </w:r>
        <w:r>
          <w:fldChar w:fldCharType="end"/>
        </w:r>
      </w:hyperlink>
    </w:p>
    <w:p>
      <w:pPr>
        <w:pStyle w:val="TOC2"/>
        <w:tabs>
          <w:tab w:val="right" w:leader="dot" w:pos="8306"/>
        </w:tabs>
      </w:pPr>
      <w:hyperlink w:anchor="_Toc2713" w:history="1">
        <w:r>
          <w:rPr>
            <w:rFonts w:ascii="仿宋" w:eastAsia="仿宋" w:hAnsi="仿宋" w:cs="仿宋" w:hint="eastAsia"/>
            <w:lang w:eastAsia="zh-CN"/>
          </w:rPr>
          <w:t>(四)、利润率高</w:t>
        </w:r>
        <w:r>
          <w:tab/>
        </w:r>
        <w:r>
          <w:fldChar w:fldCharType="begin"/>
        </w:r>
        <w:r>
          <w:instrText xml:space="preserve"> PAGEREF _Toc2713 \h </w:instrText>
        </w:r>
        <w:r>
          <w:fldChar w:fldCharType="separate"/>
        </w:r>
        <w:r>
          <w:t>46</w:t>
        </w:r>
        <w:r>
          <w:fldChar w:fldCharType="end"/>
        </w:r>
      </w:hyperlink>
    </w:p>
    <w:p>
      <w:pPr>
        <w:pStyle w:val="TOC1"/>
        <w:tabs>
          <w:tab w:val="right" w:leader="dot" w:pos="8306"/>
        </w:tabs>
      </w:pPr>
      <w:hyperlink w:anchor="_Toc5292" w:history="1">
        <w:r>
          <w:rPr>
            <w:rFonts w:ascii="仿宋" w:eastAsia="仿宋" w:hAnsi="仿宋" w:cs="仿宋" w:hint="eastAsia"/>
            <w:lang w:eastAsia="zh-CN"/>
          </w:rPr>
          <w:t>十一、新能源汽车融资租赁项目经营效益</w:t>
        </w:r>
        <w:r>
          <w:tab/>
        </w:r>
        <w:r>
          <w:fldChar w:fldCharType="begin"/>
        </w:r>
        <w:r>
          <w:instrText xml:space="preserve"> PAGEREF _Toc5292 \h </w:instrText>
        </w:r>
        <w:r>
          <w:fldChar w:fldCharType="separate"/>
        </w:r>
        <w:r>
          <w:t>48</w:t>
        </w:r>
        <w:r>
          <w:fldChar w:fldCharType="end"/>
        </w:r>
      </w:hyperlink>
    </w:p>
    <w:p>
      <w:pPr>
        <w:pStyle w:val="TOC2"/>
        <w:tabs>
          <w:tab w:val="right" w:leader="dot" w:pos="8306"/>
        </w:tabs>
      </w:pPr>
      <w:hyperlink w:anchor="_Toc329" w:history="1">
        <w:r>
          <w:rPr>
            <w:rFonts w:ascii="仿宋" w:eastAsia="仿宋" w:hAnsi="仿宋" w:cs="仿宋" w:hint="eastAsia"/>
            <w:lang w:eastAsia="zh-CN"/>
          </w:rPr>
          <w:t>(一)、经济评价财务测算</w:t>
        </w:r>
        <w:r>
          <w:tab/>
        </w:r>
        <w:r>
          <w:fldChar w:fldCharType="begin"/>
        </w:r>
        <w:r>
          <w:instrText xml:space="preserve"> PAGEREF _Toc329 \h </w:instrText>
        </w:r>
        <w:r>
          <w:fldChar w:fldCharType="separate"/>
        </w:r>
        <w:r>
          <w:t>48</w:t>
        </w:r>
        <w:r>
          <w:fldChar w:fldCharType="end"/>
        </w:r>
      </w:hyperlink>
    </w:p>
    <w:p>
      <w:pPr>
        <w:pStyle w:val="TOC2"/>
        <w:tabs>
          <w:tab w:val="right" w:leader="dot" w:pos="8306"/>
        </w:tabs>
      </w:pPr>
      <w:hyperlink w:anchor="_Toc20065" w:history="1">
        <w:r>
          <w:rPr>
            <w:rFonts w:ascii="仿宋" w:eastAsia="仿宋" w:hAnsi="仿宋" w:cs="仿宋" w:hint="eastAsia"/>
            <w:lang w:eastAsia="zh-CN"/>
          </w:rPr>
          <w:t>(二)、新能源汽车融资租赁项目盈利能力分析</w:t>
        </w:r>
        <w:r>
          <w:tab/>
        </w:r>
        <w:r>
          <w:fldChar w:fldCharType="begin"/>
        </w:r>
        <w:r>
          <w:instrText xml:space="preserve"> PAGEREF _Toc20065 \h </w:instrText>
        </w:r>
        <w:r>
          <w:fldChar w:fldCharType="separate"/>
        </w:r>
        <w:r>
          <w:t>50</w:t>
        </w:r>
        <w:r>
          <w:fldChar w:fldCharType="end"/>
        </w:r>
      </w:hyperlink>
    </w:p>
    <w:p>
      <w:pPr>
        <w:pStyle w:val="TOC1"/>
        <w:tabs>
          <w:tab w:val="right" w:leader="dot" w:pos="8306"/>
        </w:tabs>
      </w:pPr>
      <w:hyperlink w:anchor="_Toc21505" w:history="1">
        <w:r>
          <w:rPr>
            <w:rFonts w:ascii="仿宋" w:eastAsia="仿宋" w:hAnsi="仿宋" w:cs="仿宋" w:hint="eastAsia"/>
            <w:lang w:eastAsia="zh-CN"/>
          </w:rPr>
          <w:t>十二、新能源汽车融资租赁项目技术管理</w:t>
        </w:r>
        <w:r>
          <w:tab/>
        </w:r>
        <w:r>
          <w:fldChar w:fldCharType="begin"/>
        </w:r>
        <w:r>
          <w:instrText xml:space="preserve"> PAGEREF _Toc21505 \h </w:instrText>
        </w:r>
        <w:r>
          <w:fldChar w:fldCharType="separate"/>
        </w:r>
        <w:r>
          <w:t>50</w:t>
        </w:r>
        <w:r>
          <w:fldChar w:fldCharType="end"/>
        </w:r>
      </w:hyperlink>
    </w:p>
    <w:p>
      <w:pPr>
        <w:pStyle w:val="TOC2"/>
        <w:tabs>
          <w:tab w:val="right" w:leader="dot" w:pos="8306"/>
        </w:tabs>
      </w:pPr>
      <w:hyperlink w:anchor="_Toc19292" w:history="1">
        <w:r>
          <w:rPr>
            <w:rFonts w:ascii="仿宋" w:eastAsia="仿宋" w:hAnsi="仿宋" w:cs="仿宋" w:hint="eastAsia"/>
            <w:lang w:eastAsia="zh-CN"/>
          </w:rPr>
          <w:t>(一)、技术方案选用方向</w:t>
        </w:r>
        <w:r>
          <w:tab/>
        </w:r>
        <w:r>
          <w:fldChar w:fldCharType="begin"/>
        </w:r>
        <w:r>
          <w:instrText xml:space="preserve"> PAGEREF _Toc19292 \h </w:instrText>
        </w:r>
        <w:r>
          <w:fldChar w:fldCharType="separate"/>
        </w:r>
        <w:r>
          <w:t>50</w:t>
        </w:r>
        <w:r>
          <w:fldChar w:fldCharType="end"/>
        </w:r>
      </w:hyperlink>
    </w:p>
    <w:p>
      <w:pPr>
        <w:pStyle w:val="TOC2"/>
        <w:tabs>
          <w:tab w:val="right" w:leader="dot" w:pos="8306"/>
        </w:tabs>
      </w:pPr>
      <w:hyperlink w:anchor="_Toc8137" w:history="1">
        <w:r>
          <w:rPr>
            <w:rFonts w:ascii="仿宋" w:eastAsia="仿宋" w:hAnsi="仿宋" w:cs="仿宋" w:hint="eastAsia"/>
            <w:lang w:eastAsia="zh-CN"/>
          </w:rPr>
          <w:t>(二)、工艺技术方案选用原则</w:t>
        </w:r>
        <w:r>
          <w:tab/>
        </w:r>
        <w:r>
          <w:fldChar w:fldCharType="begin"/>
        </w:r>
        <w:r>
          <w:instrText xml:space="preserve"> PAGEREF _Toc8137 \h </w:instrText>
        </w:r>
        <w:r>
          <w:fldChar w:fldCharType="separate"/>
        </w:r>
        <w:r>
          <w:t>52</w:t>
        </w:r>
        <w:r>
          <w:fldChar w:fldCharType="end"/>
        </w:r>
      </w:hyperlink>
    </w:p>
    <w:p>
      <w:pPr>
        <w:pStyle w:val="TOC2"/>
        <w:tabs>
          <w:tab w:val="right" w:leader="dot" w:pos="8306"/>
        </w:tabs>
      </w:pPr>
      <w:hyperlink w:anchor="_Toc14711" w:history="1">
        <w:r>
          <w:rPr>
            <w:rFonts w:ascii="仿宋" w:eastAsia="仿宋" w:hAnsi="仿宋" w:cs="仿宋" w:hint="eastAsia"/>
            <w:lang w:eastAsia="zh-CN"/>
          </w:rPr>
          <w:t>(三)、工艺技术方案要求</w:t>
        </w:r>
        <w:r>
          <w:tab/>
        </w:r>
        <w:r>
          <w:fldChar w:fldCharType="begin"/>
        </w:r>
        <w:r>
          <w:instrText xml:space="preserve"> PAGEREF _Toc14711 \h </w:instrText>
        </w:r>
        <w:r>
          <w:fldChar w:fldCharType="separate"/>
        </w:r>
        <w:r>
          <w:t>54</w:t>
        </w:r>
        <w:r>
          <w:fldChar w:fldCharType="end"/>
        </w:r>
      </w:hyperlink>
    </w:p>
    <w:p>
      <w:pPr>
        <w:pStyle w:val="TOC1"/>
        <w:tabs>
          <w:tab w:val="right" w:leader="dot" w:pos="8306"/>
        </w:tabs>
      </w:pPr>
      <w:hyperlink w:anchor="_Toc5186" w:history="1">
        <w:r>
          <w:rPr>
            <w:rFonts w:ascii="仿宋" w:eastAsia="仿宋" w:hAnsi="仿宋" w:cs="仿宋" w:hint="eastAsia"/>
            <w:lang w:eastAsia="zh-CN"/>
          </w:rPr>
          <w:t>十三、供应链管理</w:t>
        </w:r>
        <w:r>
          <w:tab/>
        </w:r>
        <w:r>
          <w:fldChar w:fldCharType="begin"/>
        </w:r>
        <w:r>
          <w:instrText xml:space="preserve"> PAGEREF _Toc5186 \h </w:instrText>
        </w:r>
        <w:r>
          <w:fldChar w:fldCharType="separate"/>
        </w:r>
        <w:r>
          <w:t>57</w:t>
        </w:r>
        <w:r>
          <w:fldChar w:fldCharType="end"/>
        </w:r>
      </w:hyperlink>
    </w:p>
    <w:p>
      <w:pPr>
        <w:pStyle w:val="TOC2"/>
        <w:tabs>
          <w:tab w:val="right" w:leader="dot" w:pos="8306"/>
        </w:tabs>
      </w:pPr>
      <w:hyperlink w:anchor="_Toc1615" w:history="1">
        <w:r>
          <w:rPr>
            <w:rFonts w:ascii="仿宋" w:eastAsia="仿宋" w:hAnsi="仿宋" w:cs="仿宋" w:hint="eastAsia"/>
            <w:lang w:eastAsia="zh-CN"/>
          </w:rPr>
          <w:t>(一)、供应链战略规划</w:t>
        </w:r>
        <w:r>
          <w:tab/>
        </w:r>
        <w:r>
          <w:fldChar w:fldCharType="begin"/>
        </w:r>
        <w:r>
          <w:instrText xml:space="preserve"> PAGEREF _Toc1615 \h </w:instrText>
        </w:r>
        <w:r>
          <w:fldChar w:fldCharType="separate"/>
        </w:r>
        <w:r>
          <w:t>57</w:t>
        </w:r>
        <w:r>
          <w:fldChar w:fldCharType="end"/>
        </w:r>
      </w:hyperlink>
    </w:p>
    <w:p>
      <w:pPr>
        <w:pStyle w:val="TOC2"/>
        <w:tabs>
          <w:tab w:val="right" w:leader="dot" w:pos="8306"/>
        </w:tabs>
      </w:pPr>
      <w:hyperlink w:anchor="_Toc31500" w:history="1">
        <w:r>
          <w:rPr>
            <w:rFonts w:ascii="仿宋" w:eastAsia="仿宋" w:hAnsi="仿宋" w:cs="仿宋" w:hint="eastAsia"/>
            <w:lang w:eastAsia="zh-CN"/>
          </w:rPr>
          <w:t>(二)、供应商选择与合作</w:t>
        </w:r>
        <w:r>
          <w:tab/>
        </w:r>
        <w:r>
          <w:fldChar w:fldCharType="begin"/>
        </w:r>
        <w:r>
          <w:instrText xml:space="preserve"> PAGEREF _Toc31500 \h </w:instrText>
        </w:r>
        <w:r>
          <w:fldChar w:fldCharType="separate"/>
        </w:r>
        <w:r>
          <w:t>58</w:t>
        </w:r>
        <w:r>
          <w:fldChar w:fldCharType="end"/>
        </w:r>
      </w:hyperlink>
    </w:p>
    <w:p>
      <w:pPr>
        <w:pStyle w:val="TOC2"/>
        <w:tabs>
          <w:tab w:val="right" w:leader="dot" w:pos="8306"/>
        </w:tabs>
      </w:pPr>
      <w:hyperlink w:anchor="_Toc1434" w:history="1">
        <w:r>
          <w:rPr>
            <w:rFonts w:ascii="仿宋" w:eastAsia="仿宋" w:hAnsi="仿宋" w:cs="仿宋" w:hint="eastAsia"/>
            <w:lang w:eastAsia="zh-CN"/>
          </w:rPr>
          <w:t>(三)、物流与库存管理</w:t>
        </w:r>
        <w:r>
          <w:tab/>
        </w:r>
        <w:r>
          <w:fldChar w:fldCharType="begin"/>
        </w:r>
        <w:r>
          <w:instrText xml:space="preserve"> PAGEREF _Toc1434 \h </w:instrText>
        </w:r>
        <w:r>
          <w:fldChar w:fldCharType="separate"/>
        </w:r>
        <w:r>
          <w:t>59</w:t>
        </w:r>
        <w:r>
          <w:fldChar w:fldCharType="end"/>
        </w:r>
      </w:hyperlink>
    </w:p>
    <w:p>
      <w:pPr>
        <w:pStyle w:val="TOC1"/>
        <w:tabs>
          <w:tab w:val="right" w:leader="dot" w:pos="8306"/>
        </w:tabs>
      </w:pPr>
      <w:hyperlink w:anchor="_Toc3921" w:history="1">
        <w:r>
          <w:rPr>
            <w:rFonts w:ascii="仿宋" w:eastAsia="仿宋" w:hAnsi="仿宋" w:cs="仿宋" w:hint="eastAsia"/>
            <w:lang w:eastAsia="zh-CN"/>
          </w:rPr>
          <w:t>十四、新能源汽车融资租赁项目实施时间节点</w:t>
        </w:r>
        <w:r>
          <w:tab/>
        </w:r>
        <w:r>
          <w:fldChar w:fldCharType="begin"/>
        </w:r>
        <w:r>
          <w:instrText xml:space="preserve"> PAGEREF _Toc3921 \h </w:instrText>
        </w:r>
        <w:r>
          <w:fldChar w:fldCharType="separate"/>
        </w:r>
        <w:r>
          <w:t>61</w:t>
        </w:r>
        <w:r>
          <w:fldChar w:fldCharType="end"/>
        </w:r>
      </w:hyperlink>
    </w:p>
    <w:p>
      <w:pPr>
        <w:pStyle w:val="TOC2"/>
        <w:tabs>
          <w:tab w:val="right" w:leader="dot" w:pos="8306"/>
        </w:tabs>
      </w:pPr>
      <w:hyperlink w:anchor="_Toc2808" w:history="1">
        <w:r>
          <w:rPr>
            <w:rFonts w:ascii="仿宋" w:eastAsia="仿宋" w:hAnsi="仿宋" w:cs="仿宋" w:hint="eastAsia"/>
            <w:lang w:eastAsia="zh-CN"/>
          </w:rPr>
          <w:t>(一)、新能源汽车融资租赁项目启动阶段时间节点</w:t>
        </w:r>
        <w:r>
          <w:tab/>
        </w:r>
        <w:r>
          <w:fldChar w:fldCharType="begin"/>
        </w:r>
        <w:r>
          <w:instrText xml:space="preserve"> PAGEREF _Toc2808 \h </w:instrText>
        </w:r>
        <w:r>
          <w:fldChar w:fldCharType="separate"/>
        </w:r>
        <w:r>
          <w:t>61</w:t>
        </w:r>
        <w:r>
          <w:fldChar w:fldCharType="end"/>
        </w:r>
      </w:hyperlink>
    </w:p>
    <w:p>
      <w:pPr>
        <w:pStyle w:val="TOC2"/>
        <w:tabs>
          <w:tab w:val="right" w:leader="dot" w:pos="8306"/>
        </w:tabs>
      </w:pPr>
      <w:hyperlink w:anchor="_Toc20168" w:history="1">
        <w:r>
          <w:rPr>
            <w:rFonts w:ascii="仿宋" w:eastAsia="仿宋" w:hAnsi="仿宋" w:cs="仿宋" w:hint="eastAsia"/>
            <w:lang w:eastAsia="zh-CN"/>
          </w:rPr>
          <w:t>(二)、新能源汽车融资租赁项目执行阶段时间节点</w:t>
        </w:r>
        <w:r>
          <w:tab/>
        </w:r>
        <w:r>
          <w:fldChar w:fldCharType="begin"/>
        </w:r>
        <w:r>
          <w:instrText xml:space="preserve"> PAGEREF _Toc20168 \h </w:instrText>
        </w:r>
        <w:r>
          <w:fldChar w:fldCharType="separate"/>
        </w:r>
        <w:r>
          <w:t>62</w:t>
        </w:r>
        <w:r>
          <w:fldChar w:fldCharType="end"/>
        </w:r>
      </w:hyperlink>
    </w:p>
    <w:p>
      <w:pPr>
        <w:pStyle w:val="TOC2"/>
        <w:tabs>
          <w:tab w:val="right" w:leader="dot" w:pos="8306"/>
        </w:tabs>
      </w:pPr>
      <w:hyperlink w:anchor="_Toc7035" w:history="1">
        <w:r>
          <w:rPr>
            <w:rFonts w:ascii="仿宋" w:eastAsia="仿宋" w:hAnsi="仿宋" w:cs="仿宋" w:hint="eastAsia"/>
            <w:lang w:eastAsia="zh-CN"/>
          </w:rPr>
          <w:t>(三)、新能源汽车融资租赁项目完成阶段时间节点</w:t>
        </w:r>
        <w:r>
          <w:tab/>
        </w:r>
        <w:r>
          <w:fldChar w:fldCharType="begin"/>
        </w:r>
        <w:r>
          <w:instrText xml:space="preserve"> PAGEREF _Toc7035 \h </w:instrText>
        </w:r>
        <w:r>
          <w:fldChar w:fldCharType="separate"/>
        </w:r>
        <w:r>
          <w:t>63</w:t>
        </w:r>
        <w:r>
          <w:fldChar w:fldCharType="end"/>
        </w:r>
      </w:hyperlink>
    </w:p>
    <w:p>
      <w:pPr>
        <w:pStyle w:val="TOC1"/>
        <w:tabs>
          <w:tab w:val="right" w:leader="dot" w:pos="8306"/>
        </w:tabs>
      </w:pPr>
      <w:hyperlink w:anchor="_Toc30633" w:history="1">
        <w:r>
          <w:rPr>
            <w:rFonts w:ascii="仿宋" w:eastAsia="仿宋" w:hAnsi="仿宋" w:cs="仿宋" w:hint="eastAsia"/>
            <w:lang w:eastAsia="zh-CN"/>
          </w:rPr>
          <w:t>十五、风险识别与分类</w:t>
        </w:r>
        <w:r>
          <w:tab/>
        </w:r>
        <w:r>
          <w:fldChar w:fldCharType="begin"/>
        </w:r>
        <w:r>
          <w:instrText xml:space="preserve"> PAGEREF _Toc30633 \h </w:instrText>
        </w:r>
        <w:r>
          <w:fldChar w:fldCharType="separate"/>
        </w:r>
        <w:r>
          <w:t>65</w:t>
        </w:r>
        <w:r>
          <w:fldChar w:fldCharType="end"/>
        </w:r>
      </w:hyperlink>
    </w:p>
    <w:p>
      <w:pPr>
        <w:pStyle w:val="TOC2"/>
        <w:tabs>
          <w:tab w:val="right" w:leader="dot" w:pos="8306"/>
        </w:tabs>
      </w:pPr>
      <w:hyperlink w:anchor="_Toc15418" w:history="1">
        <w:r>
          <w:rPr>
            <w:rFonts w:ascii="仿宋" w:eastAsia="仿宋" w:hAnsi="仿宋" w:cs="仿宋" w:hint="eastAsia"/>
            <w:lang w:eastAsia="zh-CN"/>
          </w:rPr>
          <w:t>(一)、风险识别</w:t>
        </w:r>
        <w:r>
          <w:tab/>
        </w:r>
        <w:r>
          <w:fldChar w:fldCharType="begin"/>
        </w:r>
        <w:r>
          <w:instrText xml:space="preserve"> PAGEREF _Toc15418 \h </w:instrText>
        </w:r>
        <w:r>
          <w:fldChar w:fldCharType="separate"/>
        </w:r>
        <w:r>
          <w:t>65</w:t>
        </w:r>
        <w:r>
          <w:fldChar w:fldCharType="end"/>
        </w:r>
      </w:hyperlink>
    </w:p>
    <w:p>
      <w:pPr>
        <w:pStyle w:val="TOC2"/>
        <w:tabs>
          <w:tab w:val="right" w:leader="dot" w:pos="8306"/>
        </w:tabs>
      </w:pPr>
      <w:hyperlink w:anchor="_Toc17258" w:history="1">
        <w:r>
          <w:rPr>
            <w:rFonts w:ascii="仿宋" w:eastAsia="仿宋" w:hAnsi="仿宋" w:cs="仿宋" w:hint="eastAsia"/>
            <w:lang w:eastAsia="zh-CN"/>
          </w:rPr>
          <w:t>(二)、风险分类</w:t>
        </w:r>
        <w:r>
          <w:tab/>
        </w:r>
        <w:r>
          <w:fldChar w:fldCharType="begin"/>
        </w:r>
        <w:r>
          <w:instrText xml:space="preserve"> PAGEREF _Toc17258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877"/>
      <w:r>
        <w:rPr>
          <w:rFonts w:ascii="仿宋" w:eastAsia="仿宋" w:hAnsi="仿宋" w:cs="仿宋" w:hint="eastAsia"/>
          <w:sz w:val="28"/>
          <w:lang w:eastAsia="zh-CN"/>
        </w:rPr>
        <w:t>一、新能源汽车融资租赁项目土建工程</w:t>
      </w:r>
      <w:bookmarkEnd w:id="2"/>
    </w:p>
    <w:p>
      <w:pPr>
        <w:pStyle w:val="Heading2"/>
        <w:rPr>
          <w:rFonts w:ascii="仿宋" w:eastAsia="仿宋" w:hAnsi="仿宋" w:cs="仿宋" w:hint="eastAsia"/>
          <w:lang w:eastAsia="zh-CN"/>
        </w:rPr>
      </w:pPr>
      <w:bookmarkStart w:id="3" w:name="_Toc1685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在新能源汽车融资租赁项目的建筑工程设计中，我们将秉承一系列重要的设计原则，以确保新能源汽车融资租赁项目建筑在功能、美观、可持续性等方面达到最佳效果。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首要原则是确保建筑的功能性得到最大化的发挥。我们将充分理解新能源汽车融资租赁项目的实际需求，合理布局各个功能区域，保证建筑在满足业务需求的同时，提供高效的工作环境。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在建筑设计中，我们将综合考虑建设和运营成本。通过精细的经济效益分析，确保设计方案在高效利用资源的同时，对新能源汽车融资租赁项目的长期盈利能力有积极的贡献。</w:t>
      </w:r>
    </w:p>
    <w:p>
      <w:pPr>
        <w:pStyle w:val="Heading2"/>
        <w:ind w:firstLine="560" w:firstLineChars="200"/>
        <w:rPr>
          <w:rFonts w:ascii="仿宋" w:eastAsia="仿宋" w:hAnsi="仿宋" w:cs="仿宋" w:hint="eastAsia"/>
          <w:sz w:val="28"/>
          <w:lang w:eastAsia="zh-CN"/>
        </w:rPr>
      </w:pPr>
      <w:bookmarkStart w:id="4" w:name="_Toc2365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汽车融资租赁项目的土建工程设计中，我们将精准设定设计年限，结合新能源汽车融资租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能源汽车融资租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92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新能源汽车融资租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能源汽车融资租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能源汽车融资租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14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本期工程新能源汽车融资租赁项目预计总建筑面积XXX平方米，其中：计容建筑面积XXX平方米，计划建筑工程投资XX万元，占新能源汽车融资租赁项目总投资的XX%。</w:t>
      </w:r>
    </w:p>
    <w:p>
      <w:pPr>
        <w:pStyle w:val="Heading1"/>
        <w:ind w:firstLine="560" w:firstLineChars="200"/>
        <w:rPr>
          <w:rFonts w:ascii="仿宋" w:eastAsia="仿宋" w:hAnsi="仿宋" w:cs="仿宋" w:hint="eastAsia"/>
          <w:sz w:val="28"/>
          <w:lang w:eastAsia="zh-CN"/>
        </w:rPr>
      </w:pPr>
      <w:bookmarkStart w:id="7" w:name="_Toc1545"/>
      <w:r>
        <w:rPr>
          <w:rFonts w:ascii="仿宋" w:eastAsia="仿宋" w:hAnsi="仿宋" w:cs="仿宋" w:hint="eastAsia"/>
          <w:sz w:val="28"/>
          <w:lang w:eastAsia="zh-CN"/>
        </w:rPr>
        <w:t>二、新能源汽车融资租赁项目概论</w:t>
      </w:r>
      <w:bookmarkEnd w:id="7"/>
    </w:p>
    <w:p>
      <w:pPr>
        <w:pStyle w:val="Heading2"/>
        <w:rPr>
          <w:rFonts w:ascii="仿宋" w:eastAsia="仿宋" w:hAnsi="仿宋" w:cs="仿宋" w:hint="eastAsia"/>
          <w:lang w:eastAsia="zh-CN"/>
        </w:rPr>
      </w:pPr>
      <w:bookmarkStart w:id="8" w:name="_Toc4529"/>
      <w:r>
        <w:rPr>
          <w:rFonts w:ascii="仿宋" w:eastAsia="仿宋" w:hAnsi="仿宋" w:cs="仿宋" w:hint="eastAsia"/>
          <w:lang w:eastAsia="zh-CN"/>
        </w:rPr>
        <w:t>(一)、新能源汽车融资租赁项目概况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的起源追溯至对市场的深入洞察。市场的不断演变与变革为新能源汽车融资租赁项目提供了难得的机遇。当前市场存在的需求缺口和变革的大环境共同构成了新能源汽车融资租赁项目的背景。这个新能源汽车融资租赁项目旨在充分利用市场机遇，填补行业中尚未满足的需求，为客户提供全新的解决方案。市场的变革和需求的增长使得这个新能源汽车融资租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新能源汽车融资租赁项目名称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正式命名为新能源汽车融资租赁。这个名称不仅仅是一个标识，更代表了新能源汽车融资租赁项目的核心理念和愿景。它蕴含着新能源汽车融资租赁项目所要解决问题的关键字，具有强烈的表达和辨识度，为新能源汽车融资租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新能源汽车融资租赁项目目标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的核心目标是提供一种全新、高效的解决方案，满足客户日益增长的需求。新能源汽车融资租赁项目追求的不仅仅是满足市场需求，更是在市场中获得卓越的竞争优势。通过不断提升产品或服务的质量和创新水平，新能源汽车融资租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新能源汽车融资租赁项目范围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全面涵盖了产品研发、制造、市场推广和售后服务，确保从产品设计到最终用户体验的全方位关注。这一全面的新能源汽车融资租赁项目范围是为了确保新能源汽车融资租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新能源汽车融资租赁项目时间表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计划在未来18个月内完成，包括研发、测试、市场试点和正式推出等不同阶段。这个时间表的合理设计是为了确保新能源汽车融资租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新能源汽车融资租赁项目预算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总预算估算为XX百万美元，主要分配在研发、市场推广、人员培训和运营等方面。这一充足的预算为新能源汽车融资租赁项目提供了充足的资源，确保新能源汽车融资租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新能源汽车融资租赁项目风险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可能面临的风险包括市场接受度低、技术难题、竞争激烈等。新能源汽车融资租赁项目团队已经制定了相应的风险应对计划，通过前瞻性的风险管理，确保新能源汽车融资租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新能源汽车融资租赁项目团队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新能源汽车融资租赁项目汇聚了一支经验丰富、多领域专业素养的核心团队，确保新能源汽车融资租赁项目在各个方面都能拥有高水平的执行力。团队的协同作战是新能源汽车融资租赁项目成功的关键因素之一。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新能源汽车融资租赁项目背景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新能源汽车融资租赁项目的背景根植于市场对更高效、创新产品的渴望，同时也受到科技发展对行业格局的深刻改变的影响。这为新能源汽车融资租赁项目提供了广阔的发展空间和市场需求。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新能源汽车融资租赁项目现状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截至目前，新能源汽车融资租赁项目已完成市场调研和技术验证，取得了初步的成功。这为新能源汽车融资租赁项目在未来的发展奠定了坚实的基础，为更远大的目标打下了坚实的基石。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450"/>
      <w:r>
        <w:rPr>
          <w:rFonts w:ascii="仿宋" w:eastAsia="仿宋" w:hAnsi="仿宋" w:cs="仿宋" w:hint="eastAsia"/>
          <w:sz w:val="28"/>
          <w:lang w:eastAsia="zh-CN"/>
        </w:rPr>
        <w:t>(二)、新能源汽车融资租赁项目目标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能源汽车融资租赁项目首要业务目标是在市场中占据有利地位，实现产品/服务的成功推广和销售。通过不断提升产品质量、创新性，新能源汽车融资租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在科技迅速发展的时代，新能源汽车融资租赁项目着眼于技术创新。通过持续的研发和技术升级，新能源汽车融资租赁项目旨在推出更具创新性的产品或服务，以满足市场对新鲜、先进解决方案的需求。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能源汽车融资租赁项目设定了客户满意度目标。通过提供卓越的产品质量和优质的客户服务，新能源汽车融资租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新能源汽车融资租赁项目注重社会责任和可持续发展。通过实施环保、社会责任新能源汽车融资租赁项目，新能源汽车融资租赁项目致力于在经济发展的同时保护环境，促进社会公平，实现可持续经营。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新能源汽车融资租赁项目的团队是实现目标的核心驱动力。因此，新能源汽车融资租赁项目设定了团队发展目标，包括提升团队成员的专业技能、培养领导力，以及搭建协同高效的团队工作氛围。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3987"/>
      <w:r>
        <w:rPr>
          <w:rFonts w:ascii="仿宋" w:eastAsia="仿宋" w:hAnsi="仿宋" w:cs="仿宋" w:hint="eastAsia"/>
          <w:sz w:val="28"/>
          <w:lang w:eastAsia="zh-CN"/>
        </w:rPr>
        <w:t>(三)、新能源汽车融资租赁项目提出的理由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新能源汽车融资租赁项目提出的理由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的提出源于对市场机遇的深刻洞察。当前市场中存在的需求缺口和行业发展趋势表明，有巨大的商业机会等待被开发。通过准确捕捉市场机遇，新能源汽车融资租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的理念基于对技术创新的信仰。通过持续的研发和技术投入，新能源汽车融资租赁项目有望推出更具创新性的产品或服务。在科技飞速发展的当下，新能源汽车融资租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的提出是为了增强企业的行业竞争力。通过提升产品或服务的质量和独特性，新能源汽车融资租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响应了消费者需求的变化。随着社会和科技的不断发展，消费者对产品和服务的需求也在发生变化。通过深入了解并及时回应消费者的新需求，新能源汽车融资租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的提出是企业战略发展规划的一部分。在面对日益激烈的市场竞争和不断变化的商业环境中，新能源汽车融资租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的提出不仅仅是基于商业考量，还注重社会责任。通过推出环保、社会责任等方面的新能源汽车融资租赁项目，新能源汽车融资租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新能源汽车融资租赁项目的提出反映了对利益相关者期望的关注。包括客户、员工、投资者等利益相关者在企业发展中都有着各自的期望，新能源汽车融资租赁项目力求在满足这些期望的同时，取得更大的共赢。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4871"/>
      <w:r>
        <w:rPr>
          <w:rFonts w:ascii="仿宋" w:eastAsia="仿宋" w:hAnsi="仿宋" w:cs="仿宋" w:hint="eastAsia"/>
          <w:sz w:val="28"/>
          <w:lang w:eastAsia="zh-CN"/>
        </w:rPr>
        <w:t>(四)、新能源汽车融资租赁项目意义</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在实施新能源汽车融资租赁项目的过程中，我们不仅仅是在追逐商业成功，更是为企业和社会的多个层面创造了深远的意义。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的首要意义在于提升企业的市场竞争力。通过持续的创新和对产品质量的高标准要求，新能源汽车融资租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能源汽车融资租赁项目的推进将促使行业技术水平的提升。通过引入先进技术和创新性解决方案，新能源汽车融资租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能源汽车融资租赁项目不仅创造了大量就业机会，提高了就业水平，还注重社会责任和环保。通过参与社会公益事业和推动环保新能源汽车融资租赁项目，新能源汽车融资租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综合而言，新能源汽车融资租赁项目意义重大，不仅推动了企业的发展，也为行业和社会的进步贡献了积极力量。这是一个全面而深刻的影响，将在未来产生可持续的正面效应。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13474"/>
      <w:r>
        <w:rPr>
          <w:rFonts w:ascii="仿宋" w:eastAsia="仿宋" w:hAnsi="仿宋" w:cs="仿宋" w:hint="eastAsia"/>
          <w:sz w:val="28"/>
          <w:lang w:eastAsia="zh-CN"/>
        </w:rPr>
        <w:t>(五)、新能源汽车融资租赁项目背景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在当今迅猛发展的商业环境中，新能源汽车融资租赁项目的动因根植于对多方面因素的审慎考量。这个新能源汽车融资租赁项目的提出并非孤立的决策，而是对企业所处背景深入思考的产物。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能源汽车融资租赁项目背后的首要原因。科技的迅速发展和全球市场的快速变化使得企业必须灵活应对。新能源汽车融资租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能源汽车融资租赁项目背景中不可忽视的一环。企业需要在激烈竞争中脱颖而出，为此，新能源汽车融资租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技术的迅速发展为企业带来了机遇与挑战。作为新能源汽车融资租赁项目启动的背景之一，对新兴技术的应用将有助于提升企业的技术水平，使其在不断演进的商业环境中保持竞争优势。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能源汽车融资租赁项目充分融入了社会责任的理念，通过可持续经营和社会公益新能源汽车融资租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963"/>
      <w:r>
        <w:rPr>
          <w:rFonts w:ascii="仿宋" w:eastAsia="仿宋" w:hAnsi="仿宋" w:cs="仿宋" w:hint="eastAsia"/>
          <w:sz w:val="28"/>
          <w:lang w:eastAsia="zh-CN"/>
        </w:rPr>
        <w:t>三、新能源汽车融资租赁项目可持续发展</w:t>
      </w:r>
      <w:bookmarkEnd w:id="13"/>
    </w:p>
    <w:p>
      <w:pPr>
        <w:pStyle w:val="Heading2"/>
        <w:rPr>
          <w:rFonts w:ascii="仿宋" w:eastAsia="仿宋" w:hAnsi="仿宋" w:cs="仿宋" w:hint="eastAsia"/>
          <w:lang w:eastAsia="zh-CN"/>
        </w:rPr>
      </w:pPr>
      <w:bookmarkStart w:id="14" w:name="_Toc2963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能源汽车融资租赁项目中，新能源汽车融资租赁项目团队着眼于未来，明确了可持续发展的战略方向。制定的具体可持续发展目标包括降低资源使用、采用环保技术、最大化社会效益等。这一步骤不仅有助于新能源汽车融资租赁项目在环保和社会责任方面达到最高标准，也为未来提供了明确的指引，确保新能源汽车融资租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可持续实践的融入新能源汽车融资租赁项目管理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能源汽车融资租赁项目管理周期。从新能源汽车融资租赁项目规划开始，新能源汽车融资租赁项目团队就考虑了环境和社会的因素。在执行阶段，新能源汽车融资租赁项目团队积极推动绿色技术的应用，优化资源利用。此外，关注员工的社会责任，通过培训和沟通活动提高员工对可持续发展的认知，使他们能够在日常工作中践行可持续实践。这些举措不仅为新能源汽车融资租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442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能源汽车融资租赁项目的可持续发展理念，我们深信环保与社会责任是新能源汽车融资租赁项目成功的关键支柱。在新能源汽车融资租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团队通过引入先进的环保技术、建立高效的废物处理系统以及推动能源节约措施，积极履行环保责任。定期的环保监测和评估确保新能源汽车融资租赁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项目不仅致力于自身可持续发展，还注重对社会的回馈。通过支持社区新能源汽车融资租赁项目、参与慈善事业、提供培训机会等方式，新能源汽车融资租赁项目积极履行社会责任。与当地社区建立积极互动，关注员工的工作与生活平衡，以及员工的身心健康，是新能源汽车融资租赁项目在社会责任层面的关键举措。这样的实践不仅增强了新能源汽车融资租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6315"/>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5291"/>
      <w:r>
        <w:rPr>
          <w:rFonts w:ascii="仿宋" w:eastAsia="仿宋" w:hAnsi="仿宋" w:cs="仿宋" w:hint="eastAsia"/>
          <w:lang w:eastAsia="zh-CN"/>
        </w:rPr>
        <w:t>(一)、新能源汽车融资租赁行业分析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新能源汽车融资租赁行业一直以来都是市场的关注焦点。行业内的发展趋势、竞争态势以及潜在机会都对新能源汽车融资租赁项目的推进产生深远的影响。通过深入研究行业的整体概貌，我们将更好地理解行业的核心特征，为新能源汽车融资租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新能源汽车融资租赁行业，技术一直是推动创新和发展的关键因素。我们将对当前技术趋势进行详尽分析，包括但不限于人工智能、大数据应用、先进制造技术等。这有助于新能源汽车融资租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能源汽车融资租赁项目成功的基础。我们将对主要竞争对手进行深入研究，包括其市场份额、产品特点、市场定位等。通过全面了解竞争对手的优势和劣势，新能源汽车融资租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9420"/>
      <w:r>
        <w:rPr>
          <w:rFonts w:ascii="仿宋" w:eastAsia="仿宋" w:hAnsi="仿宋" w:cs="仿宋" w:hint="eastAsia"/>
          <w:sz w:val="28"/>
          <w:lang w:eastAsia="zh-CN"/>
        </w:rPr>
        <w:t>(二)、新能源汽车融资租赁市场分析预测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能源汽车融资租赁市场未来的增长趋势。这包括市场的整体规模、各细分领域的发展趋势等。新能源汽车融资租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能源汽车融资租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https://d.book118.com/398043054143006031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新能源汽车融资租赁项目计划设计方案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E97412"/>
    <w:rsid w:val="4EE974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43054143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2024-01-26T22:45:00Z</dcterms:created>
  <dcterms:modified xsi:type="dcterms:W3CDTF">2024-01-26T22:45:45Z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ACD24975DB8040BAA8B51BA972347B57_11</vt:lpwstr>
  </property>
  <property fmtid="{D5CDD505-2E9C-101B-9397-08002B2CF9AE}" pid="3" name="KSOProductBuildVer">
    <vt:lpwstr>2052-12.1.0.16120</vt:lpwstr>
  </property>
</Properties>
</file>