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机械密封项目计划设计方案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7" w:history="1">
        <w:r>
          <w:rPr>
            <w:rFonts w:ascii="仿宋" w:eastAsia="仿宋" w:hAnsi="仿宋" w:cs="仿宋" w:hint="eastAsia"/>
            <w:lang w:eastAsia="zh-CN"/>
          </w:rPr>
          <w:t>概论</w:t>
        </w:r>
        <w:r>
          <w:tab/>
        </w:r>
        <w:r>
          <w:fldChar w:fldCharType="begin"/>
        </w:r>
        <w:r>
          <w:instrText xml:space="preserve"> PAGEREF _Toc2197 \h </w:instrText>
        </w:r>
        <w:r>
          <w:fldChar w:fldCharType="separate"/>
        </w:r>
        <w:r>
          <w:t>3</w:t>
        </w:r>
        <w:r>
          <w:fldChar w:fldCharType="end"/>
        </w:r>
      </w:hyperlink>
    </w:p>
    <w:p>
      <w:pPr>
        <w:pStyle w:val="TOC1"/>
        <w:tabs>
          <w:tab w:val="right" w:leader="dot" w:pos="8306"/>
        </w:tabs>
      </w:pPr>
      <w:hyperlink w:anchor="_Toc16957" w:history="1">
        <w:r>
          <w:rPr>
            <w:rFonts w:ascii="仿宋" w:eastAsia="仿宋" w:hAnsi="仿宋" w:cs="仿宋" w:hint="eastAsia"/>
            <w:lang w:eastAsia="zh-CN"/>
          </w:rPr>
          <w:t>一、机械密封项目概论</w:t>
        </w:r>
        <w:r>
          <w:tab/>
        </w:r>
        <w:r>
          <w:fldChar w:fldCharType="begin"/>
        </w:r>
        <w:r>
          <w:instrText xml:space="preserve"> PAGEREF _Toc16957 \h </w:instrText>
        </w:r>
        <w:r>
          <w:fldChar w:fldCharType="separate"/>
        </w:r>
        <w:r>
          <w:t>3</w:t>
        </w:r>
        <w:r>
          <w:fldChar w:fldCharType="end"/>
        </w:r>
      </w:hyperlink>
    </w:p>
    <w:p>
      <w:pPr>
        <w:pStyle w:val="TOC2"/>
        <w:tabs>
          <w:tab w:val="right" w:leader="dot" w:pos="8306"/>
        </w:tabs>
      </w:pPr>
      <w:hyperlink w:anchor="_Toc27368" w:history="1">
        <w:r>
          <w:rPr>
            <w:rFonts w:ascii="仿宋" w:eastAsia="仿宋" w:hAnsi="仿宋" w:cs="仿宋" w:hint="eastAsia"/>
            <w:lang w:eastAsia="zh-CN"/>
          </w:rPr>
          <w:t>(一)、机械密封项目概况</w:t>
        </w:r>
        <w:r>
          <w:tab/>
        </w:r>
        <w:r>
          <w:fldChar w:fldCharType="begin"/>
        </w:r>
        <w:r>
          <w:instrText xml:space="preserve"> PAGEREF _Toc27368 \h </w:instrText>
        </w:r>
        <w:r>
          <w:fldChar w:fldCharType="separate"/>
        </w:r>
        <w:r>
          <w:t>3</w:t>
        </w:r>
        <w:r>
          <w:fldChar w:fldCharType="end"/>
        </w:r>
      </w:hyperlink>
    </w:p>
    <w:p>
      <w:pPr>
        <w:pStyle w:val="TOC2"/>
        <w:tabs>
          <w:tab w:val="right" w:leader="dot" w:pos="8306"/>
        </w:tabs>
      </w:pPr>
      <w:hyperlink w:anchor="_Toc32751" w:history="1">
        <w:r>
          <w:rPr>
            <w:rFonts w:ascii="仿宋" w:eastAsia="仿宋" w:hAnsi="仿宋" w:cs="仿宋" w:hint="eastAsia"/>
            <w:lang w:eastAsia="zh-CN"/>
          </w:rPr>
          <w:t>(二)、机械密封项目目标</w:t>
        </w:r>
        <w:r>
          <w:tab/>
        </w:r>
        <w:r>
          <w:fldChar w:fldCharType="begin"/>
        </w:r>
        <w:r>
          <w:instrText xml:space="preserve"> PAGEREF _Toc32751 \h </w:instrText>
        </w:r>
        <w:r>
          <w:fldChar w:fldCharType="separate"/>
        </w:r>
        <w:r>
          <w:t>5</w:t>
        </w:r>
        <w:r>
          <w:fldChar w:fldCharType="end"/>
        </w:r>
      </w:hyperlink>
    </w:p>
    <w:p>
      <w:pPr>
        <w:pStyle w:val="TOC2"/>
        <w:tabs>
          <w:tab w:val="right" w:leader="dot" w:pos="8306"/>
        </w:tabs>
      </w:pPr>
      <w:hyperlink w:anchor="_Toc9208" w:history="1">
        <w:r>
          <w:rPr>
            <w:rFonts w:ascii="仿宋" w:eastAsia="仿宋" w:hAnsi="仿宋" w:cs="仿宋" w:hint="eastAsia"/>
            <w:lang w:eastAsia="zh-CN"/>
          </w:rPr>
          <w:t>(三)、机械密封项目提出的理由</w:t>
        </w:r>
        <w:r>
          <w:tab/>
        </w:r>
        <w:r>
          <w:fldChar w:fldCharType="begin"/>
        </w:r>
        <w:r>
          <w:instrText xml:space="preserve"> PAGEREF _Toc9208 \h </w:instrText>
        </w:r>
        <w:r>
          <w:fldChar w:fldCharType="separate"/>
        </w:r>
        <w:r>
          <w:t>6</w:t>
        </w:r>
        <w:r>
          <w:fldChar w:fldCharType="end"/>
        </w:r>
      </w:hyperlink>
    </w:p>
    <w:p>
      <w:pPr>
        <w:pStyle w:val="TOC2"/>
        <w:tabs>
          <w:tab w:val="right" w:leader="dot" w:pos="8306"/>
        </w:tabs>
      </w:pPr>
      <w:hyperlink w:anchor="_Toc7668" w:history="1">
        <w:r>
          <w:rPr>
            <w:rFonts w:ascii="仿宋" w:eastAsia="仿宋" w:hAnsi="仿宋" w:cs="仿宋" w:hint="eastAsia"/>
            <w:lang w:eastAsia="zh-CN"/>
          </w:rPr>
          <w:t>(四)、机械密封项目意义</w:t>
        </w:r>
        <w:r>
          <w:tab/>
        </w:r>
        <w:r>
          <w:fldChar w:fldCharType="begin"/>
        </w:r>
        <w:r>
          <w:instrText xml:space="preserve"> PAGEREF _Toc7668 \h </w:instrText>
        </w:r>
        <w:r>
          <w:fldChar w:fldCharType="separate"/>
        </w:r>
        <w:r>
          <w:t>8</w:t>
        </w:r>
        <w:r>
          <w:fldChar w:fldCharType="end"/>
        </w:r>
      </w:hyperlink>
    </w:p>
    <w:p>
      <w:pPr>
        <w:pStyle w:val="TOC2"/>
        <w:tabs>
          <w:tab w:val="right" w:leader="dot" w:pos="8306"/>
        </w:tabs>
      </w:pPr>
      <w:hyperlink w:anchor="_Toc3941" w:history="1">
        <w:r>
          <w:rPr>
            <w:rFonts w:ascii="仿宋" w:eastAsia="仿宋" w:hAnsi="仿宋" w:cs="仿宋" w:hint="eastAsia"/>
            <w:lang w:eastAsia="zh-CN"/>
          </w:rPr>
          <w:t>(五)、机械密封项目背景</w:t>
        </w:r>
        <w:r>
          <w:tab/>
        </w:r>
        <w:r>
          <w:fldChar w:fldCharType="begin"/>
        </w:r>
        <w:r>
          <w:instrText xml:space="preserve"> PAGEREF _Toc3941 \h </w:instrText>
        </w:r>
        <w:r>
          <w:fldChar w:fldCharType="separate"/>
        </w:r>
        <w:r>
          <w:t>9</w:t>
        </w:r>
        <w:r>
          <w:fldChar w:fldCharType="end"/>
        </w:r>
      </w:hyperlink>
    </w:p>
    <w:p>
      <w:pPr>
        <w:pStyle w:val="TOC1"/>
        <w:tabs>
          <w:tab w:val="right" w:leader="dot" w:pos="8306"/>
        </w:tabs>
      </w:pPr>
      <w:hyperlink w:anchor="_Toc10192" w:history="1">
        <w:r>
          <w:rPr>
            <w:rFonts w:ascii="仿宋" w:eastAsia="仿宋" w:hAnsi="仿宋" w:cs="仿宋" w:hint="eastAsia"/>
            <w:lang w:eastAsia="zh-CN"/>
          </w:rPr>
          <w:t>二、机械密封项目危机管理</w:t>
        </w:r>
        <w:r>
          <w:tab/>
        </w:r>
        <w:r>
          <w:fldChar w:fldCharType="begin"/>
        </w:r>
        <w:r>
          <w:instrText xml:space="preserve"> PAGEREF _Toc10192 \h </w:instrText>
        </w:r>
        <w:r>
          <w:fldChar w:fldCharType="separate"/>
        </w:r>
        <w:r>
          <w:t>9</w:t>
        </w:r>
        <w:r>
          <w:fldChar w:fldCharType="end"/>
        </w:r>
      </w:hyperlink>
    </w:p>
    <w:p>
      <w:pPr>
        <w:pStyle w:val="TOC2"/>
        <w:tabs>
          <w:tab w:val="right" w:leader="dot" w:pos="8306"/>
        </w:tabs>
      </w:pPr>
      <w:hyperlink w:anchor="_Toc14214" w:history="1">
        <w:r>
          <w:rPr>
            <w:rFonts w:ascii="仿宋" w:eastAsia="仿宋" w:hAnsi="仿宋" w:cs="仿宋" w:hint="eastAsia"/>
            <w:lang w:eastAsia="zh-CN"/>
          </w:rPr>
          <w:t>(一)、危机预警与识别</w:t>
        </w:r>
        <w:r>
          <w:tab/>
        </w:r>
        <w:r>
          <w:fldChar w:fldCharType="begin"/>
        </w:r>
        <w:r>
          <w:instrText xml:space="preserve"> PAGEREF _Toc14214 \h </w:instrText>
        </w:r>
        <w:r>
          <w:fldChar w:fldCharType="separate"/>
        </w:r>
        <w:r>
          <w:t>9</w:t>
        </w:r>
        <w:r>
          <w:fldChar w:fldCharType="end"/>
        </w:r>
      </w:hyperlink>
    </w:p>
    <w:p>
      <w:pPr>
        <w:pStyle w:val="TOC2"/>
        <w:tabs>
          <w:tab w:val="right" w:leader="dot" w:pos="8306"/>
        </w:tabs>
      </w:pPr>
      <w:hyperlink w:anchor="_Toc24563" w:history="1">
        <w:r>
          <w:rPr>
            <w:rFonts w:ascii="仿宋" w:eastAsia="仿宋" w:hAnsi="仿宋" w:cs="仿宋" w:hint="eastAsia"/>
            <w:lang w:eastAsia="zh-CN"/>
          </w:rPr>
          <w:t>(二)、危机应对与恢复</w:t>
        </w:r>
        <w:r>
          <w:tab/>
        </w:r>
        <w:r>
          <w:fldChar w:fldCharType="begin"/>
        </w:r>
        <w:r>
          <w:instrText xml:space="preserve"> PAGEREF _Toc24563 \h </w:instrText>
        </w:r>
        <w:r>
          <w:fldChar w:fldCharType="separate"/>
        </w:r>
        <w:r>
          <w:t>10</w:t>
        </w:r>
        <w:r>
          <w:fldChar w:fldCharType="end"/>
        </w:r>
      </w:hyperlink>
    </w:p>
    <w:p>
      <w:pPr>
        <w:pStyle w:val="TOC1"/>
        <w:tabs>
          <w:tab w:val="right" w:leader="dot" w:pos="8306"/>
        </w:tabs>
      </w:pPr>
      <w:hyperlink w:anchor="_Toc30897" w:history="1">
        <w:r>
          <w:rPr>
            <w:rFonts w:ascii="仿宋" w:eastAsia="仿宋" w:hAnsi="仿宋" w:cs="仿宋" w:hint="eastAsia"/>
            <w:lang w:eastAsia="zh-CN"/>
          </w:rPr>
          <w:t>三、机械密封项目选址可行性分析</w:t>
        </w:r>
        <w:r>
          <w:tab/>
        </w:r>
        <w:r>
          <w:fldChar w:fldCharType="begin"/>
        </w:r>
        <w:r>
          <w:instrText xml:space="preserve"> PAGEREF _Toc30897 \h </w:instrText>
        </w:r>
        <w:r>
          <w:fldChar w:fldCharType="separate"/>
        </w:r>
        <w:r>
          <w:t>12</w:t>
        </w:r>
        <w:r>
          <w:fldChar w:fldCharType="end"/>
        </w:r>
      </w:hyperlink>
    </w:p>
    <w:p>
      <w:pPr>
        <w:pStyle w:val="TOC2"/>
        <w:tabs>
          <w:tab w:val="right" w:leader="dot" w:pos="8306"/>
        </w:tabs>
      </w:pPr>
      <w:hyperlink w:anchor="_Toc28248" w:history="1">
        <w:r>
          <w:rPr>
            <w:rFonts w:ascii="仿宋" w:eastAsia="仿宋" w:hAnsi="仿宋" w:cs="仿宋" w:hint="eastAsia"/>
            <w:lang w:eastAsia="zh-CN"/>
          </w:rPr>
          <w:t>(一)、机械密封项目选址</w:t>
        </w:r>
        <w:r>
          <w:tab/>
        </w:r>
        <w:r>
          <w:fldChar w:fldCharType="begin"/>
        </w:r>
        <w:r>
          <w:instrText xml:space="preserve"> PAGEREF _Toc28248 \h </w:instrText>
        </w:r>
        <w:r>
          <w:fldChar w:fldCharType="separate"/>
        </w:r>
        <w:r>
          <w:t>12</w:t>
        </w:r>
        <w:r>
          <w:fldChar w:fldCharType="end"/>
        </w:r>
      </w:hyperlink>
    </w:p>
    <w:p>
      <w:pPr>
        <w:pStyle w:val="TOC2"/>
        <w:tabs>
          <w:tab w:val="right" w:leader="dot" w:pos="8306"/>
        </w:tabs>
      </w:pPr>
      <w:hyperlink w:anchor="_Toc11244" w:history="1">
        <w:r>
          <w:rPr>
            <w:rFonts w:ascii="仿宋" w:eastAsia="仿宋" w:hAnsi="仿宋" w:cs="仿宋" w:hint="eastAsia"/>
            <w:lang w:eastAsia="zh-CN"/>
          </w:rPr>
          <w:t>(二)、用地控制指标</w:t>
        </w:r>
        <w:r>
          <w:tab/>
        </w:r>
        <w:r>
          <w:fldChar w:fldCharType="begin"/>
        </w:r>
        <w:r>
          <w:instrText xml:space="preserve"> PAGEREF _Toc11244 \h </w:instrText>
        </w:r>
        <w:r>
          <w:fldChar w:fldCharType="separate"/>
        </w:r>
        <w:r>
          <w:t>12</w:t>
        </w:r>
        <w:r>
          <w:fldChar w:fldCharType="end"/>
        </w:r>
      </w:hyperlink>
    </w:p>
    <w:p>
      <w:pPr>
        <w:pStyle w:val="TOC2"/>
        <w:tabs>
          <w:tab w:val="right" w:leader="dot" w:pos="8306"/>
        </w:tabs>
      </w:pPr>
      <w:hyperlink w:anchor="_Toc15617" w:history="1">
        <w:r>
          <w:rPr>
            <w:rFonts w:ascii="仿宋" w:eastAsia="仿宋" w:hAnsi="仿宋" w:cs="仿宋" w:hint="eastAsia"/>
            <w:lang w:eastAsia="zh-CN"/>
          </w:rPr>
          <w:t>(三)、节约用地措施</w:t>
        </w:r>
        <w:r>
          <w:tab/>
        </w:r>
        <w:r>
          <w:fldChar w:fldCharType="begin"/>
        </w:r>
        <w:r>
          <w:instrText xml:space="preserve"> PAGEREF _Toc15617 \h </w:instrText>
        </w:r>
        <w:r>
          <w:fldChar w:fldCharType="separate"/>
        </w:r>
        <w:r>
          <w:t>14</w:t>
        </w:r>
        <w:r>
          <w:fldChar w:fldCharType="end"/>
        </w:r>
      </w:hyperlink>
    </w:p>
    <w:p>
      <w:pPr>
        <w:pStyle w:val="TOC2"/>
        <w:tabs>
          <w:tab w:val="right" w:leader="dot" w:pos="8306"/>
        </w:tabs>
      </w:pPr>
      <w:hyperlink w:anchor="_Toc31748" w:history="1">
        <w:r>
          <w:rPr>
            <w:rFonts w:ascii="仿宋" w:eastAsia="仿宋" w:hAnsi="仿宋" w:cs="仿宋" w:hint="eastAsia"/>
            <w:lang w:eastAsia="zh-CN"/>
          </w:rPr>
          <w:t>(四)、总图布置方案</w:t>
        </w:r>
        <w:r>
          <w:tab/>
        </w:r>
        <w:r>
          <w:fldChar w:fldCharType="begin"/>
        </w:r>
        <w:r>
          <w:instrText xml:space="preserve"> PAGEREF _Toc31748 \h </w:instrText>
        </w:r>
        <w:r>
          <w:fldChar w:fldCharType="separate"/>
        </w:r>
        <w:r>
          <w:t>15</w:t>
        </w:r>
        <w:r>
          <w:fldChar w:fldCharType="end"/>
        </w:r>
      </w:hyperlink>
    </w:p>
    <w:p>
      <w:pPr>
        <w:pStyle w:val="TOC2"/>
        <w:tabs>
          <w:tab w:val="right" w:leader="dot" w:pos="8306"/>
        </w:tabs>
      </w:pPr>
      <w:hyperlink w:anchor="_Toc14636" w:history="1">
        <w:r>
          <w:rPr>
            <w:rFonts w:ascii="仿宋" w:eastAsia="仿宋" w:hAnsi="仿宋" w:cs="仿宋" w:hint="eastAsia"/>
            <w:lang w:eastAsia="zh-CN"/>
          </w:rPr>
          <w:t>(五)、选址综合评价</w:t>
        </w:r>
        <w:r>
          <w:tab/>
        </w:r>
        <w:r>
          <w:fldChar w:fldCharType="begin"/>
        </w:r>
        <w:r>
          <w:instrText xml:space="preserve"> PAGEREF _Toc14636 \h </w:instrText>
        </w:r>
        <w:r>
          <w:fldChar w:fldCharType="separate"/>
        </w:r>
        <w:r>
          <w:t>16</w:t>
        </w:r>
        <w:r>
          <w:fldChar w:fldCharType="end"/>
        </w:r>
      </w:hyperlink>
    </w:p>
    <w:p>
      <w:pPr>
        <w:pStyle w:val="TOC1"/>
        <w:tabs>
          <w:tab w:val="right" w:leader="dot" w:pos="8306"/>
        </w:tabs>
      </w:pPr>
      <w:hyperlink w:anchor="_Toc24653" w:history="1">
        <w:r>
          <w:rPr>
            <w:rFonts w:ascii="仿宋" w:eastAsia="仿宋" w:hAnsi="仿宋" w:cs="仿宋" w:hint="eastAsia"/>
            <w:lang w:eastAsia="zh-CN"/>
          </w:rPr>
          <w:t>四、产品规划分析</w:t>
        </w:r>
        <w:r>
          <w:tab/>
        </w:r>
        <w:r>
          <w:fldChar w:fldCharType="begin"/>
        </w:r>
        <w:r>
          <w:instrText xml:space="preserve"> PAGEREF _Toc24653 \h </w:instrText>
        </w:r>
        <w:r>
          <w:fldChar w:fldCharType="separate"/>
        </w:r>
        <w:r>
          <w:t>17</w:t>
        </w:r>
        <w:r>
          <w:fldChar w:fldCharType="end"/>
        </w:r>
      </w:hyperlink>
    </w:p>
    <w:p>
      <w:pPr>
        <w:pStyle w:val="TOC2"/>
        <w:tabs>
          <w:tab w:val="right" w:leader="dot" w:pos="8306"/>
        </w:tabs>
      </w:pPr>
      <w:hyperlink w:anchor="_Toc10121" w:history="1">
        <w:r>
          <w:rPr>
            <w:rFonts w:ascii="仿宋" w:eastAsia="仿宋" w:hAnsi="仿宋" w:cs="仿宋" w:hint="eastAsia"/>
            <w:lang w:eastAsia="zh-CN"/>
          </w:rPr>
          <w:t>(一)、产品规划</w:t>
        </w:r>
        <w:r>
          <w:tab/>
        </w:r>
        <w:r>
          <w:fldChar w:fldCharType="begin"/>
        </w:r>
        <w:r>
          <w:instrText xml:space="preserve"> PAGEREF _Toc10121 \h </w:instrText>
        </w:r>
        <w:r>
          <w:fldChar w:fldCharType="separate"/>
        </w:r>
        <w:r>
          <w:t>17</w:t>
        </w:r>
        <w:r>
          <w:fldChar w:fldCharType="end"/>
        </w:r>
      </w:hyperlink>
    </w:p>
    <w:p>
      <w:pPr>
        <w:pStyle w:val="TOC2"/>
        <w:tabs>
          <w:tab w:val="right" w:leader="dot" w:pos="8306"/>
        </w:tabs>
      </w:pPr>
      <w:hyperlink w:anchor="_Toc21165" w:history="1">
        <w:r>
          <w:rPr>
            <w:rFonts w:ascii="仿宋" w:eastAsia="仿宋" w:hAnsi="仿宋" w:cs="仿宋" w:hint="eastAsia"/>
            <w:lang w:eastAsia="zh-CN"/>
          </w:rPr>
          <w:t>(二)、建设规模</w:t>
        </w:r>
        <w:r>
          <w:tab/>
        </w:r>
        <w:r>
          <w:fldChar w:fldCharType="begin"/>
        </w:r>
        <w:r>
          <w:instrText xml:space="preserve"> PAGEREF _Toc21165 \h </w:instrText>
        </w:r>
        <w:r>
          <w:fldChar w:fldCharType="separate"/>
        </w:r>
        <w:r>
          <w:t>18</w:t>
        </w:r>
        <w:r>
          <w:fldChar w:fldCharType="end"/>
        </w:r>
      </w:hyperlink>
    </w:p>
    <w:p>
      <w:pPr>
        <w:pStyle w:val="TOC1"/>
        <w:tabs>
          <w:tab w:val="right" w:leader="dot" w:pos="8306"/>
        </w:tabs>
      </w:pPr>
      <w:hyperlink w:anchor="_Toc27310" w:history="1">
        <w:r>
          <w:rPr>
            <w:rFonts w:ascii="仿宋" w:eastAsia="仿宋" w:hAnsi="仿宋" w:cs="仿宋" w:hint="eastAsia"/>
            <w:lang w:eastAsia="zh-CN"/>
          </w:rPr>
          <w:t>五、机械密封项目绩效评估</w:t>
        </w:r>
        <w:r>
          <w:tab/>
        </w:r>
        <w:r>
          <w:fldChar w:fldCharType="begin"/>
        </w:r>
        <w:r>
          <w:instrText xml:space="preserve"> PAGEREF _Toc27310 \h </w:instrText>
        </w:r>
        <w:r>
          <w:fldChar w:fldCharType="separate"/>
        </w:r>
        <w:r>
          <w:t>19</w:t>
        </w:r>
        <w:r>
          <w:fldChar w:fldCharType="end"/>
        </w:r>
      </w:hyperlink>
    </w:p>
    <w:p>
      <w:pPr>
        <w:pStyle w:val="TOC2"/>
        <w:tabs>
          <w:tab w:val="right" w:leader="dot" w:pos="8306"/>
        </w:tabs>
      </w:pPr>
      <w:hyperlink w:anchor="_Toc17042" w:history="1">
        <w:r>
          <w:rPr>
            <w:rFonts w:ascii="仿宋" w:eastAsia="仿宋" w:hAnsi="仿宋" w:cs="仿宋" w:hint="eastAsia"/>
            <w:lang w:eastAsia="zh-CN"/>
          </w:rPr>
          <w:t>(一)、绩效评估指标</w:t>
        </w:r>
        <w:r>
          <w:tab/>
        </w:r>
        <w:r>
          <w:fldChar w:fldCharType="begin"/>
        </w:r>
        <w:r>
          <w:instrText xml:space="preserve"> PAGEREF _Toc17042 \h </w:instrText>
        </w:r>
        <w:r>
          <w:fldChar w:fldCharType="separate"/>
        </w:r>
        <w:r>
          <w:t>19</w:t>
        </w:r>
        <w:r>
          <w:fldChar w:fldCharType="end"/>
        </w:r>
      </w:hyperlink>
    </w:p>
    <w:p>
      <w:pPr>
        <w:pStyle w:val="TOC2"/>
        <w:tabs>
          <w:tab w:val="right" w:leader="dot" w:pos="8306"/>
        </w:tabs>
      </w:pPr>
      <w:hyperlink w:anchor="_Toc22173" w:history="1">
        <w:r>
          <w:rPr>
            <w:rFonts w:ascii="仿宋" w:eastAsia="仿宋" w:hAnsi="仿宋" w:cs="仿宋" w:hint="eastAsia"/>
            <w:lang w:eastAsia="zh-CN"/>
          </w:rPr>
          <w:t>(二)、绩效评估方法</w:t>
        </w:r>
        <w:r>
          <w:tab/>
        </w:r>
        <w:r>
          <w:fldChar w:fldCharType="begin"/>
        </w:r>
        <w:r>
          <w:instrText xml:space="preserve"> PAGEREF _Toc22173 \h </w:instrText>
        </w:r>
        <w:r>
          <w:fldChar w:fldCharType="separate"/>
        </w:r>
        <w:r>
          <w:t>20</w:t>
        </w:r>
        <w:r>
          <w:fldChar w:fldCharType="end"/>
        </w:r>
      </w:hyperlink>
    </w:p>
    <w:p>
      <w:pPr>
        <w:pStyle w:val="TOC2"/>
        <w:tabs>
          <w:tab w:val="right" w:leader="dot" w:pos="8306"/>
        </w:tabs>
      </w:pPr>
      <w:hyperlink w:anchor="_Toc5382" w:history="1">
        <w:r>
          <w:rPr>
            <w:rFonts w:ascii="仿宋" w:eastAsia="仿宋" w:hAnsi="仿宋" w:cs="仿宋" w:hint="eastAsia"/>
            <w:lang w:eastAsia="zh-CN"/>
          </w:rPr>
          <w:t>(三)、绩效评估周期</w:t>
        </w:r>
        <w:r>
          <w:tab/>
        </w:r>
        <w:r>
          <w:fldChar w:fldCharType="begin"/>
        </w:r>
        <w:r>
          <w:instrText xml:space="preserve"> PAGEREF _Toc5382 \h </w:instrText>
        </w:r>
        <w:r>
          <w:fldChar w:fldCharType="separate"/>
        </w:r>
        <w:r>
          <w:t>21</w:t>
        </w:r>
        <w:r>
          <w:fldChar w:fldCharType="end"/>
        </w:r>
      </w:hyperlink>
    </w:p>
    <w:p>
      <w:pPr>
        <w:pStyle w:val="TOC1"/>
        <w:tabs>
          <w:tab w:val="right" w:leader="dot" w:pos="8306"/>
        </w:tabs>
      </w:pPr>
      <w:hyperlink w:anchor="_Toc16672" w:history="1">
        <w:r>
          <w:rPr>
            <w:rFonts w:ascii="仿宋" w:eastAsia="仿宋" w:hAnsi="仿宋" w:cs="仿宋" w:hint="eastAsia"/>
            <w:lang w:eastAsia="zh-CN"/>
          </w:rPr>
          <w:t>六、机械密封项目可持续发展</w:t>
        </w:r>
        <w:r>
          <w:tab/>
        </w:r>
        <w:r>
          <w:fldChar w:fldCharType="begin"/>
        </w:r>
        <w:r>
          <w:instrText xml:space="preserve"> PAGEREF _Toc16672 \h </w:instrText>
        </w:r>
        <w:r>
          <w:fldChar w:fldCharType="separate"/>
        </w:r>
        <w:r>
          <w:t>22</w:t>
        </w:r>
        <w:r>
          <w:fldChar w:fldCharType="end"/>
        </w:r>
      </w:hyperlink>
    </w:p>
    <w:p>
      <w:pPr>
        <w:pStyle w:val="TOC2"/>
        <w:tabs>
          <w:tab w:val="right" w:leader="dot" w:pos="8306"/>
        </w:tabs>
      </w:pPr>
      <w:hyperlink w:anchor="_Toc16898" w:history="1">
        <w:r>
          <w:rPr>
            <w:rFonts w:ascii="仿宋" w:eastAsia="仿宋" w:hAnsi="仿宋" w:cs="仿宋" w:hint="eastAsia"/>
            <w:lang w:eastAsia="zh-CN"/>
          </w:rPr>
          <w:t>(一)、可持续战略与实践</w:t>
        </w:r>
        <w:r>
          <w:tab/>
        </w:r>
        <w:r>
          <w:fldChar w:fldCharType="begin"/>
        </w:r>
        <w:r>
          <w:instrText xml:space="preserve"> PAGEREF _Toc16898 \h </w:instrText>
        </w:r>
        <w:r>
          <w:fldChar w:fldCharType="separate"/>
        </w:r>
        <w:r>
          <w:t>22</w:t>
        </w:r>
        <w:r>
          <w:fldChar w:fldCharType="end"/>
        </w:r>
      </w:hyperlink>
    </w:p>
    <w:p>
      <w:pPr>
        <w:pStyle w:val="TOC2"/>
        <w:tabs>
          <w:tab w:val="right" w:leader="dot" w:pos="8306"/>
        </w:tabs>
      </w:pPr>
      <w:hyperlink w:anchor="_Toc15931" w:history="1">
        <w:r>
          <w:rPr>
            <w:rFonts w:ascii="仿宋" w:eastAsia="仿宋" w:hAnsi="仿宋" w:cs="仿宋" w:hint="eastAsia"/>
            <w:lang w:eastAsia="zh-CN"/>
          </w:rPr>
          <w:t>(二)、环保与社会责任</w:t>
        </w:r>
        <w:r>
          <w:tab/>
        </w:r>
        <w:r>
          <w:fldChar w:fldCharType="begin"/>
        </w:r>
        <w:r>
          <w:instrText xml:space="preserve"> PAGEREF _Toc15931 \h </w:instrText>
        </w:r>
        <w:r>
          <w:fldChar w:fldCharType="separate"/>
        </w:r>
        <w:r>
          <w:t>23</w:t>
        </w:r>
        <w:r>
          <w:fldChar w:fldCharType="end"/>
        </w:r>
      </w:hyperlink>
    </w:p>
    <w:p>
      <w:pPr>
        <w:pStyle w:val="TOC1"/>
        <w:tabs>
          <w:tab w:val="right" w:leader="dot" w:pos="8306"/>
        </w:tabs>
      </w:pPr>
      <w:hyperlink w:anchor="_Toc24999" w:history="1">
        <w:r>
          <w:rPr>
            <w:rFonts w:ascii="仿宋" w:eastAsia="仿宋" w:hAnsi="仿宋" w:cs="仿宋" w:hint="eastAsia"/>
            <w:lang w:eastAsia="zh-CN"/>
          </w:rPr>
          <w:t>七、机械密封项目计划安排</w:t>
        </w:r>
        <w:r>
          <w:tab/>
        </w:r>
        <w:r>
          <w:fldChar w:fldCharType="begin"/>
        </w:r>
        <w:r>
          <w:instrText xml:space="preserve"> PAGEREF _Toc24999 \h </w:instrText>
        </w:r>
        <w:r>
          <w:fldChar w:fldCharType="separate"/>
        </w:r>
        <w:r>
          <w:t>24</w:t>
        </w:r>
        <w:r>
          <w:fldChar w:fldCharType="end"/>
        </w:r>
      </w:hyperlink>
    </w:p>
    <w:p>
      <w:pPr>
        <w:pStyle w:val="TOC2"/>
        <w:tabs>
          <w:tab w:val="right" w:leader="dot" w:pos="8306"/>
        </w:tabs>
      </w:pPr>
      <w:hyperlink w:anchor="_Toc12556" w:history="1">
        <w:r>
          <w:rPr>
            <w:rFonts w:ascii="仿宋" w:eastAsia="仿宋" w:hAnsi="仿宋" w:cs="仿宋" w:hint="eastAsia"/>
            <w:lang w:eastAsia="zh-CN"/>
          </w:rPr>
          <w:t>(一)、建设周期</w:t>
        </w:r>
        <w:r>
          <w:tab/>
        </w:r>
        <w:r>
          <w:fldChar w:fldCharType="begin"/>
        </w:r>
        <w:r>
          <w:instrText xml:space="preserve"> PAGEREF _Toc12556 \h </w:instrText>
        </w:r>
        <w:r>
          <w:fldChar w:fldCharType="separate"/>
        </w:r>
        <w:r>
          <w:t>24</w:t>
        </w:r>
        <w:r>
          <w:fldChar w:fldCharType="end"/>
        </w:r>
      </w:hyperlink>
    </w:p>
    <w:p>
      <w:pPr>
        <w:pStyle w:val="TOC2"/>
        <w:tabs>
          <w:tab w:val="right" w:leader="dot" w:pos="8306"/>
        </w:tabs>
      </w:pPr>
      <w:hyperlink w:anchor="_Toc20498" w:history="1">
        <w:r>
          <w:rPr>
            <w:rFonts w:ascii="仿宋" w:eastAsia="仿宋" w:hAnsi="仿宋" w:cs="仿宋" w:hint="eastAsia"/>
            <w:lang w:eastAsia="zh-CN"/>
          </w:rPr>
          <w:t>(二)、建设进度</w:t>
        </w:r>
        <w:r>
          <w:tab/>
        </w:r>
        <w:r>
          <w:fldChar w:fldCharType="begin"/>
        </w:r>
        <w:r>
          <w:instrText xml:space="preserve"> PAGEREF _Toc20498 \h </w:instrText>
        </w:r>
        <w:r>
          <w:fldChar w:fldCharType="separate"/>
        </w:r>
        <w:r>
          <w:t>24</w:t>
        </w:r>
        <w:r>
          <w:fldChar w:fldCharType="end"/>
        </w:r>
      </w:hyperlink>
    </w:p>
    <w:p>
      <w:pPr>
        <w:pStyle w:val="TOC2"/>
        <w:tabs>
          <w:tab w:val="right" w:leader="dot" w:pos="8306"/>
        </w:tabs>
      </w:pPr>
      <w:hyperlink w:anchor="_Toc23759" w:history="1">
        <w:r>
          <w:rPr>
            <w:rFonts w:ascii="仿宋" w:eastAsia="仿宋" w:hAnsi="仿宋" w:cs="仿宋" w:hint="eastAsia"/>
            <w:lang w:eastAsia="zh-CN"/>
          </w:rPr>
          <w:t>(三)、进度安排注意事项</w:t>
        </w:r>
        <w:r>
          <w:tab/>
        </w:r>
        <w:r>
          <w:fldChar w:fldCharType="begin"/>
        </w:r>
        <w:r>
          <w:instrText xml:space="preserve"> PAGEREF _Toc23759 \h </w:instrText>
        </w:r>
        <w:r>
          <w:fldChar w:fldCharType="separate"/>
        </w:r>
        <w:r>
          <w:t>25</w:t>
        </w:r>
        <w:r>
          <w:fldChar w:fldCharType="end"/>
        </w:r>
      </w:hyperlink>
    </w:p>
    <w:p>
      <w:pPr>
        <w:pStyle w:val="TOC2"/>
        <w:tabs>
          <w:tab w:val="right" w:leader="dot" w:pos="8306"/>
        </w:tabs>
      </w:pPr>
      <w:hyperlink w:anchor="_Toc1242" w:history="1">
        <w:r>
          <w:rPr>
            <w:rFonts w:ascii="仿宋" w:eastAsia="仿宋" w:hAnsi="仿宋" w:cs="仿宋" w:hint="eastAsia"/>
            <w:lang w:eastAsia="zh-CN"/>
          </w:rPr>
          <w:t>(四)、人力资源配置</w:t>
        </w:r>
        <w:r>
          <w:tab/>
        </w:r>
        <w:r>
          <w:fldChar w:fldCharType="begin"/>
        </w:r>
        <w:r>
          <w:instrText xml:space="preserve"> PAGEREF _Toc1242 \h </w:instrText>
        </w:r>
        <w:r>
          <w:fldChar w:fldCharType="separate"/>
        </w:r>
        <w:r>
          <w:t>27</w:t>
        </w:r>
        <w:r>
          <w:fldChar w:fldCharType="end"/>
        </w:r>
      </w:hyperlink>
    </w:p>
    <w:p>
      <w:pPr>
        <w:pStyle w:val="TOC1"/>
        <w:tabs>
          <w:tab w:val="right" w:leader="dot" w:pos="8306"/>
        </w:tabs>
      </w:pPr>
      <w:hyperlink w:anchor="_Toc16099" w:history="1">
        <w:r>
          <w:rPr>
            <w:rFonts w:ascii="仿宋" w:eastAsia="仿宋" w:hAnsi="仿宋" w:cs="仿宋" w:hint="eastAsia"/>
            <w:lang w:eastAsia="zh-CN"/>
          </w:rPr>
          <w:t>八、机械密封项目环境影响分析</w:t>
        </w:r>
        <w:r>
          <w:tab/>
        </w:r>
        <w:r>
          <w:fldChar w:fldCharType="begin"/>
        </w:r>
        <w:r>
          <w:instrText xml:space="preserve"> PAGEREF _Toc16099 \h </w:instrText>
        </w:r>
        <w:r>
          <w:fldChar w:fldCharType="separate"/>
        </w:r>
        <w:r>
          <w:t>28</w:t>
        </w:r>
        <w:r>
          <w:fldChar w:fldCharType="end"/>
        </w:r>
      </w:hyperlink>
    </w:p>
    <w:p>
      <w:pPr>
        <w:pStyle w:val="TOC2"/>
        <w:tabs>
          <w:tab w:val="right" w:leader="dot" w:pos="8306"/>
        </w:tabs>
      </w:pPr>
      <w:hyperlink w:anchor="_Toc25470" w:history="1">
        <w:r>
          <w:rPr>
            <w:rFonts w:ascii="仿宋" w:eastAsia="仿宋" w:hAnsi="仿宋" w:cs="仿宋" w:hint="eastAsia"/>
            <w:lang w:eastAsia="zh-CN"/>
          </w:rPr>
          <w:t>(一)、建设区域环境质量现状</w:t>
        </w:r>
        <w:r>
          <w:tab/>
        </w:r>
        <w:r>
          <w:fldChar w:fldCharType="begin"/>
        </w:r>
        <w:r>
          <w:instrText xml:space="preserve"> PAGEREF _Toc25470 \h </w:instrText>
        </w:r>
        <w:r>
          <w:fldChar w:fldCharType="separate"/>
        </w:r>
        <w:r>
          <w:t>28</w:t>
        </w:r>
        <w:r>
          <w:fldChar w:fldCharType="end"/>
        </w:r>
      </w:hyperlink>
    </w:p>
    <w:p>
      <w:pPr>
        <w:pStyle w:val="TOC2"/>
        <w:tabs>
          <w:tab w:val="right" w:leader="dot" w:pos="8306"/>
        </w:tabs>
      </w:pPr>
      <w:hyperlink w:anchor="_Toc506" w:history="1">
        <w:r>
          <w:rPr>
            <w:rFonts w:ascii="仿宋" w:eastAsia="仿宋" w:hAnsi="仿宋" w:cs="仿宋" w:hint="eastAsia"/>
            <w:lang w:eastAsia="zh-CN"/>
          </w:rPr>
          <w:t>(二)、建设期环境保护</w:t>
        </w:r>
        <w:r>
          <w:tab/>
        </w:r>
        <w:r>
          <w:fldChar w:fldCharType="begin"/>
        </w:r>
        <w:r>
          <w:instrText xml:space="preserve"> PAGEREF _Toc506 \h </w:instrText>
        </w:r>
        <w:r>
          <w:fldChar w:fldCharType="separate"/>
        </w:r>
        <w:r>
          <w:t>29</w:t>
        </w:r>
        <w:r>
          <w:fldChar w:fldCharType="end"/>
        </w:r>
      </w:hyperlink>
    </w:p>
    <w:p>
      <w:pPr>
        <w:pStyle w:val="TOC2"/>
        <w:tabs>
          <w:tab w:val="right" w:leader="dot" w:pos="8306"/>
        </w:tabs>
      </w:pPr>
      <w:hyperlink w:anchor="_Toc13391" w:history="1">
        <w:r>
          <w:rPr>
            <w:rFonts w:ascii="仿宋" w:eastAsia="仿宋" w:hAnsi="仿宋" w:cs="仿宋" w:hint="eastAsia"/>
            <w:lang w:eastAsia="zh-CN"/>
          </w:rPr>
          <w:t>(三)、运营期环境保护</w:t>
        </w:r>
        <w:r>
          <w:tab/>
        </w:r>
        <w:r>
          <w:fldChar w:fldCharType="begin"/>
        </w:r>
        <w:r>
          <w:instrText xml:space="preserve"> PAGEREF _Toc13391 \h </w:instrText>
        </w:r>
        <w:r>
          <w:fldChar w:fldCharType="separate"/>
        </w:r>
        <w:r>
          <w:t>31</w:t>
        </w:r>
        <w:r>
          <w:fldChar w:fldCharType="end"/>
        </w:r>
      </w:hyperlink>
    </w:p>
    <w:p>
      <w:pPr>
        <w:pStyle w:val="TOC2"/>
        <w:tabs>
          <w:tab w:val="right" w:leader="dot" w:pos="8306"/>
        </w:tabs>
      </w:pPr>
      <w:hyperlink w:anchor="_Toc7140" w:history="1">
        <w:r>
          <w:rPr>
            <w:rFonts w:ascii="仿宋" w:eastAsia="仿宋" w:hAnsi="仿宋" w:cs="仿宋" w:hint="eastAsia"/>
            <w:lang w:eastAsia="zh-CN"/>
          </w:rPr>
          <w:t>(四)、机械密封项目建设对区域经济的影响</w:t>
        </w:r>
        <w:r>
          <w:tab/>
        </w:r>
        <w:r>
          <w:fldChar w:fldCharType="begin"/>
        </w:r>
        <w:r>
          <w:instrText xml:space="preserve"> PAGEREF _Toc7140 \h </w:instrText>
        </w:r>
        <w:r>
          <w:fldChar w:fldCharType="separate"/>
        </w:r>
        <w:r>
          <w:t>32</w:t>
        </w:r>
        <w:r>
          <w:fldChar w:fldCharType="end"/>
        </w:r>
      </w:hyperlink>
    </w:p>
    <w:p>
      <w:pPr>
        <w:pStyle w:val="TOC2"/>
        <w:tabs>
          <w:tab w:val="right" w:leader="dot" w:pos="8306"/>
        </w:tabs>
      </w:pPr>
      <w:hyperlink w:anchor="_Toc12696" w:history="1">
        <w:r>
          <w:rPr>
            <w:rFonts w:ascii="仿宋" w:eastAsia="仿宋" w:hAnsi="仿宋" w:cs="仿宋" w:hint="eastAsia"/>
            <w:lang w:eastAsia="zh-CN"/>
          </w:rPr>
          <w:t>(五)、废弃物处理</w:t>
        </w:r>
        <w:r>
          <w:tab/>
        </w:r>
        <w:r>
          <w:fldChar w:fldCharType="begin"/>
        </w:r>
        <w:r>
          <w:instrText xml:space="preserve"> PAGEREF _Toc12696 \h </w:instrText>
        </w:r>
        <w:r>
          <w:fldChar w:fldCharType="separate"/>
        </w:r>
        <w:r>
          <w:t>34</w:t>
        </w:r>
        <w:r>
          <w:fldChar w:fldCharType="end"/>
        </w:r>
      </w:hyperlink>
    </w:p>
    <w:p>
      <w:pPr>
        <w:pStyle w:val="TOC2"/>
        <w:tabs>
          <w:tab w:val="right" w:leader="dot" w:pos="8306"/>
        </w:tabs>
      </w:pPr>
      <w:hyperlink w:anchor="_Toc29330" w:history="1">
        <w:r>
          <w:rPr>
            <w:rFonts w:ascii="仿宋" w:eastAsia="仿宋" w:hAnsi="仿宋" w:cs="仿宋" w:hint="eastAsia"/>
            <w:lang w:eastAsia="zh-CN"/>
          </w:rPr>
          <w:t>(六)、特殊环境影响分析</w:t>
        </w:r>
        <w:r>
          <w:tab/>
        </w:r>
        <w:r>
          <w:fldChar w:fldCharType="begin"/>
        </w:r>
        <w:r>
          <w:instrText xml:space="preserve"> PAGEREF _Toc29330 \h </w:instrText>
        </w:r>
        <w:r>
          <w:fldChar w:fldCharType="separate"/>
        </w:r>
        <w:r>
          <w:t>35</w:t>
        </w:r>
        <w:r>
          <w:fldChar w:fldCharType="end"/>
        </w:r>
      </w:hyperlink>
    </w:p>
    <w:p>
      <w:pPr>
        <w:pStyle w:val="TOC2"/>
        <w:tabs>
          <w:tab w:val="right" w:leader="dot" w:pos="8306"/>
        </w:tabs>
      </w:pPr>
      <w:hyperlink w:anchor="_Toc13073" w:history="1">
        <w:r>
          <w:rPr>
            <w:rFonts w:ascii="仿宋" w:eastAsia="仿宋" w:hAnsi="仿宋" w:cs="仿宋" w:hint="eastAsia"/>
            <w:lang w:eastAsia="zh-CN"/>
          </w:rPr>
          <w:t>(七)、清洁生产</w:t>
        </w:r>
        <w:r>
          <w:tab/>
        </w:r>
        <w:r>
          <w:fldChar w:fldCharType="begin"/>
        </w:r>
        <w:r>
          <w:instrText xml:space="preserve"> PAGEREF _Toc13073 \h </w:instrText>
        </w:r>
        <w:r>
          <w:fldChar w:fldCharType="separate"/>
        </w:r>
        <w:r>
          <w:t>36</w:t>
        </w:r>
        <w:r>
          <w:fldChar w:fldCharType="end"/>
        </w:r>
      </w:hyperlink>
    </w:p>
    <w:p>
      <w:pPr>
        <w:pStyle w:val="TOC2"/>
        <w:tabs>
          <w:tab w:val="right" w:leader="dot" w:pos="8306"/>
        </w:tabs>
      </w:pPr>
      <w:hyperlink w:anchor="_Toc2623" w:history="1">
        <w:r>
          <w:rPr>
            <w:rFonts w:ascii="仿宋" w:eastAsia="仿宋" w:hAnsi="仿宋" w:cs="仿宋" w:hint="eastAsia"/>
            <w:lang w:eastAsia="zh-CN"/>
          </w:rPr>
          <w:t>(八)、环境保护综合评价</w:t>
        </w:r>
        <w:r>
          <w:tab/>
        </w:r>
        <w:r>
          <w:fldChar w:fldCharType="begin"/>
        </w:r>
        <w:r>
          <w:instrText xml:space="preserve"> PAGEREF _Toc2623 \h </w:instrText>
        </w:r>
        <w:r>
          <w:fldChar w:fldCharType="separate"/>
        </w:r>
        <w:r>
          <w:t>37</w:t>
        </w:r>
        <w:r>
          <w:fldChar w:fldCharType="end"/>
        </w:r>
      </w:hyperlink>
    </w:p>
    <w:p>
      <w:pPr>
        <w:pStyle w:val="TOC1"/>
        <w:tabs>
          <w:tab w:val="right" w:leader="dot" w:pos="8306"/>
        </w:tabs>
      </w:pPr>
      <w:hyperlink w:anchor="_Toc4576" w:history="1">
        <w:r>
          <w:rPr>
            <w:rFonts w:ascii="仿宋" w:eastAsia="仿宋" w:hAnsi="仿宋" w:cs="仿宋" w:hint="eastAsia"/>
            <w:lang w:eastAsia="zh-CN"/>
          </w:rPr>
          <w:t>九、机械密封项目财务管理</w:t>
        </w:r>
        <w:r>
          <w:tab/>
        </w:r>
        <w:r>
          <w:fldChar w:fldCharType="begin"/>
        </w:r>
        <w:r>
          <w:instrText xml:space="preserve"> PAGEREF _Toc4576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2" w:history="1">
        <w:r>
          <w:rPr>
            <w:rFonts w:ascii="仿宋" w:eastAsia="仿宋" w:hAnsi="仿宋" w:cs="仿宋" w:hint="eastAsia"/>
            <w:lang w:eastAsia="zh-CN"/>
          </w:rPr>
          <w:t>(一)、资金需求大</w:t>
        </w:r>
        <w:r>
          <w:tab/>
        </w:r>
        <w:r>
          <w:fldChar w:fldCharType="begin"/>
        </w:r>
        <w:r>
          <w:instrText xml:space="preserve"> PAGEREF _Toc3562 \h </w:instrText>
        </w:r>
        <w:r>
          <w:fldChar w:fldCharType="separate"/>
        </w:r>
        <w:r>
          <w:t>38</w:t>
        </w:r>
        <w:r>
          <w:fldChar w:fldCharType="end"/>
        </w:r>
      </w:hyperlink>
    </w:p>
    <w:p>
      <w:pPr>
        <w:pStyle w:val="TOC2"/>
        <w:tabs>
          <w:tab w:val="right" w:leader="dot" w:pos="8306"/>
        </w:tabs>
      </w:pPr>
      <w:hyperlink w:anchor="_Toc29113" w:history="1">
        <w:r>
          <w:rPr>
            <w:rFonts w:ascii="仿宋" w:eastAsia="仿宋" w:hAnsi="仿宋" w:cs="仿宋" w:hint="eastAsia"/>
            <w:lang w:eastAsia="zh-CN"/>
          </w:rPr>
          <w:t>(二)、研发周期长</w:t>
        </w:r>
        <w:r>
          <w:tab/>
        </w:r>
        <w:r>
          <w:fldChar w:fldCharType="begin"/>
        </w:r>
        <w:r>
          <w:instrText xml:space="preserve"> PAGEREF _Toc29113 \h </w:instrText>
        </w:r>
        <w:r>
          <w:fldChar w:fldCharType="separate"/>
        </w:r>
        <w:r>
          <w:t>39</w:t>
        </w:r>
        <w:r>
          <w:fldChar w:fldCharType="end"/>
        </w:r>
      </w:hyperlink>
    </w:p>
    <w:p>
      <w:pPr>
        <w:pStyle w:val="TOC2"/>
        <w:tabs>
          <w:tab w:val="right" w:leader="dot" w:pos="8306"/>
        </w:tabs>
      </w:pPr>
      <w:hyperlink w:anchor="_Toc19579" w:history="1">
        <w:r>
          <w:rPr>
            <w:rFonts w:ascii="仿宋" w:eastAsia="仿宋" w:hAnsi="仿宋" w:cs="仿宋" w:hint="eastAsia"/>
            <w:lang w:eastAsia="zh-CN"/>
          </w:rPr>
          <w:t>(三)、市场风险大</w:t>
        </w:r>
        <w:r>
          <w:tab/>
        </w:r>
        <w:r>
          <w:fldChar w:fldCharType="begin"/>
        </w:r>
        <w:r>
          <w:instrText xml:space="preserve"> PAGEREF _Toc19579 \h </w:instrText>
        </w:r>
        <w:r>
          <w:fldChar w:fldCharType="separate"/>
        </w:r>
        <w:r>
          <w:t>41</w:t>
        </w:r>
        <w:r>
          <w:fldChar w:fldCharType="end"/>
        </w:r>
      </w:hyperlink>
    </w:p>
    <w:p>
      <w:pPr>
        <w:pStyle w:val="TOC2"/>
        <w:tabs>
          <w:tab w:val="right" w:leader="dot" w:pos="8306"/>
        </w:tabs>
      </w:pPr>
      <w:hyperlink w:anchor="_Toc16342" w:history="1">
        <w:r>
          <w:rPr>
            <w:rFonts w:ascii="仿宋" w:eastAsia="仿宋" w:hAnsi="仿宋" w:cs="仿宋" w:hint="eastAsia"/>
            <w:lang w:eastAsia="zh-CN"/>
          </w:rPr>
          <w:t>(四)、利润率高</w:t>
        </w:r>
        <w:r>
          <w:tab/>
        </w:r>
        <w:r>
          <w:fldChar w:fldCharType="begin"/>
        </w:r>
        <w:r>
          <w:instrText xml:space="preserve"> PAGEREF _Toc16342 \h </w:instrText>
        </w:r>
        <w:r>
          <w:fldChar w:fldCharType="separate"/>
        </w:r>
        <w:r>
          <w:t>43</w:t>
        </w:r>
        <w:r>
          <w:fldChar w:fldCharType="end"/>
        </w:r>
      </w:hyperlink>
    </w:p>
    <w:p>
      <w:pPr>
        <w:pStyle w:val="TOC1"/>
        <w:tabs>
          <w:tab w:val="right" w:leader="dot" w:pos="8306"/>
        </w:tabs>
      </w:pPr>
      <w:hyperlink w:anchor="_Toc22611" w:history="1">
        <w:r>
          <w:rPr>
            <w:rFonts w:ascii="仿宋" w:eastAsia="仿宋" w:hAnsi="仿宋" w:cs="仿宋" w:hint="eastAsia"/>
            <w:lang w:eastAsia="zh-CN"/>
          </w:rPr>
          <w:t>十、机械密封项目人力资源管理</w:t>
        </w:r>
        <w:r>
          <w:tab/>
        </w:r>
        <w:r>
          <w:fldChar w:fldCharType="begin"/>
        </w:r>
        <w:r>
          <w:instrText xml:space="preserve"> PAGEREF _Toc22611 \h </w:instrText>
        </w:r>
        <w:r>
          <w:fldChar w:fldCharType="separate"/>
        </w:r>
        <w:r>
          <w:t>45</w:t>
        </w:r>
        <w:r>
          <w:fldChar w:fldCharType="end"/>
        </w:r>
      </w:hyperlink>
    </w:p>
    <w:p>
      <w:pPr>
        <w:pStyle w:val="TOC2"/>
        <w:tabs>
          <w:tab w:val="right" w:leader="dot" w:pos="8306"/>
        </w:tabs>
      </w:pPr>
      <w:hyperlink w:anchor="_Toc32482" w:history="1">
        <w:r>
          <w:rPr>
            <w:rFonts w:ascii="仿宋" w:eastAsia="仿宋" w:hAnsi="仿宋" w:cs="仿宋" w:hint="eastAsia"/>
            <w:lang w:eastAsia="zh-CN"/>
          </w:rPr>
          <w:t>(一)、建立健全的预算管理制度</w:t>
        </w:r>
        <w:r>
          <w:tab/>
        </w:r>
        <w:r>
          <w:fldChar w:fldCharType="begin"/>
        </w:r>
        <w:r>
          <w:instrText xml:space="preserve"> PAGEREF _Toc32482 \h </w:instrText>
        </w:r>
        <w:r>
          <w:fldChar w:fldCharType="separate"/>
        </w:r>
        <w:r>
          <w:t>45</w:t>
        </w:r>
        <w:r>
          <w:fldChar w:fldCharType="end"/>
        </w:r>
      </w:hyperlink>
    </w:p>
    <w:p>
      <w:pPr>
        <w:pStyle w:val="TOC2"/>
        <w:tabs>
          <w:tab w:val="right" w:leader="dot" w:pos="8306"/>
        </w:tabs>
      </w:pPr>
      <w:hyperlink w:anchor="_Toc9237" w:history="1">
        <w:r>
          <w:rPr>
            <w:rFonts w:ascii="仿宋" w:eastAsia="仿宋" w:hAnsi="仿宋" w:cs="仿宋" w:hint="eastAsia"/>
            <w:lang w:eastAsia="zh-CN"/>
          </w:rPr>
          <w:t>(二)、加强资金流动监控</w:t>
        </w:r>
        <w:r>
          <w:tab/>
        </w:r>
        <w:r>
          <w:fldChar w:fldCharType="begin"/>
        </w:r>
        <w:r>
          <w:instrText xml:space="preserve"> PAGEREF _Toc9237 \h </w:instrText>
        </w:r>
        <w:r>
          <w:fldChar w:fldCharType="separate"/>
        </w:r>
        <w:r>
          <w:t>47</w:t>
        </w:r>
        <w:r>
          <w:fldChar w:fldCharType="end"/>
        </w:r>
      </w:hyperlink>
    </w:p>
    <w:p>
      <w:pPr>
        <w:pStyle w:val="TOC2"/>
        <w:tabs>
          <w:tab w:val="right" w:leader="dot" w:pos="8306"/>
        </w:tabs>
      </w:pPr>
      <w:hyperlink w:anchor="_Toc28428" w:history="1">
        <w:r>
          <w:rPr>
            <w:rFonts w:ascii="仿宋" w:eastAsia="仿宋" w:hAnsi="仿宋" w:cs="仿宋" w:hint="eastAsia"/>
            <w:lang w:eastAsia="zh-CN"/>
          </w:rPr>
          <w:t>(三)、制定完善的风险控制机制</w:t>
        </w:r>
        <w:r>
          <w:tab/>
        </w:r>
        <w:r>
          <w:fldChar w:fldCharType="begin"/>
        </w:r>
        <w:r>
          <w:instrText xml:space="preserve"> PAGEREF _Toc28428 \h </w:instrText>
        </w:r>
        <w:r>
          <w:fldChar w:fldCharType="separate"/>
        </w:r>
        <w:r>
          <w:t>48</w:t>
        </w:r>
        <w:r>
          <w:fldChar w:fldCharType="end"/>
        </w:r>
      </w:hyperlink>
    </w:p>
    <w:p>
      <w:pPr>
        <w:pStyle w:val="TOC2"/>
        <w:tabs>
          <w:tab w:val="right" w:leader="dot" w:pos="8306"/>
        </w:tabs>
      </w:pPr>
      <w:hyperlink w:anchor="_Toc3810" w:history="1">
        <w:r>
          <w:rPr>
            <w:rFonts w:ascii="仿宋" w:eastAsia="仿宋" w:hAnsi="仿宋" w:cs="仿宋" w:hint="eastAsia"/>
            <w:lang w:eastAsia="zh-CN"/>
          </w:rPr>
          <w:t>(四)、优化成本管理</w:t>
        </w:r>
        <w:r>
          <w:tab/>
        </w:r>
        <w:r>
          <w:fldChar w:fldCharType="begin"/>
        </w:r>
        <w:r>
          <w:instrText xml:space="preserve"> PAGEREF _Toc3810 \h </w:instrText>
        </w:r>
        <w:r>
          <w:fldChar w:fldCharType="separate"/>
        </w:r>
        <w:r>
          <w:t>49</w:t>
        </w:r>
        <w:r>
          <w:fldChar w:fldCharType="end"/>
        </w:r>
      </w:hyperlink>
    </w:p>
    <w:p>
      <w:pPr>
        <w:pStyle w:val="TOC1"/>
        <w:tabs>
          <w:tab w:val="right" w:leader="dot" w:pos="8306"/>
        </w:tabs>
      </w:pPr>
      <w:hyperlink w:anchor="_Toc23516" w:history="1">
        <w:r>
          <w:rPr>
            <w:rFonts w:ascii="仿宋" w:eastAsia="仿宋" w:hAnsi="仿宋" w:cs="仿宋" w:hint="eastAsia"/>
            <w:lang w:eastAsia="zh-CN"/>
          </w:rPr>
          <w:t>十一、机械密封项目风险管理</w:t>
        </w:r>
        <w:r>
          <w:tab/>
        </w:r>
        <w:r>
          <w:fldChar w:fldCharType="begin"/>
        </w:r>
        <w:r>
          <w:instrText xml:space="preserve"> PAGEREF _Toc23516 \h </w:instrText>
        </w:r>
        <w:r>
          <w:fldChar w:fldCharType="separate"/>
        </w:r>
        <w:r>
          <w:t>51</w:t>
        </w:r>
        <w:r>
          <w:fldChar w:fldCharType="end"/>
        </w:r>
      </w:hyperlink>
    </w:p>
    <w:p>
      <w:pPr>
        <w:pStyle w:val="TOC2"/>
        <w:tabs>
          <w:tab w:val="right" w:leader="dot" w:pos="8306"/>
        </w:tabs>
      </w:pPr>
      <w:hyperlink w:anchor="_Toc9066" w:history="1">
        <w:r>
          <w:rPr>
            <w:rFonts w:ascii="仿宋" w:eastAsia="仿宋" w:hAnsi="仿宋" w:cs="仿宋" w:hint="eastAsia"/>
            <w:lang w:eastAsia="zh-CN"/>
          </w:rPr>
          <w:t>(一)、风险识别与评估</w:t>
        </w:r>
        <w:r>
          <w:tab/>
        </w:r>
        <w:r>
          <w:fldChar w:fldCharType="begin"/>
        </w:r>
        <w:r>
          <w:instrText xml:space="preserve"> PAGEREF _Toc9066 \h </w:instrText>
        </w:r>
        <w:r>
          <w:fldChar w:fldCharType="separate"/>
        </w:r>
        <w:r>
          <w:t>51</w:t>
        </w:r>
        <w:r>
          <w:fldChar w:fldCharType="end"/>
        </w:r>
      </w:hyperlink>
    </w:p>
    <w:p>
      <w:pPr>
        <w:pStyle w:val="TOC2"/>
        <w:tabs>
          <w:tab w:val="right" w:leader="dot" w:pos="8306"/>
        </w:tabs>
      </w:pPr>
      <w:hyperlink w:anchor="_Toc25983" w:history="1">
        <w:r>
          <w:rPr>
            <w:rFonts w:ascii="仿宋" w:eastAsia="仿宋" w:hAnsi="仿宋" w:cs="仿宋" w:hint="eastAsia"/>
            <w:lang w:eastAsia="zh-CN"/>
          </w:rPr>
          <w:t>(二)、风险应对策略</w:t>
        </w:r>
        <w:r>
          <w:tab/>
        </w:r>
        <w:r>
          <w:fldChar w:fldCharType="begin"/>
        </w:r>
        <w:r>
          <w:instrText xml:space="preserve"> PAGEREF _Toc25983 \h </w:instrText>
        </w:r>
        <w:r>
          <w:fldChar w:fldCharType="separate"/>
        </w:r>
        <w:r>
          <w:t>52</w:t>
        </w:r>
        <w:r>
          <w:fldChar w:fldCharType="end"/>
        </w:r>
      </w:hyperlink>
    </w:p>
    <w:p>
      <w:pPr>
        <w:pStyle w:val="TOC2"/>
        <w:tabs>
          <w:tab w:val="right" w:leader="dot" w:pos="8306"/>
        </w:tabs>
      </w:pPr>
      <w:hyperlink w:anchor="_Toc10356" w:history="1">
        <w:r>
          <w:rPr>
            <w:rFonts w:ascii="仿宋" w:eastAsia="仿宋" w:hAnsi="仿宋" w:cs="仿宋" w:hint="eastAsia"/>
            <w:lang w:eastAsia="zh-CN"/>
          </w:rPr>
          <w:t>(三)、风险监控与控制</w:t>
        </w:r>
        <w:r>
          <w:tab/>
        </w:r>
        <w:r>
          <w:fldChar w:fldCharType="begin"/>
        </w:r>
        <w:r>
          <w:instrText xml:space="preserve"> PAGEREF _Toc10356 \h </w:instrText>
        </w:r>
        <w:r>
          <w:fldChar w:fldCharType="separate"/>
        </w:r>
        <w:r>
          <w:t>54</w:t>
        </w:r>
        <w:r>
          <w:fldChar w:fldCharType="end"/>
        </w:r>
      </w:hyperlink>
    </w:p>
    <w:p>
      <w:pPr>
        <w:pStyle w:val="TOC1"/>
        <w:tabs>
          <w:tab w:val="right" w:leader="dot" w:pos="8306"/>
        </w:tabs>
      </w:pPr>
      <w:hyperlink w:anchor="_Toc2469" w:history="1">
        <w:r>
          <w:rPr>
            <w:rFonts w:ascii="仿宋" w:eastAsia="仿宋" w:hAnsi="仿宋" w:cs="仿宋" w:hint="eastAsia"/>
            <w:lang w:eastAsia="zh-CN"/>
          </w:rPr>
          <w:t>十二、机械密封项目人力资源培养与发展</w:t>
        </w:r>
        <w:r>
          <w:tab/>
        </w:r>
        <w:r>
          <w:fldChar w:fldCharType="begin"/>
        </w:r>
        <w:r>
          <w:instrText xml:space="preserve"> PAGEREF _Toc2469 \h </w:instrText>
        </w:r>
        <w:r>
          <w:fldChar w:fldCharType="separate"/>
        </w:r>
        <w:r>
          <w:t>55</w:t>
        </w:r>
        <w:r>
          <w:fldChar w:fldCharType="end"/>
        </w:r>
      </w:hyperlink>
    </w:p>
    <w:p>
      <w:pPr>
        <w:pStyle w:val="TOC2"/>
        <w:tabs>
          <w:tab w:val="right" w:leader="dot" w:pos="8306"/>
        </w:tabs>
      </w:pPr>
      <w:hyperlink w:anchor="_Toc22230" w:history="1">
        <w:r>
          <w:rPr>
            <w:rFonts w:ascii="仿宋" w:eastAsia="仿宋" w:hAnsi="仿宋" w:cs="仿宋" w:hint="eastAsia"/>
            <w:lang w:eastAsia="zh-CN"/>
          </w:rPr>
          <w:t>(一)、人才需求与规划</w:t>
        </w:r>
        <w:r>
          <w:tab/>
        </w:r>
        <w:r>
          <w:fldChar w:fldCharType="begin"/>
        </w:r>
        <w:r>
          <w:instrText xml:space="preserve"> PAGEREF _Toc22230 \h </w:instrText>
        </w:r>
        <w:r>
          <w:fldChar w:fldCharType="separate"/>
        </w:r>
        <w:r>
          <w:t>55</w:t>
        </w:r>
        <w:r>
          <w:fldChar w:fldCharType="end"/>
        </w:r>
      </w:hyperlink>
    </w:p>
    <w:p>
      <w:pPr>
        <w:pStyle w:val="TOC2"/>
        <w:tabs>
          <w:tab w:val="right" w:leader="dot" w:pos="8306"/>
        </w:tabs>
      </w:pPr>
      <w:hyperlink w:anchor="_Toc4135" w:history="1">
        <w:r>
          <w:rPr>
            <w:rFonts w:ascii="仿宋" w:eastAsia="仿宋" w:hAnsi="仿宋" w:cs="仿宋" w:hint="eastAsia"/>
            <w:lang w:eastAsia="zh-CN"/>
          </w:rPr>
          <w:t>(二)、培训与发展计划</w:t>
        </w:r>
        <w:r>
          <w:tab/>
        </w:r>
        <w:r>
          <w:fldChar w:fldCharType="begin"/>
        </w:r>
        <w:r>
          <w:instrText xml:space="preserve"> PAGEREF _Toc4135 \h </w:instrText>
        </w:r>
        <w:r>
          <w:fldChar w:fldCharType="separate"/>
        </w:r>
        <w:r>
          <w:t>55</w:t>
        </w:r>
        <w:r>
          <w:fldChar w:fldCharType="end"/>
        </w:r>
      </w:hyperlink>
    </w:p>
    <w:p>
      <w:pPr>
        <w:pStyle w:val="TOC1"/>
        <w:tabs>
          <w:tab w:val="right" w:leader="dot" w:pos="8306"/>
        </w:tabs>
      </w:pPr>
      <w:hyperlink w:anchor="_Toc26608" w:history="1">
        <w:r>
          <w:rPr>
            <w:rFonts w:ascii="仿宋" w:eastAsia="仿宋" w:hAnsi="仿宋" w:cs="仿宋" w:hint="eastAsia"/>
            <w:lang w:eastAsia="zh-CN"/>
          </w:rPr>
          <w:t>十三、机械密封项目实施时间节点</w:t>
        </w:r>
        <w:r>
          <w:tab/>
        </w:r>
        <w:r>
          <w:fldChar w:fldCharType="begin"/>
        </w:r>
        <w:r>
          <w:instrText xml:space="preserve"> PAGEREF _Toc26608 \h </w:instrText>
        </w:r>
        <w:r>
          <w:fldChar w:fldCharType="separate"/>
        </w:r>
        <w:r>
          <w:t>56</w:t>
        </w:r>
        <w:r>
          <w:fldChar w:fldCharType="end"/>
        </w:r>
      </w:hyperlink>
    </w:p>
    <w:p>
      <w:pPr>
        <w:pStyle w:val="TOC2"/>
        <w:tabs>
          <w:tab w:val="right" w:leader="dot" w:pos="8306"/>
        </w:tabs>
      </w:pPr>
      <w:hyperlink w:anchor="_Toc25108" w:history="1">
        <w:r>
          <w:rPr>
            <w:rFonts w:ascii="仿宋" w:eastAsia="仿宋" w:hAnsi="仿宋" w:cs="仿宋" w:hint="eastAsia"/>
            <w:lang w:eastAsia="zh-CN"/>
          </w:rPr>
          <w:t>(一)、机械密封项目启动阶段时间节点</w:t>
        </w:r>
        <w:r>
          <w:tab/>
        </w:r>
        <w:r>
          <w:fldChar w:fldCharType="begin"/>
        </w:r>
        <w:r>
          <w:instrText xml:space="preserve"> PAGEREF _Toc25108 \h </w:instrText>
        </w:r>
        <w:r>
          <w:fldChar w:fldCharType="separate"/>
        </w:r>
        <w:r>
          <w:t>56</w:t>
        </w:r>
        <w:r>
          <w:fldChar w:fldCharType="end"/>
        </w:r>
      </w:hyperlink>
    </w:p>
    <w:p>
      <w:pPr>
        <w:pStyle w:val="TOC2"/>
        <w:tabs>
          <w:tab w:val="right" w:leader="dot" w:pos="8306"/>
        </w:tabs>
      </w:pPr>
      <w:hyperlink w:anchor="_Toc2334" w:history="1">
        <w:r>
          <w:rPr>
            <w:rFonts w:ascii="仿宋" w:eastAsia="仿宋" w:hAnsi="仿宋" w:cs="仿宋" w:hint="eastAsia"/>
            <w:lang w:eastAsia="zh-CN"/>
          </w:rPr>
          <w:t>(二)、机械密封项目执行阶段时间节点</w:t>
        </w:r>
        <w:r>
          <w:tab/>
        </w:r>
        <w:r>
          <w:fldChar w:fldCharType="begin"/>
        </w:r>
        <w:r>
          <w:instrText xml:space="preserve"> PAGEREF _Toc2334 \h </w:instrText>
        </w:r>
        <w:r>
          <w:fldChar w:fldCharType="separate"/>
        </w:r>
        <w:r>
          <w:t>57</w:t>
        </w:r>
        <w:r>
          <w:fldChar w:fldCharType="end"/>
        </w:r>
      </w:hyperlink>
    </w:p>
    <w:p>
      <w:pPr>
        <w:pStyle w:val="TOC2"/>
        <w:tabs>
          <w:tab w:val="right" w:leader="dot" w:pos="8306"/>
        </w:tabs>
      </w:pPr>
      <w:hyperlink w:anchor="_Toc17869" w:history="1">
        <w:r>
          <w:rPr>
            <w:rFonts w:ascii="仿宋" w:eastAsia="仿宋" w:hAnsi="仿宋" w:cs="仿宋" w:hint="eastAsia"/>
            <w:lang w:eastAsia="zh-CN"/>
          </w:rPr>
          <w:t>(三)、机械密封项目完成阶段时间节点</w:t>
        </w:r>
        <w:r>
          <w:tab/>
        </w:r>
        <w:r>
          <w:fldChar w:fldCharType="begin"/>
        </w:r>
        <w:r>
          <w:instrText xml:space="preserve"> PAGEREF _Toc17869 \h </w:instrText>
        </w:r>
        <w:r>
          <w:fldChar w:fldCharType="separate"/>
        </w:r>
        <w:r>
          <w:t>58</w:t>
        </w:r>
        <w:r>
          <w:fldChar w:fldCharType="end"/>
        </w:r>
      </w:hyperlink>
    </w:p>
    <w:p>
      <w:pPr>
        <w:pStyle w:val="TOC1"/>
        <w:tabs>
          <w:tab w:val="right" w:leader="dot" w:pos="8306"/>
        </w:tabs>
      </w:pPr>
      <w:hyperlink w:anchor="_Toc25548" w:history="1">
        <w:r>
          <w:rPr>
            <w:rFonts w:ascii="仿宋" w:eastAsia="仿宋" w:hAnsi="仿宋" w:cs="仿宋" w:hint="eastAsia"/>
            <w:lang w:eastAsia="zh-CN"/>
          </w:rPr>
          <w:t>十四、利益相关者分析与沟通计划</w:t>
        </w:r>
        <w:r>
          <w:tab/>
        </w:r>
        <w:r>
          <w:fldChar w:fldCharType="begin"/>
        </w:r>
        <w:r>
          <w:instrText xml:space="preserve"> PAGEREF _Toc25548 \h </w:instrText>
        </w:r>
        <w:r>
          <w:fldChar w:fldCharType="separate"/>
        </w:r>
        <w:r>
          <w:t>59</w:t>
        </w:r>
        <w:r>
          <w:fldChar w:fldCharType="end"/>
        </w:r>
      </w:hyperlink>
    </w:p>
    <w:p>
      <w:pPr>
        <w:pStyle w:val="TOC2"/>
        <w:tabs>
          <w:tab w:val="right" w:leader="dot" w:pos="8306"/>
        </w:tabs>
      </w:pPr>
      <w:hyperlink w:anchor="_Toc4440" w:history="1">
        <w:r>
          <w:rPr>
            <w:rFonts w:ascii="仿宋" w:eastAsia="仿宋" w:hAnsi="仿宋" w:cs="仿宋" w:hint="eastAsia"/>
            <w:lang w:eastAsia="zh-CN"/>
          </w:rPr>
          <w:t>(一)、利益相关者分析</w:t>
        </w:r>
        <w:r>
          <w:tab/>
        </w:r>
        <w:r>
          <w:fldChar w:fldCharType="begin"/>
        </w:r>
        <w:r>
          <w:instrText xml:space="preserve"> PAGEREF _Toc4440 \h </w:instrText>
        </w:r>
        <w:r>
          <w:fldChar w:fldCharType="separate"/>
        </w:r>
        <w:r>
          <w:t>59</w:t>
        </w:r>
        <w:r>
          <w:fldChar w:fldCharType="end"/>
        </w:r>
      </w:hyperlink>
    </w:p>
    <w:p>
      <w:pPr>
        <w:pStyle w:val="TOC2"/>
        <w:tabs>
          <w:tab w:val="right" w:leader="dot" w:pos="8306"/>
        </w:tabs>
      </w:pPr>
      <w:hyperlink w:anchor="_Toc9995" w:history="1">
        <w:r>
          <w:rPr>
            <w:rFonts w:ascii="仿宋" w:eastAsia="仿宋" w:hAnsi="仿宋" w:cs="仿宋" w:hint="eastAsia"/>
            <w:lang w:eastAsia="zh-CN"/>
          </w:rPr>
          <w:t>(二)、沟通计划</w:t>
        </w:r>
        <w:r>
          <w:tab/>
        </w:r>
        <w:r>
          <w:fldChar w:fldCharType="begin"/>
        </w:r>
        <w:r>
          <w:instrText xml:space="preserve"> PAGEREF _Toc9995 \h </w:instrText>
        </w:r>
        <w:r>
          <w:fldChar w:fldCharType="separate"/>
        </w:r>
        <w:r>
          <w:t>60</w:t>
        </w:r>
        <w:r>
          <w:fldChar w:fldCharType="end"/>
        </w:r>
      </w:hyperlink>
    </w:p>
    <w:p>
      <w:pPr>
        <w:pStyle w:val="TOC1"/>
        <w:tabs>
          <w:tab w:val="right" w:leader="dot" w:pos="8306"/>
        </w:tabs>
      </w:pPr>
      <w:hyperlink w:anchor="_Toc11293" w:history="1">
        <w:r>
          <w:rPr>
            <w:rFonts w:ascii="仿宋" w:eastAsia="仿宋" w:hAnsi="仿宋" w:cs="仿宋" w:hint="eastAsia"/>
            <w:lang w:eastAsia="zh-CN"/>
          </w:rPr>
          <w:t>十五、风险识别与分类</w:t>
        </w:r>
        <w:r>
          <w:tab/>
        </w:r>
        <w:r>
          <w:fldChar w:fldCharType="begin"/>
        </w:r>
        <w:r>
          <w:instrText xml:space="preserve"> PAGEREF _Toc11293 \h </w:instrText>
        </w:r>
        <w:r>
          <w:fldChar w:fldCharType="separate"/>
        </w:r>
        <w:r>
          <w:t>61</w:t>
        </w:r>
        <w:r>
          <w:fldChar w:fldCharType="end"/>
        </w:r>
      </w:hyperlink>
    </w:p>
    <w:p>
      <w:pPr>
        <w:pStyle w:val="TOC2"/>
        <w:tabs>
          <w:tab w:val="right" w:leader="dot" w:pos="8306"/>
        </w:tabs>
      </w:pPr>
      <w:hyperlink w:anchor="_Toc9939" w:history="1">
        <w:r>
          <w:rPr>
            <w:rFonts w:ascii="仿宋" w:eastAsia="仿宋" w:hAnsi="仿宋" w:cs="仿宋" w:hint="eastAsia"/>
            <w:lang w:eastAsia="zh-CN"/>
          </w:rPr>
          <w:t>(一)、风险识别</w:t>
        </w:r>
        <w:r>
          <w:tab/>
        </w:r>
        <w:r>
          <w:fldChar w:fldCharType="begin"/>
        </w:r>
        <w:r>
          <w:instrText xml:space="preserve"> PAGEREF _Toc9939 \h </w:instrText>
        </w:r>
        <w:r>
          <w:fldChar w:fldCharType="separate"/>
        </w:r>
        <w:r>
          <w:t>61</w:t>
        </w:r>
        <w:r>
          <w:fldChar w:fldCharType="end"/>
        </w:r>
      </w:hyperlink>
    </w:p>
    <w:p>
      <w:pPr>
        <w:pStyle w:val="TOC2"/>
        <w:tabs>
          <w:tab w:val="right" w:leader="dot" w:pos="8306"/>
        </w:tabs>
      </w:pPr>
      <w:hyperlink w:anchor="_Toc17313" w:history="1">
        <w:r>
          <w:rPr>
            <w:rFonts w:ascii="仿宋" w:eastAsia="仿宋" w:hAnsi="仿宋" w:cs="仿宋" w:hint="eastAsia"/>
            <w:lang w:eastAsia="zh-CN"/>
          </w:rPr>
          <w:t>(二)、风险分类</w:t>
        </w:r>
        <w:r>
          <w:tab/>
        </w:r>
        <w:r>
          <w:fldChar w:fldCharType="begin"/>
        </w:r>
        <w:r>
          <w:instrText xml:space="preserve"> PAGEREF _Toc17313 \h </w:instrText>
        </w:r>
        <w:r>
          <w:fldChar w:fldCharType="separate"/>
        </w:r>
        <w:r>
          <w:t>62</w:t>
        </w:r>
        <w:r>
          <w:fldChar w:fldCharType="end"/>
        </w:r>
      </w:hyperlink>
    </w:p>
    <w:p>
      <w:pPr>
        <w:pStyle w:val="TOC1"/>
        <w:tabs>
          <w:tab w:val="right" w:leader="dot" w:pos="8306"/>
        </w:tabs>
      </w:pPr>
      <w:hyperlink w:anchor="_Toc1624" w:history="1">
        <w:r>
          <w:rPr>
            <w:rFonts w:ascii="仿宋" w:eastAsia="仿宋" w:hAnsi="仿宋" w:cs="仿宋" w:hint="eastAsia"/>
            <w:lang w:eastAsia="zh-CN"/>
          </w:rPr>
          <w:t>十六、机械密封项目变更管理</w:t>
        </w:r>
        <w:r>
          <w:tab/>
        </w:r>
        <w:r>
          <w:fldChar w:fldCharType="begin"/>
        </w:r>
        <w:r>
          <w:instrText xml:space="preserve"> PAGEREF _Toc1624 \h </w:instrText>
        </w:r>
        <w:r>
          <w:fldChar w:fldCharType="separate"/>
        </w:r>
        <w:r>
          <w:t>64</w:t>
        </w:r>
        <w:r>
          <w:fldChar w:fldCharType="end"/>
        </w:r>
      </w:hyperlink>
    </w:p>
    <w:p>
      <w:pPr>
        <w:pStyle w:val="TOC2"/>
        <w:tabs>
          <w:tab w:val="right" w:leader="dot" w:pos="8306"/>
        </w:tabs>
      </w:pPr>
      <w:hyperlink w:anchor="_Toc29436" w:history="1">
        <w:r>
          <w:rPr>
            <w:rFonts w:ascii="仿宋" w:eastAsia="仿宋" w:hAnsi="仿宋" w:cs="仿宋" w:hint="eastAsia"/>
            <w:lang w:eastAsia="zh-CN"/>
          </w:rPr>
          <w:t>(一)、变更申请与评估</w:t>
        </w:r>
        <w:r>
          <w:tab/>
        </w:r>
        <w:r>
          <w:fldChar w:fldCharType="begin"/>
        </w:r>
        <w:r>
          <w:instrText xml:space="preserve"> PAGEREF _Toc29436 \h </w:instrText>
        </w:r>
        <w:r>
          <w:fldChar w:fldCharType="separate"/>
        </w:r>
        <w:r>
          <w:t>64</w:t>
        </w:r>
        <w:r>
          <w:fldChar w:fldCharType="end"/>
        </w:r>
      </w:hyperlink>
    </w:p>
    <w:p>
      <w:pPr>
        <w:pStyle w:val="TOC2"/>
        <w:tabs>
          <w:tab w:val="right" w:leader="dot" w:pos="8306"/>
        </w:tabs>
      </w:pPr>
      <w:hyperlink w:anchor="_Toc20005" w:history="1">
        <w:r>
          <w:rPr>
            <w:rFonts w:ascii="仿宋" w:eastAsia="仿宋" w:hAnsi="仿宋" w:cs="仿宋" w:hint="eastAsia"/>
            <w:lang w:eastAsia="zh-CN"/>
          </w:rPr>
          <w:t>(二)、变更实施与控制</w:t>
        </w:r>
        <w:r>
          <w:tab/>
        </w:r>
        <w:r>
          <w:fldChar w:fldCharType="begin"/>
        </w:r>
        <w:r>
          <w:instrText xml:space="preserve"> PAGEREF _Toc20005 \h </w:instrText>
        </w:r>
        <w:r>
          <w:fldChar w:fldCharType="separate"/>
        </w:r>
        <w:r>
          <w:t>65</w:t>
        </w:r>
        <w:r>
          <w:fldChar w:fldCharType="end"/>
        </w:r>
      </w:hyperlink>
    </w:p>
    <w:p>
      <w:pPr>
        <w:pStyle w:val="TOC1"/>
        <w:tabs>
          <w:tab w:val="right" w:leader="dot" w:pos="8306"/>
        </w:tabs>
      </w:pPr>
      <w:hyperlink w:anchor="_Toc23325" w:history="1">
        <w:r>
          <w:rPr>
            <w:rFonts w:ascii="仿宋" w:eastAsia="仿宋" w:hAnsi="仿宋" w:cs="仿宋" w:hint="eastAsia"/>
            <w:lang w:eastAsia="zh-CN"/>
          </w:rPr>
          <w:t>十七、营销与推广策略</w:t>
        </w:r>
        <w:r>
          <w:tab/>
        </w:r>
        <w:r>
          <w:fldChar w:fldCharType="begin"/>
        </w:r>
        <w:r>
          <w:instrText xml:space="preserve"> PAGEREF _Toc23325 \h </w:instrText>
        </w:r>
        <w:r>
          <w:fldChar w:fldCharType="separate"/>
        </w:r>
        <w:r>
          <w:t>65</w:t>
        </w:r>
        <w:r>
          <w:fldChar w:fldCharType="end"/>
        </w:r>
      </w:hyperlink>
    </w:p>
    <w:p>
      <w:pPr>
        <w:pStyle w:val="TOC2"/>
        <w:tabs>
          <w:tab w:val="right" w:leader="dot" w:pos="8306"/>
        </w:tabs>
      </w:pPr>
      <w:hyperlink w:anchor="_Toc5071" w:history="1">
        <w:r>
          <w:rPr>
            <w:rFonts w:ascii="仿宋" w:eastAsia="仿宋" w:hAnsi="仿宋" w:cs="仿宋" w:hint="eastAsia"/>
            <w:lang w:eastAsia="zh-CN"/>
          </w:rPr>
          <w:t>(一)、产品/服务定位与特点</w:t>
        </w:r>
        <w:r>
          <w:tab/>
        </w:r>
        <w:r>
          <w:fldChar w:fldCharType="begin"/>
        </w:r>
        <w:r>
          <w:instrText xml:space="preserve"> PAGEREF _Toc5071 \h </w:instrText>
        </w:r>
        <w:r>
          <w:fldChar w:fldCharType="separate"/>
        </w:r>
        <w:r>
          <w:t>65</w:t>
        </w:r>
        <w:r>
          <w:fldChar w:fldCharType="end"/>
        </w:r>
      </w:hyperlink>
    </w:p>
    <w:p>
      <w:pPr>
        <w:pStyle w:val="TOC2"/>
        <w:tabs>
          <w:tab w:val="right" w:leader="dot" w:pos="8306"/>
        </w:tabs>
      </w:pPr>
      <w:hyperlink w:anchor="_Toc23068" w:history="1">
        <w:r>
          <w:rPr>
            <w:rFonts w:ascii="仿宋" w:eastAsia="仿宋" w:hAnsi="仿宋" w:cs="仿宋" w:hint="eastAsia"/>
            <w:lang w:eastAsia="zh-CN"/>
          </w:rPr>
          <w:t>(二)、市场定位与竞争分析</w:t>
        </w:r>
        <w:r>
          <w:tab/>
        </w:r>
        <w:r>
          <w:fldChar w:fldCharType="begin"/>
        </w:r>
        <w:r>
          <w:instrText xml:space="preserve"> PAGEREF _Toc23068 \h </w:instrText>
        </w:r>
        <w:r>
          <w:fldChar w:fldCharType="separate"/>
        </w:r>
        <w:r>
          <w:t>67</w:t>
        </w:r>
        <w:r>
          <w:fldChar w:fldCharType="end"/>
        </w:r>
      </w:hyperlink>
    </w:p>
    <w:p>
      <w:pPr>
        <w:pStyle w:val="TOC2"/>
        <w:tabs>
          <w:tab w:val="right" w:leader="dot" w:pos="8306"/>
        </w:tabs>
      </w:pPr>
      <w:hyperlink w:anchor="_Toc18559" w:history="1">
        <w:r>
          <w:rPr>
            <w:rFonts w:ascii="仿宋" w:eastAsia="仿宋" w:hAnsi="仿宋" w:cs="仿宋" w:hint="eastAsia"/>
            <w:lang w:eastAsia="zh-CN"/>
          </w:rPr>
          <w:t>(三)、营销渠道与策略</w:t>
        </w:r>
        <w:r>
          <w:tab/>
        </w:r>
        <w:r>
          <w:fldChar w:fldCharType="begin"/>
        </w:r>
        <w:r>
          <w:instrText xml:space="preserve"> PAGEREF _Toc18559 \h </w:instrText>
        </w:r>
        <w:r>
          <w:fldChar w:fldCharType="separate"/>
        </w:r>
        <w:r>
          <w:t>68</w:t>
        </w:r>
        <w:r>
          <w:fldChar w:fldCharType="end"/>
        </w:r>
      </w:hyperlink>
    </w:p>
    <w:p>
      <w:pPr>
        <w:pStyle w:val="TOC2"/>
        <w:tabs>
          <w:tab w:val="right" w:leader="dot" w:pos="8306"/>
        </w:tabs>
      </w:pPr>
      <w:hyperlink w:anchor="_Toc16934" w:history="1">
        <w:r>
          <w:rPr>
            <w:rFonts w:ascii="仿宋" w:eastAsia="仿宋" w:hAnsi="仿宋" w:cs="仿宋" w:hint="eastAsia"/>
            <w:lang w:eastAsia="zh-CN"/>
          </w:rPr>
          <w:t>(四)、推广与宣传活动</w:t>
        </w:r>
        <w:r>
          <w:tab/>
        </w:r>
        <w:r>
          <w:fldChar w:fldCharType="begin"/>
        </w:r>
        <w:r>
          <w:instrText xml:space="preserve"> PAGEREF _Toc16934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57"/>
      <w:r>
        <w:rPr>
          <w:rFonts w:ascii="仿宋" w:eastAsia="仿宋" w:hAnsi="仿宋" w:cs="仿宋" w:hint="eastAsia"/>
          <w:sz w:val="28"/>
          <w:lang w:eastAsia="zh-CN"/>
        </w:rPr>
        <w:t>一、机械密封项目概论</w:t>
      </w:r>
      <w:bookmarkEnd w:id="2"/>
    </w:p>
    <w:p>
      <w:pPr>
        <w:pStyle w:val="Heading2"/>
        <w:rPr>
          <w:rFonts w:ascii="仿宋" w:eastAsia="仿宋" w:hAnsi="仿宋" w:cs="仿宋" w:hint="eastAsia"/>
          <w:lang w:eastAsia="zh-CN"/>
        </w:rPr>
      </w:pPr>
      <w:bookmarkStart w:id="3" w:name="_Toc27368"/>
      <w:r>
        <w:rPr>
          <w:rFonts w:ascii="仿宋" w:eastAsia="仿宋" w:hAnsi="仿宋" w:cs="仿宋" w:hint="eastAsia"/>
          <w:lang w:eastAsia="zh-CN"/>
        </w:rPr>
        <w:t>(一)、机械密封项目概况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起源追溯至对市场的深入洞察。市场的不断演变与变革为机械密封项目提供了难得的机遇。当前市场存在的需求缺口和变革的大环境共同构成了机械密封项目的背景。这个机械密封项目旨在充分利用市场机遇，填补行业中尚未满足的需求，为客户提供全新的解决方案。市场的变革和需求的增长使得这个机械密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机械密封项目名称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机械密封项目正式命名为机械密封。这个名称不仅仅是一个标识，更代表了机械密封项目的核心理念和愿景。它蕴含着机械密封项目所要解决问题的关键字，具有强烈的表达和辨识度，为机械密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机械密封项目目标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核心目标是提供一种全新、高效的解决方案，满足客户日益增长的需求。机械密封项目追求的不仅仅是满足市场需求，更是在市场中获得卓越的竞争优势。通过不断提升产品或服务的质量和创新水平，机械密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机械密封项目范围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全面涵盖了产品研发、制造、市场推广和售后服务，确保从产品设计到最终用户体验的全方位关注。这一全面的机械密封项目范围是为了确保机械密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机械密封项目时间表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机械密封项目计划在未来18个月内完成，包括研发、测试、市场试点和正式推出等不同阶段。这个时间表的合理设计是为了确保机械密封项目各个阶段的顺利推进，以便按时交付高质量的成果。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机械密封项目预算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机械密封项目总预算估算为XX百万美元，主要分配在研发、市场推广、人员培训和运营等方面。这一充足的预算为机械密封项目提供了充足的资源，确保机械密封项目在各个方面都能取得优异的表现。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机械密封项目风险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机械密封项目可能面临的风险包括市场接受度低、技术难题、竞争激烈等。机械密封项目团队已经制定了相应的风险应对计划，通过前瞻性的风险管理，确保机械密封项目在面对不确定性时能够迅速做出应对。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机械密封项目团队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机械密封项目汇聚了一支经验丰富、多领域专业素养的核心团队，确保机械密封项目在各个方面都能拥有高水平的执行力。团队的协同作战是机械密封项目成功的关键因素之一。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机械密封项目背景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机械密封项目的背景根植于市场对更高效、创新产品的渴望，同时也受到科技发展对行业格局的深刻改变的影响。这为机械密封项目提供了广阔的发展空间和市场需求。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机械密封项目现状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截至目前，机械密封项目已完成市场调研和技术验证，取得了初步的成功。这为机械密封项目在未来的发展奠定了坚实的基础，为更远大的目标打下了坚实的基石。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751"/>
      <w:r>
        <w:rPr>
          <w:rFonts w:ascii="仿宋" w:eastAsia="仿宋" w:hAnsi="仿宋" w:cs="仿宋" w:hint="eastAsia"/>
          <w:sz w:val="28"/>
          <w:lang w:eastAsia="zh-CN"/>
        </w:rPr>
        <w:t>(二)、机械密封项目目标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keyword》机械密封项目首要业务目标是在市场中占据有利地位，实现产品/服务的成功推广和销售。通过不断提升产品质量、创新性，机械密封项目追求成为行业中的领导者，赢得更多客户的青睐。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在科技迅速发展的时代，机械密封项目着眼于技术创新。通过持续的研发和技术升级，机械密封项目旨在推出更具创新性的产品或服务，以满足市场对新鲜、先进解决方案的需求。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为了建立可持续的客户关系，机械密封项目设定了客户满意度目标。通过提供卓越的产品质量和优质的客户服务，机械密封项目追求赢得客户的信任和忠诚度，确保他们的满意度达到行业领先水平。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机械密封项目注重社会责任和可持续发展。通过实施环保、社会责任机械密封项目，机械密封项目致力于在经济发展的同时保护环境，促进社会公平，实现可持续经营。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机械密封项目的团队是实现目标的核心驱动力。因此，机械密封项目设定了团队发展目标，包括提升团队成员的专业技能、培养领导力，以及搭建协同高效的团队工作氛围。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08"/>
      <w:r>
        <w:rPr>
          <w:rFonts w:ascii="仿宋" w:eastAsia="仿宋" w:hAnsi="仿宋" w:cs="仿宋" w:hint="eastAsia"/>
          <w:sz w:val="28"/>
          <w:lang w:eastAsia="zh-CN"/>
        </w:rPr>
        <w:t>(三)、机械密封项目提出的理由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机械密封项目提出的理由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提出源于对市场机遇的深刻洞察。当前市场中存在的需求缺口和行业发展趋势表明，有巨大的商业机会等待被开发。通过准确捕捉市场机遇，机械密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理念基于对技术创新的信仰。通过持续的研发和技术投入，机械密封项目有望推出更具创新性的产品或服务。在科技飞速发展的当下，机械密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提出是为了增强企业的行业竞争力。通过提升产品或服务的质量和独特性，机械密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响应了消费者需求的变化。随着社会和科技的不断发展，消费者对产品和服务的需求也在发生变化。通过深入了解并及时回应消费者的新需求，机械密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机械密封项目的提出是企业战略发展规划的一部分。在面对日益激烈的市场竞争和不断变化的商业环境中，机械密封项目作为企业战略的一环，旨在为企业开辟新的增长领域，巩固企业在行业中的地位。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提出不仅仅是基于商业考量，还注重社会责任。通过推出环保、社会责任等方面的机械密封项目，机械密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机械密封项目的提出反映了对利益相关者期望的关注。包括客户、员工、投资者等利益相关者在企业发展中都有着各自的期望，机械密封项目力求在满足这些期望的同时，取得更大的共赢。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668"/>
      <w:r>
        <w:rPr>
          <w:rFonts w:ascii="仿宋" w:eastAsia="仿宋" w:hAnsi="仿宋" w:cs="仿宋" w:hint="eastAsia"/>
          <w:sz w:val="28"/>
          <w:lang w:eastAsia="zh-CN"/>
        </w:rPr>
        <w:t>(四)、机械密封项目意义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在实施机械密封项目的过程中，我们不仅仅是在追逐商业成功，更是为企业和社会的多个层面创造了深远的意义。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首要意义在于提升企业的市场竞争力。通过持续的创新和对产品质量的高标准要求，机械密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密封项目的推进将促使行业技术水平的提升。通过引入先进技术和创新性解决方案，机械密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密封项目不仅创造了大量就业机会，提高了就业水平，还注重社会责任和环保。通过参与社会公益事业和推动环保机械密封项目，机械密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综合而言，机械密封项目意义重大，不仅推动了企业的发展，也为行业和社会的进步贡献了积极力量。这是一个全面而深刻的影响，将在未来产生可持续的正面效应。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41"/>
      <w:r>
        <w:rPr>
          <w:rFonts w:ascii="仿宋" w:eastAsia="仿宋" w:hAnsi="仿宋" w:cs="仿宋" w:hint="eastAsia"/>
          <w:sz w:val="28"/>
          <w:lang w:eastAsia="zh-CN"/>
        </w:rPr>
        <w:t>(五)、机械密封项目背景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在当今迅猛发展的商业环境中，机械密封项目的动因根植于对多方面因素的审慎考量。这个机械密封项目的提出并非孤立的决策，而是对企业所处背景深入思考的产物。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市场的不断演变是机械密封项目背后的首要原因。科技的迅速发展和全球市场的快速变化使得企业必须灵活应对。机械密封项目应运而生，旨在通过创新性的解决方案迎合市场的多变需求，赢得竞争中的先机。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竞争的激烈程度也是机械密封项目背景中不可忽视的一环。企业需要在激烈竞争中脱颖而出，为此，机械密封项目致力于打破常规，提供独特的价值主张，以吸引客户并确保市场份额的增长。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技术的迅速发展为企业带来了机遇与挑战。作为机械密封项目启动的背景之一，对新兴技术的应用将有助于提升企业的技术水平，使其在不断演进的商业环境中保持竞争优势。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此外，社会对企业责任的期望也在逐渐升高。机械密封项目充分融入了社会责任的理念，通过可持续经营和社会公益机械密封项目，企图为社会贡献一份力量，在商业成功的同时关注社会价值。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192"/>
      <w:r>
        <w:rPr>
          <w:rFonts w:ascii="仿宋" w:eastAsia="仿宋" w:hAnsi="仿宋" w:cs="仿宋" w:hint="eastAsia"/>
          <w:sz w:val="28"/>
          <w:lang w:eastAsia="zh-CN"/>
        </w:rPr>
        <w:t>二、机械密封项目危机管理</w:t>
      </w:r>
      <w:bookmarkEnd w:id="8"/>
    </w:p>
    <w:p>
      <w:pPr>
        <w:pStyle w:val="Heading2"/>
        <w:rPr>
          <w:rFonts w:ascii="仿宋" w:eastAsia="仿宋" w:hAnsi="仿宋" w:cs="仿宋" w:hint="eastAsia"/>
          <w:lang w:eastAsia="zh-CN"/>
        </w:rPr>
      </w:pPr>
      <w:bookmarkStart w:id="9" w:name="_Toc1421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项目危机管理中，危机预警与识别是确保机械密封项目稳健运行的核心步骤。通过建立全面的监测机制，机械密封项目团队旨在及时发现和理解潜在的风险和危机因素，以便采取及时的预防和应对措施，确保机械密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首先，通过深入的风险评估，机械密封项目团队全面分析了整个机械密封项目和各个阶段可能存在的威胁。这包括准确评估每个潜在风险的发生概率和可能影响的程度，为后续危机预警提供了有力支持。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密封项目团队着重于明确定义机械密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密封项目进展的持续监控，团队能够及时发现潜在问题并作出迅速反应。机械密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在这一阶段，团队的专业素养和反应速度将发挥至关重要的作用，以确保潜在危机能够在初期得到有效的处理，最大程度地减轻负面影响。通过危机预警与识别，机械密封项目得以更有序、可控地推进。</w:t>
      </w:r>
    </w:p>
    <w:p>
      <w:pPr>
        <w:pStyle w:val="Heading2"/>
        <w:ind w:firstLine="560" w:firstLineChars="200"/>
        <w:rPr>
          <w:rFonts w:ascii="仿宋" w:eastAsia="仿宋" w:hAnsi="仿宋" w:cs="仿宋" w:hint="eastAsia"/>
          <w:sz w:val="28"/>
          <w:lang w:eastAsia="zh-CN"/>
        </w:rPr>
      </w:pPr>
      <w:bookmarkStart w:id="10" w:name="_Toc245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在危机发生时，机械密封项目团队立即行动，成立了应急小组。该小组的任务是迅速制定并实施紧急应对措施，以最小化潜在损失。以下是采取的主要措施：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暂停机械密封项目进度：为遏制危机蔓延，机械密封项目暂时停止进行，以便全面评估当前状况。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资源重新分配：重新评估机械密封项目资源的分配，确保最大限度地减小损失。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实时沟通：与关键利益相关者建立实时沟通机制，向他们传递机械密封项目危机的实际状况，保障机械密封项目核心利益。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在紧急应对的同时，机械密封项目团队强调了团队协作和有效沟通的重要性。以下是团队协作的关键举措：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信息共享机制：建立了信息共享平台，确保团队成员能够及时获取机械密封项目危机的实时信息。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领导者沟通：机械密封项目领导者通过定期会议和即时沟通工具，指导团队应对危机，保持团队稳定运行。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随着危机得到初步控制，机械密封项目团队转向制定恢复计划，以确保机械密封项目能够从中迅速恢复。主要恢复计划包括：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修复受损的进度计划：重新评估机械密封项目进度，制定修复计划，确保机械密封项目尽快回归正常进程。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重新调整资源分配：优化资源分配，确保机械密封项目在有限资源下高效运转。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风险管理机制加强：对机械密封项目风险进行全面评估，制定更强化的风险管理策略，以预防未来可能的危机。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897"/>
      <w:r>
        <w:rPr>
          <w:rFonts w:ascii="仿宋" w:eastAsia="仿宋" w:hAnsi="仿宋" w:cs="仿宋" w:hint="eastAsia"/>
          <w:sz w:val="28"/>
          <w:lang w:eastAsia="zh-CN"/>
        </w:rPr>
        <w:t>三、机械密封项目选址可行性分析</w:t>
      </w:r>
      <w:bookmarkEnd w:id="11"/>
    </w:p>
    <w:p>
      <w:pPr>
        <w:pStyle w:val="Heading2"/>
        <w:rPr>
          <w:rFonts w:ascii="仿宋" w:eastAsia="仿宋" w:hAnsi="仿宋" w:cs="仿宋" w:hint="eastAsia"/>
          <w:lang w:eastAsia="zh-CN"/>
        </w:rPr>
      </w:pPr>
      <w:bookmarkStart w:id="12" w:name="_Toc28248"/>
      <w:r>
        <w:rPr>
          <w:rFonts w:ascii="仿宋" w:eastAsia="仿宋" w:hAnsi="仿宋" w:cs="仿宋" w:hint="eastAsia"/>
          <w:lang w:eastAsia="zh-CN"/>
        </w:rPr>
        <w:t>(一)、机械密封项目选址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该机械密封项目选址位于XX省XX市XX区XXX街道</w:t>
      </w:r>
    </w:p>
    <w:p>
      <w:pPr>
        <w:pStyle w:val="Heading2"/>
        <w:ind w:firstLine="560" w:firstLineChars="200"/>
        <w:rPr>
          <w:rFonts w:ascii="仿宋" w:eastAsia="仿宋" w:hAnsi="仿宋" w:cs="仿宋" w:hint="eastAsia"/>
          <w:sz w:val="28"/>
          <w:lang w:eastAsia="zh-CN"/>
        </w:rPr>
      </w:pPr>
      <w:bookmarkStart w:id="13" w:name="_Toc1124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机械密封项目的征地面积将根据机械密封项目的实际规模和需求进行精确规划。具体面积XXX平方米，旨在确保机械密封项目不仅能够满足当前的发展需求，还能够预留空间以适应未来的扩展。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净用地面积是在征地面积基础上去除不可利用面积后的实际可开发用地。具体面积XXX平方米，考虑到环保、交通、安全等多方面因素，以确保机械密封项目在整体利用效率上达到最优。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机械密封项目计划建设的建筑总规模具体面积XXX平方米。这一规模的确定综合考虑了机械密封项目的性质、规模，以及城市规划的相关要求，确保建筑布局与周边环境协调一致。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绿地率是机械密封项目用地中被规划为绿地的比例。具体面积XXX平方米，旨在通过合理规划绿地，改善机械密封项目周边环境，提升居民生活质量，并符合城市整体绿化规划。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容积率是用地上可以建设的建筑总体积与用地面积之比。具体面积XXX，通过合理的容积率规划，确保机械密封项目建筑规模与周边环境和谐共生。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确保机械密封项目选址与当地城市规划相一致，具体面积XXX平方米。通过与城市规划部门深入沟通，确保机械密封项目不仅符合城市的整体发展方向，还能够融入城市的发展布局，为城市的长远发展贡献力量。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密封项目选址符合当地产业政策，具体面积XXX平方米。这包括机械密封项目对当地经济的促进作用，以及对相关产业的带动效应，确保机械密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用地总体要求必须符合环保和可持续发展的原则，具体面积XXX平方米。通过采用绿色建筑设计、节能减排等措施，确保机械密封项目在建设和运营过程中对环境的影响最小化，达到可持续发展的要求。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确保机械密封项目选址具备必要的公共设施配套，具体面积XXX平方米。这包括交通便利性、教育、医疗等基础设施，以提高居民生活品质，使得机械密封项目选址更具吸引力。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考虑用地总体要求对当地社会稳定性的影响，具体面积XXX平方米。通过深入了解当地社区反馈，确保机械密封项目的选址和建设过程对当地社会和谐稳定产生积极作用。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密封项目选址不仅符合法规和规划，还在实际操作中具有可行性。这一全面规划将为机械密封项目的成功实施提供坚实的基础，确保机械密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61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密封项目的设备规划和空间设计中，我们将采取灵活设备布局的措施。设备布局将根据实际需求进行灵活设计，避免不必要的浪费。通过合理规划设备摆放位置，我们将提高设备的利用率，减少设备间距，以确保机械密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械密封项目内部引入共享设施的概念，例如共享会议室、办公区等。通过这种方式，我们可以减少对资源的重复建设，提高资源共享效率，从而减小机械密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7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械密封项目的总图布置中，我们将不同功能区域进行明确的规划，以最大程度满足机械密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63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械密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机械密封项目对环境的影响是综合评价的重要因素之一。我们将详细考虑选址周边的自然环境、生态保护区、水源地等情况，确保机械密封项目的建设和运营对环境影响最小化，并符合当地的环保法规标准。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https://d.book118.com/398047103006006047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3518B"/>
    <w:rsid w:val="0EE35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71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2024-03-06T20:03:00Z</dcterms:created>
  <dcterms:modified xsi:type="dcterms:W3CDTF">2024-03-06T20:03:31Z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9465DBA120A644DA834076F21FAB1C3A_11</vt:lpwstr>
  </property>
  <property fmtid="{D5CDD505-2E9C-101B-9397-08002B2CF9AE}" pid="3" name="KSOProductBuildVer">
    <vt:lpwstr>2052-12.1.0.16388</vt:lpwstr>
  </property>
</Properties>
</file>