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5" w:history="1">
        <w:r>
          <w:rPr>
            <w:rFonts w:ascii="仿宋" w:eastAsia="仿宋" w:hAnsi="仿宋" w:cs="仿宋" w:hint="eastAsia"/>
            <w:lang w:eastAsia="zh-CN"/>
          </w:rPr>
          <w:t>概论</w:t>
        </w:r>
        <w:r>
          <w:tab/>
        </w:r>
        <w:r>
          <w:fldChar w:fldCharType="begin"/>
        </w:r>
        <w:r>
          <w:instrText xml:space="preserve"> PAGEREF _Toc13455 \h </w:instrText>
        </w:r>
        <w:r>
          <w:fldChar w:fldCharType="separate"/>
        </w:r>
        <w:r>
          <w:t>3</w:t>
        </w:r>
        <w:r>
          <w:fldChar w:fldCharType="end"/>
        </w:r>
      </w:hyperlink>
    </w:p>
    <w:p>
      <w:pPr>
        <w:pStyle w:val="TOC1"/>
        <w:tabs>
          <w:tab w:val="right" w:leader="dot" w:pos="8306"/>
        </w:tabs>
      </w:pPr>
      <w:hyperlink w:anchor="_Toc25932" w:history="1">
        <w:r>
          <w:rPr>
            <w:rFonts w:ascii="仿宋" w:eastAsia="仿宋" w:hAnsi="仿宋" w:cs="仿宋" w:hint="eastAsia"/>
            <w:lang w:eastAsia="zh-CN"/>
          </w:rPr>
          <w:t>一、钢材项目文档管理</w:t>
        </w:r>
        <w:r>
          <w:tab/>
        </w:r>
        <w:r>
          <w:fldChar w:fldCharType="begin"/>
        </w:r>
        <w:r>
          <w:instrText xml:space="preserve"> PAGEREF _Toc25932 \h </w:instrText>
        </w:r>
        <w:r>
          <w:fldChar w:fldCharType="separate"/>
        </w:r>
        <w:r>
          <w:t>3</w:t>
        </w:r>
        <w:r>
          <w:fldChar w:fldCharType="end"/>
        </w:r>
      </w:hyperlink>
    </w:p>
    <w:p>
      <w:pPr>
        <w:pStyle w:val="TOC2"/>
        <w:tabs>
          <w:tab w:val="right" w:leader="dot" w:pos="8306"/>
        </w:tabs>
      </w:pPr>
      <w:hyperlink w:anchor="_Toc3206" w:history="1">
        <w:r>
          <w:rPr>
            <w:rFonts w:ascii="仿宋" w:eastAsia="仿宋" w:hAnsi="仿宋" w:cs="仿宋" w:hint="eastAsia"/>
            <w:lang w:eastAsia="zh-CN"/>
          </w:rPr>
          <w:t>(一)、文档编制与审查</w:t>
        </w:r>
        <w:r>
          <w:tab/>
        </w:r>
        <w:r>
          <w:fldChar w:fldCharType="begin"/>
        </w:r>
        <w:r>
          <w:instrText xml:space="preserve"> PAGEREF _Toc3206 \h </w:instrText>
        </w:r>
        <w:r>
          <w:fldChar w:fldCharType="separate"/>
        </w:r>
        <w:r>
          <w:t>3</w:t>
        </w:r>
        <w:r>
          <w:fldChar w:fldCharType="end"/>
        </w:r>
      </w:hyperlink>
    </w:p>
    <w:p>
      <w:pPr>
        <w:pStyle w:val="TOC2"/>
        <w:tabs>
          <w:tab w:val="right" w:leader="dot" w:pos="8306"/>
        </w:tabs>
      </w:pPr>
      <w:hyperlink w:anchor="_Toc31608" w:history="1">
        <w:r>
          <w:rPr>
            <w:rFonts w:ascii="仿宋" w:eastAsia="仿宋" w:hAnsi="仿宋" w:cs="仿宋" w:hint="eastAsia"/>
            <w:lang w:eastAsia="zh-CN"/>
          </w:rPr>
          <w:t>(二)、文档发布与分发</w:t>
        </w:r>
        <w:r>
          <w:tab/>
        </w:r>
        <w:r>
          <w:fldChar w:fldCharType="begin"/>
        </w:r>
        <w:r>
          <w:instrText xml:space="preserve"> PAGEREF _Toc31608 \h </w:instrText>
        </w:r>
        <w:r>
          <w:fldChar w:fldCharType="separate"/>
        </w:r>
        <w:r>
          <w:t>4</w:t>
        </w:r>
        <w:r>
          <w:fldChar w:fldCharType="end"/>
        </w:r>
      </w:hyperlink>
    </w:p>
    <w:p>
      <w:pPr>
        <w:pStyle w:val="TOC2"/>
        <w:tabs>
          <w:tab w:val="right" w:leader="dot" w:pos="8306"/>
        </w:tabs>
      </w:pPr>
      <w:hyperlink w:anchor="_Toc3567" w:history="1">
        <w:r>
          <w:rPr>
            <w:rFonts w:ascii="仿宋" w:eastAsia="仿宋" w:hAnsi="仿宋" w:cs="仿宋" w:hint="eastAsia"/>
            <w:lang w:eastAsia="zh-CN"/>
          </w:rPr>
          <w:t>(三)、文档存档与归档</w:t>
        </w:r>
        <w:r>
          <w:tab/>
        </w:r>
        <w:r>
          <w:fldChar w:fldCharType="begin"/>
        </w:r>
        <w:r>
          <w:instrText xml:space="preserve"> PAGEREF _Toc3567 \h </w:instrText>
        </w:r>
        <w:r>
          <w:fldChar w:fldCharType="separate"/>
        </w:r>
        <w:r>
          <w:t>5</w:t>
        </w:r>
        <w:r>
          <w:fldChar w:fldCharType="end"/>
        </w:r>
      </w:hyperlink>
    </w:p>
    <w:p>
      <w:pPr>
        <w:pStyle w:val="TOC1"/>
        <w:tabs>
          <w:tab w:val="right" w:leader="dot" w:pos="8306"/>
        </w:tabs>
      </w:pPr>
      <w:hyperlink w:anchor="_Toc20758" w:history="1">
        <w:r>
          <w:rPr>
            <w:rFonts w:ascii="仿宋" w:eastAsia="仿宋" w:hAnsi="仿宋" w:cs="仿宋" w:hint="eastAsia"/>
            <w:lang w:eastAsia="zh-CN"/>
          </w:rPr>
          <w:t>二、钢材项目建设背景及必要性分析</w:t>
        </w:r>
        <w:r>
          <w:tab/>
        </w:r>
        <w:r>
          <w:fldChar w:fldCharType="begin"/>
        </w:r>
        <w:r>
          <w:instrText xml:space="preserve"> PAGEREF _Toc20758 \h </w:instrText>
        </w:r>
        <w:r>
          <w:fldChar w:fldCharType="separate"/>
        </w:r>
        <w:r>
          <w:t>6</w:t>
        </w:r>
        <w:r>
          <w:fldChar w:fldCharType="end"/>
        </w:r>
      </w:hyperlink>
    </w:p>
    <w:p>
      <w:pPr>
        <w:pStyle w:val="TOC2"/>
        <w:tabs>
          <w:tab w:val="right" w:leader="dot" w:pos="8306"/>
        </w:tabs>
      </w:pPr>
      <w:hyperlink w:anchor="_Toc3751" w:history="1">
        <w:r>
          <w:rPr>
            <w:rFonts w:ascii="仿宋" w:eastAsia="仿宋" w:hAnsi="仿宋" w:cs="仿宋" w:hint="eastAsia"/>
            <w:lang w:eastAsia="zh-CN"/>
          </w:rPr>
          <w:t>(一)、钢材项目背景分析</w:t>
        </w:r>
        <w:r>
          <w:tab/>
        </w:r>
        <w:r>
          <w:fldChar w:fldCharType="begin"/>
        </w:r>
        <w:r>
          <w:instrText xml:space="preserve"> PAGEREF _Toc3751 \h </w:instrText>
        </w:r>
        <w:r>
          <w:fldChar w:fldCharType="separate"/>
        </w:r>
        <w:r>
          <w:t>6</w:t>
        </w:r>
        <w:r>
          <w:fldChar w:fldCharType="end"/>
        </w:r>
      </w:hyperlink>
    </w:p>
    <w:p>
      <w:pPr>
        <w:pStyle w:val="TOC2"/>
        <w:tabs>
          <w:tab w:val="right" w:leader="dot" w:pos="8306"/>
        </w:tabs>
      </w:pPr>
      <w:hyperlink w:anchor="_Toc7379" w:history="1">
        <w:r>
          <w:rPr>
            <w:rFonts w:ascii="仿宋" w:eastAsia="仿宋" w:hAnsi="仿宋" w:cs="仿宋" w:hint="eastAsia"/>
            <w:lang w:eastAsia="zh-CN"/>
          </w:rPr>
          <w:t>(二)、钢材项目建设必要性分析</w:t>
        </w:r>
        <w:r>
          <w:tab/>
        </w:r>
        <w:r>
          <w:fldChar w:fldCharType="begin"/>
        </w:r>
        <w:r>
          <w:instrText xml:space="preserve"> PAGEREF _Toc7379 \h </w:instrText>
        </w:r>
        <w:r>
          <w:fldChar w:fldCharType="separate"/>
        </w:r>
        <w:r>
          <w:t>8</w:t>
        </w:r>
        <w:r>
          <w:fldChar w:fldCharType="end"/>
        </w:r>
      </w:hyperlink>
    </w:p>
    <w:p>
      <w:pPr>
        <w:pStyle w:val="TOC1"/>
        <w:tabs>
          <w:tab w:val="right" w:leader="dot" w:pos="8306"/>
        </w:tabs>
      </w:pPr>
      <w:hyperlink w:anchor="_Toc18920" w:history="1">
        <w:r>
          <w:rPr>
            <w:rFonts w:ascii="仿宋" w:eastAsia="仿宋" w:hAnsi="仿宋" w:cs="仿宋" w:hint="eastAsia"/>
            <w:lang w:eastAsia="zh-CN"/>
          </w:rPr>
          <w:t>三、钢材项目选址可行性分析</w:t>
        </w:r>
        <w:r>
          <w:tab/>
        </w:r>
        <w:r>
          <w:fldChar w:fldCharType="begin"/>
        </w:r>
        <w:r>
          <w:instrText xml:space="preserve"> PAGEREF _Toc18920 \h </w:instrText>
        </w:r>
        <w:r>
          <w:fldChar w:fldCharType="separate"/>
        </w:r>
        <w:r>
          <w:t>9</w:t>
        </w:r>
        <w:r>
          <w:fldChar w:fldCharType="end"/>
        </w:r>
      </w:hyperlink>
    </w:p>
    <w:p>
      <w:pPr>
        <w:pStyle w:val="TOC2"/>
        <w:tabs>
          <w:tab w:val="right" w:leader="dot" w:pos="8306"/>
        </w:tabs>
      </w:pPr>
      <w:hyperlink w:anchor="_Toc30543" w:history="1">
        <w:r>
          <w:rPr>
            <w:rFonts w:ascii="仿宋" w:eastAsia="仿宋" w:hAnsi="仿宋" w:cs="仿宋" w:hint="eastAsia"/>
            <w:lang w:eastAsia="zh-CN"/>
          </w:rPr>
          <w:t>(一)、钢材项目选址</w:t>
        </w:r>
        <w:r>
          <w:tab/>
        </w:r>
        <w:r>
          <w:fldChar w:fldCharType="begin"/>
        </w:r>
        <w:r>
          <w:instrText xml:space="preserve"> PAGEREF _Toc30543 \h </w:instrText>
        </w:r>
        <w:r>
          <w:fldChar w:fldCharType="separate"/>
        </w:r>
        <w:r>
          <w:t>9</w:t>
        </w:r>
        <w:r>
          <w:fldChar w:fldCharType="end"/>
        </w:r>
      </w:hyperlink>
    </w:p>
    <w:p>
      <w:pPr>
        <w:pStyle w:val="TOC2"/>
        <w:tabs>
          <w:tab w:val="right" w:leader="dot" w:pos="8306"/>
        </w:tabs>
      </w:pPr>
      <w:hyperlink w:anchor="_Toc24277" w:history="1">
        <w:r>
          <w:rPr>
            <w:rFonts w:ascii="仿宋" w:eastAsia="仿宋" w:hAnsi="仿宋" w:cs="仿宋" w:hint="eastAsia"/>
            <w:lang w:eastAsia="zh-CN"/>
          </w:rPr>
          <w:t>(二)、用地控制指标</w:t>
        </w:r>
        <w:r>
          <w:tab/>
        </w:r>
        <w:r>
          <w:fldChar w:fldCharType="begin"/>
        </w:r>
        <w:r>
          <w:instrText xml:space="preserve"> PAGEREF _Toc24277 \h </w:instrText>
        </w:r>
        <w:r>
          <w:fldChar w:fldCharType="separate"/>
        </w:r>
        <w:r>
          <w:t>9</w:t>
        </w:r>
        <w:r>
          <w:fldChar w:fldCharType="end"/>
        </w:r>
      </w:hyperlink>
    </w:p>
    <w:p>
      <w:pPr>
        <w:pStyle w:val="TOC2"/>
        <w:tabs>
          <w:tab w:val="right" w:leader="dot" w:pos="8306"/>
        </w:tabs>
      </w:pPr>
      <w:hyperlink w:anchor="_Toc28679" w:history="1">
        <w:r>
          <w:rPr>
            <w:rFonts w:ascii="仿宋" w:eastAsia="仿宋" w:hAnsi="仿宋" w:cs="仿宋" w:hint="eastAsia"/>
            <w:lang w:eastAsia="zh-CN"/>
          </w:rPr>
          <w:t>(三)、节约用地措施</w:t>
        </w:r>
        <w:r>
          <w:tab/>
        </w:r>
        <w:r>
          <w:fldChar w:fldCharType="begin"/>
        </w:r>
        <w:r>
          <w:instrText xml:space="preserve"> PAGEREF _Toc28679 \h </w:instrText>
        </w:r>
        <w:r>
          <w:fldChar w:fldCharType="separate"/>
        </w:r>
        <w:r>
          <w:t>11</w:t>
        </w:r>
        <w:r>
          <w:fldChar w:fldCharType="end"/>
        </w:r>
      </w:hyperlink>
    </w:p>
    <w:p>
      <w:pPr>
        <w:pStyle w:val="TOC2"/>
        <w:tabs>
          <w:tab w:val="right" w:leader="dot" w:pos="8306"/>
        </w:tabs>
      </w:pPr>
      <w:hyperlink w:anchor="_Toc24657" w:history="1">
        <w:r>
          <w:rPr>
            <w:rFonts w:ascii="仿宋" w:eastAsia="仿宋" w:hAnsi="仿宋" w:cs="仿宋" w:hint="eastAsia"/>
            <w:lang w:eastAsia="zh-CN"/>
          </w:rPr>
          <w:t>(四)、总图布置方案</w:t>
        </w:r>
        <w:r>
          <w:tab/>
        </w:r>
        <w:r>
          <w:fldChar w:fldCharType="begin"/>
        </w:r>
        <w:r>
          <w:instrText xml:space="preserve"> PAGEREF _Toc24657 \h </w:instrText>
        </w:r>
        <w:r>
          <w:fldChar w:fldCharType="separate"/>
        </w:r>
        <w:r>
          <w:t>12</w:t>
        </w:r>
        <w:r>
          <w:fldChar w:fldCharType="end"/>
        </w:r>
      </w:hyperlink>
    </w:p>
    <w:p>
      <w:pPr>
        <w:pStyle w:val="TOC2"/>
        <w:tabs>
          <w:tab w:val="right" w:leader="dot" w:pos="8306"/>
        </w:tabs>
      </w:pPr>
      <w:hyperlink w:anchor="_Toc29249" w:history="1">
        <w:r>
          <w:rPr>
            <w:rFonts w:ascii="仿宋" w:eastAsia="仿宋" w:hAnsi="仿宋" w:cs="仿宋" w:hint="eastAsia"/>
            <w:lang w:eastAsia="zh-CN"/>
          </w:rPr>
          <w:t>(五)、选址综合评价</w:t>
        </w:r>
        <w:r>
          <w:tab/>
        </w:r>
        <w:r>
          <w:fldChar w:fldCharType="begin"/>
        </w:r>
        <w:r>
          <w:instrText xml:space="preserve"> PAGEREF _Toc29249 \h </w:instrText>
        </w:r>
        <w:r>
          <w:fldChar w:fldCharType="separate"/>
        </w:r>
        <w:r>
          <w:t>13</w:t>
        </w:r>
        <w:r>
          <w:fldChar w:fldCharType="end"/>
        </w:r>
      </w:hyperlink>
    </w:p>
    <w:p>
      <w:pPr>
        <w:pStyle w:val="TOC1"/>
        <w:tabs>
          <w:tab w:val="right" w:leader="dot" w:pos="8306"/>
        </w:tabs>
      </w:pPr>
      <w:hyperlink w:anchor="_Toc26807" w:history="1">
        <w:r>
          <w:rPr>
            <w:rFonts w:ascii="仿宋" w:eastAsia="仿宋" w:hAnsi="仿宋" w:cs="仿宋" w:hint="eastAsia"/>
            <w:lang w:eastAsia="zh-CN"/>
          </w:rPr>
          <w:t>四、工艺说明</w:t>
        </w:r>
        <w:r>
          <w:tab/>
        </w:r>
        <w:r>
          <w:fldChar w:fldCharType="begin"/>
        </w:r>
        <w:r>
          <w:instrText xml:space="preserve"> PAGEREF _Toc26807 \h </w:instrText>
        </w:r>
        <w:r>
          <w:fldChar w:fldCharType="separate"/>
        </w:r>
        <w:r>
          <w:t>14</w:t>
        </w:r>
        <w:r>
          <w:fldChar w:fldCharType="end"/>
        </w:r>
      </w:hyperlink>
    </w:p>
    <w:p>
      <w:pPr>
        <w:pStyle w:val="TOC2"/>
        <w:tabs>
          <w:tab w:val="right" w:leader="dot" w:pos="8306"/>
        </w:tabs>
      </w:pPr>
      <w:hyperlink w:anchor="_Toc17006" w:history="1">
        <w:r>
          <w:rPr>
            <w:rFonts w:ascii="仿宋" w:eastAsia="仿宋" w:hAnsi="仿宋" w:cs="仿宋" w:hint="eastAsia"/>
            <w:lang w:eastAsia="zh-CN"/>
          </w:rPr>
          <w:t>(一)、技术管理特点</w:t>
        </w:r>
        <w:r>
          <w:tab/>
        </w:r>
        <w:r>
          <w:fldChar w:fldCharType="begin"/>
        </w:r>
        <w:r>
          <w:instrText xml:space="preserve"> PAGEREF _Toc17006 \h </w:instrText>
        </w:r>
        <w:r>
          <w:fldChar w:fldCharType="separate"/>
        </w:r>
        <w:r>
          <w:t>14</w:t>
        </w:r>
        <w:r>
          <w:fldChar w:fldCharType="end"/>
        </w:r>
      </w:hyperlink>
    </w:p>
    <w:p>
      <w:pPr>
        <w:pStyle w:val="TOC2"/>
        <w:tabs>
          <w:tab w:val="right" w:leader="dot" w:pos="8306"/>
        </w:tabs>
      </w:pPr>
      <w:hyperlink w:anchor="_Toc30767" w:history="1">
        <w:r>
          <w:rPr>
            <w:rFonts w:ascii="仿宋" w:eastAsia="仿宋" w:hAnsi="仿宋" w:cs="仿宋" w:hint="eastAsia"/>
            <w:lang w:eastAsia="zh-CN"/>
          </w:rPr>
          <w:t>(二)、钢材项目工艺技术设计方案</w:t>
        </w:r>
        <w:r>
          <w:tab/>
        </w:r>
        <w:r>
          <w:fldChar w:fldCharType="begin"/>
        </w:r>
        <w:r>
          <w:instrText xml:space="preserve"> PAGEREF _Toc30767 \h </w:instrText>
        </w:r>
        <w:r>
          <w:fldChar w:fldCharType="separate"/>
        </w:r>
        <w:r>
          <w:t>15</w:t>
        </w:r>
        <w:r>
          <w:fldChar w:fldCharType="end"/>
        </w:r>
      </w:hyperlink>
    </w:p>
    <w:p>
      <w:pPr>
        <w:pStyle w:val="TOC2"/>
        <w:tabs>
          <w:tab w:val="right" w:leader="dot" w:pos="8306"/>
        </w:tabs>
      </w:pPr>
      <w:hyperlink w:anchor="_Toc24492" w:history="1">
        <w:r>
          <w:rPr>
            <w:rFonts w:ascii="仿宋" w:eastAsia="仿宋" w:hAnsi="仿宋" w:cs="仿宋" w:hint="eastAsia"/>
            <w:lang w:eastAsia="zh-CN"/>
          </w:rPr>
          <w:t>(三)、设备选型方案</w:t>
        </w:r>
        <w:r>
          <w:tab/>
        </w:r>
        <w:r>
          <w:fldChar w:fldCharType="begin"/>
        </w:r>
        <w:r>
          <w:instrText xml:space="preserve"> PAGEREF _Toc24492 \h </w:instrText>
        </w:r>
        <w:r>
          <w:fldChar w:fldCharType="separate"/>
        </w:r>
        <w:r>
          <w:t>17</w:t>
        </w:r>
        <w:r>
          <w:fldChar w:fldCharType="end"/>
        </w:r>
      </w:hyperlink>
    </w:p>
    <w:p>
      <w:pPr>
        <w:pStyle w:val="TOC1"/>
        <w:tabs>
          <w:tab w:val="right" w:leader="dot" w:pos="8306"/>
        </w:tabs>
      </w:pPr>
      <w:hyperlink w:anchor="_Toc23209" w:history="1">
        <w:r>
          <w:rPr>
            <w:rFonts w:ascii="仿宋" w:eastAsia="仿宋" w:hAnsi="仿宋" w:cs="仿宋" w:hint="eastAsia"/>
            <w:lang w:eastAsia="zh-CN"/>
          </w:rPr>
          <w:t>五、钢材项目危机管理</w:t>
        </w:r>
        <w:r>
          <w:tab/>
        </w:r>
        <w:r>
          <w:fldChar w:fldCharType="begin"/>
        </w:r>
        <w:r>
          <w:instrText xml:space="preserve"> PAGEREF _Toc23209 \h </w:instrText>
        </w:r>
        <w:r>
          <w:fldChar w:fldCharType="separate"/>
        </w:r>
        <w:r>
          <w:t>18</w:t>
        </w:r>
        <w:r>
          <w:fldChar w:fldCharType="end"/>
        </w:r>
      </w:hyperlink>
    </w:p>
    <w:p>
      <w:pPr>
        <w:pStyle w:val="TOC2"/>
        <w:tabs>
          <w:tab w:val="right" w:leader="dot" w:pos="8306"/>
        </w:tabs>
      </w:pPr>
      <w:hyperlink w:anchor="_Toc12873" w:history="1">
        <w:r>
          <w:rPr>
            <w:rFonts w:ascii="仿宋" w:eastAsia="仿宋" w:hAnsi="仿宋" w:cs="仿宋" w:hint="eastAsia"/>
            <w:lang w:eastAsia="zh-CN"/>
          </w:rPr>
          <w:t>(一)、危机预警与识别</w:t>
        </w:r>
        <w:r>
          <w:tab/>
        </w:r>
        <w:r>
          <w:fldChar w:fldCharType="begin"/>
        </w:r>
        <w:r>
          <w:instrText xml:space="preserve"> PAGEREF _Toc12873 \h </w:instrText>
        </w:r>
        <w:r>
          <w:fldChar w:fldCharType="separate"/>
        </w:r>
        <w:r>
          <w:t>18</w:t>
        </w:r>
        <w:r>
          <w:fldChar w:fldCharType="end"/>
        </w:r>
      </w:hyperlink>
    </w:p>
    <w:p>
      <w:pPr>
        <w:pStyle w:val="TOC2"/>
        <w:tabs>
          <w:tab w:val="right" w:leader="dot" w:pos="8306"/>
        </w:tabs>
      </w:pPr>
      <w:hyperlink w:anchor="_Toc31438" w:history="1">
        <w:r>
          <w:rPr>
            <w:rFonts w:ascii="仿宋" w:eastAsia="仿宋" w:hAnsi="仿宋" w:cs="仿宋" w:hint="eastAsia"/>
            <w:lang w:eastAsia="zh-CN"/>
          </w:rPr>
          <w:t>(二)、危机应对与恢复</w:t>
        </w:r>
        <w:r>
          <w:tab/>
        </w:r>
        <w:r>
          <w:fldChar w:fldCharType="begin"/>
        </w:r>
        <w:r>
          <w:instrText xml:space="preserve"> PAGEREF _Toc31438 \h </w:instrText>
        </w:r>
        <w:r>
          <w:fldChar w:fldCharType="separate"/>
        </w:r>
        <w:r>
          <w:t>19</w:t>
        </w:r>
        <w:r>
          <w:fldChar w:fldCharType="end"/>
        </w:r>
      </w:hyperlink>
    </w:p>
    <w:p>
      <w:pPr>
        <w:pStyle w:val="TOC1"/>
        <w:tabs>
          <w:tab w:val="right" w:leader="dot" w:pos="8306"/>
        </w:tabs>
      </w:pPr>
      <w:hyperlink w:anchor="_Toc30589" w:history="1">
        <w:r>
          <w:rPr>
            <w:rFonts w:ascii="仿宋" w:eastAsia="仿宋" w:hAnsi="仿宋" w:cs="仿宋" w:hint="eastAsia"/>
            <w:lang w:eastAsia="zh-CN"/>
          </w:rPr>
          <w:t>六、钢材项目概论</w:t>
        </w:r>
        <w:r>
          <w:tab/>
        </w:r>
        <w:r>
          <w:fldChar w:fldCharType="begin"/>
        </w:r>
        <w:r>
          <w:instrText xml:space="preserve"> PAGEREF _Toc30589 \h </w:instrText>
        </w:r>
        <w:r>
          <w:fldChar w:fldCharType="separate"/>
        </w:r>
        <w:r>
          <w:t>20</w:t>
        </w:r>
        <w:r>
          <w:fldChar w:fldCharType="end"/>
        </w:r>
      </w:hyperlink>
    </w:p>
    <w:p>
      <w:pPr>
        <w:pStyle w:val="TOC2"/>
        <w:tabs>
          <w:tab w:val="right" w:leader="dot" w:pos="8306"/>
        </w:tabs>
      </w:pPr>
      <w:hyperlink w:anchor="_Toc29034" w:history="1">
        <w:r>
          <w:rPr>
            <w:rFonts w:ascii="仿宋" w:eastAsia="仿宋" w:hAnsi="仿宋" w:cs="仿宋" w:hint="eastAsia"/>
            <w:lang w:eastAsia="zh-CN"/>
          </w:rPr>
          <w:t>(一)、钢材项目概况</w:t>
        </w:r>
        <w:r>
          <w:tab/>
        </w:r>
        <w:r>
          <w:fldChar w:fldCharType="begin"/>
        </w:r>
        <w:r>
          <w:instrText xml:space="preserve"> PAGEREF _Toc29034 \h </w:instrText>
        </w:r>
        <w:r>
          <w:fldChar w:fldCharType="separate"/>
        </w:r>
        <w:r>
          <w:t>20</w:t>
        </w:r>
        <w:r>
          <w:fldChar w:fldCharType="end"/>
        </w:r>
      </w:hyperlink>
    </w:p>
    <w:p>
      <w:pPr>
        <w:pStyle w:val="TOC2"/>
        <w:tabs>
          <w:tab w:val="right" w:leader="dot" w:pos="8306"/>
        </w:tabs>
      </w:pPr>
      <w:hyperlink w:anchor="_Toc7080" w:history="1">
        <w:r>
          <w:rPr>
            <w:rFonts w:ascii="仿宋" w:eastAsia="仿宋" w:hAnsi="仿宋" w:cs="仿宋" w:hint="eastAsia"/>
            <w:lang w:eastAsia="zh-CN"/>
          </w:rPr>
          <w:t>(二)、钢材项目目标</w:t>
        </w:r>
        <w:r>
          <w:tab/>
        </w:r>
        <w:r>
          <w:fldChar w:fldCharType="begin"/>
        </w:r>
        <w:r>
          <w:instrText xml:space="preserve"> PAGEREF _Toc7080 \h </w:instrText>
        </w:r>
        <w:r>
          <w:fldChar w:fldCharType="separate"/>
        </w:r>
        <w:r>
          <w:t>22</w:t>
        </w:r>
        <w:r>
          <w:fldChar w:fldCharType="end"/>
        </w:r>
      </w:hyperlink>
    </w:p>
    <w:p>
      <w:pPr>
        <w:pStyle w:val="TOC2"/>
        <w:tabs>
          <w:tab w:val="right" w:leader="dot" w:pos="8306"/>
        </w:tabs>
      </w:pPr>
      <w:hyperlink w:anchor="_Toc23825" w:history="1">
        <w:r>
          <w:rPr>
            <w:rFonts w:ascii="仿宋" w:eastAsia="仿宋" w:hAnsi="仿宋" w:cs="仿宋" w:hint="eastAsia"/>
            <w:lang w:eastAsia="zh-CN"/>
          </w:rPr>
          <w:t>(三)、钢材项目提出的理由</w:t>
        </w:r>
        <w:r>
          <w:tab/>
        </w:r>
        <w:r>
          <w:fldChar w:fldCharType="begin"/>
        </w:r>
        <w:r>
          <w:instrText xml:space="preserve"> PAGEREF _Toc23825 \h </w:instrText>
        </w:r>
        <w:r>
          <w:fldChar w:fldCharType="separate"/>
        </w:r>
        <w:r>
          <w:t>23</w:t>
        </w:r>
        <w:r>
          <w:fldChar w:fldCharType="end"/>
        </w:r>
      </w:hyperlink>
    </w:p>
    <w:p>
      <w:pPr>
        <w:pStyle w:val="TOC2"/>
        <w:tabs>
          <w:tab w:val="right" w:leader="dot" w:pos="8306"/>
        </w:tabs>
      </w:pPr>
      <w:hyperlink w:anchor="_Toc32733" w:history="1">
        <w:r>
          <w:rPr>
            <w:rFonts w:ascii="仿宋" w:eastAsia="仿宋" w:hAnsi="仿宋" w:cs="仿宋" w:hint="eastAsia"/>
            <w:lang w:eastAsia="zh-CN"/>
          </w:rPr>
          <w:t>(四)、钢材项目意义</w:t>
        </w:r>
        <w:r>
          <w:tab/>
        </w:r>
        <w:r>
          <w:fldChar w:fldCharType="begin"/>
        </w:r>
        <w:r>
          <w:instrText xml:space="preserve"> PAGEREF _Toc32733 \h </w:instrText>
        </w:r>
        <w:r>
          <w:fldChar w:fldCharType="separate"/>
        </w:r>
        <w:r>
          <w:t>25</w:t>
        </w:r>
        <w:r>
          <w:fldChar w:fldCharType="end"/>
        </w:r>
      </w:hyperlink>
    </w:p>
    <w:p>
      <w:pPr>
        <w:pStyle w:val="TOC2"/>
        <w:tabs>
          <w:tab w:val="right" w:leader="dot" w:pos="8306"/>
        </w:tabs>
      </w:pPr>
      <w:hyperlink w:anchor="_Toc11284" w:history="1">
        <w:r>
          <w:rPr>
            <w:rFonts w:ascii="仿宋" w:eastAsia="仿宋" w:hAnsi="仿宋" w:cs="仿宋" w:hint="eastAsia"/>
            <w:lang w:eastAsia="zh-CN"/>
          </w:rPr>
          <w:t>(五)、钢材项目背景</w:t>
        </w:r>
        <w:r>
          <w:tab/>
        </w:r>
        <w:r>
          <w:fldChar w:fldCharType="begin"/>
        </w:r>
        <w:r>
          <w:instrText xml:space="preserve"> PAGEREF _Toc11284 \h </w:instrText>
        </w:r>
        <w:r>
          <w:fldChar w:fldCharType="separate"/>
        </w:r>
        <w:r>
          <w:t>26</w:t>
        </w:r>
        <w:r>
          <w:fldChar w:fldCharType="end"/>
        </w:r>
      </w:hyperlink>
    </w:p>
    <w:p>
      <w:pPr>
        <w:pStyle w:val="TOC1"/>
        <w:tabs>
          <w:tab w:val="right" w:leader="dot" w:pos="8306"/>
        </w:tabs>
      </w:pPr>
      <w:hyperlink w:anchor="_Toc19594" w:history="1">
        <w:r>
          <w:rPr>
            <w:rFonts w:ascii="仿宋" w:eastAsia="仿宋" w:hAnsi="仿宋" w:cs="仿宋" w:hint="eastAsia"/>
            <w:lang w:eastAsia="zh-CN"/>
          </w:rPr>
          <w:t>七、钢材项目环境影响分析</w:t>
        </w:r>
        <w:r>
          <w:tab/>
        </w:r>
        <w:r>
          <w:fldChar w:fldCharType="begin"/>
        </w:r>
        <w:r>
          <w:instrText xml:space="preserve"> PAGEREF _Toc19594 \h </w:instrText>
        </w:r>
        <w:r>
          <w:fldChar w:fldCharType="separate"/>
        </w:r>
        <w:r>
          <w:t>26</w:t>
        </w:r>
        <w:r>
          <w:fldChar w:fldCharType="end"/>
        </w:r>
      </w:hyperlink>
    </w:p>
    <w:p>
      <w:pPr>
        <w:pStyle w:val="TOC2"/>
        <w:tabs>
          <w:tab w:val="right" w:leader="dot" w:pos="8306"/>
        </w:tabs>
      </w:pPr>
      <w:hyperlink w:anchor="_Toc4870" w:history="1">
        <w:r>
          <w:rPr>
            <w:rFonts w:ascii="仿宋" w:eastAsia="仿宋" w:hAnsi="仿宋" w:cs="仿宋" w:hint="eastAsia"/>
            <w:lang w:eastAsia="zh-CN"/>
          </w:rPr>
          <w:t>(一)、建设区域环境质量现状</w:t>
        </w:r>
        <w:r>
          <w:tab/>
        </w:r>
        <w:r>
          <w:fldChar w:fldCharType="begin"/>
        </w:r>
        <w:r>
          <w:instrText xml:space="preserve"> PAGEREF _Toc4870 \h </w:instrText>
        </w:r>
        <w:r>
          <w:fldChar w:fldCharType="separate"/>
        </w:r>
        <w:r>
          <w:t>26</w:t>
        </w:r>
        <w:r>
          <w:fldChar w:fldCharType="end"/>
        </w:r>
      </w:hyperlink>
    </w:p>
    <w:p>
      <w:pPr>
        <w:pStyle w:val="TOC2"/>
        <w:tabs>
          <w:tab w:val="right" w:leader="dot" w:pos="8306"/>
        </w:tabs>
      </w:pPr>
      <w:hyperlink w:anchor="_Toc17005" w:history="1">
        <w:r>
          <w:rPr>
            <w:rFonts w:ascii="仿宋" w:eastAsia="仿宋" w:hAnsi="仿宋" w:cs="仿宋" w:hint="eastAsia"/>
            <w:lang w:eastAsia="zh-CN"/>
          </w:rPr>
          <w:t>(二)、建设期环境保护</w:t>
        </w:r>
        <w:r>
          <w:tab/>
        </w:r>
        <w:r>
          <w:fldChar w:fldCharType="begin"/>
        </w:r>
        <w:r>
          <w:instrText xml:space="preserve"> PAGEREF _Toc17005 \h </w:instrText>
        </w:r>
        <w:r>
          <w:fldChar w:fldCharType="separate"/>
        </w:r>
        <w:r>
          <w:t>28</w:t>
        </w:r>
        <w:r>
          <w:fldChar w:fldCharType="end"/>
        </w:r>
      </w:hyperlink>
    </w:p>
    <w:p>
      <w:pPr>
        <w:pStyle w:val="TOC2"/>
        <w:tabs>
          <w:tab w:val="right" w:leader="dot" w:pos="8306"/>
        </w:tabs>
      </w:pPr>
      <w:hyperlink w:anchor="_Toc31826" w:history="1">
        <w:r>
          <w:rPr>
            <w:rFonts w:ascii="仿宋" w:eastAsia="仿宋" w:hAnsi="仿宋" w:cs="仿宋" w:hint="eastAsia"/>
            <w:lang w:eastAsia="zh-CN"/>
          </w:rPr>
          <w:t>(三)、运营期环境保护</w:t>
        </w:r>
        <w:r>
          <w:tab/>
        </w:r>
        <w:r>
          <w:fldChar w:fldCharType="begin"/>
        </w:r>
        <w:r>
          <w:instrText xml:space="preserve"> PAGEREF _Toc31826 \h </w:instrText>
        </w:r>
        <w:r>
          <w:fldChar w:fldCharType="separate"/>
        </w:r>
        <w:r>
          <w:t>29</w:t>
        </w:r>
        <w:r>
          <w:fldChar w:fldCharType="end"/>
        </w:r>
      </w:hyperlink>
    </w:p>
    <w:p>
      <w:pPr>
        <w:pStyle w:val="TOC2"/>
        <w:tabs>
          <w:tab w:val="right" w:leader="dot" w:pos="8306"/>
        </w:tabs>
      </w:pPr>
      <w:hyperlink w:anchor="_Toc17476" w:history="1">
        <w:r>
          <w:rPr>
            <w:rFonts w:ascii="仿宋" w:eastAsia="仿宋" w:hAnsi="仿宋" w:cs="仿宋" w:hint="eastAsia"/>
            <w:lang w:eastAsia="zh-CN"/>
          </w:rPr>
          <w:t>(四)、钢材项目建设对区域经济的影响</w:t>
        </w:r>
        <w:r>
          <w:tab/>
        </w:r>
        <w:r>
          <w:fldChar w:fldCharType="begin"/>
        </w:r>
        <w:r>
          <w:instrText xml:space="preserve"> PAGEREF _Toc17476 \h </w:instrText>
        </w:r>
        <w:r>
          <w:fldChar w:fldCharType="separate"/>
        </w:r>
        <w:r>
          <w:t>31</w:t>
        </w:r>
        <w:r>
          <w:fldChar w:fldCharType="end"/>
        </w:r>
      </w:hyperlink>
    </w:p>
    <w:p>
      <w:pPr>
        <w:pStyle w:val="TOC2"/>
        <w:tabs>
          <w:tab w:val="right" w:leader="dot" w:pos="8306"/>
        </w:tabs>
      </w:pPr>
      <w:hyperlink w:anchor="_Toc25021" w:history="1">
        <w:r>
          <w:rPr>
            <w:rFonts w:ascii="仿宋" w:eastAsia="仿宋" w:hAnsi="仿宋" w:cs="仿宋" w:hint="eastAsia"/>
            <w:lang w:eastAsia="zh-CN"/>
          </w:rPr>
          <w:t>(五)、废弃物处理</w:t>
        </w:r>
        <w:r>
          <w:tab/>
        </w:r>
        <w:r>
          <w:fldChar w:fldCharType="begin"/>
        </w:r>
        <w:r>
          <w:instrText xml:space="preserve"> PAGEREF _Toc25021 \h </w:instrText>
        </w:r>
        <w:r>
          <w:fldChar w:fldCharType="separate"/>
        </w:r>
        <w:r>
          <w:t>32</w:t>
        </w:r>
        <w:r>
          <w:fldChar w:fldCharType="end"/>
        </w:r>
      </w:hyperlink>
    </w:p>
    <w:p>
      <w:pPr>
        <w:pStyle w:val="TOC2"/>
        <w:tabs>
          <w:tab w:val="right" w:leader="dot" w:pos="8306"/>
        </w:tabs>
      </w:pPr>
      <w:hyperlink w:anchor="_Toc26320" w:history="1">
        <w:r>
          <w:rPr>
            <w:rFonts w:ascii="仿宋" w:eastAsia="仿宋" w:hAnsi="仿宋" w:cs="仿宋" w:hint="eastAsia"/>
            <w:lang w:eastAsia="zh-CN"/>
          </w:rPr>
          <w:t>(六)、特殊环境影响分析</w:t>
        </w:r>
        <w:r>
          <w:tab/>
        </w:r>
        <w:r>
          <w:fldChar w:fldCharType="begin"/>
        </w:r>
        <w:r>
          <w:instrText xml:space="preserve"> PAGEREF _Toc26320 \h </w:instrText>
        </w:r>
        <w:r>
          <w:fldChar w:fldCharType="separate"/>
        </w:r>
        <w:r>
          <w:t>33</w:t>
        </w:r>
        <w:r>
          <w:fldChar w:fldCharType="end"/>
        </w:r>
      </w:hyperlink>
    </w:p>
    <w:p>
      <w:pPr>
        <w:pStyle w:val="TOC2"/>
        <w:tabs>
          <w:tab w:val="right" w:leader="dot" w:pos="8306"/>
        </w:tabs>
      </w:pPr>
      <w:hyperlink w:anchor="_Toc18125" w:history="1">
        <w:r>
          <w:rPr>
            <w:rFonts w:ascii="仿宋" w:eastAsia="仿宋" w:hAnsi="仿宋" w:cs="仿宋" w:hint="eastAsia"/>
            <w:lang w:eastAsia="zh-CN"/>
          </w:rPr>
          <w:t>(七)、清洁生产</w:t>
        </w:r>
        <w:r>
          <w:tab/>
        </w:r>
        <w:r>
          <w:fldChar w:fldCharType="begin"/>
        </w:r>
        <w:r>
          <w:instrText xml:space="preserve"> PAGEREF _Toc18125 \h </w:instrText>
        </w:r>
        <w:r>
          <w:fldChar w:fldCharType="separate"/>
        </w:r>
        <w:r>
          <w:t>35</w:t>
        </w:r>
        <w:r>
          <w:fldChar w:fldCharType="end"/>
        </w:r>
      </w:hyperlink>
    </w:p>
    <w:p>
      <w:pPr>
        <w:pStyle w:val="TOC2"/>
        <w:tabs>
          <w:tab w:val="right" w:leader="dot" w:pos="8306"/>
        </w:tabs>
      </w:pPr>
      <w:hyperlink w:anchor="_Toc551" w:history="1">
        <w:r>
          <w:rPr>
            <w:rFonts w:ascii="仿宋" w:eastAsia="仿宋" w:hAnsi="仿宋" w:cs="仿宋" w:hint="eastAsia"/>
            <w:lang w:eastAsia="zh-CN"/>
          </w:rPr>
          <w:t>(八)、环境保护综合评价</w:t>
        </w:r>
        <w:r>
          <w:tab/>
        </w:r>
        <w:r>
          <w:fldChar w:fldCharType="begin"/>
        </w:r>
        <w:r>
          <w:instrText xml:space="preserve"> PAGEREF _Toc551 \h </w:instrText>
        </w:r>
        <w:r>
          <w:fldChar w:fldCharType="separate"/>
        </w:r>
        <w:r>
          <w:t>36</w:t>
        </w:r>
        <w:r>
          <w:fldChar w:fldCharType="end"/>
        </w:r>
      </w:hyperlink>
    </w:p>
    <w:p>
      <w:pPr>
        <w:pStyle w:val="TOC1"/>
        <w:tabs>
          <w:tab w:val="right" w:leader="dot" w:pos="8306"/>
        </w:tabs>
      </w:pPr>
      <w:hyperlink w:anchor="_Toc859" w:history="1">
        <w:r>
          <w:rPr>
            <w:rFonts w:ascii="仿宋" w:eastAsia="仿宋" w:hAnsi="仿宋" w:cs="仿宋" w:hint="eastAsia"/>
            <w:lang w:eastAsia="zh-CN"/>
          </w:rPr>
          <w:t>八、生产安全保护</w:t>
        </w:r>
        <w:r>
          <w:tab/>
        </w:r>
        <w:r>
          <w:fldChar w:fldCharType="begin"/>
        </w:r>
        <w:r>
          <w:instrText xml:space="preserve"> PAGEREF _Toc859 \h </w:instrText>
        </w:r>
        <w:r>
          <w:fldChar w:fldCharType="separate"/>
        </w:r>
        <w:r>
          <w:t>37</w:t>
        </w:r>
        <w:r>
          <w:fldChar w:fldCharType="end"/>
        </w:r>
      </w:hyperlink>
    </w:p>
    <w:p>
      <w:pPr>
        <w:pStyle w:val="TOC2"/>
        <w:tabs>
          <w:tab w:val="right" w:leader="dot" w:pos="8306"/>
        </w:tabs>
      </w:pPr>
      <w:hyperlink w:anchor="_Toc22123" w:history="1">
        <w:r>
          <w:rPr>
            <w:rFonts w:ascii="仿宋" w:eastAsia="仿宋" w:hAnsi="仿宋" w:cs="仿宋" w:hint="eastAsia"/>
            <w:lang w:eastAsia="zh-CN"/>
          </w:rPr>
          <w:t>(一)、消防安全</w:t>
        </w:r>
        <w:r>
          <w:tab/>
        </w:r>
        <w:r>
          <w:fldChar w:fldCharType="begin"/>
        </w:r>
        <w:r>
          <w:instrText xml:space="preserve"> PAGEREF _Toc22123 \h </w:instrText>
        </w:r>
        <w:r>
          <w:fldChar w:fldCharType="separate"/>
        </w:r>
        <w:r>
          <w:t>37</w:t>
        </w:r>
        <w:r>
          <w:fldChar w:fldCharType="end"/>
        </w:r>
      </w:hyperlink>
    </w:p>
    <w:p>
      <w:pPr>
        <w:pStyle w:val="TOC2"/>
        <w:tabs>
          <w:tab w:val="right" w:leader="dot" w:pos="8306"/>
        </w:tabs>
      </w:pPr>
      <w:hyperlink w:anchor="_Toc18407" w:history="1">
        <w:r>
          <w:rPr>
            <w:rFonts w:ascii="仿宋" w:eastAsia="仿宋" w:hAnsi="仿宋" w:cs="仿宋" w:hint="eastAsia"/>
            <w:lang w:eastAsia="zh-CN"/>
          </w:rPr>
          <w:t>(二)、防火防爆总图布置措施</w:t>
        </w:r>
        <w:r>
          <w:tab/>
        </w:r>
        <w:r>
          <w:fldChar w:fldCharType="begin"/>
        </w:r>
        <w:r>
          <w:instrText xml:space="preserve"> PAGEREF _Toc18407 \h </w:instrText>
        </w:r>
        <w:r>
          <w:fldChar w:fldCharType="separate"/>
        </w:r>
        <w:r>
          <w:t>38</w:t>
        </w:r>
        <w:r>
          <w:fldChar w:fldCharType="end"/>
        </w:r>
      </w:hyperlink>
    </w:p>
    <w:p>
      <w:pPr>
        <w:pStyle w:val="TOC2"/>
        <w:tabs>
          <w:tab w:val="right" w:leader="dot" w:pos="8306"/>
        </w:tabs>
      </w:pPr>
      <w:hyperlink w:anchor="_Toc10077" w:history="1">
        <w:r>
          <w:rPr>
            <w:rFonts w:ascii="仿宋" w:eastAsia="仿宋" w:hAnsi="仿宋" w:cs="仿宋" w:hint="eastAsia"/>
            <w:lang w:eastAsia="zh-CN"/>
          </w:rPr>
          <w:t>(三)、自然灾害防范措施</w:t>
        </w:r>
        <w:r>
          <w:tab/>
        </w:r>
        <w:r>
          <w:fldChar w:fldCharType="begin"/>
        </w:r>
        <w:r>
          <w:instrText xml:space="preserve"> PAGEREF _Toc10077 \h </w:instrText>
        </w:r>
        <w:r>
          <w:fldChar w:fldCharType="separate"/>
        </w:r>
        <w:r>
          <w:t>39</w:t>
        </w:r>
        <w:r>
          <w:fldChar w:fldCharType="end"/>
        </w:r>
      </w:hyperlink>
    </w:p>
    <w:p>
      <w:pPr>
        <w:pStyle w:val="TOC2"/>
        <w:tabs>
          <w:tab w:val="right" w:leader="dot" w:pos="8306"/>
        </w:tabs>
      </w:pPr>
      <w:hyperlink w:anchor="_Toc20842" w:history="1">
        <w:r>
          <w:rPr>
            <w:rFonts w:ascii="仿宋" w:eastAsia="仿宋" w:hAnsi="仿宋" w:cs="仿宋" w:hint="eastAsia"/>
            <w:lang w:eastAsia="zh-CN"/>
          </w:rPr>
          <w:t>(四)、安全色及安全标志使用要求</w:t>
        </w:r>
        <w:r>
          <w:tab/>
        </w:r>
        <w:r>
          <w:fldChar w:fldCharType="begin"/>
        </w:r>
        <w:r>
          <w:instrText xml:space="preserve"> PAGEREF _Toc20842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32" w:history="1">
        <w:r>
          <w:rPr>
            <w:rFonts w:ascii="仿宋" w:eastAsia="仿宋" w:hAnsi="仿宋" w:cs="仿宋" w:hint="eastAsia"/>
            <w:lang w:eastAsia="zh-CN"/>
          </w:rPr>
          <w:t>(五)、防尘防毒措施</w:t>
        </w:r>
        <w:r>
          <w:tab/>
        </w:r>
        <w:r>
          <w:fldChar w:fldCharType="begin"/>
        </w:r>
        <w:r>
          <w:instrText xml:space="preserve"> PAGEREF _Toc3432 \h </w:instrText>
        </w:r>
        <w:r>
          <w:fldChar w:fldCharType="separate"/>
        </w:r>
        <w:r>
          <w:t>41</w:t>
        </w:r>
        <w:r>
          <w:fldChar w:fldCharType="end"/>
        </w:r>
      </w:hyperlink>
    </w:p>
    <w:p>
      <w:pPr>
        <w:pStyle w:val="TOC2"/>
        <w:tabs>
          <w:tab w:val="right" w:leader="dot" w:pos="8306"/>
        </w:tabs>
      </w:pPr>
      <w:hyperlink w:anchor="_Toc12460" w:history="1">
        <w:r>
          <w:rPr>
            <w:rFonts w:ascii="仿宋" w:eastAsia="仿宋" w:hAnsi="仿宋" w:cs="仿宋" w:hint="eastAsia"/>
            <w:lang w:eastAsia="zh-CN"/>
          </w:rPr>
          <w:t>(六)、防静电、触电防护及防雷措施</w:t>
        </w:r>
        <w:r>
          <w:tab/>
        </w:r>
        <w:r>
          <w:fldChar w:fldCharType="begin"/>
        </w:r>
        <w:r>
          <w:instrText xml:space="preserve"> PAGEREF _Toc12460 \h </w:instrText>
        </w:r>
        <w:r>
          <w:fldChar w:fldCharType="separate"/>
        </w:r>
        <w:r>
          <w:t>42</w:t>
        </w:r>
        <w:r>
          <w:fldChar w:fldCharType="end"/>
        </w:r>
      </w:hyperlink>
    </w:p>
    <w:p>
      <w:pPr>
        <w:pStyle w:val="TOC2"/>
        <w:tabs>
          <w:tab w:val="right" w:leader="dot" w:pos="8306"/>
        </w:tabs>
      </w:pPr>
      <w:hyperlink w:anchor="_Toc28692" w:history="1">
        <w:r>
          <w:rPr>
            <w:rFonts w:ascii="仿宋" w:eastAsia="仿宋" w:hAnsi="仿宋" w:cs="仿宋" w:hint="eastAsia"/>
            <w:lang w:eastAsia="zh-CN"/>
          </w:rPr>
          <w:t>(七)、机械设备安全保障措施</w:t>
        </w:r>
        <w:r>
          <w:tab/>
        </w:r>
        <w:r>
          <w:fldChar w:fldCharType="begin"/>
        </w:r>
        <w:r>
          <w:instrText xml:space="preserve"> PAGEREF _Toc28692 \h </w:instrText>
        </w:r>
        <w:r>
          <w:fldChar w:fldCharType="separate"/>
        </w:r>
        <w:r>
          <w:t>43</w:t>
        </w:r>
        <w:r>
          <w:fldChar w:fldCharType="end"/>
        </w:r>
      </w:hyperlink>
    </w:p>
    <w:p>
      <w:pPr>
        <w:pStyle w:val="TOC1"/>
        <w:tabs>
          <w:tab w:val="right" w:leader="dot" w:pos="8306"/>
        </w:tabs>
      </w:pPr>
      <w:hyperlink w:anchor="_Toc26995" w:history="1">
        <w:r>
          <w:rPr>
            <w:rFonts w:ascii="仿宋" w:eastAsia="仿宋" w:hAnsi="仿宋" w:cs="仿宋" w:hint="eastAsia"/>
            <w:lang w:eastAsia="zh-CN"/>
          </w:rPr>
          <w:t>九、钢材项目人力资源管理</w:t>
        </w:r>
        <w:r>
          <w:tab/>
        </w:r>
        <w:r>
          <w:fldChar w:fldCharType="begin"/>
        </w:r>
        <w:r>
          <w:instrText xml:space="preserve"> PAGEREF _Toc26995 \h </w:instrText>
        </w:r>
        <w:r>
          <w:fldChar w:fldCharType="separate"/>
        </w:r>
        <w:r>
          <w:t>44</w:t>
        </w:r>
        <w:r>
          <w:fldChar w:fldCharType="end"/>
        </w:r>
      </w:hyperlink>
    </w:p>
    <w:p>
      <w:pPr>
        <w:pStyle w:val="TOC2"/>
        <w:tabs>
          <w:tab w:val="right" w:leader="dot" w:pos="8306"/>
        </w:tabs>
      </w:pPr>
      <w:hyperlink w:anchor="_Toc32001" w:history="1">
        <w:r>
          <w:rPr>
            <w:rFonts w:ascii="仿宋" w:eastAsia="仿宋" w:hAnsi="仿宋" w:cs="仿宋" w:hint="eastAsia"/>
            <w:lang w:eastAsia="zh-CN"/>
          </w:rPr>
          <w:t>(一)、建立健全的预算管理制度</w:t>
        </w:r>
        <w:r>
          <w:tab/>
        </w:r>
        <w:r>
          <w:fldChar w:fldCharType="begin"/>
        </w:r>
        <w:r>
          <w:instrText xml:space="preserve"> PAGEREF _Toc32001 \h </w:instrText>
        </w:r>
        <w:r>
          <w:fldChar w:fldCharType="separate"/>
        </w:r>
        <w:r>
          <w:t>44</w:t>
        </w:r>
        <w:r>
          <w:fldChar w:fldCharType="end"/>
        </w:r>
      </w:hyperlink>
    </w:p>
    <w:p>
      <w:pPr>
        <w:pStyle w:val="TOC2"/>
        <w:tabs>
          <w:tab w:val="right" w:leader="dot" w:pos="8306"/>
        </w:tabs>
      </w:pPr>
      <w:hyperlink w:anchor="_Toc4101" w:history="1">
        <w:r>
          <w:rPr>
            <w:rFonts w:ascii="仿宋" w:eastAsia="仿宋" w:hAnsi="仿宋" w:cs="仿宋" w:hint="eastAsia"/>
            <w:lang w:eastAsia="zh-CN"/>
          </w:rPr>
          <w:t>(二)、加强资金流动监控</w:t>
        </w:r>
        <w:r>
          <w:tab/>
        </w:r>
        <w:r>
          <w:fldChar w:fldCharType="begin"/>
        </w:r>
        <w:r>
          <w:instrText xml:space="preserve"> PAGEREF _Toc4101 \h </w:instrText>
        </w:r>
        <w:r>
          <w:fldChar w:fldCharType="separate"/>
        </w:r>
        <w:r>
          <w:t>46</w:t>
        </w:r>
        <w:r>
          <w:fldChar w:fldCharType="end"/>
        </w:r>
      </w:hyperlink>
    </w:p>
    <w:p>
      <w:pPr>
        <w:pStyle w:val="TOC2"/>
        <w:tabs>
          <w:tab w:val="right" w:leader="dot" w:pos="8306"/>
        </w:tabs>
      </w:pPr>
      <w:hyperlink w:anchor="_Toc18399" w:history="1">
        <w:r>
          <w:rPr>
            <w:rFonts w:ascii="仿宋" w:eastAsia="仿宋" w:hAnsi="仿宋" w:cs="仿宋" w:hint="eastAsia"/>
            <w:lang w:eastAsia="zh-CN"/>
          </w:rPr>
          <w:t>(三)、制定完善的风险控制机制</w:t>
        </w:r>
        <w:r>
          <w:tab/>
        </w:r>
        <w:r>
          <w:fldChar w:fldCharType="begin"/>
        </w:r>
        <w:r>
          <w:instrText xml:space="preserve"> PAGEREF _Toc18399 \h </w:instrText>
        </w:r>
        <w:r>
          <w:fldChar w:fldCharType="separate"/>
        </w:r>
        <w:r>
          <w:t>47</w:t>
        </w:r>
        <w:r>
          <w:fldChar w:fldCharType="end"/>
        </w:r>
      </w:hyperlink>
    </w:p>
    <w:p>
      <w:pPr>
        <w:pStyle w:val="TOC2"/>
        <w:tabs>
          <w:tab w:val="right" w:leader="dot" w:pos="8306"/>
        </w:tabs>
      </w:pPr>
      <w:hyperlink w:anchor="_Toc32719" w:history="1">
        <w:r>
          <w:rPr>
            <w:rFonts w:ascii="仿宋" w:eastAsia="仿宋" w:hAnsi="仿宋" w:cs="仿宋" w:hint="eastAsia"/>
            <w:lang w:eastAsia="zh-CN"/>
          </w:rPr>
          <w:t>(四)、优化成本管理</w:t>
        </w:r>
        <w:r>
          <w:tab/>
        </w:r>
        <w:r>
          <w:fldChar w:fldCharType="begin"/>
        </w:r>
        <w:r>
          <w:instrText xml:space="preserve"> PAGEREF _Toc32719 \h </w:instrText>
        </w:r>
        <w:r>
          <w:fldChar w:fldCharType="separate"/>
        </w:r>
        <w:r>
          <w:t>48</w:t>
        </w:r>
        <w:r>
          <w:fldChar w:fldCharType="end"/>
        </w:r>
      </w:hyperlink>
    </w:p>
    <w:p>
      <w:pPr>
        <w:pStyle w:val="TOC1"/>
        <w:tabs>
          <w:tab w:val="right" w:leader="dot" w:pos="8306"/>
        </w:tabs>
      </w:pPr>
      <w:hyperlink w:anchor="_Toc25339" w:history="1">
        <w:r>
          <w:rPr>
            <w:rFonts w:ascii="仿宋" w:eastAsia="仿宋" w:hAnsi="仿宋" w:cs="仿宋" w:hint="eastAsia"/>
            <w:lang w:eastAsia="zh-CN"/>
          </w:rPr>
          <w:t>十、钢材项目风险管理</w:t>
        </w:r>
        <w:r>
          <w:tab/>
        </w:r>
        <w:r>
          <w:fldChar w:fldCharType="begin"/>
        </w:r>
        <w:r>
          <w:instrText xml:space="preserve"> PAGEREF _Toc25339 \h </w:instrText>
        </w:r>
        <w:r>
          <w:fldChar w:fldCharType="separate"/>
        </w:r>
        <w:r>
          <w:t>50</w:t>
        </w:r>
        <w:r>
          <w:fldChar w:fldCharType="end"/>
        </w:r>
      </w:hyperlink>
    </w:p>
    <w:p>
      <w:pPr>
        <w:pStyle w:val="TOC2"/>
        <w:tabs>
          <w:tab w:val="right" w:leader="dot" w:pos="8306"/>
        </w:tabs>
      </w:pPr>
      <w:hyperlink w:anchor="_Toc23599" w:history="1">
        <w:r>
          <w:rPr>
            <w:rFonts w:ascii="仿宋" w:eastAsia="仿宋" w:hAnsi="仿宋" w:cs="仿宋" w:hint="eastAsia"/>
            <w:lang w:eastAsia="zh-CN"/>
          </w:rPr>
          <w:t>(一)、风险识别与评估</w:t>
        </w:r>
        <w:r>
          <w:tab/>
        </w:r>
        <w:r>
          <w:fldChar w:fldCharType="begin"/>
        </w:r>
        <w:r>
          <w:instrText xml:space="preserve"> PAGEREF _Toc23599 \h </w:instrText>
        </w:r>
        <w:r>
          <w:fldChar w:fldCharType="separate"/>
        </w:r>
        <w:r>
          <w:t>50</w:t>
        </w:r>
        <w:r>
          <w:fldChar w:fldCharType="end"/>
        </w:r>
      </w:hyperlink>
    </w:p>
    <w:p>
      <w:pPr>
        <w:pStyle w:val="TOC2"/>
        <w:tabs>
          <w:tab w:val="right" w:leader="dot" w:pos="8306"/>
        </w:tabs>
      </w:pPr>
      <w:hyperlink w:anchor="_Toc32088" w:history="1">
        <w:r>
          <w:rPr>
            <w:rFonts w:ascii="仿宋" w:eastAsia="仿宋" w:hAnsi="仿宋" w:cs="仿宋" w:hint="eastAsia"/>
            <w:lang w:eastAsia="zh-CN"/>
          </w:rPr>
          <w:t>(二)、风险应对策略</w:t>
        </w:r>
        <w:r>
          <w:tab/>
        </w:r>
        <w:r>
          <w:fldChar w:fldCharType="begin"/>
        </w:r>
        <w:r>
          <w:instrText xml:space="preserve"> PAGEREF _Toc32088 \h </w:instrText>
        </w:r>
        <w:r>
          <w:fldChar w:fldCharType="separate"/>
        </w:r>
        <w:r>
          <w:t>51</w:t>
        </w:r>
        <w:r>
          <w:fldChar w:fldCharType="end"/>
        </w:r>
      </w:hyperlink>
    </w:p>
    <w:p>
      <w:pPr>
        <w:pStyle w:val="TOC2"/>
        <w:tabs>
          <w:tab w:val="right" w:leader="dot" w:pos="8306"/>
        </w:tabs>
      </w:pPr>
      <w:hyperlink w:anchor="_Toc21690" w:history="1">
        <w:r>
          <w:rPr>
            <w:rFonts w:ascii="仿宋" w:eastAsia="仿宋" w:hAnsi="仿宋" w:cs="仿宋" w:hint="eastAsia"/>
            <w:lang w:eastAsia="zh-CN"/>
          </w:rPr>
          <w:t>(三)、风险监控与控制</w:t>
        </w:r>
        <w:r>
          <w:tab/>
        </w:r>
        <w:r>
          <w:fldChar w:fldCharType="begin"/>
        </w:r>
        <w:r>
          <w:instrText xml:space="preserve"> PAGEREF _Toc21690 \h </w:instrText>
        </w:r>
        <w:r>
          <w:fldChar w:fldCharType="separate"/>
        </w:r>
        <w:r>
          <w:t>53</w:t>
        </w:r>
        <w:r>
          <w:fldChar w:fldCharType="end"/>
        </w:r>
      </w:hyperlink>
    </w:p>
    <w:p>
      <w:pPr>
        <w:pStyle w:val="TOC1"/>
        <w:tabs>
          <w:tab w:val="right" w:leader="dot" w:pos="8306"/>
        </w:tabs>
      </w:pPr>
      <w:hyperlink w:anchor="_Toc14960" w:history="1">
        <w:r>
          <w:rPr>
            <w:rFonts w:ascii="仿宋" w:eastAsia="仿宋" w:hAnsi="仿宋" w:cs="仿宋" w:hint="eastAsia"/>
            <w:lang w:eastAsia="zh-CN"/>
          </w:rPr>
          <w:t>十一、钢材项目人力资源培养与发展</w:t>
        </w:r>
        <w:r>
          <w:tab/>
        </w:r>
        <w:r>
          <w:fldChar w:fldCharType="begin"/>
        </w:r>
        <w:r>
          <w:instrText xml:space="preserve"> PAGEREF _Toc14960 \h </w:instrText>
        </w:r>
        <w:r>
          <w:fldChar w:fldCharType="separate"/>
        </w:r>
        <w:r>
          <w:t>54</w:t>
        </w:r>
        <w:r>
          <w:fldChar w:fldCharType="end"/>
        </w:r>
      </w:hyperlink>
    </w:p>
    <w:p>
      <w:pPr>
        <w:pStyle w:val="TOC2"/>
        <w:tabs>
          <w:tab w:val="right" w:leader="dot" w:pos="8306"/>
        </w:tabs>
      </w:pPr>
      <w:hyperlink w:anchor="_Toc12396" w:history="1">
        <w:r>
          <w:rPr>
            <w:rFonts w:ascii="仿宋" w:eastAsia="仿宋" w:hAnsi="仿宋" w:cs="仿宋" w:hint="eastAsia"/>
            <w:lang w:eastAsia="zh-CN"/>
          </w:rPr>
          <w:t>(一)、人才需求与规划</w:t>
        </w:r>
        <w:r>
          <w:tab/>
        </w:r>
        <w:r>
          <w:fldChar w:fldCharType="begin"/>
        </w:r>
        <w:r>
          <w:instrText xml:space="preserve"> PAGEREF _Toc12396 \h </w:instrText>
        </w:r>
        <w:r>
          <w:fldChar w:fldCharType="separate"/>
        </w:r>
        <w:r>
          <w:t>54</w:t>
        </w:r>
        <w:r>
          <w:fldChar w:fldCharType="end"/>
        </w:r>
      </w:hyperlink>
    </w:p>
    <w:p>
      <w:pPr>
        <w:pStyle w:val="TOC2"/>
        <w:tabs>
          <w:tab w:val="right" w:leader="dot" w:pos="8306"/>
        </w:tabs>
      </w:pPr>
      <w:hyperlink w:anchor="_Toc22795" w:history="1">
        <w:r>
          <w:rPr>
            <w:rFonts w:ascii="仿宋" w:eastAsia="仿宋" w:hAnsi="仿宋" w:cs="仿宋" w:hint="eastAsia"/>
            <w:lang w:eastAsia="zh-CN"/>
          </w:rPr>
          <w:t>(二)、培训与发展计划</w:t>
        </w:r>
        <w:r>
          <w:tab/>
        </w:r>
        <w:r>
          <w:fldChar w:fldCharType="begin"/>
        </w:r>
        <w:r>
          <w:instrText xml:space="preserve"> PAGEREF _Toc22795 \h </w:instrText>
        </w:r>
        <w:r>
          <w:fldChar w:fldCharType="separate"/>
        </w:r>
        <w:r>
          <w:t>54</w:t>
        </w:r>
        <w:r>
          <w:fldChar w:fldCharType="end"/>
        </w:r>
      </w:hyperlink>
    </w:p>
    <w:p>
      <w:pPr>
        <w:pStyle w:val="TOC1"/>
        <w:tabs>
          <w:tab w:val="right" w:leader="dot" w:pos="8306"/>
        </w:tabs>
      </w:pPr>
      <w:hyperlink w:anchor="_Toc32681" w:history="1">
        <w:r>
          <w:rPr>
            <w:rFonts w:ascii="仿宋" w:eastAsia="仿宋" w:hAnsi="仿宋" w:cs="仿宋" w:hint="eastAsia"/>
            <w:lang w:eastAsia="zh-CN"/>
          </w:rPr>
          <w:t>十二、钢材项目经营效益</w:t>
        </w:r>
        <w:r>
          <w:tab/>
        </w:r>
        <w:r>
          <w:fldChar w:fldCharType="begin"/>
        </w:r>
        <w:r>
          <w:instrText xml:space="preserve"> PAGEREF _Toc32681 \h </w:instrText>
        </w:r>
        <w:r>
          <w:fldChar w:fldCharType="separate"/>
        </w:r>
        <w:r>
          <w:t>55</w:t>
        </w:r>
        <w:r>
          <w:fldChar w:fldCharType="end"/>
        </w:r>
      </w:hyperlink>
    </w:p>
    <w:p>
      <w:pPr>
        <w:pStyle w:val="TOC2"/>
        <w:tabs>
          <w:tab w:val="right" w:leader="dot" w:pos="8306"/>
        </w:tabs>
      </w:pPr>
      <w:hyperlink w:anchor="_Toc10706" w:history="1">
        <w:r>
          <w:rPr>
            <w:rFonts w:ascii="仿宋" w:eastAsia="仿宋" w:hAnsi="仿宋" w:cs="仿宋" w:hint="eastAsia"/>
            <w:lang w:eastAsia="zh-CN"/>
          </w:rPr>
          <w:t>(一)、经济评价财务测算</w:t>
        </w:r>
        <w:r>
          <w:tab/>
        </w:r>
        <w:r>
          <w:fldChar w:fldCharType="begin"/>
        </w:r>
        <w:r>
          <w:instrText xml:space="preserve"> PAGEREF _Toc10706 \h </w:instrText>
        </w:r>
        <w:r>
          <w:fldChar w:fldCharType="separate"/>
        </w:r>
        <w:r>
          <w:t>55</w:t>
        </w:r>
        <w:r>
          <w:fldChar w:fldCharType="end"/>
        </w:r>
      </w:hyperlink>
    </w:p>
    <w:p>
      <w:pPr>
        <w:pStyle w:val="TOC2"/>
        <w:tabs>
          <w:tab w:val="right" w:leader="dot" w:pos="8306"/>
        </w:tabs>
      </w:pPr>
      <w:hyperlink w:anchor="_Toc4857" w:history="1">
        <w:r>
          <w:rPr>
            <w:rFonts w:ascii="仿宋" w:eastAsia="仿宋" w:hAnsi="仿宋" w:cs="仿宋" w:hint="eastAsia"/>
            <w:lang w:eastAsia="zh-CN"/>
          </w:rPr>
          <w:t>(二)、钢材项目盈利能力分析</w:t>
        </w:r>
        <w:r>
          <w:tab/>
        </w:r>
        <w:r>
          <w:fldChar w:fldCharType="begin"/>
        </w:r>
        <w:r>
          <w:instrText xml:space="preserve"> PAGEREF _Toc4857 \h </w:instrText>
        </w:r>
        <w:r>
          <w:fldChar w:fldCharType="separate"/>
        </w:r>
        <w:r>
          <w:t>56</w:t>
        </w:r>
        <w:r>
          <w:fldChar w:fldCharType="end"/>
        </w:r>
      </w:hyperlink>
    </w:p>
    <w:p>
      <w:pPr>
        <w:pStyle w:val="TOC1"/>
        <w:tabs>
          <w:tab w:val="right" w:leader="dot" w:pos="8306"/>
        </w:tabs>
      </w:pPr>
      <w:hyperlink w:anchor="_Toc7055" w:history="1">
        <w:r>
          <w:rPr>
            <w:rFonts w:ascii="仿宋" w:eastAsia="仿宋" w:hAnsi="仿宋" w:cs="仿宋" w:hint="eastAsia"/>
            <w:lang w:eastAsia="zh-CN"/>
          </w:rPr>
          <w:t>十三、营销与推广策略</w:t>
        </w:r>
        <w:r>
          <w:tab/>
        </w:r>
        <w:r>
          <w:fldChar w:fldCharType="begin"/>
        </w:r>
        <w:r>
          <w:instrText xml:space="preserve"> PAGEREF _Toc7055 \h </w:instrText>
        </w:r>
        <w:r>
          <w:fldChar w:fldCharType="separate"/>
        </w:r>
        <w:r>
          <w:t>57</w:t>
        </w:r>
        <w:r>
          <w:fldChar w:fldCharType="end"/>
        </w:r>
      </w:hyperlink>
    </w:p>
    <w:p>
      <w:pPr>
        <w:pStyle w:val="TOC2"/>
        <w:tabs>
          <w:tab w:val="right" w:leader="dot" w:pos="8306"/>
        </w:tabs>
      </w:pPr>
      <w:hyperlink w:anchor="_Toc1246" w:history="1">
        <w:r>
          <w:rPr>
            <w:rFonts w:ascii="仿宋" w:eastAsia="仿宋" w:hAnsi="仿宋" w:cs="仿宋" w:hint="eastAsia"/>
            <w:lang w:eastAsia="zh-CN"/>
          </w:rPr>
          <w:t>(一)、产品/服务定位与特点</w:t>
        </w:r>
        <w:r>
          <w:tab/>
        </w:r>
        <w:r>
          <w:fldChar w:fldCharType="begin"/>
        </w:r>
        <w:r>
          <w:instrText xml:space="preserve"> PAGEREF _Toc1246 \h </w:instrText>
        </w:r>
        <w:r>
          <w:fldChar w:fldCharType="separate"/>
        </w:r>
        <w:r>
          <w:t>57</w:t>
        </w:r>
        <w:r>
          <w:fldChar w:fldCharType="end"/>
        </w:r>
      </w:hyperlink>
    </w:p>
    <w:p>
      <w:pPr>
        <w:pStyle w:val="TOC2"/>
        <w:tabs>
          <w:tab w:val="right" w:leader="dot" w:pos="8306"/>
        </w:tabs>
      </w:pPr>
      <w:hyperlink w:anchor="_Toc4653" w:history="1">
        <w:r>
          <w:rPr>
            <w:rFonts w:ascii="仿宋" w:eastAsia="仿宋" w:hAnsi="仿宋" w:cs="仿宋" w:hint="eastAsia"/>
            <w:lang w:eastAsia="zh-CN"/>
          </w:rPr>
          <w:t>(二)、市场定位与竞争分析</w:t>
        </w:r>
        <w:r>
          <w:tab/>
        </w:r>
        <w:r>
          <w:fldChar w:fldCharType="begin"/>
        </w:r>
        <w:r>
          <w:instrText xml:space="preserve"> PAGEREF _Toc4653 \h </w:instrText>
        </w:r>
        <w:r>
          <w:fldChar w:fldCharType="separate"/>
        </w:r>
        <w:r>
          <w:t>58</w:t>
        </w:r>
        <w:r>
          <w:fldChar w:fldCharType="end"/>
        </w:r>
      </w:hyperlink>
    </w:p>
    <w:p>
      <w:pPr>
        <w:pStyle w:val="TOC2"/>
        <w:tabs>
          <w:tab w:val="right" w:leader="dot" w:pos="8306"/>
        </w:tabs>
      </w:pPr>
      <w:hyperlink w:anchor="_Toc22335" w:history="1">
        <w:r>
          <w:rPr>
            <w:rFonts w:ascii="仿宋" w:eastAsia="仿宋" w:hAnsi="仿宋" w:cs="仿宋" w:hint="eastAsia"/>
            <w:lang w:eastAsia="zh-CN"/>
          </w:rPr>
          <w:t>(三)、营销渠道与策略</w:t>
        </w:r>
        <w:r>
          <w:tab/>
        </w:r>
        <w:r>
          <w:fldChar w:fldCharType="begin"/>
        </w:r>
        <w:r>
          <w:instrText xml:space="preserve"> PAGEREF _Toc22335 \h </w:instrText>
        </w:r>
        <w:r>
          <w:fldChar w:fldCharType="separate"/>
        </w:r>
        <w:r>
          <w:t>59</w:t>
        </w:r>
        <w:r>
          <w:fldChar w:fldCharType="end"/>
        </w:r>
      </w:hyperlink>
    </w:p>
    <w:p>
      <w:pPr>
        <w:pStyle w:val="TOC2"/>
        <w:tabs>
          <w:tab w:val="right" w:leader="dot" w:pos="8306"/>
        </w:tabs>
      </w:pPr>
      <w:hyperlink w:anchor="_Toc9974" w:history="1">
        <w:r>
          <w:rPr>
            <w:rFonts w:ascii="仿宋" w:eastAsia="仿宋" w:hAnsi="仿宋" w:cs="仿宋" w:hint="eastAsia"/>
            <w:lang w:eastAsia="zh-CN"/>
          </w:rPr>
          <w:t>(四)、推广与宣传活动</w:t>
        </w:r>
        <w:r>
          <w:tab/>
        </w:r>
        <w:r>
          <w:fldChar w:fldCharType="begin"/>
        </w:r>
        <w:r>
          <w:instrText xml:space="preserve"> PAGEREF _Toc9974 \h </w:instrText>
        </w:r>
        <w:r>
          <w:fldChar w:fldCharType="separate"/>
        </w:r>
        <w:r>
          <w:t>60</w:t>
        </w:r>
        <w:r>
          <w:fldChar w:fldCharType="end"/>
        </w:r>
      </w:hyperlink>
    </w:p>
    <w:p>
      <w:pPr>
        <w:pStyle w:val="TOC1"/>
        <w:tabs>
          <w:tab w:val="right" w:leader="dot" w:pos="8306"/>
        </w:tabs>
      </w:pPr>
      <w:hyperlink w:anchor="_Toc26937" w:history="1">
        <w:r>
          <w:rPr>
            <w:rFonts w:ascii="仿宋" w:eastAsia="仿宋" w:hAnsi="仿宋" w:cs="仿宋" w:hint="eastAsia"/>
            <w:lang w:eastAsia="zh-CN"/>
          </w:rPr>
          <w:t>十四、钢材项目治理与监督</w:t>
        </w:r>
        <w:r>
          <w:tab/>
        </w:r>
        <w:r>
          <w:fldChar w:fldCharType="begin"/>
        </w:r>
        <w:r>
          <w:instrText xml:space="preserve"> PAGEREF _Toc26937 \h </w:instrText>
        </w:r>
        <w:r>
          <w:fldChar w:fldCharType="separate"/>
        </w:r>
        <w:r>
          <w:t>66</w:t>
        </w:r>
        <w:r>
          <w:fldChar w:fldCharType="end"/>
        </w:r>
      </w:hyperlink>
    </w:p>
    <w:p>
      <w:pPr>
        <w:pStyle w:val="TOC2"/>
        <w:tabs>
          <w:tab w:val="right" w:leader="dot" w:pos="8306"/>
        </w:tabs>
      </w:pPr>
      <w:hyperlink w:anchor="_Toc9132" w:history="1">
        <w:r>
          <w:rPr>
            <w:rFonts w:ascii="仿宋" w:eastAsia="仿宋" w:hAnsi="仿宋" w:cs="仿宋" w:hint="eastAsia"/>
            <w:lang w:eastAsia="zh-CN"/>
          </w:rPr>
          <w:t>(一)、钢材项目治理结构</w:t>
        </w:r>
        <w:r>
          <w:tab/>
        </w:r>
        <w:r>
          <w:fldChar w:fldCharType="begin"/>
        </w:r>
        <w:r>
          <w:instrText xml:space="preserve"> PAGEREF _Toc9132 \h </w:instrText>
        </w:r>
        <w:r>
          <w:fldChar w:fldCharType="separate"/>
        </w:r>
        <w:r>
          <w:t>66</w:t>
        </w:r>
        <w:r>
          <w:fldChar w:fldCharType="end"/>
        </w:r>
      </w:hyperlink>
    </w:p>
    <w:p>
      <w:pPr>
        <w:pStyle w:val="TOC2"/>
        <w:tabs>
          <w:tab w:val="right" w:leader="dot" w:pos="8306"/>
        </w:tabs>
      </w:pPr>
      <w:hyperlink w:anchor="_Toc28749" w:history="1">
        <w:r>
          <w:rPr>
            <w:rFonts w:ascii="仿宋" w:eastAsia="仿宋" w:hAnsi="仿宋" w:cs="仿宋" w:hint="eastAsia"/>
            <w:lang w:eastAsia="zh-CN"/>
          </w:rPr>
          <w:t>(二)、监督与审计</w:t>
        </w:r>
        <w:r>
          <w:tab/>
        </w:r>
        <w:r>
          <w:fldChar w:fldCharType="begin"/>
        </w:r>
        <w:r>
          <w:instrText xml:space="preserve"> PAGEREF _Toc28749 \h </w:instrText>
        </w:r>
        <w:r>
          <w:fldChar w:fldCharType="separate"/>
        </w:r>
        <w:r>
          <w:t>67</w:t>
        </w:r>
        <w:r>
          <w:fldChar w:fldCharType="end"/>
        </w:r>
      </w:hyperlink>
    </w:p>
    <w:p>
      <w:pPr>
        <w:pStyle w:val="TOC1"/>
        <w:tabs>
          <w:tab w:val="right" w:leader="dot" w:pos="8306"/>
        </w:tabs>
      </w:pPr>
      <w:hyperlink w:anchor="_Toc22376" w:history="1">
        <w:r>
          <w:rPr>
            <w:rFonts w:ascii="仿宋" w:eastAsia="仿宋" w:hAnsi="仿宋" w:cs="仿宋" w:hint="eastAsia"/>
            <w:lang w:eastAsia="zh-CN"/>
          </w:rPr>
          <w:t>十五、钢材项目实施时间节点</w:t>
        </w:r>
        <w:r>
          <w:tab/>
        </w:r>
        <w:r>
          <w:fldChar w:fldCharType="begin"/>
        </w:r>
        <w:r>
          <w:instrText xml:space="preserve"> PAGEREF _Toc22376 \h </w:instrText>
        </w:r>
        <w:r>
          <w:fldChar w:fldCharType="separate"/>
        </w:r>
        <w:r>
          <w:t>68</w:t>
        </w:r>
        <w:r>
          <w:fldChar w:fldCharType="end"/>
        </w:r>
      </w:hyperlink>
    </w:p>
    <w:p>
      <w:pPr>
        <w:pStyle w:val="TOC2"/>
        <w:tabs>
          <w:tab w:val="right" w:leader="dot" w:pos="8306"/>
        </w:tabs>
      </w:pPr>
      <w:hyperlink w:anchor="_Toc14417" w:history="1">
        <w:r>
          <w:rPr>
            <w:rFonts w:ascii="仿宋" w:eastAsia="仿宋" w:hAnsi="仿宋" w:cs="仿宋" w:hint="eastAsia"/>
            <w:lang w:eastAsia="zh-CN"/>
          </w:rPr>
          <w:t>(一)、钢材项目启动阶段时间节点</w:t>
        </w:r>
        <w:r>
          <w:tab/>
        </w:r>
        <w:r>
          <w:fldChar w:fldCharType="begin"/>
        </w:r>
        <w:r>
          <w:instrText xml:space="preserve"> PAGEREF _Toc14417 \h </w:instrText>
        </w:r>
        <w:r>
          <w:fldChar w:fldCharType="separate"/>
        </w:r>
        <w:r>
          <w:t>68</w:t>
        </w:r>
        <w:r>
          <w:fldChar w:fldCharType="end"/>
        </w:r>
      </w:hyperlink>
    </w:p>
    <w:p>
      <w:pPr>
        <w:pStyle w:val="TOC2"/>
        <w:tabs>
          <w:tab w:val="right" w:leader="dot" w:pos="8306"/>
        </w:tabs>
      </w:pPr>
      <w:hyperlink w:anchor="_Toc7007" w:history="1">
        <w:r>
          <w:rPr>
            <w:rFonts w:ascii="仿宋" w:eastAsia="仿宋" w:hAnsi="仿宋" w:cs="仿宋" w:hint="eastAsia"/>
            <w:lang w:eastAsia="zh-CN"/>
          </w:rPr>
          <w:t>(二)、钢材项目执行阶段时间节点</w:t>
        </w:r>
        <w:r>
          <w:tab/>
        </w:r>
        <w:r>
          <w:fldChar w:fldCharType="begin"/>
        </w:r>
        <w:r>
          <w:instrText xml:space="preserve"> PAGEREF _Toc7007 \h </w:instrText>
        </w:r>
        <w:r>
          <w:fldChar w:fldCharType="separate"/>
        </w:r>
        <w:r>
          <w:t>69</w:t>
        </w:r>
        <w:r>
          <w:fldChar w:fldCharType="end"/>
        </w:r>
      </w:hyperlink>
    </w:p>
    <w:p>
      <w:pPr>
        <w:pStyle w:val="TOC2"/>
        <w:tabs>
          <w:tab w:val="right" w:leader="dot" w:pos="8306"/>
        </w:tabs>
      </w:pPr>
      <w:hyperlink w:anchor="_Toc18310" w:history="1">
        <w:r>
          <w:rPr>
            <w:rFonts w:ascii="仿宋" w:eastAsia="仿宋" w:hAnsi="仿宋" w:cs="仿宋" w:hint="eastAsia"/>
            <w:lang w:eastAsia="zh-CN"/>
          </w:rPr>
          <w:t>(三)、钢材项目完成阶段时间节点</w:t>
        </w:r>
        <w:r>
          <w:tab/>
        </w:r>
        <w:r>
          <w:fldChar w:fldCharType="begin"/>
        </w:r>
        <w:r>
          <w:instrText xml:space="preserve"> PAGEREF _Toc18310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32"/>
      <w:r>
        <w:rPr>
          <w:rFonts w:ascii="仿宋" w:eastAsia="仿宋" w:hAnsi="仿宋" w:cs="仿宋" w:hint="eastAsia"/>
          <w:sz w:val="28"/>
          <w:lang w:eastAsia="zh-CN"/>
        </w:rPr>
        <w:t>一、钢材项目文档管理</w:t>
      </w:r>
      <w:bookmarkEnd w:id="2"/>
    </w:p>
    <w:p>
      <w:pPr>
        <w:pStyle w:val="Heading2"/>
        <w:rPr>
          <w:rFonts w:ascii="仿宋" w:eastAsia="仿宋" w:hAnsi="仿宋" w:cs="仿宋" w:hint="eastAsia"/>
          <w:lang w:eastAsia="zh-CN"/>
        </w:rPr>
      </w:pPr>
      <w:bookmarkStart w:id="3" w:name="_Toc32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钢材项目高度重视文档的质量和准确性，以支持钢材项目的各项活动和决策。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文档的编制始于钢材项目计划的初期，我们制定了详细的文档编制计划，明确了每个文档的内容、格式和编写责任人。在钢材项目启动阶段，我们首先编制了钢材项目章程，明确定义了钢材项目的目标、范围、风险等关键要素。随后，钢材项目团队根据计划陆续编制了需求文档、设计文档、测试文档等各类文档，确保钢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材项目管理中的重要环节，旨在确保钢材项目文档符合质量标准和钢材项目需求。在钢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除了内部审查，我们还进行了外部审查，邀请钢材项目相关利益方和专业领域的专家对文档进行独立审查。这有助于获取更全面、客观的反馈，确保钢材项目文档不仅符合内部标准，也满足外部需求。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钢材项目在文档编制与审查方面建立了严格的管理机制，通过规范的流程和多维度的审查，确保钢材项目文档的质量、准确性和可靠性，为钢材项目的顺利推进提供了有力支持。</w:t>
      </w:r>
    </w:p>
    <w:p>
      <w:pPr>
        <w:pStyle w:val="Heading2"/>
        <w:ind w:firstLine="560" w:firstLineChars="200"/>
        <w:rPr>
          <w:rFonts w:ascii="仿宋" w:eastAsia="仿宋" w:hAnsi="仿宋" w:cs="仿宋" w:hint="eastAsia"/>
          <w:sz w:val="28"/>
          <w:lang w:eastAsia="zh-CN"/>
        </w:rPr>
      </w:pPr>
      <w:bookmarkStart w:id="4" w:name="_Toc316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我们通过多渠道发布文档，包括电子邮件、钢材项目管理平台、内部网站等，以满足不同团队成员的偏好和需求。多渠道发布确保了信息的全面覆盖。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5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文档存档与归档是钢材项目生命周期中一个至关重要的环节，直接关系到钢材项目信息的长期保存和历史记录的完整性。在钢材项目中，我们实施了一系列有效的文档存档与归档管理策略：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758"/>
      <w:r>
        <w:rPr>
          <w:rFonts w:ascii="仿宋" w:eastAsia="仿宋" w:hAnsi="仿宋" w:cs="仿宋" w:hint="eastAsia"/>
          <w:sz w:val="28"/>
          <w:lang w:eastAsia="zh-CN"/>
        </w:rPr>
        <w:t>二、钢材项目建设背景及必要性分析</w:t>
      </w:r>
      <w:bookmarkEnd w:id="6"/>
    </w:p>
    <w:p>
      <w:pPr>
        <w:pStyle w:val="Heading2"/>
        <w:rPr>
          <w:rFonts w:ascii="仿宋" w:eastAsia="仿宋" w:hAnsi="仿宋" w:cs="仿宋" w:hint="eastAsia"/>
          <w:lang w:eastAsia="zh-CN"/>
        </w:rPr>
      </w:pPr>
      <w:bookmarkStart w:id="7" w:name="_Toc3751"/>
      <w:r>
        <w:rPr>
          <w:rFonts w:ascii="仿宋" w:eastAsia="仿宋" w:hAnsi="仿宋" w:cs="仿宋" w:hint="eastAsia"/>
          <w:lang w:eastAsia="zh-CN"/>
        </w:rPr>
        <w:t>(一)、钢材项目背景分析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钢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我们的背景分析将深入挖掘当前行业的发展趋势，通过对竞争态势的全面审视，找到钢材项目在这个潮流中的定位。同时，我们将关注行业内涌现的新兴机遇，以便钢材项目更好地融入行业发展的潮流中。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材项目提供了强大的发展动力。我们将聚焦于行业内最新的技术发展趋势，包括但不限于人工智能、大数据分析、物联网等领域。通过深度的技术研究，我们将确保钢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材项目发展的源泉。我们将投入更多的精力对市场需求进行深入剖析，超越表面的需求，深入挖掘潜在的市场痛点和机遇。通过对市场需求的细致了解，钢材项目将更有针对性地设计解决方案，满足市场的多样化需求，从而更好地促进钢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钢材项目战略至关重要。我们将对竞争态势进行更为深入的分析，包括但不限于市场份额、产品特点、客户满意度等多个维度。通过深度的竞争分析，钢材项目将能够更准确地把握市场脉搏，制定具有竞争力的钢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钢材项目的发展具有直接的影响。我们将进行更为全面的法规和政策分析，了解行业发展中的潜在法律风险和合规挑战。通过充分了解和遵守相关法规，钢材项目将确保在法律框架内合法合规运营，为钢材项目的稳健发展提供有力支持。</w:t>
      </w:r>
    </w:p>
    <w:p>
      <w:pPr>
        <w:pStyle w:val="Heading2"/>
        <w:ind w:firstLine="560" w:firstLineChars="200"/>
        <w:rPr>
          <w:rFonts w:ascii="仿宋" w:eastAsia="仿宋" w:hAnsi="仿宋" w:cs="仿宋" w:hint="eastAsia"/>
          <w:sz w:val="28"/>
          <w:lang w:eastAsia="zh-CN"/>
        </w:rPr>
      </w:pPr>
      <w:bookmarkStart w:id="8" w:name="_Toc7379"/>
      <w:r>
        <w:rPr>
          <w:rFonts w:ascii="仿宋" w:eastAsia="仿宋" w:hAnsi="仿宋" w:cs="仿宋" w:hint="eastAsia"/>
          <w:sz w:val="28"/>
          <w:lang w:eastAsia="zh-CN"/>
        </w:rPr>
        <w:t>(二)、钢材项目建设必要性分析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建设的迫切性源于对行业发展趋势的深刻洞察。我们正处于一个行业变革的时代，科技创新、数字化转型成为企业发展的关键动力。钢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建设不仅仅是为了跟上潮流，更是为了通过技术创新推动企业的持续发展。通过引入先进的技术和解决方案，钢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钢材项目的建设成为必然选择，通过提高产品质量、拓展服务领域，从而在竞争中获得更多的机会。钢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钢材项目建设的必要性体现在对客户需求更精准的满足。通过钢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项目建设的背后是对企业持续创新的追求。只有通过不断创新，企业才能在竞争中立于不败之地。钢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920"/>
      <w:r>
        <w:rPr>
          <w:rFonts w:ascii="仿宋" w:eastAsia="仿宋" w:hAnsi="仿宋" w:cs="仿宋" w:hint="eastAsia"/>
          <w:sz w:val="28"/>
          <w:lang w:eastAsia="zh-CN"/>
        </w:rPr>
        <w:t>三、钢材项目选址可行性分析</w:t>
      </w:r>
      <w:bookmarkEnd w:id="9"/>
    </w:p>
    <w:p>
      <w:pPr>
        <w:pStyle w:val="Heading2"/>
        <w:rPr>
          <w:rFonts w:ascii="仿宋" w:eastAsia="仿宋" w:hAnsi="仿宋" w:cs="仿宋" w:hint="eastAsia"/>
          <w:lang w:eastAsia="zh-CN"/>
        </w:rPr>
      </w:pPr>
      <w:bookmarkStart w:id="10" w:name="_Toc30543"/>
      <w:r>
        <w:rPr>
          <w:rFonts w:ascii="仿宋" w:eastAsia="仿宋" w:hAnsi="仿宋" w:cs="仿宋" w:hint="eastAsia"/>
          <w:lang w:eastAsia="zh-CN"/>
        </w:rPr>
        <w:t>(一)、钢材项目选址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该钢材项目选址位于XX省XX市XX区XXX街道</w:t>
      </w:r>
    </w:p>
    <w:p>
      <w:pPr>
        <w:pStyle w:val="Heading2"/>
        <w:ind w:firstLine="560" w:firstLineChars="200"/>
        <w:rPr>
          <w:rFonts w:ascii="仿宋" w:eastAsia="仿宋" w:hAnsi="仿宋" w:cs="仿宋" w:hint="eastAsia"/>
          <w:sz w:val="28"/>
          <w:lang w:eastAsia="zh-CN"/>
        </w:rPr>
      </w:pPr>
      <w:bookmarkStart w:id="11" w:name="_Toc2427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钢材项目的征地面积将根据钢材项目的实际规模和需求进行精确规划。具体面积XXX平方米，旨在确保钢材项目不仅能够满足当前的发展需求，还能够预留空间以适应未来的扩展。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净用地面积是在征地面积基础上去除不可利用面积后的实际可开发用地。具体面积XXX平方米，考虑到环保、交通、安全等多方面因素，以确保钢材项目在整体利用效率上达到最优。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钢材项目计划建设的建筑总规模具体面积XXX平方米。这一规模的确定综合考虑了钢材项目的性质、规模，以及城市规划的相关要求，确保建筑布局与周边环境协调一致。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绿地率是钢材项目用地中被规划为绿地的比例。具体面积XXX平方米，旨在通过合理规划绿地，改善钢材项目周边环境，提升居民生活质量，并符合城市整体绿化规划。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确保钢材项目选址与当地城市规划相一致，具体面积XXX平方米。通过与城市规划部门深入沟通，确保钢材项目不仅符合城市的整体发展方向，还能够融入城市的发展布局，为城市的长远发展贡献力量。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充分了解并确保钢材项目选址符合当地产业政策，具体面积XXX平方米。这包括钢材项目对当地经济的促进作用，以及对相关产业的带动效应，确保钢材项目与地方政府的产业政策保持一致，促进共赢合作。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确保钢材项目选址具备必要的公共设施配套，具体面积XXX平方米。这包括交通便利性、教育、医疗等基础设施，以提高居民生活品质，使得钢材项目选址更具吸引力。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材项目选址不仅符合法规和规划，还在实际操作中具有可行性。这一全面规划将为钢材项目的成功实施提供坚实的基础，确保钢材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67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材项目的设备规划和空间设计中，我们将采取灵活设备布局的措施。设备布局将根据实际需求进行灵活设计，避免不必要的浪费。通过合理规划设备摆放位置，我们将提高设备的利用率，减少设备间距，以确保钢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材项目内部引入共享设施的概念，例如共享会议室、办公区等。通过这种方式，我们可以减少对资源的重复建设，提高资源共享效率，从而减小钢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65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材项目的总图布置中，我们将不同功能区域进行明确的规划，以最大程度满足钢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24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我们首先关注市场因素，包括潜在客户分布、竞争对手位置、市场需求等。通过深入的市场调研，我们能够更准确地评估选址对于市场开拓和产品销售的影响，确保钢材项目能够在有利的市场环境中蓬勃发展。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钢材项目对环境的影响是综合评价的重要因素之一。我们将详细考虑选址周边的自然环境、生态保护区、水源地等情况，确保钢材项目的建设和运营对环境影响最小化，并符合当地的环保法规标准。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对选址的评价还需充分考虑当地政府的产业政策和法规。我们将详细了解钢材项目所在地的相关政策，确保钢材项目的规划和运营与当地法规相符，降低不必要的法律风险。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最后，我们将综合考虑用地成本，包括土地购置费用、土地开发成本等。通过对用地成本的详细评估，我们能够做出更为精确的经济效益分析，为钢材项目的投资决策提供有力支持。</w:t>
      </w:r>
    </w:p>
    <w:p>
      <w:pPr>
        <w:pStyle w:val="Heading1"/>
        <w:ind w:firstLine="560" w:firstLineChars="200"/>
        <w:rPr>
          <w:rFonts w:ascii="仿宋" w:eastAsia="仿宋" w:hAnsi="仿宋" w:cs="仿宋" w:hint="eastAsia"/>
          <w:sz w:val="28"/>
          <w:lang w:eastAsia="zh-CN"/>
        </w:rPr>
      </w:pPr>
      <w:bookmarkStart w:id="15" w:name="_Toc2680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70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钢材项目的技术管理特点体现在其创新导向。通过引入最先进的技术趋势和解决方案，钢材项目致力于提升科技含量、提高质量和效率水平。这意味着我们将采用最新的工具和方法，确保钢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材项目技术管理的显著特征。通过整合不同领域的技术资源，我们实现了跨学科的协同工作。这有助于优化技术架构，提高整体效能。此外，整合性策略还促进了不同技术团队之间的紧密沟通和高效合作，确保钢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材项目所采用的技术。通过不断优化技术方案，钢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材项目团队将在钢材项目初期识别可能的技术风险，并采取相应的预防和应对措施。通过建立健全的风险评估机制，钢材项目能够在实施过程中及时发现并解决潜在的技术问题，保障钢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通过这些独特的技术管理特点，我们确信在钢材项目中，技术将成为钢材项目成功的有力支持。这一深度剖析揭示了技术管理在钢材项目实施中的关键作用，为钢材项目的技术基础奠定了坚实的基础。</w:t>
      </w:r>
    </w:p>
    <w:p>
      <w:pPr>
        <w:pStyle w:val="Heading2"/>
        <w:ind w:firstLine="560" w:firstLineChars="200"/>
        <w:rPr>
          <w:rFonts w:ascii="仿宋" w:eastAsia="仿宋" w:hAnsi="仿宋" w:cs="仿宋" w:hint="eastAsia"/>
          <w:sz w:val="28"/>
          <w:lang w:eastAsia="zh-CN"/>
        </w:rPr>
      </w:pPr>
      <w:bookmarkStart w:id="17" w:name="_Toc30767"/>
      <w:r>
        <w:rPr>
          <w:rFonts w:ascii="仿宋" w:eastAsia="仿宋" w:hAnsi="仿宋" w:cs="仿宋" w:hint="eastAsia"/>
          <w:sz w:val="28"/>
          <w:lang w:eastAsia="zh-CN"/>
        </w:rPr>
        <w:t>(二)、钢材项目工艺技术设计方案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材项目将严格按照相关行业规范要求进行组织。通过有效控制产品质量，钢材项目将致力于为顾客提供优质的钢材项目产品和良好的服务。这体现了钢材项目对于生产活动合规性和质量标准的高度重视，为钢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材项目注重生态效益和清洁生产原则。钢材项目建设将紧密结合地方特色经济发展，与社会经济发展规划和区域环境保护规划方案相协调一致。通过与当地区域自然生态系统的结合，钢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材项目产品具有多样化的客户需求和个性化的特点。因此，钢材项目产品规格品种多样，且单批生产数量较小。为满足这一特点，钢材项目承办单位将建设先进的柔性制造生产线。通过广泛应用柔性制造技术，钢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总体而言，钢材项目采用的技术具有较高的技术含量和自动化水平，处于国内先进水平。这一技术选用不仅体现了对生产效率、质量和环境友好性的高标准要求，同时为钢材项目的可持续发展奠定了坚实的基础。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https://d.book118.com/398063077112006045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03011"/>
    <w:rsid w:val="544030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63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2024-03-03T03:48:00Z</dcterms:created>
  <dcterms:modified xsi:type="dcterms:W3CDTF">2024-03-03T03:49:20Z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FCCEBBB136AD43A1BEAAD472B359FC18_11</vt:lpwstr>
  </property>
  <property fmtid="{D5CDD505-2E9C-101B-9397-08002B2CF9AE}" pid="3" name="KSOProductBuildVer">
    <vt:lpwstr>2052-12.1.0.16388</vt:lpwstr>
  </property>
</Properties>
</file>