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5064A" w14:paraId="248960BC" w14:textId="20131AC5">
      <w:pPr>
        <w:spacing w:before="63" w:line="209" w:lineRule="auto"/>
        <w:ind w:firstLine="63"/>
        <w:rPr>
          <w:rFonts w:ascii="宋体" w:eastAsia="宋体" w:hAnsi="宋体" w:cs="宋体"/>
          <w:sz w:val="28"/>
          <w:szCs w:val="28"/>
        </w:rPr>
      </w:pPr>
      <w:r>
        <w:rPr>
          <w:rFonts w:eastAsia="Arial"/>
        </w:rPr>
        <mc:AlternateContent>
          <mc:Choice Requires="wps">
            <w:drawing>
              <wp:anchor distT="0" distB="0" distL="114300" distR="114300" simplePos="0" relativeHeight="251666432"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118596124"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177C0CB">
                            <w:pPr>
                              <w:rPr>
                                <w:color w:val="FFFFFF"/>
                              </w:rPr>
                            </w:pPr>
                            <w:r w:rsidRPr="003B5648">
                              <w:rPr>
                                <w:rFonts w:hint="eastAsia"/>
                                <w:color w:val="FFFFFF"/>
                              </w:rPr>
                              <w:t>7</w:t>
                            </w:r>
                            <w:r w:rsidRPr="003B5648">
                              <w:rPr>
                                <w:rFonts w:hint="eastAsia"/>
                                <w:color w:val="FFFFFF"/>
                              </w:rPr>
                              <w:t>）《自动扶梯和自动人行道制造与安装安全规范》工程质量控制内容</w:t>
                            </w:r>
                            <w:r w:rsidRPr="003B5648">
                              <w:rPr>
                                <w:rFonts w:hint="eastAsia"/>
                                <w:color w:val="FFFFFF"/>
                              </w:rPr>
                              <w:t>2.1</w:t>
                            </w:r>
                            <w:r w:rsidRPr="003B5648">
                              <w:rPr>
                                <w:rFonts w:hint="eastAsia"/>
                                <w:color w:val="FFFFFF"/>
                              </w:rPr>
                              <w:t>核查承包电梯安装单位的机构设置、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文本框 4" o:spid="_x0000_s1025" type="#_x0000_t202" style="width:10pt;height:10pt;margin-top:549.05pt;margin-left:428pt;mso-wrap-distance-bottom:0;mso-wrap-distance-left:9pt;mso-wrap-distance-right:9pt;mso-wrap-distance-top:0;position:absolute;v-text-anchor:top;z-index:251665408" filled="f" fillcolor="this" stroked="f" strokeweight="0.5pt">
                <v:textbox>
                  <w:txbxContent>
                    <w:p w:rsidR="003B5648" w:rsidRPr="003B5648" w14:paraId="4652873D" w14:textId="6177C0CB">
                      <w:pPr>
                        <w:rPr>
                          <w:color w:val="FFFFFF"/>
                        </w:rPr>
                      </w:pPr>
                      <w:r w:rsidRPr="003B5648">
                        <w:rPr>
                          <w:rFonts w:hint="eastAsia"/>
                          <w:color w:val="FFFFFF"/>
                        </w:rPr>
                        <w:t>7</w:t>
                      </w:r>
                      <w:r w:rsidRPr="003B5648">
                        <w:rPr>
                          <w:rFonts w:hint="eastAsia"/>
                          <w:color w:val="FFFFFF"/>
                        </w:rPr>
                        <w:t>）《自动扶梯和自动人行道制造与安装安全规范》工程质量控制内容</w:t>
                      </w:r>
                      <w:r w:rsidRPr="003B5648">
                        <w:rPr>
                          <w:rFonts w:hint="eastAsia"/>
                          <w:color w:val="FFFFFF"/>
                        </w:rPr>
                        <w:t>2.1</w:t>
                      </w:r>
                      <w:r w:rsidRPr="003B5648">
                        <w:rPr>
                          <w:rFonts w:hint="eastAsia"/>
                          <w:color w:val="FFFFFF"/>
                        </w:rPr>
                        <w:t>核查承包电梯安装单位的机构设置、</w:t>
                      </w:r>
                    </w:p>
                  </w:txbxContent>
                </v:textbox>
              </v:shape>
            </w:pict>
          </mc:Fallback>
        </mc:AlternateContent>
      </w:r>
      <w:r>
        <w:rPr>
          <w:rFonts w:eastAsia="Arial"/>
        </w:rPr>
        <mc:AlternateContent>
          <mc:Choice Requires="wps">
            <w:drawing>
              <wp:anchor distT="0" distB="0" distL="114300" distR="114300" simplePos="0" relativeHeight="251664384"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1115423369"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E9704BD">
                            <w:pPr>
                              <w:rPr>
                                <w:color w:val="FFFFFF"/>
                              </w:rPr>
                            </w:pPr>
                            <w:r w:rsidRPr="003B5648">
                              <w:rPr>
                                <w:rFonts w:hint="eastAsia"/>
                                <w:color w:val="FFFFFF"/>
                              </w:rPr>
                              <w:t>偏差大理石面层和花岗石面层</w:t>
                            </w:r>
                            <w:r w:rsidRPr="003B5648">
                              <w:rPr>
                                <w:rFonts w:hint="eastAsia"/>
                                <w:color w:val="FFFFFF"/>
                              </w:rPr>
                              <w:t>1.02.0</w:t>
                            </w:r>
                            <w:r w:rsidRPr="003B5648">
                              <w:rPr>
                                <w:rFonts w:hint="eastAsia"/>
                                <w:color w:val="FFFFFF"/>
                              </w:rPr>
                              <w:t>用钢尺和</w:t>
                            </w:r>
                            <w:r w:rsidRPr="003B5648">
                              <w:rPr>
                                <w:rFonts w:hint="eastAsia"/>
                                <w:color w:val="FFFFFF"/>
                              </w:rPr>
                              <w:t>0.5</w:t>
                            </w:r>
                            <w:r w:rsidRPr="003B5648">
                              <w:rPr>
                                <w:rFonts w:hint="eastAsia"/>
                                <w:color w:val="FFFFFF"/>
                              </w:rPr>
                              <w:t>检查踢脚拉</w:t>
                            </w:r>
                            <w:r w:rsidRPr="003B5648">
                              <w:rPr>
                                <w:rFonts w:hint="eastAsia"/>
                                <w:color w:val="FFFFFF"/>
                              </w:rPr>
                              <w:t>5m</w:t>
                            </w:r>
                            <w:r w:rsidRPr="003B5648">
                              <w:rPr>
                                <w:rFonts w:hint="eastAsia"/>
                                <w:color w:val="FFFFFF"/>
                              </w:rPr>
                              <w:t>线</w:t>
                            </w:r>
                            <w:r w:rsidRPr="003B5648">
                              <w:rPr>
                                <w:rFonts w:hint="eastAsia"/>
                                <w:color w:val="FFFFFF"/>
                              </w:rPr>
                              <w:t>1.0</w:t>
                            </w:r>
                            <w:r w:rsidRPr="003B5648">
                              <w:rPr>
                                <w:rFonts w:hint="eastAsia"/>
                                <w:color w:val="FFFFFF"/>
                              </w:rPr>
                              <w:t>检查</w:t>
                            </w:r>
                            <w:r w:rsidRPr="003B5648">
                              <w:rPr>
                                <w:rFonts w:hint="eastAsia"/>
                                <w:color w:val="FFFFFF"/>
                              </w:rPr>
                              <w:t>1.0</w:t>
                            </w:r>
                            <w:r w:rsidRPr="003B5648">
                              <w:rPr>
                                <w:rFonts w:hint="eastAsia"/>
                                <w:color w:val="FFFFFF"/>
                              </w:rPr>
                              <w:t>地址：北京市西城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 o:spid="_x0000_s1026" type="#_x0000_t202" style="width:10pt;height:10pt;margin-top:399.05pt;margin-left:428pt;mso-wrap-distance-bottom:0;mso-wrap-distance-left:9pt;mso-wrap-distance-right:9pt;mso-wrap-distance-top:0;position:absolute;v-text-anchor:top;z-index:251663360" filled="f" fillcolor="this" stroked="f" strokeweight="0.5pt">
                <v:textbox>
                  <w:txbxContent>
                    <w:p w:rsidR="003B5648" w:rsidRPr="003B5648" w14:paraId="0341D9FA" w14:textId="1E9704BD">
                      <w:pPr>
                        <w:rPr>
                          <w:color w:val="FFFFFF"/>
                        </w:rPr>
                      </w:pPr>
                      <w:r w:rsidRPr="003B5648">
                        <w:rPr>
                          <w:rFonts w:hint="eastAsia"/>
                          <w:color w:val="FFFFFF"/>
                        </w:rPr>
                        <w:t>偏差大理石面层和花岗石面层</w:t>
                      </w:r>
                      <w:r w:rsidRPr="003B5648">
                        <w:rPr>
                          <w:rFonts w:hint="eastAsia"/>
                          <w:color w:val="FFFFFF"/>
                        </w:rPr>
                        <w:t>1.02.0</w:t>
                      </w:r>
                      <w:r w:rsidRPr="003B5648">
                        <w:rPr>
                          <w:rFonts w:hint="eastAsia"/>
                          <w:color w:val="FFFFFF"/>
                        </w:rPr>
                        <w:t>用钢尺和</w:t>
                      </w:r>
                      <w:r w:rsidRPr="003B5648">
                        <w:rPr>
                          <w:rFonts w:hint="eastAsia"/>
                          <w:color w:val="FFFFFF"/>
                        </w:rPr>
                        <w:t>0.5</w:t>
                      </w:r>
                      <w:r w:rsidRPr="003B5648">
                        <w:rPr>
                          <w:rFonts w:hint="eastAsia"/>
                          <w:color w:val="FFFFFF"/>
                        </w:rPr>
                        <w:t>检查踢脚拉</w:t>
                      </w:r>
                      <w:r w:rsidRPr="003B5648">
                        <w:rPr>
                          <w:rFonts w:hint="eastAsia"/>
                          <w:color w:val="FFFFFF"/>
                        </w:rPr>
                        <w:t>5m</w:t>
                      </w:r>
                      <w:r w:rsidRPr="003B5648">
                        <w:rPr>
                          <w:rFonts w:hint="eastAsia"/>
                          <w:color w:val="FFFFFF"/>
                        </w:rPr>
                        <w:t>线</w:t>
                      </w:r>
                      <w:r w:rsidRPr="003B5648">
                        <w:rPr>
                          <w:rFonts w:hint="eastAsia"/>
                          <w:color w:val="FFFFFF"/>
                        </w:rPr>
                        <w:t>1.0</w:t>
                      </w:r>
                      <w:r w:rsidRPr="003B5648">
                        <w:rPr>
                          <w:rFonts w:hint="eastAsia"/>
                          <w:color w:val="FFFFFF"/>
                        </w:rPr>
                        <w:t>检查</w:t>
                      </w:r>
                      <w:r w:rsidRPr="003B5648">
                        <w:rPr>
                          <w:rFonts w:hint="eastAsia"/>
                          <w:color w:val="FFFFFF"/>
                        </w:rPr>
                        <w:t>1.0</w:t>
                      </w:r>
                      <w:r w:rsidRPr="003B5648">
                        <w:rPr>
                          <w:rFonts w:hint="eastAsia"/>
                          <w:color w:val="FFFFFF"/>
                        </w:rPr>
                        <w:t>地址：北京市西城</w:t>
                      </w:r>
                    </w:p>
                  </w:txbxContent>
                </v:textbox>
              </v:shape>
            </w:pict>
          </mc:Fallback>
        </mc:AlternateContent>
      </w:r>
      <w:r>
        <w:rPr>
          <w:rFonts w:eastAsia="Arial"/>
        </w:rPr>
        <mc:AlternateContent>
          <mc:Choice Requires="wps">
            <w:drawing>
              <wp:anchor distT="0" distB="0" distL="114300" distR="114300" simplePos="0" relativeHeight="251662336"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1620219306"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083B6EA">
                            <w:pPr>
                              <w:rPr>
                                <w:color w:val="FFFFFF"/>
                              </w:rPr>
                            </w:pPr>
                            <w:r w:rsidRPr="003B5648">
                              <w:rPr>
                                <w:rFonts w:hint="eastAsia"/>
                                <w:color w:val="FFFFFF"/>
                              </w:rPr>
                              <w:t>性电气照明，井道内照度应不得小于</w:t>
                            </w:r>
                            <w:r w:rsidRPr="003B5648">
                              <w:rPr>
                                <w:rFonts w:hint="eastAsia"/>
                                <w:color w:val="FFFFFF"/>
                              </w:rPr>
                              <w:t>50IX</w:t>
                            </w:r>
                            <w:r w:rsidRPr="003B5648">
                              <w:rPr>
                                <w:rFonts w:hint="eastAsia"/>
                                <w:color w:val="FFFFFF"/>
                              </w:rPr>
                              <w:t>，井道最高第</w:t>
                            </w:r>
                            <w:r w:rsidRPr="003B5648">
                              <w:rPr>
                                <w:rFonts w:hint="eastAsia"/>
                                <w:color w:val="FFFFFF"/>
                              </w:rPr>
                              <w:t>60</w:t>
                            </w:r>
                            <w:r w:rsidRPr="003B5648">
                              <w:rPr>
                                <w:rFonts w:hint="eastAsia"/>
                                <w:color w:val="FFFFFF"/>
                              </w:rPr>
                              <w:t>页共</w:t>
                            </w:r>
                            <w:r w:rsidRPr="003B5648">
                              <w:rPr>
                                <w:rFonts w:hint="eastAsia"/>
                                <w:color w:val="FFFFFF"/>
                              </w:rPr>
                              <w:t>77</w:t>
                            </w:r>
                            <w:r w:rsidRPr="003B5648">
                              <w:rPr>
                                <w:rFonts w:hint="eastAsia"/>
                                <w:color w:val="FFFFFF"/>
                              </w:rPr>
                              <w:t>页地址：北京市西城区车公庄大街三号六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 o:spid="_x0000_s1027" type="#_x0000_t202" style="width:10pt;height:10pt;margin-top:249.05pt;margin-left:428pt;mso-wrap-distance-bottom:0;mso-wrap-distance-left:9pt;mso-wrap-distance-right:9pt;mso-wrap-distance-top:0;position:absolute;v-text-anchor:top;z-index:251661312" filled="f" fillcolor="this" stroked="f" strokeweight="0.5pt">
                <v:textbox>
                  <w:txbxContent>
                    <w:p w:rsidR="003B5648" w:rsidRPr="003B5648" w14:paraId="2FB72D60" w14:textId="2083B6EA">
                      <w:pPr>
                        <w:rPr>
                          <w:color w:val="FFFFFF"/>
                        </w:rPr>
                      </w:pPr>
                      <w:r w:rsidRPr="003B5648">
                        <w:rPr>
                          <w:rFonts w:hint="eastAsia"/>
                          <w:color w:val="FFFFFF"/>
                        </w:rPr>
                        <w:t>性电气照明，井道内照度应不得小于</w:t>
                      </w:r>
                      <w:r w:rsidRPr="003B5648">
                        <w:rPr>
                          <w:rFonts w:hint="eastAsia"/>
                          <w:color w:val="FFFFFF"/>
                        </w:rPr>
                        <w:t>50IX</w:t>
                      </w:r>
                      <w:r w:rsidRPr="003B5648">
                        <w:rPr>
                          <w:rFonts w:hint="eastAsia"/>
                          <w:color w:val="FFFFFF"/>
                        </w:rPr>
                        <w:t>，井道最高第</w:t>
                      </w:r>
                      <w:r w:rsidRPr="003B5648">
                        <w:rPr>
                          <w:rFonts w:hint="eastAsia"/>
                          <w:color w:val="FFFFFF"/>
                        </w:rPr>
                        <w:t>60</w:t>
                      </w:r>
                      <w:r w:rsidRPr="003B5648">
                        <w:rPr>
                          <w:rFonts w:hint="eastAsia"/>
                          <w:color w:val="FFFFFF"/>
                        </w:rPr>
                        <w:t>页共</w:t>
                      </w:r>
                      <w:r w:rsidRPr="003B5648">
                        <w:rPr>
                          <w:rFonts w:hint="eastAsia"/>
                          <w:color w:val="FFFFFF"/>
                        </w:rPr>
                        <w:t>77</w:t>
                      </w:r>
                      <w:r w:rsidRPr="003B5648">
                        <w:rPr>
                          <w:rFonts w:hint="eastAsia"/>
                          <w:color w:val="FFFFFF"/>
                        </w:rPr>
                        <w:t>页地址：北京市西城区车公庄大街三号六</w:t>
                      </w:r>
                    </w:p>
                  </w:txbxContent>
                </v:textbox>
              </v:shape>
            </w:pict>
          </mc:Fallback>
        </mc:AlternateContent>
      </w:r>
      <w:r>
        <w:rPr>
          <w:rFonts w:eastAsia="Arial"/>
        </w:rPr>
        <mc:AlternateContent>
          <mc:Choice Requires="wps">
            <w:drawing>
              <wp:anchor distT="0" distB="0" distL="114300" distR="114300" simplePos="0" relativeHeight="251660288"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6833021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45E0E7E">
                            <w:pPr>
                              <w:rPr>
                                <w:color w:val="FFFFFF"/>
                              </w:rPr>
                            </w:pPr>
                            <w:r w:rsidRPr="003B5648">
                              <w:rPr>
                                <w:rFonts w:hint="eastAsia"/>
                                <w:color w:val="FFFFFF"/>
                              </w:rPr>
                              <w:t>用金属螺旋管》</w:t>
                            </w:r>
                            <w:r w:rsidRPr="003B5648">
                              <w:rPr>
                                <w:rFonts w:hint="eastAsia"/>
                                <w:color w:val="FFFFFF"/>
                              </w:rPr>
                              <w:t>JG/T3013</w:t>
                            </w:r>
                            <w:r w:rsidRPr="003B5648">
                              <w:rPr>
                                <w:rFonts w:hint="eastAsia"/>
                                <w:color w:val="FFFFFF"/>
                              </w:rPr>
                              <w:t>），外观检查其表面应清洁，无锈蚀，不应有油污、孔洞等。（用量较少的工程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 o:spid="_x0000_s1028" type="#_x0000_t202" style="width:10pt;height:10pt;margin-top:99.05pt;margin-left:428pt;mso-wrap-distance-bottom:0;mso-wrap-distance-left:9pt;mso-wrap-distance-right:9pt;mso-wrap-distance-top:0;position:absolute;v-text-anchor:top;z-index:251659264" filled="f" fillcolor="this" stroked="f" strokeweight="0.5pt">
                <v:textbox>
                  <w:txbxContent>
                    <w:p w:rsidR="003B5648" w:rsidRPr="003B5648" w14:paraId="07B19E75" w14:textId="245E0E7E">
                      <w:pPr>
                        <w:rPr>
                          <w:color w:val="FFFFFF"/>
                        </w:rPr>
                      </w:pPr>
                      <w:r w:rsidRPr="003B5648">
                        <w:rPr>
                          <w:rFonts w:hint="eastAsia"/>
                          <w:color w:val="FFFFFF"/>
                        </w:rPr>
                        <w:t>用金属螺旋管》</w:t>
                      </w:r>
                      <w:r w:rsidRPr="003B5648">
                        <w:rPr>
                          <w:rFonts w:hint="eastAsia"/>
                          <w:color w:val="FFFFFF"/>
                        </w:rPr>
                        <w:t>JG/T3013</w:t>
                      </w:r>
                      <w:r w:rsidRPr="003B5648">
                        <w:rPr>
                          <w:rFonts w:hint="eastAsia"/>
                          <w:color w:val="FFFFFF"/>
                        </w:rPr>
                        <w:t>），外观检查其表面应清洁，无锈蚀，不应有油污、孔洞等。（用量较少的工程</w:t>
                      </w:r>
                    </w:p>
                  </w:txbxContent>
                </v:textbox>
              </v:shape>
            </w:pict>
          </mc:Fallback>
        </mc:AlternateContent>
      </w:r>
      <w:r>
        <w:rPr>
          <w:rFonts w:eastAsia="Arial"/>
        </w:rPr>
        <w:pict>
          <v:rect id="_x0000_s1029" style="width:700pt;height:3pt;margin-top:1170pt;margin-left:112pt;mso-position-horizontal-relative:page;mso-position-vertical-relative:page;position:absolute;z-index:251658240" o:allowincell="f" fillcolor="black" stroked="f">
            <v:fill opacity="65279f"/>
          </v:rect>
        </w:pic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4550E251" w14:textId="77777777">
      <w:pPr>
        <w:spacing w:line="60" w:lineRule="exact"/>
        <w:textAlignment w:val="center"/>
      </w:pPr>
      <w:r>
        <w:drawing>
          <wp:inline distT="0" distB="0" distL="0" distR="0">
            <wp:extent cx="8890000" cy="38100"/>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sdt>
      <w:sdtPr>
        <w:id w:val="204691191"/>
        <w:docPartObj>
          <w:docPartGallery w:val="Table of Contents"/>
          <w:docPartUnique/>
        </w:docPartObj>
      </w:sdtPr>
      <w:sdtEndPr>
        <w:rPr>
          <w:rFonts w:ascii="黑体" w:eastAsia="黑体" w:hAnsi="黑体" w:cs="黑体"/>
          <w:sz w:val="50"/>
          <w:szCs w:val="50"/>
        </w:rPr>
      </w:sdtEndPr>
      <w:sdtContent>
        <w:p w:rsidR="0045064A" w14:paraId="4B0704FB" w14:textId="77777777">
          <w:pPr>
            <w:spacing w:before="347" w:line="858" w:lineRule="exact"/>
            <w:ind w:firstLine="5585"/>
            <w:rPr>
              <w:rFonts w:ascii="黑体" w:eastAsia="黑体" w:hAnsi="黑体" w:cs="黑体"/>
              <w:sz w:val="65"/>
              <w:szCs w:val="65"/>
            </w:rPr>
          </w:pPr>
          <w:r>
            <w:rPr>
              <w:rFonts w:ascii="黑体" w:eastAsia="黑体" w:hAnsi="黑体" w:cs="黑体"/>
              <w:spacing w:val="-54"/>
              <w:position w:val="4"/>
              <w:sz w:val="65"/>
              <w:szCs w:val="65"/>
            </w:rPr>
            <w:t>目</w:t>
          </w:r>
          <w:r>
            <w:rPr>
              <w:rFonts w:ascii="黑体" w:eastAsia="黑体" w:hAnsi="黑体" w:cs="黑体"/>
              <w:spacing w:val="63"/>
              <w:position w:val="4"/>
              <w:sz w:val="65"/>
              <w:szCs w:val="65"/>
            </w:rPr>
            <w:t xml:space="preserve">    </w:t>
          </w:r>
          <w:r>
            <w:rPr>
              <w:rFonts w:ascii="黑体" w:eastAsia="黑体" w:hAnsi="黑体" w:cs="黑体"/>
              <w:spacing w:val="-54"/>
              <w:position w:val="4"/>
              <w:sz w:val="65"/>
              <w:szCs w:val="65"/>
            </w:rPr>
            <w:t>录</w:t>
          </w:r>
        </w:p>
        <w:p w:rsidR="0045064A" w14:paraId="6756FCEE" w14:textId="77777777">
          <w:pPr>
            <w:spacing w:line="267" w:lineRule="auto"/>
          </w:pPr>
        </w:p>
        <w:p w:rsidR="0045064A" w14:paraId="0F3217F2" w14:textId="77777777">
          <w:pPr>
            <w:spacing w:line="267" w:lineRule="auto"/>
          </w:pPr>
        </w:p>
        <w:p w:rsidR="0045064A" w14:paraId="0FCD5E75" w14:textId="77777777">
          <w:pPr>
            <w:spacing w:before="163" w:line="660" w:lineRule="exact"/>
            <w:ind w:firstLine="79"/>
            <w:rPr>
              <w:rFonts w:ascii="黑体" w:eastAsia="黑体" w:hAnsi="黑体" w:cs="黑体"/>
              <w:sz w:val="50"/>
              <w:szCs w:val="50"/>
            </w:rPr>
          </w:pPr>
          <w:r>
            <w:rPr>
              <w:rFonts w:ascii="黑体" w:eastAsia="黑体" w:hAnsi="黑体" w:cs="黑体"/>
              <w:spacing w:val="-15"/>
              <w:w w:val="60"/>
              <w:position w:val="2"/>
              <w:sz w:val="50"/>
              <w:szCs w:val="50"/>
            </w:rPr>
            <w:t>前</w:t>
          </w:r>
          <w:r>
            <w:rPr>
              <w:rFonts w:ascii="黑体" w:eastAsia="黑体" w:hAnsi="黑体" w:cs="黑体"/>
              <w:spacing w:val="42"/>
              <w:position w:val="2"/>
              <w:sz w:val="50"/>
              <w:szCs w:val="50"/>
            </w:rPr>
            <w:t xml:space="preserve">   </w:t>
          </w:r>
          <w:r>
            <w:rPr>
              <w:rFonts w:ascii="黑体" w:eastAsia="黑体" w:hAnsi="黑体" w:cs="黑体"/>
              <w:spacing w:val="-15"/>
              <w:w w:val="60"/>
              <w:position w:val="2"/>
              <w:sz w:val="50"/>
              <w:szCs w:val="50"/>
            </w:rPr>
            <w:t>言</w:t>
          </w:r>
          <w:r>
            <w:rPr>
              <w:rFonts w:ascii="黑体" w:eastAsia="黑体" w:hAnsi="黑体" w:cs="黑体"/>
              <w:spacing w:val="-15"/>
              <w:w w:val="60"/>
              <w:position w:val="2"/>
              <w:sz w:val="50"/>
              <w:szCs w:val="50"/>
            </w:rPr>
            <w:t>.</w:t>
          </w:r>
          <w:r>
            <w:rPr>
              <w:rFonts w:ascii="黑体" w:eastAsia="黑体" w:hAnsi="黑体" w:cs="黑体"/>
              <w:spacing w:val="-125"/>
              <w:position w:val="2"/>
              <w:sz w:val="50"/>
              <w:szCs w:val="50"/>
            </w:rPr>
            <w:t xml:space="preserve"> </w:t>
          </w:r>
          <w:r>
            <w:rPr>
              <w:rFonts w:ascii="黑体" w:eastAsia="黑体" w:hAnsi="黑体" w:cs="黑体"/>
              <w:spacing w:val="-15"/>
              <w:w w:val="60"/>
              <w:position w:val="2"/>
              <w:sz w:val="50"/>
              <w:szCs w:val="50"/>
            </w:rPr>
            <w:t>..................................................</w:t>
          </w:r>
          <w:r>
            <w:rPr>
              <w:rFonts w:ascii="黑体" w:eastAsia="黑体" w:hAnsi="黑体" w:cs="黑体"/>
              <w:spacing w:val="-121"/>
              <w:position w:val="2"/>
              <w:sz w:val="50"/>
              <w:szCs w:val="50"/>
            </w:rPr>
            <w:t xml:space="preserve"> </w:t>
          </w:r>
          <w:hyperlink w:anchor="_bookmark1" w:history="1">
            <w:r>
              <w:rPr>
                <w:rFonts w:ascii="黑体" w:eastAsia="黑体" w:hAnsi="黑体" w:cs="黑体"/>
                <w:spacing w:val="-15"/>
                <w:w w:val="60"/>
                <w:position w:val="2"/>
                <w:sz w:val="50"/>
                <w:szCs w:val="50"/>
              </w:rPr>
              <w:t>2</w:t>
            </w:r>
          </w:hyperlink>
        </w:p>
        <w:p w:rsidR="0045064A" w14:paraId="54AD632D" w14:textId="77777777">
          <w:pPr>
            <w:spacing w:line="378" w:lineRule="auto"/>
          </w:pPr>
        </w:p>
        <w:p w:rsidR="0045064A" w14:paraId="1AC2A9CA" w14:textId="77777777">
          <w:pPr>
            <w:spacing w:before="162" w:line="242" w:lineRule="auto"/>
            <w:ind w:firstLine="89"/>
            <w:rPr>
              <w:rFonts w:ascii="黑体" w:eastAsia="黑体" w:hAnsi="黑体" w:cs="黑体"/>
              <w:sz w:val="50"/>
              <w:szCs w:val="50"/>
            </w:rPr>
          </w:pPr>
          <w:r>
            <w:rPr>
              <w:rFonts w:ascii="黑体" w:eastAsia="黑体" w:hAnsi="黑体" w:cs="黑体"/>
              <w:spacing w:val="-19"/>
              <w:w w:val="77"/>
              <w:sz w:val="50"/>
              <w:szCs w:val="50"/>
            </w:rPr>
            <w:t>一、土方工程施工质量监理控制要点</w:t>
          </w:r>
          <w:r>
            <w:rPr>
              <w:rFonts w:ascii="黑体" w:eastAsia="黑体" w:hAnsi="黑体" w:cs="黑体"/>
              <w:spacing w:val="-19"/>
              <w:w w:val="77"/>
              <w:sz w:val="50"/>
              <w:szCs w:val="50"/>
            </w:rPr>
            <w:t>...........................</w:t>
          </w:r>
          <w:r>
            <w:rPr>
              <w:rFonts w:ascii="黑体" w:eastAsia="黑体" w:hAnsi="黑体" w:cs="黑体"/>
              <w:spacing w:val="-63"/>
              <w:sz w:val="50"/>
              <w:szCs w:val="50"/>
            </w:rPr>
            <w:t xml:space="preserve"> </w:t>
          </w:r>
          <w:hyperlink w:anchor="_bookmark2" w:history="1">
            <w:r>
              <w:rPr>
                <w:rFonts w:ascii="黑体" w:eastAsia="黑体" w:hAnsi="黑体" w:cs="黑体"/>
                <w:spacing w:val="-19"/>
                <w:w w:val="77"/>
                <w:sz w:val="50"/>
                <w:szCs w:val="50"/>
              </w:rPr>
              <w:t>3</w:t>
            </w:r>
          </w:hyperlink>
        </w:p>
        <w:p w:rsidR="0045064A" w14:paraId="38F86833" w14:textId="77777777">
          <w:pPr>
            <w:spacing w:line="378" w:lineRule="auto"/>
          </w:pPr>
        </w:p>
        <w:p w:rsidR="0045064A" w14:paraId="2CC240C0" w14:textId="77777777">
          <w:pPr>
            <w:spacing w:before="162" w:line="658" w:lineRule="exact"/>
            <w:ind w:firstLine="87"/>
            <w:rPr>
              <w:rFonts w:ascii="黑体" w:eastAsia="黑体" w:hAnsi="黑体" w:cs="黑体"/>
              <w:sz w:val="50"/>
              <w:szCs w:val="50"/>
            </w:rPr>
          </w:pPr>
          <w:r>
            <w:rPr>
              <w:rFonts w:ascii="黑体" w:eastAsia="黑体" w:hAnsi="黑体" w:cs="黑体"/>
              <w:spacing w:val="-20"/>
              <w:w w:val="81"/>
              <w:position w:val="2"/>
              <w:sz w:val="50"/>
              <w:szCs w:val="50"/>
            </w:rPr>
            <w:t>二、外墙干挂石材工程施工质量监理控制要点</w:t>
          </w:r>
          <w:r>
            <w:rPr>
              <w:rFonts w:ascii="黑体" w:eastAsia="黑体" w:hAnsi="黑体" w:cs="黑体"/>
              <w:spacing w:val="-20"/>
              <w:w w:val="81"/>
              <w:position w:val="2"/>
              <w:sz w:val="50"/>
              <w:szCs w:val="50"/>
            </w:rPr>
            <w:t>....................</w:t>
          </w:r>
          <w:r>
            <w:rPr>
              <w:rFonts w:ascii="黑体" w:eastAsia="黑体" w:hAnsi="黑体" w:cs="黑体"/>
              <w:spacing w:val="17"/>
              <w:position w:val="2"/>
              <w:sz w:val="50"/>
              <w:szCs w:val="50"/>
            </w:rPr>
            <w:t xml:space="preserve"> </w:t>
          </w:r>
          <w:hyperlink w:anchor="_bookmark3" w:history="1">
            <w:r>
              <w:rPr>
                <w:rFonts w:ascii="黑体" w:eastAsia="黑体" w:hAnsi="黑体" w:cs="黑体"/>
                <w:spacing w:val="-20"/>
                <w:w w:val="81"/>
                <w:position w:val="2"/>
                <w:sz w:val="50"/>
                <w:szCs w:val="50"/>
              </w:rPr>
              <w:t>9</w:t>
            </w:r>
          </w:hyperlink>
        </w:p>
        <w:p w:rsidR="0045064A" w14:paraId="333ABF85" w14:textId="77777777">
          <w:pPr>
            <w:spacing w:line="376" w:lineRule="auto"/>
          </w:pPr>
        </w:p>
        <w:p w:rsidR="0045064A" w14:paraId="6FD22CE0" w14:textId="77777777">
          <w:pPr>
            <w:spacing w:before="163" w:line="657" w:lineRule="exact"/>
            <w:ind w:firstLine="94"/>
            <w:rPr>
              <w:rFonts w:ascii="黑体" w:eastAsia="黑体" w:hAnsi="黑体" w:cs="黑体"/>
              <w:sz w:val="50"/>
              <w:szCs w:val="50"/>
            </w:rPr>
          </w:pPr>
          <w:r>
            <w:rPr>
              <w:rFonts w:ascii="黑体" w:eastAsia="黑体" w:hAnsi="黑体" w:cs="黑体"/>
              <w:spacing w:val="-20"/>
              <w:w w:val="83"/>
              <w:position w:val="2"/>
              <w:sz w:val="50"/>
              <w:szCs w:val="50"/>
            </w:rPr>
            <w:t>三、框架填充墙砌筑工程施工质量监理控制要点</w:t>
          </w:r>
          <w:r>
            <w:rPr>
              <w:rFonts w:ascii="黑体" w:eastAsia="黑体" w:hAnsi="黑体" w:cs="黑体"/>
              <w:spacing w:val="-20"/>
              <w:w w:val="83"/>
              <w:position w:val="2"/>
              <w:sz w:val="50"/>
              <w:szCs w:val="50"/>
            </w:rPr>
            <w:t>.................</w:t>
          </w:r>
          <w:r>
            <w:rPr>
              <w:rFonts w:ascii="黑体" w:eastAsia="黑体" w:hAnsi="黑体" w:cs="黑体"/>
              <w:spacing w:val="-73"/>
              <w:position w:val="2"/>
              <w:sz w:val="50"/>
              <w:szCs w:val="50"/>
            </w:rPr>
            <w:t xml:space="preserve"> </w:t>
          </w:r>
          <w:hyperlink w:anchor="_bookmark4" w:history="1">
            <w:r>
              <w:rPr>
                <w:rFonts w:ascii="黑体" w:eastAsia="黑体" w:hAnsi="黑体" w:cs="黑体"/>
                <w:spacing w:val="-20"/>
                <w:w w:val="83"/>
                <w:position w:val="2"/>
                <w:sz w:val="50"/>
                <w:szCs w:val="50"/>
              </w:rPr>
              <w:t>16</w:t>
            </w:r>
          </w:hyperlink>
        </w:p>
        <w:p w:rsidR="0045064A" w14:paraId="6D108C3A" w14:textId="77777777">
          <w:pPr>
            <w:spacing w:line="380" w:lineRule="auto"/>
          </w:pPr>
        </w:p>
        <w:p w:rsidR="0045064A" w14:paraId="2EE07AD7" w14:textId="77777777">
          <w:pPr>
            <w:spacing w:before="164" w:line="657" w:lineRule="exact"/>
            <w:ind w:firstLine="116"/>
            <w:rPr>
              <w:rFonts w:ascii="黑体" w:eastAsia="黑体" w:hAnsi="黑体" w:cs="黑体"/>
              <w:sz w:val="50"/>
              <w:szCs w:val="50"/>
            </w:rPr>
          </w:pPr>
          <w:r>
            <w:rPr>
              <w:rFonts w:ascii="黑体" w:eastAsia="黑体" w:hAnsi="黑体" w:cs="黑体"/>
              <w:spacing w:val="-21"/>
              <w:w w:val="85"/>
              <w:position w:val="2"/>
              <w:sz w:val="50"/>
              <w:szCs w:val="50"/>
            </w:rPr>
            <w:t>四、无粘结预应力混凝土工程施工质量监理控制要</w:t>
          </w:r>
          <w:r>
            <w:rPr>
              <w:rFonts w:ascii="黑体" w:eastAsia="黑体" w:hAnsi="黑体" w:cs="黑体"/>
              <w:spacing w:val="-21"/>
              <w:w w:val="85"/>
              <w:position w:val="2"/>
              <w:sz w:val="50"/>
              <w:szCs w:val="50"/>
            </w:rPr>
            <w:t>.</w:t>
          </w:r>
          <w:r>
            <w:rPr>
              <w:rFonts w:ascii="黑体" w:eastAsia="黑体" w:hAnsi="黑体" w:cs="黑体"/>
              <w:spacing w:val="-21"/>
              <w:w w:val="85"/>
              <w:position w:val="2"/>
              <w:sz w:val="50"/>
              <w:szCs w:val="50"/>
            </w:rPr>
            <w:t>点</w:t>
          </w:r>
          <w:r>
            <w:rPr>
              <w:rFonts w:ascii="黑体" w:eastAsia="黑体" w:hAnsi="黑体" w:cs="黑体"/>
              <w:spacing w:val="-21"/>
              <w:w w:val="85"/>
              <w:position w:val="2"/>
              <w:sz w:val="50"/>
              <w:szCs w:val="50"/>
            </w:rPr>
            <w:t>............</w:t>
          </w:r>
          <w:r>
            <w:rPr>
              <w:rFonts w:ascii="黑体" w:eastAsia="黑体" w:hAnsi="黑体" w:cs="黑体"/>
              <w:spacing w:val="-7"/>
              <w:position w:val="2"/>
              <w:sz w:val="50"/>
              <w:szCs w:val="50"/>
            </w:rPr>
            <w:t xml:space="preserve"> </w:t>
          </w:r>
          <w:hyperlink w:anchor="_bookmark5" w:history="1">
            <w:r>
              <w:rPr>
                <w:rFonts w:ascii="黑体" w:eastAsia="黑体" w:hAnsi="黑体" w:cs="黑体"/>
                <w:spacing w:val="-21"/>
                <w:w w:val="85"/>
                <w:position w:val="2"/>
                <w:sz w:val="50"/>
                <w:szCs w:val="50"/>
              </w:rPr>
              <w:t>20</w:t>
            </w:r>
          </w:hyperlink>
        </w:p>
        <w:p w:rsidR="0045064A" w14:paraId="74D567FD" w14:textId="77777777">
          <w:pPr>
            <w:spacing w:line="376" w:lineRule="auto"/>
          </w:pPr>
        </w:p>
        <w:p w:rsidR="0045064A" w14:paraId="3A03459A" w14:textId="77777777">
          <w:pPr>
            <w:spacing w:before="163" w:line="658" w:lineRule="exact"/>
            <w:ind w:firstLine="83"/>
            <w:rPr>
              <w:rFonts w:ascii="黑体" w:eastAsia="黑体" w:hAnsi="黑体" w:cs="黑体"/>
              <w:sz w:val="50"/>
              <w:szCs w:val="50"/>
            </w:rPr>
          </w:pPr>
          <w:r>
            <w:rPr>
              <w:rFonts w:ascii="黑体" w:eastAsia="黑体" w:hAnsi="黑体" w:cs="黑体"/>
              <w:spacing w:val="-20"/>
              <w:w w:val="82"/>
              <w:position w:val="2"/>
              <w:sz w:val="50"/>
              <w:szCs w:val="50"/>
            </w:rPr>
            <w:t>五、玻璃幕墙安装工程施工质量监理控制要点</w:t>
          </w:r>
          <w:r>
            <w:rPr>
              <w:rFonts w:ascii="黑体" w:eastAsia="黑体" w:hAnsi="黑体" w:cs="黑体"/>
              <w:spacing w:val="-20"/>
              <w:w w:val="82"/>
              <w:position w:val="2"/>
              <w:sz w:val="50"/>
              <w:szCs w:val="50"/>
            </w:rPr>
            <w:t>...................</w:t>
          </w:r>
          <w:r>
            <w:rPr>
              <w:rFonts w:ascii="黑体" w:eastAsia="黑体" w:hAnsi="黑体" w:cs="黑体"/>
              <w:spacing w:val="8"/>
              <w:position w:val="2"/>
              <w:sz w:val="50"/>
              <w:szCs w:val="50"/>
            </w:rPr>
            <w:t xml:space="preserve"> </w:t>
          </w:r>
          <w:hyperlink w:anchor="_bookmark6" w:history="1">
            <w:r>
              <w:rPr>
                <w:rFonts w:ascii="黑体" w:eastAsia="黑体" w:hAnsi="黑体" w:cs="黑体"/>
                <w:spacing w:val="-20"/>
                <w:w w:val="82"/>
                <w:position w:val="2"/>
                <w:sz w:val="50"/>
                <w:szCs w:val="50"/>
              </w:rPr>
              <w:t>24</w:t>
            </w:r>
          </w:hyperlink>
        </w:p>
        <w:p w:rsidR="0045064A" w14:paraId="2A9205FB" w14:textId="77777777">
          <w:pPr>
            <w:spacing w:line="376" w:lineRule="auto"/>
          </w:pPr>
        </w:p>
        <w:p w:rsidR="0045064A" w14:paraId="3EFC2A47" w14:textId="77777777">
          <w:pPr>
            <w:spacing w:before="163" w:line="242" w:lineRule="auto"/>
            <w:ind w:firstLine="87"/>
            <w:rPr>
              <w:rFonts w:ascii="黑体" w:eastAsia="黑体" w:hAnsi="黑体" w:cs="黑体"/>
              <w:sz w:val="50"/>
              <w:szCs w:val="50"/>
            </w:rPr>
          </w:pPr>
          <w:r>
            <w:rPr>
              <w:rFonts w:ascii="黑体" w:eastAsia="黑体" w:hAnsi="黑体" w:cs="黑体"/>
              <w:spacing w:val="-21"/>
              <w:w w:val="83"/>
              <w:sz w:val="50"/>
              <w:szCs w:val="50"/>
            </w:rPr>
            <w:t>六、铝塑板幕墙安装工程施工质量监理控制要点</w:t>
          </w:r>
          <w:r>
            <w:rPr>
              <w:rFonts w:ascii="黑体" w:eastAsia="黑体" w:hAnsi="黑体" w:cs="黑体"/>
              <w:spacing w:val="-21"/>
              <w:w w:val="83"/>
              <w:sz w:val="50"/>
              <w:szCs w:val="50"/>
            </w:rPr>
            <w:t>.................</w:t>
          </w:r>
          <w:r>
            <w:rPr>
              <w:rFonts w:ascii="黑体" w:eastAsia="黑体" w:hAnsi="黑体" w:cs="黑体"/>
              <w:spacing w:val="-29"/>
              <w:sz w:val="50"/>
              <w:szCs w:val="50"/>
            </w:rPr>
            <w:t xml:space="preserve"> </w:t>
          </w:r>
          <w:hyperlink w:anchor="_bookmark7" w:history="1">
            <w:r>
              <w:rPr>
                <w:rFonts w:ascii="黑体" w:eastAsia="黑体" w:hAnsi="黑体" w:cs="黑体"/>
                <w:spacing w:val="-21"/>
                <w:w w:val="83"/>
                <w:sz w:val="50"/>
                <w:szCs w:val="50"/>
              </w:rPr>
              <w:t>30</w:t>
            </w:r>
          </w:hyperlink>
        </w:p>
        <w:p w:rsidR="0045064A" w14:paraId="6AEEB331" w14:textId="77777777">
          <w:pPr>
            <w:spacing w:line="381" w:lineRule="auto"/>
          </w:pPr>
        </w:p>
        <w:p w:rsidR="0045064A" w14:paraId="625D50FD" w14:textId="77777777">
          <w:pPr>
            <w:spacing w:before="163" w:line="658" w:lineRule="exact"/>
            <w:ind w:firstLine="79"/>
            <w:rPr>
              <w:rFonts w:ascii="黑体" w:eastAsia="黑体" w:hAnsi="黑体" w:cs="黑体"/>
              <w:sz w:val="50"/>
              <w:szCs w:val="50"/>
            </w:rPr>
          </w:pPr>
          <w:r>
            <w:rPr>
              <w:rFonts w:ascii="黑体" w:eastAsia="黑体" w:hAnsi="黑体" w:cs="黑体"/>
              <w:spacing w:val="-20"/>
              <w:w w:val="80"/>
              <w:position w:val="2"/>
              <w:sz w:val="50"/>
              <w:szCs w:val="50"/>
            </w:rPr>
            <w:t>七、外沿涂饰工程施工质量监理控制要点</w:t>
          </w:r>
          <w:r>
            <w:rPr>
              <w:rFonts w:ascii="黑体" w:eastAsia="黑体" w:hAnsi="黑体" w:cs="黑体"/>
              <w:spacing w:val="-20"/>
              <w:w w:val="80"/>
              <w:position w:val="2"/>
              <w:sz w:val="50"/>
              <w:szCs w:val="50"/>
            </w:rPr>
            <w:t>.......................</w:t>
          </w:r>
          <w:r>
            <w:rPr>
              <w:rFonts w:ascii="黑体" w:eastAsia="黑体" w:hAnsi="黑体" w:cs="黑体"/>
              <w:spacing w:val="-41"/>
              <w:position w:val="2"/>
              <w:sz w:val="50"/>
              <w:szCs w:val="50"/>
            </w:rPr>
            <w:t xml:space="preserve"> </w:t>
          </w:r>
          <w:hyperlink w:anchor="_bookmark8" w:history="1">
            <w:r>
              <w:rPr>
                <w:rFonts w:ascii="黑体" w:eastAsia="黑体" w:hAnsi="黑体" w:cs="黑体"/>
                <w:spacing w:val="-20"/>
                <w:w w:val="80"/>
                <w:position w:val="2"/>
                <w:sz w:val="50"/>
                <w:szCs w:val="50"/>
              </w:rPr>
              <w:t>35</w:t>
            </w:r>
          </w:hyperlink>
        </w:p>
        <w:p w:rsidR="0045064A" w14:paraId="30F8F338" w14:textId="77777777">
          <w:pPr>
            <w:spacing w:line="376" w:lineRule="auto"/>
          </w:pPr>
        </w:p>
        <w:p w:rsidR="0045064A" w14:paraId="5997881B" w14:textId="77777777">
          <w:pPr>
            <w:spacing w:before="163" w:line="658" w:lineRule="exact"/>
            <w:ind w:firstLine="73"/>
            <w:rPr>
              <w:rFonts w:ascii="黑体" w:eastAsia="黑体" w:hAnsi="黑体" w:cs="黑体"/>
              <w:sz w:val="50"/>
              <w:szCs w:val="50"/>
            </w:rPr>
          </w:pPr>
          <w:r>
            <w:rPr>
              <w:rFonts w:ascii="黑体" w:eastAsia="黑体" w:hAnsi="黑体" w:cs="黑体"/>
              <w:spacing w:val="-20"/>
              <w:w w:val="82"/>
              <w:position w:val="2"/>
              <w:sz w:val="50"/>
              <w:szCs w:val="50"/>
            </w:rPr>
            <w:t>八、室内木门安装工程施工质量监理控制要点</w:t>
          </w:r>
          <w:r>
            <w:rPr>
              <w:rFonts w:ascii="黑体" w:eastAsia="黑体" w:hAnsi="黑体" w:cs="黑体"/>
              <w:spacing w:val="-20"/>
              <w:w w:val="82"/>
              <w:position w:val="2"/>
              <w:sz w:val="50"/>
              <w:szCs w:val="50"/>
            </w:rPr>
            <w:t>...................</w:t>
          </w:r>
          <w:r>
            <w:rPr>
              <w:rFonts w:ascii="黑体" w:eastAsia="黑体" w:hAnsi="黑体" w:cs="黑体"/>
              <w:spacing w:val="18"/>
              <w:position w:val="2"/>
              <w:sz w:val="50"/>
              <w:szCs w:val="50"/>
            </w:rPr>
            <w:t xml:space="preserve"> </w:t>
          </w:r>
          <w:hyperlink w:anchor="_bookmark9" w:history="1">
            <w:r>
              <w:rPr>
                <w:rFonts w:ascii="黑体" w:eastAsia="黑体" w:hAnsi="黑体" w:cs="黑体"/>
                <w:spacing w:val="-20"/>
                <w:w w:val="82"/>
                <w:position w:val="2"/>
                <w:sz w:val="50"/>
                <w:szCs w:val="50"/>
              </w:rPr>
              <w:t>39</w:t>
            </w:r>
          </w:hyperlink>
        </w:p>
        <w:p w:rsidR="0045064A" w14:paraId="254D48B4" w14:textId="77777777">
          <w:pPr>
            <w:spacing w:line="376" w:lineRule="auto"/>
          </w:pPr>
        </w:p>
        <w:p w:rsidR="0045064A" w14:paraId="20EAF384" w14:textId="77777777">
          <w:pPr>
            <w:spacing w:before="163" w:line="658" w:lineRule="exact"/>
            <w:ind w:firstLine="81"/>
            <w:rPr>
              <w:rFonts w:ascii="黑体" w:eastAsia="黑体" w:hAnsi="黑体" w:cs="黑体"/>
              <w:sz w:val="50"/>
              <w:szCs w:val="50"/>
            </w:rPr>
          </w:pPr>
          <w:r>
            <w:rPr>
              <w:rFonts w:ascii="黑体" w:eastAsia="黑体" w:hAnsi="黑体" w:cs="黑体"/>
              <w:spacing w:val="-20"/>
              <w:w w:val="82"/>
              <w:position w:val="2"/>
              <w:sz w:val="50"/>
              <w:szCs w:val="50"/>
            </w:rPr>
            <w:t>九、地面块材铺贴工程施工质量监理控制要点</w:t>
          </w:r>
          <w:r>
            <w:rPr>
              <w:rFonts w:ascii="黑体" w:eastAsia="黑体" w:hAnsi="黑体" w:cs="黑体"/>
              <w:spacing w:val="-20"/>
              <w:w w:val="82"/>
              <w:position w:val="2"/>
              <w:sz w:val="50"/>
              <w:szCs w:val="50"/>
            </w:rPr>
            <w:t>...................</w:t>
          </w:r>
          <w:r>
            <w:rPr>
              <w:rFonts w:ascii="黑体" w:eastAsia="黑体" w:hAnsi="黑体" w:cs="黑体"/>
              <w:spacing w:val="10"/>
              <w:position w:val="2"/>
              <w:sz w:val="50"/>
              <w:szCs w:val="50"/>
            </w:rPr>
            <w:t xml:space="preserve"> </w:t>
          </w:r>
          <w:hyperlink w:anchor="_bookmark10" w:history="1">
            <w:r>
              <w:rPr>
                <w:rFonts w:ascii="黑体" w:eastAsia="黑体" w:hAnsi="黑体" w:cs="黑体"/>
                <w:spacing w:val="-20"/>
                <w:w w:val="82"/>
                <w:position w:val="2"/>
                <w:sz w:val="50"/>
                <w:szCs w:val="50"/>
              </w:rPr>
              <w:t>46</w:t>
            </w:r>
          </w:hyperlink>
        </w:p>
        <w:p w:rsidR="0045064A" w14:paraId="708CC56C" w14:textId="77777777">
          <w:pPr>
            <w:spacing w:line="380" w:lineRule="auto"/>
          </w:pPr>
        </w:p>
        <w:p w:rsidR="0045064A" w14:paraId="637EC275" w14:textId="77777777">
          <w:pPr>
            <w:spacing w:before="163" w:line="241" w:lineRule="auto"/>
            <w:ind w:firstLine="90"/>
            <w:rPr>
              <w:rFonts w:ascii="黑体" w:eastAsia="黑体" w:hAnsi="黑体" w:cs="黑体"/>
              <w:sz w:val="50"/>
              <w:szCs w:val="50"/>
            </w:rPr>
          </w:pPr>
          <w:r>
            <w:rPr>
              <w:rFonts w:ascii="黑体" w:eastAsia="黑体" w:hAnsi="黑体" w:cs="黑体"/>
              <w:spacing w:val="-20"/>
              <w:w w:val="80"/>
              <w:sz w:val="50"/>
              <w:szCs w:val="50"/>
            </w:rPr>
            <w:t>十、房屋建筑工程施工测量监理控制要点</w:t>
          </w:r>
          <w:r>
            <w:rPr>
              <w:rFonts w:ascii="黑体" w:eastAsia="黑体" w:hAnsi="黑体" w:cs="黑体"/>
              <w:spacing w:val="-20"/>
              <w:w w:val="80"/>
              <w:sz w:val="50"/>
              <w:szCs w:val="50"/>
            </w:rPr>
            <w:t>.......................</w:t>
          </w:r>
          <w:r>
            <w:rPr>
              <w:rFonts w:ascii="黑体" w:eastAsia="黑体" w:hAnsi="黑体" w:cs="黑体"/>
              <w:spacing w:val="-53"/>
              <w:sz w:val="50"/>
              <w:szCs w:val="50"/>
            </w:rPr>
            <w:t xml:space="preserve"> </w:t>
          </w:r>
          <w:hyperlink w:anchor="_bookmark11" w:history="1">
            <w:r>
              <w:rPr>
                <w:rFonts w:ascii="黑体" w:eastAsia="黑体" w:hAnsi="黑体" w:cs="黑体"/>
                <w:spacing w:val="-20"/>
                <w:w w:val="80"/>
                <w:sz w:val="50"/>
                <w:szCs w:val="50"/>
              </w:rPr>
              <w:t>52</w:t>
            </w:r>
          </w:hyperlink>
        </w:p>
        <w:p w:rsidR="0045064A" w14:paraId="10F6F705" w14:textId="77777777">
          <w:pPr>
            <w:spacing w:line="380" w:lineRule="auto"/>
          </w:pPr>
        </w:p>
        <w:p w:rsidR="0045064A" w14:paraId="6D6F3F99" w14:textId="77777777">
          <w:pPr>
            <w:spacing w:before="163" w:line="657" w:lineRule="exact"/>
            <w:ind w:firstLine="90"/>
            <w:rPr>
              <w:rFonts w:ascii="黑体" w:eastAsia="黑体" w:hAnsi="黑体" w:cs="黑体"/>
              <w:sz w:val="50"/>
              <w:szCs w:val="50"/>
            </w:rPr>
          </w:pPr>
          <w:r>
            <w:rPr>
              <w:rFonts w:ascii="黑体" w:eastAsia="黑体" w:hAnsi="黑体" w:cs="黑体"/>
              <w:spacing w:val="-20"/>
              <w:w w:val="81"/>
              <w:position w:val="2"/>
              <w:sz w:val="50"/>
              <w:szCs w:val="50"/>
            </w:rPr>
            <w:t>十一、电梯安装工程施工质量监理控制要点</w:t>
          </w:r>
          <w:r>
            <w:rPr>
              <w:rFonts w:ascii="黑体" w:eastAsia="黑体" w:hAnsi="黑体" w:cs="黑体"/>
              <w:spacing w:val="-20"/>
              <w:w w:val="81"/>
              <w:position w:val="2"/>
              <w:sz w:val="50"/>
              <w:szCs w:val="50"/>
            </w:rPr>
            <w:t>.....................</w:t>
          </w:r>
          <w:r>
            <w:rPr>
              <w:rFonts w:ascii="黑体" w:eastAsia="黑体" w:hAnsi="黑体" w:cs="黑体"/>
              <w:spacing w:val="-26"/>
              <w:position w:val="2"/>
              <w:sz w:val="50"/>
              <w:szCs w:val="50"/>
            </w:rPr>
            <w:t xml:space="preserve"> </w:t>
          </w:r>
          <w:hyperlink w:anchor="_bookmark12" w:history="1">
            <w:r>
              <w:rPr>
                <w:rFonts w:ascii="黑体" w:eastAsia="黑体" w:hAnsi="黑体" w:cs="黑体"/>
                <w:spacing w:val="-20"/>
                <w:w w:val="81"/>
                <w:position w:val="2"/>
                <w:sz w:val="50"/>
                <w:szCs w:val="50"/>
              </w:rPr>
              <w:t>56</w:t>
            </w:r>
          </w:hyperlink>
        </w:p>
        <w:p w:rsidR="0045064A" w14:paraId="5FE7C70B" w14:textId="77777777">
          <w:pPr>
            <w:spacing w:line="377" w:lineRule="auto"/>
          </w:pPr>
        </w:p>
        <w:p w:rsidR="0045064A" w14:paraId="59CBD194" w14:textId="77777777">
          <w:pPr>
            <w:spacing w:before="163" w:line="658" w:lineRule="exact"/>
            <w:ind w:firstLine="90"/>
            <w:rPr>
              <w:rFonts w:ascii="黑体" w:eastAsia="黑体" w:hAnsi="黑体" w:cs="黑体"/>
              <w:sz w:val="50"/>
              <w:szCs w:val="50"/>
            </w:rPr>
          </w:pPr>
          <w:r>
            <w:rPr>
              <w:rFonts w:ascii="黑体" w:eastAsia="黑体" w:hAnsi="黑体" w:cs="黑体"/>
              <w:spacing w:val="-23"/>
              <w:w w:val="93"/>
              <w:position w:val="2"/>
              <w:sz w:val="50"/>
              <w:szCs w:val="50"/>
            </w:rPr>
            <w:t>十二、建筑工程精装修阶段电气安装工程施工质量监理控制要</w:t>
          </w:r>
          <w:r>
            <w:rPr>
              <w:rFonts w:ascii="黑体" w:eastAsia="黑体" w:hAnsi="黑体" w:cs="黑体"/>
              <w:spacing w:val="-23"/>
              <w:w w:val="93"/>
              <w:position w:val="2"/>
              <w:sz w:val="50"/>
              <w:szCs w:val="50"/>
            </w:rPr>
            <w:t>.</w:t>
          </w:r>
          <w:r>
            <w:rPr>
              <w:rFonts w:ascii="黑体" w:eastAsia="黑体" w:hAnsi="黑体" w:cs="黑体"/>
              <w:spacing w:val="-23"/>
              <w:w w:val="93"/>
              <w:position w:val="2"/>
              <w:sz w:val="50"/>
              <w:szCs w:val="50"/>
            </w:rPr>
            <w:t>点</w:t>
          </w:r>
          <w:r>
            <w:rPr>
              <w:rFonts w:ascii="黑体" w:eastAsia="黑体" w:hAnsi="黑体" w:cs="黑体"/>
              <w:spacing w:val="-23"/>
              <w:w w:val="93"/>
              <w:position w:val="2"/>
              <w:sz w:val="50"/>
              <w:szCs w:val="50"/>
            </w:rPr>
            <w:t>..</w:t>
          </w:r>
          <w:hyperlink w:anchor="_bookmark13" w:history="1">
            <w:r>
              <w:rPr>
                <w:rFonts w:ascii="黑体" w:eastAsia="黑体" w:hAnsi="黑体" w:cs="黑体"/>
                <w:spacing w:val="-23"/>
                <w:w w:val="93"/>
                <w:position w:val="2"/>
                <w:sz w:val="50"/>
                <w:szCs w:val="50"/>
              </w:rPr>
              <w:t>75</w:t>
            </w:r>
          </w:hyperlink>
        </w:p>
      </w:sdtContent>
    </w:sdt>
    <w:p w:rsidR="0045064A" w14:paraId="7B33F9C5" w14:textId="77777777">
      <w:pPr>
        <w:spacing w:line="249" w:lineRule="auto"/>
      </w:pPr>
    </w:p>
    <w:p w:rsidR="0045064A" w14:paraId="1402070F" w14:textId="77777777">
      <w:pPr>
        <w:spacing w:line="249" w:lineRule="auto"/>
      </w:pPr>
    </w:p>
    <w:p w:rsidR="0045064A" w14:paraId="2CD5941B" w14:textId="77777777">
      <w:pPr>
        <w:spacing w:line="249" w:lineRule="auto"/>
      </w:pPr>
    </w:p>
    <w:p w:rsidR="0045064A" w14:paraId="189F987E" w14:textId="77777777">
      <w:pPr>
        <w:spacing w:line="250" w:lineRule="auto"/>
      </w:pPr>
    </w:p>
    <w:p w:rsidR="0045064A" w14:paraId="3DA9D498" w14:textId="77777777">
      <w:pPr>
        <w:spacing w:line="250" w:lineRule="auto"/>
      </w:pPr>
    </w:p>
    <w:p w:rsidR="0045064A" w14:paraId="374D9540" w14:textId="77777777">
      <w:pPr>
        <w:spacing w:line="250" w:lineRule="auto"/>
      </w:pPr>
    </w:p>
    <w:p w:rsidR="0045064A" w14:paraId="36637D69" w14:textId="77777777">
      <w:pPr>
        <w:spacing w:line="250" w:lineRule="auto"/>
      </w:pPr>
    </w:p>
    <w:p w:rsidR="0045064A" w14:paraId="21CEF1B9" w14:textId="77777777">
      <w:pPr>
        <w:spacing w:line="250" w:lineRule="auto"/>
      </w:pPr>
    </w:p>
    <w:p w:rsidR="0045064A" w14:paraId="1B1C121D" w14:textId="77777777">
      <w:pPr>
        <w:spacing w:line="250" w:lineRule="auto"/>
      </w:pPr>
    </w:p>
    <w:p w:rsidR="0045064A" w14:paraId="1EEF9617" w14:textId="77777777">
      <w:pPr>
        <w:spacing w:line="250" w:lineRule="auto"/>
      </w:pPr>
    </w:p>
    <w:p w:rsidR="0045064A" w14:paraId="685DA2A1" w14:textId="77777777">
      <w:pPr>
        <w:spacing w:line="250" w:lineRule="auto"/>
      </w:pPr>
    </w:p>
    <w:p w:rsidR="0045064A" w14:paraId="6B34F61E" w14:textId="77777777">
      <w:pPr>
        <w:spacing w:line="250" w:lineRule="auto"/>
      </w:pPr>
    </w:p>
    <w:p w:rsidR="0045064A" w14:paraId="69D2D1DC" w14:textId="77777777">
      <w:pPr>
        <w:spacing w:line="250" w:lineRule="auto"/>
      </w:pPr>
    </w:p>
    <w:p w:rsidR="0045064A" w14:paraId="57C9D397" w14:textId="77777777">
      <w:pPr>
        <w:spacing w:line="250" w:lineRule="auto"/>
      </w:pPr>
    </w:p>
    <w:p w:rsidR="0045064A" w14:paraId="74C72C8E" w14:textId="77777777">
      <w:pPr>
        <w:spacing w:line="250" w:lineRule="auto"/>
      </w:pPr>
    </w:p>
    <w:p w:rsidR="0045064A" w14:paraId="18054896" w14:textId="77777777">
      <w:pPr>
        <w:spacing w:line="250" w:lineRule="auto"/>
      </w:pPr>
    </w:p>
    <w:p w:rsidR="0045064A" w14:paraId="1DBE65DB" w14:textId="77777777">
      <w:pPr>
        <w:spacing w:line="250" w:lineRule="auto"/>
      </w:pPr>
    </w:p>
    <w:p w:rsidR="0045064A" w14:paraId="2C56415A" w14:textId="77777777">
      <w:pPr>
        <w:spacing w:line="250" w:lineRule="auto"/>
      </w:pPr>
    </w:p>
    <w:p w:rsidR="0045064A" w14:paraId="0415D56B" w14:textId="77777777">
      <w:pPr>
        <w:spacing w:line="250" w:lineRule="auto"/>
      </w:pPr>
    </w:p>
    <w:p w:rsidR="0045064A" w14:paraId="54A9146E" w14:textId="77777777">
      <w:pPr>
        <w:spacing w:line="250" w:lineRule="auto"/>
      </w:pPr>
    </w:p>
    <w:p w:rsidR="0045064A" w14:paraId="7581A064" w14:textId="77777777">
      <w:pPr>
        <w:spacing w:before="88" w:line="237" w:lineRule="auto"/>
        <w:ind w:firstLine="243"/>
        <w:rPr>
          <w:rFonts w:ascii="宋体" w:eastAsia="宋体" w:hAnsi="宋体" w:cs="宋体"/>
          <w:sz w:val="27"/>
          <w:szCs w:val="27"/>
        </w:rPr>
      </w:pPr>
      <w:r>
        <w:rPr>
          <w:rFonts w:ascii="宋体" w:eastAsia="宋体" w:hAnsi="宋体" w:cs="宋体"/>
          <w:spacing w:val="-11"/>
          <w:sz w:val="27"/>
          <w:szCs w:val="27"/>
        </w:rPr>
        <w:t>地址：北京市西城区车公庄大街三号六层</w:t>
      </w:r>
      <w:r>
        <w:rPr>
          <w:rFonts w:ascii="宋体" w:eastAsia="宋体" w:hAnsi="宋体" w:cs="宋体"/>
          <w:spacing w:val="-11"/>
          <w:sz w:val="27"/>
          <w:szCs w:val="27"/>
        </w:rPr>
        <w:t>/</w:t>
      </w:r>
      <w:r>
        <w:rPr>
          <w:rFonts w:ascii="宋体" w:eastAsia="宋体" w:hAnsi="宋体" w:cs="宋体"/>
          <w:spacing w:val="-5"/>
          <w:sz w:val="27"/>
          <w:szCs w:val="27"/>
        </w:rPr>
        <w:t xml:space="preserve"> </w:t>
      </w:r>
      <w:r>
        <w:rPr>
          <w:rFonts w:ascii="宋体" w:eastAsia="宋体" w:hAnsi="宋体" w:cs="宋体"/>
          <w:spacing w:val="-11"/>
          <w:sz w:val="27"/>
          <w:szCs w:val="27"/>
        </w:rPr>
        <w:t>邮编：</w:t>
      </w:r>
      <w:r>
        <w:rPr>
          <w:rFonts w:ascii="宋体" w:eastAsia="宋体" w:hAnsi="宋体" w:cs="宋体"/>
          <w:spacing w:val="54"/>
          <w:sz w:val="27"/>
          <w:szCs w:val="27"/>
        </w:rPr>
        <w:t xml:space="preserve"> </w:t>
      </w:r>
      <w:r>
        <w:rPr>
          <w:rFonts w:ascii="宋体" w:eastAsia="宋体" w:hAnsi="宋体" w:cs="宋体"/>
          <w:spacing w:val="-11"/>
          <w:sz w:val="27"/>
          <w:szCs w:val="27"/>
        </w:rPr>
        <w:t>100044/</w:t>
      </w:r>
      <w:r>
        <w:rPr>
          <w:rFonts w:ascii="宋体" w:eastAsia="宋体" w:hAnsi="宋体" w:cs="宋体"/>
          <w:spacing w:val="-39"/>
          <w:sz w:val="27"/>
          <w:szCs w:val="27"/>
        </w:rPr>
        <w:t xml:space="preserve"> </w:t>
      </w:r>
      <w:r>
        <w:rPr>
          <w:rFonts w:ascii="宋体" w:eastAsia="宋体" w:hAnsi="宋体" w:cs="宋体"/>
          <w:spacing w:val="-11"/>
          <w:sz w:val="27"/>
          <w:szCs w:val="27"/>
        </w:rPr>
        <w:t>电话：</w:t>
      </w:r>
      <w:r>
        <w:rPr>
          <w:rFonts w:ascii="宋体" w:eastAsia="宋体" w:hAnsi="宋体" w:cs="宋体"/>
          <w:spacing w:val="49"/>
          <w:sz w:val="27"/>
          <w:szCs w:val="27"/>
        </w:rPr>
        <w:t xml:space="preserve"> </w:t>
      </w:r>
      <w:r>
        <w:rPr>
          <w:rFonts w:ascii="宋体" w:eastAsia="宋体" w:hAnsi="宋体" w:cs="宋体"/>
          <w:spacing w:val="-11"/>
          <w:sz w:val="27"/>
          <w:szCs w:val="27"/>
        </w:rPr>
        <w:t>68339392</w:t>
      </w:r>
      <w:r>
        <w:rPr>
          <w:rFonts w:ascii="宋体" w:eastAsia="宋体" w:hAnsi="宋体" w:cs="宋体"/>
          <w:spacing w:val="-11"/>
          <w:sz w:val="27"/>
          <w:szCs w:val="27"/>
        </w:rPr>
        <w:t>（</w:t>
      </w:r>
      <w:r>
        <w:rPr>
          <w:rFonts w:ascii="宋体" w:eastAsia="宋体" w:hAnsi="宋体" w:cs="宋体"/>
          <w:spacing w:val="-11"/>
          <w:sz w:val="27"/>
          <w:szCs w:val="27"/>
        </w:rPr>
        <w:t>68339455</w:t>
      </w:r>
      <w:r>
        <w:rPr>
          <w:rFonts w:ascii="宋体" w:eastAsia="宋体" w:hAnsi="宋体" w:cs="宋体"/>
          <w:spacing w:val="-11"/>
          <w:sz w:val="27"/>
          <w:szCs w:val="27"/>
        </w:rPr>
        <w:t>）</w:t>
      </w:r>
      <w:r>
        <w:rPr>
          <w:rFonts w:ascii="宋体" w:eastAsia="宋体" w:hAnsi="宋体" w:cs="宋体"/>
          <w:spacing w:val="13"/>
          <w:sz w:val="27"/>
          <w:szCs w:val="27"/>
        </w:rPr>
        <w:t xml:space="preserve">        </w:t>
      </w:r>
      <w:r>
        <w:rPr>
          <w:rFonts w:ascii="宋体" w:eastAsia="宋体" w:hAnsi="宋体" w:cs="宋体"/>
          <w:spacing w:val="-11"/>
          <w:sz w:val="27"/>
          <w:szCs w:val="27"/>
        </w:rPr>
        <w:t>第</w:t>
      </w:r>
      <w:r>
        <w:rPr>
          <w:rFonts w:ascii="宋体" w:eastAsia="宋体" w:hAnsi="宋体" w:cs="宋体"/>
          <w:spacing w:val="-38"/>
          <w:sz w:val="27"/>
          <w:szCs w:val="27"/>
        </w:rPr>
        <w:t xml:space="preserve"> </w:t>
      </w:r>
      <w:r>
        <w:rPr>
          <w:rFonts w:ascii="宋体" w:eastAsia="宋体" w:hAnsi="宋体" w:cs="宋体"/>
          <w:spacing w:val="-11"/>
          <w:sz w:val="27"/>
          <w:szCs w:val="27"/>
        </w:rPr>
        <w:t>1</w:t>
      </w:r>
      <w:r>
        <w:rPr>
          <w:rFonts w:ascii="宋体" w:eastAsia="宋体" w:hAnsi="宋体" w:cs="宋体"/>
          <w:spacing w:val="83"/>
          <w:sz w:val="27"/>
          <w:szCs w:val="27"/>
        </w:rPr>
        <w:t xml:space="preserve"> </w:t>
      </w:r>
      <w:r>
        <w:rPr>
          <w:rFonts w:ascii="宋体" w:eastAsia="宋体" w:hAnsi="宋体" w:cs="宋体"/>
          <w:spacing w:val="-11"/>
          <w:sz w:val="27"/>
          <w:szCs w:val="27"/>
        </w:rPr>
        <w:t>页</w:t>
      </w:r>
      <w:r>
        <w:rPr>
          <w:rFonts w:ascii="宋体" w:eastAsia="宋体" w:hAnsi="宋体" w:cs="宋体"/>
          <w:spacing w:val="3"/>
          <w:sz w:val="27"/>
          <w:szCs w:val="27"/>
        </w:rPr>
        <w:t xml:space="preserve"> </w:t>
      </w:r>
      <w:r>
        <w:rPr>
          <w:rFonts w:ascii="宋体" w:eastAsia="宋体" w:hAnsi="宋体" w:cs="宋体"/>
          <w:spacing w:val="-11"/>
          <w:sz w:val="27"/>
          <w:szCs w:val="27"/>
        </w:rPr>
        <w:t>共</w:t>
      </w:r>
      <w:r>
        <w:rPr>
          <w:rFonts w:ascii="宋体" w:eastAsia="宋体" w:hAnsi="宋体" w:cs="宋体"/>
          <w:spacing w:val="-59"/>
          <w:sz w:val="27"/>
          <w:szCs w:val="27"/>
        </w:rPr>
        <w:t xml:space="preserve"> </w:t>
      </w:r>
      <w:r>
        <w:rPr>
          <w:rFonts w:ascii="宋体" w:eastAsia="宋体" w:hAnsi="宋体" w:cs="宋体"/>
          <w:spacing w:val="-11"/>
          <w:sz w:val="27"/>
          <w:szCs w:val="27"/>
        </w:rPr>
        <w:t>81</w:t>
      </w:r>
      <w:r>
        <w:rPr>
          <w:rFonts w:ascii="宋体" w:eastAsia="宋体" w:hAnsi="宋体" w:cs="宋体"/>
          <w:spacing w:val="-51"/>
          <w:sz w:val="27"/>
          <w:szCs w:val="27"/>
        </w:rPr>
        <w:t xml:space="preserve"> </w:t>
      </w:r>
      <w:r>
        <w:rPr>
          <w:rFonts w:ascii="宋体" w:eastAsia="宋体" w:hAnsi="宋体" w:cs="宋体"/>
          <w:spacing w:val="-11"/>
          <w:sz w:val="27"/>
          <w:szCs w:val="27"/>
        </w:rPr>
        <w:t>页</w:t>
      </w:r>
    </w:p>
    <w:p w:rsidR="0045064A" w14:paraId="08F313C4" w14:textId="77777777">
      <w:pPr>
        <w:sectPr>
          <w:pgSz w:w="17860" w:h="25262"/>
          <w:pgMar w:top="1019" w:right="1366" w:bottom="0" w:left="2240" w:header="0" w:footer="0" w:gutter="0"/>
          <w:cols w:space="720"/>
        </w:sectPr>
      </w:pPr>
    </w:p>
    <w:p w:rsidR="0045064A" w14:paraId="704A0E5B" w14:textId="18B307D6">
      <w:pPr>
        <w:spacing w:before="63" w:line="209" w:lineRule="auto"/>
        <w:ind w:firstLine="108"/>
        <w:rPr>
          <w:rFonts w:ascii="宋体" w:eastAsia="宋体" w:hAnsi="宋体" w:cs="宋体"/>
          <w:sz w:val="28"/>
          <w:szCs w:val="28"/>
        </w:rPr>
      </w:pPr>
      <w:bookmarkStart w:id="0" w:name="_bookmark1"/>
      <w:bookmarkEnd w:id="0"/>
      <w:r>
        <w:rPr>
          <w:rFonts w:ascii="宋体" w:eastAsia="宋体" w:hAnsi="宋体" w:cs="宋体"/>
          <w:sz w:val="28"/>
          <w:szCs w:val="28"/>
          <w:lang w:val="zh-CN"/>
        </w:rPr>
        <mc:AlternateContent>
          <mc:Choice Requires="wps">
            <w:drawing>
              <wp:anchor distT="0" distB="0" distL="114300" distR="114300" simplePos="0" relativeHeight="251674624"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489340413"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48BDC510">
                            <w:pPr>
                              <w:rPr>
                                <w:color w:val="FFFFFF"/>
                              </w:rPr>
                            </w:pPr>
                            <w:r w:rsidRPr="003B5648">
                              <w:rPr>
                                <w:rFonts w:hint="eastAsia"/>
                                <w:color w:val="FFFFFF"/>
                              </w:rPr>
                              <w:t>量监理控制要点（第二集）北京中协成建设监理有限责任公司机械挖土</w:t>
                            </w:r>
                            <w:r w:rsidRPr="003B5648">
                              <w:rPr>
                                <w:rFonts w:hint="eastAsia"/>
                                <w:color w:val="FFFFFF"/>
                              </w:rPr>
                              <w:t>3.1</w:t>
                            </w:r>
                            <w:r w:rsidRPr="003B5648">
                              <w:rPr>
                                <w:rFonts w:hint="eastAsia"/>
                                <w:color w:val="FFFFFF"/>
                              </w:rPr>
                              <w:t>监理预控工作</w:t>
                            </w:r>
                            <w:r w:rsidRPr="003B5648">
                              <w:rPr>
                                <w:rFonts w:hint="eastAsia"/>
                                <w:color w:val="FFFFFF"/>
                              </w:rPr>
                              <w:t>3.1.1</w:t>
                            </w:r>
                            <w:r w:rsidRPr="003B5648">
                              <w:rPr>
                                <w:rFonts w:hint="eastAsia"/>
                                <w:color w:val="FFFFFF"/>
                              </w:rPr>
                              <w:t>检查槽上下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 o:spid="_x0000_s1030" type="#_x0000_t202" style="width:10pt;height:10pt;margin-top:549.05pt;margin-left:458pt;mso-wrap-distance-bottom:0;mso-wrap-distance-left:9pt;mso-wrap-distance-right:9pt;mso-wrap-distance-top:0;position:absolute;v-text-anchor:top;z-index:251673600" filled="f" fillcolor="this" stroked="f" strokeweight="0.5pt">
                <v:textbox>
                  <w:txbxContent>
                    <w:p w:rsidR="003B5648" w:rsidRPr="003B5648" w14:paraId="2D8D4D9E" w14:textId="48BDC510">
                      <w:pPr>
                        <w:rPr>
                          <w:color w:val="FFFFFF"/>
                        </w:rPr>
                      </w:pPr>
                      <w:r w:rsidRPr="003B5648">
                        <w:rPr>
                          <w:rFonts w:hint="eastAsia"/>
                          <w:color w:val="FFFFFF"/>
                        </w:rPr>
                        <w:t>量监理控制要点（第二集）北京中协成建设监理有限责任公司机械挖土</w:t>
                      </w:r>
                      <w:r w:rsidRPr="003B5648">
                        <w:rPr>
                          <w:rFonts w:hint="eastAsia"/>
                          <w:color w:val="FFFFFF"/>
                        </w:rPr>
                        <w:t>3.1</w:t>
                      </w:r>
                      <w:r w:rsidRPr="003B5648">
                        <w:rPr>
                          <w:rFonts w:hint="eastAsia"/>
                          <w:color w:val="FFFFFF"/>
                        </w:rPr>
                        <w:t>监理预控工作</w:t>
                      </w:r>
                      <w:r w:rsidRPr="003B5648">
                        <w:rPr>
                          <w:rFonts w:hint="eastAsia"/>
                          <w:color w:val="FFFFFF"/>
                        </w:rPr>
                        <w:t>3.1.1</w:t>
                      </w:r>
                      <w:r w:rsidRPr="003B5648">
                        <w:rPr>
                          <w:rFonts w:hint="eastAsia"/>
                          <w:color w:val="FFFFFF"/>
                        </w:rPr>
                        <w:t>检查槽上下</w:t>
                      </w:r>
                    </w:p>
                  </w:txbxContent>
                </v:textbox>
              </v:shape>
            </w:pict>
          </mc:Fallback>
        </mc:AlternateContent>
      </w:r>
      <w:r>
        <w:rPr>
          <w:rFonts w:ascii="宋体" w:eastAsia="宋体" w:hAnsi="宋体" w:cs="宋体"/>
          <w:sz w:val="28"/>
          <w:szCs w:val="28"/>
          <w:lang w:val="zh-CN"/>
        </w:rPr>
        <mc:AlternateContent>
          <mc:Choice Requires="wps">
            <w:drawing>
              <wp:anchor distT="0" distB="0" distL="114300" distR="114300" simplePos="0" relativeHeight="251672576"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160919074"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DF2AAD7">
                            <w:pPr>
                              <w:rPr>
                                <w:color w:val="FFFFFF"/>
                              </w:rPr>
                            </w:pPr>
                            <w:r w:rsidRPr="003B5648">
                              <w:rPr>
                                <w:rFonts w:hint="eastAsia"/>
                                <w:color w:val="FFFFFF"/>
                              </w:rPr>
                              <w:t>出水平线，留置</w:t>
                            </w:r>
                            <w:r w:rsidRPr="003B5648">
                              <w:rPr>
                                <w:rFonts w:hint="eastAsia"/>
                                <w:color w:val="FFFFFF"/>
                              </w:rPr>
                              <w:t>30</w:t>
                            </w:r>
                            <w:r w:rsidRPr="003B5648">
                              <w:rPr>
                                <w:rFonts w:hint="eastAsia"/>
                                <w:color w:val="FFFFFF"/>
                              </w:rPr>
                              <w:t>厘米暂留土层，用人工清底。</w:t>
                            </w:r>
                            <w:r w:rsidRPr="003B5648">
                              <w:rPr>
                                <w:rFonts w:hint="eastAsia"/>
                                <w:color w:val="FFFFFF"/>
                              </w:rPr>
                              <w:t>3.2.4</w:t>
                            </w:r>
                            <w:r w:rsidRPr="003B5648">
                              <w:rPr>
                                <w:rFonts w:hint="eastAsia"/>
                                <w:color w:val="FFFFFF"/>
                              </w:rPr>
                              <w:t>挖方完成后应对基底标高、基底尺寸、放坡坡度进行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 o:spid="_x0000_s1031" type="#_x0000_t202" style="width:10pt;height:10pt;margin-top:399.05pt;margin-left:458pt;mso-wrap-distance-bottom:0;mso-wrap-distance-left:9pt;mso-wrap-distance-right:9pt;mso-wrap-distance-top:0;position:absolute;v-text-anchor:top;z-index:251671552" filled="f" fillcolor="this" stroked="f" strokeweight="0.5pt">
                <v:textbox>
                  <w:txbxContent>
                    <w:p w:rsidR="003B5648" w:rsidRPr="003B5648" w14:paraId="6F51141F" w14:textId="1DF2AAD7">
                      <w:pPr>
                        <w:rPr>
                          <w:color w:val="FFFFFF"/>
                        </w:rPr>
                      </w:pPr>
                      <w:r w:rsidRPr="003B5648">
                        <w:rPr>
                          <w:rFonts w:hint="eastAsia"/>
                          <w:color w:val="FFFFFF"/>
                        </w:rPr>
                        <w:t>出水平线，留置</w:t>
                      </w:r>
                      <w:r w:rsidRPr="003B5648">
                        <w:rPr>
                          <w:rFonts w:hint="eastAsia"/>
                          <w:color w:val="FFFFFF"/>
                        </w:rPr>
                        <w:t>30</w:t>
                      </w:r>
                      <w:r w:rsidRPr="003B5648">
                        <w:rPr>
                          <w:rFonts w:hint="eastAsia"/>
                          <w:color w:val="FFFFFF"/>
                        </w:rPr>
                        <w:t>厘米暂留土层，用人工清底。</w:t>
                      </w:r>
                      <w:r w:rsidRPr="003B5648">
                        <w:rPr>
                          <w:rFonts w:hint="eastAsia"/>
                          <w:color w:val="FFFFFF"/>
                        </w:rPr>
                        <w:t>3.2.4</w:t>
                      </w:r>
                      <w:r w:rsidRPr="003B5648">
                        <w:rPr>
                          <w:rFonts w:hint="eastAsia"/>
                          <w:color w:val="FFFFFF"/>
                        </w:rPr>
                        <w:t>挖方完成后应对基底标高、基底尺寸、放坡坡度进行</w:t>
                      </w:r>
                    </w:p>
                  </w:txbxContent>
                </v:textbox>
              </v:shape>
            </w:pict>
          </mc:Fallback>
        </mc:AlternateContent>
      </w:r>
      <w:r>
        <w:rPr>
          <w:rFonts w:ascii="宋体" w:eastAsia="宋体" w:hAnsi="宋体" w:cs="宋体"/>
          <w:sz w:val="28"/>
          <w:szCs w:val="28"/>
          <w:lang w:val="zh-CN"/>
        </w:rPr>
        <mc:AlternateContent>
          <mc:Choice Requires="wps">
            <w:drawing>
              <wp:anchor distT="0" distB="0" distL="114300" distR="114300" simplePos="0" relativeHeight="251670528"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364076531"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BBE3928">
                            <w:pPr>
                              <w:rPr>
                                <w:color w:val="FFFFFF"/>
                              </w:rPr>
                            </w:pPr>
                            <w:r w:rsidRPr="003B5648">
                              <w:rPr>
                                <w:rFonts w:hint="eastAsia"/>
                                <w:color w:val="FFFFFF"/>
                              </w:rPr>
                              <w:t>根据施工图纸的要求或图集的规定，将在平面位置线处的构造柱钢筋绑扎固定牢。固定方法按设计要求或施工方案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 o:spid="_x0000_s1032" type="#_x0000_t202" style="width:10pt;height:10pt;margin-top:249.05pt;margin-left:458pt;mso-wrap-distance-bottom:0;mso-wrap-distance-left:9pt;mso-wrap-distance-right:9pt;mso-wrap-distance-top:0;position:absolute;v-text-anchor:top;z-index:251669504" filled="f" fillcolor="this" stroked="f" strokeweight="0.5pt">
                <v:textbox>
                  <w:txbxContent>
                    <w:p w:rsidR="003B5648" w:rsidRPr="003B5648" w14:paraId="16D3741D" w14:textId="1BBE3928">
                      <w:pPr>
                        <w:rPr>
                          <w:color w:val="FFFFFF"/>
                        </w:rPr>
                      </w:pPr>
                      <w:r w:rsidRPr="003B5648">
                        <w:rPr>
                          <w:rFonts w:hint="eastAsia"/>
                          <w:color w:val="FFFFFF"/>
                        </w:rPr>
                        <w:t>根据施工图纸的要求或图集的规定，将在平面位置线处的构造柱钢筋绑扎固定牢。固定方法按设计要求或施工方案</w:t>
                      </w:r>
                    </w:p>
                  </w:txbxContent>
                </v:textbox>
              </v:shape>
            </w:pict>
          </mc:Fallback>
        </mc:AlternateContent>
      </w:r>
      <w:r>
        <w:rPr>
          <w:rFonts w:ascii="宋体" w:eastAsia="宋体" w:hAnsi="宋体" w:cs="宋体"/>
          <w:sz w:val="28"/>
          <w:szCs w:val="28"/>
          <w:lang w:val="zh-CN"/>
        </w:rPr>
        <mc:AlternateContent>
          <mc:Choice Requires="wps">
            <w:drawing>
              <wp:anchor distT="0" distB="0" distL="114300" distR="114300" simplePos="0" relativeHeight="251668480"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812851186"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0C48EB4">
                            <w:pPr>
                              <w:rPr>
                                <w:color w:val="FFFFFF"/>
                              </w:rPr>
                            </w:pPr>
                            <w:r w:rsidRPr="003B5648">
                              <w:rPr>
                                <w:rFonts w:hint="eastAsia"/>
                                <w:color w:val="FFFFFF"/>
                              </w:rPr>
                              <w:t>时上下皮应错缝搭接，搭接长度蒸压加气混凝土砌块不应小于砌块长度</w:t>
                            </w:r>
                            <w:r w:rsidRPr="003B5648">
                              <w:rPr>
                                <w:rFonts w:hint="eastAsia"/>
                                <w:color w:val="FFFFFF"/>
                              </w:rPr>
                              <w:t>1/3</w:t>
                            </w:r>
                            <w:r w:rsidRPr="003B5648">
                              <w:rPr>
                                <w:rFonts w:hint="eastAsia"/>
                                <w:color w:val="FFFFFF"/>
                              </w:rPr>
                              <w:t>，轻骨料混凝土小型空心砌块不应小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 o:spid="_x0000_s1033" type="#_x0000_t202" style="width:10pt;height:10pt;margin-top:99.05pt;margin-left:458pt;mso-wrap-distance-bottom:0;mso-wrap-distance-left:9pt;mso-wrap-distance-right:9pt;mso-wrap-distance-top:0;position:absolute;v-text-anchor:top;z-index:251667456" filled="f" fillcolor="this" stroked="f" strokeweight="0.5pt">
                <v:textbox>
                  <w:txbxContent>
                    <w:p w:rsidR="003B5648" w:rsidRPr="003B5648" w14:paraId="3518A224" w14:textId="60C48EB4">
                      <w:pPr>
                        <w:rPr>
                          <w:color w:val="FFFFFF"/>
                        </w:rPr>
                      </w:pPr>
                      <w:r w:rsidRPr="003B5648">
                        <w:rPr>
                          <w:rFonts w:hint="eastAsia"/>
                          <w:color w:val="FFFFFF"/>
                        </w:rPr>
                        <w:t>时上下皮应错缝搭接，搭接长度蒸压加气混凝土砌块不应小于砌块长度</w:t>
                      </w:r>
                      <w:r w:rsidRPr="003B5648">
                        <w:rPr>
                          <w:rFonts w:hint="eastAsia"/>
                          <w:color w:val="FFFFFF"/>
                        </w:rPr>
                        <w:t>1/3</w:t>
                      </w:r>
                      <w:r w:rsidRPr="003B5648">
                        <w:rPr>
                          <w:rFonts w:hint="eastAsia"/>
                          <w:color w:val="FFFFFF"/>
                        </w:rPr>
                        <w:t>，轻骨料混凝土小型空心砌块不应小</w:t>
                      </w:r>
                    </w:p>
                  </w:txbxContent>
                </v:textbox>
              </v:shape>
            </w:pict>
          </mc:Fallback>
        </mc:AlternateContent>
      </w:r>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6415B630" w14:textId="77777777">
      <w:pPr>
        <w:spacing w:line="60" w:lineRule="exact"/>
        <w:textAlignment w:val="center"/>
      </w:pPr>
      <w:r>
        <w:drawing>
          <wp:inline distT="0" distB="0" distL="0" distR="0">
            <wp:extent cx="8890000" cy="381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2FFB3677" w14:textId="77777777">
      <w:pPr>
        <w:spacing w:before="366" w:line="242" w:lineRule="auto"/>
        <w:ind w:firstLine="5636"/>
        <w:rPr>
          <w:rFonts w:ascii="宋体" w:eastAsia="宋体" w:hAnsi="宋体" w:cs="宋体"/>
          <w:sz w:val="65"/>
          <w:szCs w:val="65"/>
        </w:rPr>
      </w:pPr>
      <w:r>
        <w:rPr>
          <w:rFonts w:ascii="宋体" w:eastAsia="宋体" w:hAnsi="宋体" w:cs="宋体"/>
          <w:spacing w:val="-1"/>
          <w:sz w:val="65"/>
          <w:szCs w:val="65"/>
        </w:rPr>
        <w:t>前</w:t>
      </w:r>
      <w:r>
        <w:rPr>
          <w:rFonts w:ascii="宋体" w:eastAsia="宋体" w:hAnsi="宋体" w:cs="宋体"/>
          <w:spacing w:val="82"/>
          <w:sz w:val="65"/>
          <w:szCs w:val="65"/>
        </w:rPr>
        <w:t xml:space="preserve">   </w:t>
      </w:r>
      <w:r>
        <w:rPr>
          <w:rFonts w:ascii="宋体" w:eastAsia="宋体" w:hAnsi="宋体" w:cs="宋体"/>
          <w:spacing w:val="-1"/>
          <w:sz w:val="65"/>
          <w:szCs w:val="65"/>
        </w:rPr>
        <w:t>言</w:t>
      </w:r>
    </w:p>
    <w:p w:rsidR="0045064A" w14:paraId="536543B4" w14:textId="77777777">
      <w:pPr>
        <w:spacing w:line="255" w:lineRule="auto"/>
      </w:pPr>
    </w:p>
    <w:p w:rsidR="0045064A" w14:paraId="6EE32D60" w14:textId="77777777">
      <w:pPr>
        <w:spacing w:line="255" w:lineRule="auto"/>
      </w:pPr>
    </w:p>
    <w:p w:rsidR="0045064A" w14:paraId="1C50A5AD" w14:textId="77777777">
      <w:pPr>
        <w:spacing w:line="256" w:lineRule="auto"/>
      </w:pPr>
    </w:p>
    <w:p w:rsidR="0045064A" w14:paraId="5CF0A39B" w14:textId="77777777">
      <w:pPr>
        <w:spacing w:before="146" w:line="325" w:lineRule="auto"/>
        <w:ind w:left="1149" w:right="385" w:hanging="1057"/>
        <w:rPr>
          <w:rFonts w:ascii="宋体" w:eastAsia="宋体" w:hAnsi="宋体" w:cs="宋体"/>
          <w:sz w:val="45"/>
          <w:szCs w:val="45"/>
        </w:rPr>
      </w:pPr>
      <w:r>
        <w:rPr>
          <w:rFonts w:ascii="宋体" w:eastAsia="宋体" w:hAnsi="宋体" w:cs="宋体"/>
          <w:spacing w:val="-21"/>
          <w:w w:val="95"/>
          <w:sz w:val="45"/>
          <w:szCs w:val="45"/>
        </w:rPr>
        <w:t>1</w:t>
      </w:r>
      <w:r>
        <w:rPr>
          <w:rFonts w:ascii="宋体" w:eastAsia="宋体" w:hAnsi="宋体" w:cs="宋体"/>
          <w:spacing w:val="-21"/>
          <w:w w:val="95"/>
          <w:sz w:val="45"/>
          <w:szCs w:val="45"/>
        </w:rPr>
        <w:t>、</w:t>
      </w:r>
      <w:r>
        <w:rPr>
          <w:rFonts w:ascii="宋体" w:eastAsia="宋体" w:hAnsi="宋体" w:cs="宋体"/>
          <w:spacing w:val="192"/>
          <w:sz w:val="45"/>
          <w:szCs w:val="45"/>
        </w:rPr>
        <w:t xml:space="preserve"> </w:t>
      </w:r>
      <w:r>
        <w:rPr>
          <w:rFonts w:ascii="宋体" w:eastAsia="宋体" w:hAnsi="宋体" w:cs="宋体"/>
          <w:spacing w:val="-21"/>
          <w:w w:val="95"/>
          <w:sz w:val="45"/>
          <w:szCs w:val="45"/>
        </w:rPr>
        <w:t>施工质量监理控制要点（第二集）编写的目的一是使我公司的工程监理</w:t>
      </w:r>
      <w:r>
        <w:rPr>
          <w:rFonts w:ascii="宋体" w:eastAsia="宋体" w:hAnsi="宋体" w:cs="宋体"/>
          <w:sz w:val="45"/>
          <w:szCs w:val="45"/>
        </w:rPr>
        <w:t xml:space="preserve"> </w:t>
      </w:r>
      <w:r>
        <w:rPr>
          <w:rFonts w:ascii="宋体" w:eastAsia="宋体" w:hAnsi="宋体" w:cs="宋体"/>
          <w:spacing w:val="-42"/>
          <w:w w:val="94"/>
          <w:sz w:val="45"/>
          <w:szCs w:val="45"/>
        </w:rPr>
        <w:t>工作标准化、</w:t>
      </w:r>
      <w:r>
        <w:rPr>
          <w:rFonts w:ascii="宋体" w:eastAsia="宋体" w:hAnsi="宋体" w:cs="宋体"/>
          <w:spacing w:val="70"/>
          <w:sz w:val="45"/>
          <w:szCs w:val="45"/>
        </w:rPr>
        <w:t xml:space="preserve"> </w:t>
      </w:r>
      <w:r>
        <w:rPr>
          <w:rFonts w:ascii="宋体" w:eastAsia="宋体" w:hAnsi="宋体" w:cs="宋体"/>
          <w:spacing w:val="-42"/>
          <w:w w:val="94"/>
          <w:sz w:val="45"/>
          <w:szCs w:val="45"/>
        </w:rPr>
        <w:t>规范化，</w:t>
      </w:r>
      <w:r>
        <w:rPr>
          <w:rFonts w:ascii="宋体" w:eastAsia="宋体" w:hAnsi="宋体" w:cs="宋体"/>
          <w:spacing w:val="-9"/>
          <w:sz w:val="45"/>
          <w:szCs w:val="45"/>
        </w:rPr>
        <w:t xml:space="preserve"> </w:t>
      </w:r>
      <w:r>
        <w:rPr>
          <w:rFonts w:ascii="宋体" w:eastAsia="宋体" w:hAnsi="宋体" w:cs="宋体"/>
          <w:spacing w:val="-42"/>
          <w:w w:val="94"/>
          <w:sz w:val="45"/>
          <w:szCs w:val="45"/>
        </w:rPr>
        <w:t>二是便于项目监理部借鉴参考，</w:t>
      </w:r>
      <w:r>
        <w:rPr>
          <w:rFonts w:ascii="宋体" w:eastAsia="宋体" w:hAnsi="宋体" w:cs="宋体"/>
          <w:spacing w:val="13"/>
          <w:sz w:val="45"/>
          <w:szCs w:val="45"/>
        </w:rPr>
        <w:t xml:space="preserve"> </w:t>
      </w:r>
      <w:r>
        <w:rPr>
          <w:rFonts w:ascii="宋体" w:eastAsia="宋体" w:hAnsi="宋体" w:cs="宋体"/>
          <w:spacing w:val="-42"/>
          <w:w w:val="94"/>
          <w:sz w:val="45"/>
          <w:szCs w:val="45"/>
        </w:rPr>
        <w:t>三是为经营部编</w:t>
      </w:r>
      <w:r>
        <w:rPr>
          <w:rFonts w:ascii="宋体" w:eastAsia="宋体" w:hAnsi="宋体" w:cs="宋体"/>
          <w:sz w:val="45"/>
          <w:szCs w:val="45"/>
        </w:rPr>
        <w:t xml:space="preserve"> </w:t>
      </w:r>
      <w:r>
        <w:rPr>
          <w:rFonts w:ascii="宋体" w:eastAsia="宋体" w:hAnsi="宋体" w:cs="宋体"/>
          <w:spacing w:val="-40"/>
          <w:sz w:val="45"/>
          <w:szCs w:val="45"/>
        </w:rPr>
        <w:t>写监理大纲提供支持。</w:t>
      </w:r>
    </w:p>
    <w:p w:rsidR="0045064A" w14:paraId="16C14F46" w14:textId="77777777">
      <w:pPr>
        <w:spacing w:before="322" w:line="237" w:lineRule="auto"/>
        <w:ind w:firstLine="74"/>
        <w:rPr>
          <w:rFonts w:ascii="宋体" w:eastAsia="宋体" w:hAnsi="宋体" w:cs="宋体"/>
          <w:sz w:val="45"/>
          <w:szCs w:val="45"/>
        </w:rPr>
      </w:pPr>
      <w:r>
        <w:rPr>
          <w:rFonts w:ascii="宋体" w:eastAsia="宋体" w:hAnsi="宋体" w:cs="宋体"/>
          <w:spacing w:val="-21"/>
          <w:w w:val="97"/>
          <w:sz w:val="45"/>
          <w:szCs w:val="45"/>
        </w:rPr>
        <w:t>2</w:t>
      </w:r>
      <w:r>
        <w:rPr>
          <w:rFonts w:ascii="宋体" w:eastAsia="宋体" w:hAnsi="宋体" w:cs="宋体"/>
          <w:spacing w:val="-21"/>
          <w:w w:val="97"/>
          <w:sz w:val="45"/>
          <w:szCs w:val="45"/>
        </w:rPr>
        <w:t>、</w:t>
      </w:r>
      <w:r>
        <w:rPr>
          <w:rFonts w:ascii="宋体" w:eastAsia="宋体" w:hAnsi="宋体" w:cs="宋体"/>
          <w:spacing w:val="158"/>
          <w:sz w:val="45"/>
          <w:szCs w:val="45"/>
        </w:rPr>
        <w:t xml:space="preserve"> </w:t>
      </w:r>
      <w:r>
        <w:rPr>
          <w:rFonts w:ascii="宋体" w:eastAsia="宋体" w:hAnsi="宋体" w:cs="宋体"/>
          <w:spacing w:val="-21"/>
          <w:w w:val="97"/>
          <w:sz w:val="45"/>
          <w:szCs w:val="45"/>
        </w:rPr>
        <w:t>本集编写的主要依据：</w:t>
      </w:r>
    </w:p>
    <w:p w:rsidR="0045064A" w14:paraId="110ADB5E" w14:textId="77777777">
      <w:pPr>
        <w:spacing w:before="324" w:line="235" w:lineRule="auto"/>
        <w:ind w:firstLine="1148"/>
        <w:rPr>
          <w:rFonts w:ascii="宋体" w:eastAsia="宋体" w:hAnsi="宋体" w:cs="宋体"/>
          <w:sz w:val="45"/>
          <w:szCs w:val="45"/>
        </w:rPr>
      </w:pPr>
      <w:r>
        <w:rPr>
          <w:rFonts w:ascii="宋体" w:eastAsia="宋体" w:hAnsi="宋体" w:cs="宋体"/>
          <w:spacing w:val="-34"/>
          <w:sz w:val="45"/>
          <w:szCs w:val="45"/>
        </w:rPr>
        <w:t>①</w:t>
      </w:r>
      <w:r>
        <w:rPr>
          <w:rFonts w:ascii="宋体" w:eastAsia="宋体" w:hAnsi="宋体" w:cs="宋体"/>
          <w:spacing w:val="184"/>
          <w:sz w:val="45"/>
          <w:szCs w:val="45"/>
        </w:rPr>
        <w:t xml:space="preserve"> </w:t>
      </w:r>
      <w:r>
        <w:rPr>
          <w:rFonts w:ascii="宋体" w:eastAsia="宋体" w:hAnsi="宋体" w:cs="宋体"/>
          <w:spacing w:val="-34"/>
          <w:sz w:val="45"/>
          <w:szCs w:val="45"/>
        </w:rPr>
        <w:t>现行的施工质量验收规范</w:t>
      </w:r>
    </w:p>
    <w:p w:rsidR="0045064A" w14:paraId="688E5BB2" w14:textId="77777777">
      <w:pPr>
        <w:spacing w:before="328" w:line="303" w:lineRule="auto"/>
        <w:ind w:left="1965" w:right="3487" w:hanging="817"/>
        <w:rPr>
          <w:rFonts w:ascii="宋体" w:eastAsia="宋体" w:hAnsi="宋体" w:cs="宋体"/>
          <w:sz w:val="45"/>
          <w:szCs w:val="45"/>
        </w:rPr>
      </w:pPr>
      <w:r>
        <w:rPr>
          <w:rFonts w:ascii="宋体" w:eastAsia="宋体" w:hAnsi="宋体" w:cs="宋体"/>
          <w:spacing w:val="-39"/>
          <w:sz w:val="45"/>
          <w:szCs w:val="45"/>
        </w:rPr>
        <w:t>②</w:t>
      </w:r>
      <w:r>
        <w:rPr>
          <w:rFonts w:ascii="宋体" w:eastAsia="宋体" w:hAnsi="宋体" w:cs="宋体"/>
          <w:spacing w:val="193"/>
          <w:sz w:val="45"/>
          <w:szCs w:val="45"/>
        </w:rPr>
        <w:t xml:space="preserve"> </w:t>
      </w:r>
      <w:r>
        <w:rPr>
          <w:rFonts w:ascii="宋体" w:eastAsia="宋体" w:hAnsi="宋体" w:cs="宋体"/>
          <w:spacing w:val="-39"/>
          <w:sz w:val="45"/>
          <w:szCs w:val="45"/>
        </w:rPr>
        <w:t>建筑设备安装分项工程施工工艺标准（第二版）</w:t>
      </w:r>
      <w:r>
        <w:rPr>
          <w:rFonts w:ascii="宋体" w:eastAsia="宋体" w:hAnsi="宋体" w:cs="宋体"/>
          <w:sz w:val="45"/>
          <w:szCs w:val="45"/>
        </w:rPr>
        <w:t xml:space="preserve"> </w:t>
      </w:r>
      <w:r>
        <w:rPr>
          <w:rFonts w:ascii="宋体" w:eastAsia="宋体" w:hAnsi="宋体" w:cs="宋体"/>
          <w:spacing w:val="-37"/>
          <w:sz w:val="45"/>
          <w:szCs w:val="45"/>
        </w:rPr>
        <w:t>建筑分项工程施工工艺标准（第二版）</w:t>
      </w:r>
    </w:p>
    <w:p w:rsidR="0045064A" w14:paraId="38609E7F" w14:textId="77777777">
      <w:pPr>
        <w:spacing w:before="322" w:line="235" w:lineRule="auto"/>
        <w:ind w:firstLine="1148"/>
        <w:rPr>
          <w:rFonts w:ascii="宋体" w:eastAsia="宋体" w:hAnsi="宋体" w:cs="宋体"/>
          <w:sz w:val="45"/>
          <w:szCs w:val="45"/>
        </w:rPr>
      </w:pPr>
      <w:r>
        <w:rPr>
          <w:rFonts w:ascii="宋体" w:eastAsia="宋体" w:hAnsi="宋体" w:cs="宋体"/>
          <w:spacing w:val="-30"/>
          <w:sz w:val="45"/>
          <w:szCs w:val="45"/>
        </w:rPr>
        <w:t>③</w:t>
      </w:r>
      <w:r>
        <w:rPr>
          <w:rFonts w:ascii="宋体" w:eastAsia="宋体" w:hAnsi="宋体" w:cs="宋体"/>
          <w:spacing w:val="181"/>
          <w:sz w:val="45"/>
          <w:szCs w:val="45"/>
        </w:rPr>
        <w:t xml:space="preserve"> </w:t>
      </w:r>
      <w:r>
        <w:rPr>
          <w:rFonts w:ascii="宋体" w:eastAsia="宋体" w:hAnsi="宋体" w:cs="宋体"/>
          <w:spacing w:val="-30"/>
          <w:sz w:val="45"/>
          <w:szCs w:val="45"/>
        </w:rPr>
        <w:t>现行的标准图册</w:t>
      </w:r>
    </w:p>
    <w:p w:rsidR="0045064A" w14:paraId="6DAD3803" w14:textId="77777777">
      <w:pPr>
        <w:spacing w:before="329" w:line="325" w:lineRule="auto"/>
        <w:ind w:left="1146" w:right="382" w:hanging="1075"/>
        <w:rPr>
          <w:rFonts w:ascii="宋体" w:eastAsia="宋体" w:hAnsi="宋体" w:cs="宋体"/>
          <w:sz w:val="45"/>
          <w:szCs w:val="45"/>
        </w:rPr>
      </w:pPr>
      <w:r>
        <w:rPr>
          <w:rFonts w:ascii="宋体" w:eastAsia="宋体" w:hAnsi="宋体" w:cs="宋体"/>
          <w:spacing w:val="-21"/>
          <w:w w:val="92"/>
          <w:sz w:val="45"/>
          <w:szCs w:val="45"/>
        </w:rPr>
        <w:t>3</w:t>
      </w:r>
      <w:r>
        <w:rPr>
          <w:rFonts w:ascii="宋体" w:eastAsia="宋体" w:hAnsi="宋体" w:cs="宋体"/>
          <w:spacing w:val="-21"/>
          <w:w w:val="92"/>
          <w:sz w:val="45"/>
          <w:szCs w:val="45"/>
        </w:rPr>
        <w:t>、</w:t>
      </w:r>
      <w:r>
        <w:rPr>
          <w:rFonts w:ascii="宋体" w:eastAsia="宋体" w:hAnsi="宋体" w:cs="宋体"/>
          <w:spacing w:val="279"/>
          <w:sz w:val="45"/>
          <w:szCs w:val="45"/>
        </w:rPr>
        <w:t xml:space="preserve"> </w:t>
      </w:r>
      <w:r>
        <w:rPr>
          <w:rFonts w:ascii="宋体" w:eastAsia="宋体" w:hAnsi="宋体" w:cs="宋体"/>
          <w:spacing w:val="-21"/>
          <w:w w:val="92"/>
          <w:sz w:val="45"/>
          <w:szCs w:val="45"/>
        </w:rPr>
        <w:t>第二集共编写了十二篇施工质量监理控制要点。</w:t>
      </w:r>
      <w:r>
        <w:rPr>
          <w:rFonts w:ascii="宋体" w:eastAsia="宋体" w:hAnsi="宋体" w:cs="宋体"/>
          <w:spacing w:val="-45"/>
          <w:sz w:val="45"/>
          <w:szCs w:val="45"/>
        </w:rPr>
        <w:t xml:space="preserve"> </w:t>
      </w:r>
      <w:r>
        <w:rPr>
          <w:rFonts w:ascii="宋体" w:eastAsia="宋体" w:hAnsi="宋体" w:cs="宋体"/>
          <w:spacing w:val="-21"/>
          <w:w w:val="92"/>
          <w:sz w:val="45"/>
          <w:szCs w:val="45"/>
        </w:rPr>
        <w:t>参加编写的人员有：</w:t>
      </w:r>
      <w:r>
        <w:rPr>
          <w:rFonts w:ascii="宋体" w:eastAsia="宋体" w:hAnsi="宋体" w:cs="宋体"/>
          <w:spacing w:val="-32"/>
          <w:sz w:val="45"/>
          <w:szCs w:val="45"/>
        </w:rPr>
        <w:t xml:space="preserve"> </w:t>
      </w:r>
      <w:r>
        <w:rPr>
          <w:rFonts w:ascii="宋体" w:eastAsia="宋体" w:hAnsi="宋体" w:cs="宋体"/>
          <w:spacing w:val="-21"/>
          <w:w w:val="92"/>
          <w:sz w:val="45"/>
          <w:szCs w:val="45"/>
        </w:rPr>
        <w:t>李</w:t>
      </w:r>
      <w:r>
        <w:rPr>
          <w:rFonts w:ascii="宋体" w:eastAsia="宋体" w:hAnsi="宋体" w:cs="宋体"/>
          <w:sz w:val="45"/>
          <w:szCs w:val="45"/>
        </w:rPr>
        <w:t xml:space="preserve"> </w:t>
      </w:r>
      <w:r>
        <w:rPr>
          <w:rFonts w:ascii="宋体" w:eastAsia="宋体" w:hAnsi="宋体" w:cs="宋体"/>
          <w:spacing w:val="-40"/>
          <w:w w:val="88"/>
          <w:sz w:val="45"/>
          <w:szCs w:val="45"/>
        </w:rPr>
        <w:t>杰、</w:t>
      </w:r>
      <w:r>
        <w:rPr>
          <w:rFonts w:ascii="宋体" w:eastAsia="宋体" w:hAnsi="宋体" w:cs="宋体"/>
          <w:spacing w:val="78"/>
          <w:sz w:val="45"/>
          <w:szCs w:val="45"/>
        </w:rPr>
        <w:t xml:space="preserve"> </w:t>
      </w:r>
      <w:r>
        <w:rPr>
          <w:rFonts w:ascii="宋体" w:eastAsia="宋体" w:hAnsi="宋体" w:cs="宋体"/>
          <w:spacing w:val="-40"/>
          <w:w w:val="88"/>
          <w:sz w:val="45"/>
          <w:szCs w:val="45"/>
        </w:rPr>
        <w:t>戴磊、</w:t>
      </w:r>
      <w:r>
        <w:rPr>
          <w:rFonts w:ascii="宋体" w:eastAsia="宋体" w:hAnsi="宋体" w:cs="宋体"/>
          <w:spacing w:val="-19"/>
          <w:sz w:val="45"/>
          <w:szCs w:val="45"/>
        </w:rPr>
        <w:t xml:space="preserve"> </w:t>
      </w:r>
      <w:r>
        <w:rPr>
          <w:rFonts w:ascii="宋体" w:eastAsia="宋体" w:hAnsi="宋体" w:cs="宋体"/>
          <w:spacing w:val="-40"/>
          <w:w w:val="88"/>
          <w:sz w:val="45"/>
          <w:szCs w:val="45"/>
        </w:rPr>
        <w:t>任长水、</w:t>
      </w:r>
      <w:r>
        <w:rPr>
          <w:rFonts w:ascii="宋体" w:eastAsia="宋体" w:hAnsi="宋体" w:cs="宋体"/>
          <w:spacing w:val="-26"/>
          <w:sz w:val="45"/>
          <w:szCs w:val="45"/>
        </w:rPr>
        <w:t xml:space="preserve"> </w:t>
      </w:r>
      <w:r>
        <w:rPr>
          <w:rFonts w:ascii="宋体" w:eastAsia="宋体" w:hAnsi="宋体" w:cs="宋体"/>
          <w:spacing w:val="-40"/>
          <w:w w:val="88"/>
          <w:sz w:val="45"/>
          <w:szCs w:val="45"/>
        </w:rPr>
        <w:t>刘迎阳、</w:t>
      </w:r>
      <w:r>
        <w:rPr>
          <w:rFonts w:ascii="宋体" w:eastAsia="宋体" w:hAnsi="宋体" w:cs="宋体"/>
          <w:spacing w:val="-31"/>
          <w:sz w:val="45"/>
          <w:szCs w:val="45"/>
        </w:rPr>
        <w:t xml:space="preserve"> </w:t>
      </w:r>
      <w:r>
        <w:rPr>
          <w:rFonts w:ascii="宋体" w:eastAsia="宋体" w:hAnsi="宋体" w:cs="宋体"/>
          <w:spacing w:val="-40"/>
          <w:w w:val="88"/>
          <w:sz w:val="45"/>
          <w:szCs w:val="45"/>
        </w:rPr>
        <w:t>方益军、罗幼军、</w:t>
      </w:r>
      <w:r>
        <w:rPr>
          <w:rFonts w:ascii="宋体" w:eastAsia="宋体" w:hAnsi="宋体" w:cs="宋体"/>
          <w:spacing w:val="-13"/>
          <w:sz w:val="45"/>
          <w:szCs w:val="45"/>
        </w:rPr>
        <w:t xml:space="preserve"> </w:t>
      </w:r>
      <w:r>
        <w:rPr>
          <w:rFonts w:ascii="宋体" w:eastAsia="宋体" w:hAnsi="宋体" w:cs="宋体"/>
          <w:spacing w:val="-40"/>
          <w:w w:val="88"/>
          <w:sz w:val="45"/>
          <w:szCs w:val="45"/>
        </w:rPr>
        <w:t>高宗娟、</w:t>
      </w:r>
      <w:r>
        <w:rPr>
          <w:rFonts w:ascii="宋体" w:eastAsia="宋体" w:hAnsi="宋体" w:cs="宋体"/>
          <w:spacing w:val="-23"/>
          <w:sz w:val="45"/>
          <w:szCs w:val="45"/>
        </w:rPr>
        <w:t xml:space="preserve"> </w:t>
      </w:r>
      <w:r>
        <w:rPr>
          <w:rFonts w:ascii="宋体" w:eastAsia="宋体" w:hAnsi="宋体" w:cs="宋体"/>
          <w:spacing w:val="-40"/>
          <w:w w:val="88"/>
          <w:sz w:val="45"/>
          <w:szCs w:val="45"/>
        </w:rPr>
        <w:t>凌如森、</w:t>
      </w:r>
      <w:r>
        <w:rPr>
          <w:rFonts w:ascii="宋体" w:eastAsia="宋体" w:hAnsi="宋体" w:cs="宋体"/>
          <w:spacing w:val="-10"/>
          <w:sz w:val="45"/>
          <w:szCs w:val="45"/>
        </w:rPr>
        <w:t xml:space="preserve"> </w:t>
      </w:r>
      <w:r>
        <w:rPr>
          <w:rFonts w:ascii="宋体" w:eastAsia="宋体" w:hAnsi="宋体" w:cs="宋体"/>
          <w:spacing w:val="-40"/>
          <w:w w:val="88"/>
          <w:sz w:val="45"/>
          <w:szCs w:val="45"/>
        </w:rPr>
        <w:t>苏金</w:t>
      </w:r>
      <w:r>
        <w:rPr>
          <w:rFonts w:ascii="宋体" w:eastAsia="宋体" w:hAnsi="宋体" w:cs="宋体"/>
          <w:sz w:val="45"/>
          <w:szCs w:val="45"/>
        </w:rPr>
        <w:t xml:space="preserve"> </w:t>
      </w:r>
      <w:r>
        <w:rPr>
          <w:rFonts w:ascii="宋体" w:eastAsia="宋体" w:hAnsi="宋体" w:cs="宋体"/>
          <w:spacing w:val="-37"/>
          <w:sz w:val="45"/>
          <w:szCs w:val="45"/>
        </w:rPr>
        <w:t>山。由苏金山组稿，李保华审定。</w:t>
      </w:r>
    </w:p>
    <w:p w:rsidR="0045064A" w14:paraId="294ACF0A" w14:textId="77777777">
      <w:pPr>
        <w:spacing w:before="320" w:line="304" w:lineRule="auto"/>
        <w:ind w:left="1148" w:right="389" w:hanging="1079"/>
        <w:rPr>
          <w:rFonts w:ascii="宋体" w:eastAsia="宋体" w:hAnsi="宋体" w:cs="宋体"/>
          <w:sz w:val="45"/>
          <w:szCs w:val="45"/>
        </w:rPr>
      </w:pPr>
      <w:r>
        <w:rPr>
          <w:rFonts w:ascii="宋体" w:eastAsia="宋体" w:hAnsi="宋体" w:cs="宋体"/>
          <w:spacing w:val="-21"/>
          <w:w w:val="94"/>
          <w:sz w:val="45"/>
          <w:szCs w:val="45"/>
        </w:rPr>
        <w:t>4</w:t>
      </w:r>
      <w:r>
        <w:rPr>
          <w:rFonts w:ascii="宋体" w:eastAsia="宋体" w:hAnsi="宋体" w:cs="宋体"/>
          <w:spacing w:val="-21"/>
          <w:w w:val="94"/>
          <w:sz w:val="45"/>
          <w:szCs w:val="45"/>
        </w:rPr>
        <w:t>、</w:t>
      </w:r>
      <w:r>
        <w:rPr>
          <w:rFonts w:ascii="宋体" w:eastAsia="宋体" w:hAnsi="宋体" w:cs="宋体"/>
          <w:spacing w:val="209"/>
          <w:sz w:val="45"/>
          <w:szCs w:val="45"/>
        </w:rPr>
        <w:t xml:space="preserve"> </w:t>
      </w:r>
      <w:r>
        <w:rPr>
          <w:rFonts w:ascii="宋体" w:eastAsia="宋体" w:hAnsi="宋体" w:cs="宋体"/>
          <w:spacing w:val="-21"/>
          <w:w w:val="94"/>
          <w:sz w:val="45"/>
          <w:szCs w:val="45"/>
        </w:rPr>
        <w:t>在编写过程中难免出现不妥之处，希望项目监理部、</w:t>
      </w:r>
      <w:r>
        <w:rPr>
          <w:rFonts w:ascii="宋体" w:eastAsia="宋体" w:hAnsi="宋体" w:cs="宋体"/>
          <w:spacing w:val="-76"/>
          <w:sz w:val="45"/>
          <w:szCs w:val="45"/>
        </w:rPr>
        <w:t xml:space="preserve"> </w:t>
      </w:r>
      <w:r>
        <w:rPr>
          <w:rFonts w:ascii="宋体" w:eastAsia="宋体" w:hAnsi="宋体" w:cs="宋体"/>
          <w:spacing w:val="-21"/>
          <w:w w:val="94"/>
          <w:sz w:val="45"/>
          <w:szCs w:val="45"/>
        </w:rPr>
        <w:t>监理人员提出宝贵</w:t>
      </w:r>
      <w:r>
        <w:rPr>
          <w:rFonts w:ascii="宋体" w:eastAsia="宋体" w:hAnsi="宋体" w:cs="宋体"/>
          <w:sz w:val="45"/>
          <w:szCs w:val="45"/>
        </w:rPr>
        <w:t xml:space="preserve"> </w:t>
      </w:r>
      <w:r>
        <w:rPr>
          <w:rFonts w:ascii="宋体" w:eastAsia="宋体" w:hAnsi="宋体" w:cs="宋体"/>
          <w:spacing w:val="-17"/>
          <w:sz w:val="45"/>
          <w:szCs w:val="45"/>
        </w:rPr>
        <w:t>建议。</w:t>
      </w:r>
    </w:p>
    <w:p w:rsidR="0045064A" w14:paraId="35F58787" w14:textId="77777777">
      <w:pPr>
        <w:spacing w:line="249" w:lineRule="auto"/>
      </w:pPr>
    </w:p>
    <w:p w:rsidR="0045064A" w14:paraId="275D182B" w14:textId="77777777">
      <w:pPr>
        <w:spacing w:line="249" w:lineRule="auto"/>
      </w:pPr>
    </w:p>
    <w:p w:rsidR="0045064A" w14:paraId="3974E018" w14:textId="77777777">
      <w:pPr>
        <w:spacing w:line="249" w:lineRule="auto"/>
      </w:pPr>
    </w:p>
    <w:p w:rsidR="0045064A" w14:paraId="53C5D494" w14:textId="77777777">
      <w:pPr>
        <w:spacing w:line="249" w:lineRule="auto"/>
      </w:pPr>
    </w:p>
    <w:p w:rsidR="0045064A" w14:paraId="67792621" w14:textId="77777777">
      <w:pPr>
        <w:spacing w:line="249" w:lineRule="auto"/>
      </w:pPr>
    </w:p>
    <w:p w:rsidR="0045064A" w14:paraId="2DB89D33" w14:textId="77777777">
      <w:pPr>
        <w:spacing w:line="249" w:lineRule="auto"/>
      </w:pPr>
    </w:p>
    <w:p w:rsidR="0045064A" w14:paraId="1E7385DF" w14:textId="77777777">
      <w:pPr>
        <w:spacing w:line="249" w:lineRule="auto"/>
      </w:pPr>
    </w:p>
    <w:p w:rsidR="0045064A" w14:paraId="50E37568" w14:textId="77777777">
      <w:pPr>
        <w:spacing w:line="249" w:lineRule="auto"/>
      </w:pPr>
    </w:p>
    <w:p w:rsidR="0045064A" w14:paraId="411BF5DE" w14:textId="77777777">
      <w:pPr>
        <w:spacing w:line="249" w:lineRule="auto"/>
      </w:pPr>
    </w:p>
    <w:p w:rsidR="0045064A" w14:paraId="68B40C61" w14:textId="77777777">
      <w:pPr>
        <w:spacing w:line="249" w:lineRule="auto"/>
      </w:pPr>
    </w:p>
    <w:p w:rsidR="0045064A" w14:paraId="5E4BD10F" w14:textId="77777777">
      <w:pPr>
        <w:spacing w:line="249" w:lineRule="auto"/>
      </w:pPr>
    </w:p>
    <w:p w:rsidR="0045064A" w14:paraId="1DA014E7" w14:textId="77777777">
      <w:pPr>
        <w:spacing w:line="250" w:lineRule="auto"/>
      </w:pPr>
    </w:p>
    <w:p w:rsidR="0045064A" w14:paraId="214E9D57" w14:textId="77777777">
      <w:pPr>
        <w:spacing w:line="250" w:lineRule="auto"/>
      </w:pPr>
    </w:p>
    <w:p w:rsidR="0045064A" w14:paraId="5FF6C7A7" w14:textId="77777777">
      <w:pPr>
        <w:spacing w:line="250" w:lineRule="auto"/>
      </w:pPr>
    </w:p>
    <w:p w:rsidR="0045064A" w14:paraId="19564296" w14:textId="77777777">
      <w:pPr>
        <w:spacing w:line="250" w:lineRule="auto"/>
      </w:pPr>
    </w:p>
    <w:p w:rsidR="0045064A" w14:paraId="1D454412" w14:textId="77777777">
      <w:pPr>
        <w:spacing w:line="250" w:lineRule="auto"/>
      </w:pPr>
    </w:p>
    <w:p w:rsidR="0045064A" w14:paraId="05511646" w14:textId="77777777">
      <w:pPr>
        <w:spacing w:line="250" w:lineRule="auto"/>
      </w:pPr>
    </w:p>
    <w:p w:rsidR="0045064A" w14:paraId="12D02398" w14:textId="77777777">
      <w:pPr>
        <w:spacing w:line="250" w:lineRule="auto"/>
      </w:pPr>
    </w:p>
    <w:p w:rsidR="0045064A" w14:paraId="55F23F7B" w14:textId="77777777">
      <w:pPr>
        <w:spacing w:line="250" w:lineRule="auto"/>
      </w:pPr>
    </w:p>
    <w:p w:rsidR="0045064A" w14:paraId="497A338A" w14:textId="77777777">
      <w:pPr>
        <w:spacing w:before="147" w:line="474" w:lineRule="auto"/>
        <w:ind w:left="12055" w:right="560" w:firstLine="239"/>
        <w:rPr>
          <w:rFonts w:ascii="宋体" w:eastAsia="宋体" w:hAnsi="宋体" w:cs="宋体"/>
          <w:sz w:val="45"/>
          <w:szCs w:val="45"/>
        </w:rPr>
      </w:pPr>
      <w:r>
        <w:rPr>
          <w:rFonts w:ascii="宋体" w:eastAsia="宋体" w:hAnsi="宋体" w:cs="宋体"/>
          <w:spacing w:val="-17"/>
          <w:sz w:val="45"/>
          <w:szCs w:val="45"/>
        </w:rPr>
        <w:t>编</w:t>
      </w:r>
      <w:r>
        <w:rPr>
          <w:rFonts w:ascii="宋体" w:eastAsia="宋体" w:hAnsi="宋体" w:cs="宋体"/>
          <w:spacing w:val="151"/>
          <w:sz w:val="45"/>
          <w:szCs w:val="45"/>
        </w:rPr>
        <w:t xml:space="preserve"> </w:t>
      </w:r>
      <w:r>
        <w:rPr>
          <w:rFonts w:ascii="宋体" w:eastAsia="宋体" w:hAnsi="宋体" w:cs="宋体"/>
          <w:spacing w:val="-17"/>
          <w:sz w:val="45"/>
          <w:szCs w:val="45"/>
        </w:rPr>
        <w:t>者</w:t>
      </w:r>
      <w:r>
        <w:rPr>
          <w:rFonts w:ascii="宋体" w:eastAsia="宋体" w:hAnsi="宋体" w:cs="宋体"/>
          <w:sz w:val="45"/>
          <w:szCs w:val="45"/>
        </w:rPr>
        <w:t xml:space="preserve"> </w:t>
      </w:r>
      <w:r>
        <w:rPr>
          <w:rFonts w:ascii="宋体" w:eastAsia="宋体" w:hAnsi="宋体" w:cs="宋体"/>
          <w:spacing w:val="-20"/>
          <w:w w:val="89"/>
          <w:sz w:val="45"/>
          <w:szCs w:val="45"/>
        </w:rPr>
        <w:t>2003.7.1</w:t>
      </w:r>
    </w:p>
    <w:p w:rsidR="0045064A" w14:paraId="70181783" w14:textId="77777777">
      <w:pPr>
        <w:spacing w:line="249" w:lineRule="auto"/>
      </w:pPr>
    </w:p>
    <w:p w:rsidR="0045064A" w14:paraId="674AE962" w14:textId="77777777">
      <w:pPr>
        <w:spacing w:line="249" w:lineRule="auto"/>
      </w:pPr>
    </w:p>
    <w:p w:rsidR="0045064A" w14:paraId="3FE84AEA" w14:textId="77777777">
      <w:pPr>
        <w:spacing w:line="250" w:lineRule="auto"/>
      </w:pPr>
    </w:p>
    <w:p w:rsidR="0045064A" w14:paraId="4D8EC594" w14:textId="77777777">
      <w:pPr>
        <w:spacing w:line="250" w:lineRule="auto"/>
      </w:pPr>
    </w:p>
    <w:p w:rsidR="0045064A" w14:paraId="793E9F0C" w14:textId="77777777">
      <w:pPr>
        <w:spacing w:line="250" w:lineRule="auto"/>
      </w:pPr>
    </w:p>
    <w:p w:rsidR="0045064A" w14:paraId="726878DB" w14:textId="77777777">
      <w:pPr>
        <w:spacing w:before="1" w:line="60" w:lineRule="exact"/>
        <w:ind w:firstLine="40"/>
        <w:textAlignment w:val="center"/>
      </w:pPr>
      <w:r>
        <w:drawing>
          <wp:inline distT="0" distB="0" distL="0" distR="0">
            <wp:extent cx="8712200" cy="38100"/>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5"/>
                    <a:stretch>
                      <a:fillRect/>
                    </a:stretch>
                  </pic:blipFill>
                  <pic:spPr>
                    <a:xfrm>
                      <a:off x="0" y="0"/>
                      <a:ext cx="8712200" cy="38100"/>
                    </a:xfrm>
                    <a:prstGeom prst="rect">
                      <a:avLst/>
                    </a:prstGeom>
                  </pic:spPr>
                </pic:pic>
              </a:graphicData>
            </a:graphic>
          </wp:inline>
        </w:drawing>
      </w:r>
    </w:p>
    <w:p w:rsidR="0045064A" w14:paraId="2CF1602C" w14:textId="77777777">
      <w:pPr>
        <w:spacing w:before="63" w:line="237" w:lineRule="auto"/>
        <w:ind w:firstLine="62"/>
        <w:rPr>
          <w:rFonts w:ascii="宋体" w:eastAsia="宋体" w:hAnsi="宋体" w:cs="宋体"/>
          <w:sz w:val="27"/>
          <w:szCs w:val="27"/>
        </w:rPr>
      </w:pPr>
      <w:r>
        <w:rPr>
          <w:rFonts w:ascii="宋体" w:eastAsia="宋体" w:hAnsi="宋体" w:cs="宋体"/>
          <w:spacing w:val="-11"/>
          <w:sz w:val="27"/>
          <w:szCs w:val="27"/>
        </w:rPr>
        <w:t>第</w:t>
      </w:r>
      <w:r>
        <w:rPr>
          <w:rFonts w:ascii="宋体" w:eastAsia="宋体" w:hAnsi="宋体" w:cs="宋体"/>
          <w:spacing w:val="-9"/>
          <w:sz w:val="27"/>
          <w:szCs w:val="27"/>
        </w:rPr>
        <w:t xml:space="preserve"> </w:t>
      </w:r>
      <w:r>
        <w:rPr>
          <w:rFonts w:ascii="宋体" w:eastAsia="宋体" w:hAnsi="宋体" w:cs="宋体"/>
          <w:spacing w:val="-11"/>
          <w:sz w:val="27"/>
          <w:szCs w:val="27"/>
        </w:rPr>
        <w:t>2</w:t>
      </w:r>
      <w:r>
        <w:rPr>
          <w:rFonts w:ascii="宋体" w:eastAsia="宋体" w:hAnsi="宋体" w:cs="宋体"/>
          <w:spacing w:val="83"/>
          <w:sz w:val="27"/>
          <w:szCs w:val="27"/>
        </w:rPr>
        <w:t xml:space="preserve"> </w:t>
      </w:r>
      <w:r>
        <w:rPr>
          <w:rFonts w:ascii="宋体" w:eastAsia="宋体" w:hAnsi="宋体" w:cs="宋体"/>
          <w:spacing w:val="-11"/>
          <w:sz w:val="27"/>
          <w:szCs w:val="27"/>
        </w:rPr>
        <w:t>页</w:t>
      </w:r>
      <w:r>
        <w:rPr>
          <w:rFonts w:ascii="宋体" w:eastAsia="宋体" w:hAnsi="宋体" w:cs="宋体"/>
          <w:spacing w:val="2"/>
          <w:sz w:val="27"/>
          <w:szCs w:val="27"/>
        </w:rPr>
        <w:t xml:space="preserve"> </w:t>
      </w:r>
      <w:r>
        <w:rPr>
          <w:rFonts w:ascii="宋体" w:eastAsia="宋体" w:hAnsi="宋体" w:cs="宋体"/>
          <w:spacing w:val="-11"/>
          <w:sz w:val="27"/>
          <w:szCs w:val="27"/>
        </w:rPr>
        <w:t>共</w:t>
      </w:r>
      <w:r>
        <w:rPr>
          <w:rFonts w:ascii="宋体" w:eastAsia="宋体" w:hAnsi="宋体" w:cs="宋体"/>
          <w:spacing w:val="-55"/>
          <w:sz w:val="27"/>
          <w:szCs w:val="27"/>
        </w:rPr>
        <w:t xml:space="preserve"> </w:t>
      </w:r>
      <w:r>
        <w:rPr>
          <w:rFonts w:ascii="宋体" w:eastAsia="宋体" w:hAnsi="宋体" w:cs="宋体"/>
          <w:spacing w:val="-11"/>
          <w:sz w:val="27"/>
          <w:szCs w:val="27"/>
        </w:rPr>
        <w:t>77</w:t>
      </w:r>
      <w:r>
        <w:rPr>
          <w:rFonts w:ascii="宋体" w:eastAsia="宋体" w:hAnsi="宋体" w:cs="宋体"/>
          <w:spacing w:val="-52"/>
          <w:sz w:val="27"/>
          <w:szCs w:val="27"/>
        </w:rPr>
        <w:t xml:space="preserve"> </w:t>
      </w:r>
      <w:r>
        <w:rPr>
          <w:rFonts w:ascii="宋体" w:eastAsia="宋体" w:hAnsi="宋体" w:cs="宋体"/>
          <w:spacing w:val="-11"/>
          <w:sz w:val="27"/>
          <w:szCs w:val="27"/>
        </w:rPr>
        <w:t>页</w:t>
      </w:r>
      <w:r>
        <w:rPr>
          <w:rFonts w:ascii="宋体" w:eastAsia="宋体" w:hAnsi="宋体" w:cs="宋体"/>
          <w:sz w:val="27"/>
          <w:szCs w:val="27"/>
        </w:rPr>
        <w:t xml:space="preserve">          </w:t>
      </w:r>
      <w:r>
        <w:rPr>
          <w:rFonts w:ascii="宋体" w:eastAsia="宋体" w:hAnsi="宋体" w:cs="宋体"/>
          <w:spacing w:val="-11"/>
          <w:sz w:val="27"/>
          <w:szCs w:val="27"/>
        </w:rPr>
        <w:t>地址：北京市西城区车公庄大街三号六层</w:t>
      </w:r>
      <w:r>
        <w:rPr>
          <w:rFonts w:ascii="宋体" w:eastAsia="宋体" w:hAnsi="宋体" w:cs="宋体"/>
          <w:spacing w:val="-11"/>
          <w:sz w:val="27"/>
          <w:szCs w:val="27"/>
        </w:rPr>
        <w:t>/</w:t>
      </w:r>
      <w:r>
        <w:rPr>
          <w:rFonts w:ascii="宋体" w:eastAsia="宋体" w:hAnsi="宋体" w:cs="宋体"/>
          <w:spacing w:val="-45"/>
          <w:sz w:val="27"/>
          <w:szCs w:val="27"/>
        </w:rPr>
        <w:t xml:space="preserve"> </w:t>
      </w:r>
      <w:r>
        <w:rPr>
          <w:rFonts w:ascii="宋体" w:eastAsia="宋体" w:hAnsi="宋体" w:cs="宋体"/>
          <w:spacing w:val="-11"/>
          <w:sz w:val="27"/>
          <w:szCs w:val="27"/>
        </w:rPr>
        <w:t>邮编：</w:t>
      </w:r>
      <w:r>
        <w:rPr>
          <w:rFonts w:ascii="宋体" w:eastAsia="宋体" w:hAnsi="宋体" w:cs="宋体"/>
          <w:spacing w:val="54"/>
          <w:sz w:val="27"/>
          <w:szCs w:val="27"/>
        </w:rPr>
        <w:t xml:space="preserve"> </w:t>
      </w:r>
      <w:r>
        <w:rPr>
          <w:rFonts w:ascii="宋体" w:eastAsia="宋体" w:hAnsi="宋体" w:cs="宋体"/>
          <w:spacing w:val="-11"/>
          <w:sz w:val="27"/>
          <w:szCs w:val="27"/>
        </w:rPr>
        <w:t>100044/</w:t>
      </w:r>
      <w:r>
        <w:rPr>
          <w:rFonts w:ascii="宋体" w:eastAsia="宋体" w:hAnsi="宋体" w:cs="宋体"/>
          <w:spacing w:val="-38"/>
          <w:sz w:val="27"/>
          <w:szCs w:val="27"/>
        </w:rPr>
        <w:t xml:space="preserve"> </w:t>
      </w:r>
      <w:r>
        <w:rPr>
          <w:rFonts w:ascii="宋体" w:eastAsia="宋体" w:hAnsi="宋体" w:cs="宋体"/>
          <w:spacing w:val="-11"/>
          <w:sz w:val="27"/>
          <w:szCs w:val="27"/>
        </w:rPr>
        <w:t>电话：</w:t>
      </w:r>
      <w:r>
        <w:rPr>
          <w:rFonts w:ascii="宋体" w:eastAsia="宋体" w:hAnsi="宋体" w:cs="宋体"/>
          <w:spacing w:val="48"/>
          <w:sz w:val="27"/>
          <w:szCs w:val="27"/>
        </w:rPr>
        <w:t xml:space="preserve"> </w:t>
      </w:r>
      <w:r>
        <w:rPr>
          <w:rFonts w:ascii="宋体" w:eastAsia="宋体" w:hAnsi="宋体" w:cs="宋体"/>
          <w:spacing w:val="-11"/>
          <w:sz w:val="27"/>
          <w:szCs w:val="27"/>
        </w:rPr>
        <w:t>68339392</w:t>
      </w:r>
      <w:r>
        <w:rPr>
          <w:rFonts w:ascii="宋体" w:eastAsia="宋体" w:hAnsi="宋体" w:cs="宋体"/>
          <w:spacing w:val="-11"/>
          <w:sz w:val="27"/>
          <w:szCs w:val="27"/>
        </w:rPr>
        <w:t>（</w:t>
      </w:r>
      <w:r>
        <w:rPr>
          <w:rFonts w:ascii="宋体" w:eastAsia="宋体" w:hAnsi="宋体" w:cs="宋体"/>
          <w:spacing w:val="-11"/>
          <w:sz w:val="27"/>
          <w:szCs w:val="27"/>
        </w:rPr>
        <w:t>68339455</w:t>
      </w:r>
      <w:r>
        <w:rPr>
          <w:rFonts w:ascii="宋体" w:eastAsia="宋体" w:hAnsi="宋体" w:cs="宋体"/>
          <w:spacing w:val="-11"/>
          <w:sz w:val="27"/>
          <w:szCs w:val="27"/>
        </w:rPr>
        <w:t>）</w:t>
      </w:r>
    </w:p>
    <w:p w:rsidR="0045064A" w14:paraId="43034024" w14:textId="77777777">
      <w:pPr>
        <w:sectPr>
          <w:pgSz w:w="17860" w:h="25262"/>
          <w:pgMar w:top="1019" w:right="2122" w:bottom="0" w:left="1640" w:header="0" w:footer="0" w:gutter="0"/>
          <w:pgNumType w:start="2"/>
          <w:cols w:space="720"/>
        </w:sectPr>
      </w:pPr>
    </w:p>
    <w:p w:rsidR="0045064A" w14:paraId="6EC07BD8" w14:textId="2FC74B52">
      <w:pPr>
        <w:spacing w:before="63" w:line="209" w:lineRule="auto"/>
        <w:ind w:firstLine="63"/>
        <w:rPr>
          <w:rFonts w:ascii="宋体" w:eastAsia="宋体" w:hAnsi="宋体" w:cs="宋体"/>
          <w:sz w:val="28"/>
          <w:szCs w:val="28"/>
        </w:rPr>
      </w:pPr>
      <w:r>
        <w:rPr>
          <w:rFonts w:eastAsia="Arial"/>
        </w:rPr>
        <mc:AlternateContent>
          <mc:Choice Requires="wps">
            <w:drawing>
              <wp:anchor distT="0" distB="0" distL="114300" distR="114300" simplePos="0" relativeHeight="251683840"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258181212"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1FA08B8">
                            <w:pPr>
                              <w:rPr>
                                <w:color w:val="FFFFFF"/>
                              </w:rPr>
                            </w:pPr>
                            <w:r w:rsidRPr="003B5648">
                              <w:rPr>
                                <w:rFonts w:hint="eastAsia"/>
                                <w:color w:val="FFFFFF"/>
                              </w:rPr>
                              <w:t>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）北京中协成建设监理有限责任公司建筑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 o:spid="_x0000_s1034" type="#_x0000_t202" style="width:10pt;height:10pt;margin-top:549.05pt;margin-left:428pt;mso-wrap-distance-bottom:0;mso-wrap-distance-left:9pt;mso-wrap-distance-right:9pt;mso-wrap-distance-top:0;position:absolute;v-text-anchor:top;z-index:251682816" filled="f" fillcolor="this" stroked="f" strokeweight="0.5pt">
                <v:textbox>
                  <w:txbxContent>
                    <w:p w:rsidR="003B5648" w:rsidRPr="003B5648" w14:paraId="739BA89D" w14:textId="11FA08B8">
                      <w:pPr>
                        <w:rPr>
                          <w:color w:val="FFFFFF"/>
                        </w:rPr>
                      </w:pPr>
                      <w:r w:rsidRPr="003B5648">
                        <w:rPr>
                          <w:rFonts w:hint="eastAsia"/>
                          <w:color w:val="FFFFFF"/>
                        </w:rPr>
                        <w:t>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）北京中协成建设监理有限责任公司建筑</w:t>
                      </w:r>
                    </w:p>
                  </w:txbxContent>
                </v:textbox>
              </v:shape>
            </w:pict>
          </mc:Fallback>
        </mc:AlternateContent>
      </w:r>
      <w:r>
        <w:rPr>
          <w:rFonts w:eastAsia="Arial"/>
        </w:rPr>
        <mc:AlternateContent>
          <mc:Choice Requires="wps">
            <w:drawing>
              <wp:anchor distT="0" distB="0" distL="114300" distR="114300" simplePos="0" relativeHeight="251681792"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6750727"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4BF3D995">
                            <w:pPr>
                              <w:rPr>
                                <w:color w:val="FFFFFF"/>
                              </w:rPr>
                            </w:pPr>
                            <w:r w:rsidRPr="003B5648">
                              <w:rPr>
                                <w:rFonts w:hint="eastAsia"/>
                                <w:color w:val="FFFFFF"/>
                              </w:rPr>
                              <w:t>射性元素检测。</w:t>
                            </w:r>
                            <w:r w:rsidRPr="003B5648">
                              <w:rPr>
                                <w:rFonts w:hint="eastAsia"/>
                                <w:color w:val="FFFFFF"/>
                              </w:rPr>
                              <w:t>1.3.1.1</w:t>
                            </w:r>
                            <w:r w:rsidRPr="003B5648">
                              <w:rPr>
                                <w:rFonts w:hint="eastAsia"/>
                                <w:color w:val="FFFFFF"/>
                              </w:rPr>
                              <w:t>天然花岗石建筑板材（</w:t>
                            </w:r>
                            <w:r w:rsidRPr="003B5648">
                              <w:rPr>
                                <w:rFonts w:hint="eastAsia"/>
                                <w:color w:val="FFFFFF"/>
                              </w:rPr>
                              <w:t>1</w:t>
                            </w:r>
                            <w:r w:rsidRPr="003B5648">
                              <w:rPr>
                                <w:rFonts w:hint="eastAsia"/>
                                <w:color w:val="FFFFFF"/>
                              </w:rPr>
                              <w:t>）以同一产地、同一品种、等级、规格的板材每</w:t>
                            </w:r>
                            <w:r w:rsidRPr="003B5648">
                              <w:rPr>
                                <w:rFonts w:hint="eastAsia"/>
                                <w:color w:val="FFFFFF"/>
                              </w:rPr>
                              <w:t>200m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 o:spid="_x0000_s1035" type="#_x0000_t202" style="width:10pt;height:10pt;margin-top:399.05pt;margin-left:428pt;mso-wrap-distance-bottom:0;mso-wrap-distance-left:9pt;mso-wrap-distance-right:9pt;mso-wrap-distance-top:0;position:absolute;v-text-anchor:top;z-index:251680768" filled="f" fillcolor="this" stroked="f" strokeweight="0.5pt">
                <v:textbox>
                  <w:txbxContent>
                    <w:p w:rsidR="003B5648" w:rsidRPr="003B5648" w14:paraId="2B554472" w14:textId="4BF3D995">
                      <w:pPr>
                        <w:rPr>
                          <w:color w:val="FFFFFF"/>
                        </w:rPr>
                      </w:pPr>
                      <w:r w:rsidRPr="003B5648">
                        <w:rPr>
                          <w:rFonts w:hint="eastAsia"/>
                          <w:color w:val="FFFFFF"/>
                        </w:rPr>
                        <w:t>射性元素检测。</w:t>
                      </w:r>
                      <w:r w:rsidRPr="003B5648">
                        <w:rPr>
                          <w:rFonts w:hint="eastAsia"/>
                          <w:color w:val="FFFFFF"/>
                        </w:rPr>
                        <w:t>1.3.1.1</w:t>
                      </w:r>
                      <w:r w:rsidRPr="003B5648">
                        <w:rPr>
                          <w:rFonts w:hint="eastAsia"/>
                          <w:color w:val="FFFFFF"/>
                        </w:rPr>
                        <w:t>天然花岗石建筑板材（</w:t>
                      </w:r>
                      <w:r w:rsidRPr="003B5648">
                        <w:rPr>
                          <w:rFonts w:hint="eastAsia"/>
                          <w:color w:val="FFFFFF"/>
                        </w:rPr>
                        <w:t>1</w:t>
                      </w:r>
                      <w:r w:rsidRPr="003B5648">
                        <w:rPr>
                          <w:rFonts w:hint="eastAsia"/>
                          <w:color w:val="FFFFFF"/>
                        </w:rPr>
                        <w:t>）以同一产地、同一品种、等级、规格的板材每</w:t>
                      </w:r>
                      <w:r w:rsidRPr="003B5648">
                        <w:rPr>
                          <w:rFonts w:hint="eastAsia"/>
                          <w:color w:val="FFFFFF"/>
                        </w:rPr>
                        <w:t>200m</w:t>
                      </w:r>
                    </w:p>
                  </w:txbxContent>
                </v:textbox>
              </v:shape>
            </w:pict>
          </mc:Fallback>
        </mc:AlternateContent>
      </w:r>
      <w:r>
        <w:rPr>
          <w:rFonts w:eastAsia="Arial"/>
        </w:rPr>
        <mc:AlternateContent>
          <mc:Choice Requires="wps">
            <w:drawing>
              <wp:anchor distT="0" distB="0" distL="114300" distR="114300" simplePos="0" relativeHeight="251679744"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1384396598"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4577B67B">
                            <w:pPr>
                              <w:rPr>
                                <w:color w:val="FFFFFF"/>
                              </w:rPr>
                            </w:pPr>
                            <w:r w:rsidRPr="003B5648">
                              <w:rPr>
                                <w:rFonts w:hint="eastAsia"/>
                                <w:color w:val="FFFFFF"/>
                              </w:rPr>
                              <w:t>验；检查芯管材质、规格和插入上下立柱长度；与铝合金接触的螺钉及金属配件应采用不锈钢或铝制品，以防发生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 o:spid="_x0000_s1036" type="#_x0000_t202" style="width:10pt;height:10pt;margin-top:249.05pt;margin-left:428pt;mso-wrap-distance-bottom:0;mso-wrap-distance-left:9pt;mso-wrap-distance-right:9pt;mso-wrap-distance-top:0;position:absolute;v-text-anchor:top;z-index:251678720" filled="f" fillcolor="this" stroked="f" strokeweight="0.5pt">
                <v:textbox>
                  <w:txbxContent>
                    <w:p w:rsidR="003B5648" w:rsidRPr="003B5648" w14:paraId="33E7CE6E" w14:textId="4577B67B">
                      <w:pPr>
                        <w:rPr>
                          <w:color w:val="FFFFFF"/>
                        </w:rPr>
                      </w:pPr>
                      <w:r w:rsidRPr="003B5648">
                        <w:rPr>
                          <w:rFonts w:hint="eastAsia"/>
                          <w:color w:val="FFFFFF"/>
                        </w:rPr>
                        <w:t>验；检查芯管材质、规格和插入上下立柱长度；与铝合金接触的螺钉及金属配件应采用不锈钢或铝制品，以防发生</w:t>
                      </w:r>
                    </w:p>
                  </w:txbxContent>
                </v:textbox>
              </v:shape>
            </w:pict>
          </mc:Fallback>
        </mc:AlternateContent>
      </w:r>
      <w:r>
        <w:rPr>
          <w:rFonts w:eastAsia="Arial"/>
        </w:rPr>
        <mc:AlternateContent>
          <mc:Choice Requires="wps">
            <w:drawing>
              <wp:anchor distT="0" distB="0" distL="114300" distR="114300" simplePos="0" relativeHeight="251677696"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808139211"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3E571FE">
                            <w:pPr>
                              <w:rPr>
                                <w:color w:val="FFFFFF"/>
                              </w:rPr>
                            </w:pPr>
                            <w:r w:rsidRPr="003B5648">
                              <w:rPr>
                                <w:rFonts w:hint="eastAsia"/>
                                <w:color w:val="FFFFFF"/>
                              </w:rPr>
                              <w:t>及布置必须符合电梯土建布置图要求。</w:t>
                            </w:r>
                            <w:r w:rsidRPr="003B5648">
                              <w:rPr>
                                <w:rFonts w:hint="eastAsia"/>
                                <w:color w:val="FFFFFF"/>
                              </w:rPr>
                              <w:t>3.4</w:t>
                            </w:r>
                            <w:r w:rsidRPr="003B5648">
                              <w:rPr>
                                <w:rFonts w:hint="eastAsia"/>
                                <w:color w:val="FFFFFF"/>
                              </w:rPr>
                              <w:t>机房内应设有固定的电气照明，地板表面的照度不应小于</w:t>
                            </w:r>
                            <w:r w:rsidRPr="003B5648">
                              <w:rPr>
                                <w:rFonts w:hint="eastAsia"/>
                                <w:color w:val="FFFFFF"/>
                              </w:rPr>
                              <w:t>200ZX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 o:spid="_x0000_s1037" type="#_x0000_t202" style="width:10pt;height:10pt;margin-top:99.05pt;margin-left:428pt;mso-wrap-distance-bottom:0;mso-wrap-distance-left:9pt;mso-wrap-distance-right:9pt;mso-wrap-distance-top:0;position:absolute;v-text-anchor:top;z-index:251676672" filled="f" fillcolor="this" stroked="f" strokeweight="0.5pt">
                <v:textbox>
                  <w:txbxContent>
                    <w:p w:rsidR="003B5648" w:rsidRPr="003B5648" w14:paraId="2D4DE544" w14:textId="23E571FE">
                      <w:pPr>
                        <w:rPr>
                          <w:color w:val="FFFFFF"/>
                        </w:rPr>
                      </w:pPr>
                      <w:r w:rsidRPr="003B5648">
                        <w:rPr>
                          <w:rFonts w:hint="eastAsia"/>
                          <w:color w:val="FFFFFF"/>
                        </w:rPr>
                        <w:t>及布置必须符合电梯土建布置图要求。</w:t>
                      </w:r>
                      <w:r w:rsidRPr="003B5648">
                        <w:rPr>
                          <w:rFonts w:hint="eastAsia"/>
                          <w:color w:val="FFFFFF"/>
                        </w:rPr>
                        <w:t>3.4</w:t>
                      </w:r>
                      <w:r w:rsidRPr="003B5648">
                        <w:rPr>
                          <w:rFonts w:hint="eastAsia"/>
                          <w:color w:val="FFFFFF"/>
                        </w:rPr>
                        <w:t>机房内应设有固定的电气照明，地板表面的照度不应小于</w:t>
                      </w:r>
                      <w:r w:rsidRPr="003B5648">
                        <w:rPr>
                          <w:rFonts w:hint="eastAsia"/>
                          <w:color w:val="FFFFFF"/>
                        </w:rPr>
                        <w:t>200ZX</w:t>
                      </w:r>
                    </w:p>
                  </w:txbxContent>
                </v:textbox>
              </v:shape>
            </w:pict>
          </mc:Fallback>
        </mc:AlternateContent>
      </w:r>
      <w:r>
        <w:rPr>
          <w:rFonts w:eastAsia="Arial"/>
        </w:rPr>
        <w:pict>
          <v:rect id="_x0000_s1038" style="width:700pt;height:3pt;margin-top:1170pt;margin-left:112pt;mso-position-horizontal-relative:page;mso-position-vertical-relative:page;position:absolute;z-index:251675648" o:allowincell="f" fillcolor="black" stroked="f">
            <v:fill opacity="65279f"/>
          </v:rect>
        </w:pict>
      </w:r>
      <w:bookmarkStart w:id="1" w:name="_bookmark2"/>
      <w:bookmarkEnd w:id="1"/>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695BF458" w14:textId="77777777">
      <w:pPr>
        <w:spacing w:line="60" w:lineRule="exact"/>
        <w:textAlignment w:val="center"/>
      </w:pPr>
      <w:r>
        <w:drawing>
          <wp:inline distT="0" distB="0" distL="0" distR="0">
            <wp:extent cx="8890000" cy="381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07B9BCF2" w14:textId="77777777">
      <w:pPr>
        <w:spacing w:line="245" w:lineRule="auto"/>
      </w:pPr>
    </w:p>
    <w:p w:rsidR="0045064A" w14:paraId="7B9255BE" w14:textId="77777777">
      <w:pPr>
        <w:spacing w:line="245" w:lineRule="auto"/>
      </w:pPr>
    </w:p>
    <w:p w:rsidR="0045064A" w14:paraId="37F06551" w14:textId="77777777">
      <w:pPr>
        <w:spacing w:line="245" w:lineRule="auto"/>
      </w:pPr>
    </w:p>
    <w:p w:rsidR="0045064A" w14:paraId="1C6BA1AE" w14:textId="77777777">
      <w:pPr>
        <w:spacing w:line="245" w:lineRule="auto"/>
      </w:pPr>
    </w:p>
    <w:p w:rsidR="0045064A" w14:paraId="68264E19" w14:textId="77777777">
      <w:pPr>
        <w:spacing w:line="246" w:lineRule="auto"/>
      </w:pPr>
    </w:p>
    <w:p w:rsidR="0045064A" w14:paraId="208F16A3" w14:textId="77777777">
      <w:pPr>
        <w:spacing w:line="246" w:lineRule="auto"/>
      </w:pPr>
    </w:p>
    <w:p w:rsidR="0045064A" w14:paraId="2C6420DD" w14:textId="77777777">
      <w:pPr>
        <w:spacing w:line="246" w:lineRule="auto"/>
      </w:pPr>
    </w:p>
    <w:p w:rsidR="0045064A" w14:paraId="184D9A3A" w14:textId="77777777">
      <w:pPr>
        <w:spacing w:line="246" w:lineRule="auto"/>
      </w:pPr>
    </w:p>
    <w:p w:rsidR="0045064A" w14:paraId="742251AC" w14:textId="77777777">
      <w:pPr>
        <w:spacing w:line="246" w:lineRule="auto"/>
      </w:pPr>
    </w:p>
    <w:p w:rsidR="0045064A" w14:paraId="63A432F0" w14:textId="77777777">
      <w:pPr>
        <w:spacing w:line="246" w:lineRule="auto"/>
      </w:pPr>
    </w:p>
    <w:p w:rsidR="0045064A" w14:paraId="2D42F9FB" w14:textId="77777777">
      <w:pPr>
        <w:spacing w:line="246" w:lineRule="auto"/>
      </w:pPr>
    </w:p>
    <w:p w:rsidR="0045064A" w14:paraId="7D7CCF06" w14:textId="77777777">
      <w:pPr>
        <w:spacing w:line="246" w:lineRule="auto"/>
      </w:pPr>
    </w:p>
    <w:p w:rsidR="0045064A" w14:paraId="381F05E7" w14:textId="77777777">
      <w:pPr>
        <w:spacing w:line="246" w:lineRule="auto"/>
      </w:pPr>
    </w:p>
    <w:p w:rsidR="0045064A" w14:paraId="193237FA" w14:textId="77777777">
      <w:pPr>
        <w:spacing w:line="246" w:lineRule="auto"/>
      </w:pPr>
    </w:p>
    <w:p w:rsidR="0045064A" w14:paraId="369A291E" w14:textId="77777777">
      <w:pPr>
        <w:spacing w:line="246" w:lineRule="auto"/>
      </w:pPr>
    </w:p>
    <w:p w:rsidR="0045064A" w14:paraId="53283FAF" w14:textId="77777777">
      <w:pPr>
        <w:spacing w:before="176" w:line="238" w:lineRule="auto"/>
        <w:ind w:firstLine="2888"/>
        <w:rPr>
          <w:rFonts w:ascii="宋体" w:eastAsia="宋体" w:hAnsi="宋体" w:cs="宋体"/>
          <w:sz w:val="54"/>
          <w:szCs w:val="54"/>
        </w:rPr>
      </w:pPr>
      <w:r>
        <w:rPr>
          <w:rFonts w:ascii="宋体" w:eastAsia="宋体" w:hAnsi="宋体" w:cs="宋体"/>
          <w:spacing w:val="-38"/>
          <w:sz w:val="54"/>
          <w:szCs w:val="54"/>
        </w:rPr>
        <w:t>一、土方工程施工质量监理控制要点</w:t>
      </w:r>
    </w:p>
    <w:p w:rsidR="0045064A" w14:paraId="4A2009F8" w14:textId="77777777"/>
    <w:p w:rsidR="0045064A" w14:paraId="4A2B506D" w14:textId="77777777"/>
    <w:p w:rsidR="0045064A" w14:paraId="7AB93D8F" w14:textId="77777777"/>
    <w:p w:rsidR="0045064A" w14:paraId="2F7BA098" w14:textId="77777777"/>
    <w:p w:rsidR="0045064A" w14:paraId="34CCB49F" w14:textId="77777777"/>
    <w:p w:rsidR="0045064A" w14:paraId="2C3A0397" w14:textId="77777777"/>
    <w:p w:rsidR="0045064A" w14:paraId="48A88ACD" w14:textId="77777777"/>
    <w:p w:rsidR="0045064A" w14:paraId="04E1B73D" w14:textId="77777777"/>
    <w:p w:rsidR="0045064A" w14:paraId="623F4DB0" w14:textId="77777777"/>
    <w:p w:rsidR="0045064A" w14:paraId="3194516C" w14:textId="77777777"/>
    <w:p w:rsidR="0045064A" w14:paraId="22047913" w14:textId="77777777"/>
    <w:p w:rsidR="0045064A" w14:paraId="20A58367" w14:textId="77777777"/>
    <w:p w:rsidR="0045064A" w14:paraId="08AED46C" w14:textId="77777777"/>
    <w:p w:rsidR="0045064A" w14:paraId="3617EA15" w14:textId="77777777"/>
    <w:p w:rsidR="0045064A" w14:paraId="4E7BFFF8" w14:textId="77777777"/>
    <w:p w:rsidR="0045064A" w14:paraId="0617ACDB" w14:textId="77777777"/>
    <w:p w:rsidR="0045064A" w14:paraId="554F0647" w14:textId="77777777"/>
    <w:p w:rsidR="0045064A" w14:paraId="53B0BEE3" w14:textId="77777777"/>
    <w:p w:rsidR="0045064A" w14:paraId="3E97F649" w14:textId="77777777"/>
    <w:p w:rsidR="0045064A" w14:paraId="66D036F8" w14:textId="77777777"/>
    <w:p w:rsidR="0045064A" w14:paraId="5CD9A9E0" w14:textId="77777777"/>
    <w:p w:rsidR="0045064A" w14:paraId="2556D1CA" w14:textId="77777777"/>
    <w:p w:rsidR="0045064A" w14:paraId="0EBAFCF1" w14:textId="77777777"/>
    <w:p w:rsidR="0045064A" w14:paraId="368652C3" w14:textId="77777777"/>
    <w:p w:rsidR="0045064A" w14:paraId="5A21D8EE" w14:textId="77777777"/>
    <w:p w:rsidR="0045064A" w14:paraId="5F8C1759" w14:textId="77777777"/>
    <w:p w:rsidR="0045064A" w14:paraId="1C6898F6" w14:textId="77777777"/>
    <w:p w:rsidR="0045064A" w14:paraId="73C0D0DB" w14:textId="77777777"/>
    <w:p w:rsidR="0045064A" w14:paraId="47196A4D" w14:textId="77777777"/>
    <w:p w:rsidR="0045064A" w14:paraId="350FF8D8" w14:textId="77777777"/>
    <w:p w:rsidR="0045064A" w14:paraId="40CA4D63" w14:textId="77777777"/>
    <w:p w:rsidR="0045064A" w14:paraId="2C079D6B" w14:textId="77777777"/>
    <w:p w:rsidR="0045064A" w14:paraId="3B2ECC2A" w14:textId="77777777"/>
    <w:p w:rsidR="0045064A" w14:paraId="0D5B4D3D" w14:textId="77777777"/>
    <w:p w:rsidR="0045064A" w14:paraId="02AED8CF" w14:textId="77777777"/>
    <w:p w:rsidR="0045064A" w14:paraId="08C020CB" w14:textId="77777777"/>
    <w:p w:rsidR="0045064A" w14:paraId="4DB6C9F0" w14:textId="77777777"/>
    <w:p w:rsidR="0045064A" w14:paraId="786DE3E0" w14:textId="77777777"/>
    <w:p w:rsidR="0045064A" w14:paraId="2ACC0847" w14:textId="77777777"/>
    <w:p w:rsidR="0045064A" w14:paraId="70666807" w14:textId="77777777"/>
    <w:p w:rsidR="0045064A" w14:paraId="23B1C563" w14:textId="77777777"/>
    <w:p w:rsidR="0045064A" w14:paraId="75EE2FB8" w14:textId="77777777"/>
    <w:p w:rsidR="0045064A" w14:paraId="4DA98DFE" w14:textId="77777777"/>
    <w:p w:rsidR="0045064A" w14:paraId="7CB935B1" w14:textId="77777777"/>
    <w:p w:rsidR="0045064A" w14:paraId="684DC122" w14:textId="77777777"/>
    <w:p w:rsidR="0045064A" w14:paraId="09F71CAE" w14:textId="77777777">
      <w:pPr>
        <w:spacing w:line="241" w:lineRule="auto"/>
      </w:pPr>
    </w:p>
    <w:p w:rsidR="0045064A" w14:paraId="68140531" w14:textId="77777777">
      <w:pPr>
        <w:spacing w:line="241" w:lineRule="auto"/>
      </w:pPr>
    </w:p>
    <w:p w:rsidR="0045064A" w14:paraId="63181BAA" w14:textId="77777777">
      <w:pPr>
        <w:spacing w:line="241" w:lineRule="auto"/>
      </w:pPr>
    </w:p>
    <w:p w:rsidR="0045064A" w14:paraId="2EEA340E" w14:textId="77777777">
      <w:pPr>
        <w:spacing w:line="241" w:lineRule="auto"/>
      </w:pPr>
    </w:p>
    <w:p w:rsidR="0045064A" w14:paraId="69DBDB1E" w14:textId="77777777">
      <w:pPr>
        <w:spacing w:line="241" w:lineRule="auto"/>
      </w:pPr>
    </w:p>
    <w:p w:rsidR="0045064A" w14:paraId="32720C87" w14:textId="77777777">
      <w:pPr>
        <w:spacing w:line="241" w:lineRule="auto"/>
      </w:pPr>
    </w:p>
    <w:p w:rsidR="0045064A" w14:paraId="5C576FD5" w14:textId="77777777">
      <w:pPr>
        <w:spacing w:line="241" w:lineRule="auto"/>
      </w:pPr>
    </w:p>
    <w:p w:rsidR="0045064A" w14:paraId="216A2196" w14:textId="77777777">
      <w:pPr>
        <w:spacing w:line="241" w:lineRule="auto"/>
      </w:pPr>
    </w:p>
    <w:p w:rsidR="0045064A" w14:paraId="7F973DD9" w14:textId="77777777">
      <w:pPr>
        <w:spacing w:line="241" w:lineRule="auto"/>
      </w:pPr>
    </w:p>
    <w:p w:rsidR="0045064A" w14:paraId="682C9D2C" w14:textId="77777777">
      <w:pPr>
        <w:spacing w:line="241" w:lineRule="auto"/>
      </w:pPr>
    </w:p>
    <w:p w:rsidR="0045064A" w14:paraId="12969E31" w14:textId="77777777">
      <w:pPr>
        <w:spacing w:line="241" w:lineRule="auto"/>
      </w:pPr>
    </w:p>
    <w:p w:rsidR="0045064A" w14:paraId="373F8549" w14:textId="77777777">
      <w:pPr>
        <w:spacing w:line="241" w:lineRule="auto"/>
      </w:pPr>
    </w:p>
    <w:p w:rsidR="0045064A" w14:paraId="1AE8FFF0" w14:textId="77777777">
      <w:pPr>
        <w:spacing w:line="241" w:lineRule="auto"/>
      </w:pPr>
    </w:p>
    <w:p w:rsidR="0045064A" w14:paraId="77AF596D" w14:textId="77777777">
      <w:pPr>
        <w:spacing w:line="241" w:lineRule="auto"/>
      </w:pPr>
    </w:p>
    <w:p w:rsidR="0045064A" w14:paraId="1D069021" w14:textId="77777777">
      <w:pPr>
        <w:spacing w:line="241" w:lineRule="auto"/>
      </w:pPr>
    </w:p>
    <w:p w:rsidR="0045064A" w14:paraId="1FD3FA43" w14:textId="77777777">
      <w:pPr>
        <w:spacing w:line="241" w:lineRule="auto"/>
      </w:pPr>
    </w:p>
    <w:p w:rsidR="0045064A" w14:paraId="22349FA1" w14:textId="77777777">
      <w:pPr>
        <w:spacing w:line="241" w:lineRule="auto"/>
      </w:pPr>
    </w:p>
    <w:p w:rsidR="0045064A" w14:paraId="57DC9B4F" w14:textId="77777777">
      <w:pPr>
        <w:spacing w:line="241" w:lineRule="auto"/>
      </w:pPr>
    </w:p>
    <w:p w:rsidR="0045064A" w14:paraId="453F0BE7" w14:textId="77777777">
      <w:pPr>
        <w:spacing w:line="241" w:lineRule="auto"/>
      </w:pPr>
    </w:p>
    <w:p w:rsidR="0045064A" w14:paraId="1EB86D78" w14:textId="77777777">
      <w:pPr>
        <w:spacing w:line="241" w:lineRule="auto"/>
      </w:pPr>
    </w:p>
    <w:p w:rsidR="0045064A" w14:paraId="244C5230" w14:textId="77777777">
      <w:pPr>
        <w:spacing w:line="241" w:lineRule="auto"/>
      </w:pPr>
    </w:p>
    <w:p w:rsidR="0045064A" w14:paraId="1EF9BAC1" w14:textId="77777777">
      <w:pPr>
        <w:spacing w:line="241" w:lineRule="auto"/>
      </w:pPr>
    </w:p>
    <w:p w:rsidR="0045064A" w14:paraId="6D7E443E" w14:textId="77777777">
      <w:pPr>
        <w:spacing w:line="241" w:lineRule="auto"/>
      </w:pPr>
    </w:p>
    <w:p w:rsidR="0045064A" w14:paraId="200CFF54" w14:textId="77777777">
      <w:pPr>
        <w:spacing w:line="241" w:lineRule="auto"/>
      </w:pPr>
    </w:p>
    <w:p w:rsidR="0045064A" w14:paraId="2DABF649" w14:textId="77777777">
      <w:pPr>
        <w:spacing w:line="241" w:lineRule="auto"/>
      </w:pPr>
    </w:p>
    <w:p w:rsidR="0045064A" w14:paraId="39140DE9" w14:textId="77777777">
      <w:pPr>
        <w:spacing w:line="241" w:lineRule="auto"/>
      </w:pPr>
    </w:p>
    <w:p w:rsidR="0045064A" w14:paraId="516670BF" w14:textId="77777777">
      <w:pPr>
        <w:spacing w:line="241" w:lineRule="auto"/>
      </w:pPr>
    </w:p>
    <w:p w:rsidR="0045064A" w14:paraId="620025B4" w14:textId="77777777">
      <w:pPr>
        <w:spacing w:before="88" w:line="237" w:lineRule="auto"/>
        <w:ind w:firstLine="243"/>
        <w:rPr>
          <w:rFonts w:ascii="宋体" w:eastAsia="宋体" w:hAnsi="宋体" w:cs="宋体"/>
          <w:sz w:val="27"/>
          <w:szCs w:val="27"/>
        </w:rPr>
      </w:pPr>
      <w:r>
        <w:rPr>
          <w:rFonts w:ascii="宋体" w:eastAsia="宋体" w:hAnsi="宋体" w:cs="宋体"/>
          <w:spacing w:val="-10"/>
          <w:sz w:val="27"/>
          <w:szCs w:val="27"/>
        </w:rPr>
        <w:t>地址：北京市西城区车公庄大街三号六层</w:t>
      </w:r>
      <w:r>
        <w:rPr>
          <w:rFonts w:ascii="宋体" w:eastAsia="宋体" w:hAnsi="宋体" w:cs="宋体"/>
          <w:spacing w:val="-10"/>
          <w:sz w:val="27"/>
          <w:szCs w:val="27"/>
        </w:rPr>
        <w:t>/</w:t>
      </w:r>
      <w:r>
        <w:rPr>
          <w:rFonts w:ascii="宋体" w:eastAsia="宋体" w:hAnsi="宋体" w:cs="宋体"/>
          <w:spacing w:val="-49"/>
          <w:sz w:val="27"/>
          <w:szCs w:val="27"/>
        </w:rPr>
        <w:t xml:space="preserve"> </w:t>
      </w:r>
      <w:r>
        <w:rPr>
          <w:rFonts w:ascii="宋体" w:eastAsia="宋体" w:hAnsi="宋体" w:cs="宋体"/>
          <w:spacing w:val="-10"/>
          <w:sz w:val="27"/>
          <w:szCs w:val="27"/>
        </w:rPr>
        <w:t>邮编：</w:t>
      </w:r>
      <w:r>
        <w:rPr>
          <w:rFonts w:ascii="宋体" w:eastAsia="宋体" w:hAnsi="宋体" w:cs="宋体"/>
          <w:spacing w:val="54"/>
          <w:sz w:val="27"/>
          <w:szCs w:val="27"/>
        </w:rPr>
        <w:t xml:space="preserve"> </w:t>
      </w:r>
      <w:r>
        <w:rPr>
          <w:rFonts w:ascii="宋体" w:eastAsia="宋体" w:hAnsi="宋体" w:cs="宋体"/>
          <w:spacing w:val="-10"/>
          <w:sz w:val="27"/>
          <w:szCs w:val="27"/>
        </w:rPr>
        <w:t>100044/</w:t>
      </w:r>
      <w:r>
        <w:rPr>
          <w:rFonts w:ascii="宋体" w:eastAsia="宋体" w:hAnsi="宋体" w:cs="宋体"/>
          <w:spacing w:val="-39"/>
          <w:sz w:val="27"/>
          <w:szCs w:val="27"/>
        </w:rPr>
        <w:t xml:space="preserve"> </w:t>
      </w:r>
      <w:r>
        <w:rPr>
          <w:rFonts w:ascii="宋体" w:eastAsia="宋体" w:hAnsi="宋体" w:cs="宋体"/>
          <w:spacing w:val="-10"/>
          <w:sz w:val="27"/>
          <w:szCs w:val="27"/>
        </w:rPr>
        <w:t>电话：</w:t>
      </w:r>
      <w:r>
        <w:rPr>
          <w:rFonts w:ascii="宋体" w:eastAsia="宋体" w:hAnsi="宋体" w:cs="宋体"/>
          <w:spacing w:val="49"/>
          <w:sz w:val="27"/>
          <w:szCs w:val="27"/>
        </w:rPr>
        <w:t xml:space="preserve"> </w:t>
      </w:r>
      <w:r>
        <w:rPr>
          <w:rFonts w:ascii="宋体" w:eastAsia="宋体" w:hAnsi="宋体" w:cs="宋体"/>
          <w:spacing w:val="-10"/>
          <w:sz w:val="27"/>
          <w:szCs w:val="27"/>
        </w:rPr>
        <w:t>68339392</w:t>
      </w:r>
      <w:r>
        <w:rPr>
          <w:rFonts w:ascii="宋体" w:eastAsia="宋体" w:hAnsi="宋体" w:cs="宋体"/>
          <w:spacing w:val="-10"/>
          <w:sz w:val="27"/>
          <w:szCs w:val="27"/>
        </w:rPr>
        <w:t>（</w:t>
      </w:r>
      <w:r>
        <w:rPr>
          <w:rFonts w:ascii="宋体" w:eastAsia="宋体" w:hAnsi="宋体" w:cs="宋体"/>
          <w:spacing w:val="-10"/>
          <w:sz w:val="27"/>
          <w:szCs w:val="27"/>
        </w:rPr>
        <w:t>68339455</w:t>
      </w:r>
      <w:r>
        <w:rPr>
          <w:rFonts w:ascii="宋体" w:eastAsia="宋体" w:hAnsi="宋体" w:cs="宋体"/>
          <w:spacing w:val="-10"/>
          <w:sz w:val="27"/>
          <w:szCs w:val="27"/>
        </w:rPr>
        <w:t>）</w:t>
      </w:r>
      <w:r>
        <w:rPr>
          <w:rFonts w:ascii="宋体" w:eastAsia="宋体" w:hAnsi="宋体" w:cs="宋体"/>
          <w:spacing w:val="13"/>
          <w:sz w:val="27"/>
          <w:szCs w:val="27"/>
        </w:rPr>
        <w:t xml:space="preserve">        </w:t>
      </w:r>
      <w:r>
        <w:rPr>
          <w:rFonts w:ascii="宋体" w:eastAsia="宋体" w:hAnsi="宋体" w:cs="宋体"/>
          <w:spacing w:val="-10"/>
          <w:sz w:val="27"/>
          <w:szCs w:val="27"/>
        </w:rPr>
        <w:t>第</w:t>
      </w:r>
      <w:r>
        <w:rPr>
          <w:rFonts w:ascii="宋体" w:eastAsia="宋体" w:hAnsi="宋体" w:cs="宋体"/>
          <w:spacing w:val="-51"/>
          <w:sz w:val="27"/>
          <w:szCs w:val="27"/>
        </w:rPr>
        <w:t xml:space="preserve"> </w:t>
      </w:r>
      <w:r>
        <w:rPr>
          <w:rFonts w:ascii="宋体" w:eastAsia="宋体" w:hAnsi="宋体" w:cs="宋体"/>
          <w:spacing w:val="-10"/>
          <w:sz w:val="27"/>
          <w:szCs w:val="27"/>
        </w:rPr>
        <w:t>3</w:t>
      </w:r>
      <w:r>
        <w:rPr>
          <w:rFonts w:ascii="宋体" w:eastAsia="宋体" w:hAnsi="宋体" w:cs="宋体"/>
          <w:spacing w:val="83"/>
          <w:sz w:val="27"/>
          <w:szCs w:val="27"/>
        </w:rPr>
        <w:t xml:space="preserve"> </w:t>
      </w:r>
      <w:r>
        <w:rPr>
          <w:rFonts w:ascii="宋体" w:eastAsia="宋体" w:hAnsi="宋体" w:cs="宋体"/>
          <w:spacing w:val="-10"/>
          <w:sz w:val="27"/>
          <w:szCs w:val="27"/>
        </w:rPr>
        <w:t>页</w:t>
      </w:r>
      <w:r>
        <w:rPr>
          <w:rFonts w:ascii="宋体" w:eastAsia="宋体" w:hAnsi="宋体" w:cs="宋体"/>
          <w:spacing w:val="3"/>
          <w:sz w:val="27"/>
          <w:szCs w:val="27"/>
        </w:rPr>
        <w:t xml:space="preserve"> </w:t>
      </w:r>
      <w:r>
        <w:rPr>
          <w:rFonts w:ascii="宋体" w:eastAsia="宋体" w:hAnsi="宋体" w:cs="宋体"/>
          <w:spacing w:val="-10"/>
          <w:sz w:val="27"/>
          <w:szCs w:val="27"/>
        </w:rPr>
        <w:t>共</w:t>
      </w:r>
      <w:r>
        <w:rPr>
          <w:rFonts w:ascii="宋体" w:eastAsia="宋体" w:hAnsi="宋体" w:cs="宋体"/>
          <w:spacing w:val="-59"/>
          <w:sz w:val="27"/>
          <w:szCs w:val="27"/>
        </w:rPr>
        <w:t xml:space="preserve"> </w:t>
      </w:r>
      <w:r>
        <w:rPr>
          <w:rFonts w:ascii="宋体" w:eastAsia="宋体" w:hAnsi="宋体" w:cs="宋体"/>
          <w:spacing w:val="-10"/>
          <w:sz w:val="27"/>
          <w:szCs w:val="27"/>
        </w:rPr>
        <w:t>81</w:t>
      </w:r>
      <w:r>
        <w:rPr>
          <w:rFonts w:ascii="宋体" w:eastAsia="宋体" w:hAnsi="宋体" w:cs="宋体"/>
          <w:spacing w:val="-51"/>
          <w:sz w:val="27"/>
          <w:szCs w:val="27"/>
        </w:rPr>
        <w:t xml:space="preserve"> </w:t>
      </w:r>
      <w:r>
        <w:rPr>
          <w:rFonts w:ascii="宋体" w:eastAsia="宋体" w:hAnsi="宋体" w:cs="宋体"/>
          <w:spacing w:val="-10"/>
          <w:sz w:val="27"/>
          <w:szCs w:val="27"/>
        </w:rPr>
        <w:t>页</w:t>
      </w:r>
    </w:p>
    <w:p w:rsidR="0045064A" w14:paraId="3AB34DD2" w14:textId="77777777">
      <w:pPr>
        <w:sectPr>
          <w:pgSz w:w="17860" w:h="25262"/>
          <w:pgMar w:top="1019" w:right="1366" w:bottom="0" w:left="2240" w:header="0" w:footer="0" w:gutter="0"/>
          <w:pgNumType w:start="3"/>
          <w:cols w:space="720"/>
        </w:sectPr>
      </w:pPr>
    </w:p>
    <w:p w:rsidR="0045064A" w14:paraId="0BBD4C8E" w14:textId="6AEE29E5">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693056"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119403937"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E792845">
                            <w:pPr>
                              <w:rPr>
                                <w:color w:val="FFFFFF"/>
                              </w:rPr>
                            </w:pPr>
                            <w:r w:rsidRPr="003B5648">
                              <w:rPr>
                                <w:rFonts w:hint="eastAsia"/>
                                <w:color w:val="FFFFFF"/>
                              </w:rPr>
                              <w:t>位或专业施工队所编制的单项施工方案。施工方案应包括基层处理、材料要求、机具设备、作业条件、工艺流程、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6" o:spid="_x0000_s1039" type="#_x0000_t202" style="width:10pt;height:10pt;margin-top:549.05pt;margin-left:458pt;mso-wrap-distance-bottom:0;mso-wrap-distance-left:9pt;mso-wrap-distance-right:9pt;mso-wrap-distance-top:0;position:absolute;v-text-anchor:top;z-index:251692032" filled="f" fillcolor="this" stroked="f" strokeweight="0.5pt">
                <v:textbox>
                  <w:txbxContent>
                    <w:p w:rsidR="003B5648" w:rsidRPr="003B5648" w14:paraId="5FD093EC" w14:textId="6E792845">
                      <w:pPr>
                        <w:rPr>
                          <w:color w:val="FFFFFF"/>
                        </w:rPr>
                      </w:pPr>
                      <w:r w:rsidRPr="003B5648">
                        <w:rPr>
                          <w:rFonts w:hint="eastAsia"/>
                          <w:color w:val="FFFFFF"/>
                        </w:rPr>
                        <w:t>位或专业施工队所编制的单项施工方案。施工方案应包括基层处理、材料要求、机具设备、作业条件、工艺流程、</w:t>
                      </w:r>
                    </w:p>
                  </w:txbxContent>
                </v:textbox>
              </v:shape>
            </w:pict>
          </mc:Fallback>
        </mc:AlternateContent>
      </w:r>
      <w:r>
        <w:rPr>
          <w:rFonts w:eastAsia="Arial"/>
        </w:rPr>
        <mc:AlternateContent>
          <mc:Choice Requires="wps">
            <w:drawing>
              <wp:anchor distT="0" distB="0" distL="114300" distR="114300" simplePos="0" relativeHeight="251691008"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2116349661"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E41B1C6">
                            <w:pPr>
                              <w:rPr>
                                <w:color w:val="FFFFFF"/>
                              </w:rPr>
                            </w:pPr>
                            <w:r w:rsidRPr="003B5648">
                              <w:rPr>
                                <w:rFonts w:hint="eastAsia"/>
                                <w:color w:val="FFFFFF"/>
                              </w:rPr>
                              <w:t>砸扁冲入框内；当门框较大或硬木门框时，应用铁脚与洞口墙体结合固定。</w:t>
                            </w:r>
                            <w:r w:rsidRPr="003B5648">
                              <w:rPr>
                                <w:rFonts w:hint="eastAsia"/>
                                <w:color w:val="FFFFFF"/>
                              </w:rPr>
                              <w:t>2.1.4</w:t>
                            </w:r>
                            <w:r w:rsidRPr="003B5648">
                              <w:rPr>
                                <w:rFonts w:hint="eastAsia"/>
                                <w:color w:val="FFFFFF"/>
                              </w:rPr>
                              <w:t>门扇安装应控制好缝隙大小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5" o:spid="_x0000_s1040" type="#_x0000_t202" style="width:10pt;height:10pt;margin-top:399.05pt;margin-left:458pt;mso-wrap-distance-bottom:0;mso-wrap-distance-left:9pt;mso-wrap-distance-right:9pt;mso-wrap-distance-top:0;position:absolute;v-text-anchor:top;z-index:251689984" filled="f" fillcolor="this" stroked="f" strokeweight="0.5pt">
                <v:textbox>
                  <w:txbxContent>
                    <w:p w:rsidR="003B5648" w:rsidRPr="003B5648" w14:paraId="41053A49" w14:textId="0E41B1C6">
                      <w:pPr>
                        <w:rPr>
                          <w:color w:val="FFFFFF"/>
                        </w:rPr>
                      </w:pPr>
                      <w:r w:rsidRPr="003B5648">
                        <w:rPr>
                          <w:rFonts w:hint="eastAsia"/>
                          <w:color w:val="FFFFFF"/>
                        </w:rPr>
                        <w:t>砸扁冲入框内；当门框较大或硬木门框时，应用铁脚与洞口墙体结合固定。</w:t>
                      </w:r>
                      <w:r w:rsidRPr="003B5648">
                        <w:rPr>
                          <w:rFonts w:hint="eastAsia"/>
                          <w:color w:val="FFFFFF"/>
                        </w:rPr>
                        <w:t>2.1.4</w:t>
                      </w:r>
                      <w:r w:rsidRPr="003B5648">
                        <w:rPr>
                          <w:rFonts w:hint="eastAsia"/>
                          <w:color w:val="FFFFFF"/>
                        </w:rPr>
                        <w:t>门扇安装应控制好缝隙大小</w:t>
                      </w:r>
                    </w:p>
                  </w:txbxContent>
                </v:textbox>
              </v:shape>
            </w:pict>
          </mc:Fallback>
        </mc:AlternateContent>
      </w:r>
      <w:r>
        <w:rPr>
          <w:rFonts w:eastAsia="Arial"/>
        </w:rPr>
        <mc:AlternateContent>
          <mc:Choice Requires="wps">
            <w:drawing>
              <wp:anchor distT="0" distB="0" distL="114300" distR="114300" simplePos="0" relativeHeight="251688960"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1362235925"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6720B12">
                            <w:pPr>
                              <w:rPr>
                                <w:color w:val="FFFFFF"/>
                              </w:rPr>
                            </w:pPr>
                            <w:r w:rsidRPr="003B5648">
                              <w:rPr>
                                <w:rFonts w:hint="eastAsia"/>
                                <w:color w:val="FFFFFF"/>
                              </w:rPr>
                              <w:t>内的外门、窗框或附框已经安装完毕，牢固稳定并经验收。施工质量监理控制要点</w:t>
                            </w:r>
                            <w:r w:rsidRPr="003B5648">
                              <w:rPr>
                                <w:rFonts w:hint="eastAsia"/>
                                <w:color w:val="FFFFFF"/>
                              </w:rPr>
                              <w:t>2.1</w:t>
                            </w:r>
                            <w:r w:rsidRPr="003B5648">
                              <w:rPr>
                                <w:rFonts w:hint="eastAsia"/>
                                <w:color w:val="FFFFFF"/>
                              </w:rPr>
                              <w:t>外墙干挂石材的主要工序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4" o:spid="_x0000_s1041" type="#_x0000_t202" style="width:10pt;height:10pt;margin-top:249.05pt;margin-left:458pt;mso-wrap-distance-bottom:0;mso-wrap-distance-left:9pt;mso-wrap-distance-right:9pt;mso-wrap-distance-top:0;position:absolute;v-text-anchor:top;z-index:251687936" filled="f" fillcolor="this" stroked="f" strokeweight="0.5pt">
                <v:textbox>
                  <w:txbxContent>
                    <w:p w:rsidR="003B5648" w:rsidRPr="003B5648" w14:paraId="47C5E200" w14:textId="66720B12">
                      <w:pPr>
                        <w:rPr>
                          <w:color w:val="FFFFFF"/>
                        </w:rPr>
                      </w:pPr>
                      <w:r w:rsidRPr="003B5648">
                        <w:rPr>
                          <w:rFonts w:hint="eastAsia"/>
                          <w:color w:val="FFFFFF"/>
                        </w:rPr>
                        <w:t>内的外门、窗框或附框已经安装完毕，牢固稳定并经验收。施工质量监理控制要点</w:t>
                      </w:r>
                      <w:r w:rsidRPr="003B5648">
                        <w:rPr>
                          <w:rFonts w:hint="eastAsia"/>
                          <w:color w:val="FFFFFF"/>
                        </w:rPr>
                        <w:t>2.1</w:t>
                      </w:r>
                      <w:r w:rsidRPr="003B5648">
                        <w:rPr>
                          <w:rFonts w:hint="eastAsia"/>
                          <w:color w:val="FFFFFF"/>
                        </w:rPr>
                        <w:t>外墙干挂石材的主要工序</w:t>
                      </w:r>
                    </w:p>
                  </w:txbxContent>
                </v:textbox>
              </v:shape>
            </w:pict>
          </mc:Fallback>
        </mc:AlternateContent>
      </w:r>
      <w:r>
        <w:rPr>
          <w:rFonts w:eastAsia="Arial"/>
        </w:rPr>
        <mc:AlternateContent>
          <mc:Choice Requires="wps">
            <w:drawing>
              <wp:anchor distT="0" distB="0" distL="114300" distR="114300" simplePos="0" relativeHeight="251686912"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355007927"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0E040C1">
                            <w:pPr>
                              <w:rPr>
                                <w:color w:val="FFFFFF"/>
                              </w:rPr>
                            </w:pPr>
                            <w:r w:rsidRPr="003B5648">
                              <w:rPr>
                                <w:rFonts w:hint="eastAsia"/>
                                <w:color w:val="FFFFFF"/>
                              </w:rPr>
                              <w:t>要点第</w:t>
                            </w:r>
                            <w:r w:rsidRPr="003B5648">
                              <w:rPr>
                                <w:rFonts w:hint="eastAsia"/>
                                <w:color w:val="FFFFFF"/>
                              </w:rPr>
                              <w:t>52</w:t>
                            </w:r>
                            <w:r w:rsidRPr="003B5648">
                              <w:rPr>
                                <w:rFonts w:hint="eastAsia"/>
                                <w:color w:val="FFFFFF"/>
                              </w:rPr>
                              <w:t>页共</w:t>
                            </w:r>
                            <w:r w:rsidRPr="003B5648">
                              <w:rPr>
                                <w:rFonts w:hint="eastAsia"/>
                                <w:color w:val="FFFFFF"/>
                              </w:rPr>
                              <w:t>77</w:t>
                            </w:r>
                            <w:r w:rsidRPr="003B5648">
                              <w:rPr>
                                <w:rFonts w:hint="eastAsia"/>
                                <w:color w:val="FFFFFF"/>
                              </w:rPr>
                              <w:t>页地址：北京市西城区车公庄大街三号六层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 o:spid="_x0000_s1042" type="#_x0000_t202" style="width:10pt;height:10pt;margin-top:99.05pt;margin-left:458pt;mso-wrap-distance-bottom:0;mso-wrap-distance-left:9pt;mso-wrap-distance-right:9pt;mso-wrap-distance-top:0;position:absolute;v-text-anchor:top;z-index:251685888" filled="f" fillcolor="this" stroked="f" strokeweight="0.5pt">
                <v:textbox>
                  <w:txbxContent>
                    <w:p w:rsidR="003B5648" w:rsidRPr="003B5648" w14:paraId="000DDBC9" w14:textId="50E040C1">
                      <w:pPr>
                        <w:rPr>
                          <w:color w:val="FFFFFF"/>
                        </w:rPr>
                      </w:pPr>
                      <w:r w:rsidRPr="003B5648">
                        <w:rPr>
                          <w:rFonts w:hint="eastAsia"/>
                          <w:color w:val="FFFFFF"/>
                        </w:rPr>
                        <w:t>要点第</w:t>
                      </w:r>
                      <w:r w:rsidRPr="003B5648">
                        <w:rPr>
                          <w:rFonts w:hint="eastAsia"/>
                          <w:color w:val="FFFFFF"/>
                        </w:rPr>
                        <w:t>52</w:t>
                      </w:r>
                      <w:r w:rsidRPr="003B5648">
                        <w:rPr>
                          <w:rFonts w:hint="eastAsia"/>
                          <w:color w:val="FFFFFF"/>
                        </w:rPr>
                        <w:t>页共</w:t>
                      </w:r>
                      <w:r w:rsidRPr="003B5648">
                        <w:rPr>
                          <w:rFonts w:hint="eastAsia"/>
                          <w:color w:val="FFFFFF"/>
                        </w:rPr>
                        <w:t>77</w:t>
                      </w:r>
                      <w:r w:rsidRPr="003B5648">
                        <w:rPr>
                          <w:rFonts w:hint="eastAsia"/>
                          <w:color w:val="FFFFFF"/>
                        </w:rPr>
                        <w:t>页地址：北京市西城区车公庄大街三号六层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p>
                  </w:txbxContent>
                </v:textbox>
              </v:shape>
            </w:pict>
          </mc:Fallback>
        </mc:AlternateContent>
      </w:r>
      <w:r>
        <w:rPr>
          <w:rFonts w:eastAsia="Arial"/>
        </w:rPr>
        <w:pict>
          <v:rect id="_x0000_s1043" style="width:700pt;height:3pt;margin-top:1154pt;margin-left:82pt;mso-position-horizontal-relative:page;mso-position-vertical-relative:page;position:absolute;z-index:251684864" o:allowincell="f" fillcolor="black" stroked="f">
            <v:fill opacity="65279f"/>
          </v:rect>
        </w:pict>
      </w:r>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782EA033" w14:textId="77777777">
      <w:pPr>
        <w:spacing w:line="60" w:lineRule="exact"/>
        <w:textAlignment w:val="center"/>
      </w:pPr>
      <w:r>
        <w:drawing>
          <wp:inline distT="0" distB="0" distL="0" distR="0">
            <wp:extent cx="8890000" cy="38100"/>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2FC4C2B5" w14:textId="77777777">
      <w:pPr>
        <w:spacing w:line="461" w:lineRule="auto"/>
      </w:pPr>
    </w:p>
    <w:p w:rsidR="0045064A" w14:paraId="2A6E6F19" w14:textId="77777777">
      <w:pPr>
        <w:spacing w:before="136" w:line="242" w:lineRule="auto"/>
        <w:ind w:firstLine="102"/>
        <w:rPr>
          <w:rFonts w:ascii="黑体" w:eastAsia="黑体" w:hAnsi="黑体" w:cs="黑体"/>
          <w:sz w:val="42"/>
          <w:szCs w:val="42"/>
        </w:rPr>
      </w:pPr>
      <w:r>
        <w:rPr>
          <w:rFonts w:ascii="黑体" w:eastAsia="黑体" w:hAnsi="黑体" w:cs="黑体"/>
          <w:spacing w:val="-8"/>
          <w:sz w:val="42"/>
          <w:szCs w:val="42"/>
        </w:rPr>
        <w:t>1</w:t>
      </w:r>
      <w:r>
        <w:rPr>
          <w:rFonts w:ascii="黑体" w:eastAsia="黑体" w:hAnsi="黑体" w:cs="黑体"/>
          <w:spacing w:val="-8"/>
          <w:sz w:val="42"/>
          <w:szCs w:val="42"/>
        </w:rPr>
        <w:t>、降水工程</w:t>
      </w:r>
    </w:p>
    <w:p w:rsidR="0045064A" w14:paraId="69A8E7A6" w14:textId="77777777">
      <w:pPr>
        <w:spacing w:before="274" w:line="356" w:lineRule="auto"/>
        <w:ind w:left="65" w:right="165" w:firstLine="844"/>
        <w:rPr>
          <w:rFonts w:ascii="宋体" w:eastAsia="宋体" w:hAnsi="宋体" w:cs="宋体"/>
          <w:sz w:val="42"/>
          <w:szCs w:val="42"/>
        </w:rPr>
      </w:pPr>
      <w:r>
        <w:rPr>
          <w:rFonts w:ascii="宋体" w:eastAsia="宋体" w:hAnsi="宋体" w:cs="宋体"/>
          <w:sz w:val="42"/>
          <w:szCs w:val="42"/>
        </w:rPr>
        <w:t>根据地质勘察报告给出的地下水位的位置和本工程基底标高的高度，确</w:t>
      </w:r>
      <w:r>
        <w:rPr>
          <w:rFonts w:ascii="宋体" w:eastAsia="宋体" w:hAnsi="宋体" w:cs="宋体"/>
          <w:spacing w:val="1"/>
          <w:sz w:val="42"/>
          <w:szCs w:val="42"/>
        </w:rPr>
        <w:t xml:space="preserve"> </w:t>
      </w:r>
      <w:r>
        <w:rPr>
          <w:rFonts w:ascii="宋体" w:eastAsia="宋体" w:hAnsi="宋体" w:cs="宋体"/>
          <w:spacing w:val="-1"/>
          <w:sz w:val="42"/>
          <w:szCs w:val="42"/>
        </w:rPr>
        <w:t>定本工程是否采取降低地下水位的措施。如采取降低地下水的措施，则项目</w:t>
      </w:r>
      <w:r>
        <w:rPr>
          <w:rFonts w:ascii="宋体" w:eastAsia="宋体" w:hAnsi="宋体" w:cs="宋体"/>
          <w:spacing w:val="32"/>
          <w:sz w:val="42"/>
          <w:szCs w:val="42"/>
        </w:rPr>
        <w:t xml:space="preserve"> </w:t>
      </w:r>
      <w:r>
        <w:rPr>
          <w:rFonts w:ascii="宋体" w:eastAsia="宋体" w:hAnsi="宋体" w:cs="宋体"/>
          <w:spacing w:val="-5"/>
          <w:sz w:val="42"/>
          <w:szCs w:val="42"/>
        </w:rPr>
        <w:t>监理部应做如下的工作。</w:t>
      </w:r>
    </w:p>
    <w:p w:rsidR="0045064A" w14:paraId="0FCBB5C8" w14:textId="77777777">
      <w:pPr>
        <w:spacing w:before="1" w:line="238" w:lineRule="auto"/>
        <w:ind w:firstLine="90"/>
        <w:rPr>
          <w:rFonts w:ascii="宋体" w:eastAsia="宋体" w:hAnsi="宋体" w:cs="宋体"/>
          <w:sz w:val="42"/>
          <w:szCs w:val="42"/>
        </w:rPr>
      </w:pPr>
      <w:r>
        <w:rPr>
          <w:rFonts w:ascii="宋体" w:eastAsia="宋体" w:hAnsi="宋体" w:cs="宋体"/>
          <w:spacing w:val="-17"/>
          <w:sz w:val="42"/>
          <w:szCs w:val="42"/>
        </w:rPr>
        <w:t>1.1</w:t>
      </w:r>
      <w:r>
        <w:rPr>
          <w:rFonts w:ascii="宋体" w:eastAsia="宋体" w:hAnsi="宋体" w:cs="宋体"/>
          <w:spacing w:val="125"/>
          <w:sz w:val="42"/>
          <w:szCs w:val="42"/>
        </w:rPr>
        <w:t xml:space="preserve"> </w:t>
      </w:r>
      <w:r>
        <w:rPr>
          <w:rFonts w:ascii="宋体" w:eastAsia="宋体" w:hAnsi="宋体" w:cs="宋体"/>
          <w:spacing w:val="-17"/>
          <w:sz w:val="42"/>
          <w:szCs w:val="42"/>
        </w:rPr>
        <w:t>监理予控工作</w:t>
      </w:r>
    </w:p>
    <w:p w:rsidR="0045064A" w14:paraId="15097168" w14:textId="77777777">
      <w:pPr>
        <w:spacing w:before="266" w:line="238" w:lineRule="auto"/>
        <w:ind w:firstLine="90"/>
        <w:rPr>
          <w:rFonts w:ascii="宋体" w:eastAsia="宋体" w:hAnsi="宋体" w:cs="宋体"/>
          <w:sz w:val="42"/>
          <w:szCs w:val="42"/>
        </w:rPr>
      </w:pPr>
      <w:r>
        <w:rPr>
          <w:rFonts w:ascii="宋体" w:eastAsia="宋体" w:hAnsi="宋体" w:cs="宋体"/>
          <w:spacing w:val="-10"/>
          <w:sz w:val="42"/>
          <w:szCs w:val="42"/>
        </w:rPr>
        <w:t>1.1.1</w:t>
      </w:r>
      <w:r>
        <w:rPr>
          <w:rFonts w:ascii="宋体" w:eastAsia="宋体" w:hAnsi="宋体" w:cs="宋体"/>
          <w:spacing w:val="15"/>
          <w:sz w:val="42"/>
          <w:szCs w:val="42"/>
        </w:rPr>
        <w:t xml:space="preserve">  </w:t>
      </w:r>
      <w:r>
        <w:rPr>
          <w:rFonts w:ascii="宋体" w:eastAsia="宋体" w:hAnsi="宋体" w:cs="宋体"/>
          <w:spacing w:val="-10"/>
          <w:sz w:val="42"/>
          <w:szCs w:val="42"/>
        </w:rPr>
        <w:t>请专业施工队进行施工，并考查该专业施工队的资质及业绩。</w:t>
      </w:r>
    </w:p>
    <w:p w:rsidR="0045064A" w14:paraId="26505BA7" w14:textId="77777777">
      <w:pPr>
        <w:spacing w:before="273" w:line="326" w:lineRule="auto"/>
        <w:ind w:left="62" w:right="171" w:firstLine="27"/>
        <w:rPr>
          <w:rFonts w:ascii="宋体" w:eastAsia="宋体" w:hAnsi="宋体" w:cs="宋体"/>
          <w:sz w:val="42"/>
          <w:szCs w:val="42"/>
        </w:rPr>
      </w:pPr>
      <w:r>
        <w:rPr>
          <w:rFonts w:ascii="宋体" w:eastAsia="宋体" w:hAnsi="宋体" w:cs="宋体"/>
          <w:spacing w:val="-8"/>
          <w:sz w:val="42"/>
          <w:szCs w:val="42"/>
        </w:rPr>
        <w:t>1.1.2</w:t>
      </w:r>
      <w:r>
        <w:rPr>
          <w:rFonts w:ascii="宋体" w:eastAsia="宋体" w:hAnsi="宋体" w:cs="宋体"/>
          <w:spacing w:val="22"/>
          <w:sz w:val="42"/>
          <w:szCs w:val="42"/>
        </w:rPr>
        <w:t xml:space="preserve">  </w:t>
      </w:r>
      <w:r>
        <w:rPr>
          <w:rFonts w:ascii="宋体" w:eastAsia="宋体" w:hAnsi="宋体" w:cs="宋体"/>
          <w:spacing w:val="-8"/>
          <w:sz w:val="42"/>
          <w:szCs w:val="42"/>
        </w:rPr>
        <w:t>审查专业施工队编制的降水施工方案是否满足工程的需要，必要时召</w:t>
      </w:r>
      <w:r>
        <w:rPr>
          <w:rFonts w:ascii="宋体" w:eastAsia="宋体" w:hAnsi="宋体" w:cs="宋体"/>
          <w:spacing w:val="1"/>
          <w:sz w:val="42"/>
          <w:szCs w:val="42"/>
        </w:rPr>
        <w:t xml:space="preserve"> </w:t>
      </w:r>
      <w:r>
        <w:rPr>
          <w:rFonts w:ascii="宋体" w:eastAsia="宋体" w:hAnsi="宋体" w:cs="宋体"/>
          <w:spacing w:val="-2"/>
          <w:sz w:val="42"/>
          <w:szCs w:val="42"/>
        </w:rPr>
        <w:t>开专题会议，请建设方、承包方、分包方参加，对方案的可靠性、可行性、</w:t>
      </w:r>
      <w:r>
        <w:rPr>
          <w:rFonts w:ascii="宋体" w:eastAsia="宋体" w:hAnsi="宋体" w:cs="宋体"/>
          <w:spacing w:val="27"/>
          <w:sz w:val="42"/>
          <w:szCs w:val="42"/>
        </w:rPr>
        <w:t xml:space="preserve"> </w:t>
      </w:r>
      <w:r>
        <w:rPr>
          <w:rFonts w:ascii="宋体" w:eastAsia="宋体" w:hAnsi="宋体" w:cs="宋体"/>
          <w:sz w:val="42"/>
          <w:szCs w:val="42"/>
        </w:rPr>
        <w:t>适用性进行研讨。无论采取那种方法（深井、大口井、井点降水）应保持井</w:t>
      </w:r>
      <w:r>
        <w:rPr>
          <w:rFonts w:ascii="宋体" w:eastAsia="宋体" w:hAnsi="宋体" w:cs="宋体"/>
          <w:spacing w:val="2"/>
          <w:sz w:val="42"/>
          <w:szCs w:val="42"/>
        </w:rPr>
        <w:t xml:space="preserve"> </w:t>
      </w:r>
      <w:r>
        <w:rPr>
          <w:rFonts w:ascii="宋体" w:eastAsia="宋体" w:hAnsi="宋体" w:cs="宋体"/>
          <w:spacing w:val="-1"/>
          <w:sz w:val="42"/>
          <w:szCs w:val="42"/>
        </w:rPr>
        <w:t>点布置均匀合理和封闭交圈。</w:t>
      </w:r>
    </w:p>
    <w:p w:rsidR="0045064A" w14:paraId="73D8EA56" w14:textId="77777777">
      <w:pPr>
        <w:spacing w:before="269" w:line="297" w:lineRule="auto"/>
        <w:ind w:left="73" w:right="171" w:firstLine="16"/>
        <w:rPr>
          <w:rFonts w:ascii="宋体" w:eastAsia="宋体" w:hAnsi="宋体" w:cs="宋体"/>
          <w:sz w:val="42"/>
          <w:szCs w:val="42"/>
        </w:rPr>
      </w:pPr>
      <w:r>
        <w:rPr>
          <w:rFonts w:ascii="宋体" w:eastAsia="宋体" w:hAnsi="宋体" w:cs="宋体"/>
          <w:spacing w:val="-20"/>
          <w:w w:val="97"/>
          <w:sz w:val="42"/>
          <w:szCs w:val="42"/>
        </w:rPr>
        <w:t>1.1.3</w:t>
      </w:r>
      <w:r>
        <w:rPr>
          <w:rFonts w:ascii="宋体" w:eastAsia="宋体" w:hAnsi="宋体" w:cs="宋体"/>
          <w:spacing w:val="35"/>
          <w:sz w:val="42"/>
          <w:szCs w:val="42"/>
        </w:rPr>
        <w:t xml:space="preserve">  </w:t>
      </w:r>
      <w:r>
        <w:rPr>
          <w:rFonts w:ascii="宋体" w:eastAsia="宋体" w:hAnsi="宋体" w:cs="宋体"/>
          <w:spacing w:val="-20"/>
          <w:w w:val="97"/>
          <w:sz w:val="42"/>
          <w:szCs w:val="42"/>
        </w:rPr>
        <w:t>降水方案、</w:t>
      </w:r>
      <w:r>
        <w:rPr>
          <w:rFonts w:ascii="宋体" w:eastAsia="宋体" w:hAnsi="宋体" w:cs="宋体"/>
          <w:spacing w:val="57"/>
          <w:sz w:val="42"/>
          <w:szCs w:val="42"/>
        </w:rPr>
        <w:t xml:space="preserve"> </w:t>
      </w:r>
      <w:r>
        <w:rPr>
          <w:rFonts w:ascii="宋体" w:eastAsia="宋体" w:hAnsi="宋体" w:cs="宋体"/>
          <w:spacing w:val="-20"/>
          <w:w w:val="97"/>
          <w:sz w:val="42"/>
          <w:szCs w:val="42"/>
        </w:rPr>
        <w:t>护坡方案、</w:t>
      </w:r>
      <w:r>
        <w:rPr>
          <w:rFonts w:ascii="宋体" w:eastAsia="宋体" w:hAnsi="宋体" w:cs="宋体"/>
          <w:spacing w:val="51"/>
          <w:sz w:val="42"/>
          <w:szCs w:val="42"/>
        </w:rPr>
        <w:t xml:space="preserve"> </w:t>
      </w:r>
      <w:r>
        <w:rPr>
          <w:rFonts w:ascii="宋体" w:eastAsia="宋体" w:hAnsi="宋体" w:cs="宋体"/>
          <w:spacing w:val="-20"/>
          <w:w w:val="97"/>
          <w:sz w:val="42"/>
          <w:szCs w:val="42"/>
        </w:rPr>
        <w:t>土方开挖方案汇同施工图纸一起审查，</w:t>
      </w:r>
      <w:r>
        <w:rPr>
          <w:rFonts w:ascii="宋体" w:eastAsia="宋体" w:hAnsi="宋体" w:cs="宋体"/>
          <w:spacing w:val="67"/>
          <w:sz w:val="42"/>
          <w:szCs w:val="42"/>
        </w:rPr>
        <w:t xml:space="preserve"> </w:t>
      </w:r>
      <w:r>
        <w:rPr>
          <w:rFonts w:ascii="宋体" w:eastAsia="宋体" w:hAnsi="宋体" w:cs="宋体"/>
          <w:spacing w:val="-20"/>
          <w:w w:val="97"/>
          <w:sz w:val="42"/>
          <w:szCs w:val="42"/>
        </w:rPr>
        <w:t>避免出</w:t>
      </w:r>
      <w:r>
        <w:rPr>
          <w:rFonts w:ascii="宋体" w:eastAsia="宋体" w:hAnsi="宋体" w:cs="宋体"/>
          <w:sz w:val="42"/>
          <w:szCs w:val="42"/>
        </w:rPr>
        <w:t xml:space="preserve"> </w:t>
      </w:r>
      <w:r>
        <w:rPr>
          <w:rFonts w:ascii="宋体" w:eastAsia="宋体" w:hAnsi="宋体" w:cs="宋体"/>
          <w:spacing w:val="-1"/>
          <w:sz w:val="42"/>
          <w:szCs w:val="42"/>
        </w:rPr>
        <w:t>现肥槽过大或过小，以致造成失误。</w:t>
      </w:r>
    </w:p>
    <w:p w:rsidR="0045064A" w14:paraId="63A2C8D2" w14:textId="77777777">
      <w:pPr>
        <w:spacing w:before="269" w:line="239" w:lineRule="auto"/>
        <w:ind w:firstLine="90"/>
        <w:rPr>
          <w:rFonts w:ascii="宋体" w:eastAsia="宋体" w:hAnsi="宋体" w:cs="宋体"/>
          <w:sz w:val="42"/>
          <w:szCs w:val="42"/>
        </w:rPr>
      </w:pPr>
      <w:r>
        <w:rPr>
          <w:rFonts w:ascii="宋体" w:eastAsia="宋体" w:hAnsi="宋体" w:cs="宋体"/>
          <w:spacing w:val="-12"/>
          <w:sz w:val="42"/>
          <w:szCs w:val="42"/>
        </w:rPr>
        <w:t>1.2</w:t>
      </w:r>
      <w:r>
        <w:rPr>
          <w:rFonts w:ascii="宋体" w:eastAsia="宋体" w:hAnsi="宋体" w:cs="宋体"/>
          <w:spacing w:val="129"/>
          <w:sz w:val="42"/>
          <w:szCs w:val="42"/>
        </w:rPr>
        <w:t xml:space="preserve"> </w:t>
      </w:r>
      <w:r>
        <w:rPr>
          <w:rFonts w:ascii="宋体" w:eastAsia="宋体" w:hAnsi="宋体" w:cs="宋体"/>
          <w:spacing w:val="-12"/>
          <w:sz w:val="42"/>
          <w:szCs w:val="42"/>
        </w:rPr>
        <w:t>施工质量监理控制要点</w:t>
      </w:r>
    </w:p>
    <w:p w:rsidR="0045064A" w14:paraId="76FF098F" w14:textId="77777777">
      <w:pPr>
        <w:spacing w:before="268" w:line="238" w:lineRule="auto"/>
        <w:ind w:firstLine="90"/>
        <w:rPr>
          <w:rFonts w:ascii="宋体" w:eastAsia="宋体" w:hAnsi="宋体" w:cs="宋体"/>
          <w:sz w:val="42"/>
          <w:szCs w:val="42"/>
        </w:rPr>
      </w:pPr>
      <w:r>
        <w:rPr>
          <w:rFonts w:ascii="宋体" w:eastAsia="宋体" w:hAnsi="宋体" w:cs="宋体"/>
          <w:spacing w:val="-8"/>
          <w:sz w:val="42"/>
          <w:szCs w:val="42"/>
        </w:rPr>
        <w:t>1.2.1</w:t>
      </w:r>
      <w:r>
        <w:rPr>
          <w:rFonts w:ascii="宋体" w:eastAsia="宋体" w:hAnsi="宋体" w:cs="宋体"/>
          <w:spacing w:val="11"/>
          <w:sz w:val="42"/>
          <w:szCs w:val="42"/>
        </w:rPr>
        <w:t xml:space="preserve">  </w:t>
      </w:r>
      <w:r>
        <w:rPr>
          <w:rFonts w:ascii="宋体" w:eastAsia="宋体" w:hAnsi="宋体" w:cs="宋体"/>
          <w:spacing w:val="-8"/>
          <w:sz w:val="42"/>
          <w:szCs w:val="42"/>
        </w:rPr>
        <w:t>检查井点位置线，基槽上口位置线，基槽底口位置线准确无误。</w:t>
      </w:r>
    </w:p>
    <w:p w:rsidR="0045064A" w14:paraId="311EBB05" w14:textId="77777777">
      <w:pPr>
        <w:spacing w:before="268" w:line="297" w:lineRule="auto"/>
        <w:ind w:left="64" w:right="171" w:firstLine="26"/>
        <w:rPr>
          <w:rFonts w:ascii="宋体" w:eastAsia="宋体" w:hAnsi="宋体" w:cs="宋体"/>
          <w:sz w:val="42"/>
          <w:szCs w:val="42"/>
        </w:rPr>
      </w:pPr>
      <w:r>
        <w:rPr>
          <w:rFonts w:ascii="宋体" w:eastAsia="宋体" w:hAnsi="宋体" w:cs="宋体"/>
          <w:spacing w:val="-21"/>
          <w:w w:val="99"/>
          <w:sz w:val="42"/>
          <w:szCs w:val="42"/>
        </w:rPr>
        <w:t>1.2.2</w:t>
      </w:r>
      <w:r>
        <w:rPr>
          <w:rFonts w:ascii="宋体" w:eastAsia="宋体" w:hAnsi="宋体" w:cs="宋体"/>
          <w:spacing w:val="72"/>
          <w:sz w:val="42"/>
          <w:szCs w:val="42"/>
        </w:rPr>
        <w:t xml:space="preserve">  </w:t>
      </w:r>
      <w:r>
        <w:rPr>
          <w:rFonts w:ascii="宋体" w:eastAsia="宋体" w:hAnsi="宋体" w:cs="宋体"/>
          <w:spacing w:val="-21"/>
          <w:w w:val="99"/>
          <w:sz w:val="42"/>
          <w:szCs w:val="42"/>
        </w:rPr>
        <w:t>检查井点深度、</w:t>
      </w:r>
      <w:r>
        <w:rPr>
          <w:rFonts w:ascii="宋体" w:eastAsia="宋体" w:hAnsi="宋体" w:cs="宋体"/>
          <w:spacing w:val="42"/>
          <w:sz w:val="42"/>
          <w:szCs w:val="42"/>
        </w:rPr>
        <w:t xml:space="preserve"> </w:t>
      </w:r>
      <w:r>
        <w:rPr>
          <w:rFonts w:ascii="宋体" w:eastAsia="宋体" w:hAnsi="宋体" w:cs="宋体"/>
          <w:spacing w:val="-21"/>
          <w:w w:val="99"/>
          <w:sz w:val="42"/>
          <w:szCs w:val="42"/>
        </w:rPr>
        <w:t>直径、间距是否符合方案的要求，并对成孔过程、</w:t>
      </w:r>
      <w:r>
        <w:rPr>
          <w:rFonts w:ascii="宋体" w:eastAsia="宋体" w:hAnsi="宋体" w:cs="宋体"/>
          <w:spacing w:val="31"/>
          <w:sz w:val="42"/>
          <w:szCs w:val="42"/>
        </w:rPr>
        <w:t xml:space="preserve"> </w:t>
      </w:r>
      <w:r>
        <w:rPr>
          <w:rFonts w:ascii="宋体" w:eastAsia="宋体" w:hAnsi="宋体" w:cs="宋体"/>
          <w:spacing w:val="-21"/>
          <w:w w:val="99"/>
          <w:sz w:val="42"/>
          <w:szCs w:val="42"/>
        </w:rPr>
        <w:t>孔</w:t>
      </w:r>
      <w:r>
        <w:rPr>
          <w:rFonts w:ascii="宋体" w:eastAsia="宋体" w:hAnsi="宋体" w:cs="宋体"/>
          <w:sz w:val="42"/>
          <w:szCs w:val="42"/>
        </w:rPr>
        <w:t xml:space="preserve"> </w:t>
      </w:r>
      <w:r>
        <w:rPr>
          <w:rFonts w:ascii="宋体" w:eastAsia="宋体" w:hAnsi="宋体" w:cs="宋体"/>
          <w:spacing w:val="-2"/>
          <w:sz w:val="42"/>
          <w:szCs w:val="42"/>
        </w:rPr>
        <w:t>底处理下管填充滤料及泸料的粒径，洗井等过程进行监控。</w:t>
      </w:r>
    </w:p>
    <w:p w:rsidR="0045064A" w14:paraId="02F98344" w14:textId="77777777">
      <w:pPr>
        <w:spacing w:before="269" w:line="297" w:lineRule="auto"/>
        <w:ind w:left="88" w:right="171" w:firstLine="1"/>
        <w:rPr>
          <w:rFonts w:ascii="宋体" w:eastAsia="宋体" w:hAnsi="宋体" w:cs="宋体"/>
          <w:sz w:val="42"/>
          <w:szCs w:val="42"/>
        </w:rPr>
      </w:pPr>
      <w:r>
        <w:rPr>
          <w:rFonts w:ascii="宋体" w:eastAsia="宋体" w:hAnsi="宋体" w:cs="宋体"/>
          <w:spacing w:val="-8"/>
          <w:sz w:val="42"/>
          <w:szCs w:val="42"/>
        </w:rPr>
        <w:t>1.2.3</w:t>
      </w:r>
      <w:r>
        <w:rPr>
          <w:rFonts w:ascii="宋体" w:eastAsia="宋体" w:hAnsi="宋体" w:cs="宋体"/>
          <w:spacing w:val="22"/>
          <w:sz w:val="42"/>
          <w:szCs w:val="42"/>
        </w:rPr>
        <w:t xml:space="preserve">  </w:t>
      </w:r>
      <w:r>
        <w:rPr>
          <w:rFonts w:ascii="宋体" w:eastAsia="宋体" w:hAnsi="宋体" w:cs="宋体"/>
          <w:spacing w:val="-8"/>
          <w:sz w:val="42"/>
          <w:szCs w:val="42"/>
        </w:rPr>
        <w:t>在降水过程中分包单位应确保降水系统的设备运行良好，值班人员按</w:t>
      </w:r>
      <w:r>
        <w:rPr>
          <w:rFonts w:ascii="宋体" w:eastAsia="宋体" w:hAnsi="宋体" w:cs="宋体"/>
          <w:spacing w:val="1"/>
          <w:sz w:val="42"/>
          <w:szCs w:val="42"/>
        </w:rPr>
        <w:t xml:space="preserve"> </w:t>
      </w:r>
      <w:r>
        <w:rPr>
          <w:rFonts w:ascii="宋体" w:eastAsia="宋体" w:hAnsi="宋体" w:cs="宋体"/>
          <w:spacing w:val="-2"/>
          <w:sz w:val="42"/>
          <w:szCs w:val="42"/>
        </w:rPr>
        <w:t>时上岗并做好观测记录，同时配备好备用设备。</w:t>
      </w:r>
    </w:p>
    <w:p w:rsidR="0045064A" w14:paraId="392D7004" w14:textId="77777777">
      <w:pPr>
        <w:spacing w:before="270" w:line="297" w:lineRule="auto"/>
        <w:ind w:left="82" w:right="171" w:firstLine="8"/>
        <w:rPr>
          <w:rFonts w:ascii="宋体" w:eastAsia="宋体" w:hAnsi="宋体" w:cs="宋体"/>
          <w:sz w:val="42"/>
          <w:szCs w:val="42"/>
        </w:rPr>
      </w:pPr>
      <w:r>
        <w:rPr>
          <w:rFonts w:ascii="宋体" w:eastAsia="宋体" w:hAnsi="宋体" w:cs="宋体"/>
          <w:spacing w:val="-8"/>
          <w:sz w:val="42"/>
          <w:szCs w:val="42"/>
        </w:rPr>
        <w:t>1.2.4</w:t>
      </w:r>
      <w:r>
        <w:rPr>
          <w:rFonts w:ascii="宋体" w:eastAsia="宋体" w:hAnsi="宋体" w:cs="宋体"/>
          <w:spacing w:val="22"/>
          <w:sz w:val="42"/>
          <w:szCs w:val="42"/>
        </w:rPr>
        <w:t xml:space="preserve">  </w:t>
      </w:r>
      <w:r>
        <w:rPr>
          <w:rFonts w:ascii="宋体" w:eastAsia="宋体" w:hAnsi="宋体" w:cs="宋体"/>
          <w:spacing w:val="-8"/>
          <w:sz w:val="42"/>
          <w:szCs w:val="42"/>
        </w:rPr>
        <w:t>在降水过程中需对槽壁进行支护处理时应按施工方案分段、分层土方</w:t>
      </w:r>
      <w:r>
        <w:rPr>
          <w:rFonts w:ascii="宋体" w:eastAsia="宋体" w:hAnsi="宋体" w:cs="宋体"/>
          <w:spacing w:val="1"/>
          <w:sz w:val="42"/>
          <w:szCs w:val="42"/>
        </w:rPr>
        <w:t xml:space="preserve"> </w:t>
      </w:r>
      <w:r>
        <w:rPr>
          <w:rFonts w:ascii="宋体" w:eastAsia="宋体" w:hAnsi="宋体" w:cs="宋体"/>
          <w:spacing w:val="-2"/>
          <w:sz w:val="42"/>
          <w:szCs w:val="42"/>
        </w:rPr>
        <w:t>和支护交替进行，并保持水位处于基底土方下</w:t>
      </w:r>
      <w:r>
        <w:rPr>
          <w:rFonts w:ascii="宋体" w:eastAsia="宋体" w:hAnsi="宋体" w:cs="宋体"/>
          <w:spacing w:val="-81"/>
          <w:sz w:val="42"/>
          <w:szCs w:val="42"/>
        </w:rPr>
        <w:t xml:space="preserve"> </w:t>
      </w:r>
      <w:r>
        <w:rPr>
          <w:rFonts w:ascii="宋体" w:eastAsia="宋体" w:hAnsi="宋体" w:cs="宋体"/>
          <w:spacing w:val="-2"/>
          <w:sz w:val="42"/>
          <w:szCs w:val="42"/>
        </w:rPr>
        <w:t>50</w:t>
      </w:r>
      <w:r>
        <w:rPr>
          <w:rFonts w:ascii="宋体" w:eastAsia="宋体" w:hAnsi="宋体" w:cs="宋体"/>
          <w:spacing w:val="-98"/>
          <w:sz w:val="42"/>
          <w:szCs w:val="42"/>
        </w:rPr>
        <w:t xml:space="preserve"> </w:t>
      </w:r>
      <w:r>
        <w:rPr>
          <w:rFonts w:ascii="宋体" w:eastAsia="宋体" w:hAnsi="宋体" w:cs="宋体"/>
          <w:spacing w:val="-2"/>
          <w:sz w:val="42"/>
          <w:szCs w:val="42"/>
        </w:rPr>
        <w:t>厘米。</w:t>
      </w:r>
    </w:p>
    <w:p w:rsidR="0045064A" w14:paraId="1F2F18A8" w14:textId="77777777">
      <w:pPr>
        <w:spacing w:before="268" w:line="297" w:lineRule="auto"/>
        <w:ind w:left="88" w:right="170" w:firstLine="1"/>
        <w:rPr>
          <w:rFonts w:ascii="宋体" w:eastAsia="宋体" w:hAnsi="宋体" w:cs="宋体"/>
          <w:sz w:val="42"/>
          <w:szCs w:val="42"/>
        </w:rPr>
      </w:pPr>
      <w:r>
        <w:rPr>
          <w:rFonts w:ascii="宋体" w:eastAsia="宋体" w:hAnsi="宋体" w:cs="宋体"/>
          <w:spacing w:val="-17"/>
          <w:sz w:val="42"/>
          <w:szCs w:val="42"/>
        </w:rPr>
        <w:t>1.2.5</w:t>
      </w:r>
      <w:r>
        <w:rPr>
          <w:rFonts w:ascii="宋体" w:eastAsia="宋体" w:hAnsi="宋体" w:cs="宋体"/>
          <w:spacing w:val="19"/>
          <w:sz w:val="42"/>
          <w:szCs w:val="42"/>
        </w:rPr>
        <w:t xml:space="preserve">  </w:t>
      </w:r>
      <w:r>
        <w:rPr>
          <w:rFonts w:ascii="宋体" w:eastAsia="宋体" w:hAnsi="宋体" w:cs="宋体"/>
          <w:spacing w:val="-17"/>
          <w:sz w:val="42"/>
          <w:szCs w:val="42"/>
        </w:rPr>
        <w:t>停止降水的时间应根据施工图纸的抗浮要求确定，</w:t>
      </w:r>
      <w:r>
        <w:rPr>
          <w:rFonts w:ascii="宋体" w:eastAsia="宋体" w:hAnsi="宋体" w:cs="宋体"/>
          <w:spacing w:val="113"/>
          <w:sz w:val="42"/>
          <w:szCs w:val="42"/>
        </w:rPr>
        <w:t xml:space="preserve"> </w:t>
      </w:r>
      <w:r>
        <w:rPr>
          <w:rFonts w:ascii="宋体" w:eastAsia="宋体" w:hAnsi="宋体" w:cs="宋体"/>
          <w:spacing w:val="-17"/>
          <w:sz w:val="42"/>
          <w:szCs w:val="42"/>
        </w:rPr>
        <w:t>当设计图纸未明确</w:t>
      </w:r>
      <w:r>
        <w:rPr>
          <w:rFonts w:ascii="宋体" w:eastAsia="宋体" w:hAnsi="宋体" w:cs="宋体"/>
          <w:sz w:val="42"/>
          <w:szCs w:val="42"/>
        </w:rPr>
        <w:t xml:space="preserve"> </w:t>
      </w:r>
      <w:r>
        <w:rPr>
          <w:rFonts w:ascii="宋体" w:eastAsia="宋体" w:hAnsi="宋体" w:cs="宋体"/>
          <w:spacing w:val="-14"/>
          <w:sz w:val="42"/>
          <w:szCs w:val="42"/>
        </w:rPr>
        <w:t>时应在设计交底时请设计人员明确，</w:t>
      </w:r>
      <w:r>
        <w:rPr>
          <w:rFonts w:ascii="宋体" w:eastAsia="宋体" w:hAnsi="宋体" w:cs="宋体"/>
          <w:spacing w:val="106"/>
          <w:sz w:val="42"/>
          <w:szCs w:val="42"/>
        </w:rPr>
        <w:t xml:space="preserve"> </w:t>
      </w:r>
      <w:r>
        <w:rPr>
          <w:rFonts w:ascii="宋体" w:eastAsia="宋体" w:hAnsi="宋体" w:cs="宋体"/>
          <w:spacing w:val="-14"/>
          <w:sz w:val="42"/>
          <w:szCs w:val="42"/>
        </w:rPr>
        <w:t>以免造成质量事故。</w:t>
      </w:r>
    </w:p>
    <w:p w:rsidR="0045064A" w14:paraId="6CD1AF48" w14:textId="77777777">
      <w:pPr>
        <w:spacing w:before="255" w:line="242" w:lineRule="auto"/>
        <w:ind w:firstLine="72"/>
        <w:rPr>
          <w:rFonts w:ascii="黑体" w:eastAsia="黑体" w:hAnsi="黑体" w:cs="黑体"/>
          <w:sz w:val="42"/>
          <w:szCs w:val="42"/>
        </w:rPr>
      </w:pPr>
      <w:r>
        <w:rPr>
          <w:rFonts w:ascii="黑体" w:eastAsia="黑体" w:hAnsi="黑体" w:cs="黑体"/>
          <w:spacing w:val="-3"/>
          <w:sz w:val="42"/>
          <w:szCs w:val="42"/>
        </w:rPr>
        <w:t>2</w:t>
      </w:r>
      <w:r>
        <w:rPr>
          <w:rFonts w:ascii="黑体" w:eastAsia="黑体" w:hAnsi="黑体" w:cs="黑体"/>
          <w:spacing w:val="-3"/>
          <w:sz w:val="42"/>
          <w:szCs w:val="42"/>
        </w:rPr>
        <w:t>、深基坑支护工程</w:t>
      </w:r>
    </w:p>
    <w:p w:rsidR="0045064A" w14:paraId="433E5D95" w14:textId="77777777">
      <w:pPr>
        <w:spacing w:before="273" w:line="366" w:lineRule="auto"/>
        <w:ind w:left="68" w:right="167" w:firstLine="841"/>
        <w:rPr>
          <w:rFonts w:ascii="宋体" w:eastAsia="宋体" w:hAnsi="宋体" w:cs="宋体"/>
          <w:sz w:val="42"/>
          <w:szCs w:val="42"/>
        </w:rPr>
      </w:pPr>
      <w:r>
        <w:rPr>
          <w:rFonts w:ascii="宋体" w:eastAsia="宋体" w:hAnsi="宋体" w:cs="宋体"/>
          <w:spacing w:val="-1"/>
          <w:sz w:val="42"/>
          <w:szCs w:val="42"/>
        </w:rPr>
        <w:t>根据地质勘察报告给出的地质情况，周围建筑物的高度、基础深度及本</w:t>
      </w:r>
      <w:r>
        <w:rPr>
          <w:rFonts w:ascii="宋体" w:eastAsia="宋体" w:hAnsi="宋体" w:cs="宋体"/>
          <w:spacing w:val="30"/>
          <w:sz w:val="42"/>
          <w:szCs w:val="42"/>
        </w:rPr>
        <w:t xml:space="preserve"> </w:t>
      </w:r>
      <w:r>
        <w:rPr>
          <w:rFonts w:ascii="宋体" w:eastAsia="宋体" w:hAnsi="宋体" w:cs="宋体"/>
          <w:spacing w:val="-4"/>
          <w:sz w:val="42"/>
          <w:szCs w:val="42"/>
        </w:rPr>
        <w:t>工程基底标高确定支护方案。</w:t>
      </w:r>
    </w:p>
    <w:p w:rsidR="0045064A" w14:paraId="4A9903DB" w14:textId="77777777">
      <w:pPr>
        <w:spacing w:line="256" w:lineRule="auto"/>
      </w:pPr>
    </w:p>
    <w:p w:rsidR="0045064A" w14:paraId="6B35C385" w14:textId="77777777">
      <w:pPr>
        <w:spacing w:line="256" w:lineRule="auto"/>
      </w:pPr>
    </w:p>
    <w:p w:rsidR="0045064A" w14:paraId="089AB2CA" w14:textId="77777777">
      <w:pPr>
        <w:spacing w:line="256" w:lineRule="auto"/>
      </w:pPr>
    </w:p>
    <w:p w:rsidR="0045064A" w14:paraId="31C9B165" w14:textId="77777777">
      <w:pPr>
        <w:spacing w:before="88" w:line="237" w:lineRule="auto"/>
        <w:ind w:firstLine="62"/>
        <w:rPr>
          <w:rFonts w:ascii="宋体" w:eastAsia="宋体" w:hAnsi="宋体" w:cs="宋体"/>
          <w:sz w:val="27"/>
          <w:szCs w:val="27"/>
        </w:rPr>
      </w:pPr>
      <w:r>
        <w:rPr>
          <w:rFonts w:ascii="宋体" w:eastAsia="宋体" w:hAnsi="宋体" w:cs="宋体"/>
          <w:spacing w:val="-11"/>
          <w:sz w:val="27"/>
          <w:szCs w:val="27"/>
        </w:rPr>
        <w:t>第</w:t>
      </w:r>
      <w:r>
        <w:rPr>
          <w:rFonts w:ascii="宋体" w:eastAsia="宋体" w:hAnsi="宋体" w:cs="宋体"/>
          <w:spacing w:val="-25"/>
          <w:sz w:val="27"/>
          <w:szCs w:val="27"/>
        </w:rPr>
        <w:t xml:space="preserve"> </w:t>
      </w:r>
      <w:r>
        <w:rPr>
          <w:rFonts w:ascii="宋体" w:eastAsia="宋体" w:hAnsi="宋体" w:cs="宋体"/>
          <w:spacing w:val="-11"/>
          <w:sz w:val="27"/>
          <w:szCs w:val="27"/>
        </w:rPr>
        <w:t>4</w:t>
      </w:r>
      <w:r>
        <w:rPr>
          <w:rFonts w:ascii="宋体" w:eastAsia="宋体" w:hAnsi="宋体" w:cs="宋体"/>
          <w:spacing w:val="83"/>
          <w:sz w:val="27"/>
          <w:szCs w:val="27"/>
        </w:rPr>
        <w:t xml:space="preserve"> </w:t>
      </w:r>
      <w:r>
        <w:rPr>
          <w:rFonts w:ascii="宋体" w:eastAsia="宋体" w:hAnsi="宋体" w:cs="宋体"/>
          <w:spacing w:val="-11"/>
          <w:sz w:val="27"/>
          <w:szCs w:val="27"/>
        </w:rPr>
        <w:t>页</w:t>
      </w:r>
      <w:r>
        <w:rPr>
          <w:rFonts w:ascii="宋体" w:eastAsia="宋体" w:hAnsi="宋体" w:cs="宋体"/>
          <w:spacing w:val="3"/>
          <w:sz w:val="27"/>
          <w:szCs w:val="27"/>
        </w:rPr>
        <w:t xml:space="preserve"> </w:t>
      </w:r>
      <w:r>
        <w:rPr>
          <w:rFonts w:ascii="宋体" w:eastAsia="宋体" w:hAnsi="宋体" w:cs="宋体"/>
          <w:spacing w:val="-11"/>
          <w:sz w:val="27"/>
          <w:szCs w:val="27"/>
        </w:rPr>
        <w:t>共</w:t>
      </w:r>
      <w:r>
        <w:rPr>
          <w:rFonts w:ascii="宋体" w:eastAsia="宋体" w:hAnsi="宋体" w:cs="宋体"/>
          <w:spacing w:val="-59"/>
          <w:sz w:val="27"/>
          <w:szCs w:val="27"/>
        </w:rPr>
        <w:t xml:space="preserve"> </w:t>
      </w:r>
      <w:r>
        <w:rPr>
          <w:rFonts w:ascii="宋体" w:eastAsia="宋体" w:hAnsi="宋体" w:cs="宋体"/>
          <w:spacing w:val="-11"/>
          <w:sz w:val="27"/>
          <w:szCs w:val="27"/>
        </w:rPr>
        <w:t>81</w:t>
      </w:r>
      <w:r>
        <w:rPr>
          <w:rFonts w:ascii="宋体" w:eastAsia="宋体" w:hAnsi="宋体" w:cs="宋体"/>
          <w:spacing w:val="-51"/>
          <w:sz w:val="27"/>
          <w:szCs w:val="27"/>
        </w:rPr>
        <w:t xml:space="preserve"> </w:t>
      </w:r>
      <w:r>
        <w:rPr>
          <w:rFonts w:ascii="宋体" w:eastAsia="宋体" w:hAnsi="宋体" w:cs="宋体"/>
          <w:spacing w:val="-11"/>
          <w:sz w:val="27"/>
          <w:szCs w:val="27"/>
        </w:rPr>
        <w:t>页</w:t>
      </w:r>
      <w:r>
        <w:rPr>
          <w:rFonts w:ascii="宋体" w:eastAsia="宋体" w:hAnsi="宋体" w:cs="宋体"/>
          <w:sz w:val="27"/>
          <w:szCs w:val="27"/>
        </w:rPr>
        <w:t xml:space="preserve">           </w:t>
      </w:r>
      <w:r>
        <w:rPr>
          <w:rFonts w:ascii="宋体" w:eastAsia="宋体" w:hAnsi="宋体" w:cs="宋体"/>
          <w:spacing w:val="-11"/>
          <w:sz w:val="27"/>
          <w:szCs w:val="27"/>
        </w:rPr>
        <w:t>地址：北京市西城区车公庄大街三号六层</w:t>
      </w:r>
      <w:r>
        <w:rPr>
          <w:rFonts w:ascii="宋体" w:eastAsia="宋体" w:hAnsi="宋体" w:cs="宋体"/>
          <w:spacing w:val="-11"/>
          <w:sz w:val="27"/>
          <w:szCs w:val="27"/>
        </w:rPr>
        <w:t>/</w:t>
      </w:r>
      <w:r>
        <w:rPr>
          <w:rFonts w:ascii="宋体" w:eastAsia="宋体" w:hAnsi="宋体" w:cs="宋体"/>
          <w:spacing w:val="-47"/>
          <w:sz w:val="27"/>
          <w:szCs w:val="27"/>
        </w:rPr>
        <w:t xml:space="preserve"> </w:t>
      </w:r>
      <w:r>
        <w:rPr>
          <w:rFonts w:ascii="宋体" w:eastAsia="宋体" w:hAnsi="宋体" w:cs="宋体"/>
          <w:spacing w:val="-11"/>
          <w:sz w:val="27"/>
          <w:szCs w:val="27"/>
        </w:rPr>
        <w:t>邮编：</w:t>
      </w:r>
      <w:r>
        <w:rPr>
          <w:rFonts w:ascii="宋体" w:eastAsia="宋体" w:hAnsi="宋体" w:cs="宋体"/>
          <w:spacing w:val="48"/>
          <w:sz w:val="27"/>
          <w:szCs w:val="27"/>
        </w:rPr>
        <w:t xml:space="preserve"> </w:t>
      </w:r>
      <w:r>
        <w:rPr>
          <w:rFonts w:ascii="宋体" w:eastAsia="宋体" w:hAnsi="宋体" w:cs="宋体"/>
          <w:spacing w:val="-11"/>
          <w:sz w:val="27"/>
          <w:szCs w:val="27"/>
        </w:rPr>
        <w:t>100044/</w:t>
      </w:r>
      <w:r>
        <w:rPr>
          <w:rFonts w:ascii="宋体" w:eastAsia="宋体" w:hAnsi="宋体" w:cs="宋体"/>
          <w:spacing w:val="-36"/>
          <w:sz w:val="27"/>
          <w:szCs w:val="27"/>
        </w:rPr>
        <w:t xml:space="preserve"> </w:t>
      </w:r>
      <w:r>
        <w:rPr>
          <w:rFonts w:ascii="宋体" w:eastAsia="宋体" w:hAnsi="宋体" w:cs="宋体"/>
          <w:spacing w:val="-11"/>
          <w:sz w:val="27"/>
          <w:szCs w:val="27"/>
        </w:rPr>
        <w:t>电话：</w:t>
      </w:r>
      <w:r>
        <w:rPr>
          <w:rFonts w:ascii="宋体" w:eastAsia="宋体" w:hAnsi="宋体" w:cs="宋体"/>
          <w:spacing w:val="38"/>
          <w:sz w:val="27"/>
          <w:szCs w:val="27"/>
        </w:rPr>
        <w:t xml:space="preserve"> </w:t>
      </w:r>
      <w:r>
        <w:rPr>
          <w:rFonts w:ascii="宋体" w:eastAsia="宋体" w:hAnsi="宋体" w:cs="宋体"/>
          <w:spacing w:val="-11"/>
          <w:sz w:val="27"/>
          <w:szCs w:val="27"/>
        </w:rPr>
        <w:t>68339392</w:t>
      </w:r>
      <w:r>
        <w:rPr>
          <w:rFonts w:ascii="宋体" w:eastAsia="宋体" w:hAnsi="宋体" w:cs="宋体"/>
          <w:spacing w:val="-11"/>
          <w:sz w:val="27"/>
          <w:szCs w:val="27"/>
        </w:rPr>
        <w:t>（</w:t>
      </w:r>
      <w:r>
        <w:rPr>
          <w:rFonts w:ascii="宋体" w:eastAsia="宋体" w:hAnsi="宋体" w:cs="宋体"/>
          <w:spacing w:val="-11"/>
          <w:sz w:val="27"/>
          <w:szCs w:val="27"/>
        </w:rPr>
        <w:t>68339455</w:t>
      </w:r>
      <w:r>
        <w:rPr>
          <w:rFonts w:ascii="宋体" w:eastAsia="宋体" w:hAnsi="宋体" w:cs="宋体"/>
          <w:spacing w:val="-11"/>
          <w:sz w:val="27"/>
          <w:szCs w:val="27"/>
        </w:rPr>
        <w:t>）</w:t>
      </w:r>
    </w:p>
    <w:p w:rsidR="0045064A" w14:paraId="21A74A82" w14:textId="77777777">
      <w:pPr>
        <w:sectPr>
          <w:pgSz w:w="17860" w:h="25262"/>
          <w:pgMar w:top="1019" w:right="2122" w:bottom="0" w:left="1640" w:header="0" w:footer="0" w:gutter="0"/>
          <w:pgNumType w:start="4"/>
          <w:cols w:space="720"/>
        </w:sectPr>
      </w:pPr>
    </w:p>
    <w:p w:rsidR="0045064A" w14:paraId="29E21666" w14:textId="39B486DA">
      <w:pPr>
        <w:spacing w:before="63" w:line="209" w:lineRule="auto"/>
        <w:ind w:firstLine="63"/>
        <w:rPr>
          <w:rFonts w:ascii="宋体" w:eastAsia="宋体" w:hAnsi="宋体" w:cs="宋体"/>
          <w:sz w:val="28"/>
          <w:szCs w:val="28"/>
        </w:rPr>
      </w:pPr>
      <w:r>
        <w:rPr>
          <w:rFonts w:ascii="宋体" w:eastAsia="宋体" w:hAnsi="宋体" w:cs="宋体"/>
          <w:spacing w:val="4"/>
          <w:sz w:val="28"/>
          <w:szCs w:val="28"/>
          <w:lang w:val="zh-CN"/>
        </w:rPr>
        <mc:AlternateContent>
          <mc:Choice Requires="wps">
            <w:drawing>
              <wp:anchor distT="0" distB="0" distL="114300" distR="114300" simplePos="0" relativeHeight="251701248"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267084228"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8A33B95">
                            <w:pPr>
                              <w:rPr>
                                <w:color w:val="FFFFFF"/>
                              </w:rPr>
                            </w:pPr>
                            <w:r w:rsidRPr="003B5648">
                              <w:rPr>
                                <w:rFonts w:hint="eastAsia"/>
                                <w:color w:val="FFFFFF"/>
                              </w:rPr>
                              <w:t>厢导轨</w:t>
                            </w:r>
                            <w:r w:rsidRPr="003B5648">
                              <w:rPr>
                                <w:rFonts w:hint="eastAsia"/>
                                <w:color w:val="FFFFFF"/>
                              </w:rPr>
                              <w:t>0</w:t>
                            </w:r>
                            <w:r w:rsidRPr="003B5648">
                              <w:rPr>
                                <w:rFonts w:hint="eastAsia"/>
                                <w:color w:val="FFFFFF"/>
                              </w:rPr>
                              <w:t>～</w:t>
                            </w:r>
                            <w:r w:rsidRPr="003B5648">
                              <w:rPr>
                                <w:rFonts w:hint="eastAsia"/>
                                <w:color w:val="FFFFFF"/>
                              </w:rPr>
                              <w:t>+2mm</w:t>
                            </w:r>
                            <w:r w:rsidRPr="003B5648">
                              <w:rPr>
                                <w:rFonts w:hint="eastAsia"/>
                                <w:color w:val="FFFFFF"/>
                              </w:rPr>
                              <w:t>；对重导轨</w:t>
                            </w:r>
                            <w:r w:rsidRPr="003B5648">
                              <w:rPr>
                                <w:rFonts w:hint="eastAsia"/>
                                <w:color w:val="FFFFFF"/>
                              </w:rPr>
                              <w:t>0</w:t>
                            </w:r>
                            <w:r w:rsidRPr="003B5648">
                              <w:rPr>
                                <w:rFonts w:hint="eastAsia"/>
                                <w:color w:val="FFFFFF"/>
                              </w:rPr>
                              <w:t>～</w:t>
                            </w:r>
                            <w:r w:rsidRPr="003B5648">
                              <w:rPr>
                                <w:rFonts w:hint="eastAsia"/>
                                <w:color w:val="FFFFFF"/>
                              </w:rPr>
                              <w:t>+3mm</w:t>
                            </w:r>
                            <w:r w:rsidRPr="003B5648">
                              <w:rPr>
                                <w:rFonts w:hint="eastAsia"/>
                                <w:color w:val="FFFFFF"/>
                              </w:rPr>
                              <w:t>。</w:t>
                            </w:r>
                            <w:r w:rsidRPr="003B5648">
                              <w:rPr>
                                <w:rFonts w:hint="eastAsia"/>
                                <w:color w:val="FFFFFF"/>
                              </w:rPr>
                              <w:t>8.3</w:t>
                            </w:r>
                            <w:r w:rsidRPr="003B5648">
                              <w:rPr>
                                <w:rFonts w:hint="eastAsia"/>
                                <w:color w:val="FFFFFF"/>
                              </w:rPr>
                              <w:t>导轨支架在井道壁上的安装应牢固可靠，位置正确。焊接时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0" o:spid="_x0000_s1044" type="#_x0000_t202" style="width:10pt;height:10pt;margin-top:549.05pt;margin-left:428pt;mso-wrap-distance-bottom:0;mso-wrap-distance-left:9pt;mso-wrap-distance-right:9pt;mso-wrap-distance-top:0;position:absolute;v-text-anchor:top;z-index:251700224" filled="f" fillcolor="this" stroked="f" strokeweight="0.5pt">
                <v:textbox>
                  <w:txbxContent>
                    <w:p w:rsidR="003B5648" w:rsidRPr="003B5648" w14:paraId="0991DC9F" w14:textId="18A33B95">
                      <w:pPr>
                        <w:rPr>
                          <w:color w:val="FFFFFF"/>
                        </w:rPr>
                      </w:pPr>
                      <w:r w:rsidRPr="003B5648">
                        <w:rPr>
                          <w:rFonts w:hint="eastAsia"/>
                          <w:color w:val="FFFFFF"/>
                        </w:rPr>
                        <w:t>厢导轨</w:t>
                      </w:r>
                      <w:r w:rsidRPr="003B5648">
                        <w:rPr>
                          <w:rFonts w:hint="eastAsia"/>
                          <w:color w:val="FFFFFF"/>
                        </w:rPr>
                        <w:t>0</w:t>
                      </w:r>
                      <w:r w:rsidRPr="003B5648">
                        <w:rPr>
                          <w:rFonts w:hint="eastAsia"/>
                          <w:color w:val="FFFFFF"/>
                        </w:rPr>
                        <w:t>～</w:t>
                      </w:r>
                      <w:r w:rsidRPr="003B5648">
                        <w:rPr>
                          <w:rFonts w:hint="eastAsia"/>
                          <w:color w:val="FFFFFF"/>
                        </w:rPr>
                        <w:t>+2mm</w:t>
                      </w:r>
                      <w:r w:rsidRPr="003B5648">
                        <w:rPr>
                          <w:rFonts w:hint="eastAsia"/>
                          <w:color w:val="FFFFFF"/>
                        </w:rPr>
                        <w:t>；对重导轨</w:t>
                      </w:r>
                      <w:r w:rsidRPr="003B5648">
                        <w:rPr>
                          <w:rFonts w:hint="eastAsia"/>
                          <w:color w:val="FFFFFF"/>
                        </w:rPr>
                        <w:t>0</w:t>
                      </w:r>
                      <w:r w:rsidRPr="003B5648">
                        <w:rPr>
                          <w:rFonts w:hint="eastAsia"/>
                          <w:color w:val="FFFFFF"/>
                        </w:rPr>
                        <w:t>～</w:t>
                      </w:r>
                      <w:r w:rsidRPr="003B5648">
                        <w:rPr>
                          <w:rFonts w:hint="eastAsia"/>
                          <w:color w:val="FFFFFF"/>
                        </w:rPr>
                        <w:t>+3mm</w:t>
                      </w:r>
                      <w:r w:rsidRPr="003B5648">
                        <w:rPr>
                          <w:rFonts w:hint="eastAsia"/>
                          <w:color w:val="FFFFFF"/>
                        </w:rPr>
                        <w:t>。</w:t>
                      </w:r>
                      <w:r w:rsidRPr="003B5648">
                        <w:rPr>
                          <w:rFonts w:hint="eastAsia"/>
                          <w:color w:val="FFFFFF"/>
                        </w:rPr>
                        <w:t>8.3</w:t>
                      </w:r>
                      <w:r w:rsidRPr="003B5648">
                        <w:rPr>
                          <w:rFonts w:hint="eastAsia"/>
                          <w:color w:val="FFFFFF"/>
                        </w:rPr>
                        <w:t>导轨支架在井道壁上的安装应牢固可靠，位置正确。焊接时</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699200"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211157747"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4ECE6A58">
                            <w:pPr>
                              <w:rPr>
                                <w:color w:val="FFFFFF"/>
                              </w:rPr>
                            </w:pPr>
                            <w:r w:rsidRPr="003B5648">
                              <w:rPr>
                                <w:rFonts w:hint="eastAsia"/>
                                <w:color w:val="FFFFFF"/>
                              </w:rPr>
                              <w:t>或化学埋栓的位置，看是否按设计要求进行分格；</w:t>
                            </w:r>
                            <w:r w:rsidRPr="003B5648">
                              <w:rPr>
                                <w:rFonts w:hint="eastAsia"/>
                                <w:color w:val="FFFFFF"/>
                              </w:rPr>
                              <w:t>1.2.4</w:t>
                            </w:r>
                            <w:r w:rsidRPr="003B5648">
                              <w:rPr>
                                <w:rFonts w:hint="eastAsia"/>
                                <w:color w:val="FFFFFF"/>
                              </w:rPr>
                              <w:t>旁站部分幕墙安装施工，重点旁站节点与连接部位、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9" o:spid="_x0000_s1045" type="#_x0000_t202" style="width:10pt;height:10pt;margin-top:399.05pt;margin-left:428pt;mso-wrap-distance-bottom:0;mso-wrap-distance-left:9pt;mso-wrap-distance-right:9pt;mso-wrap-distance-top:0;position:absolute;v-text-anchor:top;z-index:251698176" filled="f" fillcolor="this" stroked="f" strokeweight="0.5pt">
                <v:textbox>
                  <w:txbxContent>
                    <w:p w:rsidR="003B5648" w:rsidRPr="003B5648" w14:paraId="4C785812" w14:textId="4ECE6A58">
                      <w:pPr>
                        <w:rPr>
                          <w:color w:val="FFFFFF"/>
                        </w:rPr>
                      </w:pPr>
                      <w:r w:rsidRPr="003B5648">
                        <w:rPr>
                          <w:rFonts w:hint="eastAsia"/>
                          <w:color w:val="FFFFFF"/>
                        </w:rPr>
                        <w:t>或化学埋栓的位置，看是否按设计要求进行分格；</w:t>
                      </w:r>
                      <w:r w:rsidRPr="003B5648">
                        <w:rPr>
                          <w:rFonts w:hint="eastAsia"/>
                          <w:color w:val="FFFFFF"/>
                        </w:rPr>
                        <w:t>1.2.4</w:t>
                      </w:r>
                      <w:r w:rsidRPr="003B5648">
                        <w:rPr>
                          <w:rFonts w:hint="eastAsia"/>
                          <w:color w:val="FFFFFF"/>
                        </w:rPr>
                        <w:t>旁站部分幕墙安装施工，重点旁站节点与连接部位、</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697152"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394029161"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7067D1A">
                            <w:pPr>
                              <w:rPr>
                                <w:color w:val="FFFFFF"/>
                              </w:rPr>
                            </w:pPr>
                            <w:r w:rsidRPr="003B5648">
                              <w:rPr>
                                <w:rFonts w:hint="eastAsia"/>
                                <w:color w:val="FFFFFF"/>
                              </w:rPr>
                              <w:t>任公司建筑工程施工质量监理控制要点（第二集）</w:t>
                            </w:r>
                            <w:r w:rsidRPr="003B5648">
                              <w:rPr>
                                <w:rFonts w:hint="eastAsia"/>
                                <w:color w:val="FFFFFF"/>
                              </w:rPr>
                              <w:t>1.2.6</w:t>
                            </w:r>
                            <w:r w:rsidRPr="003B5648">
                              <w:rPr>
                                <w:rFonts w:hint="eastAsia"/>
                                <w:color w:val="FFFFFF"/>
                              </w:rPr>
                              <w:t>门扇表面平整，拼缝严密，无戗槎、刨痕、毛刺、锤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8" o:spid="_x0000_s1046" type="#_x0000_t202" style="width:10pt;height:10pt;margin-top:249.05pt;margin-left:428pt;mso-wrap-distance-bottom:0;mso-wrap-distance-left:9pt;mso-wrap-distance-right:9pt;mso-wrap-distance-top:0;position:absolute;v-text-anchor:top;z-index:251696128" filled="f" fillcolor="this" stroked="f" strokeweight="0.5pt">
                <v:textbox>
                  <w:txbxContent>
                    <w:p w:rsidR="003B5648" w:rsidRPr="003B5648" w14:paraId="35DCCC3A" w14:textId="67067D1A">
                      <w:pPr>
                        <w:rPr>
                          <w:color w:val="FFFFFF"/>
                        </w:rPr>
                      </w:pPr>
                      <w:r w:rsidRPr="003B5648">
                        <w:rPr>
                          <w:rFonts w:hint="eastAsia"/>
                          <w:color w:val="FFFFFF"/>
                        </w:rPr>
                        <w:t>任公司建筑工程施工质量监理控制要点（第二集）</w:t>
                      </w:r>
                      <w:r w:rsidRPr="003B5648">
                        <w:rPr>
                          <w:rFonts w:hint="eastAsia"/>
                          <w:color w:val="FFFFFF"/>
                        </w:rPr>
                        <w:t>1.2.6</w:t>
                      </w:r>
                      <w:r w:rsidRPr="003B5648">
                        <w:rPr>
                          <w:rFonts w:hint="eastAsia"/>
                          <w:color w:val="FFFFFF"/>
                        </w:rPr>
                        <w:t>门扇表面平整，拼缝严密，无戗槎、刨痕、毛刺、锤</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695104"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1191655101"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A0A595D">
                            <w:pPr>
                              <w:rPr>
                                <w:color w:val="FFFFFF"/>
                              </w:rPr>
                            </w:pPr>
                            <w:r w:rsidRPr="003B5648">
                              <w:rPr>
                                <w:rFonts w:hint="eastAsia"/>
                                <w:color w:val="FFFFFF"/>
                              </w:rPr>
                              <w:t>（附焊工上岗证）化学药剂栓螺栓现场拉拔试验（现场实验）地址：北京市西城区车公庄大街三号六层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7" o:spid="_x0000_s1047" type="#_x0000_t202" style="width:10pt;height:10pt;margin-top:99.05pt;margin-left:428pt;mso-wrap-distance-bottom:0;mso-wrap-distance-left:9pt;mso-wrap-distance-right:9pt;mso-wrap-distance-top:0;position:absolute;v-text-anchor:top;z-index:251694080" filled="f" fillcolor="this" stroked="f" strokeweight="0.5pt">
                <v:textbox>
                  <w:txbxContent>
                    <w:p w:rsidR="003B5648" w:rsidRPr="003B5648" w14:paraId="7B60D29B" w14:textId="7A0A595D">
                      <w:pPr>
                        <w:rPr>
                          <w:color w:val="FFFFFF"/>
                        </w:rPr>
                      </w:pPr>
                      <w:r w:rsidRPr="003B5648">
                        <w:rPr>
                          <w:rFonts w:hint="eastAsia"/>
                          <w:color w:val="FFFFFF"/>
                        </w:rPr>
                        <w:t>（附焊工上岗证）化学药剂栓螺栓现场拉拔试验（现场实验）地址：北京市西城区车公庄大街三号六层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w:t>
                      </w:r>
                    </w:p>
                  </w:txbxContent>
                </v:textbox>
              </v:shape>
            </w:pict>
          </mc:Fallback>
        </mc:AlternateConten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6182113B" w14:textId="77777777">
      <w:pPr>
        <w:spacing w:line="60" w:lineRule="exact"/>
        <w:textAlignment w:val="center"/>
      </w:pPr>
      <w:r>
        <w:drawing>
          <wp:inline distT="0" distB="0" distL="0" distR="0">
            <wp:extent cx="8890000" cy="3810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55DBFDE4" w14:textId="77777777">
      <w:pPr>
        <w:spacing w:line="474" w:lineRule="auto"/>
      </w:pPr>
    </w:p>
    <w:p w:rsidR="0045064A" w14:paraId="73A7FE86" w14:textId="77777777">
      <w:pPr>
        <w:spacing w:before="137" w:line="239" w:lineRule="auto"/>
        <w:ind w:firstLine="72"/>
        <w:rPr>
          <w:rFonts w:ascii="宋体" w:eastAsia="宋体" w:hAnsi="宋体" w:cs="宋体"/>
          <w:sz w:val="42"/>
          <w:szCs w:val="42"/>
        </w:rPr>
      </w:pPr>
      <w:r>
        <w:rPr>
          <w:rFonts w:ascii="宋体" w:eastAsia="宋体" w:hAnsi="宋体" w:cs="宋体"/>
          <w:spacing w:val="-15"/>
          <w:sz w:val="42"/>
          <w:szCs w:val="42"/>
        </w:rPr>
        <w:t>2.1</w:t>
      </w:r>
      <w:r>
        <w:rPr>
          <w:rFonts w:ascii="宋体" w:eastAsia="宋体" w:hAnsi="宋体" w:cs="宋体"/>
          <w:spacing w:val="123"/>
          <w:sz w:val="42"/>
          <w:szCs w:val="42"/>
        </w:rPr>
        <w:t xml:space="preserve"> </w:t>
      </w:r>
      <w:r>
        <w:rPr>
          <w:rFonts w:ascii="宋体" w:eastAsia="宋体" w:hAnsi="宋体" w:cs="宋体"/>
          <w:spacing w:val="-15"/>
          <w:sz w:val="42"/>
          <w:szCs w:val="42"/>
        </w:rPr>
        <w:t>监理预控工作</w:t>
      </w:r>
    </w:p>
    <w:p w:rsidR="0045064A" w14:paraId="0EDC4DB3" w14:textId="77777777">
      <w:pPr>
        <w:spacing w:before="267" w:line="297" w:lineRule="auto"/>
        <w:ind w:left="68" w:right="329" w:firstLine="3"/>
        <w:rPr>
          <w:rFonts w:ascii="宋体" w:eastAsia="宋体" w:hAnsi="宋体" w:cs="宋体"/>
          <w:sz w:val="42"/>
          <w:szCs w:val="42"/>
        </w:rPr>
      </w:pPr>
      <w:r>
        <w:rPr>
          <w:rFonts w:ascii="宋体" w:eastAsia="宋体" w:hAnsi="宋体" w:cs="宋体"/>
          <w:spacing w:val="-7"/>
          <w:sz w:val="42"/>
          <w:szCs w:val="42"/>
        </w:rPr>
        <w:t>2.1.1</w:t>
      </w:r>
      <w:r>
        <w:rPr>
          <w:rFonts w:ascii="宋体" w:eastAsia="宋体" w:hAnsi="宋体" w:cs="宋体"/>
          <w:spacing w:val="13"/>
          <w:sz w:val="42"/>
          <w:szCs w:val="42"/>
        </w:rPr>
        <w:t xml:space="preserve">  </w:t>
      </w:r>
      <w:r>
        <w:rPr>
          <w:rFonts w:ascii="宋体" w:eastAsia="宋体" w:hAnsi="宋体" w:cs="宋体"/>
          <w:spacing w:val="-7"/>
          <w:sz w:val="42"/>
          <w:szCs w:val="42"/>
        </w:rPr>
        <w:t>请专业施工队进行施工并与建设方、承包方一起对分包单位的企业资</w:t>
      </w:r>
      <w:r>
        <w:rPr>
          <w:rFonts w:ascii="宋体" w:eastAsia="宋体" w:hAnsi="宋体" w:cs="宋体"/>
          <w:sz w:val="42"/>
          <w:szCs w:val="42"/>
        </w:rPr>
        <w:t xml:space="preserve"> </w:t>
      </w:r>
      <w:r>
        <w:rPr>
          <w:rFonts w:ascii="宋体" w:eastAsia="宋体" w:hAnsi="宋体" w:cs="宋体"/>
          <w:spacing w:val="-6"/>
          <w:sz w:val="42"/>
          <w:szCs w:val="42"/>
        </w:rPr>
        <w:t>质、业绩进行考查。</w:t>
      </w:r>
    </w:p>
    <w:p w:rsidR="0045064A" w14:paraId="349D789C" w14:textId="77777777">
      <w:pPr>
        <w:spacing w:before="270" w:line="297" w:lineRule="auto"/>
        <w:ind w:left="64" w:right="329" w:firstLine="8"/>
        <w:rPr>
          <w:rFonts w:ascii="宋体" w:eastAsia="宋体" w:hAnsi="宋体" w:cs="宋体"/>
          <w:sz w:val="42"/>
          <w:szCs w:val="42"/>
        </w:rPr>
      </w:pPr>
      <w:r>
        <w:rPr>
          <w:rFonts w:ascii="宋体" w:eastAsia="宋体" w:hAnsi="宋体" w:cs="宋体"/>
          <w:spacing w:val="-8"/>
          <w:sz w:val="42"/>
          <w:szCs w:val="42"/>
        </w:rPr>
        <w:t>2.1.2</w:t>
      </w:r>
      <w:r>
        <w:rPr>
          <w:rFonts w:ascii="宋体" w:eastAsia="宋体" w:hAnsi="宋体" w:cs="宋体"/>
          <w:spacing w:val="30"/>
          <w:sz w:val="42"/>
          <w:szCs w:val="42"/>
        </w:rPr>
        <w:t xml:space="preserve">  </w:t>
      </w:r>
      <w:r>
        <w:rPr>
          <w:rFonts w:ascii="宋体" w:eastAsia="宋体" w:hAnsi="宋体" w:cs="宋体"/>
          <w:spacing w:val="-8"/>
          <w:sz w:val="42"/>
          <w:szCs w:val="42"/>
        </w:rPr>
        <w:t>审查专业施工队编制的支护方案和计算书，必要时请结构设计人员进</w:t>
      </w:r>
      <w:r>
        <w:rPr>
          <w:rFonts w:ascii="宋体" w:eastAsia="宋体" w:hAnsi="宋体" w:cs="宋体"/>
          <w:spacing w:val="1"/>
          <w:sz w:val="42"/>
          <w:szCs w:val="42"/>
        </w:rPr>
        <w:t xml:space="preserve"> </w:t>
      </w:r>
      <w:r>
        <w:rPr>
          <w:rFonts w:ascii="宋体" w:eastAsia="宋体" w:hAnsi="宋体" w:cs="宋体"/>
          <w:spacing w:val="-11"/>
          <w:sz w:val="42"/>
          <w:szCs w:val="42"/>
        </w:rPr>
        <w:t>行审核。</w:t>
      </w:r>
    </w:p>
    <w:p w:rsidR="0045064A" w14:paraId="1828D570" w14:textId="77777777">
      <w:pPr>
        <w:spacing w:before="267" w:line="297" w:lineRule="auto"/>
        <w:ind w:left="80" w:right="329" w:hanging="8"/>
        <w:rPr>
          <w:rFonts w:ascii="宋体" w:eastAsia="宋体" w:hAnsi="宋体" w:cs="宋体"/>
          <w:sz w:val="42"/>
          <w:szCs w:val="42"/>
        </w:rPr>
      </w:pPr>
      <w:r>
        <w:rPr>
          <w:rFonts w:ascii="宋体" w:eastAsia="宋体" w:hAnsi="宋体" w:cs="宋体"/>
          <w:spacing w:val="-7"/>
          <w:sz w:val="42"/>
          <w:szCs w:val="42"/>
        </w:rPr>
        <w:t>2.1.3</w:t>
      </w:r>
      <w:r>
        <w:rPr>
          <w:rFonts w:ascii="宋体" w:eastAsia="宋体" w:hAnsi="宋体" w:cs="宋体"/>
          <w:spacing w:val="13"/>
          <w:sz w:val="42"/>
          <w:szCs w:val="42"/>
        </w:rPr>
        <w:t xml:space="preserve">  </w:t>
      </w:r>
      <w:r>
        <w:rPr>
          <w:rFonts w:ascii="宋体" w:eastAsia="宋体" w:hAnsi="宋体" w:cs="宋体"/>
          <w:spacing w:val="-7"/>
          <w:sz w:val="42"/>
          <w:szCs w:val="42"/>
        </w:rPr>
        <w:t>支护方案、降水方案应纳入总包单位编制的土方工程施工方案中，便</w:t>
      </w:r>
      <w:r>
        <w:rPr>
          <w:rFonts w:ascii="宋体" w:eastAsia="宋体" w:hAnsi="宋体" w:cs="宋体"/>
          <w:sz w:val="42"/>
          <w:szCs w:val="42"/>
        </w:rPr>
        <w:t xml:space="preserve"> </w:t>
      </w:r>
      <w:r>
        <w:rPr>
          <w:rFonts w:ascii="宋体" w:eastAsia="宋体" w:hAnsi="宋体" w:cs="宋体"/>
          <w:spacing w:val="-8"/>
          <w:sz w:val="42"/>
          <w:szCs w:val="42"/>
        </w:rPr>
        <w:t>于审查和协调管理。</w:t>
      </w:r>
    </w:p>
    <w:p w:rsidR="0045064A" w14:paraId="7190D837" w14:textId="77777777">
      <w:pPr>
        <w:spacing w:before="268" w:line="239" w:lineRule="auto"/>
        <w:ind w:firstLine="72"/>
        <w:rPr>
          <w:rFonts w:ascii="宋体" w:eastAsia="宋体" w:hAnsi="宋体" w:cs="宋体"/>
          <w:sz w:val="42"/>
          <w:szCs w:val="42"/>
        </w:rPr>
      </w:pPr>
      <w:r>
        <w:rPr>
          <w:rFonts w:ascii="宋体" w:eastAsia="宋体" w:hAnsi="宋体" w:cs="宋体"/>
          <w:spacing w:val="-10"/>
          <w:sz w:val="42"/>
          <w:szCs w:val="42"/>
        </w:rPr>
        <w:t>2.2</w:t>
      </w:r>
      <w:r>
        <w:rPr>
          <w:rFonts w:ascii="宋体" w:eastAsia="宋体" w:hAnsi="宋体" w:cs="宋体"/>
          <w:spacing w:val="118"/>
          <w:sz w:val="42"/>
          <w:szCs w:val="42"/>
        </w:rPr>
        <w:t xml:space="preserve"> </w:t>
      </w:r>
      <w:r>
        <w:rPr>
          <w:rFonts w:ascii="宋体" w:eastAsia="宋体" w:hAnsi="宋体" w:cs="宋体"/>
          <w:spacing w:val="-10"/>
          <w:sz w:val="42"/>
          <w:szCs w:val="42"/>
        </w:rPr>
        <w:t>施工质量监理控制要点</w:t>
      </w:r>
    </w:p>
    <w:p w:rsidR="0045064A" w14:paraId="5CC3AE77" w14:textId="77777777">
      <w:pPr>
        <w:spacing w:before="267" w:line="356" w:lineRule="auto"/>
        <w:ind w:left="62" w:right="160" w:firstLine="6"/>
        <w:rPr>
          <w:rFonts w:ascii="宋体" w:eastAsia="宋体" w:hAnsi="宋体" w:cs="宋体"/>
          <w:sz w:val="42"/>
          <w:szCs w:val="42"/>
        </w:rPr>
      </w:pPr>
      <w:r>
        <w:rPr>
          <w:rFonts w:ascii="宋体" w:eastAsia="宋体" w:hAnsi="宋体" w:cs="宋体"/>
          <w:spacing w:val="-17"/>
          <w:sz w:val="42"/>
          <w:szCs w:val="42"/>
        </w:rPr>
        <w:t>深基坑支护的方法较多，</w:t>
      </w:r>
      <w:r>
        <w:rPr>
          <w:rFonts w:ascii="宋体" w:eastAsia="宋体" w:hAnsi="宋体" w:cs="宋体"/>
          <w:spacing w:val="18"/>
          <w:sz w:val="42"/>
          <w:szCs w:val="42"/>
        </w:rPr>
        <w:t xml:space="preserve"> </w:t>
      </w:r>
      <w:r>
        <w:rPr>
          <w:rFonts w:ascii="宋体" w:eastAsia="宋体" w:hAnsi="宋体" w:cs="宋体"/>
          <w:spacing w:val="-17"/>
          <w:sz w:val="42"/>
          <w:szCs w:val="42"/>
        </w:rPr>
        <w:t>在本市常用的有锚杆及土钉墙支护（喷锚网</w:t>
      </w:r>
      <w:r>
        <w:rPr>
          <w:rFonts w:ascii="宋体" w:eastAsia="宋体" w:hAnsi="宋体" w:cs="宋体"/>
          <w:spacing w:val="-59"/>
          <w:sz w:val="42"/>
          <w:szCs w:val="42"/>
        </w:rPr>
        <w:t>），</w:t>
      </w:r>
      <w:r>
        <w:rPr>
          <w:rFonts w:ascii="宋体" w:eastAsia="宋体" w:hAnsi="宋体" w:cs="宋体"/>
          <w:spacing w:val="-17"/>
          <w:sz w:val="42"/>
          <w:szCs w:val="42"/>
        </w:rPr>
        <w:t>现浇</w:t>
      </w:r>
      <w:r>
        <w:rPr>
          <w:rFonts w:ascii="宋体" w:eastAsia="宋体" w:hAnsi="宋体" w:cs="宋体"/>
          <w:sz w:val="42"/>
          <w:szCs w:val="42"/>
        </w:rPr>
        <w:t xml:space="preserve"> </w:t>
      </w:r>
      <w:r>
        <w:rPr>
          <w:rFonts w:ascii="宋体" w:eastAsia="宋体" w:hAnsi="宋体" w:cs="宋体"/>
          <w:spacing w:val="-27"/>
          <w:sz w:val="42"/>
          <w:szCs w:val="42"/>
        </w:rPr>
        <w:t>灌注桩、钢桩等，应根据工程的具体做法采用相应的监控措施，</w:t>
      </w:r>
      <w:r>
        <w:rPr>
          <w:rFonts w:ascii="宋体" w:eastAsia="宋体" w:hAnsi="宋体" w:cs="宋体"/>
          <w:spacing w:val="64"/>
          <w:sz w:val="42"/>
          <w:szCs w:val="42"/>
        </w:rPr>
        <w:t xml:space="preserve"> </w:t>
      </w:r>
      <w:r>
        <w:rPr>
          <w:rFonts w:ascii="宋体" w:eastAsia="宋体" w:hAnsi="宋体" w:cs="宋体"/>
          <w:spacing w:val="-27"/>
          <w:sz w:val="42"/>
          <w:szCs w:val="42"/>
        </w:rPr>
        <w:t>保证施工质量。</w:t>
      </w:r>
    </w:p>
    <w:p w:rsidR="0045064A" w14:paraId="5A08E811" w14:textId="77777777">
      <w:pPr>
        <w:spacing w:line="238" w:lineRule="auto"/>
        <w:ind w:firstLine="72"/>
        <w:rPr>
          <w:rFonts w:ascii="宋体" w:eastAsia="宋体" w:hAnsi="宋体" w:cs="宋体"/>
          <w:sz w:val="42"/>
          <w:szCs w:val="42"/>
        </w:rPr>
      </w:pPr>
      <w:r>
        <w:rPr>
          <w:rFonts w:ascii="宋体" w:eastAsia="宋体" w:hAnsi="宋体" w:cs="宋体"/>
          <w:spacing w:val="-19"/>
          <w:sz w:val="42"/>
          <w:szCs w:val="42"/>
        </w:rPr>
        <w:t>2.2.1</w:t>
      </w:r>
      <w:r>
        <w:rPr>
          <w:rFonts w:ascii="宋体" w:eastAsia="宋体" w:hAnsi="宋体" w:cs="宋体"/>
          <w:spacing w:val="12"/>
          <w:sz w:val="42"/>
          <w:szCs w:val="42"/>
        </w:rPr>
        <w:t xml:space="preserve">  </w:t>
      </w:r>
      <w:r>
        <w:rPr>
          <w:rFonts w:ascii="宋体" w:eastAsia="宋体" w:hAnsi="宋体" w:cs="宋体"/>
          <w:spacing w:val="-19"/>
          <w:sz w:val="42"/>
          <w:szCs w:val="42"/>
        </w:rPr>
        <w:t>锚杆及土钉墙支护</w:t>
      </w:r>
    </w:p>
    <w:p w:rsidR="0045064A" w14:paraId="22BBB00A" w14:textId="77777777">
      <w:pPr>
        <w:spacing w:before="268" w:line="238" w:lineRule="auto"/>
        <w:ind w:firstLine="72"/>
        <w:rPr>
          <w:rFonts w:ascii="宋体" w:eastAsia="宋体" w:hAnsi="宋体" w:cs="宋体"/>
          <w:sz w:val="42"/>
          <w:szCs w:val="42"/>
        </w:rPr>
      </w:pPr>
      <w:r>
        <w:rPr>
          <w:rFonts w:ascii="宋体" w:eastAsia="宋体" w:hAnsi="宋体" w:cs="宋体"/>
          <w:spacing w:val="-13"/>
          <w:sz w:val="42"/>
          <w:szCs w:val="42"/>
        </w:rPr>
        <w:t>2.2.1.1</w:t>
      </w:r>
      <w:r>
        <w:rPr>
          <w:rFonts w:ascii="宋体" w:eastAsia="宋体" w:hAnsi="宋体" w:cs="宋体"/>
          <w:spacing w:val="62"/>
          <w:sz w:val="42"/>
          <w:szCs w:val="42"/>
        </w:rPr>
        <w:t xml:space="preserve">  </w:t>
      </w:r>
      <w:r>
        <w:rPr>
          <w:rFonts w:ascii="宋体" w:eastAsia="宋体" w:hAnsi="宋体" w:cs="宋体"/>
          <w:spacing w:val="-13"/>
          <w:sz w:val="42"/>
          <w:szCs w:val="42"/>
        </w:rPr>
        <w:t>应遵循分段分层开挖，分段分层支护的原则。</w:t>
      </w:r>
    </w:p>
    <w:p w:rsidR="0045064A" w14:paraId="155D3DA3" w14:textId="77777777">
      <w:pPr>
        <w:spacing w:before="267" w:line="317" w:lineRule="auto"/>
        <w:ind w:left="62" w:right="329" w:firstLine="9"/>
        <w:rPr>
          <w:rFonts w:ascii="宋体" w:eastAsia="宋体" w:hAnsi="宋体" w:cs="宋体"/>
          <w:sz w:val="42"/>
          <w:szCs w:val="42"/>
        </w:rPr>
      </w:pPr>
      <w:r>
        <w:rPr>
          <w:rFonts w:ascii="宋体" w:eastAsia="宋体" w:hAnsi="宋体" w:cs="宋体"/>
          <w:spacing w:val="-10"/>
          <w:sz w:val="42"/>
          <w:szCs w:val="42"/>
        </w:rPr>
        <w:t>2.2.1.2</w:t>
      </w:r>
      <w:r>
        <w:rPr>
          <w:rFonts w:ascii="宋体" w:eastAsia="宋体" w:hAnsi="宋体" w:cs="宋体"/>
          <w:spacing w:val="70"/>
          <w:sz w:val="42"/>
          <w:szCs w:val="42"/>
        </w:rPr>
        <w:t xml:space="preserve">  </w:t>
      </w:r>
      <w:r>
        <w:rPr>
          <w:rFonts w:ascii="宋体" w:eastAsia="宋体" w:hAnsi="宋体" w:cs="宋体"/>
          <w:spacing w:val="-10"/>
          <w:sz w:val="42"/>
          <w:szCs w:val="42"/>
        </w:rPr>
        <w:t>施工中应对锚杆或土钉位置、钻孔直径、深度及角度、锚杆或土钉</w:t>
      </w:r>
      <w:r>
        <w:rPr>
          <w:rFonts w:ascii="宋体" w:eastAsia="宋体" w:hAnsi="宋体" w:cs="宋体"/>
          <w:spacing w:val="1"/>
          <w:sz w:val="42"/>
          <w:szCs w:val="42"/>
        </w:rPr>
        <w:t xml:space="preserve"> </w:t>
      </w:r>
      <w:r>
        <w:rPr>
          <w:rFonts w:ascii="宋体" w:eastAsia="宋体" w:hAnsi="宋体" w:cs="宋体"/>
          <w:sz w:val="42"/>
          <w:szCs w:val="42"/>
        </w:rPr>
        <w:t>插入长度，注浆配比、压力及灌浆量、喷锚墙面厚度及强度，锚杆或土钉应</w:t>
      </w:r>
      <w:r>
        <w:rPr>
          <w:rFonts w:ascii="宋体" w:eastAsia="宋体" w:hAnsi="宋体" w:cs="宋体"/>
          <w:spacing w:val="1"/>
          <w:sz w:val="42"/>
          <w:szCs w:val="42"/>
        </w:rPr>
        <w:t xml:space="preserve"> </w:t>
      </w:r>
      <w:r>
        <w:rPr>
          <w:rFonts w:ascii="宋体" w:eastAsia="宋体" w:hAnsi="宋体" w:cs="宋体"/>
          <w:spacing w:val="-6"/>
          <w:sz w:val="42"/>
          <w:szCs w:val="42"/>
        </w:rPr>
        <w:t>力等进行监控。</w:t>
      </w:r>
    </w:p>
    <w:p w:rsidR="0045064A" w14:paraId="35124D10" w14:textId="77777777">
      <w:pPr>
        <w:spacing w:before="266" w:line="318" w:lineRule="auto"/>
        <w:ind w:left="62" w:right="327" w:firstLine="9"/>
        <w:rPr>
          <w:rFonts w:ascii="宋体" w:eastAsia="宋体" w:hAnsi="宋体" w:cs="宋体"/>
          <w:sz w:val="42"/>
          <w:szCs w:val="42"/>
        </w:rPr>
      </w:pPr>
      <w:r>
        <w:rPr>
          <w:rFonts w:ascii="宋体" w:eastAsia="宋体" w:hAnsi="宋体" w:cs="宋体"/>
          <w:spacing w:val="-10"/>
          <w:sz w:val="42"/>
          <w:szCs w:val="42"/>
        </w:rPr>
        <w:t>2.2.1.3</w:t>
      </w:r>
      <w:r>
        <w:rPr>
          <w:rFonts w:ascii="宋体" w:eastAsia="宋体" w:hAnsi="宋体" w:cs="宋体"/>
          <w:spacing w:val="70"/>
          <w:sz w:val="42"/>
          <w:szCs w:val="42"/>
        </w:rPr>
        <w:t xml:space="preserve">  </w:t>
      </w:r>
      <w:r>
        <w:rPr>
          <w:rFonts w:ascii="宋体" w:eastAsia="宋体" w:hAnsi="宋体" w:cs="宋体"/>
          <w:spacing w:val="-10"/>
          <w:sz w:val="42"/>
          <w:szCs w:val="42"/>
        </w:rPr>
        <w:t>每段支护体施工完成后，应对坡顶或坡面的位移，坡顶沉降及周围</w:t>
      </w:r>
      <w:r>
        <w:rPr>
          <w:rFonts w:ascii="宋体" w:eastAsia="宋体" w:hAnsi="宋体" w:cs="宋体"/>
          <w:spacing w:val="1"/>
          <w:sz w:val="42"/>
          <w:szCs w:val="42"/>
        </w:rPr>
        <w:t xml:space="preserve"> </w:t>
      </w:r>
      <w:r>
        <w:rPr>
          <w:rFonts w:ascii="宋体" w:eastAsia="宋体" w:hAnsi="宋体" w:cs="宋体"/>
          <w:spacing w:val="-18"/>
          <w:sz w:val="42"/>
          <w:szCs w:val="42"/>
        </w:rPr>
        <w:t>环境变化进行观测或检查，</w:t>
      </w:r>
      <w:r>
        <w:rPr>
          <w:rFonts w:ascii="宋体" w:eastAsia="宋体" w:hAnsi="宋体" w:cs="宋体"/>
          <w:spacing w:val="115"/>
          <w:sz w:val="42"/>
          <w:szCs w:val="42"/>
        </w:rPr>
        <w:t xml:space="preserve"> </w:t>
      </w:r>
      <w:r>
        <w:rPr>
          <w:rFonts w:ascii="宋体" w:eastAsia="宋体" w:hAnsi="宋体" w:cs="宋体"/>
          <w:spacing w:val="-18"/>
          <w:sz w:val="42"/>
          <w:szCs w:val="42"/>
        </w:rPr>
        <w:t>如有异常情况应采取措施，</w:t>
      </w:r>
      <w:r>
        <w:rPr>
          <w:rFonts w:ascii="宋体" w:eastAsia="宋体" w:hAnsi="宋体" w:cs="宋体"/>
          <w:spacing w:val="61"/>
          <w:sz w:val="42"/>
          <w:szCs w:val="42"/>
        </w:rPr>
        <w:t xml:space="preserve"> </w:t>
      </w:r>
      <w:r>
        <w:rPr>
          <w:rFonts w:ascii="宋体" w:eastAsia="宋体" w:hAnsi="宋体" w:cs="宋体"/>
          <w:spacing w:val="-18"/>
          <w:sz w:val="42"/>
          <w:szCs w:val="42"/>
        </w:rPr>
        <w:t>恢复正常后方可继续</w:t>
      </w:r>
      <w:r>
        <w:rPr>
          <w:rFonts w:ascii="宋体" w:eastAsia="宋体" w:hAnsi="宋体" w:cs="宋体"/>
          <w:sz w:val="42"/>
          <w:szCs w:val="42"/>
        </w:rPr>
        <w:t xml:space="preserve"> </w:t>
      </w:r>
      <w:r>
        <w:rPr>
          <w:rFonts w:ascii="宋体" w:eastAsia="宋体" w:hAnsi="宋体" w:cs="宋体"/>
          <w:spacing w:val="-12"/>
          <w:sz w:val="42"/>
          <w:szCs w:val="42"/>
        </w:rPr>
        <w:t>施工。</w:t>
      </w:r>
    </w:p>
    <w:p w:rsidR="0045064A" w14:paraId="1A233728" w14:textId="77777777">
      <w:pPr>
        <w:spacing w:before="262" w:line="238" w:lineRule="auto"/>
        <w:ind w:firstLine="72"/>
        <w:rPr>
          <w:rFonts w:ascii="宋体" w:eastAsia="宋体" w:hAnsi="宋体" w:cs="宋体"/>
          <w:sz w:val="42"/>
          <w:szCs w:val="42"/>
        </w:rPr>
      </w:pPr>
      <w:r>
        <w:rPr>
          <w:rFonts w:ascii="宋体" w:eastAsia="宋体" w:hAnsi="宋体" w:cs="宋体"/>
          <w:spacing w:val="-20"/>
          <w:w w:val="98"/>
          <w:sz w:val="42"/>
          <w:szCs w:val="42"/>
        </w:rPr>
        <w:t>2.2.2</w:t>
      </w:r>
      <w:r>
        <w:rPr>
          <w:rFonts w:ascii="宋体" w:eastAsia="宋体" w:hAnsi="宋体" w:cs="宋体"/>
          <w:spacing w:val="21"/>
          <w:sz w:val="42"/>
          <w:szCs w:val="42"/>
        </w:rPr>
        <w:t xml:space="preserve">  </w:t>
      </w:r>
      <w:r>
        <w:rPr>
          <w:rFonts w:ascii="宋体" w:eastAsia="宋体" w:hAnsi="宋体" w:cs="宋体"/>
          <w:spacing w:val="-20"/>
          <w:w w:val="98"/>
          <w:sz w:val="42"/>
          <w:szCs w:val="42"/>
        </w:rPr>
        <w:t>现浇灌注桩</w:t>
      </w:r>
    </w:p>
    <w:p w:rsidR="0045064A" w14:paraId="5407B2ED" w14:textId="77777777">
      <w:pPr>
        <w:spacing w:before="270" w:line="238" w:lineRule="auto"/>
        <w:ind w:firstLine="72"/>
        <w:rPr>
          <w:rFonts w:ascii="宋体" w:eastAsia="宋体" w:hAnsi="宋体" w:cs="宋体"/>
          <w:sz w:val="42"/>
          <w:szCs w:val="42"/>
        </w:rPr>
      </w:pPr>
      <w:r>
        <w:rPr>
          <w:rFonts w:ascii="宋体" w:eastAsia="宋体" w:hAnsi="宋体" w:cs="宋体"/>
          <w:spacing w:val="-14"/>
          <w:sz w:val="42"/>
          <w:szCs w:val="42"/>
        </w:rPr>
        <w:t>2.2.2.1</w:t>
      </w:r>
      <w:r>
        <w:rPr>
          <w:rFonts w:ascii="宋体" w:eastAsia="宋体" w:hAnsi="宋体" w:cs="宋体"/>
          <w:spacing w:val="62"/>
          <w:sz w:val="42"/>
          <w:szCs w:val="42"/>
        </w:rPr>
        <w:t xml:space="preserve">  </w:t>
      </w:r>
      <w:r>
        <w:rPr>
          <w:rFonts w:ascii="宋体" w:eastAsia="宋体" w:hAnsi="宋体" w:cs="宋体"/>
          <w:spacing w:val="-14"/>
          <w:sz w:val="42"/>
          <w:szCs w:val="42"/>
        </w:rPr>
        <w:t>应检查桩点的位置是否与施工方案相符。</w:t>
      </w:r>
    </w:p>
    <w:p w:rsidR="0045064A" w14:paraId="46680D2E" w14:textId="77777777">
      <w:pPr>
        <w:spacing w:before="268" w:line="317" w:lineRule="auto"/>
        <w:ind w:left="64" w:right="329" w:firstLine="8"/>
        <w:rPr>
          <w:rFonts w:ascii="宋体" w:eastAsia="宋体" w:hAnsi="宋体" w:cs="宋体"/>
          <w:sz w:val="42"/>
          <w:szCs w:val="42"/>
        </w:rPr>
      </w:pPr>
      <w:r>
        <w:rPr>
          <w:rFonts w:ascii="宋体" w:eastAsia="宋体" w:hAnsi="宋体" w:cs="宋体"/>
          <w:spacing w:val="-10"/>
          <w:sz w:val="42"/>
          <w:szCs w:val="42"/>
        </w:rPr>
        <w:t>2.2.2.2</w:t>
      </w:r>
      <w:r>
        <w:rPr>
          <w:rFonts w:ascii="宋体" w:eastAsia="宋体" w:hAnsi="宋体" w:cs="宋体"/>
          <w:spacing w:val="70"/>
          <w:sz w:val="42"/>
          <w:szCs w:val="42"/>
        </w:rPr>
        <w:t xml:space="preserve">  </w:t>
      </w:r>
      <w:r>
        <w:rPr>
          <w:rFonts w:ascii="宋体" w:eastAsia="宋体" w:hAnsi="宋体" w:cs="宋体"/>
          <w:spacing w:val="-10"/>
          <w:sz w:val="42"/>
          <w:szCs w:val="42"/>
        </w:rPr>
        <w:t>施工中应对成孔直径、成孔深度、回淤程度、钢筋骨架绑扎、混凝</w:t>
      </w:r>
      <w:r>
        <w:rPr>
          <w:rFonts w:ascii="宋体" w:eastAsia="宋体" w:hAnsi="宋体" w:cs="宋体"/>
          <w:spacing w:val="1"/>
          <w:sz w:val="42"/>
          <w:szCs w:val="42"/>
        </w:rPr>
        <w:t xml:space="preserve"> </w:t>
      </w:r>
      <w:r>
        <w:rPr>
          <w:rFonts w:ascii="宋体" w:eastAsia="宋体" w:hAnsi="宋体" w:cs="宋体"/>
          <w:spacing w:val="-1"/>
          <w:sz w:val="42"/>
          <w:szCs w:val="42"/>
        </w:rPr>
        <w:t>土配比、浇筑试块强度、顶部连梁钢筋的绑扎混凝土配比、混凝土浇筑及试</w:t>
      </w:r>
      <w:r>
        <w:rPr>
          <w:rFonts w:ascii="宋体" w:eastAsia="宋体" w:hAnsi="宋体" w:cs="宋体"/>
          <w:spacing w:val="32"/>
          <w:sz w:val="42"/>
          <w:szCs w:val="42"/>
        </w:rPr>
        <w:t xml:space="preserve"> </w:t>
      </w:r>
      <w:r>
        <w:rPr>
          <w:rFonts w:ascii="宋体" w:eastAsia="宋体" w:hAnsi="宋体" w:cs="宋体"/>
          <w:spacing w:val="-6"/>
          <w:sz w:val="42"/>
          <w:szCs w:val="42"/>
        </w:rPr>
        <w:t>块强度进行监控。</w:t>
      </w:r>
    </w:p>
    <w:p w:rsidR="0045064A" w14:paraId="20CE8ACF" w14:textId="77777777">
      <w:pPr>
        <w:spacing w:before="264" w:line="317" w:lineRule="auto"/>
        <w:ind w:left="64" w:right="324" w:firstLine="8"/>
        <w:rPr>
          <w:rFonts w:ascii="宋体" w:eastAsia="宋体" w:hAnsi="宋体" w:cs="宋体"/>
          <w:sz w:val="42"/>
          <w:szCs w:val="42"/>
        </w:rPr>
      </w:pPr>
      <w:r>
        <w:rPr>
          <w:rFonts w:ascii="宋体" w:eastAsia="宋体" w:hAnsi="宋体" w:cs="宋体"/>
          <w:spacing w:val="-19"/>
          <w:sz w:val="42"/>
          <w:szCs w:val="42"/>
        </w:rPr>
        <w:t>2.2.2.3</w:t>
      </w:r>
      <w:r>
        <w:rPr>
          <w:rFonts w:ascii="宋体" w:eastAsia="宋体" w:hAnsi="宋体" w:cs="宋体"/>
          <w:spacing w:val="69"/>
          <w:sz w:val="42"/>
          <w:szCs w:val="42"/>
        </w:rPr>
        <w:t xml:space="preserve">  </w:t>
      </w:r>
      <w:r>
        <w:rPr>
          <w:rFonts w:ascii="宋体" w:eastAsia="宋体" w:hAnsi="宋体" w:cs="宋体"/>
          <w:spacing w:val="-19"/>
          <w:sz w:val="42"/>
          <w:szCs w:val="42"/>
        </w:rPr>
        <w:t>达到施工方案规定的强度后方可挖方，</w:t>
      </w:r>
      <w:r>
        <w:rPr>
          <w:rFonts w:ascii="宋体" w:eastAsia="宋体" w:hAnsi="宋体" w:cs="宋体"/>
          <w:spacing w:val="117"/>
          <w:sz w:val="42"/>
          <w:szCs w:val="42"/>
        </w:rPr>
        <w:t xml:space="preserve"> </w:t>
      </w:r>
      <w:r>
        <w:rPr>
          <w:rFonts w:ascii="宋体" w:eastAsia="宋体" w:hAnsi="宋体" w:cs="宋体"/>
          <w:spacing w:val="-19"/>
          <w:sz w:val="42"/>
          <w:szCs w:val="42"/>
        </w:rPr>
        <w:t>同时在挖方过程中应派专人</w:t>
      </w:r>
      <w:r>
        <w:rPr>
          <w:rFonts w:ascii="宋体" w:eastAsia="宋体" w:hAnsi="宋体" w:cs="宋体"/>
          <w:sz w:val="42"/>
          <w:szCs w:val="42"/>
        </w:rPr>
        <w:t xml:space="preserve"> </w:t>
      </w:r>
      <w:r>
        <w:rPr>
          <w:rFonts w:ascii="宋体" w:eastAsia="宋体" w:hAnsi="宋体" w:cs="宋体"/>
          <w:spacing w:val="-13"/>
          <w:sz w:val="42"/>
          <w:szCs w:val="42"/>
        </w:rPr>
        <w:t>对连梁上部的中心线及周围环境进行观测，如有异常应停止施工，查明原因或</w:t>
      </w:r>
      <w:r>
        <w:rPr>
          <w:rFonts w:ascii="宋体" w:eastAsia="宋体" w:hAnsi="宋体" w:cs="宋体"/>
          <w:spacing w:val="26"/>
          <w:sz w:val="42"/>
          <w:szCs w:val="42"/>
        </w:rPr>
        <w:t xml:space="preserve"> </w:t>
      </w:r>
      <w:r>
        <w:rPr>
          <w:rFonts w:ascii="宋体" w:eastAsia="宋体" w:hAnsi="宋体" w:cs="宋体"/>
          <w:spacing w:val="-11"/>
          <w:sz w:val="42"/>
          <w:szCs w:val="42"/>
        </w:rPr>
        <w:t>采取措施确保施工安全。</w:t>
      </w:r>
    </w:p>
    <w:p w:rsidR="0045064A" w14:paraId="2EAFECA9" w14:textId="77777777">
      <w:pPr>
        <w:spacing w:line="264" w:lineRule="auto"/>
      </w:pPr>
    </w:p>
    <w:p w:rsidR="0045064A" w14:paraId="2E16D17C" w14:textId="77777777">
      <w:pPr>
        <w:spacing w:line="264" w:lineRule="auto"/>
      </w:pPr>
    </w:p>
    <w:p w:rsidR="0045064A" w14:paraId="3C6F3D77" w14:textId="77777777">
      <w:pPr>
        <w:spacing w:line="60" w:lineRule="exact"/>
        <w:textAlignment w:val="center"/>
      </w:pPr>
      <w:r>
        <w:drawing>
          <wp:inline distT="0" distB="0" distL="0" distR="0">
            <wp:extent cx="8890000" cy="38100"/>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xmlns:r="http://schemas.openxmlformats.org/officeDocument/2006/relationships" r:embed="rId6"/>
                    <a:stretch>
                      <a:fillRect/>
                    </a:stretch>
                  </pic:blipFill>
                  <pic:spPr>
                    <a:xfrm>
                      <a:off x="0" y="0"/>
                      <a:ext cx="8890000" cy="38100"/>
                    </a:xfrm>
                    <a:prstGeom prst="rect">
                      <a:avLst/>
                    </a:prstGeom>
                  </pic:spPr>
                </pic:pic>
              </a:graphicData>
            </a:graphic>
          </wp:inline>
        </w:drawing>
      </w:r>
    </w:p>
    <w:p w:rsidR="0045064A" w14:paraId="1295D9A5" w14:textId="77777777">
      <w:pPr>
        <w:spacing w:before="84" w:line="237" w:lineRule="auto"/>
        <w:ind w:firstLine="243"/>
        <w:rPr>
          <w:rFonts w:ascii="宋体" w:eastAsia="宋体" w:hAnsi="宋体" w:cs="宋体"/>
          <w:sz w:val="27"/>
          <w:szCs w:val="27"/>
        </w:rPr>
      </w:pPr>
      <w:r>
        <w:rPr>
          <w:rFonts w:ascii="宋体" w:eastAsia="宋体" w:hAnsi="宋体" w:cs="宋体"/>
          <w:spacing w:val="-10"/>
          <w:sz w:val="27"/>
          <w:szCs w:val="27"/>
        </w:rPr>
        <w:t>地址：北京市西城区车公庄大街三号六层</w:t>
      </w:r>
      <w:r>
        <w:rPr>
          <w:rFonts w:ascii="宋体" w:eastAsia="宋体" w:hAnsi="宋体" w:cs="宋体"/>
          <w:spacing w:val="-10"/>
          <w:sz w:val="27"/>
          <w:szCs w:val="27"/>
        </w:rPr>
        <w:t>/</w:t>
      </w:r>
      <w:r>
        <w:rPr>
          <w:rFonts w:ascii="宋体" w:eastAsia="宋体" w:hAnsi="宋体" w:cs="宋体"/>
          <w:spacing w:val="-50"/>
          <w:sz w:val="27"/>
          <w:szCs w:val="27"/>
        </w:rPr>
        <w:t xml:space="preserve"> </w:t>
      </w:r>
      <w:r>
        <w:rPr>
          <w:rFonts w:ascii="宋体" w:eastAsia="宋体" w:hAnsi="宋体" w:cs="宋体"/>
          <w:spacing w:val="-10"/>
          <w:sz w:val="27"/>
          <w:szCs w:val="27"/>
        </w:rPr>
        <w:t>邮编：</w:t>
      </w:r>
      <w:r>
        <w:rPr>
          <w:rFonts w:ascii="宋体" w:eastAsia="宋体" w:hAnsi="宋体" w:cs="宋体"/>
          <w:spacing w:val="54"/>
          <w:sz w:val="27"/>
          <w:szCs w:val="27"/>
        </w:rPr>
        <w:t xml:space="preserve"> </w:t>
      </w:r>
      <w:r>
        <w:rPr>
          <w:rFonts w:ascii="宋体" w:eastAsia="宋体" w:hAnsi="宋体" w:cs="宋体"/>
          <w:spacing w:val="-10"/>
          <w:sz w:val="27"/>
          <w:szCs w:val="27"/>
        </w:rPr>
        <w:t>100044/</w:t>
      </w:r>
      <w:r>
        <w:rPr>
          <w:rFonts w:ascii="宋体" w:eastAsia="宋体" w:hAnsi="宋体" w:cs="宋体"/>
          <w:spacing w:val="-39"/>
          <w:sz w:val="27"/>
          <w:szCs w:val="27"/>
        </w:rPr>
        <w:t xml:space="preserve"> </w:t>
      </w:r>
      <w:r>
        <w:rPr>
          <w:rFonts w:ascii="宋体" w:eastAsia="宋体" w:hAnsi="宋体" w:cs="宋体"/>
          <w:spacing w:val="-10"/>
          <w:sz w:val="27"/>
          <w:szCs w:val="27"/>
        </w:rPr>
        <w:t>电话：</w:t>
      </w:r>
      <w:r>
        <w:rPr>
          <w:rFonts w:ascii="宋体" w:eastAsia="宋体" w:hAnsi="宋体" w:cs="宋体"/>
          <w:spacing w:val="49"/>
          <w:sz w:val="27"/>
          <w:szCs w:val="27"/>
        </w:rPr>
        <w:t xml:space="preserve"> </w:t>
      </w:r>
      <w:r>
        <w:rPr>
          <w:rFonts w:ascii="宋体" w:eastAsia="宋体" w:hAnsi="宋体" w:cs="宋体"/>
          <w:spacing w:val="-10"/>
          <w:sz w:val="27"/>
          <w:szCs w:val="27"/>
        </w:rPr>
        <w:t>68339392</w:t>
      </w:r>
      <w:r>
        <w:rPr>
          <w:rFonts w:ascii="宋体" w:eastAsia="宋体" w:hAnsi="宋体" w:cs="宋体"/>
          <w:spacing w:val="-10"/>
          <w:sz w:val="27"/>
          <w:szCs w:val="27"/>
        </w:rPr>
        <w:t>（</w:t>
      </w:r>
      <w:r>
        <w:rPr>
          <w:rFonts w:ascii="宋体" w:eastAsia="宋体" w:hAnsi="宋体" w:cs="宋体"/>
          <w:spacing w:val="-10"/>
          <w:sz w:val="27"/>
          <w:szCs w:val="27"/>
        </w:rPr>
        <w:t>68339455</w:t>
      </w:r>
      <w:r>
        <w:rPr>
          <w:rFonts w:ascii="宋体" w:eastAsia="宋体" w:hAnsi="宋体" w:cs="宋体"/>
          <w:spacing w:val="-10"/>
          <w:sz w:val="27"/>
          <w:szCs w:val="27"/>
        </w:rPr>
        <w:t>）</w:t>
      </w:r>
      <w:r>
        <w:rPr>
          <w:rFonts w:ascii="宋体" w:eastAsia="宋体" w:hAnsi="宋体" w:cs="宋体"/>
          <w:spacing w:val="13"/>
          <w:sz w:val="27"/>
          <w:szCs w:val="27"/>
        </w:rPr>
        <w:t xml:space="preserve">        </w:t>
      </w:r>
      <w:r>
        <w:rPr>
          <w:rFonts w:ascii="宋体" w:eastAsia="宋体" w:hAnsi="宋体" w:cs="宋体"/>
          <w:spacing w:val="-10"/>
          <w:sz w:val="27"/>
          <w:szCs w:val="27"/>
        </w:rPr>
        <w:t>第</w:t>
      </w:r>
      <w:r>
        <w:rPr>
          <w:rFonts w:ascii="宋体" w:eastAsia="宋体" w:hAnsi="宋体" w:cs="宋体"/>
          <w:spacing w:val="-50"/>
          <w:sz w:val="27"/>
          <w:szCs w:val="27"/>
        </w:rPr>
        <w:t xml:space="preserve"> </w:t>
      </w:r>
      <w:r>
        <w:rPr>
          <w:rFonts w:ascii="宋体" w:eastAsia="宋体" w:hAnsi="宋体" w:cs="宋体"/>
          <w:spacing w:val="-10"/>
          <w:sz w:val="27"/>
          <w:szCs w:val="27"/>
        </w:rPr>
        <w:t>5</w:t>
      </w:r>
      <w:r>
        <w:rPr>
          <w:rFonts w:ascii="宋体" w:eastAsia="宋体" w:hAnsi="宋体" w:cs="宋体"/>
          <w:spacing w:val="83"/>
          <w:sz w:val="27"/>
          <w:szCs w:val="27"/>
        </w:rPr>
        <w:t xml:space="preserve"> </w:t>
      </w:r>
      <w:r>
        <w:rPr>
          <w:rFonts w:ascii="宋体" w:eastAsia="宋体" w:hAnsi="宋体" w:cs="宋体"/>
          <w:spacing w:val="-10"/>
          <w:sz w:val="27"/>
          <w:szCs w:val="27"/>
        </w:rPr>
        <w:t>页</w:t>
      </w:r>
      <w:r>
        <w:rPr>
          <w:rFonts w:ascii="宋体" w:eastAsia="宋体" w:hAnsi="宋体" w:cs="宋体"/>
          <w:spacing w:val="3"/>
          <w:sz w:val="27"/>
          <w:szCs w:val="27"/>
        </w:rPr>
        <w:t xml:space="preserve"> </w:t>
      </w:r>
      <w:r>
        <w:rPr>
          <w:rFonts w:ascii="宋体" w:eastAsia="宋体" w:hAnsi="宋体" w:cs="宋体"/>
          <w:spacing w:val="-10"/>
          <w:sz w:val="27"/>
          <w:szCs w:val="27"/>
        </w:rPr>
        <w:t>共</w:t>
      </w:r>
      <w:r>
        <w:rPr>
          <w:rFonts w:ascii="宋体" w:eastAsia="宋体" w:hAnsi="宋体" w:cs="宋体"/>
          <w:spacing w:val="-59"/>
          <w:sz w:val="27"/>
          <w:szCs w:val="27"/>
        </w:rPr>
        <w:t xml:space="preserve"> </w:t>
      </w:r>
      <w:r>
        <w:rPr>
          <w:rFonts w:ascii="宋体" w:eastAsia="宋体" w:hAnsi="宋体" w:cs="宋体"/>
          <w:spacing w:val="-10"/>
          <w:sz w:val="27"/>
          <w:szCs w:val="27"/>
        </w:rPr>
        <w:t>81</w:t>
      </w:r>
      <w:r>
        <w:rPr>
          <w:rFonts w:ascii="宋体" w:eastAsia="宋体" w:hAnsi="宋体" w:cs="宋体"/>
          <w:spacing w:val="-51"/>
          <w:sz w:val="27"/>
          <w:szCs w:val="27"/>
        </w:rPr>
        <w:t xml:space="preserve"> </w:t>
      </w:r>
      <w:r>
        <w:rPr>
          <w:rFonts w:ascii="宋体" w:eastAsia="宋体" w:hAnsi="宋体" w:cs="宋体"/>
          <w:spacing w:val="-10"/>
          <w:sz w:val="27"/>
          <w:szCs w:val="27"/>
        </w:rPr>
        <w:t>页</w:t>
      </w:r>
    </w:p>
    <w:p w:rsidR="0045064A" w14:paraId="19CB597F" w14:textId="77777777">
      <w:pPr>
        <w:sectPr>
          <w:pgSz w:w="17860" w:h="25262"/>
          <w:pgMar w:top="1019" w:right="1366" w:bottom="0" w:left="2240" w:header="0" w:footer="0" w:gutter="0"/>
          <w:pgNumType w:start="5"/>
          <w:cols w:space="720"/>
        </w:sectPr>
      </w:pPr>
    </w:p>
    <w:p w:rsidR="0045064A" w14:paraId="29352CB6" w14:textId="38ACB7F6">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710464"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371815859"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DB26EFB">
                            <w:pPr>
                              <w:rPr>
                                <w:color w:val="FFFFFF"/>
                              </w:rPr>
                            </w:pPr>
                            <w:r w:rsidRPr="003B5648">
                              <w:rPr>
                                <w:rFonts w:hint="eastAsia"/>
                                <w:color w:val="FFFFFF"/>
                              </w:rPr>
                              <w:t>型涂料时不大于</w:t>
                            </w:r>
                            <w:r w:rsidRPr="003B5648">
                              <w:rPr>
                                <w:rFonts w:hint="eastAsia"/>
                                <w:color w:val="FFFFFF"/>
                              </w:rPr>
                              <w:t>8%</w:t>
                            </w:r>
                            <w:r w:rsidRPr="003B5648">
                              <w:rPr>
                                <w:rFonts w:hint="eastAsia"/>
                                <w:color w:val="FFFFFF"/>
                              </w:rPr>
                              <w:t>。乳液型涂料不大于</w:t>
                            </w:r>
                            <w:r w:rsidRPr="003B5648">
                              <w:rPr>
                                <w:rFonts w:hint="eastAsia"/>
                                <w:color w:val="FFFFFF"/>
                              </w:rPr>
                              <w:t>10%</w:t>
                            </w:r>
                            <w:r w:rsidRPr="003B5648">
                              <w:rPr>
                                <w:rFonts w:hint="eastAsia"/>
                                <w:color w:val="FFFFFF"/>
                              </w:rPr>
                              <w:t>。</w:t>
                            </w:r>
                            <w:r w:rsidRPr="003B5648">
                              <w:rPr>
                                <w:rFonts w:hint="eastAsia"/>
                                <w:color w:val="FFFFFF"/>
                              </w:rPr>
                              <w:t>2.2</w:t>
                            </w:r>
                            <w:r w:rsidRPr="003B5648">
                              <w:rPr>
                                <w:rFonts w:hint="eastAsia"/>
                                <w:color w:val="FFFFFF"/>
                              </w:rPr>
                              <w:t>基层处理监理控制要点</w:t>
                            </w:r>
                            <w:r w:rsidRPr="003B5648">
                              <w:rPr>
                                <w:rFonts w:hint="eastAsia"/>
                                <w:color w:val="FFFFFF"/>
                              </w:rPr>
                              <w:t>2.2.1</w:t>
                            </w:r>
                            <w:r w:rsidRPr="003B5648">
                              <w:rPr>
                                <w:rFonts w:hint="eastAsia"/>
                                <w:color w:val="FFFFFF"/>
                              </w:rPr>
                              <w:t>基层为预制混凝土外墙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4" o:spid="_x0000_s1048" type="#_x0000_t202" style="width:10pt;height:10pt;margin-top:549.05pt;margin-left:458pt;mso-wrap-distance-bottom:0;mso-wrap-distance-left:9pt;mso-wrap-distance-right:9pt;mso-wrap-distance-top:0;position:absolute;v-text-anchor:top;z-index:251709440" filled="f" fillcolor="this" stroked="f" strokeweight="0.5pt">
                <v:textbox>
                  <w:txbxContent>
                    <w:p w:rsidR="003B5648" w:rsidRPr="003B5648" w14:paraId="27ACAB9D" w14:textId="5DB26EFB">
                      <w:pPr>
                        <w:rPr>
                          <w:color w:val="FFFFFF"/>
                        </w:rPr>
                      </w:pPr>
                      <w:r w:rsidRPr="003B5648">
                        <w:rPr>
                          <w:rFonts w:hint="eastAsia"/>
                          <w:color w:val="FFFFFF"/>
                        </w:rPr>
                        <w:t>型涂料时不大于</w:t>
                      </w:r>
                      <w:r w:rsidRPr="003B5648">
                        <w:rPr>
                          <w:rFonts w:hint="eastAsia"/>
                          <w:color w:val="FFFFFF"/>
                        </w:rPr>
                        <w:t>8%</w:t>
                      </w:r>
                      <w:r w:rsidRPr="003B5648">
                        <w:rPr>
                          <w:rFonts w:hint="eastAsia"/>
                          <w:color w:val="FFFFFF"/>
                        </w:rPr>
                        <w:t>。乳液型涂料不大于</w:t>
                      </w:r>
                      <w:r w:rsidRPr="003B5648">
                        <w:rPr>
                          <w:rFonts w:hint="eastAsia"/>
                          <w:color w:val="FFFFFF"/>
                        </w:rPr>
                        <w:t>10%</w:t>
                      </w:r>
                      <w:r w:rsidRPr="003B5648">
                        <w:rPr>
                          <w:rFonts w:hint="eastAsia"/>
                          <w:color w:val="FFFFFF"/>
                        </w:rPr>
                        <w:t>。</w:t>
                      </w:r>
                      <w:r w:rsidRPr="003B5648">
                        <w:rPr>
                          <w:rFonts w:hint="eastAsia"/>
                          <w:color w:val="FFFFFF"/>
                        </w:rPr>
                        <w:t>2.2</w:t>
                      </w:r>
                      <w:r w:rsidRPr="003B5648">
                        <w:rPr>
                          <w:rFonts w:hint="eastAsia"/>
                          <w:color w:val="FFFFFF"/>
                        </w:rPr>
                        <w:t>基层处理监理控制要点</w:t>
                      </w:r>
                      <w:r w:rsidRPr="003B5648">
                        <w:rPr>
                          <w:rFonts w:hint="eastAsia"/>
                          <w:color w:val="FFFFFF"/>
                        </w:rPr>
                        <w:t>2.2.1</w:t>
                      </w:r>
                      <w:r w:rsidRPr="003B5648">
                        <w:rPr>
                          <w:rFonts w:hint="eastAsia"/>
                          <w:color w:val="FFFFFF"/>
                        </w:rPr>
                        <w:t>基层为预制混凝土外墙</w:t>
                      </w:r>
                    </w:p>
                  </w:txbxContent>
                </v:textbox>
              </v:shape>
            </w:pict>
          </mc:Fallback>
        </mc:AlternateContent>
      </w:r>
      <w:r>
        <w:rPr>
          <w:rFonts w:eastAsia="Arial"/>
        </w:rPr>
        <mc:AlternateContent>
          <mc:Choice Requires="wps">
            <w:drawing>
              <wp:anchor distT="0" distB="0" distL="114300" distR="114300" simplePos="0" relativeHeight="251708416"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1510542686"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814BBC3">
                            <w:pPr>
                              <w:rPr>
                                <w:color w:val="FFFFFF"/>
                              </w:rPr>
                            </w:pPr>
                            <w:r w:rsidRPr="003B5648">
                              <w:rPr>
                                <w:rFonts w:hint="eastAsia"/>
                                <w:color w:val="FFFFFF"/>
                              </w:rPr>
                              <w:t>协成建设监理有限责任公司建筑工程施工质量监理控制要点（第二集）木门窗安装的留缝限值、允许偏差和检验方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3" o:spid="_x0000_s1049" type="#_x0000_t202" style="width:10pt;height:10pt;margin-top:399.05pt;margin-left:458pt;mso-wrap-distance-bottom:0;mso-wrap-distance-left:9pt;mso-wrap-distance-right:9pt;mso-wrap-distance-top:0;position:absolute;v-text-anchor:top;z-index:251707392" filled="f" fillcolor="this" stroked="f" strokeweight="0.5pt">
                <v:textbox>
                  <w:txbxContent>
                    <w:p w:rsidR="003B5648" w:rsidRPr="003B5648" w14:paraId="12955732" w14:textId="1814BBC3">
                      <w:pPr>
                        <w:rPr>
                          <w:color w:val="FFFFFF"/>
                        </w:rPr>
                      </w:pPr>
                      <w:r w:rsidRPr="003B5648">
                        <w:rPr>
                          <w:rFonts w:hint="eastAsia"/>
                          <w:color w:val="FFFFFF"/>
                        </w:rPr>
                        <w:t>协成建设监理有限责任公司建筑工程施工质量监理控制要点（第二集）木门窗安装的留缝限值、允许偏差和检验方</w:t>
                      </w:r>
                    </w:p>
                  </w:txbxContent>
                </v:textbox>
              </v:shape>
            </w:pict>
          </mc:Fallback>
        </mc:AlternateContent>
      </w:r>
      <w:r>
        <w:rPr>
          <w:rFonts w:eastAsia="Arial"/>
        </w:rPr>
        <mc:AlternateContent>
          <mc:Choice Requires="wps">
            <w:drawing>
              <wp:anchor distT="0" distB="0" distL="114300" distR="114300" simplePos="0" relativeHeight="251706368"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1473260113" name="文本框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669DEAB">
                            <w:pPr>
                              <w:rPr>
                                <w:color w:val="FFFFFF"/>
                              </w:rPr>
                            </w:pPr>
                            <w:r w:rsidRPr="003B5648">
                              <w:rPr>
                                <w:rFonts w:hint="eastAsia"/>
                                <w:color w:val="FFFFFF"/>
                              </w:rPr>
                              <w:t>）第</w:t>
                            </w:r>
                            <w:r w:rsidRPr="003B5648">
                              <w:rPr>
                                <w:rFonts w:hint="eastAsia"/>
                                <w:color w:val="FFFFFF"/>
                              </w:rPr>
                              <w:t>69</w:t>
                            </w:r>
                            <w:r w:rsidRPr="003B5648">
                              <w:rPr>
                                <w:rFonts w:hint="eastAsia"/>
                                <w:color w:val="FFFFFF"/>
                              </w:rPr>
                              <w:t>页共</w:t>
                            </w:r>
                            <w:r w:rsidRPr="003B5648">
                              <w:rPr>
                                <w:rFonts w:hint="eastAsia"/>
                                <w:color w:val="FFFFFF"/>
                              </w:rPr>
                              <w:t>81</w:t>
                            </w:r>
                            <w:r w:rsidRPr="003B5648">
                              <w:rPr>
                                <w:rFonts w:hint="eastAsia"/>
                                <w:color w:val="FFFFFF"/>
                              </w:rPr>
                              <w:t>页建筑工程施工质量监理控制要点（第二集）北京中协成建设监理有限责任公司动力电路、控制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2" o:spid="_x0000_s1050" type="#_x0000_t202" style="width:10pt;height:10pt;margin-top:249.05pt;margin-left:458pt;mso-wrap-distance-bottom:0;mso-wrap-distance-left:9pt;mso-wrap-distance-right:9pt;mso-wrap-distance-top:0;position:absolute;v-text-anchor:top;z-index:251705344" filled="f" fillcolor="this" stroked="f" strokeweight="0.5pt">
                <v:textbox>
                  <w:txbxContent>
                    <w:p w:rsidR="003B5648" w:rsidRPr="003B5648" w14:paraId="41C01A8E" w14:textId="2669DEAB">
                      <w:pPr>
                        <w:rPr>
                          <w:color w:val="FFFFFF"/>
                        </w:rPr>
                      </w:pPr>
                      <w:r w:rsidRPr="003B5648">
                        <w:rPr>
                          <w:rFonts w:hint="eastAsia"/>
                          <w:color w:val="FFFFFF"/>
                        </w:rPr>
                        <w:t>）第</w:t>
                      </w:r>
                      <w:r w:rsidRPr="003B5648">
                        <w:rPr>
                          <w:rFonts w:hint="eastAsia"/>
                          <w:color w:val="FFFFFF"/>
                        </w:rPr>
                        <w:t>69</w:t>
                      </w:r>
                      <w:r w:rsidRPr="003B5648">
                        <w:rPr>
                          <w:rFonts w:hint="eastAsia"/>
                          <w:color w:val="FFFFFF"/>
                        </w:rPr>
                        <w:t>页共</w:t>
                      </w:r>
                      <w:r w:rsidRPr="003B5648">
                        <w:rPr>
                          <w:rFonts w:hint="eastAsia"/>
                          <w:color w:val="FFFFFF"/>
                        </w:rPr>
                        <w:t>81</w:t>
                      </w:r>
                      <w:r w:rsidRPr="003B5648">
                        <w:rPr>
                          <w:rFonts w:hint="eastAsia"/>
                          <w:color w:val="FFFFFF"/>
                        </w:rPr>
                        <w:t>页建筑工程施工质量监理控制要点（第二集）北京中协成建设监理有限责任公司动力电路、控制</w:t>
                      </w:r>
                    </w:p>
                  </w:txbxContent>
                </v:textbox>
              </v:shape>
            </w:pict>
          </mc:Fallback>
        </mc:AlternateContent>
      </w:r>
      <w:r>
        <w:rPr>
          <w:rFonts w:eastAsia="Arial"/>
        </w:rPr>
        <mc:AlternateContent>
          <mc:Choice Requires="wps">
            <w:drawing>
              <wp:anchor distT="0" distB="0" distL="114300" distR="114300" simplePos="0" relativeHeight="251704320"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816036710" name="文本框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2D918D7">
                            <w:pPr>
                              <w:rPr>
                                <w:color w:val="FFFFFF"/>
                              </w:rPr>
                            </w:pPr>
                            <w:r w:rsidRPr="003B5648">
                              <w:rPr>
                                <w:rFonts w:hint="eastAsia"/>
                                <w:color w:val="FFFFFF"/>
                              </w:rPr>
                              <w:t>置。</w:t>
                            </w:r>
                            <w:r w:rsidRPr="003B5648">
                              <w:rPr>
                                <w:rFonts w:hint="eastAsia"/>
                                <w:color w:val="FFFFFF"/>
                              </w:rPr>
                              <w:t>10.3</w:t>
                            </w:r>
                            <w:r w:rsidRPr="003B5648">
                              <w:rPr>
                                <w:rFonts w:hint="eastAsia"/>
                                <w:color w:val="FFFFFF"/>
                              </w:rPr>
                              <w:t>当轿顶外侧边缘至井道壁水平方向的自由距离大于</w:t>
                            </w:r>
                            <w:r w:rsidRPr="003B5648">
                              <w:rPr>
                                <w:rFonts w:hint="eastAsia"/>
                                <w:color w:val="FFFFFF"/>
                              </w:rPr>
                              <w:t>0.3m</w:t>
                            </w:r>
                            <w:r w:rsidRPr="003B5648">
                              <w:rPr>
                                <w:rFonts w:hint="eastAsia"/>
                                <w:color w:val="FFFFFF"/>
                              </w:rPr>
                              <w:t>时，轿顶应装设防护栏及警示性标识。</w:t>
                            </w:r>
                            <w:r w:rsidRPr="003B5648">
                              <w:rPr>
                                <w:rFonts w:hint="eastAsia"/>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1" o:spid="_x0000_s1051" type="#_x0000_t202" style="width:10pt;height:10pt;margin-top:99.05pt;margin-left:458pt;mso-wrap-distance-bottom:0;mso-wrap-distance-left:9pt;mso-wrap-distance-right:9pt;mso-wrap-distance-top:0;position:absolute;v-text-anchor:top;z-index:251703296" filled="f" fillcolor="this" stroked="f" strokeweight="0.5pt">
                <v:textbox>
                  <w:txbxContent>
                    <w:p w:rsidR="003B5648" w:rsidRPr="003B5648" w14:paraId="3B5A69B5" w14:textId="52D918D7">
                      <w:pPr>
                        <w:rPr>
                          <w:color w:val="FFFFFF"/>
                        </w:rPr>
                      </w:pPr>
                      <w:r w:rsidRPr="003B5648">
                        <w:rPr>
                          <w:rFonts w:hint="eastAsia"/>
                          <w:color w:val="FFFFFF"/>
                        </w:rPr>
                        <w:t>置。</w:t>
                      </w:r>
                      <w:r w:rsidRPr="003B5648">
                        <w:rPr>
                          <w:rFonts w:hint="eastAsia"/>
                          <w:color w:val="FFFFFF"/>
                        </w:rPr>
                        <w:t>10.3</w:t>
                      </w:r>
                      <w:r w:rsidRPr="003B5648">
                        <w:rPr>
                          <w:rFonts w:hint="eastAsia"/>
                          <w:color w:val="FFFFFF"/>
                        </w:rPr>
                        <w:t>当轿顶外侧边缘至井道壁水平方向的自由距离大于</w:t>
                      </w:r>
                      <w:r w:rsidRPr="003B5648">
                        <w:rPr>
                          <w:rFonts w:hint="eastAsia"/>
                          <w:color w:val="FFFFFF"/>
                        </w:rPr>
                        <w:t>0.3m</w:t>
                      </w:r>
                      <w:r w:rsidRPr="003B5648">
                        <w:rPr>
                          <w:rFonts w:hint="eastAsia"/>
                          <w:color w:val="FFFFFF"/>
                        </w:rPr>
                        <w:t>时，轿顶应装设防护栏及警示性标识。</w:t>
                      </w:r>
                      <w:r w:rsidRPr="003B5648">
                        <w:rPr>
                          <w:rFonts w:hint="eastAsia"/>
                          <w:color w:val="FFFFFF"/>
                        </w:rPr>
                        <w:t>1</w:t>
                      </w:r>
                    </w:p>
                  </w:txbxContent>
                </v:textbox>
              </v:shape>
            </w:pict>
          </mc:Fallback>
        </mc:AlternateContent>
      </w:r>
      <w:r>
        <w:rPr>
          <w:rFonts w:eastAsia="Arial"/>
        </w:rPr>
        <w:pict>
          <v:rect id="_x0000_s1052" style="width:700pt;height:3pt;margin-top:1154pt;margin-left:82pt;mso-position-horizontal-relative:page;mso-position-vertical-relative:page;position:absolute;z-index:251702272" o:allowincell="f" fillcolor="black" stroked="f">
            <v:fill opacity="65279f"/>
          </v:rect>
        </w:pict>
      </w:r>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78011835" w14:textId="77777777">
      <w:pPr>
        <w:spacing w:line="60" w:lineRule="exact"/>
        <w:textAlignment w:val="center"/>
      </w:pPr>
      <w:r>
        <w:drawing>
          <wp:inline distT="0" distB="0" distL="0" distR="0">
            <wp:extent cx="8890000" cy="381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5D0A9E24" w14:textId="77777777">
      <w:pPr>
        <w:spacing w:line="462" w:lineRule="auto"/>
      </w:pPr>
    </w:p>
    <w:p w:rsidR="0045064A" w14:paraId="7B61B2B3" w14:textId="77777777">
      <w:pPr>
        <w:spacing w:before="136" w:line="556" w:lineRule="exact"/>
        <w:ind w:firstLine="68"/>
        <w:rPr>
          <w:rFonts w:ascii="黑体" w:eastAsia="黑体" w:hAnsi="黑体" w:cs="黑体"/>
          <w:sz w:val="42"/>
          <w:szCs w:val="42"/>
        </w:rPr>
      </w:pPr>
      <w:r>
        <w:rPr>
          <w:rFonts w:ascii="黑体" w:eastAsia="黑体" w:hAnsi="黑体" w:cs="黑体"/>
          <w:spacing w:val="-4"/>
          <w:position w:val="1"/>
          <w:sz w:val="42"/>
          <w:szCs w:val="42"/>
        </w:rPr>
        <w:t>3</w:t>
      </w:r>
      <w:r>
        <w:rPr>
          <w:rFonts w:ascii="黑体" w:eastAsia="黑体" w:hAnsi="黑体" w:cs="黑体"/>
          <w:spacing w:val="-4"/>
          <w:position w:val="1"/>
          <w:sz w:val="42"/>
          <w:szCs w:val="42"/>
        </w:rPr>
        <w:t>、机械挖土</w:t>
      </w:r>
    </w:p>
    <w:p w:rsidR="0045064A" w14:paraId="6E11853F" w14:textId="77777777">
      <w:pPr>
        <w:spacing w:before="266" w:line="239" w:lineRule="auto"/>
        <w:ind w:firstLine="70"/>
        <w:rPr>
          <w:rFonts w:ascii="宋体" w:eastAsia="宋体" w:hAnsi="宋体" w:cs="宋体"/>
          <w:sz w:val="42"/>
          <w:szCs w:val="42"/>
        </w:rPr>
      </w:pPr>
      <w:r>
        <w:rPr>
          <w:rFonts w:ascii="宋体" w:eastAsia="宋体" w:hAnsi="宋体" w:cs="宋体"/>
          <w:spacing w:val="-15"/>
          <w:sz w:val="42"/>
          <w:szCs w:val="42"/>
        </w:rPr>
        <w:t>3.1</w:t>
      </w:r>
      <w:r>
        <w:rPr>
          <w:rFonts w:ascii="宋体" w:eastAsia="宋体" w:hAnsi="宋体" w:cs="宋体"/>
          <w:spacing w:val="127"/>
          <w:sz w:val="42"/>
          <w:szCs w:val="42"/>
        </w:rPr>
        <w:t xml:space="preserve"> </w:t>
      </w:r>
      <w:r>
        <w:rPr>
          <w:rFonts w:ascii="宋体" w:eastAsia="宋体" w:hAnsi="宋体" w:cs="宋体"/>
          <w:spacing w:val="-15"/>
          <w:sz w:val="42"/>
          <w:szCs w:val="42"/>
        </w:rPr>
        <w:t>监理预控工作</w:t>
      </w:r>
    </w:p>
    <w:p w:rsidR="0045064A" w14:paraId="3131A46B" w14:textId="77777777">
      <w:pPr>
        <w:spacing w:before="266" w:line="238" w:lineRule="auto"/>
        <w:ind w:firstLine="70"/>
        <w:rPr>
          <w:rFonts w:ascii="宋体" w:eastAsia="宋体" w:hAnsi="宋体" w:cs="宋体"/>
          <w:sz w:val="42"/>
          <w:szCs w:val="42"/>
        </w:rPr>
      </w:pPr>
      <w:r>
        <w:rPr>
          <w:rFonts w:ascii="宋体" w:eastAsia="宋体" w:hAnsi="宋体" w:cs="宋体"/>
          <w:spacing w:val="-10"/>
          <w:sz w:val="42"/>
          <w:szCs w:val="42"/>
        </w:rPr>
        <w:t>3.1.1</w:t>
      </w:r>
      <w:r>
        <w:rPr>
          <w:rFonts w:ascii="宋体" w:eastAsia="宋体" w:hAnsi="宋体" w:cs="宋体"/>
          <w:spacing w:val="17"/>
          <w:sz w:val="42"/>
          <w:szCs w:val="42"/>
        </w:rPr>
        <w:t xml:space="preserve">  </w:t>
      </w:r>
      <w:r>
        <w:rPr>
          <w:rFonts w:ascii="宋体" w:eastAsia="宋体" w:hAnsi="宋体" w:cs="宋体"/>
          <w:spacing w:val="-10"/>
          <w:sz w:val="42"/>
          <w:szCs w:val="42"/>
        </w:rPr>
        <w:t>检查槽上下口位置灰线是否符合施工方案所规定的要求。</w:t>
      </w:r>
    </w:p>
    <w:p w:rsidR="0045064A" w14:paraId="587D7150" w14:textId="77777777">
      <w:pPr>
        <w:spacing w:before="267" w:line="317" w:lineRule="auto"/>
        <w:ind w:left="68" w:right="171" w:firstLine="1"/>
        <w:rPr>
          <w:rFonts w:ascii="宋体" w:eastAsia="宋体" w:hAnsi="宋体" w:cs="宋体"/>
          <w:sz w:val="42"/>
          <w:szCs w:val="42"/>
        </w:rPr>
      </w:pPr>
      <w:r>
        <w:rPr>
          <w:rFonts w:ascii="宋体" w:eastAsia="宋体" w:hAnsi="宋体" w:cs="宋体"/>
          <w:spacing w:val="-7"/>
          <w:sz w:val="42"/>
          <w:szCs w:val="42"/>
        </w:rPr>
        <w:t>3.1.2</w:t>
      </w:r>
      <w:r>
        <w:rPr>
          <w:rFonts w:ascii="宋体" w:eastAsia="宋体" w:hAnsi="宋体" w:cs="宋体"/>
          <w:spacing w:val="15"/>
          <w:sz w:val="42"/>
          <w:szCs w:val="42"/>
        </w:rPr>
        <w:t xml:space="preserve">  </w:t>
      </w:r>
      <w:r>
        <w:rPr>
          <w:rFonts w:ascii="宋体" w:eastAsia="宋体" w:hAnsi="宋体" w:cs="宋体"/>
          <w:spacing w:val="-7"/>
          <w:sz w:val="42"/>
          <w:szCs w:val="42"/>
        </w:rPr>
        <w:t>请建设单位再次确认地下障碍物（电缆、热力管线、上下水管线）已</w:t>
      </w:r>
      <w:r>
        <w:rPr>
          <w:rFonts w:ascii="宋体" w:eastAsia="宋体" w:hAnsi="宋体" w:cs="宋体"/>
          <w:sz w:val="42"/>
          <w:szCs w:val="42"/>
        </w:rPr>
        <w:t xml:space="preserve"> </w:t>
      </w:r>
      <w:r>
        <w:rPr>
          <w:rFonts w:ascii="宋体" w:eastAsia="宋体" w:hAnsi="宋体" w:cs="宋体"/>
          <w:spacing w:val="-1"/>
          <w:sz w:val="42"/>
          <w:szCs w:val="42"/>
        </w:rPr>
        <w:t>改建完成。地表障碍物（原设备基础、旧房基等）已清除，上空的电线已改</w:t>
      </w:r>
      <w:r>
        <w:rPr>
          <w:rFonts w:ascii="宋体" w:eastAsia="宋体" w:hAnsi="宋体" w:cs="宋体"/>
          <w:spacing w:val="29"/>
          <w:sz w:val="42"/>
          <w:szCs w:val="42"/>
        </w:rPr>
        <w:t xml:space="preserve"> </w:t>
      </w:r>
      <w:r>
        <w:rPr>
          <w:rFonts w:ascii="宋体" w:eastAsia="宋体" w:hAnsi="宋体" w:cs="宋体"/>
          <w:spacing w:val="-4"/>
          <w:sz w:val="42"/>
          <w:szCs w:val="42"/>
        </w:rPr>
        <w:t>线完成，这些都无误后方可挖土。</w:t>
      </w:r>
    </w:p>
    <w:p w:rsidR="0045064A" w14:paraId="5F70FF19" w14:textId="77777777">
      <w:pPr>
        <w:spacing w:before="269" w:line="297" w:lineRule="auto"/>
        <w:ind w:left="70" w:right="11"/>
        <w:rPr>
          <w:rFonts w:ascii="宋体" w:eastAsia="宋体" w:hAnsi="宋体" w:cs="宋体"/>
          <w:sz w:val="42"/>
          <w:szCs w:val="42"/>
        </w:rPr>
      </w:pPr>
      <w:r>
        <w:rPr>
          <w:rFonts w:ascii="宋体" w:eastAsia="宋体" w:hAnsi="宋体" w:cs="宋体"/>
          <w:spacing w:val="-18"/>
          <w:sz w:val="42"/>
          <w:szCs w:val="42"/>
        </w:rPr>
        <w:t>3.1.3</w:t>
      </w:r>
      <w:r>
        <w:rPr>
          <w:rFonts w:ascii="宋体" w:eastAsia="宋体" w:hAnsi="宋体" w:cs="宋体"/>
          <w:spacing w:val="151"/>
          <w:sz w:val="42"/>
          <w:szCs w:val="42"/>
        </w:rPr>
        <w:t xml:space="preserve"> </w:t>
      </w:r>
      <w:r>
        <w:rPr>
          <w:rFonts w:ascii="宋体" w:eastAsia="宋体" w:hAnsi="宋体" w:cs="宋体"/>
          <w:spacing w:val="-18"/>
          <w:sz w:val="42"/>
          <w:szCs w:val="42"/>
        </w:rPr>
        <w:t>如夜用施工应有市建委批示的夜间施工许可证，</w:t>
      </w:r>
      <w:r>
        <w:rPr>
          <w:rFonts w:ascii="宋体" w:eastAsia="宋体" w:hAnsi="宋体" w:cs="宋体"/>
          <w:spacing w:val="22"/>
          <w:sz w:val="42"/>
          <w:szCs w:val="42"/>
        </w:rPr>
        <w:t xml:space="preserve"> </w:t>
      </w:r>
      <w:r>
        <w:rPr>
          <w:rFonts w:ascii="宋体" w:eastAsia="宋体" w:hAnsi="宋体" w:cs="宋体"/>
          <w:spacing w:val="-18"/>
          <w:sz w:val="42"/>
          <w:szCs w:val="42"/>
        </w:rPr>
        <w:t>同时应有足够的照明。</w:t>
      </w:r>
      <w:r>
        <w:rPr>
          <w:rFonts w:ascii="宋体" w:eastAsia="宋体" w:hAnsi="宋体" w:cs="宋体"/>
          <w:sz w:val="42"/>
          <w:szCs w:val="42"/>
        </w:rPr>
        <w:t xml:space="preserve"> </w:t>
      </w:r>
      <w:r>
        <w:rPr>
          <w:rFonts w:ascii="宋体" w:eastAsia="宋体" w:hAnsi="宋体" w:cs="宋体"/>
          <w:spacing w:val="-3"/>
          <w:sz w:val="42"/>
          <w:szCs w:val="42"/>
        </w:rPr>
        <w:t>检查环保措施，清扫人员是否到位。</w:t>
      </w:r>
    </w:p>
    <w:p w:rsidR="0045064A" w14:paraId="0CF757A6" w14:textId="77777777">
      <w:pPr>
        <w:spacing w:before="269" w:line="297" w:lineRule="auto"/>
        <w:ind w:left="67" w:right="171" w:firstLine="2"/>
        <w:rPr>
          <w:rFonts w:ascii="宋体" w:eastAsia="宋体" w:hAnsi="宋体" w:cs="宋体"/>
          <w:sz w:val="42"/>
          <w:szCs w:val="42"/>
        </w:rPr>
      </w:pPr>
      <w:r>
        <w:rPr>
          <w:rFonts w:ascii="宋体" w:eastAsia="宋体" w:hAnsi="宋体" w:cs="宋体"/>
          <w:spacing w:val="-7"/>
          <w:sz w:val="42"/>
          <w:szCs w:val="42"/>
        </w:rPr>
        <w:t>3.1.4</w:t>
      </w:r>
      <w:r>
        <w:rPr>
          <w:rFonts w:ascii="宋体" w:eastAsia="宋体" w:hAnsi="宋体" w:cs="宋体"/>
          <w:spacing w:val="15"/>
          <w:sz w:val="42"/>
          <w:szCs w:val="42"/>
        </w:rPr>
        <w:t xml:space="preserve">  </w:t>
      </w:r>
      <w:r>
        <w:rPr>
          <w:rFonts w:ascii="宋体" w:eastAsia="宋体" w:hAnsi="宋体" w:cs="宋体"/>
          <w:spacing w:val="-7"/>
          <w:sz w:val="42"/>
          <w:szCs w:val="42"/>
        </w:rPr>
        <w:t>如边坡有支护应检查混凝土强度值，是否已达到施工方案所规定的要</w:t>
      </w:r>
      <w:r>
        <w:rPr>
          <w:rFonts w:ascii="宋体" w:eastAsia="宋体" w:hAnsi="宋体" w:cs="宋体"/>
          <w:sz w:val="42"/>
          <w:szCs w:val="42"/>
        </w:rPr>
        <w:t xml:space="preserve"> </w:t>
      </w:r>
      <w:r>
        <w:rPr>
          <w:rFonts w:ascii="宋体" w:eastAsia="宋体" w:hAnsi="宋体" w:cs="宋体"/>
          <w:spacing w:val="-2"/>
          <w:sz w:val="42"/>
          <w:szCs w:val="42"/>
        </w:rPr>
        <w:t>求。如有降水应检查槽中水位是否已降至基底标高以下</w:t>
      </w:r>
      <w:r>
        <w:rPr>
          <w:rFonts w:ascii="宋体" w:eastAsia="宋体" w:hAnsi="宋体" w:cs="宋体"/>
          <w:spacing w:val="-65"/>
          <w:sz w:val="42"/>
          <w:szCs w:val="42"/>
        </w:rPr>
        <w:t xml:space="preserve"> </w:t>
      </w:r>
      <w:r>
        <w:rPr>
          <w:rFonts w:ascii="宋体" w:eastAsia="宋体" w:hAnsi="宋体" w:cs="宋体"/>
          <w:spacing w:val="-2"/>
          <w:sz w:val="42"/>
          <w:szCs w:val="42"/>
        </w:rPr>
        <w:t>50</w:t>
      </w:r>
      <w:r>
        <w:rPr>
          <w:rFonts w:ascii="宋体" w:eastAsia="宋体" w:hAnsi="宋体" w:cs="宋体"/>
          <w:spacing w:val="-93"/>
          <w:sz w:val="42"/>
          <w:szCs w:val="42"/>
        </w:rPr>
        <w:t xml:space="preserve"> </w:t>
      </w:r>
      <w:r>
        <w:rPr>
          <w:rFonts w:ascii="宋体" w:eastAsia="宋体" w:hAnsi="宋体" w:cs="宋体"/>
          <w:spacing w:val="-2"/>
          <w:sz w:val="42"/>
          <w:szCs w:val="42"/>
        </w:rPr>
        <w:t>厘米。</w:t>
      </w:r>
    </w:p>
    <w:p w:rsidR="0045064A" w14:paraId="07EA2E8F" w14:textId="77777777">
      <w:pPr>
        <w:spacing w:before="269" w:line="238" w:lineRule="auto"/>
        <w:ind w:firstLine="70"/>
        <w:rPr>
          <w:rFonts w:ascii="宋体" w:eastAsia="宋体" w:hAnsi="宋体" w:cs="宋体"/>
          <w:sz w:val="42"/>
          <w:szCs w:val="42"/>
        </w:rPr>
      </w:pPr>
      <w:r>
        <w:rPr>
          <w:rFonts w:ascii="宋体" w:eastAsia="宋体" w:hAnsi="宋体" w:cs="宋体"/>
          <w:spacing w:val="-20"/>
          <w:w w:val="96"/>
          <w:sz w:val="42"/>
          <w:szCs w:val="42"/>
        </w:rPr>
        <w:t>3.1.5</w:t>
      </w:r>
      <w:r>
        <w:rPr>
          <w:rFonts w:ascii="宋体" w:eastAsia="宋体" w:hAnsi="宋体" w:cs="宋体"/>
          <w:spacing w:val="49"/>
          <w:sz w:val="42"/>
          <w:szCs w:val="42"/>
        </w:rPr>
        <w:t xml:space="preserve">  </w:t>
      </w:r>
      <w:r>
        <w:rPr>
          <w:rFonts w:ascii="宋体" w:eastAsia="宋体" w:hAnsi="宋体" w:cs="宋体"/>
          <w:spacing w:val="-20"/>
          <w:w w:val="96"/>
          <w:sz w:val="42"/>
          <w:szCs w:val="42"/>
        </w:rPr>
        <w:t>如现场部分存土，</w:t>
      </w:r>
      <w:r>
        <w:rPr>
          <w:rFonts w:ascii="宋体" w:eastAsia="宋体" w:hAnsi="宋体" w:cs="宋体"/>
          <w:spacing w:val="69"/>
          <w:sz w:val="42"/>
          <w:szCs w:val="42"/>
        </w:rPr>
        <w:t xml:space="preserve"> </w:t>
      </w:r>
      <w:r>
        <w:rPr>
          <w:rFonts w:ascii="宋体" w:eastAsia="宋体" w:hAnsi="宋体" w:cs="宋体"/>
          <w:spacing w:val="-20"/>
          <w:w w:val="96"/>
          <w:sz w:val="42"/>
          <w:szCs w:val="42"/>
        </w:rPr>
        <w:t>则应有覆盖措施，</w:t>
      </w:r>
      <w:r>
        <w:rPr>
          <w:rFonts w:ascii="宋体" w:eastAsia="宋体" w:hAnsi="宋体" w:cs="宋体"/>
          <w:spacing w:val="106"/>
          <w:sz w:val="42"/>
          <w:szCs w:val="42"/>
        </w:rPr>
        <w:t xml:space="preserve"> </w:t>
      </w:r>
      <w:r>
        <w:rPr>
          <w:rFonts w:ascii="宋体" w:eastAsia="宋体" w:hAnsi="宋体" w:cs="宋体"/>
          <w:spacing w:val="-20"/>
          <w:w w:val="96"/>
          <w:sz w:val="42"/>
          <w:szCs w:val="42"/>
        </w:rPr>
        <w:t>防止扬尘。</w:t>
      </w:r>
    </w:p>
    <w:p w:rsidR="0045064A" w14:paraId="3E08E0B7" w14:textId="77777777">
      <w:pPr>
        <w:spacing w:before="268" w:line="239" w:lineRule="auto"/>
        <w:ind w:firstLine="70"/>
        <w:rPr>
          <w:rFonts w:ascii="宋体" w:eastAsia="宋体" w:hAnsi="宋体" w:cs="宋体"/>
          <w:sz w:val="42"/>
          <w:szCs w:val="42"/>
        </w:rPr>
      </w:pPr>
      <w:r>
        <w:rPr>
          <w:rFonts w:ascii="宋体" w:eastAsia="宋体" w:hAnsi="宋体" w:cs="宋体"/>
          <w:spacing w:val="-10"/>
          <w:sz w:val="42"/>
          <w:szCs w:val="42"/>
        </w:rPr>
        <w:t>3.2</w:t>
      </w:r>
      <w:r>
        <w:rPr>
          <w:rFonts w:ascii="宋体" w:eastAsia="宋体" w:hAnsi="宋体" w:cs="宋体"/>
          <w:spacing w:val="123"/>
          <w:sz w:val="42"/>
          <w:szCs w:val="42"/>
        </w:rPr>
        <w:t xml:space="preserve"> </w:t>
      </w:r>
      <w:r>
        <w:rPr>
          <w:rFonts w:ascii="宋体" w:eastAsia="宋体" w:hAnsi="宋体" w:cs="宋体"/>
          <w:spacing w:val="-10"/>
          <w:sz w:val="42"/>
          <w:szCs w:val="42"/>
        </w:rPr>
        <w:t>施工质量监理控制要点</w:t>
      </w:r>
    </w:p>
    <w:p w:rsidR="0045064A" w14:paraId="75A1B23B" w14:textId="77777777">
      <w:pPr>
        <w:spacing w:before="267" w:line="237" w:lineRule="auto"/>
        <w:ind w:firstLine="70"/>
        <w:rPr>
          <w:rFonts w:ascii="宋体" w:eastAsia="宋体" w:hAnsi="宋体" w:cs="宋体"/>
          <w:sz w:val="42"/>
          <w:szCs w:val="42"/>
        </w:rPr>
      </w:pPr>
      <w:r>
        <w:rPr>
          <w:rFonts w:ascii="宋体" w:eastAsia="宋体" w:hAnsi="宋体" w:cs="宋体"/>
          <w:spacing w:val="-20"/>
          <w:w w:val="95"/>
          <w:sz w:val="42"/>
          <w:szCs w:val="42"/>
        </w:rPr>
        <w:t>3.2.1</w:t>
      </w:r>
      <w:r>
        <w:rPr>
          <w:rFonts w:ascii="宋体" w:eastAsia="宋体" w:hAnsi="宋体" w:cs="宋体"/>
          <w:spacing w:val="289"/>
          <w:sz w:val="42"/>
          <w:szCs w:val="42"/>
        </w:rPr>
        <w:t xml:space="preserve"> </w:t>
      </w:r>
      <w:r>
        <w:rPr>
          <w:rFonts w:ascii="宋体" w:eastAsia="宋体" w:hAnsi="宋体" w:cs="宋体"/>
          <w:spacing w:val="-20"/>
          <w:w w:val="95"/>
          <w:sz w:val="42"/>
          <w:szCs w:val="42"/>
        </w:rPr>
        <w:t>根据施工方案所确定的挖土机械、</w:t>
      </w:r>
      <w:r>
        <w:rPr>
          <w:rFonts w:ascii="宋体" w:eastAsia="宋体" w:hAnsi="宋体" w:cs="宋体"/>
          <w:spacing w:val="25"/>
          <w:sz w:val="42"/>
          <w:szCs w:val="42"/>
        </w:rPr>
        <w:t xml:space="preserve"> </w:t>
      </w:r>
      <w:r>
        <w:rPr>
          <w:rFonts w:ascii="宋体" w:eastAsia="宋体" w:hAnsi="宋体" w:cs="宋体"/>
          <w:spacing w:val="-20"/>
          <w:w w:val="95"/>
          <w:sz w:val="42"/>
          <w:szCs w:val="42"/>
        </w:rPr>
        <w:t>开挖顺序路线，</w:t>
      </w:r>
      <w:r>
        <w:rPr>
          <w:rFonts w:ascii="宋体" w:eastAsia="宋体" w:hAnsi="宋体" w:cs="宋体"/>
          <w:spacing w:val="50"/>
          <w:sz w:val="42"/>
          <w:szCs w:val="42"/>
        </w:rPr>
        <w:t xml:space="preserve"> </w:t>
      </w:r>
      <w:r>
        <w:rPr>
          <w:rFonts w:ascii="宋体" w:eastAsia="宋体" w:hAnsi="宋体" w:cs="宋体"/>
          <w:spacing w:val="-20"/>
          <w:w w:val="95"/>
          <w:sz w:val="42"/>
          <w:szCs w:val="42"/>
        </w:rPr>
        <w:t>分段、分层平均下挖。</w:t>
      </w:r>
    </w:p>
    <w:p w:rsidR="0045064A" w14:paraId="573F74E6" w14:textId="77777777">
      <w:pPr>
        <w:spacing w:before="271" w:line="238" w:lineRule="auto"/>
        <w:ind w:firstLine="70"/>
        <w:rPr>
          <w:rFonts w:ascii="宋体" w:eastAsia="宋体" w:hAnsi="宋体" w:cs="宋体"/>
          <w:sz w:val="42"/>
          <w:szCs w:val="42"/>
        </w:rPr>
      </w:pPr>
      <w:r>
        <w:rPr>
          <w:rFonts w:ascii="宋体" w:eastAsia="宋体" w:hAnsi="宋体" w:cs="宋体"/>
          <w:spacing w:val="-12"/>
          <w:sz w:val="42"/>
          <w:szCs w:val="42"/>
        </w:rPr>
        <w:t>3.2.2</w:t>
      </w:r>
      <w:r>
        <w:rPr>
          <w:rFonts w:ascii="宋体" w:eastAsia="宋体" w:hAnsi="宋体" w:cs="宋体"/>
          <w:spacing w:val="28"/>
          <w:sz w:val="42"/>
          <w:szCs w:val="42"/>
        </w:rPr>
        <w:t xml:space="preserve">  </w:t>
      </w:r>
      <w:r>
        <w:rPr>
          <w:rFonts w:ascii="宋体" w:eastAsia="宋体" w:hAnsi="宋体" w:cs="宋体"/>
          <w:spacing w:val="-12"/>
          <w:sz w:val="42"/>
          <w:szCs w:val="42"/>
        </w:rPr>
        <w:t>随挖随派专人清理边坡，保持边坡坡度准确。</w:t>
      </w:r>
    </w:p>
    <w:p w:rsidR="0045064A" w14:paraId="387471F3" w14:textId="77777777">
      <w:pPr>
        <w:spacing w:before="268" w:line="297" w:lineRule="auto"/>
        <w:ind w:left="71" w:right="170" w:hanging="1"/>
        <w:rPr>
          <w:rFonts w:ascii="宋体" w:eastAsia="宋体" w:hAnsi="宋体" w:cs="宋体"/>
          <w:sz w:val="42"/>
          <w:szCs w:val="42"/>
        </w:rPr>
      </w:pPr>
      <w:r>
        <w:rPr>
          <w:rFonts w:ascii="宋体" w:eastAsia="宋体" w:hAnsi="宋体" w:cs="宋体"/>
          <w:spacing w:val="-20"/>
          <w:w w:val="98"/>
          <w:sz w:val="42"/>
          <w:szCs w:val="42"/>
        </w:rPr>
        <w:t>3.2.3</w:t>
      </w:r>
      <w:r>
        <w:rPr>
          <w:rFonts w:ascii="宋体" w:eastAsia="宋体" w:hAnsi="宋体" w:cs="宋体"/>
          <w:spacing w:val="207"/>
          <w:sz w:val="42"/>
          <w:szCs w:val="42"/>
        </w:rPr>
        <w:t xml:space="preserve"> </w:t>
      </w:r>
      <w:r>
        <w:rPr>
          <w:rFonts w:ascii="宋体" w:eastAsia="宋体" w:hAnsi="宋体" w:cs="宋体"/>
          <w:spacing w:val="-20"/>
          <w:w w:val="98"/>
          <w:sz w:val="42"/>
          <w:szCs w:val="42"/>
        </w:rPr>
        <w:t>当挖至距基底设计标高</w:t>
      </w:r>
      <w:r>
        <w:rPr>
          <w:rFonts w:ascii="宋体" w:eastAsia="宋体" w:hAnsi="宋体" w:cs="宋体"/>
          <w:spacing w:val="-95"/>
          <w:sz w:val="42"/>
          <w:szCs w:val="42"/>
        </w:rPr>
        <w:t xml:space="preserve"> </w:t>
      </w:r>
      <w:r>
        <w:rPr>
          <w:rFonts w:ascii="宋体" w:eastAsia="宋体" w:hAnsi="宋体" w:cs="宋体"/>
          <w:spacing w:val="-20"/>
          <w:w w:val="98"/>
          <w:sz w:val="42"/>
          <w:szCs w:val="42"/>
        </w:rPr>
        <w:t>50</w:t>
      </w:r>
      <w:r>
        <w:rPr>
          <w:rFonts w:ascii="宋体" w:eastAsia="宋体" w:hAnsi="宋体" w:cs="宋体"/>
          <w:spacing w:val="-97"/>
          <w:sz w:val="42"/>
          <w:szCs w:val="42"/>
        </w:rPr>
        <w:t xml:space="preserve"> </w:t>
      </w:r>
      <w:r>
        <w:rPr>
          <w:rFonts w:ascii="宋体" w:eastAsia="宋体" w:hAnsi="宋体" w:cs="宋体"/>
          <w:spacing w:val="-20"/>
          <w:w w:val="98"/>
          <w:sz w:val="42"/>
          <w:szCs w:val="42"/>
        </w:rPr>
        <w:t>厘米时，</w:t>
      </w:r>
      <w:r>
        <w:rPr>
          <w:rFonts w:ascii="宋体" w:eastAsia="宋体" w:hAnsi="宋体" w:cs="宋体"/>
          <w:spacing w:val="77"/>
          <w:sz w:val="42"/>
          <w:szCs w:val="42"/>
        </w:rPr>
        <w:t xml:space="preserve"> </w:t>
      </w:r>
      <w:r>
        <w:rPr>
          <w:rFonts w:ascii="宋体" w:eastAsia="宋体" w:hAnsi="宋体" w:cs="宋体"/>
          <w:spacing w:val="-20"/>
          <w:w w:val="98"/>
          <w:sz w:val="42"/>
          <w:szCs w:val="42"/>
        </w:rPr>
        <w:t>在槽壁钉上小木橛抄出水平线，</w:t>
      </w:r>
      <w:r>
        <w:rPr>
          <w:rFonts w:ascii="宋体" w:eastAsia="宋体" w:hAnsi="宋体" w:cs="宋体"/>
          <w:spacing w:val="57"/>
          <w:sz w:val="42"/>
          <w:szCs w:val="42"/>
        </w:rPr>
        <w:t xml:space="preserve"> </w:t>
      </w:r>
      <w:r>
        <w:rPr>
          <w:rFonts w:ascii="宋体" w:eastAsia="宋体" w:hAnsi="宋体" w:cs="宋体"/>
          <w:spacing w:val="-20"/>
          <w:w w:val="98"/>
          <w:sz w:val="42"/>
          <w:szCs w:val="42"/>
        </w:rPr>
        <w:t>留</w:t>
      </w:r>
      <w:r>
        <w:rPr>
          <w:rFonts w:ascii="宋体" w:eastAsia="宋体" w:hAnsi="宋体" w:cs="宋体"/>
          <w:sz w:val="42"/>
          <w:szCs w:val="42"/>
        </w:rPr>
        <w:t xml:space="preserve"> </w:t>
      </w:r>
      <w:r>
        <w:rPr>
          <w:rFonts w:ascii="宋体" w:eastAsia="宋体" w:hAnsi="宋体" w:cs="宋体"/>
          <w:spacing w:val="-2"/>
          <w:sz w:val="42"/>
          <w:szCs w:val="42"/>
        </w:rPr>
        <w:t>置</w:t>
      </w:r>
      <w:r>
        <w:rPr>
          <w:rFonts w:ascii="宋体" w:eastAsia="宋体" w:hAnsi="宋体" w:cs="宋体"/>
          <w:spacing w:val="-88"/>
          <w:sz w:val="42"/>
          <w:szCs w:val="42"/>
        </w:rPr>
        <w:t xml:space="preserve"> </w:t>
      </w:r>
      <w:r>
        <w:rPr>
          <w:rFonts w:ascii="宋体" w:eastAsia="宋体" w:hAnsi="宋体" w:cs="宋体"/>
          <w:spacing w:val="-2"/>
          <w:sz w:val="42"/>
          <w:szCs w:val="42"/>
        </w:rPr>
        <w:t>30</w:t>
      </w:r>
      <w:r>
        <w:rPr>
          <w:rFonts w:ascii="宋体" w:eastAsia="宋体" w:hAnsi="宋体" w:cs="宋体"/>
          <w:spacing w:val="-98"/>
          <w:sz w:val="42"/>
          <w:szCs w:val="42"/>
        </w:rPr>
        <w:t xml:space="preserve"> </w:t>
      </w:r>
      <w:r>
        <w:rPr>
          <w:rFonts w:ascii="宋体" w:eastAsia="宋体" w:hAnsi="宋体" w:cs="宋体"/>
          <w:spacing w:val="-2"/>
          <w:sz w:val="42"/>
          <w:szCs w:val="42"/>
        </w:rPr>
        <w:t>厘米暂留土层，用人工清底。</w:t>
      </w:r>
    </w:p>
    <w:p w:rsidR="0045064A" w14:paraId="66443B4F" w14:textId="77777777">
      <w:pPr>
        <w:spacing w:before="271" w:line="297" w:lineRule="auto"/>
        <w:ind w:left="70" w:right="155"/>
        <w:rPr>
          <w:rFonts w:ascii="宋体" w:eastAsia="宋体" w:hAnsi="宋体" w:cs="宋体"/>
          <w:sz w:val="42"/>
          <w:szCs w:val="42"/>
        </w:rPr>
      </w:pPr>
      <w:r>
        <w:rPr>
          <w:rFonts w:ascii="宋体" w:eastAsia="宋体" w:hAnsi="宋体" w:cs="宋体"/>
          <w:spacing w:val="-20"/>
          <w:w w:val="95"/>
          <w:sz w:val="42"/>
          <w:szCs w:val="42"/>
        </w:rPr>
        <w:t>3.2.4</w:t>
      </w:r>
      <w:r>
        <w:rPr>
          <w:rFonts w:ascii="宋体" w:eastAsia="宋体" w:hAnsi="宋体" w:cs="宋体"/>
          <w:spacing w:val="246"/>
          <w:sz w:val="42"/>
          <w:szCs w:val="42"/>
        </w:rPr>
        <w:t xml:space="preserve"> </w:t>
      </w:r>
      <w:r>
        <w:rPr>
          <w:rFonts w:ascii="宋体" w:eastAsia="宋体" w:hAnsi="宋体" w:cs="宋体"/>
          <w:spacing w:val="-20"/>
          <w:w w:val="95"/>
          <w:sz w:val="42"/>
          <w:szCs w:val="42"/>
        </w:rPr>
        <w:t>挖方完成后应对基底标高、</w:t>
      </w:r>
      <w:r>
        <w:rPr>
          <w:rFonts w:ascii="宋体" w:eastAsia="宋体" w:hAnsi="宋体" w:cs="宋体"/>
          <w:spacing w:val="-22"/>
          <w:sz w:val="42"/>
          <w:szCs w:val="42"/>
        </w:rPr>
        <w:t xml:space="preserve"> </w:t>
      </w:r>
      <w:r>
        <w:rPr>
          <w:rFonts w:ascii="宋体" w:eastAsia="宋体" w:hAnsi="宋体" w:cs="宋体"/>
          <w:spacing w:val="-20"/>
          <w:w w:val="95"/>
          <w:sz w:val="42"/>
          <w:szCs w:val="42"/>
        </w:rPr>
        <w:t>基底尺寸、</w:t>
      </w:r>
      <w:r>
        <w:rPr>
          <w:rFonts w:ascii="宋体" w:eastAsia="宋体" w:hAnsi="宋体" w:cs="宋体"/>
          <w:spacing w:val="-9"/>
          <w:sz w:val="42"/>
          <w:szCs w:val="42"/>
        </w:rPr>
        <w:t xml:space="preserve"> </w:t>
      </w:r>
      <w:r>
        <w:rPr>
          <w:rFonts w:ascii="宋体" w:eastAsia="宋体" w:hAnsi="宋体" w:cs="宋体"/>
          <w:spacing w:val="-20"/>
          <w:w w:val="95"/>
          <w:sz w:val="42"/>
          <w:szCs w:val="42"/>
        </w:rPr>
        <w:t>放坡坡度进行验收，应符合施工方</w:t>
      </w:r>
      <w:r>
        <w:rPr>
          <w:rFonts w:ascii="宋体" w:eastAsia="宋体" w:hAnsi="宋体" w:cs="宋体"/>
          <w:sz w:val="42"/>
          <w:szCs w:val="42"/>
        </w:rPr>
        <w:t xml:space="preserve"> </w:t>
      </w:r>
      <w:r>
        <w:rPr>
          <w:rFonts w:ascii="宋体" w:eastAsia="宋体" w:hAnsi="宋体" w:cs="宋体"/>
          <w:spacing w:val="-22"/>
          <w:sz w:val="42"/>
          <w:szCs w:val="42"/>
        </w:rPr>
        <w:t>案的要求。</w:t>
      </w:r>
    </w:p>
    <w:p w:rsidR="0045064A" w14:paraId="62A44334" w14:textId="77777777">
      <w:pPr>
        <w:spacing w:before="268" w:line="297" w:lineRule="auto"/>
        <w:ind w:left="75" w:right="171" w:hanging="5"/>
        <w:rPr>
          <w:rFonts w:ascii="宋体" w:eastAsia="宋体" w:hAnsi="宋体" w:cs="宋体"/>
          <w:sz w:val="42"/>
          <w:szCs w:val="42"/>
        </w:rPr>
      </w:pPr>
      <w:r>
        <w:rPr>
          <w:rFonts w:ascii="宋体" w:eastAsia="宋体" w:hAnsi="宋体" w:cs="宋体"/>
          <w:spacing w:val="-7"/>
          <w:sz w:val="42"/>
          <w:szCs w:val="42"/>
        </w:rPr>
        <w:t>3.2.5</w:t>
      </w:r>
      <w:r>
        <w:rPr>
          <w:rFonts w:ascii="宋体" w:eastAsia="宋体" w:hAnsi="宋体" w:cs="宋体"/>
          <w:spacing w:val="15"/>
          <w:sz w:val="42"/>
          <w:szCs w:val="42"/>
        </w:rPr>
        <w:t xml:space="preserve">  </w:t>
      </w:r>
      <w:r>
        <w:rPr>
          <w:rFonts w:ascii="宋体" w:eastAsia="宋体" w:hAnsi="宋体" w:cs="宋体"/>
          <w:spacing w:val="-7"/>
          <w:sz w:val="42"/>
          <w:szCs w:val="42"/>
        </w:rPr>
        <w:t>土方开挖不宜在雨季或冬施期间进行，如必须在该季节施工时，应遵</w:t>
      </w:r>
      <w:r>
        <w:rPr>
          <w:rFonts w:ascii="宋体" w:eastAsia="宋体" w:hAnsi="宋体" w:cs="宋体"/>
          <w:sz w:val="42"/>
          <w:szCs w:val="42"/>
        </w:rPr>
        <w:t xml:space="preserve"> </w:t>
      </w:r>
      <w:r>
        <w:rPr>
          <w:rFonts w:ascii="宋体" w:eastAsia="宋体" w:hAnsi="宋体" w:cs="宋体"/>
          <w:spacing w:val="-2"/>
          <w:sz w:val="42"/>
          <w:szCs w:val="42"/>
        </w:rPr>
        <w:t>照季节性施工方案的具体要求进行。</w:t>
      </w:r>
    </w:p>
    <w:p w:rsidR="0045064A" w14:paraId="52B3053F" w14:textId="77777777">
      <w:pPr>
        <w:spacing w:before="268" w:line="297" w:lineRule="auto"/>
        <w:ind w:left="60" w:right="168" w:firstLine="9"/>
        <w:rPr>
          <w:rFonts w:ascii="宋体" w:eastAsia="宋体" w:hAnsi="宋体" w:cs="宋体"/>
          <w:sz w:val="42"/>
          <w:szCs w:val="42"/>
        </w:rPr>
      </w:pPr>
      <w:r>
        <w:rPr>
          <w:rFonts w:ascii="宋体" w:eastAsia="宋体" w:hAnsi="宋体" w:cs="宋体"/>
          <w:spacing w:val="-7"/>
          <w:sz w:val="42"/>
          <w:szCs w:val="42"/>
        </w:rPr>
        <w:t>3.2.6</w:t>
      </w:r>
      <w:r>
        <w:rPr>
          <w:rFonts w:ascii="宋体" w:eastAsia="宋体" w:hAnsi="宋体" w:cs="宋体"/>
          <w:spacing w:val="16"/>
          <w:sz w:val="42"/>
          <w:szCs w:val="42"/>
        </w:rPr>
        <w:t xml:space="preserve">  </w:t>
      </w:r>
      <w:r>
        <w:rPr>
          <w:rFonts w:ascii="宋体" w:eastAsia="宋体" w:hAnsi="宋体" w:cs="宋体"/>
          <w:spacing w:val="-7"/>
          <w:sz w:val="42"/>
          <w:szCs w:val="42"/>
        </w:rPr>
        <w:t>在挖方过程中一旦发现槽帮上的滞水层往槽内渗水时，应在肥槽边缘</w:t>
      </w:r>
      <w:r>
        <w:rPr>
          <w:rFonts w:ascii="宋体" w:eastAsia="宋体" w:hAnsi="宋体" w:cs="宋体"/>
          <w:spacing w:val="1"/>
          <w:sz w:val="42"/>
          <w:szCs w:val="42"/>
        </w:rPr>
        <w:t xml:space="preserve"> </w:t>
      </w:r>
      <w:r>
        <w:rPr>
          <w:rFonts w:ascii="宋体" w:eastAsia="宋体" w:hAnsi="宋体" w:cs="宋体"/>
          <w:spacing w:val="-1"/>
          <w:sz w:val="42"/>
          <w:szCs w:val="42"/>
        </w:rPr>
        <w:t>设引水沟、集水坑，及时将渗透的水抽走避免出现质量事故。</w:t>
      </w:r>
    </w:p>
    <w:p w:rsidR="0045064A" w14:paraId="38DD162F" w14:textId="77777777">
      <w:pPr>
        <w:spacing w:before="271" w:line="297" w:lineRule="auto"/>
        <w:ind w:left="65" w:right="171" w:firstLine="4"/>
        <w:rPr>
          <w:rFonts w:ascii="宋体" w:eastAsia="宋体" w:hAnsi="宋体" w:cs="宋体"/>
          <w:sz w:val="42"/>
          <w:szCs w:val="42"/>
        </w:rPr>
      </w:pPr>
      <w:r>
        <w:rPr>
          <w:rFonts w:ascii="宋体" w:eastAsia="宋体" w:hAnsi="宋体" w:cs="宋体"/>
          <w:spacing w:val="-7"/>
          <w:sz w:val="42"/>
          <w:szCs w:val="42"/>
        </w:rPr>
        <w:t>3.2.7</w:t>
      </w:r>
      <w:r>
        <w:rPr>
          <w:rFonts w:ascii="宋体" w:eastAsia="宋体" w:hAnsi="宋体" w:cs="宋体"/>
          <w:spacing w:val="15"/>
          <w:sz w:val="42"/>
          <w:szCs w:val="42"/>
        </w:rPr>
        <w:t xml:space="preserve">  </w:t>
      </w:r>
      <w:r>
        <w:rPr>
          <w:rFonts w:ascii="宋体" w:eastAsia="宋体" w:hAnsi="宋体" w:cs="宋体"/>
          <w:spacing w:val="-7"/>
          <w:sz w:val="42"/>
          <w:szCs w:val="42"/>
        </w:rPr>
        <w:t>在挖方过程中发现有文物或古墓时应妥善保护，请当地文物部门处理</w:t>
      </w:r>
      <w:r>
        <w:rPr>
          <w:rFonts w:ascii="宋体" w:eastAsia="宋体" w:hAnsi="宋体" w:cs="宋体"/>
          <w:sz w:val="42"/>
          <w:szCs w:val="42"/>
        </w:rPr>
        <w:t xml:space="preserve"> </w:t>
      </w:r>
      <w:r>
        <w:rPr>
          <w:rFonts w:ascii="宋体" w:eastAsia="宋体" w:hAnsi="宋体" w:cs="宋体"/>
          <w:spacing w:val="-6"/>
          <w:sz w:val="42"/>
          <w:szCs w:val="42"/>
        </w:rPr>
        <w:t>后再行施工。</w:t>
      </w:r>
    </w:p>
    <w:p w:rsidR="0045064A" w14:paraId="14A8C9D1" w14:textId="77777777">
      <w:pPr>
        <w:spacing w:before="267" w:line="238" w:lineRule="auto"/>
        <w:ind w:firstLine="70"/>
        <w:rPr>
          <w:rFonts w:ascii="宋体" w:eastAsia="宋体" w:hAnsi="宋体" w:cs="宋体"/>
          <w:sz w:val="42"/>
          <w:szCs w:val="42"/>
        </w:rPr>
      </w:pPr>
      <w:r>
        <w:rPr>
          <w:rFonts w:ascii="宋体" w:eastAsia="宋体" w:hAnsi="宋体" w:cs="宋体"/>
          <w:spacing w:val="-10"/>
          <w:sz w:val="42"/>
          <w:szCs w:val="42"/>
        </w:rPr>
        <w:t>3.3</w:t>
      </w:r>
      <w:r>
        <w:rPr>
          <w:rFonts w:ascii="宋体" w:eastAsia="宋体" w:hAnsi="宋体" w:cs="宋体"/>
          <w:spacing w:val="169"/>
          <w:sz w:val="42"/>
          <w:szCs w:val="42"/>
        </w:rPr>
        <w:t xml:space="preserve"> </w:t>
      </w:r>
      <w:r>
        <w:rPr>
          <w:rFonts w:ascii="宋体" w:eastAsia="宋体" w:hAnsi="宋体" w:cs="宋体"/>
          <w:spacing w:val="-10"/>
          <w:sz w:val="42"/>
          <w:szCs w:val="42"/>
        </w:rPr>
        <w:t>土方开挖工程的质量检验标准应符合</w:t>
      </w:r>
      <w:r>
        <w:rPr>
          <w:rFonts w:ascii="宋体" w:eastAsia="宋体" w:hAnsi="宋体" w:cs="宋体"/>
          <w:spacing w:val="-84"/>
          <w:sz w:val="42"/>
          <w:szCs w:val="42"/>
        </w:rPr>
        <w:t xml:space="preserve"> </w:t>
      </w:r>
      <w:r>
        <w:rPr>
          <w:rFonts w:ascii="宋体" w:eastAsia="宋体" w:hAnsi="宋体" w:cs="宋体"/>
          <w:spacing w:val="-10"/>
          <w:sz w:val="42"/>
          <w:szCs w:val="42"/>
        </w:rPr>
        <w:t>GB50202-2002</w:t>
      </w:r>
      <w:r>
        <w:rPr>
          <w:rFonts w:ascii="宋体" w:eastAsia="宋体" w:hAnsi="宋体" w:cs="宋体"/>
          <w:spacing w:val="-10"/>
          <w:sz w:val="42"/>
          <w:szCs w:val="42"/>
        </w:rPr>
        <w:t>中表</w:t>
      </w:r>
      <w:r>
        <w:rPr>
          <w:rFonts w:ascii="宋体" w:eastAsia="宋体" w:hAnsi="宋体" w:cs="宋体"/>
          <w:spacing w:val="-89"/>
          <w:sz w:val="42"/>
          <w:szCs w:val="42"/>
        </w:rPr>
        <w:t xml:space="preserve"> </w:t>
      </w:r>
      <w:r>
        <w:rPr>
          <w:rFonts w:ascii="宋体" w:eastAsia="宋体" w:hAnsi="宋体" w:cs="宋体"/>
          <w:spacing w:val="-10"/>
          <w:sz w:val="42"/>
          <w:szCs w:val="42"/>
        </w:rPr>
        <w:t>6.2.4</w:t>
      </w:r>
      <w:r>
        <w:rPr>
          <w:rFonts w:ascii="宋体" w:eastAsia="宋体" w:hAnsi="宋体" w:cs="宋体"/>
          <w:spacing w:val="159"/>
          <w:sz w:val="42"/>
          <w:szCs w:val="42"/>
        </w:rPr>
        <w:t xml:space="preserve"> </w:t>
      </w:r>
      <w:r>
        <w:rPr>
          <w:rFonts w:ascii="宋体" w:eastAsia="宋体" w:hAnsi="宋体" w:cs="宋体"/>
          <w:spacing w:val="-10"/>
          <w:sz w:val="42"/>
          <w:szCs w:val="42"/>
        </w:rPr>
        <w:t>的规定。</w:t>
      </w:r>
    </w:p>
    <w:p w:rsidR="0045064A" w14:paraId="2A530801" w14:textId="77777777">
      <w:pPr>
        <w:spacing w:line="270" w:lineRule="auto"/>
      </w:pPr>
    </w:p>
    <w:p w:rsidR="0045064A" w14:paraId="4E66E73A" w14:textId="77777777">
      <w:pPr>
        <w:spacing w:line="270" w:lineRule="auto"/>
      </w:pPr>
    </w:p>
    <w:p w:rsidR="0045064A" w14:paraId="5CC1863E" w14:textId="77777777">
      <w:pPr>
        <w:spacing w:line="270" w:lineRule="auto"/>
      </w:pPr>
    </w:p>
    <w:p w:rsidR="0045064A" w14:paraId="0747E121" w14:textId="77777777">
      <w:pPr>
        <w:spacing w:line="270" w:lineRule="auto"/>
      </w:pPr>
    </w:p>
    <w:p w:rsidR="0045064A" w14:paraId="6B9451FA" w14:textId="77777777">
      <w:pPr>
        <w:spacing w:before="87" w:line="237" w:lineRule="auto"/>
        <w:ind w:firstLine="62"/>
        <w:rPr>
          <w:rFonts w:ascii="宋体" w:eastAsia="宋体" w:hAnsi="宋体" w:cs="宋体"/>
          <w:sz w:val="27"/>
          <w:szCs w:val="27"/>
        </w:rPr>
      </w:pPr>
      <w:r>
        <w:rPr>
          <w:rFonts w:ascii="宋体" w:eastAsia="宋体" w:hAnsi="宋体" w:cs="宋体"/>
          <w:spacing w:val="-11"/>
          <w:sz w:val="27"/>
          <w:szCs w:val="27"/>
        </w:rPr>
        <w:t>第</w:t>
      </w:r>
      <w:r>
        <w:rPr>
          <w:rFonts w:ascii="宋体" w:eastAsia="宋体" w:hAnsi="宋体" w:cs="宋体"/>
          <w:spacing w:val="-25"/>
          <w:sz w:val="27"/>
          <w:szCs w:val="27"/>
        </w:rPr>
        <w:t xml:space="preserve"> </w:t>
      </w:r>
      <w:r>
        <w:rPr>
          <w:rFonts w:ascii="宋体" w:eastAsia="宋体" w:hAnsi="宋体" w:cs="宋体"/>
          <w:spacing w:val="-11"/>
          <w:sz w:val="27"/>
          <w:szCs w:val="27"/>
        </w:rPr>
        <w:t>6</w:t>
      </w:r>
      <w:r>
        <w:rPr>
          <w:rFonts w:ascii="宋体" w:eastAsia="宋体" w:hAnsi="宋体" w:cs="宋体"/>
          <w:spacing w:val="83"/>
          <w:sz w:val="27"/>
          <w:szCs w:val="27"/>
        </w:rPr>
        <w:t xml:space="preserve"> </w:t>
      </w:r>
      <w:r>
        <w:rPr>
          <w:rFonts w:ascii="宋体" w:eastAsia="宋体" w:hAnsi="宋体" w:cs="宋体"/>
          <w:spacing w:val="-11"/>
          <w:sz w:val="27"/>
          <w:szCs w:val="27"/>
        </w:rPr>
        <w:t>页</w:t>
      </w:r>
      <w:r>
        <w:rPr>
          <w:rFonts w:ascii="宋体" w:eastAsia="宋体" w:hAnsi="宋体" w:cs="宋体"/>
          <w:spacing w:val="3"/>
          <w:sz w:val="27"/>
          <w:szCs w:val="27"/>
        </w:rPr>
        <w:t xml:space="preserve"> </w:t>
      </w:r>
      <w:r>
        <w:rPr>
          <w:rFonts w:ascii="宋体" w:eastAsia="宋体" w:hAnsi="宋体" w:cs="宋体"/>
          <w:spacing w:val="-11"/>
          <w:sz w:val="27"/>
          <w:szCs w:val="27"/>
        </w:rPr>
        <w:t>共</w:t>
      </w:r>
      <w:r>
        <w:rPr>
          <w:rFonts w:ascii="宋体" w:eastAsia="宋体" w:hAnsi="宋体" w:cs="宋体"/>
          <w:spacing w:val="-59"/>
          <w:sz w:val="27"/>
          <w:szCs w:val="27"/>
        </w:rPr>
        <w:t xml:space="preserve"> </w:t>
      </w:r>
      <w:r>
        <w:rPr>
          <w:rFonts w:ascii="宋体" w:eastAsia="宋体" w:hAnsi="宋体" w:cs="宋体"/>
          <w:spacing w:val="-11"/>
          <w:sz w:val="27"/>
          <w:szCs w:val="27"/>
        </w:rPr>
        <w:t>81</w:t>
      </w:r>
      <w:r>
        <w:rPr>
          <w:rFonts w:ascii="宋体" w:eastAsia="宋体" w:hAnsi="宋体" w:cs="宋体"/>
          <w:spacing w:val="-51"/>
          <w:sz w:val="27"/>
          <w:szCs w:val="27"/>
        </w:rPr>
        <w:t xml:space="preserve"> </w:t>
      </w:r>
      <w:r>
        <w:rPr>
          <w:rFonts w:ascii="宋体" w:eastAsia="宋体" w:hAnsi="宋体" w:cs="宋体"/>
          <w:spacing w:val="-11"/>
          <w:sz w:val="27"/>
          <w:szCs w:val="27"/>
        </w:rPr>
        <w:t>页</w:t>
      </w:r>
      <w:r>
        <w:rPr>
          <w:rFonts w:ascii="宋体" w:eastAsia="宋体" w:hAnsi="宋体" w:cs="宋体"/>
          <w:sz w:val="27"/>
          <w:szCs w:val="27"/>
        </w:rPr>
        <w:t xml:space="preserve">           </w:t>
      </w:r>
      <w:r>
        <w:rPr>
          <w:rFonts w:ascii="宋体" w:eastAsia="宋体" w:hAnsi="宋体" w:cs="宋体"/>
          <w:spacing w:val="-11"/>
          <w:sz w:val="27"/>
          <w:szCs w:val="27"/>
        </w:rPr>
        <w:t>地址：北京市西城区车公庄大街三号六层</w:t>
      </w:r>
      <w:r>
        <w:rPr>
          <w:rFonts w:ascii="宋体" w:eastAsia="宋体" w:hAnsi="宋体" w:cs="宋体"/>
          <w:spacing w:val="-11"/>
          <w:sz w:val="27"/>
          <w:szCs w:val="27"/>
        </w:rPr>
        <w:t>/</w:t>
      </w:r>
      <w:r>
        <w:rPr>
          <w:rFonts w:ascii="宋体" w:eastAsia="宋体" w:hAnsi="宋体" w:cs="宋体"/>
          <w:spacing w:val="-47"/>
          <w:sz w:val="27"/>
          <w:szCs w:val="27"/>
        </w:rPr>
        <w:t xml:space="preserve"> </w:t>
      </w:r>
      <w:r>
        <w:rPr>
          <w:rFonts w:ascii="宋体" w:eastAsia="宋体" w:hAnsi="宋体" w:cs="宋体"/>
          <w:spacing w:val="-11"/>
          <w:sz w:val="27"/>
          <w:szCs w:val="27"/>
        </w:rPr>
        <w:t>邮编：</w:t>
      </w:r>
      <w:r>
        <w:rPr>
          <w:rFonts w:ascii="宋体" w:eastAsia="宋体" w:hAnsi="宋体" w:cs="宋体"/>
          <w:spacing w:val="48"/>
          <w:sz w:val="27"/>
          <w:szCs w:val="27"/>
        </w:rPr>
        <w:t xml:space="preserve"> </w:t>
      </w:r>
      <w:r>
        <w:rPr>
          <w:rFonts w:ascii="宋体" w:eastAsia="宋体" w:hAnsi="宋体" w:cs="宋体"/>
          <w:spacing w:val="-11"/>
          <w:sz w:val="27"/>
          <w:szCs w:val="27"/>
        </w:rPr>
        <w:t>100044/</w:t>
      </w:r>
      <w:r>
        <w:rPr>
          <w:rFonts w:ascii="宋体" w:eastAsia="宋体" w:hAnsi="宋体" w:cs="宋体"/>
          <w:spacing w:val="-36"/>
          <w:sz w:val="27"/>
          <w:szCs w:val="27"/>
        </w:rPr>
        <w:t xml:space="preserve"> </w:t>
      </w:r>
      <w:r>
        <w:rPr>
          <w:rFonts w:ascii="宋体" w:eastAsia="宋体" w:hAnsi="宋体" w:cs="宋体"/>
          <w:spacing w:val="-11"/>
          <w:sz w:val="27"/>
          <w:szCs w:val="27"/>
        </w:rPr>
        <w:t>电话：</w:t>
      </w:r>
      <w:r>
        <w:rPr>
          <w:rFonts w:ascii="宋体" w:eastAsia="宋体" w:hAnsi="宋体" w:cs="宋体"/>
          <w:spacing w:val="38"/>
          <w:sz w:val="27"/>
          <w:szCs w:val="27"/>
        </w:rPr>
        <w:t xml:space="preserve"> </w:t>
      </w:r>
      <w:r>
        <w:rPr>
          <w:rFonts w:ascii="宋体" w:eastAsia="宋体" w:hAnsi="宋体" w:cs="宋体"/>
          <w:spacing w:val="-11"/>
          <w:sz w:val="27"/>
          <w:szCs w:val="27"/>
        </w:rPr>
        <w:t>68339392</w:t>
      </w:r>
      <w:r>
        <w:rPr>
          <w:rFonts w:ascii="宋体" w:eastAsia="宋体" w:hAnsi="宋体" w:cs="宋体"/>
          <w:spacing w:val="-11"/>
          <w:sz w:val="27"/>
          <w:szCs w:val="27"/>
        </w:rPr>
        <w:t>（</w:t>
      </w:r>
      <w:r>
        <w:rPr>
          <w:rFonts w:ascii="宋体" w:eastAsia="宋体" w:hAnsi="宋体" w:cs="宋体"/>
          <w:spacing w:val="-11"/>
          <w:sz w:val="27"/>
          <w:szCs w:val="27"/>
        </w:rPr>
        <w:t>68339455</w:t>
      </w:r>
      <w:r>
        <w:rPr>
          <w:rFonts w:ascii="宋体" w:eastAsia="宋体" w:hAnsi="宋体" w:cs="宋体"/>
          <w:spacing w:val="-11"/>
          <w:sz w:val="27"/>
          <w:szCs w:val="27"/>
        </w:rPr>
        <w:t>）</w:t>
      </w:r>
    </w:p>
    <w:p w:rsidR="0045064A" w14:paraId="3419DD5B" w14:textId="77777777">
      <w:pPr>
        <w:sectPr>
          <w:pgSz w:w="17860" w:h="25262"/>
          <w:pgMar w:top="1019" w:right="2122" w:bottom="0" w:left="1640" w:header="0" w:footer="0" w:gutter="0"/>
          <w:pgNumType w:start="6"/>
          <w:cols w:space="720"/>
        </w:sectPr>
      </w:pPr>
    </w:p>
    <w:p w:rsidR="0045064A" w14:paraId="5F4DB783" w14:textId="0C161001">
      <w:pPr>
        <w:spacing w:before="63" w:line="209" w:lineRule="auto"/>
        <w:ind w:firstLine="183"/>
        <w:rPr>
          <w:rFonts w:ascii="宋体" w:eastAsia="宋体" w:hAnsi="宋体" w:cs="宋体"/>
          <w:sz w:val="28"/>
          <w:szCs w:val="28"/>
        </w:rPr>
      </w:pPr>
      <w:r>
        <w:rPr>
          <w:rFonts w:ascii="宋体" w:eastAsia="宋体" w:hAnsi="宋体" w:cs="宋体"/>
          <w:spacing w:val="4"/>
          <w:sz w:val="28"/>
          <w:szCs w:val="28"/>
          <w:lang w:val="zh-CN"/>
        </w:rPr>
        <mc:AlternateContent>
          <mc:Choice Requires="wps">
            <w:drawing>
              <wp:anchor distT="0" distB="0" distL="114300" distR="114300" simplePos="0" relativeHeight="251718656" behindDoc="0" locked="0" layoutInCell="1" allowOverlap="1">
                <wp:simplePos x="0" y="0"/>
                <wp:positionH relativeFrom="column">
                  <wp:posOffset>5511800</wp:posOffset>
                </wp:positionH>
                <wp:positionV relativeFrom="paragraph">
                  <wp:posOffset>6972935</wp:posOffset>
                </wp:positionV>
                <wp:extent cx="127000" cy="127000"/>
                <wp:effectExtent l="0" t="0" r="6350" b="6350"/>
                <wp:wrapNone/>
                <wp:docPr id="857182392"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71C3583">
                            <w:pPr>
                              <w:rPr>
                                <w:color w:val="FFFFFF"/>
                              </w:rPr>
                            </w:pPr>
                            <w:r w:rsidRPr="003B5648">
                              <w:rPr>
                                <w:rFonts w:hint="eastAsia"/>
                                <w:color w:val="FFFFFF"/>
                              </w:rPr>
                              <w:t>线完毕；（</w:t>
                            </w:r>
                            <w:r w:rsidRPr="003B5648">
                              <w:rPr>
                                <w:rFonts w:hint="eastAsia"/>
                                <w:color w:val="FFFFFF"/>
                              </w:rPr>
                              <w:t>8</w:t>
                            </w:r>
                            <w:r w:rsidRPr="003B5648">
                              <w:rPr>
                                <w:rFonts w:hint="eastAsia"/>
                                <w:color w:val="FFFFFF"/>
                              </w:rPr>
                              <w:t>）电梯调试运行结束；（</w:t>
                            </w:r>
                            <w:r w:rsidRPr="003B5648">
                              <w:rPr>
                                <w:rFonts w:hint="eastAsia"/>
                                <w:color w:val="FFFFFF"/>
                              </w:rPr>
                              <w:t>9</w:t>
                            </w:r>
                            <w:r w:rsidRPr="003B5648">
                              <w:rPr>
                                <w:rFonts w:hint="eastAsia"/>
                                <w:color w:val="FFFFFF"/>
                              </w:rPr>
                              <w:t>）整机调试结束、准备验收；（</w:t>
                            </w:r>
                            <w:r w:rsidRPr="003B5648">
                              <w:rPr>
                                <w:rFonts w:hint="eastAsia"/>
                                <w:color w:val="FFFFFF"/>
                              </w:rPr>
                              <w:t>10</w:t>
                            </w:r>
                            <w:r w:rsidRPr="003B5648">
                              <w:rPr>
                                <w:rFonts w:hint="eastAsia"/>
                                <w:color w:val="FFFFFF"/>
                              </w:rPr>
                              <w:t>）隐蔽工程；（</w:t>
                            </w:r>
                            <w:r w:rsidRPr="003B5648">
                              <w:rPr>
                                <w:rFonts w:hint="eastAsia"/>
                                <w:color w:val="FFFFFF"/>
                              </w:rPr>
                              <w:t>11</w:t>
                            </w:r>
                            <w:r w:rsidRPr="003B5648">
                              <w:rPr>
                                <w:rFonts w:hint="eastAsia"/>
                                <w:color w:val="FFFFFF"/>
                              </w:rPr>
                              <w:t>）绝缘测试；（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8" o:spid="_x0000_s1053" type="#_x0000_t202" style="width:10pt;height:10pt;margin-top:549.05pt;margin-left:434pt;mso-wrap-distance-bottom:0;mso-wrap-distance-left:9pt;mso-wrap-distance-right:9pt;mso-wrap-distance-top:0;position:absolute;v-text-anchor:top;z-index:251717632" filled="f" fillcolor="this" stroked="f" strokeweight="0.5pt">
                <v:textbox>
                  <w:txbxContent>
                    <w:p w:rsidR="003B5648" w:rsidRPr="003B5648" w14:paraId="14016131" w14:textId="271C3583">
                      <w:pPr>
                        <w:rPr>
                          <w:color w:val="FFFFFF"/>
                        </w:rPr>
                      </w:pPr>
                      <w:r w:rsidRPr="003B5648">
                        <w:rPr>
                          <w:rFonts w:hint="eastAsia"/>
                          <w:color w:val="FFFFFF"/>
                        </w:rPr>
                        <w:t>线完毕；（</w:t>
                      </w:r>
                      <w:r w:rsidRPr="003B5648">
                        <w:rPr>
                          <w:rFonts w:hint="eastAsia"/>
                          <w:color w:val="FFFFFF"/>
                        </w:rPr>
                        <w:t>8</w:t>
                      </w:r>
                      <w:r w:rsidRPr="003B5648">
                        <w:rPr>
                          <w:rFonts w:hint="eastAsia"/>
                          <w:color w:val="FFFFFF"/>
                        </w:rPr>
                        <w:t>）电梯调试运行结束；（</w:t>
                      </w:r>
                      <w:r w:rsidRPr="003B5648">
                        <w:rPr>
                          <w:rFonts w:hint="eastAsia"/>
                          <w:color w:val="FFFFFF"/>
                        </w:rPr>
                        <w:t>9</w:t>
                      </w:r>
                      <w:r w:rsidRPr="003B5648">
                        <w:rPr>
                          <w:rFonts w:hint="eastAsia"/>
                          <w:color w:val="FFFFFF"/>
                        </w:rPr>
                        <w:t>）整机调试结束、准备验收；（</w:t>
                      </w:r>
                      <w:r w:rsidRPr="003B5648">
                        <w:rPr>
                          <w:rFonts w:hint="eastAsia"/>
                          <w:color w:val="FFFFFF"/>
                        </w:rPr>
                        <w:t>10</w:t>
                      </w:r>
                      <w:r w:rsidRPr="003B5648">
                        <w:rPr>
                          <w:rFonts w:hint="eastAsia"/>
                          <w:color w:val="FFFFFF"/>
                        </w:rPr>
                        <w:t>）隐蔽工程；（</w:t>
                      </w:r>
                      <w:r w:rsidRPr="003B5648">
                        <w:rPr>
                          <w:rFonts w:hint="eastAsia"/>
                          <w:color w:val="FFFFFF"/>
                        </w:rPr>
                        <w:t>11</w:t>
                      </w:r>
                      <w:r w:rsidRPr="003B5648">
                        <w:rPr>
                          <w:rFonts w:hint="eastAsia"/>
                          <w:color w:val="FFFFFF"/>
                        </w:rPr>
                        <w:t>）绝缘测试；（</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716608" behindDoc="0" locked="0" layoutInCell="1" allowOverlap="1">
                <wp:simplePos x="0" y="0"/>
                <wp:positionH relativeFrom="column">
                  <wp:posOffset>5511800</wp:posOffset>
                </wp:positionH>
                <wp:positionV relativeFrom="paragraph">
                  <wp:posOffset>5067935</wp:posOffset>
                </wp:positionV>
                <wp:extent cx="127000" cy="127000"/>
                <wp:effectExtent l="0" t="0" r="6350" b="6350"/>
                <wp:wrapNone/>
                <wp:docPr id="1569058527"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6E4742E">
                            <w:pPr>
                              <w:rPr>
                                <w:color w:val="FFFFFF"/>
                              </w:rPr>
                            </w:pPr>
                            <w:r w:rsidRPr="003B5648">
                              <w:rPr>
                                <w:rFonts w:hint="eastAsia"/>
                                <w:color w:val="FFFFFF"/>
                              </w:rPr>
                              <w:t>位置及固定方法应符合设计要求。</w:t>
                            </w:r>
                            <w:r w:rsidRPr="003B5648">
                              <w:rPr>
                                <w:rFonts w:hint="eastAsia"/>
                                <w:color w:val="FFFFFF"/>
                              </w:rPr>
                              <w:t>3.1.2</w:t>
                            </w:r>
                            <w:r w:rsidRPr="003B5648">
                              <w:rPr>
                                <w:rFonts w:hint="eastAsia"/>
                                <w:color w:val="FFFFFF"/>
                              </w:rPr>
                              <w:t>木门窗扇必须安装牢固，并应开关灵活，关闭严密无倒翘。</w:t>
                            </w:r>
                            <w:r w:rsidRPr="003B5648">
                              <w:rPr>
                                <w:rFonts w:hint="eastAsia"/>
                                <w:color w:val="FFFFFF"/>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7" o:spid="_x0000_s1054" type="#_x0000_t202" style="width:10pt;height:10pt;margin-top:399.05pt;margin-left:434pt;mso-wrap-distance-bottom:0;mso-wrap-distance-left:9pt;mso-wrap-distance-right:9pt;mso-wrap-distance-top:0;position:absolute;v-text-anchor:top;z-index:251715584" filled="f" fillcolor="this" stroked="f" strokeweight="0.5pt">
                <v:textbox>
                  <w:txbxContent>
                    <w:p w:rsidR="003B5648" w:rsidRPr="003B5648" w14:paraId="6C44ED34" w14:textId="66E4742E">
                      <w:pPr>
                        <w:rPr>
                          <w:color w:val="FFFFFF"/>
                        </w:rPr>
                      </w:pPr>
                      <w:r w:rsidRPr="003B5648">
                        <w:rPr>
                          <w:rFonts w:hint="eastAsia"/>
                          <w:color w:val="FFFFFF"/>
                        </w:rPr>
                        <w:t>位置及固定方法应符合设计要求。</w:t>
                      </w:r>
                      <w:r w:rsidRPr="003B5648">
                        <w:rPr>
                          <w:rFonts w:hint="eastAsia"/>
                          <w:color w:val="FFFFFF"/>
                        </w:rPr>
                        <w:t>3.1.2</w:t>
                      </w:r>
                      <w:r w:rsidRPr="003B5648">
                        <w:rPr>
                          <w:rFonts w:hint="eastAsia"/>
                          <w:color w:val="FFFFFF"/>
                        </w:rPr>
                        <w:t>木门窗扇必须安装牢固，并应开关灵活，关闭严密无倒翘。</w:t>
                      </w:r>
                      <w:r w:rsidRPr="003B5648">
                        <w:rPr>
                          <w:rFonts w:hint="eastAsia"/>
                          <w:color w:val="FFFFFF"/>
                        </w:rPr>
                        <w:t>3.1.</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714560" behindDoc="0" locked="0" layoutInCell="1" allowOverlap="1">
                <wp:simplePos x="0" y="0"/>
                <wp:positionH relativeFrom="column">
                  <wp:posOffset>5511800</wp:posOffset>
                </wp:positionH>
                <wp:positionV relativeFrom="paragraph">
                  <wp:posOffset>3162935</wp:posOffset>
                </wp:positionV>
                <wp:extent cx="127000" cy="127000"/>
                <wp:effectExtent l="0" t="0" r="6350" b="6350"/>
                <wp:wrapNone/>
                <wp:docPr id="1207479933" name="文本框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102C835">
                            <w:pPr>
                              <w:rPr>
                                <w:color w:val="FFFFFF"/>
                              </w:rPr>
                            </w:pPr>
                            <w:r w:rsidRPr="003B5648">
                              <w:rPr>
                                <w:rFonts w:hint="eastAsia"/>
                                <w:color w:val="FFFFFF"/>
                              </w:rPr>
                              <w:t>）</w:t>
                            </w:r>
                            <w:r w:rsidRPr="003B5648">
                              <w:rPr>
                                <w:rFonts w:hint="eastAsia"/>
                                <w:color w:val="FFFFFF"/>
                              </w:rPr>
                              <w:t>2.1.6</w:t>
                            </w:r>
                            <w:r w:rsidRPr="003B5648">
                              <w:rPr>
                                <w:rFonts w:hint="eastAsia"/>
                                <w:color w:val="FFFFFF"/>
                              </w:rPr>
                              <w:t>作业条件</w:t>
                            </w:r>
                            <w:r w:rsidRPr="003B5648">
                              <w:rPr>
                                <w:rFonts w:hint="eastAsia"/>
                                <w:color w:val="FFFFFF"/>
                              </w:rPr>
                              <w:t>2.1.6.1</w:t>
                            </w:r>
                            <w:r w:rsidRPr="003B5648">
                              <w:rPr>
                                <w:rFonts w:hint="eastAsia"/>
                                <w:color w:val="FFFFFF"/>
                              </w:rPr>
                              <w:t>在顶棚、墙面抹灰和沟槽、暗管、地漏、排水孔等应先完成。</w:t>
                            </w:r>
                            <w:r w:rsidRPr="003B5648">
                              <w:rPr>
                                <w:rFonts w:hint="eastAsia"/>
                                <w:color w:val="FFFFFF"/>
                              </w:rPr>
                              <w:t>2.1.6.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6" o:spid="_x0000_s1055" type="#_x0000_t202" style="width:10pt;height:10pt;margin-top:249.05pt;margin-left:434pt;mso-wrap-distance-bottom:0;mso-wrap-distance-left:9pt;mso-wrap-distance-right:9pt;mso-wrap-distance-top:0;position:absolute;v-text-anchor:top;z-index:251713536" filled="f" fillcolor="this" stroked="f" strokeweight="0.5pt">
                <v:textbox>
                  <w:txbxContent>
                    <w:p w:rsidR="003B5648" w:rsidRPr="003B5648" w14:paraId="3D6D0346" w14:textId="3102C835">
                      <w:pPr>
                        <w:rPr>
                          <w:color w:val="FFFFFF"/>
                        </w:rPr>
                      </w:pPr>
                      <w:r w:rsidRPr="003B5648">
                        <w:rPr>
                          <w:rFonts w:hint="eastAsia"/>
                          <w:color w:val="FFFFFF"/>
                        </w:rPr>
                        <w:t>）</w:t>
                      </w:r>
                      <w:r w:rsidRPr="003B5648">
                        <w:rPr>
                          <w:rFonts w:hint="eastAsia"/>
                          <w:color w:val="FFFFFF"/>
                        </w:rPr>
                        <w:t>2.1.6</w:t>
                      </w:r>
                      <w:r w:rsidRPr="003B5648">
                        <w:rPr>
                          <w:rFonts w:hint="eastAsia"/>
                          <w:color w:val="FFFFFF"/>
                        </w:rPr>
                        <w:t>作业条件</w:t>
                      </w:r>
                      <w:r w:rsidRPr="003B5648">
                        <w:rPr>
                          <w:rFonts w:hint="eastAsia"/>
                          <w:color w:val="FFFFFF"/>
                        </w:rPr>
                        <w:t>2.1.6.1</w:t>
                      </w:r>
                      <w:r w:rsidRPr="003B5648">
                        <w:rPr>
                          <w:rFonts w:hint="eastAsia"/>
                          <w:color w:val="FFFFFF"/>
                        </w:rPr>
                        <w:t>在顶棚、墙面抹灰和沟槽、暗管、地漏、排水孔等应先完成。</w:t>
                      </w:r>
                      <w:r w:rsidRPr="003B5648">
                        <w:rPr>
                          <w:rFonts w:hint="eastAsia"/>
                          <w:color w:val="FFFFFF"/>
                        </w:rPr>
                        <w:t>2.1.6.</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712512" behindDoc="0" locked="0" layoutInCell="1" allowOverlap="1">
                <wp:simplePos x="0" y="0"/>
                <wp:positionH relativeFrom="column">
                  <wp:posOffset>5511800</wp:posOffset>
                </wp:positionH>
                <wp:positionV relativeFrom="paragraph">
                  <wp:posOffset>1257935</wp:posOffset>
                </wp:positionV>
                <wp:extent cx="127000" cy="127000"/>
                <wp:effectExtent l="0" t="0" r="6350" b="6350"/>
                <wp:wrapNone/>
                <wp:docPr id="657215114"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394CAF3">
                            <w:pPr>
                              <w:rPr>
                                <w:color w:val="FFFFFF"/>
                              </w:rPr>
                            </w:pPr>
                            <w:r w:rsidRPr="003B5648">
                              <w:rPr>
                                <w:rFonts w:hint="eastAsia"/>
                                <w:color w:val="FFFFFF"/>
                              </w:rPr>
                              <w:t>人员配备、职责分工情况。</w:t>
                            </w:r>
                            <w:r w:rsidRPr="003B5648">
                              <w:rPr>
                                <w:rFonts w:hint="eastAsia"/>
                                <w:color w:val="FFFFFF"/>
                              </w:rPr>
                              <w:t>2.2</w:t>
                            </w:r>
                            <w:r w:rsidRPr="003B5648">
                              <w:rPr>
                                <w:rFonts w:hint="eastAsia"/>
                                <w:color w:val="FFFFFF"/>
                              </w:rPr>
                              <w:t>核查各级专职质量检查人员的配备。</w:t>
                            </w:r>
                            <w:r w:rsidRPr="003B5648">
                              <w:rPr>
                                <w:rFonts w:hint="eastAsia"/>
                                <w:color w:val="FFFFFF"/>
                              </w:rPr>
                              <w:t>2.3</w:t>
                            </w:r>
                            <w:r w:rsidRPr="003B5648">
                              <w:rPr>
                                <w:rFonts w:hint="eastAsia"/>
                                <w:color w:val="FFFFFF"/>
                              </w:rPr>
                              <w:t>检查各级管理人员及专业操作人员的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5" o:spid="_x0000_s1056" type="#_x0000_t202" style="width:10pt;height:10pt;margin-top:99.05pt;margin-left:434pt;mso-wrap-distance-bottom:0;mso-wrap-distance-left:9pt;mso-wrap-distance-right:9pt;mso-wrap-distance-top:0;position:absolute;v-text-anchor:top;z-index:251711488" filled="f" fillcolor="this" stroked="f" strokeweight="0.5pt">
                <v:textbox>
                  <w:txbxContent>
                    <w:p w:rsidR="003B5648" w:rsidRPr="003B5648" w14:paraId="0BC460F3" w14:textId="5394CAF3">
                      <w:pPr>
                        <w:rPr>
                          <w:color w:val="FFFFFF"/>
                        </w:rPr>
                      </w:pPr>
                      <w:r w:rsidRPr="003B5648">
                        <w:rPr>
                          <w:rFonts w:hint="eastAsia"/>
                          <w:color w:val="FFFFFF"/>
                        </w:rPr>
                        <w:t>人员配备、职责分工情况。</w:t>
                      </w:r>
                      <w:r w:rsidRPr="003B5648">
                        <w:rPr>
                          <w:rFonts w:hint="eastAsia"/>
                          <w:color w:val="FFFFFF"/>
                        </w:rPr>
                        <w:t>2.2</w:t>
                      </w:r>
                      <w:r w:rsidRPr="003B5648">
                        <w:rPr>
                          <w:rFonts w:hint="eastAsia"/>
                          <w:color w:val="FFFFFF"/>
                        </w:rPr>
                        <w:t>核查各级专职质量检查人员的配备。</w:t>
                      </w:r>
                      <w:r w:rsidRPr="003B5648">
                        <w:rPr>
                          <w:rFonts w:hint="eastAsia"/>
                          <w:color w:val="FFFFFF"/>
                        </w:rPr>
                        <w:t>2.3</w:t>
                      </w:r>
                      <w:r w:rsidRPr="003B5648">
                        <w:rPr>
                          <w:rFonts w:hint="eastAsia"/>
                          <w:color w:val="FFFFFF"/>
                        </w:rPr>
                        <w:t>检查各级管理人员及专业操作人员的</w:t>
                      </w:r>
                    </w:p>
                  </w:txbxContent>
                </v:textbox>
              </v:shape>
            </w:pict>
          </mc:Fallback>
        </mc:AlternateConten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4385F30F" w14:textId="77777777">
      <w:pPr>
        <w:spacing w:line="60" w:lineRule="exact"/>
        <w:ind w:firstLine="120"/>
        <w:textAlignment w:val="center"/>
      </w:pPr>
      <w:r>
        <w:drawing>
          <wp:inline distT="0" distB="0" distL="0" distR="0">
            <wp:extent cx="8890000" cy="38100"/>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04CA5175" w14:textId="77777777">
      <w:pPr>
        <w:spacing w:line="259" w:lineRule="auto"/>
      </w:pPr>
    </w:p>
    <w:p w:rsidR="0045064A" w14:paraId="60A3A229" w14:textId="77777777">
      <w:pPr>
        <w:spacing w:line="260" w:lineRule="auto"/>
      </w:pPr>
    </w:p>
    <w:p w:rsidR="0045064A" w14:paraId="0090E2A1" w14:textId="77777777">
      <w:pPr>
        <w:spacing w:line="260" w:lineRule="auto"/>
      </w:pPr>
    </w:p>
    <w:p w:rsidR="0045064A" w14:paraId="5152E4E6" w14:textId="77777777">
      <w:pPr>
        <w:spacing w:line="260" w:lineRule="auto"/>
      </w:pPr>
    </w:p>
    <w:p w:rsidR="0045064A" w14:paraId="74241E0D" w14:textId="77777777">
      <w:pPr>
        <w:spacing w:line="260" w:lineRule="auto"/>
      </w:pPr>
    </w:p>
    <w:p w:rsidR="0045064A" w14:paraId="28A1BD81" w14:textId="77777777">
      <w:pPr>
        <w:spacing w:line="260" w:lineRule="auto"/>
      </w:pPr>
    </w:p>
    <w:p w:rsidR="0045064A" w14:paraId="5FEFBD2D" w14:textId="77777777">
      <w:pPr>
        <w:spacing w:before="137" w:line="238" w:lineRule="auto"/>
        <w:ind w:firstLine="2971"/>
        <w:rPr>
          <w:rFonts w:ascii="宋体" w:eastAsia="宋体" w:hAnsi="宋体" w:cs="宋体"/>
          <w:sz w:val="42"/>
          <w:szCs w:val="42"/>
        </w:rPr>
      </w:pPr>
      <w:r>
        <w:rPr>
          <w:rFonts w:ascii="宋体" w:eastAsia="宋体" w:hAnsi="宋体" w:cs="宋体"/>
          <w:spacing w:val="-12"/>
          <w:sz w:val="42"/>
          <w:szCs w:val="42"/>
        </w:rPr>
        <w:t>表</w:t>
      </w:r>
      <w:r>
        <w:rPr>
          <w:rFonts w:ascii="宋体" w:eastAsia="宋体" w:hAnsi="宋体" w:cs="宋体"/>
          <w:spacing w:val="-80"/>
          <w:sz w:val="42"/>
          <w:szCs w:val="42"/>
        </w:rPr>
        <w:t xml:space="preserve"> </w:t>
      </w:r>
      <w:r>
        <w:rPr>
          <w:rFonts w:ascii="宋体" w:eastAsia="宋体" w:hAnsi="宋体" w:cs="宋体"/>
          <w:spacing w:val="-12"/>
          <w:sz w:val="42"/>
          <w:szCs w:val="42"/>
        </w:rPr>
        <w:t>6.2.4</w:t>
      </w:r>
      <w:r>
        <w:rPr>
          <w:rFonts w:ascii="宋体" w:eastAsia="宋体" w:hAnsi="宋体" w:cs="宋体"/>
          <w:spacing w:val="8"/>
          <w:sz w:val="42"/>
          <w:szCs w:val="42"/>
        </w:rPr>
        <w:t xml:space="preserve">   </w:t>
      </w:r>
      <w:r>
        <w:rPr>
          <w:rFonts w:ascii="宋体" w:eastAsia="宋体" w:hAnsi="宋体" w:cs="宋体"/>
          <w:spacing w:val="-12"/>
          <w:sz w:val="42"/>
          <w:szCs w:val="42"/>
        </w:rPr>
        <w:t>土方开挖工程质量检验标准（㎜）</w:t>
      </w:r>
    </w:p>
    <w:p w:rsidR="0045064A" w14:paraId="0B3953D9" w14:textId="77777777">
      <w:pPr>
        <w:spacing w:line="370" w:lineRule="auto"/>
      </w:pPr>
    </w:p>
    <w:p w:rsidR="0045064A" w14:paraId="31525FE9" w14:textId="77777777">
      <w:pPr>
        <w:spacing w:line="8960" w:lineRule="exact"/>
        <w:textAlignment w:val="center"/>
      </w:pPr>
      <w:r>
        <w:pict>
          <v:group id="_x0000_i1057" style="width:686pt;height:448.05pt;mso-position-horizontal-relative:char;mso-position-vertical-relative:line" coordsize="13720,8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width:13720;height:8960;position:absolute">
              <v:imagedata r:id="rId7"/>
            </v:shape>
            <v:shape id="_x0000_s1059" type="#_x0000_t202" style="width:13309;height:8515;left:218;position:absolute;top:154" filled="f" stroked="f">
              <v:textbox inset="0,0,0,0">
                <w:txbxContent>
                  <w:p w:rsidR="0045064A" w14:paraId="02D2BBD2" w14:textId="77777777">
                    <w:pPr>
                      <w:spacing w:line="20" w:lineRule="exact"/>
                    </w:pPr>
                  </w:p>
                  <w:tbl>
                    <w:tblPr>
                      <w:tblStyle w:val="TableNormal00"/>
                      <w:tblW w:w="13268" w:type="dxa"/>
                      <w:tblInd w:w="20" w:type="dxa"/>
                      <w:tblLayout w:type="fixed"/>
                      <w:tblLook w:val="04A0"/>
                    </w:tblPr>
                    <w:tblGrid>
                      <w:gridCol w:w="432"/>
                      <w:gridCol w:w="12836"/>
                    </w:tblGrid>
                    <w:tr w14:paraId="3B8FD19A" w14:textId="77777777">
                      <w:tblPrEx>
                        <w:tblW w:w="13268" w:type="dxa"/>
                        <w:tblInd w:w="20" w:type="dxa"/>
                        <w:tblLayout w:type="fixed"/>
                        <w:tblLook w:val="04A0"/>
                      </w:tblPrEx>
                      <w:trPr>
                        <w:trHeight w:val="8474"/>
                      </w:trPr>
                      <w:tc>
                        <w:tcPr>
                          <w:tcW w:w="432" w:type="dxa"/>
                          <w:textDirection w:val="tbRlV"/>
                        </w:tcPr>
                        <w:p w:rsidR="0045064A" w14:paraId="697C2BEC" w14:textId="77777777">
                          <w:pPr>
                            <w:spacing w:before="68" w:line="197" w:lineRule="auto"/>
                            <w:ind w:firstLine="2641"/>
                            <w:rPr>
                              <w:rFonts w:ascii="宋体" w:eastAsia="宋体" w:hAnsi="宋体" w:cs="宋体"/>
                              <w:sz w:val="36"/>
                              <w:szCs w:val="36"/>
                            </w:rPr>
                          </w:pPr>
                          <w:r>
                            <w:rPr>
                              <w:rFonts w:ascii="宋体" w:eastAsia="宋体" w:hAnsi="宋体" w:cs="宋体"/>
                              <w:spacing w:val="-7"/>
                              <w:sz w:val="36"/>
                              <w:szCs w:val="36"/>
                            </w:rPr>
                            <w:t>主</w:t>
                          </w:r>
                          <w:r>
                            <w:rPr>
                              <w:rFonts w:ascii="宋体" w:eastAsia="宋体" w:hAnsi="宋体" w:cs="宋体"/>
                              <w:spacing w:val="93"/>
                              <w:sz w:val="36"/>
                              <w:szCs w:val="36"/>
                            </w:rPr>
                            <w:t xml:space="preserve"> </w:t>
                          </w:r>
                          <w:r>
                            <w:rPr>
                              <w:rFonts w:ascii="宋体" w:eastAsia="宋体" w:hAnsi="宋体" w:cs="宋体"/>
                              <w:spacing w:val="-7"/>
                              <w:position w:val="-1"/>
                              <w:sz w:val="36"/>
                              <w:szCs w:val="36"/>
                            </w:rPr>
                            <w:t>控</w:t>
                          </w:r>
                          <w:r>
                            <w:rPr>
                              <w:rFonts w:ascii="宋体" w:eastAsia="宋体" w:hAnsi="宋体" w:cs="宋体"/>
                              <w:spacing w:val="23"/>
                              <w:position w:val="-1"/>
                              <w:sz w:val="36"/>
                              <w:szCs w:val="36"/>
                            </w:rPr>
                            <w:t xml:space="preserve"> </w:t>
                          </w:r>
                          <w:r>
                            <w:rPr>
                              <w:rFonts w:ascii="宋体" w:eastAsia="宋体" w:hAnsi="宋体" w:cs="宋体"/>
                              <w:spacing w:val="-7"/>
                              <w:position w:val="-1"/>
                              <w:sz w:val="36"/>
                              <w:szCs w:val="36"/>
                            </w:rPr>
                            <w:t>项</w:t>
                          </w:r>
                          <w:r>
                            <w:rPr>
                              <w:rFonts w:ascii="宋体" w:eastAsia="宋体" w:hAnsi="宋体" w:cs="宋体"/>
                              <w:spacing w:val="26"/>
                              <w:position w:val="-1"/>
                              <w:sz w:val="36"/>
                              <w:szCs w:val="36"/>
                            </w:rPr>
                            <w:t xml:space="preserve"> </w:t>
                          </w:r>
                          <w:r>
                            <w:rPr>
                              <w:rFonts w:ascii="宋体" w:eastAsia="宋体" w:hAnsi="宋体" w:cs="宋体"/>
                              <w:spacing w:val="-7"/>
                              <w:position w:val="2"/>
                              <w:sz w:val="36"/>
                              <w:szCs w:val="36"/>
                            </w:rPr>
                            <w:t>目</w:t>
                          </w:r>
                          <w:r>
                            <w:rPr>
                              <w:rFonts w:ascii="宋体" w:eastAsia="宋体" w:hAnsi="宋体" w:cs="宋体"/>
                              <w:spacing w:val="18"/>
                              <w:position w:val="2"/>
                              <w:sz w:val="36"/>
                              <w:szCs w:val="36"/>
                            </w:rPr>
                            <w:t xml:space="preserve">    </w:t>
                          </w:r>
                          <w:r>
                            <w:rPr>
                              <w:rFonts w:ascii="宋体" w:eastAsia="宋体" w:hAnsi="宋体" w:cs="宋体"/>
                              <w:spacing w:val="-7"/>
                              <w:sz w:val="36"/>
                              <w:szCs w:val="36"/>
                            </w:rPr>
                            <w:t>一</w:t>
                          </w:r>
                          <w:r>
                            <w:rPr>
                              <w:rFonts w:ascii="宋体" w:eastAsia="宋体" w:hAnsi="宋体" w:cs="宋体"/>
                              <w:spacing w:val="107"/>
                              <w:sz w:val="36"/>
                              <w:szCs w:val="36"/>
                            </w:rPr>
                            <w:t xml:space="preserve"> </w:t>
                          </w:r>
                          <w:r>
                            <w:rPr>
                              <w:rFonts w:ascii="宋体" w:eastAsia="宋体" w:hAnsi="宋体" w:cs="宋体"/>
                              <w:spacing w:val="-7"/>
                              <w:sz w:val="36"/>
                              <w:szCs w:val="36"/>
                            </w:rPr>
                            <w:t>般</w:t>
                          </w:r>
                          <w:r>
                            <w:rPr>
                              <w:rFonts w:ascii="宋体" w:eastAsia="宋体" w:hAnsi="宋体" w:cs="宋体"/>
                              <w:spacing w:val="26"/>
                              <w:sz w:val="36"/>
                              <w:szCs w:val="36"/>
                            </w:rPr>
                            <w:t xml:space="preserve"> </w:t>
                          </w:r>
                          <w:r>
                            <w:rPr>
                              <w:rFonts w:ascii="宋体" w:eastAsia="宋体" w:hAnsi="宋体" w:cs="宋体"/>
                              <w:spacing w:val="-7"/>
                              <w:sz w:val="36"/>
                              <w:szCs w:val="36"/>
                            </w:rPr>
                            <w:t>项</w:t>
                          </w:r>
                          <w:r>
                            <w:rPr>
                              <w:rFonts w:ascii="宋体" w:eastAsia="宋体" w:hAnsi="宋体" w:cs="宋体"/>
                              <w:spacing w:val="26"/>
                              <w:sz w:val="36"/>
                              <w:szCs w:val="36"/>
                            </w:rPr>
                            <w:t xml:space="preserve"> </w:t>
                          </w:r>
                          <w:r>
                            <w:rPr>
                              <w:rFonts w:ascii="宋体" w:eastAsia="宋体" w:hAnsi="宋体" w:cs="宋体"/>
                              <w:spacing w:val="-7"/>
                              <w:position w:val="3"/>
                              <w:sz w:val="36"/>
                              <w:szCs w:val="36"/>
                            </w:rPr>
                            <w:t>目</w:t>
                          </w:r>
                        </w:p>
                      </w:tc>
                      <w:tc>
                        <w:tcPr>
                          <w:tcW w:w="12836" w:type="dxa"/>
                        </w:tcPr>
                        <w:p w:rsidR="0045064A" w14:paraId="5BADE543" w14:textId="77777777">
                          <w:pPr>
                            <w:spacing w:line="237" w:lineRule="auto"/>
                            <w:ind w:firstLine="5496"/>
                            <w:rPr>
                              <w:rFonts w:ascii="宋体" w:eastAsia="宋体" w:hAnsi="宋体" w:cs="宋体"/>
                              <w:sz w:val="36"/>
                              <w:szCs w:val="36"/>
                            </w:rPr>
                          </w:pPr>
                          <w:r>
                            <w:rPr>
                              <w:rFonts w:ascii="宋体" w:eastAsia="宋体" w:hAnsi="宋体" w:cs="宋体"/>
                              <w:spacing w:val="-5"/>
                              <w:sz w:val="36"/>
                              <w:szCs w:val="36"/>
                            </w:rPr>
                            <w:t>允许偏差或允许值</w:t>
                          </w:r>
                        </w:p>
                        <w:p w:rsidR="0045064A" w14:paraId="394114BB" w14:textId="77777777"/>
                        <w:p w:rsidR="0045064A" w14:paraId="10C51829" w14:textId="77777777">
                          <w:pPr>
                            <w:spacing w:line="86" w:lineRule="auto"/>
                            <w:rPr>
                              <w:sz w:val="2"/>
                            </w:rPr>
                          </w:pPr>
                        </w:p>
                        <w:tbl>
                          <w:tblPr>
                            <w:tblStyle w:val="TableNormal00"/>
                            <w:tblW w:w="12464" w:type="dxa"/>
                            <w:tblInd w:w="371" w:type="dxa"/>
                            <w:tblBorders>
                              <w:top w:val="nil"/>
                              <w:left w:val="nil"/>
                              <w:bottom w:val="nil"/>
                              <w:right w:val="nil"/>
                              <w:insideH w:val="nil"/>
                              <w:insideV w:val="nil"/>
                            </w:tblBorders>
                            <w:tblLayout w:type="fixed"/>
                            <w:tblLook w:val="04A0"/>
                          </w:tblPr>
                          <w:tblGrid>
                            <w:gridCol w:w="3170"/>
                            <w:gridCol w:w="1142"/>
                            <w:gridCol w:w="1304"/>
                            <w:gridCol w:w="1351"/>
                            <w:gridCol w:w="1274"/>
                            <w:gridCol w:w="1683"/>
                            <w:gridCol w:w="2540"/>
                          </w:tblGrid>
                          <w:tr w14:paraId="0D9919E7" w14:textId="77777777">
                            <w:tblPrEx>
                              <w:tblW w:w="12464" w:type="dxa"/>
                              <w:tblInd w:w="371" w:type="dxa"/>
                              <w:tblBorders>
                                <w:top w:val="nil"/>
                                <w:left w:val="nil"/>
                                <w:bottom w:val="nil"/>
                                <w:right w:val="nil"/>
                                <w:insideH w:val="nil"/>
                                <w:insideV w:val="nil"/>
                              </w:tblBorders>
                              <w:tblLayout w:type="fixed"/>
                              <w:tblLook w:val="04A0"/>
                            </w:tblPrEx>
                            <w:trPr>
                              <w:trHeight w:val="435"/>
                            </w:trPr>
                            <w:tc>
                              <w:tcPr>
                                <w:tcW w:w="3170" w:type="dxa"/>
                                <w:vMerge w:val="restart"/>
                                <w:tcBorders>
                                  <w:bottom w:val="nil"/>
                                </w:tcBorders>
                              </w:tcPr>
                              <w:p w:rsidR="0045064A" w14:paraId="743CA8A5" w14:textId="77777777">
                                <w:pPr>
                                  <w:spacing w:before="97" w:line="238" w:lineRule="auto"/>
                                  <w:rPr>
                                    <w:rFonts w:ascii="宋体" w:eastAsia="宋体" w:hAnsi="宋体" w:cs="宋体"/>
                                    <w:sz w:val="36"/>
                                    <w:szCs w:val="36"/>
                                  </w:rPr>
                                </w:pPr>
                                <w:r>
                                  <w:rPr>
                                    <w:rFonts w:ascii="宋体" w:eastAsia="宋体" w:hAnsi="宋体" w:cs="宋体"/>
                                    <w:spacing w:val="-5"/>
                                    <w:sz w:val="36"/>
                                    <w:szCs w:val="36"/>
                                  </w:rPr>
                                  <w:t>序</w:t>
                                </w:r>
                                <w:r>
                                  <w:rPr>
                                    <w:rFonts w:ascii="宋体" w:eastAsia="宋体" w:hAnsi="宋体" w:cs="宋体"/>
                                    <w:spacing w:val="16"/>
                                    <w:sz w:val="36"/>
                                    <w:szCs w:val="36"/>
                                  </w:rPr>
                                  <w:t xml:space="preserve">      </w:t>
                                </w:r>
                                <w:r>
                                  <w:rPr>
                                    <w:rFonts w:ascii="宋体" w:eastAsia="宋体" w:hAnsi="宋体" w:cs="宋体"/>
                                    <w:spacing w:val="-5"/>
                                    <w:sz w:val="36"/>
                                    <w:szCs w:val="36"/>
                                  </w:rPr>
                                  <w:t>项目</w:t>
                                </w:r>
                              </w:p>
                              <w:p w:rsidR="0045064A" w14:paraId="561EB448" w14:textId="77777777">
                                <w:pPr>
                                  <w:spacing w:line="297" w:lineRule="auto"/>
                                </w:pPr>
                              </w:p>
                              <w:p w:rsidR="0045064A" w14:paraId="72F70F30" w14:textId="77777777">
                                <w:pPr>
                                  <w:spacing w:line="298" w:lineRule="auto"/>
                                </w:pPr>
                              </w:p>
                              <w:p w:rsidR="0045064A" w14:paraId="0B0E86E6" w14:textId="77777777">
                                <w:pPr>
                                  <w:spacing w:line="298" w:lineRule="auto"/>
                                </w:pPr>
                              </w:p>
                              <w:p w:rsidR="0045064A" w14:paraId="4759CCBE" w14:textId="77777777">
                                <w:pPr>
                                  <w:spacing w:before="117" w:line="237" w:lineRule="auto"/>
                                  <w:ind w:firstLine="1527"/>
                                  <w:rPr>
                                    <w:rFonts w:ascii="宋体" w:eastAsia="宋体" w:hAnsi="宋体" w:cs="宋体"/>
                                    <w:sz w:val="36"/>
                                    <w:szCs w:val="36"/>
                                  </w:rPr>
                                </w:pPr>
                                <w:r>
                                  <w:rPr>
                                    <w:rFonts w:ascii="宋体" w:eastAsia="宋体" w:hAnsi="宋体" w:cs="宋体"/>
                                    <w:spacing w:val="-3"/>
                                    <w:sz w:val="36"/>
                                    <w:szCs w:val="36"/>
                                  </w:rPr>
                                  <w:t>标高</w:t>
                                </w:r>
                              </w:p>
                              <w:p w:rsidR="0045064A" w14:paraId="5B106EC9" w14:textId="77777777">
                                <w:pPr>
                                  <w:spacing w:before="77" w:line="238" w:lineRule="auto"/>
                                  <w:ind w:firstLine="751"/>
                                  <w:rPr>
                                    <w:rFonts w:ascii="宋体" w:eastAsia="宋体" w:hAnsi="宋体" w:cs="宋体"/>
                                    <w:sz w:val="36"/>
                                    <w:szCs w:val="36"/>
                                  </w:rPr>
                                </w:pPr>
                                <w:r>
                                  <w:rPr>
                                    <w:rFonts w:ascii="宋体" w:eastAsia="宋体" w:hAnsi="宋体" w:cs="宋体"/>
                                    <w:spacing w:val="-32"/>
                                    <w:sz w:val="36"/>
                                    <w:szCs w:val="36"/>
                                  </w:rPr>
                                  <w:t>长度、宽度（由</w:t>
                                </w:r>
                              </w:p>
                              <w:p w:rsidR="0045064A" w14:paraId="20770617" w14:textId="77777777">
                                <w:pPr>
                                  <w:spacing w:before="4" w:line="256" w:lineRule="auto"/>
                                  <w:ind w:left="1171" w:right="235" w:hanging="368"/>
                                  <w:rPr>
                                    <w:rFonts w:ascii="宋体" w:eastAsia="宋体" w:hAnsi="宋体" w:cs="宋体"/>
                                    <w:sz w:val="36"/>
                                    <w:szCs w:val="36"/>
                                  </w:rPr>
                                </w:pPr>
                                <w:r>
                                  <w:rPr>
                                    <w:rFonts w:ascii="宋体" w:eastAsia="宋体" w:hAnsi="宋体" w:cs="宋体"/>
                                    <w:spacing w:val="-5"/>
                                    <w:sz w:val="36"/>
                                    <w:szCs w:val="36"/>
                                  </w:rPr>
                                  <w:t>设计中心线向</w:t>
                                </w:r>
                                <w:r>
                                  <w:rPr>
                                    <w:rFonts w:ascii="宋体" w:eastAsia="宋体" w:hAnsi="宋体" w:cs="宋体"/>
                                    <w:spacing w:val="1"/>
                                    <w:sz w:val="36"/>
                                    <w:szCs w:val="36"/>
                                  </w:rPr>
                                  <w:t xml:space="preserve"> </w:t>
                                </w:r>
                                <w:r>
                                  <w:rPr>
                                    <w:rFonts w:ascii="宋体" w:eastAsia="宋体" w:hAnsi="宋体" w:cs="宋体"/>
                                    <w:spacing w:val="-2"/>
                                    <w:sz w:val="36"/>
                                    <w:szCs w:val="36"/>
                                  </w:rPr>
                                  <w:t>两边量）</w:t>
                                </w:r>
                              </w:p>
                              <w:p w:rsidR="0045064A" w14:paraId="11315782" w14:textId="77777777">
                                <w:pPr>
                                  <w:spacing w:before="186" w:line="238" w:lineRule="auto"/>
                                  <w:ind w:firstLine="1528"/>
                                  <w:rPr>
                                    <w:rFonts w:ascii="宋体" w:eastAsia="宋体" w:hAnsi="宋体" w:cs="宋体"/>
                                    <w:sz w:val="36"/>
                                    <w:szCs w:val="36"/>
                                  </w:rPr>
                                </w:pPr>
                                <w:r>
                                  <w:rPr>
                                    <w:rFonts w:ascii="宋体" w:eastAsia="宋体" w:hAnsi="宋体" w:cs="宋体"/>
                                    <w:spacing w:val="-4"/>
                                    <w:sz w:val="36"/>
                                    <w:szCs w:val="36"/>
                                  </w:rPr>
                                  <w:t>边坡</w:t>
                                </w:r>
                              </w:p>
                              <w:p w:rsidR="0045064A" w14:paraId="2CF6BDB7" w14:textId="77777777">
                                <w:pPr>
                                  <w:spacing w:line="367" w:lineRule="auto"/>
                                </w:pPr>
                              </w:p>
                              <w:p w:rsidR="0045064A" w14:paraId="10D8E4C2" w14:textId="77777777">
                                <w:pPr>
                                  <w:spacing w:before="117" w:line="238" w:lineRule="auto"/>
                                  <w:ind w:firstLine="991"/>
                                  <w:rPr>
                                    <w:rFonts w:ascii="宋体" w:eastAsia="宋体" w:hAnsi="宋体" w:cs="宋体"/>
                                    <w:sz w:val="36"/>
                                    <w:szCs w:val="36"/>
                                  </w:rPr>
                                </w:pPr>
                                <w:r>
                                  <w:rPr>
                                    <w:rFonts w:ascii="宋体" w:eastAsia="宋体" w:hAnsi="宋体" w:cs="宋体"/>
                                    <w:spacing w:val="-5"/>
                                    <w:sz w:val="36"/>
                                    <w:szCs w:val="36"/>
                                  </w:rPr>
                                  <w:t>表面平整度</w:t>
                                </w:r>
                              </w:p>
                              <w:p w:rsidR="0045064A" w14:paraId="6BCCA0B2" w14:textId="77777777">
                                <w:pPr>
                                  <w:spacing w:line="249" w:lineRule="auto"/>
                                </w:pPr>
                              </w:p>
                              <w:p w:rsidR="0045064A" w14:paraId="243DABAD" w14:textId="77777777">
                                <w:pPr>
                                  <w:spacing w:line="250" w:lineRule="auto"/>
                                </w:pPr>
                              </w:p>
                              <w:p w:rsidR="0045064A" w14:paraId="6CEFCB9C" w14:textId="77777777">
                                <w:pPr>
                                  <w:spacing w:line="250" w:lineRule="auto"/>
                                </w:pPr>
                              </w:p>
                              <w:p w:rsidR="0045064A" w14:paraId="46630F9D" w14:textId="77777777">
                                <w:pPr>
                                  <w:spacing w:before="117" w:line="239" w:lineRule="auto"/>
                                  <w:ind w:firstLine="1167"/>
                                  <w:rPr>
                                    <w:rFonts w:ascii="宋体" w:eastAsia="宋体" w:hAnsi="宋体" w:cs="宋体"/>
                                    <w:sz w:val="36"/>
                                    <w:szCs w:val="36"/>
                                  </w:rPr>
                                </w:pPr>
                                <w:r>
                                  <w:rPr>
                                    <w:rFonts w:ascii="宋体" w:eastAsia="宋体" w:hAnsi="宋体" w:cs="宋体"/>
                                    <w:spacing w:val="-5"/>
                                    <w:sz w:val="36"/>
                                    <w:szCs w:val="36"/>
                                  </w:rPr>
                                  <w:t>基底土性</w:t>
                                </w:r>
                              </w:p>
                            </w:tc>
                            <w:tc>
                              <w:tcPr>
                                <w:tcW w:w="1142" w:type="dxa"/>
                                <w:vMerge w:val="restart"/>
                                <w:tcBorders>
                                  <w:bottom w:val="nil"/>
                                </w:tcBorders>
                              </w:tcPr>
                              <w:p w:rsidR="0045064A" w14:paraId="615AE242" w14:textId="77777777">
                                <w:pPr>
                                  <w:spacing w:line="238" w:lineRule="auto"/>
                                  <w:ind w:firstLine="205"/>
                                  <w:rPr>
                                    <w:rFonts w:ascii="宋体" w:eastAsia="宋体" w:hAnsi="宋体" w:cs="宋体"/>
                                    <w:sz w:val="36"/>
                                    <w:szCs w:val="36"/>
                                  </w:rPr>
                                </w:pPr>
                                <w:r>
                                  <w:rPr>
                                    <w:rFonts w:ascii="宋体" w:eastAsia="宋体" w:hAnsi="宋体" w:cs="宋体"/>
                                    <w:spacing w:val="-4"/>
                                    <w:sz w:val="36"/>
                                    <w:szCs w:val="36"/>
                                  </w:rPr>
                                  <w:t>柱基</w:t>
                                </w:r>
                              </w:p>
                              <w:p w:rsidR="0045064A" w14:paraId="76A6F137" w14:textId="77777777">
                                <w:pPr>
                                  <w:spacing w:line="238" w:lineRule="auto"/>
                                  <w:ind w:firstLine="201"/>
                                  <w:rPr>
                                    <w:rFonts w:ascii="宋体" w:eastAsia="宋体" w:hAnsi="宋体" w:cs="宋体"/>
                                    <w:sz w:val="36"/>
                                    <w:szCs w:val="36"/>
                                  </w:rPr>
                                </w:pPr>
                                <w:r>
                                  <w:rPr>
                                    <w:rFonts w:ascii="宋体" w:eastAsia="宋体" w:hAnsi="宋体" w:cs="宋体"/>
                                    <w:spacing w:val="-3"/>
                                    <w:sz w:val="36"/>
                                    <w:szCs w:val="36"/>
                                  </w:rPr>
                                  <w:t>基坑</w:t>
                                </w:r>
                              </w:p>
                              <w:p w:rsidR="0045064A" w14:paraId="7D80B2C1" w14:textId="77777777">
                                <w:pPr>
                                  <w:spacing w:before="4" w:line="237" w:lineRule="auto"/>
                                  <w:ind w:firstLine="201"/>
                                  <w:rPr>
                                    <w:rFonts w:ascii="宋体" w:eastAsia="宋体" w:hAnsi="宋体" w:cs="宋体"/>
                                    <w:sz w:val="36"/>
                                    <w:szCs w:val="36"/>
                                  </w:rPr>
                                </w:pPr>
                                <w:r>
                                  <w:rPr>
                                    <w:rFonts w:ascii="宋体" w:eastAsia="宋体" w:hAnsi="宋体" w:cs="宋体"/>
                                    <w:spacing w:val="-3"/>
                                    <w:sz w:val="36"/>
                                    <w:szCs w:val="36"/>
                                  </w:rPr>
                                  <w:t>基槽</w:t>
                                </w:r>
                              </w:p>
                              <w:p w:rsidR="0045064A" w14:paraId="4D5685FB" w14:textId="77777777">
                                <w:pPr>
                                  <w:spacing w:before="232" w:line="191" w:lineRule="auto"/>
                                  <w:ind w:firstLine="294"/>
                                  <w:rPr>
                                    <w:rFonts w:ascii="宋体" w:eastAsia="宋体" w:hAnsi="宋体" w:cs="宋体"/>
                                    <w:sz w:val="36"/>
                                    <w:szCs w:val="36"/>
                                  </w:rPr>
                                </w:pPr>
                                <w:r>
                                  <w:rPr>
                                    <w:rFonts w:ascii="宋体" w:eastAsia="宋体" w:hAnsi="宋体" w:cs="宋体"/>
                                    <w:spacing w:val="-2"/>
                                    <w:sz w:val="36"/>
                                    <w:szCs w:val="36"/>
                                  </w:rPr>
                                  <w:t>-50</w:t>
                                </w:r>
                              </w:p>
                              <w:p w:rsidR="0045064A" w14:paraId="0B5ECF5E" w14:textId="77777777">
                                <w:pPr>
                                  <w:spacing w:line="283" w:lineRule="auto"/>
                                </w:pPr>
                              </w:p>
                              <w:p w:rsidR="0045064A" w14:paraId="4F46132D" w14:textId="77777777">
                                <w:pPr>
                                  <w:spacing w:before="117" w:line="191" w:lineRule="auto"/>
                                  <w:ind w:firstLine="205"/>
                                  <w:rPr>
                                    <w:rFonts w:ascii="宋体" w:eastAsia="宋体" w:hAnsi="宋体" w:cs="宋体"/>
                                    <w:sz w:val="36"/>
                                    <w:szCs w:val="36"/>
                                  </w:rPr>
                                </w:pPr>
                                <w:r>
                                  <w:rPr>
                                    <w:rFonts w:ascii="宋体" w:eastAsia="宋体" w:hAnsi="宋体" w:cs="宋体"/>
                                    <w:spacing w:val="-3"/>
                                    <w:sz w:val="36"/>
                                    <w:szCs w:val="36"/>
                                  </w:rPr>
                                  <w:t>+200</w:t>
                                </w:r>
                              </w:p>
                              <w:p w:rsidR="0045064A" w14:paraId="4E5A90DF" w14:textId="77777777">
                                <w:pPr>
                                  <w:spacing w:before="95" w:line="191" w:lineRule="auto"/>
                                  <w:ind w:firstLine="294"/>
                                  <w:rPr>
                                    <w:rFonts w:ascii="宋体" w:eastAsia="宋体" w:hAnsi="宋体" w:cs="宋体"/>
                                    <w:sz w:val="36"/>
                                    <w:szCs w:val="36"/>
                                  </w:rPr>
                                </w:pPr>
                                <w:r>
                                  <w:rPr>
                                    <w:rFonts w:ascii="宋体" w:eastAsia="宋体" w:hAnsi="宋体" w:cs="宋体"/>
                                    <w:spacing w:val="-2"/>
                                    <w:sz w:val="36"/>
                                    <w:szCs w:val="36"/>
                                  </w:rPr>
                                  <w:t>-50</w:t>
                                </w:r>
                              </w:p>
                            </w:tc>
                            <w:tc>
                              <w:tcPr>
                                <w:tcW w:w="3929" w:type="dxa"/>
                                <w:gridSpan w:val="3"/>
                              </w:tcPr>
                              <w:p w:rsidR="0045064A" w14:paraId="03748798" w14:textId="77777777">
                                <w:pPr>
                                  <w:spacing w:before="9" w:line="218" w:lineRule="auto"/>
                                  <w:ind w:firstLine="231"/>
                                  <w:rPr>
                                    <w:rFonts w:ascii="宋体" w:eastAsia="宋体" w:hAnsi="宋体" w:cs="宋体"/>
                                    <w:sz w:val="36"/>
                                    <w:szCs w:val="36"/>
                                  </w:rPr>
                                </w:pPr>
                                <w:r>
                                  <w:rPr>
                                    <w:rFonts w:ascii="宋体" w:eastAsia="宋体" w:hAnsi="宋体" w:cs="宋体"/>
                                    <w:spacing w:val="-5"/>
                                    <w:sz w:val="36"/>
                                    <w:szCs w:val="36"/>
                                  </w:rPr>
                                  <w:t>挖方场地平整</w:t>
                                </w:r>
                              </w:p>
                            </w:tc>
                            <w:tc>
                              <w:tcPr>
                                <w:tcW w:w="1683" w:type="dxa"/>
                                <w:vMerge w:val="restart"/>
                                <w:tcBorders>
                                  <w:bottom w:val="nil"/>
                                </w:tcBorders>
                              </w:tcPr>
                              <w:p w:rsidR="0045064A" w14:paraId="288277C2" w14:textId="77777777">
                                <w:pPr>
                                  <w:spacing w:before="233" w:line="254" w:lineRule="auto"/>
                                  <w:ind w:left="364" w:right="6" w:hanging="119"/>
                                  <w:rPr>
                                    <w:rFonts w:ascii="宋体" w:eastAsia="宋体" w:hAnsi="宋体" w:cs="宋体"/>
                                    <w:sz w:val="36"/>
                                    <w:szCs w:val="36"/>
                                  </w:rPr>
                                </w:pPr>
                                <w:r>
                                  <w:rPr>
                                    <w:rFonts w:ascii="宋体" w:eastAsia="宋体" w:hAnsi="宋体" w:cs="宋体"/>
                                    <w:spacing w:val="-3"/>
                                    <w:sz w:val="36"/>
                                    <w:szCs w:val="36"/>
                                  </w:rPr>
                                  <w:t>地（路）</w:t>
                                </w:r>
                                <w:r>
                                  <w:rPr>
                                    <w:rFonts w:ascii="宋体" w:eastAsia="宋体" w:hAnsi="宋体" w:cs="宋体"/>
                                    <w:spacing w:val="3"/>
                                    <w:sz w:val="36"/>
                                    <w:szCs w:val="36"/>
                                  </w:rPr>
                                  <w:t xml:space="preserve"> </w:t>
                                </w:r>
                                <w:r>
                                  <w:rPr>
                                    <w:rFonts w:ascii="宋体" w:eastAsia="宋体" w:hAnsi="宋体" w:cs="宋体"/>
                                    <w:spacing w:val="-7"/>
                                    <w:sz w:val="36"/>
                                    <w:szCs w:val="36"/>
                                  </w:rPr>
                                  <w:t>面基层</w:t>
                                </w:r>
                              </w:p>
                              <w:p w:rsidR="0045064A" w14:paraId="30392764" w14:textId="77777777">
                                <w:pPr>
                                  <w:spacing w:line="285" w:lineRule="auto"/>
                                </w:pPr>
                              </w:p>
                              <w:p w:rsidR="0045064A" w14:paraId="1BA8FFF9" w14:textId="77777777">
                                <w:pPr>
                                  <w:spacing w:before="117" w:line="191" w:lineRule="auto"/>
                                  <w:ind w:firstLine="623"/>
                                  <w:rPr>
                                    <w:rFonts w:ascii="宋体" w:eastAsia="宋体" w:hAnsi="宋体" w:cs="宋体"/>
                                    <w:sz w:val="36"/>
                                    <w:szCs w:val="36"/>
                                  </w:rPr>
                                </w:pPr>
                                <w:r>
                                  <w:rPr>
                                    <w:rFonts w:ascii="宋体" w:eastAsia="宋体" w:hAnsi="宋体" w:cs="宋体"/>
                                    <w:spacing w:val="-2"/>
                                    <w:sz w:val="36"/>
                                    <w:szCs w:val="36"/>
                                  </w:rPr>
                                  <w:t>-50</w:t>
                                </w:r>
                              </w:p>
                              <w:p w:rsidR="0045064A" w14:paraId="3D70A25D" w14:textId="77777777">
                                <w:pPr>
                                  <w:spacing w:line="465" w:lineRule="auto"/>
                                </w:pPr>
                              </w:p>
                              <w:p w:rsidR="0045064A" w14:paraId="25119863" w14:textId="77777777">
                                <w:pPr>
                                  <w:spacing w:before="117" w:line="625" w:lineRule="exact"/>
                                  <w:ind w:firstLine="713"/>
                                  <w:rPr>
                                    <w:rFonts w:ascii="宋体" w:eastAsia="宋体" w:hAnsi="宋体" w:cs="宋体"/>
                                    <w:sz w:val="36"/>
                                    <w:szCs w:val="36"/>
                                  </w:rPr>
                                </w:pPr>
                                <w:r>
                                  <w:rPr>
                                    <w:rFonts w:ascii="宋体" w:eastAsia="宋体" w:hAnsi="宋体" w:cs="宋体"/>
                                    <w:spacing w:val="9"/>
                                    <w:position w:val="6"/>
                                    <w:sz w:val="36"/>
                                    <w:szCs w:val="36"/>
                                  </w:rPr>
                                  <w:t>--</w:t>
                                </w:r>
                              </w:p>
                            </w:tc>
                            <w:tc>
                              <w:tcPr>
                                <w:tcW w:w="2540" w:type="dxa"/>
                                <w:vMerge w:val="restart"/>
                                <w:tcBorders>
                                  <w:bottom w:val="nil"/>
                                </w:tcBorders>
                              </w:tcPr>
                              <w:p w:rsidR="0045064A" w14:paraId="2F0FD632" w14:textId="77777777">
                                <w:pPr>
                                  <w:spacing w:before="98" w:line="237" w:lineRule="auto"/>
                                  <w:ind w:firstLine="653"/>
                                  <w:rPr>
                                    <w:rFonts w:ascii="宋体" w:eastAsia="宋体" w:hAnsi="宋体" w:cs="宋体"/>
                                    <w:sz w:val="36"/>
                                    <w:szCs w:val="36"/>
                                  </w:rPr>
                                </w:pPr>
                                <w:r>
                                  <w:rPr>
                                    <w:rFonts w:ascii="宋体" w:eastAsia="宋体" w:hAnsi="宋体" w:cs="宋体"/>
                                    <w:spacing w:val="-5"/>
                                    <w:sz w:val="36"/>
                                    <w:szCs w:val="36"/>
                                  </w:rPr>
                                  <w:t>检验方法</w:t>
                                </w:r>
                              </w:p>
                            </w:tc>
                          </w:tr>
                          <w:tr w14:paraId="3A1F0085" w14:textId="77777777">
                            <w:tblPrEx>
                              <w:tblW w:w="12464" w:type="dxa"/>
                              <w:tblInd w:w="371" w:type="dxa"/>
                              <w:tblLayout w:type="fixed"/>
                              <w:tblLook w:val="04A0"/>
                            </w:tblPrEx>
                            <w:trPr>
                              <w:trHeight w:val="599"/>
                            </w:trPr>
                            <w:tc>
                              <w:tcPr>
                                <w:tcW w:w="3170" w:type="dxa"/>
                                <w:vMerge/>
                                <w:tcBorders>
                                  <w:top w:val="nil"/>
                                  <w:bottom w:val="nil"/>
                                </w:tcBorders>
                              </w:tcPr>
                              <w:p w:rsidR="0045064A" w14:paraId="45836F4F" w14:textId="77777777"/>
                            </w:tc>
                            <w:tc>
                              <w:tcPr>
                                <w:tcW w:w="1142" w:type="dxa"/>
                                <w:vMerge/>
                                <w:tcBorders>
                                  <w:top w:val="nil"/>
                                  <w:bottom w:val="nil"/>
                                </w:tcBorders>
                              </w:tcPr>
                              <w:p w:rsidR="0045064A" w14:paraId="5E5212F9" w14:textId="77777777"/>
                            </w:tc>
                            <w:tc>
                              <w:tcPr>
                                <w:tcW w:w="1304" w:type="dxa"/>
                                <w:vMerge w:val="restart"/>
                                <w:tcBorders>
                                  <w:bottom w:val="nil"/>
                                </w:tcBorders>
                              </w:tcPr>
                              <w:p w:rsidR="0045064A" w14:paraId="0DAEBC2B" w14:textId="77777777">
                                <w:pPr>
                                  <w:spacing w:line="267" w:lineRule="auto"/>
                                </w:pPr>
                              </w:p>
                              <w:p w:rsidR="0045064A" w14:paraId="03756BB5" w14:textId="77777777">
                                <w:pPr>
                                  <w:spacing w:before="117"/>
                                  <w:ind w:firstLine="272"/>
                                  <w:rPr>
                                    <w:rFonts w:ascii="宋体" w:eastAsia="宋体" w:hAnsi="宋体" w:cs="宋体"/>
                                    <w:sz w:val="36"/>
                                    <w:szCs w:val="36"/>
                                  </w:rPr>
                                </w:pPr>
                                <w:r>
                                  <w:rPr>
                                    <w:rFonts w:ascii="宋体" w:eastAsia="宋体" w:hAnsi="宋体" w:cs="宋体"/>
                                    <w:spacing w:val="-3"/>
                                    <w:sz w:val="36"/>
                                    <w:szCs w:val="36"/>
                                  </w:rPr>
                                  <w:t>人工</w:t>
                                </w:r>
                              </w:p>
                              <w:p w:rsidR="0045064A" w14:paraId="4AB1A711" w14:textId="77777777">
                                <w:pPr>
                                  <w:spacing w:before="287" w:line="494" w:lineRule="exact"/>
                                  <w:ind w:firstLine="362"/>
                                  <w:rPr>
                                    <w:rFonts w:ascii="宋体" w:eastAsia="宋体" w:hAnsi="宋体" w:cs="宋体"/>
                                    <w:sz w:val="36"/>
                                    <w:szCs w:val="36"/>
                                  </w:rPr>
                                </w:pPr>
                                <w:r>
                                  <w:rPr>
                                    <w:rFonts w:ascii="宋体" w:eastAsia="宋体" w:hAnsi="宋体" w:cs="宋体"/>
                                    <w:spacing w:val="-16"/>
                                    <w:w w:val="92"/>
                                    <w:position w:val="2"/>
                                    <w:sz w:val="36"/>
                                    <w:szCs w:val="36"/>
                                  </w:rPr>
                                  <w:t>±30</w:t>
                                </w:r>
                              </w:p>
                              <w:p w:rsidR="0045064A" w14:paraId="1C630661" w14:textId="77777777">
                                <w:pPr>
                                  <w:spacing w:before="332" w:line="191" w:lineRule="auto"/>
                                  <w:ind w:firstLine="276"/>
                                  <w:rPr>
                                    <w:rFonts w:ascii="宋体" w:eastAsia="宋体" w:hAnsi="宋体" w:cs="宋体"/>
                                    <w:sz w:val="36"/>
                                    <w:szCs w:val="36"/>
                                  </w:rPr>
                                </w:pPr>
                                <w:r>
                                  <w:rPr>
                                    <w:rFonts w:ascii="宋体" w:eastAsia="宋体" w:hAnsi="宋体" w:cs="宋体"/>
                                    <w:spacing w:val="-3"/>
                                    <w:sz w:val="36"/>
                                    <w:szCs w:val="36"/>
                                  </w:rPr>
                                  <w:t>+300</w:t>
                                </w:r>
                              </w:p>
                              <w:p w:rsidR="0045064A" w14:paraId="1DF86A7E" w14:textId="77777777">
                                <w:pPr>
                                  <w:spacing w:before="95" w:line="191" w:lineRule="auto"/>
                                  <w:ind w:firstLine="365"/>
                                  <w:rPr>
                                    <w:rFonts w:ascii="宋体" w:eastAsia="宋体" w:hAnsi="宋体" w:cs="宋体"/>
                                    <w:sz w:val="36"/>
                                    <w:szCs w:val="36"/>
                                  </w:rPr>
                                </w:pPr>
                                <w:r>
                                  <w:rPr>
                                    <w:rFonts w:ascii="宋体" w:eastAsia="宋体" w:hAnsi="宋体" w:cs="宋体"/>
                                    <w:spacing w:val="-2"/>
                                    <w:sz w:val="36"/>
                                    <w:szCs w:val="36"/>
                                  </w:rPr>
                                  <w:t>-50</w:t>
                                </w:r>
                              </w:p>
                            </w:tc>
                            <w:tc>
                              <w:tcPr>
                                <w:tcW w:w="1351" w:type="dxa"/>
                                <w:vMerge w:val="restart"/>
                                <w:tcBorders>
                                  <w:bottom w:val="nil"/>
                                </w:tcBorders>
                              </w:tcPr>
                              <w:p w:rsidR="0045064A" w14:paraId="5E1A208A" w14:textId="77777777">
                                <w:pPr>
                                  <w:spacing w:line="266" w:lineRule="auto"/>
                                </w:pPr>
                              </w:p>
                              <w:p w:rsidR="0045064A" w14:paraId="2B5F33E3" w14:textId="77777777">
                                <w:pPr>
                                  <w:spacing w:before="117" w:line="237" w:lineRule="auto"/>
                                  <w:ind w:firstLine="322"/>
                                  <w:rPr>
                                    <w:rFonts w:ascii="宋体" w:eastAsia="宋体" w:hAnsi="宋体" w:cs="宋体"/>
                                    <w:sz w:val="36"/>
                                    <w:szCs w:val="36"/>
                                  </w:rPr>
                                </w:pPr>
                                <w:r>
                                  <w:rPr>
                                    <w:rFonts w:ascii="宋体" w:eastAsia="宋体" w:hAnsi="宋体" w:cs="宋体"/>
                                    <w:spacing w:val="-4"/>
                                    <w:sz w:val="36"/>
                                    <w:szCs w:val="36"/>
                                  </w:rPr>
                                  <w:t>机械</w:t>
                                </w:r>
                              </w:p>
                              <w:p w:rsidR="0045064A" w14:paraId="7E565890" w14:textId="77777777">
                                <w:pPr>
                                  <w:spacing w:before="294" w:line="494" w:lineRule="exact"/>
                                  <w:ind w:firstLine="408"/>
                                  <w:rPr>
                                    <w:rFonts w:ascii="宋体" w:eastAsia="宋体" w:hAnsi="宋体" w:cs="宋体"/>
                                    <w:sz w:val="36"/>
                                    <w:szCs w:val="36"/>
                                  </w:rPr>
                                </w:pPr>
                                <w:r>
                                  <w:rPr>
                                    <w:rFonts w:ascii="宋体" w:eastAsia="宋体" w:hAnsi="宋体" w:cs="宋体"/>
                                    <w:spacing w:val="-17"/>
                                    <w:w w:val="94"/>
                                    <w:position w:val="2"/>
                                    <w:sz w:val="36"/>
                                    <w:szCs w:val="36"/>
                                  </w:rPr>
                                  <w:t>±50</w:t>
                                </w:r>
                              </w:p>
                              <w:p w:rsidR="0045064A" w14:paraId="519088FE" w14:textId="77777777">
                                <w:pPr>
                                  <w:spacing w:before="332" w:line="191" w:lineRule="auto"/>
                                  <w:ind w:firstLine="322"/>
                                  <w:rPr>
                                    <w:rFonts w:ascii="宋体" w:eastAsia="宋体" w:hAnsi="宋体" w:cs="宋体"/>
                                    <w:sz w:val="36"/>
                                    <w:szCs w:val="36"/>
                                  </w:rPr>
                                </w:pPr>
                                <w:r>
                                  <w:rPr>
                                    <w:rFonts w:ascii="宋体" w:eastAsia="宋体" w:hAnsi="宋体" w:cs="宋体"/>
                                    <w:spacing w:val="-3"/>
                                    <w:sz w:val="36"/>
                                    <w:szCs w:val="36"/>
                                  </w:rPr>
                                  <w:t>+500</w:t>
                                </w:r>
                              </w:p>
                              <w:p w:rsidR="0045064A" w14:paraId="30E45BB4" w14:textId="77777777">
                                <w:pPr>
                                  <w:spacing w:before="95" w:line="191" w:lineRule="auto"/>
                                  <w:ind w:firstLine="321"/>
                                  <w:rPr>
                                    <w:rFonts w:ascii="宋体" w:eastAsia="宋体" w:hAnsi="宋体" w:cs="宋体"/>
                                    <w:sz w:val="36"/>
                                    <w:szCs w:val="36"/>
                                  </w:rPr>
                                </w:pPr>
                                <w:r>
                                  <w:rPr>
                                    <w:rFonts w:ascii="宋体" w:eastAsia="宋体" w:hAnsi="宋体" w:cs="宋体"/>
                                    <w:spacing w:val="-3"/>
                                    <w:sz w:val="36"/>
                                    <w:szCs w:val="36"/>
                                  </w:rPr>
                                  <w:t>-150</w:t>
                                </w:r>
                              </w:p>
                            </w:tc>
                            <w:tc>
                              <w:tcPr>
                                <w:tcW w:w="1274" w:type="dxa"/>
                                <w:vMerge w:val="restart"/>
                                <w:tcBorders>
                                  <w:bottom w:val="nil"/>
                                </w:tcBorders>
                              </w:tcPr>
                              <w:p w:rsidR="0045064A" w14:paraId="439EE3A7" w14:textId="77777777">
                                <w:pPr>
                                  <w:spacing w:before="30" w:line="237" w:lineRule="auto"/>
                                  <w:ind w:firstLine="323"/>
                                  <w:rPr>
                                    <w:rFonts w:ascii="宋体" w:eastAsia="宋体" w:hAnsi="宋体" w:cs="宋体"/>
                                    <w:sz w:val="36"/>
                                    <w:szCs w:val="36"/>
                                  </w:rPr>
                                </w:pPr>
                                <w:r>
                                  <w:rPr>
                                    <w:rFonts w:ascii="宋体" w:eastAsia="宋体" w:hAnsi="宋体" w:cs="宋体"/>
                                    <w:spacing w:val="-5"/>
                                    <w:sz w:val="36"/>
                                    <w:szCs w:val="36"/>
                                  </w:rPr>
                                  <w:t>管沟</w:t>
                                </w:r>
                              </w:p>
                              <w:p w:rsidR="0045064A" w14:paraId="419060A6" w14:textId="77777777">
                                <w:pPr>
                                  <w:spacing w:line="289" w:lineRule="auto"/>
                                </w:pPr>
                              </w:p>
                              <w:p w:rsidR="0045064A" w14:paraId="5AD8981F" w14:textId="77777777">
                                <w:pPr>
                                  <w:spacing w:line="290" w:lineRule="auto"/>
                                </w:pPr>
                              </w:p>
                              <w:p w:rsidR="0045064A" w14:paraId="4250B29B" w14:textId="77777777">
                                <w:pPr>
                                  <w:spacing w:before="117" w:line="191" w:lineRule="auto"/>
                                  <w:ind w:firstLine="410"/>
                                  <w:rPr>
                                    <w:rFonts w:ascii="宋体" w:eastAsia="宋体" w:hAnsi="宋体" w:cs="宋体"/>
                                    <w:sz w:val="36"/>
                                    <w:szCs w:val="36"/>
                                  </w:rPr>
                                </w:pPr>
                                <w:r>
                                  <w:rPr>
                                    <w:rFonts w:ascii="宋体" w:eastAsia="宋体" w:hAnsi="宋体" w:cs="宋体"/>
                                    <w:spacing w:val="-2"/>
                                    <w:sz w:val="36"/>
                                    <w:szCs w:val="36"/>
                                  </w:rPr>
                                  <w:t>-50</w:t>
                                </w:r>
                              </w:p>
                              <w:p w:rsidR="0045064A" w14:paraId="2CE0B9E1" w14:textId="77777777">
                                <w:pPr>
                                  <w:spacing w:line="258" w:lineRule="auto"/>
                                </w:pPr>
                              </w:p>
                              <w:p w:rsidR="0045064A" w14:paraId="4447B0D9" w14:textId="77777777">
                                <w:pPr>
                                  <w:spacing w:line="258" w:lineRule="auto"/>
                                </w:pPr>
                              </w:p>
                              <w:p w:rsidR="0045064A" w14:paraId="0D5852F2" w14:textId="77777777">
                                <w:pPr>
                                  <w:spacing w:before="117" w:line="191" w:lineRule="auto"/>
                                  <w:ind w:firstLine="322"/>
                                  <w:rPr>
                                    <w:rFonts w:ascii="宋体" w:eastAsia="宋体" w:hAnsi="宋体" w:cs="宋体"/>
                                    <w:sz w:val="36"/>
                                    <w:szCs w:val="36"/>
                                  </w:rPr>
                                </w:pPr>
                                <w:r>
                                  <w:rPr>
                                    <w:rFonts w:ascii="宋体" w:eastAsia="宋体" w:hAnsi="宋体" w:cs="宋体"/>
                                    <w:spacing w:val="-3"/>
                                    <w:sz w:val="36"/>
                                    <w:szCs w:val="36"/>
                                  </w:rPr>
                                  <w:t>+100</w:t>
                                </w:r>
                              </w:p>
                            </w:tc>
                            <w:tc>
                              <w:tcPr>
                                <w:tcW w:w="1683" w:type="dxa"/>
                                <w:vMerge/>
                                <w:tcBorders>
                                  <w:top w:val="nil"/>
                                  <w:bottom w:val="nil"/>
                                </w:tcBorders>
                              </w:tcPr>
                              <w:p w:rsidR="0045064A" w14:paraId="1072C6CA" w14:textId="77777777"/>
                            </w:tc>
                            <w:tc>
                              <w:tcPr>
                                <w:tcW w:w="2540" w:type="dxa"/>
                                <w:vMerge/>
                                <w:tcBorders>
                                  <w:top w:val="nil"/>
                                </w:tcBorders>
                              </w:tcPr>
                              <w:p w:rsidR="0045064A" w14:paraId="1E40E1B1" w14:textId="77777777"/>
                            </w:tc>
                          </w:tr>
                          <w:tr w14:paraId="62251CC4" w14:textId="77777777">
                            <w:tblPrEx>
                              <w:tblW w:w="12464" w:type="dxa"/>
                              <w:tblInd w:w="371" w:type="dxa"/>
                              <w:tblLayout w:type="fixed"/>
                              <w:tblLook w:val="04A0"/>
                            </w:tblPrEx>
                            <w:trPr>
                              <w:trHeight w:val="2419"/>
                            </w:trPr>
                            <w:tc>
                              <w:tcPr>
                                <w:tcW w:w="3170" w:type="dxa"/>
                                <w:vMerge/>
                                <w:tcBorders>
                                  <w:top w:val="nil"/>
                                  <w:bottom w:val="nil"/>
                                </w:tcBorders>
                              </w:tcPr>
                              <w:p w:rsidR="0045064A" w14:paraId="5263B127" w14:textId="77777777"/>
                            </w:tc>
                            <w:tc>
                              <w:tcPr>
                                <w:tcW w:w="1142" w:type="dxa"/>
                                <w:vMerge/>
                                <w:tcBorders>
                                  <w:top w:val="nil"/>
                                  <w:bottom w:val="nil"/>
                                </w:tcBorders>
                              </w:tcPr>
                              <w:p w:rsidR="0045064A" w14:paraId="558FFFE8" w14:textId="77777777"/>
                            </w:tc>
                            <w:tc>
                              <w:tcPr>
                                <w:tcW w:w="1304" w:type="dxa"/>
                                <w:vMerge/>
                                <w:tcBorders>
                                  <w:top w:val="nil"/>
                                </w:tcBorders>
                              </w:tcPr>
                              <w:p w:rsidR="0045064A" w14:paraId="10593FDA" w14:textId="77777777"/>
                            </w:tc>
                            <w:tc>
                              <w:tcPr>
                                <w:tcW w:w="1351" w:type="dxa"/>
                                <w:vMerge/>
                                <w:tcBorders>
                                  <w:top w:val="nil"/>
                                </w:tcBorders>
                              </w:tcPr>
                              <w:p w:rsidR="0045064A" w14:paraId="4AF33622" w14:textId="77777777"/>
                            </w:tc>
                            <w:tc>
                              <w:tcPr>
                                <w:tcW w:w="1274" w:type="dxa"/>
                                <w:vMerge/>
                                <w:tcBorders>
                                  <w:top w:val="nil"/>
                                </w:tcBorders>
                              </w:tcPr>
                              <w:p w:rsidR="0045064A" w14:paraId="6F708912" w14:textId="77777777"/>
                            </w:tc>
                            <w:tc>
                              <w:tcPr>
                                <w:tcW w:w="1683" w:type="dxa"/>
                                <w:vMerge/>
                                <w:tcBorders>
                                  <w:top w:val="nil"/>
                                  <w:bottom w:val="nil"/>
                                </w:tcBorders>
                              </w:tcPr>
                              <w:p w:rsidR="0045064A" w14:paraId="4B4765C2" w14:textId="77777777"/>
                            </w:tc>
                            <w:tc>
                              <w:tcPr>
                                <w:tcW w:w="2540" w:type="dxa"/>
                                <w:vMerge w:val="restart"/>
                                <w:tcBorders>
                                  <w:bottom w:val="nil"/>
                                </w:tcBorders>
                              </w:tcPr>
                              <w:p w:rsidR="0045064A" w14:paraId="0D17A4D0" w14:textId="77777777">
                                <w:pPr>
                                  <w:spacing w:line="424" w:lineRule="auto"/>
                                </w:pPr>
                              </w:p>
                              <w:p w:rsidR="0045064A" w14:paraId="5F1A712A" w14:textId="77777777">
                                <w:pPr>
                                  <w:spacing w:before="117" w:line="237" w:lineRule="auto"/>
                                  <w:ind w:firstLine="829"/>
                                  <w:rPr>
                                    <w:rFonts w:ascii="宋体" w:eastAsia="宋体" w:hAnsi="宋体" w:cs="宋体"/>
                                    <w:sz w:val="36"/>
                                    <w:szCs w:val="36"/>
                                  </w:rPr>
                                </w:pPr>
                                <w:r>
                                  <w:rPr>
                                    <w:rFonts w:ascii="宋体" w:eastAsia="宋体" w:hAnsi="宋体" w:cs="宋体"/>
                                    <w:spacing w:val="-4"/>
                                    <w:sz w:val="36"/>
                                    <w:szCs w:val="36"/>
                                  </w:rPr>
                                  <w:t>水准仪</w:t>
                                </w:r>
                              </w:p>
                              <w:p w:rsidR="0045064A" w14:paraId="14743B8A" w14:textId="77777777">
                                <w:pPr>
                                  <w:spacing w:before="312" w:line="265" w:lineRule="auto"/>
                                  <w:ind w:left="1189" w:hanging="1003"/>
                                  <w:rPr>
                                    <w:rFonts w:ascii="宋体" w:eastAsia="宋体" w:hAnsi="宋体" w:cs="宋体"/>
                                    <w:sz w:val="35"/>
                                    <w:szCs w:val="35"/>
                                  </w:rPr>
                                </w:pPr>
                                <w:r>
                                  <w:rPr>
                                    <w:rFonts w:ascii="宋体" w:eastAsia="宋体" w:hAnsi="宋体" w:cs="宋体"/>
                                    <w:spacing w:val="-30"/>
                                    <w:sz w:val="35"/>
                                    <w:szCs w:val="35"/>
                                  </w:rPr>
                                  <w:t>经纬仪，</w:t>
                                </w:r>
                                <w:r>
                                  <w:rPr>
                                    <w:rFonts w:ascii="宋体" w:eastAsia="宋体" w:hAnsi="宋体" w:cs="宋体"/>
                                    <w:spacing w:val="-62"/>
                                    <w:sz w:val="35"/>
                                    <w:szCs w:val="35"/>
                                  </w:rPr>
                                  <w:t xml:space="preserve"> </w:t>
                                </w:r>
                                <w:r>
                                  <w:rPr>
                                    <w:rFonts w:ascii="宋体" w:eastAsia="宋体" w:hAnsi="宋体" w:cs="宋体"/>
                                    <w:spacing w:val="-30"/>
                                    <w:sz w:val="35"/>
                                    <w:szCs w:val="35"/>
                                  </w:rPr>
                                  <w:t>用钢尺</w:t>
                                </w:r>
                                <w:r>
                                  <w:rPr>
                                    <w:rFonts w:ascii="宋体" w:eastAsia="宋体" w:hAnsi="宋体" w:cs="宋体"/>
                                    <w:sz w:val="35"/>
                                    <w:szCs w:val="35"/>
                                  </w:rPr>
                                  <w:t xml:space="preserve"> </w:t>
                                </w:r>
                                <w:r>
                                  <w:rPr>
                                    <w:rFonts w:ascii="宋体" w:eastAsia="宋体" w:hAnsi="宋体" w:cs="宋体"/>
                                    <w:spacing w:val="2"/>
                                    <w:sz w:val="35"/>
                                    <w:szCs w:val="35"/>
                                  </w:rPr>
                                  <w:t>量</w:t>
                                </w:r>
                              </w:p>
                              <w:p w:rsidR="0045064A" w14:paraId="4A1CEA75" w14:textId="77777777">
                                <w:pPr>
                                  <w:spacing w:before="179" w:line="237" w:lineRule="auto"/>
                                  <w:ind w:firstLine="297"/>
                                  <w:rPr>
                                    <w:rFonts w:ascii="宋体" w:eastAsia="宋体" w:hAnsi="宋体" w:cs="宋体"/>
                                    <w:sz w:val="36"/>
                                    <w:szCs w:val="36"/>
                                  </w:rPr>
                                </w:pPr>
                                <w:r>
                                  <w:rPr>
                                    <w:rFonts w:ascii="宋体" w:eastAsia="宋体" w:hAnsi="宋体" w:cs="宋体"/>
                                    <w:spacing w:val="-6"/>
                                    <w:sz w:val="36"/>
                                    <w:szCs w:val="36"/>
                                  </w:rPr>
                                  <w:t>观察或用坡度</w:t>
                                </w:r>
                              </w:p>
                              <w:p w:rsidR="0045064A" w14:paraId="525B75BA" w14:textId="77777777">
                                <w:pPr>
                                  <w:spacing w:before="4" w:line="237" w:lineRule="auto"/>
                                  <w:ind w:firstLine="837"/>
                                  <w:rPr>
                                    <w:rFonts w:ascii="宋体" w:eastAsia="宋体" w:hAnsi="宋体" w:cs="宋体"/>
                                    <w:sz w:val="36"/>
                                    <w:szCs w:val="36"/>
                                  </w:rPr>
                                </w:pPr>
                                <w:r>
                                  <w:rPr>
                                    <w:rFonts w:ascii="宋体" w:eastAsia="宋体" w:hAnsi="宋体" w:cs="宋体"/>
                                    <w:spacing w:val="-6"/>
                                    <w:sz w:val="36"/>
                                    <w:szCs w:val="36"/>
                                  </w:rPr>
                                  <w:t>尺检查</w:t>
                                </w:r>
                              </w:p>
                              <w:p w:rsidR="0045064A" w14:paraId="19C037A4" w14:textId="77777777">
                                <w:pPr>
                                  <w:spacing w:before="20" w:line="237" w:lineRule="auto"/>
                                  <w:ind w:firstLine="201"/>
                                  <w:rPr>
                                    <w:rFonts w:ascii="宋体" w:eastAsia="宋体" w:hAnsi="宋体" w:cs="宋体"/>
                                    <w:sz w:val="36"/>
                                    <w:szCs w:val="36"/>
                                  </w:rPr>
                                </w:pPr>
                                <w:r>
                                  <w:rPr>
                                    <w:rFonts w:ascii="宋体" w:eastAsia="宋体" w:hAnsi="宋体" w:cs="宋体"/>
                                    <w:spacing w:val="8"/>
                                    <w:sz w:val="36"/>
                                    <w:szCs w:val="36"/>
                                  </w:rPr>
                                  <w:t>用</w:t>
                                </w:r>
                                <w:r>
                                  <w:rPr>
                                    <w:rFonts w:ascii="宋体" w:eastAsia="宋体" w:hAnsi="宋体" w:cs="宋体"/>
                                    <w:spacing w:val="-75"/>
                                    <w:sz w:val="36"/>
                                    <w:szCs w:val="36"/>
                                  </w:rPr>
                                  <w:t xml:space="preserve"> </w:t>
                                </w:r>
                                <w:r>
                                  <w:rPr>
                                    <w:rFonts w:ascii="宋体" w:eastAsia="宋体" w:hAnsi="宋体" w:cs="宋体"/>
                                    <w:spacing w:val="8"/>
                                    <w:sz w:val="36"/>
                                    <w:szCs w:val="36"/>
                                  </w:rPr>
                                  <w:t>2m</w:t>
                                </w:r>
                                <w:r>
                                  <w:rPr>
                                    <w:rFonts w:ascii="宋体" w:eastAsia="宋体" w:hAnsi="宋体" w:cs="宋体"/>
                                    <w:spacing w:val="8"/>
                                    <w:sz w:val="36"/>
                                    <w:szCs w:val="36"/>
                                  </w:rPr>
                                  <w:t>靠尺和楔</w:t>
                                </w:r>
                              </w:p>
                              <w:p w:rsidR="0045064A" w14:paraId="7E234499" w14:textId="77777777">
                                <w:pPr>
                                  <w:spacing w:before="5" w:line="237" w:lineRule="auto"/>
                                  <w:ind w:firstLine="469"/>
                                  <w:rPr>
                                    <w:rFonts w:ascii="宋体" w:eastAsia="宋体" w:hAnsi="宋体" w:cs="宋体"/>
                                    <w:sz w:val="36"/>
                                    <w:szCs w:val="36"/>
                                  </w:rPr>
                                </w:pPr>
                                <w:r>
                                  <w:rPr>
                                    <w:rFonts w:ascii="宋体" w:eastAsia="宋体" w:hAnsi="宋体" w:cs="宋体"/>
                                    <w:spacing w:val="-5"/>
                                    <w:sz w:val="36"/>
                                    <w:szCs w:val="36"/>
                                  </w:rPr>
                                  <w:t>形塞尺检查</w:t>
                                </w:r>
                              </w:p>
                              <w:p w:rsidR="0045064A" w14:paraId="2A0BA05D" w14:textId="77777777">
                                <w:pPr>
                                  <w:spacing w:line="288" w:lineRule="auto"/>
                                </w:pPr>
                              </w:p>
                              <w:p w:rsidR="0045064A" w14:paraId="1B13D027" w14:textId="77777777">
                                <w:pPr>
                                  <w:spacing w:before="115" w:line="228" w:lineRule="auto"/>
                                  <w:ind w:left="1194" w:right="123" w:hanging="897"/>
                                  <w:rPr>
                                    <w:rFonts w:ascii="宋体" w:eastAsia="宋体" w:hAnsi="宋体" w:cs="宋体"/>
                                    <w:sz w:val="35"/>
                                    <w:szCs w:val="35"/>
                                  </w:rPr>
                                </w:pPr>
                                <w:r>
                                  <w:rPr>
                                    <w:rFonts w:ascii="宋体" w:eastAsia="宋体" w:hAnsi="宋体" w:cs="宋体"/>
                                    <w:spacing w:val="3"/>
                                    <w:sz w:val="35"/>
                                    <w:szCs w:val="35"/>
                                  </w:rPr>
                                  <w:t>观察或土样分</w:t>
                                </w:r>
                                <w:r>
                                  <w:rPr>
                                    <w:rFonts w:ascii="宋体" w:eastAsia="宋体" w:hAnsi="宋体" w:cs="宋体"/>
                                    <w:spacing w:val="1"/>
                                    <w:sz w:val="35"/>
                                    <w:szCs w:val="35"/>
                                  </w:rPr>
                                  <w:t xml:space="preserve"> </w:t>
                                </w:r>
                                <w:r>
                                  <w:rPr>
                                    <w:rFonts w:ascii="宋体" w:eastAsia="宋体" w:hAnsi="宋体" w:cs="宋体"/>
                                    <w:sz w:val="35"/>
                                    <w:szCs w:val="35"/>
                                  </w:rPr>
                                  <w:t>析</w:t>
                                </w:r>
                              </w:p>
                            </w:tc>
                          </w:tr>
                          <w:tr w14:paraId="76DECD6A" w14:textId="77777777">
                            <w:tblPrEx>
                              <w:tblW w:w="12464" w:type="dxa"/>
                              <w:tblInd w:w="371" w:type="dxa"/>
                              <w:tblLayout w:type="fixed"/>
                              <w:tblLook w:val="04A0"/>
                            </w:tblPrEx>
                            <w:trPr>
                              <w:trHeight w:val="1658"/>
                            </w:trPr>
                            <w:tc>
                              <w:tcPr>
                                <w:tcW w:w="3170" w:type="dxa"/>
                                <w:vMerge/>
                                <w:tcBorders>
                                  <w:top w:val="nil"/>
                                  <w:bottom w:val="nil"/>
                                </w:tcBorders>
                              </w:tcPr>
                              <w:p w:rsidR="0045064A" w14:paraId="44CD78AC" w14:textId="77777777"/>
                            </w:tc>
                            <w:tc>
                              <w:tcPr>
                                <w:tcW w:w="1142" w:type="dxa"/>
                                <w:vMerge/>
                                <w:tcBorders>
                                  <w:top w:val="nil"/>
                                  <w:bottom w:val="nil"/>
                                </w:tcBorders>
                              </w:tcPr>
                              <w:p w:rsidR="0045064A" w14:paraId="199B46CA" w14:textId="77777777"/>
                            </w:tc>
                            <w:tc>
                              <w:tcPr>
                                <w:tcW w:w="3929" w:type="dxa"/>
                                <w:gridSpan w:val="3"/>
                              </w:tcPr>
                              <w:p w:rsidR="0045064A" w14:paraId="74F760DD" w14:textId="77777777">
                                <w:pPr>
                                  <w:spacing w:before="316" w:line="239" w:lineRule="auto"/>
                                  <w:ind w:firstLine="1528"/>
                                  <w:rPr>
                                    <w:rFonts w:ascii="宋体" w:eastAsia="宋体" w:hAnsi="宋体" w:cs="宋体"/>
                                    <w:sz w:val="36"/>
                                    <w:szCs w:val="36"/>
                                  </w:rPr>
                                </w:pPr>
                                <w:r>
                                  <w:rPr>
                                    <w:rFonts w:ascii="宋体" w:eastAsia="宋体" w:hAnsi="宋体" w:cs="宋体"/>
                                    <w:spacing w:val="-4"/>
                                    <w:sz w:val="36"/>
                                    <w:szCs w:val="36"/>
                                  </w:rPr>
                                  <w:t>设计要求</w:t>
                                </w:r>
                              </w:p>
                            </w:tc>
                            <w:tc>
                              <w:tcPr>
                                <w:tcW w:w="1683" w:type="dxa"/>
                                <w:vMerge/>
                                <w:tcBorders>
                                  <w:top w:val="nil"/>
                                  <w:bottom w:val="nil"/>
                                </w:tcBorders>
                              </w:tcPr>
                              <w:p w:rsidR="0045064A" w14:paraId="514BE1F0" w14:textId="77777777"/>
                            </w:tc>
                            <w:tc>
                              <w:tcPr>
                                <w:tcW w:w="2540" w:type="dxa"/>
                                <w:vMerge/>
                                <w:tcBorders>
                                  <w:top w:val="nil"/>
                                  <w:bottom w:val="nil"/>
                                </w:tcBorders>
                              </w:tcPr>
                              <w:p w:rsidR="0045064A" w14:paraId="6727A481" w14:textId="77777777"/>
                            </w:tc>
                          </w:tr>
                          <w:tr w14:paraId="2C862BDA" w14:textId="77777777">
                            <w:tblPrEx>
                              <w:tblW w:w="12464" w:type="dxa"/>
                              <w:tblInd w:w="371" w:type="dxa"/>
                              <w:tblLayout w:type="fixed"/>
                              <w:tblLook w:val="04A0"/>
                            </w:tblPrEx>
                            <w:trPr>
                              <w:trHeight w:val="1574"/>
                            </w:trPr>
                            <w:tc>
                              <w:tcPr>
                                <w:tcW w:w="3170" w:type="dxa"/>
                                <w:vMerge/>
                                <w:tcBorders>
                                  <w:top w:val="nil"/>
                                </w:tcBorders>
                              </w:tcPr>
                              <w:p w:rsidR="0045064A" w14:paraId="5C7B5291" w14:textId="77777777"/>
                            </w:tc>
                            <w:tc>
                              <w:tcPr>
                                <w:tcW w:w="1142" w:type="dxa"/>
                                <w:vMerge/>
                                <w:tcBorders>
                                  <w:top w:val="nil"/>
                                </w:tcBorders>
                              </w:tcPr>
                              <w:p w:rsidR="0045064A" w14:paraId="021B76A5" w14:textId="77777777"/>
                            </w:tc>
                            <w:tc>
                              <w:tcPr>
                                <w:tcW w:w="3929" w:type="dxa"/>
                                <w:gridSpan w:val="3"/>
                              </w:tcPr>
                              <w:p w:rsidR="0045064A" w14:paraId="72A355FB" w14:textId="77777777">
                                <w:pPr>
                                  <w:spacing w:line="274" w:lineRule="auto"/>
                                </w:pPr>
                              </w:p>
                              <w:p w:rsidR="0045064A" w14:paraId="7F26674F" w14:textId="77777777">
                                <w:pPr>
                                  <w:spacing w:line="274" w:lineRule="auto"/>
                                </w:pPr>
                              </w:p>
                              <w:p w:rsidR="0045064A" w14:paraId="7F562C78" w14:textId="77777777">
                                <w:pPr>
                                  <w:spacing w:line="274" w:lineRule="auto"/>
                                </w:pPr>
                              </w:p>
                              <w:p w:rsidR="0045064A" w14:paraId="27F4F1A7" w14:textId="77777777">
                                <w:pPr>
                                  <w:spacing w:before="117" w:line="239" w:lineRule="auto"/>
                                  <w:ind w:firstLine="1528"/>
                                  <w:rPr>
                                    <w:rFonts w:ascii="宋体" w:eastAsia="宋体" w:hAnsi="宋体" w:cs="宋体"/>
                                    <w:sz w:val="36"/>
                                    <w:szCs w:val="36"/>
                                  </w:rPr>
                                </w:pPr>
                                <w:r>
                                  <w:rPr>
                                    <w:rFonts w:ascii="宋体" w:eastAsia="宋体" w:hAnsi="宋体" w:cs="宋体"/>
                                    <w:spacing w:val="-4"/>
                                    <w:sz w:val="36"/>
                                    <w:szCs w:val="36"/>
                                  </w:rPr>
                                  <w:t>设计要求</w:t>
                                </w:r>
                              </w:p>
                            </w:tc>
                            <w:tc>
                              <w:tcPr>
                                <w:tcW w:w="1683" w:type="dxa"/>
                                <w:vMerge/>
                                <w:tcBorders>
                                  <w:top w:val="nil"/>
                                </w:tcBorders>
                              </w:tcPr>
                              <w:p w:rsidR="0045064A" w14:paraId="7AE76975" w14:textId="77777777"/>
                            </w:tc>
                            <w:tc>
                              <w:tcPr>
                                <w:tcW w:w="2540" w:type="dxa"/>
                                <w:vMerge/>
                                <w:tcBorders>
                                  <w:top w:val="nil"/>
                                </w:tcBorders>
                              </w:tcPr>
                              <w:p w:rsidR="0045064A" w14:paraId="1AC5ACE2" w14:textId="77777777"/>
                            </w:tc>
                          </w:tr>
                        </w:tbl>
                        <w:p w:rsidR="0045064A" w14:paraId="324D0431" w14:textId="77777777">
                          <w:pPr>
                            <w:spacing w:line="280" w:lineRule="auto"/>
                          </w:pPr>
                        </w:p>
                        <w:p w:rsidR="0045064A" w14:paraId="4FA695E7" w14:textId="77777777">
                          <w:pPr>
                            <w:spacing w:line="280" w:lineRule="auto"/>
                          </w:pPr>
                        </w:p>
                        <w:p w:rsidR="0045064A" w14:paraId="44D1B169" w14:textId="77777777">
                          <w:pPr>
                            <w:spacing w:before="117" w:line="203" w:lineRule="auto"/>
                            <w:ind w:firstLine="68"/>
                            <w:rPr>
                              <w:rFonts w:ascii="宋体" w:eastAsia="宋体" w:hAnsi="宋体" w:cs="宋体"/>
                              <w:sz w:val="36"/>
                              <w:szCs w:val="36"/>
                            </w:rPr>
                          </w:pPr>
                          <w:r>
                            <w:rPr>
                              <w:rFonts w:ascii="宋体" w:eastAsia="宋体" w:hAnsi="宋体" w:cs="宋体"/>
                              <w:spacing w:val="-12"/>
                              <w:sz w:val="36"/>
                              <w:szCs w:val="36"/>
                            </w:rPr>
                            <w:t>注：地（路）面基层的偏差只适用于直接在挖、</w:t>
                          </w:r>
                          <w:r>
                            <w:rPr>
                              <w:rFonts w:ascii="宋体" w:eastAsia="宋体" w:hAnsi="宋体" w:cs="宋体"/>
                              <w:spacing w:val="40"/>
                              <w:sz w:val="36"/>
                              <w:szCs w:val="36"/>
                            </w:rPr>
                            <w:t xml:space="preserve"> </w:t>
                          </w:r>
                          <w:r>
                            <w:rPr>
                              <w:rFonts w:ascii="宋体" w:eastAsia="宋体" w:hAnsi="宋体" w:cs="宋体"/>
                              <w:spacing w:val="-12"/>
                              <w:sz w:val="36"/>
                              <w:szCs w:val="36"/>
                            </w:rPr>
                            <w:t>填方上做地（路）面的基层。</w:t>
                          </w:r>
                        </w:p>
                      </w:tc>
                    </w:tr>
                  </w:tbl>
                  <w:p w:rsidR="0045064A" w14:paraId="1768CD3A" w14:textId="77777777">
                    <w:pPr>
                      <w:spacing w:line="241" w:lineRule="exact"/>
                      <w:rPr>
                        <w:sz w:val="20"/>
                      </w:rPr>
                    </w:pPr>
                  </w:p>
                </w:txbxContent>
              </v:textbox>
            </v:shape>
            <v:shape id="_x0000_s1060" type="#_x0000_t202" style="width:392;height:505;left:218;position:absolute;top:964" filled="f" stroked="f">
              <v:textbox inset="0,0,0,0">
                <w:txbxContent>
                  <w:p w:rsidR="0045064A" w14:paraId="51DCDB7B" w14:textId="77777777">
                    <w:pPr>
                      <w:spacing w:before="20" w:line="238" w:lineRule="auto"/>
                      <w:ind w:firstLine="20"/>
                      <w:rPr>
                        <w:rFonts w:ascii="宋体" w:eastAsia="宋体" w:hAnsi="宋体" w:cs="宋体"/>
                        <w:sz w:val="36"/>
                        <w:szCs w:val="36"/>
                      </w:rPr>
                    </w:pPr>
                    <w:r>
                      <w:rPr>
                        <w:rFonts w:ascii="宋体" w:eastAsia="宋体" w:hAnsi="宋体" w:cs="宋体"/>
                        <w:sz w:val="36"/>
                        <w:szCs w:val="36"/>
                      </w:rPr>
                      <w:t>项</w:t>
                    </w:r>
                  </w:p>
                </w:txbxContent>
              </v:textbox>
            </v:shape>
            <w10:wrap type="none"/>
            <w10:anchorlock/>
          </v:group>
        </w:pict>
      </w:r>
    </w:p>
    <w:p w:rsidR="0045064A" w14:paraId="40362A56" w14:textId="77777777">
      <w:pPr>
        <w:spacing w:line="468" w:lineRule="auto"/>
      </w:pPr>
    </w:p>
    <w:p w:rsidR="0045064A" w14:paraId="79030406" w14:textId="77777777">
      <w:pPr>
        <w:spacing w:before="137" w:line="241" w:lineRule="auto"/>
        <w:ind w:firstLine="190"/>
        <w:rPr>
          <w:rFonts w:ascii="黑体" w:eastAsia="黑体" w:hAnsi="黑体" w:cs="黑体"/>
          <w:sz w:val="42"/>
          <w:szCs w:val="42"/>
        </w:rPr>
      </w:pPr>
      <w:r>
        <w:rPr>
          <w:rFonts w:ascii="黑体" w:eastAsia="黑体" w:hAnsi="黑体" w:cs="黑体"/>
          <w:spacing w:val="-3"/>
          <w:sz w:val="42"/>
          <w:szCs w:val="42"/>
        </w:rPr>
        <w:t>4</w:t>
      </w:r>
      <w:r>
        <w:rPr>
          <w:rFonts w:ascii="黑体" w:eastAsia="黑体" w:hAnsi="黑体" w:cs="黑体"/>
          <w:spacing w:val="-3"/>
          <w:sz w:val="42"/>
          <w:szCs w:val="42"/>
        </w:rPr>
        <w:t>、土方回填</w:t>
      </w:r>
    </w:p>
    <w:p w:rsidR="0045064A" w14:paraId="03BE51C5" w14:textId="77777777">
      <w:pPr>
        <w:spacing w:before="274" w:line="239" w:lineRule="auto"/>
        <w:ind w:firstLine="187"/>
        <w:rPr>
          <w:rFonts w:ascii="宋体" w:eastAsia="宋体" w:hAnsi="宋体" w:cs="宋体"/>
          <w:sz w:val="42"/>
          <w:szCs w:val="42"/>
        </w:rPr>
      </w:pPr>
      <w:r>
        <w:rPr>
          <w:rFonts w:ascii="宋体" w:eastAsia="宋体" w:hAnsi="宋体" w:cs="宋体"/>
          <w:spacing w:val="-15"/>
          <w:sz w:val="42"/>
          <w:szCs w:val="42"/>
        </w:rPr>
        <w:t>4.1</w:t>
      </w:r>
      <w:r>
        <w:rPr>
          <w:rFonts w:ascii="宋体" w:eastAsia="宋体" w:hAnsi="宋体" w:cs="宋体"/>
          <w:spacing w:val="127"/>
          <w:sz w:val="42"/>
          <w:szCs w:val="42"/>
        </w:rPr>
        <w:t xml:space="preserve"> </w:t>
      </w:r>
      <w:r>
        <w:rPr>
          <w:rFonts w:ascii="宋体" w:eastAsia="宋体" w:hAnsi="宋体" w:cs="宋体"/>
          <w:spacing w:val="-15"/>
          <w:sz w:val="42"/>
          <w:szCs w:val="42"/>
        </w:rPr>
        <w:t>监理预控工作</w:t>
      </w:r>
    </w:p>
    <w:p w:rsidR="0045064A" w14:paraId="3753A226" w14:textId="77777777">
      <w:pPr>
        <w:spacing w:before="270" w:line="316" w:lineRule="auto"/>
        <w:ind w:left="185" w:right="325" w:firstLine="1"/>
        <w:rPr>
          <w:rFonts w:ascii="宋体" w:eastAsia="宋体" w:hAnsi="宋体" w:cs="宋体"/>
          <w:sz w:val="42"/>
          <w:szCs w:val="42"/>
        </w:rPr>
      </w:pPr>
      <w:r>
        <w:rPr>
          <w:rFonts w:ascii="宋体" w:eastAsia="宋体" w:hAnsi="宋体" w:cs="宋体"/>
          <w:spacing w:val="-9"/>
          <w:sz w:val="42"/>
          <w:szCs w:val="42"/>
        </w:rPr>
        <w:t>4.1.1</w:t>
      </w:r>
      <w:r>
        <w:rPr>
          <w:rFonts w:ascii="宋体" w:eastAsia="宋体" w:hAnsi="宋体" w:cs="宋体"/>
          <w:spacing w:val="29"/>
          <w:sz w:val="42"/>
          <w:szCs w:val="42"/>
        </w:rPr>
        <w:t xml:space="preserve">  </w:t>
      </w:r>
      <w:r>
        <w:rPr>
          <w:rFonts w:ascii="宋体" w:eastAsia="宋体" w:hAnsi="宋体" w:cs="宋体"/>
          <w:spacing w:val="-9"/>
          <w:sz w:val="42"/>
          <w:szCs w:val="42"/>
        </w:rPr>
        <w:t>审查施工单位编制的回填方案，方案中应明确所用机具、虚铺厚度、</w:t>
      </w:r>
      <w:r>
        <w:rPr>
          <w:rFonts w:ascii="宋体" w:eastAsia="宋体" w:hAnsi="宋体" w:cs="宋体"/>
          <w:spacing w:val="1"/>
          <w:sz w:val="42"/>
          <w:szCs w:val="42"/>
        </w:rPr>
        <w:t xml:space="preserve"> </w:t>
      </w:r>
      <w:r>
        <w:rPr>
          <w:rFonts w:ascii="宋体" w:eastAsia="宋体" w:hAnsi="宋体" w:cs="宋体"/>
          <w:sz w:val="42"/>
          <w:szCs w:val="42"/>
        </w:rPr>
        <w:t>最佳含水量控制压实程度。回填取样平面图及纵剖面图。虚铺厚度及压实遍</w:t>
      </w:r>
      <w:r>
        <w:rPr>
          <w:rFonts w:ascii="宋体" w:eastAsia="宋体" w:hAnsi="宋体" w:cs="宋体"/>
          <w:spacing w:val="1"/>
          <w:sz w:val="42"/>
          <w:szCs w:val="42"/>
        </w:rPr>
        <w:t xml:space="preserve"> </w:t>
      </w:r>
      <w:r>
        <w:rPr>
          <w:rFonts w:ascii="宋体" w:eastAsia="宋体" w:hAnsi="宋体" w:cs="宋体"/>
          <w:spacing w:val="-16"/>
          <w:sz w:val="42"/>
          <w:szCs w:val="42"/>
        </w:rPr>
        <w:t>数应根据土质、</w:t>
      </w:r>
      <w:r>
        <w:rPr>
          <w:rFonts w:ascii="宋体" w:eastAsia="宋体" w:hAnsi="宋体" w:cs="宋体"/>
          <w:spacing w:val="49"/>
          <w:sz w:val="42"/>
          <w:szCs w:val="42"/>
        </w:rPr>
        <w:t xml:space="preserve"> </w:t>
      </w:r>
      <w:r>
        <w:rPr>
          <w:rFonts w:ascii="宋体" w:eastAsia="宋体" w:hAnsi="宋体" w:cs="宋体"/>
          <w:spacing w:val="-16"/>
          <w:sz w:val="42"/>
          <w:szCs w:val="42"/>
        </w:rPr>
        <w:t>压实系数及所用机具确定。</w:t>
      </w:r>
    </w:p>
    <w:p w:rsidR="0045064A" w14:paraId="1E804C65" w14:textId="77777777">
      <w:pPr>
        <w:spacing w:before="271" w:line="238" w:lineRule="auto"/>
        <w:ind w:firstLine="187"/>
        <w:rPr>
          <w:rFonts w:ascii="宋体" w:eastAsia="宋体" w:hAnsi="宋体" w:cs="宋体"/>
          <w:sz w:val="42"/>
          <w:szCs w:val="42"/>
        </w:rPr>
      </w:pPr>
      <w:r>
        <w:rPr>
          <w:rFonts w:ascii="宋体" w:eastAsia="宋体" w:hAnsi="宋体" w:cs="宋体"/>
          <w:spacing w:val="-20"/>
          <w:w w:val="99"/>
          <w:sz w:val="42"/>
          <w:szCs w:val="42"/>
        </w:rPr>
        <w:t>4.1.2</w:t>
      </w:r>
      <w:r>
        <w:rPr>
          <w:rFonts w:ascii="宋体" w:eastAsia="宋体" w:hAnsi="宋体" w:cs="宋体"/>
          <w:spacing w:val="23"/>
          <w:sz w:val="42"/>
          <w:szCs w:val="42"/>
        </w:rPr>
        <w:t xml:space="preserve">  </w:t>
      </w:r>
      <w:r>
        <w:rPr>
          <w:rFonts w:ascii="宋体" w:eastAsia="宋体" w:hAnsi="宋体" w:cs="宋体"/>
          <w:spacing w:val="-20"/>
          <w:w w:val="99"/>
          <w:sz w:val="42"/>
          <w:szCs w:val="42"/>
        </w:rPr>
        <w:t>对填方基底和已完工程进行验收</w:t>
      </w:r>
      <w:r>
        <w:rPr>
          <w:rFonts w:ascii="宋体" w:eastAsia="宋体" w:hAnsi="宋体" w:cs="宋体"/>
          <w:spacing w:val="-123"/>
          <w:sz w:val="42"/>
          <w:szCs w:val="42"/>
        </w:rPr>
        <w:t xml:space="preserve"> </w:t>
      </w:r>
      <w:r>
        <w:rPr>
          <w:rFonts w:ascii="宋体" w:eastAsia="宋体" w:hAnsi="宋体" w:cs="宋体"/>
          <w:spacing w:val="-20"/>
          <w:w w:val="99"/>
          <w:sz w:val="42"/>
          <w:szCs w:val="42"/>
        </w:rPr>
        <w:t>（地下外墙防水层、</w:t>
      </w:r>
      <w:r>
        <w:rPr>
          <w:rFonts w:ascii="宋体" w:eastAsia="宋体" w:hAnsi="宋体" w:cs="宋体"/>
          <w:spacing w:val="52"/>
          <w:sz w:val="42"/>
          <w:szCs w:val="42"/>
        </w:rPr>
        <w:t xml:space="preserve"> </w:t>
      </w:r>
      <w:r>
        <w:rPr>
          <w:rFonts w:ascii="宋体" w:eastAsia="宋体" w:hAnsi="宋体" w:cs="宋体"/>
          <w:spacing w:val="-20"/>
          <w:w w:val="99"/>
          <w:sz w:val="42"/>
          <w:szCs w:val="42"/>
        </w:rPr>
        <w:t>穿墙管等）。</w:t>
      </w:r>
    </w:p>
    <w:p w:rsidR="0045064A" w14:paraId="3AFF8832" w14:textId="77777777">
      <w:pPr>
        <w:spacing w:before="268" w:line="238" w:lineRule="auto"/>
        <w:ind w:firstLine="187"/>
        <w:rPr>
          <w:rFonts w:ascii="宋体" w:eastAsia="宋体" w:hAnsi="宋体" w:cs="宋体"/>
          <w:sz w:val="42"/>
          <w:szCs w:val="42"/>
        </w:rPr>
      </w:pPr>
      <w:r>
        <w:rPr>
          <w:rFonts w:ascii="宋体" w:eastAsia="宋体" w:hAnsi="宋体" w:cs="宋体"/>
          <w:spacing w:val="-12"/>
          <w:sz w:val="42"/>
          <w:szCs w:val="42"/>
        </w:rPr>
        <w:t>4.1.3</w:t>
      </w:r>
      <w:r>
        <w:rPr>
          <w:rFonts w:ascii="宋体" w:eastAsia="宋体" w:hAnsi="宋体" w:cs="宋体"/>
          <w:spacing w:val="15"/>
          <w:sz w:val="42"/>
          <w:szCs w:val="42"/>
        </w:rPr>
        <w:t xml:space="preserve">  </w:t>
      </w:r>
      <w:r>
        <w:rPr>
          <w:rFonts w:ascii="宋体" w:eastAsia="宋体" w:hAnsi="宋体" w:cs="宋体"/>
          <w:spacing w:val="-12"/>
          <w:sz w:val="42"/>
          <w:szCs w:val="42"/>
        </w:rPr>
        <w:t>应检查填方的水平标高控制线或控制桩。</w:t>
      </w:r>
    </w:p>
    <w:p w:rsidR="0045064A" w14:paraId="7818C745" w14:textId="77777777">
      <w:pPr>
        <w:spacing w:before="269" w:line="237" w:lineRule="auto"/>
        <w:ind w:firstLine="187"/>
        <w:rPr>
          <w:rFonts w:ascii="宋体" w:eastAsia="宋体" w:hAnsi="宋体" w:cs="宋体"/>
          <w:sz w:val="42"/>
          <w:szCs w:val="42"/>
        </w:rPr>
      </w:pPr>
      <w:r>
        <w:rPr>
          <w:rFonts w:ascii="宋体" w:eastAsia="宋体" w:hAnsi="宋体" w:cs="宋体"/>
          <w:spacing w:val="-11"/>
          <w:sz w:val="42"/>
          <w:szCs w:val="42"/>
        </w:rPr>
        <w:t>4.1.4</w:t>
      </w:r>
      <w:r>
        <w:rPr>
          <w:rFonts w:ascii="宋体" w:eastAsia="宋体" w:hAnsi="宋体" w:cs="宋体"/>
          <w:spacing w:val="148"/>
          <w:sz w:val="42"/>
          <w:szCs w:val="42"/>
        </w:rPr>
        <w:t xml:space="preserve"> </w:t>
      </w:r>
      <w:r>
        <w:rPr>
          <w:rFonts w:ascii="宋体" w:eastAsia="宋体" w:hAnsi="宋体" w:cs="宋体"/>
          <w:spacing w:val="-11"/>
          <w:sz w:val="42"/>
          <w:szCs w:val="42"/>
        </w:rPr>
        <w:t>基底上的垃圾、树根等杂物已清除干净，洞穴等已处理完并检验合格。</w:t>
      </w:r>
    </w:p>
    <w:p w:rsidR="0045064A" w14:paraId="69A18B7D" w14:textId="77777777">
      <w:pPr>
        <w:spacing w:before="270" w:line="239" w:lineRule="auto"/>
        <w:ind w:firstLine="187"/>
        <w:rPr>
          <w:rFonts w:ascii="宋体" w:eastAsia="宋体" w:hAnsi="宋体" w:cs="宋体"/>
          <w:sz w:val="42"/>
          <w:szCs w:val="42"/>
        </w:rPr>
      </w:pPr>
      <w:r>
        <w:rPr>
          <w:rFonts w:ascii="宋体" w:eastAsia="宋体" w:hAnsi="宋体" w:cs="宋体"/>
          <w:spacing w:val="-10"/>
          <w:sz w:val="42"/>
          <w:szCs w:val="42"/>
        </w:rPr>
        <w:t>4.2</w:t>
      </w:r>
      <w:r>
        <w:rPr>
          <w:rFonts w:ascii="宋体" w:eastAsia="宋体" w:hAnsi="宋体" w:cs="宋体"/>
          <w:spacing w:val="123"/>
          <w:sz w:val="42"/>
          <w:szCs w:val="42"/>
        </w:rPr>
        <w:t xml:space="preserve"> </w:t>
      </w:r>
      <w:r>
        <w:rPr>
          <w:rFonts w:ascii="宋体" w:eastAsia="宋体" w:hAnsi="宋体" w:cs="宋体"/>
          <w:spacing w:val="-10"/>
          <w:sz w:val="42"/>
          <w:szCs w:val="42"/>
        </w:rPr>
        <w:t>施工质量监理控制要点</w:t>
      </w:r>
    </w:p>
    <w:p w:rsidR="0045064A" w14:paraId="75712A20" w14:textId="77777777">
      <w:pPr>
        <w:spacing w:before="266" w:line="238" w:lineRule="auto"/>
        <w:ind w:firstLine="187"/>
        <w:rPr>
          <w:rFonts w:ascii="宋体" w:eastAsia="宋体" w:hAnsi="宋体" w:cs="宋体"/>
          <w:sz w:val="42"/>
          <w:szCs w:val="42"/>
        </w:rPr>
      </w:pPr>
      <w:r>
        <w:rPr>
          <w:rFonts w:ascii="宋体" w:eastAsia="宋体" w:hAnsi="宋体" w:cs="宋体"/>
          <w:spacing w:val="-13"/>
          <w:sz w:val="42"/>
          <w:szCs w:val="42"/>
        </w:rPr>
        <w:t>4.2.1</w:t>
      </w:r>
      <w:r>
        <w:rPr>
          <w:rFonts w:ascii="宋体" w:eastAsia="宋体" w:hAnsi="宋体" w:cs="宋体"/>
          <w:spacing w:val="42"/>
          <w:sz w:val="42"/>
          <w:szCs w:val="42"/>
        </w:rPr>
        <w:t xml:space="preserve">  </w:t>
      </w:r>
      <w:r>
        <w:rPr>
          <w:rFonts w:ascii="宋体" w:eastAsia="宋体" w:hAnsi="宋体" w:cs="宋体"/>
          <w:spacing w:val="-13"/>
          <w:sz w:val="42"/>
          <w:szCs w:val="42"/>
        </w:rPr>
        <w:t>回填土料必须符合设计要求或施工规范的规定。</w:t>
      </w:r>
    </w:p>
    <w:p w:rsidR="0045064A" w14:paraId="116A0729" w14:textId="77777777">
      <w:pPr>
        <w:spacing w:before="269" w:line="238" w:lineRule="auto"/>
        <w:ind w:firstLine="187"/>
        <w:rPr>
          <w:rFonts w:ascii="宋体" w:eastAsia="宋体" w:hAnsi="宋体" w:cs="宋体"/>
          <w:sz w:val="42"/>
          <w:szCs w:val="42"/>
        </w:rPr>
      </w:pPr>
      <w:r>
        <w:rPr>
          <w:rFonts w:ascii="宋体" w:eastAsia="宋体" w:hAnsi="宋体" w:cs="宋体"/>
          <w:spacing w:val="-15"/>
          <w:sz w:val="42"/>
          <w:szCs w:val="42"/>
        </w:rPr>
        <w:t>4.2.2</w:t>
      </w:r>
      <w:r>
        <w:rPr>
          <w:rFonts w:ascii="宋体" w:eastAsia="宋体" w:hAnsi="宋体" w:cs="宋体"/>
          <w:spacing w:val="39"/>
          <w:sz w:val="42"/>
          <w:szCs w:val="42"/>
        </w:rPr>
        <w:t xml:space="preserve">  </w:t>
      </w:r>
      <w:r>
        <w:rPr>
          <w:rFonts w:ascii="宋体" w:eastAsia="宋体" w:hAnsi="宋体" w:cs="宋体"/>
          <w:spacing w:val="-15"/>
          <w:sz w:val="42"/>
          <w:szCs w:val="42"/>
        </w:rPr>
        <w:t>回填应按施工方案所规定的顺序进行。</w:t>
      </w:r>
    </w:p>
    <w:p w:rsidR="0045064A" w14:paraId="2BA17B59" w14:textId="77777777">
      <w:pPr>
        <w:spacing w:before="270" w:line="237" w:lineRule="auto"/>
        <w:ind w:firstLine="187"/>
        <w:rPr>
          <w:rFonts w:ascii="宋体" w:eastAsia="宋体" w:hAnsi="宋体" w:cs="宋体"/>
          <w:sz w:val="42"/>
          <w:szCs w:val="42"/>
        </w:rPr>
      </w:pPr>
      <w:r>
        <w:rPr>
          <w:rFonts w:ascii="宋体" w:eastAsia="宋体" w:hAnsi="宋体" w:cs="宋体"/>
          <w:spacing w:val="-20"/>
          <w:w w:val="99"/>
          <w:sz w:val="42"/>
          <w:szCs w:val="42"/>
        </w:rPr>
        <w:t>4.2.3</w:t>
      </w:r>
      <w:r>
        <w:rPr>
          <w:rFonts w:ascii="宋体" w:eastAsia="宋体" w:hAnsi="宋体" w:cs="宋体"/>
          <w:spacing w:val="36"/>
          <w:sz w:val="42"/>
          <w:szCs w:val="42"/>
        </w:rPr>
        <w:t xml:space="preserve">  </w:t>
      </w:r>
      <w:r>
        <w:rPr>
          <w:rFonts w:ascii="宋体" w:eastAsia="宋体" w:hAnsi="宋体" w:cs="宋体"/>
          <w:spacing w:val="-20"/>
          <w:w w:val="99"/>
          <w:sz w:val="42"/>
          <w:szCs w:val="42"/>
        </w:rPr>
        <w:t>回填土料宜优先利用基槽中挖出的好土，</w:t>
      </w:r>
      <w:r>
        <w:rPr>
          <w:rFonts w:ascii="宋体" w:eastAsia="宋体" w:hAnsi="宋体" w:cs="宋体"/>
          <w:spacing w:val="51"/>
          <w:sz w:val="42"/>
          <w:szCs w:val="42"/>
        </w:rPr>
        <w:t xml:space="preserve"> </w:t>
      </w:r>
      <w:r>
        <w:rPr>
          <w:rFonts w:ascii="宋体" w:eastAsia="宋体" w:hAnsi="宋体" w:cs="宋体"/>
          <w:spacing w:val="-20"/>
          <w:w w:val="99"/>
          <w:sz w:val="42"/>
          <w:szCs w:val="42"/>
        </w:rPr>
        <w:t>但不得含有有机杂质，</w:t>
      </w:r>
      <w:r>
        <w:rPr>
          <w:rFonts w:ascii="宋体" w:eastAsia="宋体" w:hAnsi="宋体" w:cs="宋体"/>
          <w:spacing w:val="79"/>
          <w:sz w:val="42"/>
          <w:szCs w:val="42"/>
        </w:rPr>
        <w:t xml:space="preserve"> </w:t>
      </w:r>
      <w:r>
        <w:rPr>
          <w:rFonts w:ascii="宋体" w:eastAsia="宋体" w:hAnsi="宋体" w:cs="宋体"/>
          <w:spacing w:val="-20"/>
          <w:w w:val="99"/>
          <w:sz w:val="42"/>
          <w:szCs w:val="42"/>
        </w:rPr>
        <w:t>使用</w:t>
      </w:r>
    </w:p>
    <w:p w:rsidR="0045064A" w14:paraId="6D05DBCC" w14:textId="77777777">
      <w:pPr>
        <w:spacing w:line="285" w:lineRule="auto"/>
      </w:pPr>
    </w:p>
    <w:p w:rsidR="0045064A" w14:paraId="14CE127B" w14:textId="77777777">
      <w:pPr>
        <w:spacing w:line="60" w:lineRule="exact"/>
        <w:ind w:firstLine="120"/>
        <w:textAlignment w:val="center"/>
      </w:pPr>
      <w:r>
        <w:drawing>
          <wp:inline distT="0" distB="0" distL="0" distR="0">
            <wp:extent cx="8890000" cy="381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6"/>
                    <a:stretch>
                      <a:fillRect/>
                    </a:stretch>
                  </pic:blipFill>
                  <pic:spPr>
                    <a:xfrm>
                      <a:off x="0" y="0"/>
                      <a:ext cx="8890000" cy="38100"/>
                    </a:xfrm>
                    <a:prstGeom prst="rect">
                      <a:avLst/>
                    </a:prstGeom>
                  </pic:spPr>
                </pic:pic>
              </a:graphicData>
            </a:graphic>
          </wp:inline>
        </w:drawing>
      </w:r>
    </w:p>
    <w:p w:rsidR="0045064A" w14:paraId="40A7A56B" w14:textId="77777777">
      <w:pPr>
        <w:spacing w:before="83" w:line="237" w:lineRule="auto"/>
        <w:ind w:firstLine="363"/>
        <w:rPr>
          <w:rFonts w:ascii="宋体" w:eastAsia="宋体" w:hAnsi="宋体" w:cs="宋体"/>
          <w:sz w:val="27"/>
          <w:szCs w:val="27"/>
        </w:rPr>
      </w:pPr>
      <w:r>
        <w:rPr>
          <w:rFonts w:ascii="宋体" w:eastAsia="宋体" w:hAnsi="宋体" w:cs="宋体"/>
          <w:spacing w:val="-10"/>
          <w:sz w:val="27"/>
          <w:szCs w:val="27"/>
        </w:rPr>
        <w:t>地址：北京市西城区车公庄大街三号六层</w:t>
      </w:r>
      <w:r>
        <w:rPr>
          <w:rFonts w:ascii="宋体" w:eastAsia="宋体" w:hAnsi="宋体" w:cs="宋体"/>
          <w:spacing w:val="-10"/>
          <w:sz w:val="27"/>
          <w:szCs w:val="27"/>
        </w:rPr>
        <w:t>/</w:t>
      </w:r>
      <w:r>
        <w:rPr>
          <w:rFonts w:ascii="宋体" w:eastAsia="宋体" w:hAnsi="宋体" w:cs="宋体"/>
          <w:spacing w:val="-51"/>
          <w:sz w:val="27"/>
          <w:szCs w:val="27"/>
        </w:rPr>
        <w:t xml:space="preserve"> </w:t>
      </w:r>
      <w:r>
        <w:rPr>
          <w:rFonts w:ascii="宋体" w:eastAsia="宋体" w:hAnsi="宋体" w:cs="宋体"/>
          <w:spacing w:val="-10"/>
          <w:sz w:val="27"/>
          <w:szCs w:val="27"/>
        </w:rPr>
        <w:t>邮编：</w:t>
      </w:r>
      <w:r>
        <w:rPr>
          <w:rFonts w:ascii="宋体" w:eastAsia="宋体" w:hAnsi="宋体" w:cs="宋体"/>
          <w:spacing w:val="53"/>
          <w:sz w:val="27"/>
          <w:szCs w:val="27"/>
        </w:rPr>
        <w:t xml:space="preserve"> </w:t>
      </w:r>
      <w:r>
        <w:rPr>
          <w:rFonts w:ascii="宋体" w:eastAsia="宋体" w:hAnsi="宋体" w:cs="宋体"/>
          <w:spacing w:val="-10"/>
          <w:sz w:val="27"/>
          <w:szCs w:val="27"/>
        </w:rPr>
        <w:t>100044/</w:t>
      </w:r>
      <w:r>
        <w:rPr>
          <w:rFonts w:ascii="宋体" w:eastAsia="宋体" w:hAnsi="宋体" w:cs="宋体"/>
          <w:spacing w:val="-38"/>
          <w:sz w:val="27"/>
          <w:szCs w:val="27"/>
        </w:rPr>
        <w:t xml:space="preserve"> </w:t>
      </w:r>
      <w:r>
        <w:rPr>
          <w:rFonts w:ascii="宋体" w:eastAsia="宋体" w:hAnsi="宋体" w:cs="宋体"/>
          <w:spacing w:val="-10"/>
          <w:sz w:val="27"/>
          <w:szCs w:val="27"/>
        </w:rPr>
        <w:t>电话：</w:t>
      </w:r>
      <w:r>
        <w:rPr>
          <w:rFonts w:ascii="宋体" w:eastAsia="宋体" w:hAnsi="宋体" w:cs="宋体"/>
          <w:spacing w:val="49"/>
          <w:sz w:val="27"/>
          <w:szCs w:val="27"/>
        </w:rPr>
        <w:t xml:space="preserve"> </w:t>
      </w:r>
      <w:r>
        <w:rPr>
          <w:rFonts w:ascii="宋体" w:eastAsia="宋体" w:hAnsi="宋体" w:cs="宋体"/>
          <w:spacing w:val="-10"/>
          <w:sz w:val="27"/>
          <w:szCs w:val="27"/>
        </w:rPr>
        <w:t>68339392</w:t>
      </w:r>
      <w:r>
        <w:rPr>
          <w:rFonts w:ascii="宋体" w:eastAsia="宋体" w:hAnsi="宋体" w:cs="宋体"/>
          <w:spacing w:val="-10"/>
          <w:sz w:val="27"/>
          <w:szCs w:val="27"/>
        </w:rPr>
        <w:t>（</w:t>
      </w:r>
      <w:r>
        <w:rPr>
          <w:rFonts w:ascii="宋体" w:eastAsia="宋体" w:hAnsi="宋体" w:cs="宋体"/>
          <w:spacing w:val="-10"/>
          <w:sz w:val="27"/>
          <w:szCs w:val="27"/>
        </w:rPr>
        <w:t>68339455</w:t>
      </w:r>
      <w:r>
        <w:rPr>
          <w:rFonts w:ascii="宋体" w:eastAsia="宋体" w:hAnsi="宋体" w:cs="宋体"/>
          <w:spacing w:val="-10"/>
          <w:sz w:val="27"/>
          <w:szCs w:val="27"/>
        </w:rPr>
        <w:t>）</w:t>
      </w:r>
      <w:r>
        <w:rPr>
          <w:rFonts w:ascii="宋体" w:eastAsia="宋体" w:hAnsi="宋体" w:cs="宋体"/>
          <w:spacing w:val="13"/>
          <w:sz w:val="27"/>
          <w:szCs w:val="27"/>
        </w:rPr>
        <w:t xml:space="preserve">        </w:t>
      </w:r>
      <w:r>
        <w:rPr>
          <w:rFonts w:ascii="宋体" w:eastAsia="宋体" w:hAnsi="宋体" w:cs="宋体"/>
          <w:spacing w:val="-10"/>
          <w:sz w:val="27"/>
          <w:szCs w:val="27"/>
        </w:rPr>
        <w:t>第</w:t>
      </w:r>
      <w:r>
        <w:rPr>
          <w:rFonts w:ascii="宋体" w:eastAsia="宋体" w:hAnsi="宋体" w:cs="宋体"/>
          <w:spacing w:val="-49"/>
          <w:sz w:val="27"/>
          <w:szCs w:val="27"/>
        </w:rPr>
        <w:t xml:space="preserve"> </w:t>
      </w:r>
      <w:r>
        <w:rPr>
          <w:rFonts w:ascii="宋体" w:eastAsia="宋体" w:hAnsi="宋体" w:cs="宋体"/>
          <w:spacing w:val="-10"/>
          <w:sz w:val="27"/>
          <w:szCs w:val="27"/>
        </w:rPr>
        <w:t>7</w:t>
      </w:r>
      <w:r>
        <w:rPr>
          <w:rFonts w:ascii="宋体" w:eastAsia="宋体" w:hAnsi="宋体" w:cs="宋体"/>
          <w:spacing w:val="83"/>
          <w:sz w:val="27"/>
          <w:szCs w:val="27"/>
        </w:rPr>
        <w:t xml:space="preserve"> </w:t>
      </w:r>
      <w:r>
        <w:rPr>
          <w:rFonts w:ascii="宋体" w:eastAsia="宋体" w:hAnsi="宋体" w:cs="宋体"/>
          <w:spacing w:val="-10"/>
          <w:sz w:val="27"/>
          <w:szCs w:val="27"/>
        </w:rPr>
        <w:t>页</w:t>
      </w:r>
      <w:r>
        <w:rPr>
          <w:rFonts w:ascii="宋体" w:eastAsia="宋体" w:hAnsi="宋体" w:cs="宋体"/>
          <w:spacing w:val="3"/>
          <w:sz w:val="27"/>
          <w:szCs w:val="27"/>
        </w:rPr>
        <w:t xml:space="preserve"> </w:t>
      </w:r>
      <w:r>
        <w:rPr>
          <w:rFonts w:ascii="宋体" w:eastAsia="宋体" w:hAnsi="宋体" w:cs="宋体"/>
          <w:spacing w:val="-10"/>
          <w:sz w:val="27"/>
          <w:szCs w:val="27"/>
        </w:rPr>
        <w:t>共</w:t>
      </w:r>
      <w:r>
        <w:rPr>
          <w:rFonts w:ascii="宋体" w:eastAsia="宋体" w:hAnsi="宋体" w:cs="宋体"/>
          <w:spacing w:val="-59"/>
          <w:sz w:val="27"/>
          <w:szCs w:val="27"/>
        </w:rPr>
        <w:t xml:space="preserve"> </w:t>
      </w:r>
      <w:r>
        <w:rPr>
          <w:rFonts w:ascii="宋体" w:eastAsia="宋体" w:hAnsi="宋体" w:cs="宋体"/>
          <w:spacing w:val="-10"/>
          <w:sz w:val="27"/>
          <w:szCs w:val="27"/>
        </w:rPr>
        <w:t>81</w:t>
      </w:r>
      <w:r>
        <w:rPr>
          <w:rFonts w:ascii="宋体" w:eastAsia="宋体" w:hAnsi="宋体" w:cs="宋体"/>
          <w:spacing w:val="-51"/>
          <w:sz w:val="27"/>
          <w:szCs w:val="27"/>
        </w:rPr>
        <w:t xml:space="preserve"> </w:t>
      </w:r>
      <w:r>
        <w:rPr>
          <w:rFonts w:ascii="宋体" w:eastAsia="宋体" w:hAnsi="宋体" w:cs="宋体"/>
          <w:spacing w:val="-10"/>
          <w:sz w:val="27"/>
          <w:szCs w:val="27"/>
        </w:rPr>
        <w:t>页</w:t>
      </w:r>
    </w:p>
    <w:p w:rsidR="0045064A" w14:paraId="7A81BE34" w14:textId="77777777">
      <w:pPr>
        <w:sectPr>
          <w:pgSz w:w="17860" w:h="25262"/>
          <w:pgMar w:top="1019" w:right="1366" w:bottom="0" w:left="2120" w:header="0" w:footer="0" w:gutter="0"/>
          <w:pgNumType w:start="7"/>
          <w:cols w:space="720"/>
        </w:sectPr>
      </w:pPr>
    </w:p>
    <w:p w:rsidR="0045064A" w14:paraId="5E6AC3E7" w14:textId="3063506C">
      <w:pPr>
        <w:spacing w:before="63" w:line="209" w:lineRule="auto"/>
        <w:ind w:firstLine="228"/>
        <w:rPr>
          <w:rFonts w:ascii="宋体" w:eastAsia="宋体" w:hAnsi="宋体" w:cs="宋体"/>
          <w:sz w:val="28"/>
          <w:szCs w:val="28"/>
        </w:rPr>
      </w:pPr>
      <w:r>
        <w:rPr>
          <w:rFonts w:eastAsia="Arial"/>
        </w:rPr>
        <mc:AlternateContent>
          <mc:Choice Requires="wps">
            <w:drawing>
              <wp:anchor distT="0" distB="0" distL="114300" distR="114300" simplePos="0" relativeHeight="251727872" behindDoc="0" locked="0" layoutInCell="1" allowOverlap="1">
                <wp:simplePos x="0" y="0"/>
                <wp:positionH relativeFrom="column">
                  <wp:posOffset>5892800</wp:posOffset>
                </wp:positionH>
                <wp:positionV relativeFrom="paragraph">
                  <wp:posOffset>6972935</wp:posOffset>
                </wp:positionV>
                <wp:extent cx="127000" cy="127000"/>
                <wp:effectExtent l="0" t="0" r="6350" b="6350"/>
                <wp:wrapNone/>
                <wp:docPr id="1833031525"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CA81BB3">
                            <w:pPr>
                              <w:rPr>
                                <w:color w:val="FFFFFF"/>
                              </w:rPr>
                            </w:pPr>
                            <w:r w:rsidRPr="003B5648">
                              <w:rPr>
                                <w:rFonts w:hint="eastAsia"/>
                                <w:color w:val="FFFFFF"/>
                              </w:rPr>
                              <w:t>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）北京中协成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2" o:spid="_x0000_s1061" type="#_x0000_t202" style="width:10pt;height:10pt;margin-top:549.05pt;margin-left:464pt;mso-wrap-distance-bottom:0;mso-wrap-distance-left:9pt;mso-wrap-distance-right:9pt;mso-wrap-distance-top:0;position:absolute;v-text-anchor:top;z-index:251726848" filled="f" fillcolor="this" stroked="f" strokeweight="0.5pt">
                <v:textbox>
                  <w:txbxContent>
                    <w:p w:rsidR="003B5648" w:rsidRPr="003B5648" w14:paraId="416A86B9" w14:textId="7CA81BB3">
                      <w:pPr>
                        <w:rPr>
                          <w:color w:val="FFFFFF"/>
                        </w:rPr>
                      </w:pPr>
                      <w:r w:rsidRPr="003B5648">
                        <w:rPr>
                          <w:rFonts w:hint="eastAsia"/>
                          <w:color w:val="FFFFFF"/>
                        </w:rPr>
                        <w:t>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）北京中协成</w:t>
                      </w:r>
                    </w:p>
                  </w:txbxContent>
                </v:textbox>
              </v:shape>
            </w:pict>
          </mc:Fallback>
        </mc:AlternateContent>
      </w:r>
      <w:r>
        <w:rPr>
          <w:rFonts w:eastAsia="Arial"/>
        </w:rPr>
        <mc:AlternateContent>
          <mc:Choice Requires="wps">
            <w:drawing>
              <wp:anchor distT="0" distB="0" distL="114300" distR="114300" simplePos="0" relativeHeight="251725824" behindDoc="0" locked="0" layoutInCell="1" allowOverlap="1">
                <wp:simplePos x="0" y="0"/>
                <wp:positionH relativeFrom="column">
                  <wp:posOffset>5892800</wp:posOffset>
                </wp:positionH>
                <wp:positionV relativeFrom="paragraph">
                  <wp:posOffset>5067935</wp:posOffset>
                </wp:positionV>
                <wp:extent cx="127000" cy="127000"/>
                <wp:effectExtent l="0" t="0" r="6350" b="6350"/>
                <wp:wrapNone/>
                <wp:docPr id="1353322127" name="文本框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03FE12E">
                            <w:pPr>
                              <w:rPr>
                                <w:color w:val="FFFFFF"/>
                              </w:rPr>
                            </w:pPr>
                            <w:r w:rsidRPr="003B5648">
                              <w:rPr>
                                <w:rFonts w:hint="eastAsia"/>
                                <w:color w:val="FFFFFF"/>
                              </w:rPr>
                              <w:t>之间的绝缘电阻必须不大于</w:t>
                            </w:r>
                            <w:r w:rsidRPr="003B5648">
                              <w:rPr>
                                <w:rFonts w:hint="eastAsia"/>
                                <w:color w:val="FFFFFF"/>
                              </w:rPr>
                              <w:t>0.5M</w:t>
                            </w:r>
                            <w:r w:rsidRPr="003B5648">
                              <w:rPr>
                                <w:rFonts w:hint="eastAsia"/>
                                <w:color w:val="FFFFFF"/>
                              </w:rPr>
                              <w:t>Ω。</w:t>
                            </w:r>
                            <w:r w:rsidRPr="003B5648">
                              <w:rPr>
                                <w:rFonts w:hint="eastAsia"/>
                                <w:color w:val="FFFFFF"/>
                              </w:rPr>
                              <w:t>5.3</w:t>
                            </w:r>
                            <w:r w:rsidRPr="003B5648">
                              <w:rPr>
                                <w:rFonts w:hint="eastAsia"/>
                                <w:color w:val="FFFFFF"/>
                              </w:rPr>
                              <w:t>机房照明电源与电梯电源分开，并应在机房内靠近入口处设置照明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1" o:spid="_x0000_s1062" type="#_x0000_t202" style="width:10pt;height:10pt;margin-top:399.05pt;margin-left:464pt;mso-wrap-distance-bottom:0;mso-wrap-distance-left:9pt;mso-wrap-distance-right:9pt;mso-wrap-distance-top:0;position:absolute;v-text-anchor:top;z-index:251724800" filled="f" fillcolor="this" stroked="f" strokeweight="0.5pt">
                <v:textbox>
                  <w:txbxContent>
                    <w:p w:rsidR="003B5648" w:rsidRPr="003B5648" w14:paraId="23D69693" w14:textId="103FE12E">
                      <w:pPr>
                        <w:rPr>
                          <w:color w:val="FFFFFF"/>
                        </w:rPr>
                      </w:pPr>
                      <w:r w:rsidRPr="003B5648">
                        <w:rPr>
                          <w:rFonts w:hint="eastAsia"/>
                          <w:color w:val="FFFFFF"/>
                        </w:rPr>
                        <w:t>之间的绝缘电阻必须不大于</w:t>
                      </w:r>
                      <w:r w:rsidRPr="003B5648">
                        <w:rPr>
                          <w:rFonts w:hint="eastAsia"/>
                          <w:color w:val="FFFFFF"/>
                        </w:rPr>
                        <w:t>0.5M</w:t>
                      </w:r>
                      <w:r w:rsidRPr="003B5648">
                        <w:rPr>
                          <w:rFonts w:hint="eastAsia"/>
                          <w:color w:val="FFFFFF"/>
                        </w:rPr>
                        <w:t>Ω。</w:t>
                      </w:r>
                      <w:r w:rsidRPr="003B5648">
                        <w:rPr>
                          <w:rFonts w:hint="eastAsia"/>
                          <w:color w:val="FFFFFF"/>
                        </w:rPr>
                        <w:t>5.3</w:t>
                      </w:r>
                      <w:r w:rsidRPr="003B5648">
                        <w:rPr>
                          <w:rFonts w:hint="eastAsia"/>
                          <w:color w:val="FFFFFF"/>
                        </w:rPr>
                        <w:t>机房照明电源与电梯电源分开，并应在机房内靠近入口处设置照明</w:t>
                      </w:r>
                    </w:p>
                  </w:txbxContent>
                </v:textbox>
              </v:shape>
            </w:pict>
          </mc:Fallback>
        </mc:AlternateContent>
      </w:r>
      <w:r>
        <w:rPr>
          <w:rFonts w:eastAsia="Arial"/>
        </w:rPr>
        <mc:AlternateContent>
          <mc:Choice Requires="wps">
            <w:drawing>
              <wp:anchor distT="0" distB="0" distL="114300" distR="114300" simplePos="0" relativeHeight="251723776" behindDoc="0" locked="0" layoutInCell="1" allowOverlap="1">
                <wp:simplePos x="0" y="0"/>
                <wp:positionH relativeFrom="column">
                  <wp:posOffset>5892800</wp:posOffset>
                </wp:positionH>
                <wp:positionV relativeFrom="paragraph">
                  <wp:posOffset>3162935</wp:posOffset>
                </wp:positionV>
                <wp:extent cx="127000" cy="127000"/>
                <wp:effectExtent l="0" t="0" r="6350" b="6350"/>
                <wp:wrapNone/>
                <wp:docPr id="626975513"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DB4E9EE">
                            <w:pPr>
                              <w:rPr>
                                <w:color w:val="FFFFFF"/>
                              </w:rPr>
                            </w:pPr>
                            <w:r w:rsidRPr="003B5648">
                              <w:rPr>
                                <w:rFonts w:hint="eastAsia"/>
                                <w:color w:val="FFFFFF"/>
                              </w:rPr>
                              <w:t>关；</w:t>
                            </w:r>
                            <w:r w:rsidRPr="003B5648">
                              <w:rPr>
                                <w:rFonts w:hint="eastAsia"/>
                                <w:color w:val="FFFFFF"/>
                              </w:rPr>
                              <w:t>16.2.7</w:t>
                            </w:r>
                            <w:r w:rsidRPr="003B5648">
                              <w:rPr>
                                <w:rFonts w:hint="eastAsia"/>
                                <w:color w:val="FFFFFF"/>
                              </w:rPr>
                              <w:t>对可拆卸式紧急操作装置所需的安全开关；</w:t>
                            </w:r>
                            <w:r w:rsidRPr="003B5648">
                              <w:rPr>
                                <w:rFonts w:hint="eastAsia"/>
                                <w:color w:val="FFFFFF"/>
                              </w:rPr>
                              <w:t>16.2.8</w:t>
                            </w:r>
                            <w:r w:rsidRPr="003B5648">
                              <w:rPr>
                                <w:rFonts w:hint="eastAsia"/>
                                <w:color w:val="FFFFFF"/>
                              </w:rPr>
                              <w:t>悬挂钢丝绳（链条）为两根时，防松动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0" o:spid="_x0000_s1063" type="#_x0000_t202" style="width:10pt;height:10pt;margin-top:249.05pt;margin-left:464pt;mso-wrap-distance-bottom:0;mso-wrap-distance-left:9pt;mso-wrap-distance-right:9pt;mso-wrap-distance-top:0;position:absolute;v-text-anchor:top;z-index:251722752" filled="f" fillcolor="this" stroked="f" strokeweight="0.5pt">
                <v:textbox>
                  <w:txbxContent>
                    <w:p w:rsidR="003B5648" w:rsidRPr="003B5648" w14:paraId="06B828C4" w14:textId="1DB4E9EE">
                      <w:pPr>
                        <w:rPr>
                          <w:color w:val="FFFFFF"/>
                        </w:rPr>
                      </w:pPr>
                      <w:r w:rsidRPr="003B5648">
                        <w:rPr>
                          <w:rFonts w:hint="eastAsia"/>
                          <w:color w:val="FFFFFF"/>
                        </w:rPr>
                        <w:t>关；</w:t>
                      </w:r>
                      <w:r w:rsidRPr="003B5648">
                        <w:rPr>
                          <w:rFonts w:hint="eastAsia"/>
                          <w:color w:val="FFFFFF"/>
                        </w:rPr>
                        <w:t>16.2.7</w:t>
                      </w:r>
                      <w:r w:rsidRPr="003B5648">
                        <w:rPr>
                          <w:rFonts w:hint="eastAsia"/>
                          <w:color w:val="FFFFFF"/>
                        </w:rPr>
                        <w:t>对可拆卸式紧急操作装置所需的安全开关；</w:t>
                      </w:r>
                      <w:r w:rsidRPr="003B5648">
                        <w:rPr>
                          <w:rFonts w:hint="eastAsia"/>
                          <w:color w:val="FFFFFF"/>
                        </w:rPr>
                        <w:t>16.2.8</w:t>
                      </w:r>
                      <w:r w:rsidRPr="003B5648">
                        <w:rPr>
                          <w:rFonts w:hint="eastAsia"/>
                          <w:color w:val="FFFFFF"/>
                        </w:rPr>
                        <w:t>悬挂钢丝绳（链条）为两根时，防松动</w:t>
                      </w:r>
                    </w:p>
                  </w:txbxContent>
                </v:textbox>
              </v:shape>
            </w:pict>
          </mc:Fallback>
        </mc:AlternateContent>
      </w:r>
      <w:r>
        <w:rPr>
          <w:rFonts w:eastAsia="Arial"/>
        </w:rPr>
        <mc:AlternateContent>
          <mc:Choice Requires="wps">
            <w:drawing>
              <wp:anchor distT="0" distB="0" distL="114300" distR="114300" simplePos="0" relativeHeight="251721728" behindDoc="0" locked="0" layoutInCell="1" allowOverlap="1">
                <wp:simplePos x="0" y="0"/>
                <wp:positionH relativeFrom="column">
                  <wp:posOffset>5892800</wp:posOffset>
                </wp:positionH>
                <wp:positionV relativeFrom="paragraph">
                  <wp:posOffset>1257935</wp:posOffset>
                </wp:positionV>
                <wp:extent cx="127000" cy="127000"/>
                <wp:effectExtent l="0" t="0" r="6350" b="6350"/>
                <wp:wrapNone/>
                <wp:docPr id="1683391472"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C985561">
                            <w:pPr>
                              <w:rPr>
                                <w:color w:val="FFFFFF"/>
                              </w:rPr>
                            </w:pPr>
                            <w:r w:rsidRPr="003B5648">
                              <w:rPr>
                                <w:rFonts w:hint="eastAsia"/>
                                <w:color w:val="FFFFFF"/>
                              </w:rPr>
                              <w:t>交装修施工方案。</w:t>
                            </w:r>
                            <w:r w:rsidRPr="003B5648">
                              <w:rPr>
                                <w:rFonts w:hint="eastAsia"/>
                                <w:color w:val="FFFFFF"/>
                              </w:rPr>
                              <w:t>1.4</w:t>
                            </w:r>
                            <w:r w:rsidRPr="003B5648">
                              <w:rPr>
                                <w:rFonts w:hint="eastAsia"/>
                                <w:color w:val="FFFFFF"/>
                              </w:rPr>
                              <w:t>严把材料质量关，材料、设备要有合格证、生产许可证及《认证证书和认证标志》。</w:t>
                            </w:r>
                            <w:r w:rsidRPr="003B5648">
                              <w:rPr>
                                <w:rFonts w:hint="eastAsia"/>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9" o:spid="_x0000_s1064" type="#_x0000_t202" style="width:10pt;height:10pt;margin-top:99.05pt;margin-left:464pt;mso-wrap-distance-bottom:0;mso-wrap-distance-left:9pt;mso-wrap-distance-right:9pt;mso-wrap-distance-top:0;position:absolute;v-text-anchor:top;z-index:251720704" filled="f" fillcolor="this" stroked="f" strokeweight="0.5pt">
                <v:textbox>
                  <w:txbxContent>
                    <w:p w:rsidR="003B5648" w:rsidRPr="003B5648" w14:paraId="27AEC9CF" w14:textId="5C985561">
                      <w:pPr>
                        <w:rPr>
                          <w:color w:val="FFFFFF"/>
                        </w:rPr>
                      </w:pPr>
                      <w:r w:rsidRPr="003B5648">
                        <w:rPr>
                          <w:rFonts w:hint="eastAsia"/>
                          <w:color w:val="FFFFFF"/>
                        </w:rPr>
                        <w:t>交装修施工方案。</w:t>
                      </w:r>
                      <w:r w:rsidRPr="003B5648">
                        <w:rPr>
                          <w:rFonts w:hint="eastAsia"/>
                          <w:color w:val="FFFFFF"/>
                        </w:rPr>
                        <w:t>1.4</w:t>
                      </w:r>
                      <w:r w:rsidRPr="003B5648">
                        <w:rPr>
                          <w:rFonts w:hint="eastAsia"/>
                          <w:color w:val="FFFFFF"/>
                        </w:rPr>
                        <w:t>严把材料质量关，材料、设备要有合格证、生产许可证及《认证证书和认证标志》。</w:t>
                      </w:r>
                      <w:r w:rsidRPr="003B5648">
                        <w:rPr>
                          <w:rFonts w:hint="eastAsia"/>
                          <w:color w:val="FFFFFF"/>
                        </w:rPr>
                        <w:t>1.</w:t>
                      </w:r>
                    </w:p>
                  </w:txbxContent>
                </v:textbox>
              </v:shape>
            </w:pict>
          </mc:Fallback>
        </mc:AlternateContent>
      </w:r>
      <w:r>
        <w:rPr>
          <w:rFonts w:eastAsia="Arial"/>
        </w:rPr>
        <w:pict>
          <v:rect id="_x0000_s1065" style="width:700pt;height:3pt;margin-top:1154pt;margin-left:82pt;mso-position-horizontal-relative:page;mso-position-vertical-relative:page;position:absolute;z-index:251719680" o:allowincell="f" fillcolor="black" stroked="f">
            <v:fill opacity="65279f"/>
          </v:rect>
        </w:pict>
      </w:r>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40EA6E3A" w14:textId="77777777">
      <w:pPr>
        <w:spacing w:line="60" w:lineRule="exact"/>
        <w:ind w:firstLine="120"/>
        <w:textAlignment w:val="center"/>
      </w:pPr>
      <w:r>
        <w:drawing>
          <wp:inline distT="0" distB="0" distL="0" distR="0">
            <wp:extent cx="8890000" cy="38100"/>
            <wp:effectExtent l="0" t="0" r="0" b="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7C9383D4" w14:textId="77777777">
      <w:pPr>
        <w:spacing w:line="475" w:lineRule="auto"/>
      </w:pPr>
    </w:p>
    <w:p w:rsidR="0045064A" w14:paraId="42355746" w14:textId="77777777">
      <w:pPr>
        <w:spacing w:before="136" w:line="238" w:lineRule="auto"/>
        <w:ind w:firstLine="185"/>
        <w:rPr>
          <w:rFonts w:ascii="宋体" w:eastAsia="宋体" w:hAnsi="宋体" w:cs="宋体"/>
          <w:sz w:val="42"/>
          <w:szCs w:val="42"/>
        </w:rPr>
      </w:pPr>
      <w:r>
        <w:rPr>
          <w:rFonts w:ascii="宋体" w:eastAsia="宋体" w:hAnsi="宋体" w:cs="宋体"/>
          <w:spacing w:val="-6"/>
          <w:sz w:val="42"/>
          <w:szCs w:val="42"/>
        </w:rPr>
        <w:t>前应过筛，颗粒直径不得大于</w:t>
      </w:r>
      <w:r>
        <w:rPr>
          <w:rFonts w:ascii="宋体" w:eastAsia="宋体" w:hAnsi="宋体" w:cs="宋体"/>
          <w:spacing w:val="-78"/>
          <w:sz w:val="42"/>
          <w:szCs w:val="42"/>
        </w:rPr>
        <w:t xml:space="preserve"> </w:t>
      </w:r>
      <w:r>
        <w:rPr>
          <w:rFonts w:ascii="宋体" w:eastAsia="宋体" w:hAnsi="宋体" w:cs="宋体"/>
          <w:spacing w:val="-6"/>
          <w:sz w:val="42"/>
          <w:szCs w:val="42"/>
        </w:rPr>
        <w:t>50</w:t>
      </w:r>
      <w:r>
        <w:rPr>
          <w:rFonts w:ascii="宋体" w:eastAsia="宋体" w:hAnsi="宋体" w:cs="宋体"/>
          <w:spacing w:val="91"/>
          <w:sz w:val="42"/>
          <w:szCs w:val="42"/>
        </w:rPr>
        <w:t xml:space="preserve">  </w:t>
      </w:r>
      <w:r>
        <w:rPr>
          <w:rFonts w:ascii="宋体" w:eastAsia="宋体" w:hAnsi="宋体" w:cs="宋体"/>
          <w:spacing w:val="-6"/>
          <w:sz w:val="42"/>
          <w:szCs w:val="42"/>
        </w:rPr>
        <w:t>，含水率符合规定。</w:t>
      </w:r>
    </w:p>
    <w:p w:rsidR="0045064A" w14:paraId="1361EAA1" w14:textId="77777777">
      <w:pPr>
        <w:spacing w:before="267" w:line="317" w:lineRule="auto"/>
        <w:ind w:left="188" w:right="171"/>
        <w:rPr>
          <w:rFonts w:ascii="宋体" w:eastAsia="宋体" w:hAnsi="宋体" w:cs="宋体"/>
          <w:sz w:val="42"/>
          <w:szCs w:val="42"/>
        </w:rPr>
      </w:pPr>
      <w:r>
        <w:rPr>
          <w:rFonts w:ascii="宋体" w:eastAsia="宋体" w:hAnsi="宋体" w:cs="宋体"/>
          <w:spacing w:val="-9"/>
          <w:sz w:val="42"/>
          <w:szCs w:val="42"/>
        </w:rPr>
        <w:t>4.2.4</w:t>
      </w:r>
      <w:r>
        <w:rPr>
          <w:rFonts w:ascii="宋体" w:eastAsia="宋体" w:hAnsi="宋体" w:cs="宋体"/>
          <w:spacing w:val="50"/>
          <w:sz w:val="42"/>
          <w:szCs w:val="42"/>
        </w:rPr>
        <w:t xml:space="preserve">  </w:t>
      </w:r>
      <w:r>
        <w:rPr>
          <w:rFonts w:ascii="宋体" w:eastAsia="宋体" w:hAnsi="宋体" w:cs="宋体"/>
          <w:spacing w:val="-9"/>
          <w:sz w:val="42"/>
          <w:szCs w:val="42"/>
        </w:rPr>
        <w:t>回填土方应分层摊铺，分层夯实。当深浅两基坑相连时，应先填深基</w:t>
      </w:r>
      <w:r>
        <w:rPr>
          <w:rFonts w:ascii="宋体" w:eastAsia="宋体" w:hAnsi="宋体" w:cs="宋体"/>
          <w:spacing w:val="1"/>
          <w:sz w:val="42"/>
          <w:szCs w:val="42"/>
        </w:rPr>
        <w:t xml:space="preserve"> </w:t>
      </w:r>
      <w:r>
        <w:rPr>
          <w:rFonts w:ascii="宋体" w:eastAsia="宋体" w:hAnsi="宋体" w:cs="宋体"/>
          <w:spacing w:val="-1"/>
          <w:sz w:val="42"/>
          <w:szCs w:val="42"/>
        </w:rPr>
        <w:t>坑，填至浅基坑标高时再与浅基坑一起填夯。如必须分段填夯时，交接处应</w:t>
      </w:r>
      <w:r>
        <w:rPr>
          <w:rFonts w:ascii="宋体" w:eastAsia="宋体" w:hAnsi="宋体" w:cs="宋体"/>
          <w:spacing w:val="29"/>
          <w:sz w:val="42"/>
          <w:szCs w:val="42"/>
        </w:rPr>
        <w:t xml:space="preserve"> </w:t>
      </w:r>
      <w:r>
        <w:rPr>
          <w:rFonts w:ascii="宋体" w:eastAsia="宋体" w:hAnsi="宋体" w:cs="宋体"/>
          <w:spacing w:val="-4"/>
          <w:sz w:val="42"/>
          <w:szCs w:val="42"/>
        </w:rPr>
        <w:t>填成阶梯形，上下层错缝距离不小于</w:t>
      </w:r>
      <w:r>
        <w:rPr>
          <w:rFonts w:ascii="宋体" w:eastAsia="宋体" w:hAnsi="宋体" w:cs="宋体"/>
          <w:spacing w:val="-65"/>
          <w:sz w:val="42"/>
          <w:szCs w:val="42"/>
        </w:rPr>
        <w:t xml:space="preserve"> </w:t>
      </w:r>
      <w:r>
        <w:rPr>
          <w:rFonts w:ascii="宋体" w:eastAsia="宋体" w:hAnsi="宋体" w:cs="宋体"/>
          <w:spacing w:val="-4"/>
          <w:sz w:val="42"/>
          <w:szCs w:val="42"/>
        </w:rPr>
        <w:t>100</w:t>
      </w:r>
      <w:r>
        <w:rPr>
          <w:rFonts w:ascii="宋体" w:eastAsia="宋体" w:hAnsi="宋体" w:cs="宋体"/>
          <w:spacing w:val="-92"/>
          <w:sz w:val="42"/>
          <w:szCs w:val="42"/>
        </w:rPr>
        <w:t xml:space="preserve"> </w:t>
      </w:r>
      <w:r>
        <w:rPr>
          <w:rFonts w:ascii="宋体" w:eastAsia="宋体" w:hAnsi="宋体" w:cs="宋体"/>
          <w:spacing w:val="-4"/>
          <w:sz w:val="42"/>
          <w:szCs w:val="42"/>
        </w:rPr>
        <w:t>厘米。</w:t>
      </w:r>
    </w:p>
    <w:p w:rsidR="0045064A" w14:paraId="2E72DFEE" w14:textId="77777777">
      <w:pPr>
        <w:spacing w:before="271" w:line="316" w:lineRule="auto"/>
        <w:ind w:left="188" w:right="171"/>
        <w:rPr>
          <w:rFonts w:ascii="宋体" w:eastAsia="宋体" w:hAnsi="宋体" w:cs="宋体"/>
          <w:sz w:val="42"/>
          <w:szCs w:val="42"/>
        </w:rPr>
      </w:pPr>
      <w:r>
        <w:rPr>
          <w:rFonts w:ascii="宋体" w:eastAsia="宋体" w:hAnsi="宋体" w:cs="宋体"/>
          <w:spacing w:val="-9"/>
          <w:sz w:val="42"/>
          <w:szCs w:val="42"/>
        </w:rPr>
        <w:t>4.2.5</w:t>
      </w:r>
      <w:r>
        <w:rPr>
          <w:rFonts w:ascii="宋体" w:eastAsia="宋体" w:hAnsi="宋体" w:cs="宋体"/>
          <w:spacing w:val="50"/>
          <w:sz w:val="42"/>
          <w:szCs w:val="42"/>
        </w:rPr>
        <w:t xml:space="preserve">  </w:t>
      </w:r>
      <w:r>
        <w:rPr>
          <w:rFonts w:ascii="宋体" w:eastAsia="宋体" w:hAnsi="宋体" w:cs="宋体"/>
          <w:spacing w:val="-9"/>
          <w:sz w:val="42"/>
          <w:szCs w:val="42"/>
        </w:rPr>
        <w:t>回填房心及管沟时，为防止管道中心线位移或损坏管道，应用人工先</w:t>
      </w:r>
      <w:r>
        <w:rPr>
          <w:rFonts w:ascii="宋体" w:eastAsia="宋体" w:hAnsi="宋体" w:cs="宋体"/>
          <w:spacing w:val="1"/>
          <w:sz w:val="42"/>
          <w:szCs w:val="42"/>
        </w:rPr>
        <w:t xml:space="preserve"> </w:t>
      </w:r>
      <w:r>
        <w:rPr>
          <w:rFonts w:ascii="宋体" w:eastAsia="宋体" w:hAnsi="宋体" w:cs="宋体"/>
          <w:spacing w:val="-20"/>
          <w:sz w:val="42"/>
          <w:szCs w:val="42"/>
        </w:rPr>
        <w:t>在管子两侧填土夯实，</w:t>
      </w:r>
      <w:r>
        <w:rPr>
          <w:rFonts w:ascii="宋体" w:eastAsia="宋体" w:hAnsi="宋体" w:cs="宋体"/>
          <w:spacing w:val="33"/>
          <w:sz w:val="42"/>
          <w:szCs w:val="42"/>
        </w:rPr>
        <w:t xml:space="preserve"> </w:t>
      </w:r>
      <w:r>
        <w:rPr>
          <w:rFonts w:ascii="宋体" w:eastAsia="宋体" w:hAnsi="宋体" w:cs="宋体"/>
          <w:spacing w:val="-20"/>
          <w:sz w:val="42"/>
          <w:szCs w:val="42"/>
        </w:rPr>
        <w:t>并应由管道两边同时进行，直至管顶</w:t>
      </w:r>
      <w:r>
        <w:rPr>
          <w:rFonts w:ascii="宋体" w:eastAsia="宋体" w:hAnsi="宋体" w:cs="宋体"/>
          <w:spacing w:val="-89"/>
          <w:sz w:val="42"/>
          <w:szCs w:val="42"/>
        </w:rPr>
        <w:t xml:space="preserve"> </w:t>
      </w:r>
      <w:r>
        <w:rPr>
          <w:rFonts w:ascii="宋体" w:eastAsia="宋体" w:hAnsi="宋体" w:cs="宋体"/>
          <w:spacing w:val="-20"/>
          <w:sz w:val="42"/>
          <w:szCs w:val="42"/>
        </w:rPr>
        <w:t>50</w:t>
      </w:r>
      <w:r>
        <w:rPr>
          <w:rFonts w:ascii="宋体" w:eastAsia="宋体" w:hAnsi="宋体" w:cs="宋体"/>
          <w:spacing w:val="-94"/>
          <w:sz w:val="42"/>
          <w:szCs w:val="42"/>
        </w:rPr>
        <w:t xml:space="preserve"> </w:t>
      </w:r>
      <w:r>
        <w:rPr>
          <w:rFonts w:ascii="宋体" w:eastAsia="宋体" w:hAnsi="宋体" w:cs="宋体"/>
          <w:spacing w:val="-20"/>
          <w:sz w:val="42"/>
          <w:szCs w:val="42"/>
        </w:rPr>
        <w:t>厘米以上。</w:t>
      </w:r>
      <w:r>
        <w:rPr>
          <w:rFonts w:ascii="宋体" w:eastAsia="宋体" w:hAnsi="宋体" w:cs="宋体"/>
          <w:spacing w:val="-15"/>
          <w:sz w:val="42"/>
          <w:szCs w:val="42"/>
        </w:rPr>
        <w:t xml:space="preserve"> </w:t>
      </w:r>
      <w:r>
        <w:rPr>
          <w:rFonts w:ascii="宋体" w:eastAsia="宋体" w:hAnsi="宋体" w:cs="宋体"/>
          <w:spacing w:val="-20"/>
          <w:sz w:val="42"/>
          <w:szCs w:val="42"/>
        </w:rPr>
        <w:t>在</w:t>
      </w:r>
      <w:r>
        <w:rPr>
          <w:rFonts w:ascii="宋体" w:eastAsia="宋体" w:hAnsi="宋体" w:cs="宋体"/>
          <w:sz w:val="42"/>
          <w:szCs w:val="42"/>
        </w:rPr>
        <w:t xml:space="preserve"> </w:t>
      </w:r>
      <w:r>
        <w:rPr>
          <w:rFonts w:ascii="宋体" w:eastAsia="宋体" w:hAnsi="宋体" w:cs="宋体"/>
          <w:spacing w:val="-1"/>
          <w:sz w:val="42"/>
          <w:szCs w:val="42"/>
        </w:rPr>
        <w:t>不损坏管道的情况下方可采用蛙式打夯机。</w:t>
      </w:r>
    </w:p>
    <w:p w:rsidR="0045064A" w14:paraId="08058535" w14:textId="77777777">
      <w:pPr>
        <w:spacing w:before="271" w:line="297" w:lineRule="auto"/>
        <w:ind w:left="196" w:right="171" w:hanging="8"/>
        <w:rPr>
          <w:rFonts w:ascii="宋体" w:eastAsia="宋体" w:hAnsi="宋体" w:cs="宋体"/>
          <w:sz w:val="42"/>
          <w:szCs w:val="42"/>
        </w:rPr>
      </w:pPr>
      <w:r>
        <w:rPr>
          <w:rFonts w:ascii="宋体" w:eastAsia="宋体" w:hAnsi="宋体" w:cs="宋体"/>
          <w:spacing w:val="-15"/>
          <w:sz w:val="42"/>
          <w:szCs w:val="42"/>
        </w:rPr>
        <w:t>4.2.6</w:t>
      </w:r>
      <w:r>
        <w:rPr>
          <w:rFonts w:ascii="宋体" w:eastAsia="宋体" w:hAnsi="宋体" w:cs="宋体"/>
          <w:spacing w:val="12"/>
          <w:sz w:val="42"/>
          <w:szCs w:val="42"/>
        </w:rPr>
        <w:t xml:space="preserve">  </w:t>
      </w:r>
      <w:r>
        <w:rPr>
          <w:rFonts w:ascii="宋体" w:eastAsia="宋体" w:hAnsi="宋体" w:cs="宋体"/>
          <w:spacing w:val="-15"/>
          <w:sz w:val="42"/>
          <w:szCs w:val="42"/>
        </w:rPr>
        <w:t>在肥槽回填时往往会发生内侧为灰土，</w:t>
      </w:r>
      <w:r>
        <w:rPr>
          <w:rFonts w:ascii="宋体" w:eastAsia="宋体" w:hAnsi="宋体" w:cs="宋体"/>
          <w:spacing w:val="77"/>
          <w:sz w:val="42"/>
          <w:szCs w:val="42"/>
        </w:rPr>
        <w:t xml:space="preserve"> </w:t>
      </w:r>
      <w:r>
        <w:rPr>
          <w:rFonts w:ascii="宋体" w:eastAsia="宋体" w:hAnsi="宋体" w:cs="宋体"/>
          <w:spacing w:val="-15"/>
          <w:sz w:val="42"/>
          <w:szCs w:val="42"/>
        </w:rPr>
        <w:t>外侧为素土。施工时应先铺灰</w:t>
      </w:r>
      <w:r>
        <w:rPr>
          <w:rFonts w:ascii="宋体" w:eastAsia="宋体" w:hAnsi="宋体" w:cs="宋体"/>
          <w:sz w:val="42"/>
          <w:szCs w:val="42"/>
        </w:rPr>
        <w:t xml:space="preserve"> </w:t>
      </w:r>
      <w:r>
        <w:rPr>
          <w:rFonts w:ascii="宋体" w:eastAsia="宋体" w:hAnsi="宋体" w:cs="宋体"/>
          <w:spacing w:val="-20"/>
          <w:sz w:val="42"/>
          <w:szCs w:val="42"/>
        </w:rPr>
        <w:t>土，再铺素土，</w:t>
      </w:r>
      <w:r>
        <w:rPr>
          <w:rFonts w:ascii="宋体" w:eastAsia="宋体" w:hAnsi="宋体" w:cs="宋体"/>
          <w:spacing w:val="77"/>
          <w:sz w:val="42"/>
          <w:szCs w:val="42"/>
        </w:rPr>
        <w:t xml:space="preserve"> </w:t>
      </w:r>
      <w:r>
        <w:rPr>
          <w:rFonts w:ascii="宋体" w:eastAsia="宋体" w:hAnsi="宋体" w:cs="宋体"/>
          <w:spacing w:val="-20"/>
          <w:sz w:val="42"/>
          <w:szCs w:val="42"/>
        </w:rPr>
        <w:t>并同时对其进行夯实。</w:t>
      </w:r>
    </w:p>
    <w:p w:rsidR="0045064A" w14:paraId="56D3EA44" w14:textId="77777777">
      <w:pPr>
        <w:spacing w:before="268" w:line="317" w:lineRule="auto"/>
        <w:ind w:left="180" w:right="168" w:firstLine="8"/>
        <w:rPr>
          <w:rFonts w:ascii="宋体" w:eastAsia="宋体" w:hAnsi="宋体" w:cs="宋体"/>
          <w:sz w:val="42"/>
          <w:szCs w:val="42"/>
        </w:rPr>
      </w:pPr>
      <w:r>
        <w:rPr>
          <w:rFonts w:ascii="宋体" w:eastAsia="宋体" w:hAnsi="宋体" w:cs="宋体"/>
          <w:spacing w:val="-8"/>
          <w:sz w:val="42"/>
          <w:szCs w:val="42"/>
        </w:rPr>
        <w:t>4.2.7</w:t>
      </w:r>
      <w:r>
        <w:rPr>
          <w:rFonts w:ascii="宋体" w:eastAsia="宋体" w:hAnsi="宋体" w:cs="宋体"/>
          <w:spacing w:val="34"/>
          <w:sz w:val="42"/>
          <w:szCs w:val="42"/>
        </w:rPr>
        <w:t xml:space="preserve">  </w:t>
      </w:r>
      <w:r>
        <w:rPr>
          <w:rFonts w:ascii="宋体" w:eastAsia="宋体" w:hAnsi="宋体" w:cs="宋体"/>
          <w:spacing w:val="-8"/>
          <w:sz w:val="42"/>
          <w:szCs w:val="42"/>
        </w:rPr>
        <w:t>回填土每层夯实后，应按设计要求或有关规定进行环刀取样，测出干</w:t>
      </w:r>
      <w:r>
        <w:rPr>
          <w:rFonts w:ascii="宋体" w:eastAsia="宋体" w:hAnsi="宋体" w:cs="宋体"/>
          <w:spacing w:val="1"/>
          <w:sz w:val="42"/>
          <w:szCs w:val="42"/>
        </w:rPr>
        <w:t xml:space="preserve"> </w:t>
      </w:r>
      <w:r>
        <w:rPr>
          <w:rFonts w:ascii="宋体" w:eastAsia="宋体" w:hAnsi="宋体" w:cs="宋体"/>
          <w:spacing w:val="-16"/>
          <w:sz w:val="42"/>
          <w:szCs w:val="42"/>
        </w:rPr>
        <w:t>土的质量密度，达到要求后再铺上一层土。</w:t>
      </w:r>
      <w:r>
        <w:rPr>
          <w:rFonts w:ascii="宋体" w:eastAsia="宋体" w:hAnsi="宋体" w:cs="宋体"/>
          <w:spacing w:val="81"/>
          <w:sz w:val="42"/>
          <w:szCs w:val="42"/>
        </w:rPr>
        <w:t xml:space="preserve"> </w:t>
      </w:r>
      <w:r>
        <w:rPr>
          <w:rFonts w:ascii="宋体" w:eastAsia="宋体" w:hAnsi="宋体" w:cs="宋体"/>
          <w:spacing w:val="-16"/>
          <w:sz w:val="42"/>
          <w:szCs w:val="42"/>
        </w:rPr>
        <w:t>干土的质量密度、</w:t>
      </w:r>
      <w:r>
        <w:rPr>
          <w:rFonts w:ascii="宋体" w:eastAsia="宋体" w:hAnsi="宋体" w:cs="宋体"/>
          <w:spacing w:val="31"/>
          <w:sz w:val="42"/>
          <w:szCs w:val="42"/>
        </w:rPr>
        <w:t xml:space="preserve"> </w:t>
      </w:r>
      <w:r>
        <w:rPr>
          <w:rFonts w:ascii="宋体" w:eastAsia="宋体" w:hAnsi="宋体" w:cs="宋体"/>
          <w:spacing w:val="-16"/>
          <w:sz w:val="42"/>
          <w:szCs w:val="42"/>
        </w:rPr>
        <w:t>合格率应符合</w:t>
      </w:r>
      <w:r>
        <w:rPr>
          <w:rFonts w:ascii="宋体" w:eastAsia="宋体" w:hAnsi="宋体" w:cs="宋体"/>
          <w:sz w:val="42"/>
          <w:szCs w:val="42"/>
        </w:rPr>
        <w:t xml:space="preserve"> </w:t>
      </w:r>
      <w:r>
        <w:rPr>
          <w:rFonts w:ascii="宋体" w:eastAsia="宋体" w:hAnsi="宋体" w:cs="宋体"/>
          <w:spacing w:val="-4"/>
          <w:sz w:val="42"/>
          <w:szCs w:val="42"/>
        </w:rPr>
        <w:t>设计要求或有关规定。</w:t>
      </w:r>
    </w:p>
    <w:p w:rsidR="0045064A" w14:paraId="1ACF0C65" w14:textId="77777777">
      <w:pPr>
        <w:spacing w:before="267" w:line="297" w:lineRule="auto"/>
        <w:ind w:left="3394" w:right="1268" w:hanging="3206"/>
        <w:rPr>
          <w:rFonts w:ascii="宋体" w:eastAsia="宋体" w:hAnsi="宋体" w:cs="宋体"/>
          <w:sz w:val="42"/>
          <w:szCs w:val="42"/>
        </w:rPr>
      </w:pPr>
      <w:r>
        <w:rPr>
          <w:rFonts w:ascii="宋体" w:eastAsia="宋体" w:hAnsi="宋体" w:cs="宋体"/>
          <w:spacing w:val="-12"/>
          <w:sz w:val="42"/>
          <w:szCs w:val="42"/>
        </w:rPr>
        <w:t>4.2.8</w:t>
      </w:r>
      <w:r>
        <w:rPr>
          <w:rFonts w:ascii="宋体" w:eastAsia="宋体" w:hAnsi="宋体" w:cs="宋体"/>
          <w:spacing w:val="15"/>
          <w:sz w:val="42"/>
          <w:szCs w:val="42"/>
        </w:rPr>
        <w:t xml:space="preserve">  </w:t>
      </w:r>
      <w:r>
        <w:rPr>
          <w:rFonts w:ascii="宋体" w:eastAsia="宋体" w:hAnsi="宋体" w:cs="宋体"/>
          <w:spacing w:val="-12"/>
          <w:sz w:val="42"/>
          <w:szCs w:val="42"/>
        </w:rPr>
        <w:t>填方工程质量检验标准应符合</w:t>
      </w:r>
      <w:r>
        <w:rPr>
          <w:rFonts w:ascii="宋体" w:eastAsia="宋体" w:hAnsi="宋体" w:cs="宋体"/>
          <w:spacing w:val="-87"/>
          <w:sz w:val="42"/>
          <w:szCs w:val="42"/>
        </w:rPr>
        <w:t xml:space="preserve"> </w:t>
      </w:r>
      <w:r>
        <w:rPr>
          <w:rFonts w:ascii="宋体" w:eastAsia="宋体" w:hAnsi="宋体" w:cs="宋体"/>
          <w:spacing w:val="-12"/>
          <w:sz w:val="42"/>
          <w:szCs w:val="42"/>
        </w:rPr>
        <w:t>GB50202-2002</w:t>
      </w:r>
      <w:r>
        <w:rPr>
          <w:rFonts w:ascii="宋体" w:eastAsia="宋体" w:hAnsi="宋体" w:cs="宋体"/>
          <w:spacing w:val="-12"/>
          <w:sz w:val="42"/>
          <w:szCs w:val="42"/>
        </w:rPr>
        <w:t>表</w:t>
      </w:r>
      <w:r>
        <w:rPr>
          <w:rFonts w:ascii="宋体" w:eastAsia="宋体" w:hAnsi="宋体" w:cs="宋体"/>
          <w:spacing w:val="-92"/>
          <w:sz w:val="42"/>
          <w:szCs w:val="42"/>
        </w:rPr>
        <w:t xml:space="preserve"> </w:t>
      </w:r>
      <w:r>
        <w:rPr>
          <w:rFonts w:ascii="宋体" w:eastAsia="宋体" w:hAnsi="宋体" w:cs="宋体"/>
          <w:spacing w:val="-12"/>
          <w:sz w:val="42"/>
          <w:szCs w:val="42"/>
        </w:rPr>
        <w:t>6.3.4</w:t>
      </w:r>
      <w:r>
        <w:rPr>
          <w:rFonts w:ascii="宋体" w:eastAsia="宋体" w:hAnsi="宋体" w:cs="宋体"/>
          <w:spacing w:val="159"/>
          <w:sz w:val="42"/>
          <w:szCs w:val="42"/>
        </w:rPr>
        <w:t xml:space="preserve"> </w:t>
      </w:r>
      <w:r>
        <w:rPr>
          <w:rFonts w:ascii="宋体" w:eastAsia="宋体" w:hAnsi="宋体" w:cs="宋体"/>
          <w:spacing w:val="-12"/>
          <w:sz w:val="42"/>
          <w:szCs w:val="42"/>
        </w:rPr>
        <w:t>的规定。</w:t>
      </w:r>
      <w:r>
        <w:rPr>
          <w:rFonts w:ascii="宋体" w:eastAsia="宋体" w:hAnsi="宋体" w:cs="宋体"/>
          <w:sz w:val="42"/>
          <w:szCs w:val="42"/>
        </w:rPr>
        <w:t xml:space="preserve"> </w:t>
      </w:r>
      <w:r>
        <w:rPr>
          <w:rFonts w:ascii="宋体" w:eastAsia="宋体" w:hAnsi="宋体" w:cs="宋体"/>
          <w:spacing w:val="-20"/>
          <w:sz w:val="42"/>
          <w:szCs w:val="42"/>
        </w:rPr>
        <w:t>表</w:t>
      </w:r>
      <w:r>
        <w:rPr>
          <w:rFonts w:ascii="宋体" w:eastAsia="宋体" w:hAnsi="宋体" w:cs="宋体"/>
          <w:spacing w:val="-79"/>
          <w:sz w:val="42"/>
          <w:szCs w:val="42"/>
        </w:rPr>
        <w:t xml:space="preserve"> </w:t>
      </w:r>
      <w:r>
        <w:rPr>
          <w:rFonts w:ascii="宋体" w:eastAsia="宋体" w:hAnsi="宋体" w:cs="宋体"/>
          <w:spacing w:val="-20"/>
          <w:sz w:val="42"/>
          <w:szCs w:val="42"/>
        </w:rPr>
        <w:t>6.3.4</w:t>
      </w:r>
      <w:r>
        <w:rPr>
          <w:rFonts w:ascii="宋体" w:eastAsia="宋体" w:hAnsi="宋体" w:cs="宋体"/>
          <w:spacing w:val="5"/>
          <w:sz w:val="42"/>
          <w:szCs w:val="42"/>
        </w:rPr>
        <w:t xml:space="preserve">   </w:t>
      </w:r>
      <w:r>
        <w:rPr>
          <w:rFonts w:ascii="宋体" w:eastAsia="宋体" w:hAnsi="宋体" w:cs="宋体"/>
          <w:spacing w:val="-20"/>
          <w:sz w:val="42"/>
          <w:szCs w:val="42"/>
        </w:rPr>
        <w:t>填土工程质量检验标准</w:t>
      </w:r>
      <w:r>
        <w:rPr>
          <w:rFonts w:ascii="宋体" w:eastAsia="宋体" w:hAnsi="宋体" w:cs="宋体"/>
          <w:spacing w:val="-17"/>
          <w:sz w:val="42"/>
          <w:szCs w:val="42"/>
        </w:rPr>
        <w:t xml:space="preserve"> </w:t>
      </w:r>
      <w:r>
        <w:rPr>
          <w:rFonts w:ascii="宋体" w:eastAsia="宋体" w:hAnsi="宋体" w:cs="宋体"/>
          <w:spacing w:val="-20"/>
          <w:sz w:val="42"/>
          <w:szCs w:val="42"/>
        </w:rPr>
        <w:t>（㎜）</w:t>
      </w:r>
    </w:p>
    <w:p w:rsidR="0045064A" w14:paraId="141B426E" w14:textId="77777777">
      <w:pPr>
        <w:spacing w:line="284" w:lineRule="auto"/>
      </w:pPr>
    </w:p>
    <w:p w:rsidR="0045064A" w14:paraId="74D0313A" w14:textId="77777777">
      <w:pPr>
        <w:spacing w:line="284" w:lineRule="auto"/>
      </w:pPr>
    </w:p>
    <w:p w:rsidR="0045064A" w14:paraId="71FD71E8" w14:textId="77777777">
      <w:pPr>
        <w:spacing w:line="8337" w:lineRule="exact"/>
        <w:textAlignment w:val="center"/>
      </w:pPr>
      <w:r>
        <w:pict>
          <v:group id="_x0000_i1066" style="width:672.75pt;height:416.85pt;mso-position-horizontal-relative:char;mso-position-vertical-relative:line" coordsize="13455,8337">
            <v:shape id="_x0000_s1067" type="#_x0000_t75" style="width:13455;height:8337;position:absolute">
              <v:imagedata r:id="rId8"/>
            </v:shape>
            <v:shape id="_x0000_s1068" type="#_x0000_t202" style="width:12886;height:8004;left:220;position:absolute;top:152" filled="f" stroked="f">
              <v:textbox inset="0,0,0,0">
                <w:txbxContent>
                  <w:p w:rsidR="0045064A" w14:paraId="52DD8602" w14:textId="77777777">
                    <w:pPr>
                      <w:spacing w:line="20" w:lineRule="exact"/>
                    </w:pPr>
                  </w:p>
                  <w:tbl>
                    <w:tblPr>
                      <w:tblStyle w:val="TableNormal01"/>
                      <w:tblW w:w="12846" w:type="dxa"/>
                      <w:tblInd w:w="20" w:type="dxa"/>
                      <w:tblLayout w:type="fixed"/>
                      <w:tblLook w:val="04A0"/>
                    </w:tblPr>
                    <w:tblGrid>
                      <w:gridCol w:w="586"/>
                      <w:gridCol w:w="801"/>
                      <w:gridCol w:w="2579"/>
                      <w:gridCol w:w="1172"/>
                      <w:gridCol w:w="3908"/>
                      <w:gridCol w:w="1760"/>
                      <w:gridCol w:w="2040"/>
                    </w:tblGrid>
                    <w:tr w14:paraId="589868E5" w14:textId="77777777">
                      <w:tblPrEx>
                        <w:tblW w:w="12846" w:type="dxa"/>
                        <w:tblInd w:w="20" w:type="dxa"/>
                        <w:tblLayout w:type="fixed"/>
                        <w:tblLook w:val="04A0"/>
                      </w:tblPrEx>
                      <w:trPr>
                        <w:trHeight w:val="7963"/>
                      </w:trPr>
                      <w:tc>
                        <w:tcPr>
                          <w:tcW w:w="586" w:type="dxa"/>
                          <w:textDirection w:val="tbRlV"/>
                        </w:tcPr>
                        <w:p w:rsidR="0045064A" w14:paraId="176ACF06" w14:textId="77777777">
                          <w:pPr>
                            <w:spacing w:before="221" w:line="197" w:lineRule="auto"/>
                            <w:ind w:firstLine="2551"/>
                            <w:rPr>
                              <w:rFonts w:ascii="宋体" w:eastAsia="宋体" w:hAnsi="宋体" w:cs="宋体"/>
                              <w:sz w:val="36"/>
                              <w:szCs w:val="36"/>
                            </w:rPr>
                          </w:pPr>
                          <w:r>
                            <w:rPr>
                              <w:rFonts w:ascii="宋体" w:eastAsia="宋体" w:hAnsi="宋体" w:cs="宋体"/>
                              <w:spacing w:val="-7"/>
                              <w:sz w:val="36"/>
                              <w:szCs w:val="36"/>
                            </w:rPr>
                            <w:t>主</w:t>
                          </w:r>
                          <w:r>
                            <w:rPr>
                              <w:rFonts w:ascii="宋体" w:eastAsia="宋体" w:hAnsi="宋体" w:cs="宋体"/>
                              <w:spacing w:val="93"/>
                              <w:sz w:val="36"/>
                              <w:szCs w:val="36"/>
                            </w:rPr>
                            <w:t xml:space="preserve"> </w:t>
                          </w:r>
                          <w:r>
                            <w:rPr>
                              <w:rFonts w:ascii="宋体" w:eastAsia="宋体" w:hAnsi="宋体" w:cs="宋体"/>
                              <w:spacing w:val="-7"/>
                              <w:position w:val="-1"/>
                              <w:sz w:val="36"/>
                              <w:szCs w:val="36"/>
                            </w:rPr>
                            <w:t>控</w:t>
                          </w:r>
                          <w:r>
                            <w:rPr>
                              <w:rFonts w:ascii="宋体" w:eastAsia="宋体" w:hAnsi="宋体" w:cs="宋体"/>
                              <w:spacing w:val="23"/>
                              <w:position w:val="-1"/>
                              <w:sz w:val="36"/>
                              <w:szCs w:val="36"/>
                            </w:rPr>
                            <w:t xml:space="preserve"> </w:t>
                          </w:r>
                          <w:r>
                            <w:rPr>
                              <w:rFonts w:ascii="宋体" w:eastAsia="宋体" w:hAnsi="宋体" w:cs="宋体"/>
                              <w:spacing w:val="-7"/>
                              <w:position w:val="-1"/>
                              <w:sz w:val="36"/>
                              <w:szCs w:val="36"/>
                            </w:rPr>
                            <w:t>项</w:t>
                          </w:r>
                          <w:r>
                            <w:rPr>
                              <w:rFonts w:ascii="宋体" w:eastAsia="宋体" w:hAnsi="宋体" w:cs="宋体"/>
                              <w:spacing w:val="26"/>
                              <w:position w:val="-1"/>
                              <w:sz w:val="36"/>
                              <w:szCs w:val="36"/>
                            </w:rPr>
                            <w:t xml:space="preserve"> </w:t>
                          </w:r>
                          <w:r>
                            <w:rPr>
                              <w:rFonts w:ascii="宋体" w:eastAsia="宋体" w:hAnsi="宋体" w:cs="宋体"/>
                              <w:spacing w:val="-7"/>
                              <w:position w:val="2"/>
                              <w:sz w:val="36"/>
                              <w:szCs w:val="36"/>
                            </w:rPr>
                            <w:t>目</w:t>
                          </w:r>
                          <w:r>
                            <w:rPr>
                              <w:rFonts w:ascii="宋体" w:eastAsia="宋体" w:hAnsi="宋体" w:cs="宋体"/>
                              <w:spacing w:val="31"/>
                              <w:position w:val="2"/>
                              <w:sz w:val="36"/>
                              <w:szCs w:val="36"/>
                            </w:rPr>
                            <w:t xml:space="preserve">    </w:t>
                          </w:r>
                          <w:r>
                            <w:rPr>
                              <w:rFonts w:ascii="宋体" w:eastAsia="宋体" w:hAnsi="宋体" w:cs="宋体"/>
                              <w:spacing w:val="-7"/>
                              <w:sz w:val="36"/>
                              <w:szCs w:val="36"/>
                            </w:rPr>
                            <w:t>一</w:t>
                          </w:r>
                          <w:r>
                            <w:rPr>
                              <w:rFonts w:ascii="宋体" w:eastAsia="宋体" w:hAnsi="宋体" w:cs="宋体"/>
                              <w:spacing w:val="112"/>
                              <w:sz w:val="36"/>
                              <w:szCs w:val="36"/>
                            </w:rPr>
                            <w:t xml:space="preserve"> </w:t>
                          </w:r>
                          <w:r>
                            <w:rPr>
                              <w:rFonts w:ascii="宋体" w:eastAsia="宋体" w:hAnsi="宋体" w:cs="宋体"/>
                              <w:spacing w:val="-7"/>
                              <w:sz w:val="36"/>
                              <w:szCs w:val="36"/>
                            </w:rPr>
                            <w:t>般</w:t>
                          </w:r>
                          <w:r>
                            <w:rPr>
                              <w:rFonts w:ascii="宋体" w:eastAsia="宋体" w:hAnsi="宋体" w:cs="宋体"/>
                              <w:spacing w:val="27"/>
                              <w:sz w:val="36"/>
                              <w:szCs w:val="36"/>
                            </w:rPr>
                            <w:t xml:space="preserve"> </w:t>
                          </w:r>
                          <w:r>
                            <w:rPr>
                              <w:rFonts w:ascii="宋体" w:eastAsia="宋体" w:hAnsi="宋体" w:cs="宋体"/>
                              <w:spacing w:val="-7"/>
                              <w:sz w:val="36"/>
                              <w:szCs w:val="36"/>
                            </w:rPr>
                            <w:t>项</w:t>
                          </w:r>
                          <w:r>
                            <w:rPr>
                              <w:rFonts w:ascii="宋体" w:eastAsia="宋体" w:hAnsi="宋体" w:cs="宋体"/>
                              <w:spacing w:val="22"/>
                              <w:sz w:val="36"/>
                              <w:szCs w:val="36"/>
                            </w:rPr>
                            <w:t xml:space="preserve"> </w:t>
                          </w:r>
                          <w:r>
                            <w:rPr>
                              <w:rFonts w:ascii="宋体" w:eastAsia="宋体" w:hAnsi="宋体" w:cs="宋体"/>
                              <w:spacing w:val="-7"/>
                              <w:position w:val="3"/>
                              <w:sz w:val="36"/>
                              <w:szCs w:val="36"/>
                            </w:rPr>
                            <w:t>目</w:t>
                          </w:r>
                        </w:p>
                      </w:tc>
                      <w:tc>
                        <w:tcPr>
                          <w:tcW w:w="801" w:type="dxa"/>
                        </w:tcPr>
                        <w:p w:rsidR="0045064A" w14:paraId="7794D9EA" w14:textId="77777777">
                          <w:pPr>
                            <w:spacing w:line="260" w:lineRule="auto"/>
                          </w:pPr>
                        </w:p>
                        <w:p w:rsidR="0045064A" w14:paraId="2478E3D0" w14:textId="77777777">
                          <w:pPr>
                            <w:spacing w:line="260" w:lineRule="auto"/>
                          </w:pPr>
                        </w:p>
                        <w:p w:rsidR="0045064A" w14:paraId="4CC87B80" w14:textId="77777777">
                          <w:pPr>
                            <w:spacing w:line="261" w:lineRule="auto"/>
                          </w:pPr>
                        </w:p>
                        <w:p w:rsidR="0045064A" w14:paraId="4236CEA4" w14:textId="77777777">
                          <w:pPr>
                            <w:spacing w:before="117" w:line="239" w:lineRule="auto"/>
                            <w:ind w:firstLine="222"/>
                            <w:rPr>
                              <w:rFonts w:ascii="宋体" w:eastAsia="宋体" w:hAnsi="宋体" w:cs="宋体"/>
                              <w:sz w:val="36"/>
                              <w:szCs w:val="36"/>
                            </w:rPr>
                          </w:pPr>
                          <w:r>
                            <w:rPr>
                              <w:rFonts w:ascii="宋体" w:eastAsia="宋体" w:hAnsi="宋体" w:cs="宋体"/>
                              <w:sz w:val="36"/>
                              <w:szCs w:val="36"/>
                            </w:rPr>
                            <w:t>序</w:t>
                          </w:r>
                        </w:p>
                        <w:p w:rsidR="0045064A" w14:paraId="4BA24E0E" w14:textId="77777777">
                          <w:pPr>
                            <w:spacing w:line="243" w:lineRule="auto"/>
                          </w:pPr>
                        </w:p>
                        <w:p w:rsidR="0045064A" w14:paraId="2C995F2E" w14:textId="77777777">
                          <w:pPr>
                            <w:spacing w:line="244" w:lineRule="auto"/>
                          </w:pPr>
                        </w:p>
                        <w:p w:rsidR="0045064A" w14:paraId="12E5375D" w14:textId="77777777">
                          <w:pPr>
                            <w:spacing w:line="244" w:lineRule="auto"/>
                          </w:pPr>
                        </w:p>
                        <w:p w:rsidR="0045064A" w14:paraId="7E89A17B" w14:textId="77777777">
                          <w:pPr>
                            <w:spacing w:line="244" w:lineRule="auto"/>
                          </w:pPr>
                        </w:p>
                        <w:p w:rsidR="0045064A" w14:paraId="0104DC74" w14:textId="77777777">
                          <w:pPr>
                            <w:spacing w:before="117" w:line="189" w:lineRule="auto"/>
                            <w:ind w:firstLine="330"/>
                            <w:rPr>
                              <w:rFonts w:ascii="宋体" w:eastAsia="宋体" w:hAnsi="宋体" w:cs="宋体"/>
                              <w:sz w:val="36"/>
                              <w:szCs w:val="36"/>
                            </w:rPr>
                          </w:pPr>
                          <w:r>
                            <w:rPr>
                              <w:rFonts w:ascii="宋体" w:eastAsia="宋体" w:hAnsi="宋体" w:cs="宋体"/>
                              <w:sz w:val="36"/>
                              <w:szCs w:val="36"/>
                            </w:rPr>
                            <w:t>1</w:t>
                          </w:r>
                        </w:p>
                        <w:p w:rsidR="0045064A" w14:paraId="328A0FDB" w14:textId="77777777"/>
                        <w:p w:rsidR="0045064A" w14:paraId="758F037F" w14:textId="77777777"/>
                        <w:p w:rsidR="0045064A" w14:paraId="0A861AA9" w14:textId="77777777"/>
                        <w:p w:rsidR="0045064A" w14:paraId="55B97679" w14:textId="77777777">
                          <w:pPr>
                            <w:spacing w:before="117" w:line="189" w:lineRule="auto"/>
                            <w:ind w:firstLine="316"/>
                            <w:rPr>
                              <w:rFonts w:ascii="宋体" w:eastAsia="宋体" w:hAnsi="宋体" w:cs="宋体"/>
                              <w:sz w:val="36"/>
                              <w:szCs w:val="36"/>
                            </w:rPr>
                          </w:pPr>
                          <w:r>
                            <w:rPr>
                              <w:rFonts w:ascii="宋体" w:eastAsia="宋体" w:hAnsi="宋体" w:cs="宋体"/>
                              <w:sz w:val="36"/>
                              <w:szCs w:val="36"/>
                            </w:rPr>
                            <w:t>2</w:t>
                          </w:r>
                        </w:p>
                        <w:p w:rsidR="0045064A" w14:paraId="4702D8D2" w14:textId="77777777">
                          <w:pPr>
                            <w:spacing w:line="316" w:lineRule="auto"/>
                          </w:pPr>
                        </w:p>
                        <w:p w:rsidR="0045064A" w14:paraId="5344DA76" w14:textId="77777777">
                          <w:pPr>
                            <w:spacing w:line="316" w:lineRule="auto"/>
                          </w:pPr>
                        </w:p>
                        <w:p w:rsidR="0045064A" w14:paraId="137DC978" w14:textId="77777777">
                          <w:pPr>
                            <w:spacing w:line="316" w:lineRule="auto"/>
                          </w:pPr>
                        </w:p>
                        <w:p w:rsidR="0045064A" w14:paraId="5BA6C9F2" w14:textId="77777777">
                          <w:pPr>
                            <w:spacing w:before="117" w:line="189" w:lineRule="auto"/>
                            <w:ind w:firstLine="330"/>
                            <w:rPr>
                              <w:rFonts w:ascii="宋体" w:eastAsia="宋体" w:hAnsi="宋体" w:cs="宋体"/>
                              <w:sz w:val="36"/>
                              <w:szCs w:val="36"/>
                            </w:rPr>
                          </w:pPr>
                          <w:r>
                            <w:rPr>
                              <w:rFonts w:ascii="宋体" w:eastAsia="宋体" w:hAnsi="宋体" w:cs="宋体"/>
                              <w:sz w:val="36"/>
                              <w:szCs w:val="36"/>
                            </w:rPr>
                            <w:t>1</w:t>
                          </w:r>
                        </w:p>
                        <w:p w:rsidR="0045064A" w14:paraId="289E4273" w14:textId="77777777">
                          <w:pPr>
                            <w:spacing w:line="293" w:lineRule="auto"/>
                          </w:pPr>
                        </w:p>
                        <w:p w:rsidR="0045064A" w14:paraId="5A680114" w14:textId="77777777">
                          <w:pPr>
                            <w:spacing w:line="294" w:lineRule="auto"/>
                          </w:pPr>
                        </w:p>
                        <w:p w:rsidR="0045064A" w14:paraId="62FE4B28" w14:textId="77777777">
                          <w:pPr>
                            <w:spacing w:before="117" w:line="189" w:lineRule="auto"/>
                            <w:ind w:firstLine="316"/>
                            <w:rPr>
                              <w:rFonts w:ascii="宋体" w:eastAsia="宋体" w:hAnsi="宋体" w:cs="宋体"/>
                              <w:sz w:val="36"/>
                              <w:szCs w:val="36"/>
                            </w:rPr>
                          </w:pPr>
                          <w:r>
                            <w:rPr>
                              <w:rFonts w:ascii="宋体" w:eastAsia="宋体" w:hAnsi="宋体" w:cs="宋体"/>
                              <w:sz w:val="36"/>
                              <w:szCs w:val="36"/>
                            </w:rPr>
                            <w:t>2</w:t>
                          </w:r>
                        </w:p>
                        <w:p w:rsidR="0045064A" w14:paraId="50963724" w14:textId="77777777">
                          <w:pPr>
                            <w:spacing w:line="350" w:lineRule="auto"/>
                          </w:pPr>
                        </w:p>
                        <w:p w:rsidR="0045064A" w14:paraId="2DCE325A" w14:textId="77777777">
                          <w:pPr>
                            <w:spacing w:line="350" w:lineRule="auto"/>
                          </w:pPr>
                        </w:p>
                        <w:p w:rsidR="0045064A" w14:paraId="5A6E6B1B" w14:textId="77777777">
                          <w:pPr>
                            <w:spacing w:before="117" w:line="191" w:lineRule="auto"/>
                            <w:ind w:firstLine="313"/>
                            <w:rPr>
                              <w:rFonts w:ascii="宋体" w:eastAsia="宋体" w:hAnsi="宋体" w:cs="宋体"/>
                              <w:sz w:val="36"/>
                              <w:szCs w:val="36"/>
                            </w:rPr>
                          </w:pPr>
                          <w:r>
                            <w:rPr>
                              <w:rFonts w:ascii="宋体" w:eastAsia="宋体" w:hAnsi="宋体" w:cs="宋体"/>
                              <w:sz w:val="36"/>
                              <w:szCs w:val="36"/>
                            </w:rPr>
                            <w:t>3</w:t>
                          </w:r>
                        </w:p>
                      </w:tc>
                      <w:tc>
                        <w:tcPr>
                          <w:tcW w:w="2579" w:type="dxa"/>
                        </w:tcPr>
                        <w:p w:rsidR="0045064A" w14:paraId="590FBE6D" w14:textId="77777777">
                          <w:pPr>
                            <w:spacing w:line="260" w:lineRule="auto"/>
                          </w:pPr>
                        </w:p>
                        <w:p w:rsidR="0045064A" w14:paraId="4C0950B6" w14:textId="77777777">
                          <w:pPr>
                            <w:spacing w:line="261" w:lineRule="auto"/>
                          </w:pPr>
                        </w:p>
                        <w:p w:rsidR="0045064A" w14:paraId="1C6A2C4A" w14:textId="77777777">
                          <w:pPr>
                            <w:spacing w:line="261" w:lineRule="auto"/>
                          </w:pPr>
                        </w:p>
                        <w:p w:rsidR="0045064A" w14:paraId="3031C204" w14:textId="77777777">
                          <w:pPr>
                            <w:spacing w:before="117" w:line="238" w:lineRule="auto"/>
                            <w:ind w:firstLine="946"/>
                            <w:rPr>
                              <w:rFonts w:ascii="宋体" w:eastAsia="宋体" w:hAnsi="宋体" w:cs="宋体"/>
                              <w:sz w:val="36"/>
                              <w:szCs w:val="36"/>
                            </w:rPr>
                          </w:pPr>
                          <w:r>
                            <w:rPr>
                              <w:rFonts w:ascii="宋体" w:eastAsia="宋体" w:hAnsi="宋体" w:cs="宋体"/>
                              <w:spacing w:val="-3"/>
                              <w:sz w:val="36"/>
                              <w:szCs w:val="36"/>
                            </w:rPr>
                            <w:t>项目</w:t>
                          </w:r>
                        </w:p>
                        <w:p w:rsidR="0045064A" w14:paraId="7FECD097" w14:textId="77777777">
                          <w:pPr>
                            <w:spacing w:line="308" w:lineRule="auto"/>
                          </w:pPr>
                        </w:p>
                        <w:p w:rsidR="0045064A" w14:paraId="3B0B3973" w14:textId="77777777">
                          <w:pPr>
                            <w:spacing w:line="308" w:lineRule="auto"/>
                          </w:pPr>
                        </w:p>
                        <w:p w:rsidR="0045064A" w14:paraId="38A7CFB6" w14:textId="77777777">
                          <w:pPr>
                            <w:spacing w:line="309" w:lineRule="auto"/>
                          </w:pPr>
                        </w:p>
                        <w:p w:rsidR="0045064A" w14:paraId="18D85847" w14:textId="77777777">
                          <w:pPr>
                            <w:spacing w:before="117" w:line="237" w:lineRule="auto"/>
                            <w:ind w:firstLine="944"/>
                            <w:rPr>
                              <w:rFonts w:ascii="宋体" w:eastAsia="宋体" w:hAnsi="宋体" w:cs="宋体"/>
                              <w:sz w:val="36"/>
                              <w:szCs w:val="36"/>
                            </w:rPr>
                          </w:pPr>
                          <w:r>
                            <w:rPr>
                              <w:rFonts w:ascii="宋体" w:eastAsia="宋体" w:hAnsi="宋体" w:cs="宋体"/>
                              <w:spacing w:val="-2"/>
                              <w:sz w:val="36"/>
                              <w:szCs w:val="36"/>
                            </w:rPr>
                            <w:t>标高</w:t>
                          </w:r>
                        </w:p>
                        <w:p w:rsidR="0045064A" w14:paraId="3EBF697E" w14:textId="77777777">
                          <w:pPr>
                            <w:spacing w:line="313" w:lineRule="auto"/>
                          </w:pPr>
                        </w:p>
                        <w:p w:rsidR="0045064A" w14:paraId="503EEE79" w14:textId="77777777">
                          <w:pPr>
                            <w:spacing w:line="314" w:lineRule="auto"/>
                          </w:pPr>
                        </w:p>
                        <w:p w:rsidR="0045064A" w14:paraId="194F80C9" w14:textId="77777777">
                          <w:pPr>
                            <w:spacing w:before="117" w:line="237" w:lineRule="auto"/>
                            <w:ind w:firstLine="227"/>
                            <w:rPr>
                              <w:rFonts w:ascii="宋体" w:eastAsia="宋体" w:hAnsi="宋体" w:cs="宋体"/>
                              <w:sz w:val="36"/>
                              <w:szCs w:val="36"/>
                            </w:rPr>
                          </w:pPr>
                          <w:r>
                            <w:rPr>
                              <w:rFonts w:ascii="宋体" w:eastAsia="宋体" w:hAnsi="宋体" w:cs="宋体"/>
                              <w:spacing w:val="-3"/>
                              <w:sz w:val="36"/>
                              <w:szCs w:val="36"/>
                            </w:rPr>
                            <w:t>分层压实系数</w:t>
                          </w:r>
                        </w:p>
                        <w:p w:rsidR="0045064A" w14:paraId="1A0C56EB" w14:textId="77777777">
                          <w:pPr>
                            <w:spacing w:line="285" w:lineRule="auto"/>
                          </w:pPr>
                        </w:p>
                        <w:p w:rsidR="0045064A" w14:paraId="666F3C2D" w14:textId="77777777">
                          <w:pPr>
                            <w:spacing w:line="285" w:lineRule="auto"/>
                          </w:pPr>
                        </w:p>
                        <w:p w:rsidR="0045064A" w14:paraId="54647D23" w14:textId="77777777">
                          <w:pPr>
                            <w:spacing w:line="285" w:lineRule="auto"/>
                          </w:pPr>
                        </w:p>
                        <w:p w:rsidR="0045064A" w14:paraId="2E218C0C" w14:textId="77777777">
                          <w:pPr>
                            <w:spacing w:before="117" w:line="238" w:lineRule="auto"/>
                            <w:ind w:firstLine="628"/>
                            <w:rPr>
                              <w:rFonts w:ascii="宋体" w:eastAsia="宋体" w:hAnsi="宋体" w:cs="宋体"/>
                              <w:sz w:val="36"/>
                              <w:szCs w:val="36"/>
                            </w:rPr>
                          </w:pPr>
                          <w:r>
                            <w:rPr>
                              <w:rFonts w:ascii="宋体" w:eastAsia="宋体" w:hAnsi="宋体" w:cs="宋体"/>
                              <w:spacing w:val="-14"/>
                              <w:sz w:val="36"/>
                              <w:szCs w:val="36"/>
                            </w:rPr>
                            <w:t>回填土料</w:t>
                          </w:r>
                        </w:p>
                        <w:p w:rsidR="0045064A" w14:paraId="58066427" w14:textId="77777777">
                          <w:pPr>
                            <w:spacing w:line="257" w:lineRule="auto"/>
                          </w:pPr>
                        </w:p>
                        <w:p w:rsidR="0045064A" w14:paraId="083D0410" w14:textId="77777777">
                          <w:pPr>
                            <w:spacing w:before="117" w:line="256" w:lineRule="auto"/>
                            <w:ind w:left="944" w:right="209" w:hanging="717"/>
                            <w:rPr>
                              <w:rFonts w:ascii="宋体" w:eastAsia="宋体" w:hAnsi="宋体" w:cs="宋体"/>
                              <w:sz w:val="36"/>
                              <w:szCs w:val="36"/>
                            </w:rPr>
                          </w:pPr>
                          <w:r>
                            <w:rPr>
                              <w:rFonts w:ascii="宋体" w:eastAsia="宋体" w:hAnsi="宋体" w:cs="宋体"/>
                              <w:spacing w:val="-3"/>
                              <w:sz w:val="36"/>
                              <w:szCs w:val="36"/>
                            </w:rPr>
                            <w:t>分层厚度及含</w:t>
                          </w:r>
                          <w:r>
                            <w:rPr>
                              <w:rFonts w:ascii="宋体" w:eastAsia="宋体" w:hAnsi="宋体" w:cs="宋体"/>
                              <w:sz w:val="36"/>
                              <w:szCs w:val="36"/>
                            </w:rPr>
                            <w:t xml:space="preserve"> </w:t>
                          </w:r>
                          <w:r>
                            <w:rPr>
                              <w:rFonts w:ascii="宋体" w:eastAsia="宋体" w:hAnsi="宋体" w:cs="宋体"/>
                              <w:spacing w:val="-2"/>
                              <w:sz w:val="36"/>
                              <w:szCs w:val="36"/>
                            </w:rPr>
                            <w:t>水量</w:t>
                          </w:r>
                        </w:p>
                        <w:p w:rsidR="0045064A" w14:paraId="27D18FC3" w14:textId="77777777">
                          <w:pPr>
                            <w:spacing w:line="310" w:lineRule="auto"/>
                          </w:pPr>
                        </w:p>
                        <w:p w:rsidR="0045064A" w14:paraId="2D84FD4A" w14:textId="77777777">
                          <w:pPr>
                            <w:spacing w:before="117" w:line="238" w:lineRule="auto"/>
                            <w:ind w:firstLine="408"/>
                            <w:rPr>
                              <w:rFonts w:ascii="宋体" w:eastAsia="宋体" w:hAnsi="宋体" w:cs="宋体"/>
                              <w:sz w:val="36"/>
                              <w:szCs w:val="36"/>
                            </w:rPr>
                          </w:pPr>
                          <w:r>
                            <w:rPr>
                              <w:rFonts w:ascii="宋体" w:eastAsia="宋体" w:hAnsi="宋体" w:cs="宋体"/>
                              <w:spacing w:val="-3"/>
                              <w:sz w:val="36"/>
                              <w:szCs w:val="36"/>
                            </w:rPr>
                            <w:t>表面平整度</w:t>
                          </w:r>
                        </w:p>
                      </w:tc>
                      <w:tc>
                        <w:tcPr>
                          <w:tcW w:w="1172" w:type="dxa"/>
                        </w:tcPr>
                        <w:p w:rsidR="0045064A" w14:paraId="61F5C45E" w14:textId="77777777">
                          <w:pPr>
                            <w:spacing w:line="340" w:lineRule="auto"/>
                          </w:pPr>
                        </w:p>
                        <w:p w:rsidR="0045064A" w14:paraId="2C7B24BD" w14:textId="77777777">
                          <w:pPr>
                            <w:spacing w:line="341" w:lineRule="auto"/>
                          </w:pPr>
                        </w:p>
                        <w:p w:rsidR="0045064A" w14:paraId="0B3D314B" w14:textId="77777777">
                          <w:pPr>
                            <w:spacing w:before="117"/>
                            <w:ind w:firstLine="213"/>
                            <w:rPr>
                              <w:rFonts w:ascii="宋体" w:eastAsia="宋体" w:hAnsi="宋体" w:cs="宋体"/>
                              <w:sz w:val="36"/>
                              <w:szCs w:val="36"/>
                            </w:rPr>
                          </w:pPr>
                          <w:r>
                            <w:rPr>
                              <w:rFonts w:ascii="宋体" w:eastAsia="宋体" w:hAnsi="宋体" w:cs="宋体"/>
                              <w:spacing w:val="-5"/>
                              <w:sz w:val="36"/>
                              <w:szCs w:val="36"/>
                            </w:rPr>
                            <w:t>柱基</w:t>
                          </w:r>
                        </w:p>
                        <w:p w:rsidR="0045064A" w14:paraId="4598BA6D" w14:textId="77777777">
                          <w:pPr>
                            <w:spacing w:line="238" w:lineRule="auto"/>
                            <w:ind w:firstLine="209"/>
                            <w:rPr>
                              <w:rFonts w:ascii="宋体" w:eastAsia="宋体" w:hAnsi="宋体" w:cs="宋体"/>
                              <w:sz w:val="36"/>
                              <w:szCs w:val="36"/>
                            </w:rPr>
                          </w:pPr>
                          <w:r>
                            <w:rPr>
                              <w:rFonts w:ascii="宋体" w:eastAsia="宋体" w:hAnsi="宋体" w:cs="宋体"/>
                              <w:spacing w:val="-2"/>
                              <w:sz w:val="36"/>
                              <w:szCs w:val="36"/>
                            </w:rPr>
                            <w:t>基坑</w:t>
                          </w:r>
                        </w:p>
                        <w:p w:rsidR="0045064A" w14:paraId="0F34B993" w14:textId="77777777">
                          <w:pPr>
                            <w:spacing w:before="4" w:line="237" w:lineRule="auto"/>
                            <w:ind w:firstLine="209"/>
                            <w:rPr>
                              <w:rFonts w:ascii="宋体" w:eastAsia="宋体" w:hAnsi="宋体" w:cs="宋体"/>
                              <w:sz w:val="36"/>
                              <w:szCs w:val="36"/>
                            </w:rPr>
                          </w:pPr>
                          <w:r>
                            <w:rPr>
                              <w:rFonts w:ascii="宋体" w:eastAsia="宋体" w:hAnsi="宋体" w:cs="宋体"/>
                              <w:spacing w:val="-3"/>
                              <w:sz w:val="36"/>
                              <w:szCs w:val="36"/>
                            </w:rPr>
                            <w:t>基槽</w:t>
                          </w:r>
                        </w:p>
                        <w:p w:rsidR="0045064A" w14:paraId="74BFE4F0" w14:textId="77777777">
                          <w:pPr>
                            <w:spacing w:before="264" w:line="191" w:lineRule="auto"/>
                            <w:ind w:firstLine="301"/>
                            <w:rPr>
                              <w:rFonts w:ascii="宋体" w:eastAsia="宋体" w:hAnsi="宋体" w:cs="宋体"/>
                              <w:sz w:val="36"/>
                              <w:szCs w:val="36"/>
                            </w:rPr>
                          </w:pPr>
                          <w:r>
                            <w:rPr>
                              <w:rFonts w:ascii="宋体" w:eastAsia="宋体" w:hAnsi="宋体" w:cs="宋体"/>
                              <w:sz w:val="36"/>
                              <w:szCs w:val="36"/>
                            </w:rPr>
                            <w:t>-50</w:t>
                          </w:r>
                        </w:p>
                        <w:p w:rsidR="0045064A" w14:paraId="00BEAF4C" w14:textId="77777777">
                          <w:pPr>
                            <w:spacing w:line="244" w:lineRule="auto"/>
                          </w:pPr>
                        </w:p>
                        <w:p w:rsidR="0045064A" w14:paraId="2E579D80" w14:textId="77777777">
                          <w:pPr>
                            <w:spacing w:line="244" w:lineRule="auto"/>
                          </w:pPr>
                        </w:p>
                        <w:p w:rsidR="0045064A" w14:paraId="7241F564" w14:textId="77777777">
                          <w:pPr>
                            <w:spacing w:line="244" w:lineRule="auto"/>
                          </w:pPr>
                        </w:p>
                        <w:p w:rsidR="0045064A" w14:paraId="676FE404" w14:textId="77777777">
                          <w:pPr>
                            <w:spacing w:line="244" w:lineRule="auto"/>
                          </w:pPr>
                        </w:p>
                        <w:p w:rsidR="0045064A" w14:paraId="4A8B583A" w14:textId="77777777">
                          <w:pPr>
                            <w:spacing w:line="244" w:lineRule="auto"/>
                          </w:pPr>
                        </w:p>
                        <w:p w:rsidR="0045064A" w14:paraId="5EC47CB0" w14:textId="77777777">
                          <w:pPr>
                            <w:spacing w:line="244" w:lineRule="auto"/>
                          </w:pPr>
                        </w:p>
                        <w:p w:rsidR="0045064A" w14:paraId="32F0610D" w14:textId="77777777">
                          <w:pPr>
                            <w:spacing w:line="244" w:lineRule="auto"/>
                          </w:pPr>
                        </w:p>
                        <w:p w:rsidR="0045064A" w14:paraId="4AC805E4" w14:textId="77777777">
                          <w:pPr>
                            <w:spacing w:line="244" w:lineRule="auto"/>
                          </w:pPr>
                        </w:p>
                        <w:p w:rsidR="0045064A" w14:paraId="7696D151" w14:textId="77777777">
                          <w:pPr>
                            <w:spacing w:line="244" w:lineRule="auto"/>
                          </w:pPr>
                        </w:p>
                        <w:p w:rsidR="0045064A" w14:paraId="12E91A4C" w14:textId="77777777">
                          <w:pPr>
                            <w:spacing w:line="245" w:lineRule="auto"/>
                          </w:pPr>
                        </w:p>
                        <w:p w:rsidR="0045064A" w14:paraId="13A2917B" w14:textId="77777777">
                          <w:pPr>
                            <w:spacing w:line="245" w:lineRule="auto"/>
                          </w:pPr>
                        </w:p>
                        <w:p w:rsidR="0045064A" w14:paraId="5EB3D42E" w14:textId="77777777">
                          <w:pPr>
                            <w:spacing w:line="245" w:lineRule="auto"/>
                          </w:pPr>
                        </w:p>
                        <w:p w:rsidR="0045064A" w14:paraId="33DFC0E7" w14:textId="77777777">
                          <w:pPr>
                            <w:spacing w:line="245" w:lineRule="auto"/>
                          </w:pPr>
                        </w:p>
                        <w:p w:rsidR="0045064A" w14:paraId="29F82FBE" w14:textId="77777777">
                          <w:pPr>
                            <w:spacing w:line="245" w:lineRule="auto"/>
                          </w:pPr>
                        </w:p>
                        <w:p w:rsidR="0045064A" w14:paraId="314C4CFD" w14:textId="77777777">
                          <w:pPr>
                            <w:spacing w:line="245" w:lineRule="auto"/>
                          </w:pPr>
                        </w:p>
                        <w:p w:rsidR="0045064A" w14:paraId="57324BE4" w14:textId="77777777">
                          <w:pPr>
                            <w:spacing w:line="245" w:lineRule="auto"/>
                          </w:pPr>
                        </w:p>
                        <w:p w:rsidR="0045064A" w14:paraId="3F965CB2" w14:textId="77777777">
                          <w:pPr>
                            <w:spacing w:line="245" w:lineRule="auto"/>
                          </w:pPr>
                        </w:p>
                        <w:p w:rsidR="0045064A" w14:paraId="066EDD9A" w14:textId="77777777">
                          <w:pPr>
                            <w:spacing w:line="245" w:lineRule="auto"/>
                          </w:pPr>
                        </w:p>
                        <w:p w:rsidR="0045064A" w14:paraId="6638149D" w14:textId="77777777">
                          <w:pPr>
                            <w:spacing w:before="118" w:line="191" w:lineRule="auto"/>
                            <w:ind w:firstLine="410"/>
                            <w:rPr>
                              <w:rFonts w:ascii="宋体" w:eastAsia="宋体" w:hAnsi="宋体" w:cs="宋体"/>
                              <w:sz w:val="36"/>
                              <w:szCs w:val="36"/>
                            </w:rPr>
                          </w:pPr>
                          <w:r>
                            <w:rPr>
                              <w:rFonts w:ascii="宋体" w:eastAsia="宋体" w:hAnsi="宋体" w:cs="宋体"/>
                              <w:spacing w:val="-5"/>
                              <w:sz w:val="36"/>
                              <w:szCs w:val="36"/>
                            </w:rPr>
                            <w:t>20</w:t>
                          </w:r>
                        </w:p>
                      </w:tc>
                      <w:tc>
                        <w:tcPr>
                          <w:tcW w:w="3908" w:type="dxa"/>
                        </w:tcPr>
                        <w:p w:rsidR="0045064A" w14:paraId="107BC9AB" w14:textId="77777777">
                          <w:pPr>
                            <w:spacing w:line="237" w:lineRule="auto"/>
                            <w:ind w:firstLine="790"/>
                            <w:rPr>
                              <w:rFonts w:ascii="宋体" w:eastAsia="宋体" w:hAnsi="宋体" w:cs="宋体"/>
                              <w:sz w:val="36"/>
                              <w:szCs w:val="36"/>
                            </w:rPr>
                          </w:pPr>
                          <w:r>
                            <w:rPr>
                              <w:rFonts w:ascii="宋体" w:eastAsia="宋体" w:hAnsi="宋体" w:cs="宋体"/>
                              <w:spacing w:val="-3"/>
                              <w:sz w:val="36"/>
                              <w:szCs w:val="36"/>
                            </w:rPr>
                            <w:t>允许偏差或允许值</w:t>
                          </w:r>
                        </w:p>
                        <w:p w:rsidR="0045064A" w14:paraId="77F4578B" w14:textId="77777777">
                          <w:pPr>
                            <w:spacing w:before="260" w:line="238" w:lineRule="auto"/>
                            <w:ind w:firstLine="571"/>
                            <w:rPr>
                              <w:rFonts w:ascii="宋体" w:eastAsia="宋体" w:hAnsi="宋体" w:cs="宋体"/>
                              <w:sz w:val="36"/>
                              <w:szCs w:val="36"/>
                            </w:rPr>
                          </w:pPr>
                          <w:r>
                            <w:rPr>
                              <w:rFonts w:ascii="宋体" w:eastAsia="宋体" w:hAnsi="宋体" w:cs="宋体"/>
                              <w:spacing w:val="-4"/>
                              <w:sz w:val="36"/>
                              <w:szCs w:val="36"/>
                            </w:rPr>
                            <w:t>场地平整</w:t>
                          </w:r>
                        </w:p>
                        <w:p w:rsidR="0045064A" w14:paraId="73CF7910" w14:textId="77777777">
                          <w:pPr>
                            <w:spacing w:before="82" w:line="204" w:lineRule="auto"/>
                            <w:ind w:firstLine="2956"/>
                            <w:rPr>
                              <w:rFonts w:ascii="宋体" w:eastAsia="宋体" w:hAnsi="宋体" w:cs="宋体"/>
                              <w:sz w:val="34"/>
                              <w:szCs w:val="34"/>
                            </w:rPr>
                          </w:pPr>
                          <w:r>
                            <w:rPr>
                              <w:rFonts w:ascii="宋体" w:eastAsia="宋体" w:hAnsi="宋体" w:cs="宋体"/>
                              <w:spacing w:val="13"/>
                              <w:sz w:val="34"/>
                              <w:szCs w:val="34"/>
                            </w:rPr>
                            <w:t>管沟</w:t>
                          </w:r>
                        </w:p>
                        <w:p w:rsidR="0045064A" w14:paraId="79644788" w14:textId="77777777">
                          <w:pPr>
                            <w:spacing w:before="1" w:line="241" w:lineRule="auto"/>
                            <w:ind w:firstLine="250"/>
                            <w:rPr>
                              <w:rFonts w:ascii="宋体" w:eastAsia="宋体" w:hAnsi="宋体" w:cs="宋体"/>
                              <w:sz w:val="34"/>
                              <w:szCs w:val="34"/>
                            </w:rPr>
                          </w:pPr>
                          <w:r>
                            <w:rPr>
                              <w:rFonts w:ascii="宋体" w:eastAsia="宋体" w:hAnsi="宋体" w:cs="宋体"/>
                              <w:spacing w:val="16"/>
                              <w:sz w:val="34"/>
                              <w:szCs w:val="34"/>
                            </w:rPr>
                            <w:t>人工</w:t>
                          </w:r>
                        </w:p>
                        <w:p w:rsidR="0045064A" w14:paraId="17191BD4" w14:textId="77777777">
                          <w:pPr>
                            <w:spacing w:before="324" w:line="494" w:lineRule="exact"/>
                            <w:ind w:firstLine="340"/>
                            <w:rPr>
                              <w:rFonts w:ascii="宋体" w:eastAsia="宋体" w:hAnsi="宋体" w:cs="宋体"/>
                              <w:sz w:val="36"/>
                              <w:szCs w:val="36"/>
                            </w:rPr>
                          </w:pPr>
                          <w:r>
                            <w:rPr>
                              <w:rFonts w:ascii="宋体" w:eastAsia="宋体" w:hAnsi="宋体" w:cs="宋体"/>
                              <w:spacing w:val="-16"/>
                              <w:w w:val="93"/>
                              <w:position w:val="2"/>
                              <w:sz w:val="36"/>
                              <w:szCs w:val="36"/>
                            </w:rPr>
                            <w:t>±30</w:t>
                          </w:r>
                        </w:p>
                        <w:p w:rsidR="0045064A" w14:paraId="394D4B63" w14:textId="77777777">
                          <w:pPr>
                            <w:spacing w:line="297" w:lineRule="auto"/>
                          </w:pPr>
                        </w:p>
                        <w:p w:rsidR="0045064A" w14:paraId="6551F7B8" w14:textId="77777777">
                          <w:pPr>
                            <w:spacing w:line="298" w:lineRule="auto"/>
                          </w:pPr>
                        </w:p>
                        <w:p w:rsidR="0045064A" w14:paraId="1499371F" w14:textId="77777777">
                          <w:pPr>
                            <w:spacing w:before="118" w:line="239" w:lineRule="auto"/>
                            <w:ind w:firstLine="1506"/>
                            <w:rPr>
                              <w:rFonts w:ascii="宋体" w:eastAsia="宋体" w:hAnsi="宋体" w:cs="宋体"/>
                              <w:sz w:val="36"/>
                              <w:szCs w:val="36"/>
                            </w:rPr>
                          </w:pPr>
                          <w:r>
                            <w:rPr>
                              <w:rFonts w:ascii="宋体" w:eastAsia="宋体" w:hAnsi="宋体" w:cs="宋体"/>
                              <w:spacing w:val="-2"/>
                              <w:sz w:val="36"/>
                              <w:szCs w:val="36"/>
                            </w:rPr>
                            <w:t>设计要求</w:t>
                          </w:r>
                        </w:p>
                        <w:p w:rsidR="0045064A" w14:paraId="54E45B9B" w14:textId="77777777">
                          <w:pPr>
                            <w:spacing w:line="283" w:lineRule="auto"/>
                          </w:pPr>
                        </w:p>
                        <w:p w:rsidR="0045064A" w14:paraId="579B1DC0" w14:textId="77777777">
                          <w:pPr>
                            <w:spacing w:line="284" w:lineRule="auto"/>
                          </w:pPr>
                        </w:p>
                        <w:p w:rsidR="0045064A" w14:paraId="74D143C9" w14:textId="77777777">
                          <w:pPr>
                            <w:spacing w:line="284" w:lineRule="auto"/>
                          </w:pPr>
                        </w:p>
                        <w:p w:rsidR="0045064A" w14:paraId="1B226B96" w14:textId="77777777">
                          <w:pPr>
                            <w:spacing w:before="118" w:line="239" w:lineRule="auto"/>
                            <w:ind w:firstLine="1506"/>
                            <w:rPr>
                              <w:rFonts w:ascii="宋体" w:eastAsia="宋体" w:hAnsi="宋体" w:cs="宋体"/>
                              <w:sz w:val="36"/>
                              <w:szCs w:val="36"/>
                            </w:rPr>
                          </w:pPr>
                          <w:r>
                            <w:rPr>
                              <w:rFonts w:ascii="宋体" w:eastAsia="宋体" w:hAnsi="宋体" w:cs="宋体"/>
                              <w:spacing w:val="-2"/>
                              <w:sz w:val="36"/>
                              <w:szCs w:val="36"/>
                            </w:rPr>
                            <w:t>设计要求</w:t>
                          </w:r>
                        </w:p>
                        <w:p w:rsidR="0045064A" w14:paraId="12860CD2" w14:textId="77777777">
                          <w:pPr>
                            <w:spacing w:line="245" w:lineRule="auto"/>
                          </w:pPr>
                        </w:p>
                        <w:p w:rsidR="0045064A" w14:paraId="3BA69806" w14:textId="77777777">
                          <w:pPr>
                            <w:spacing w:line="245" w:lineRule="auto"/>
                          </w:pPr>
                        </w:p>
                        <w:p w:rsidR="0045064A" w14:paraId="0122FFD1" w14:textId="77777777">
                          <w:pPr>
                            <w:spacing w:before="117" w:line="239" w:lineRule="auto"/>
                            <w:ind w:firstLine="1506"/>
                            <w:rPr>
                              <w:rFonts w:ascii="宋体" w:eastAsia="宋体" w:hAnsi="宋体" w:cs="宋体"/>
                              <w:sz w:val="36"/>
                              <w:szCs w:val="36"/>
                            </w:rPr>
                          </w:pPr>
                          <w:r>
                            <w:rPr>
                              <w:rFonts w:ascii="宋体" w:eastAsia="宋体" w:hAnsi="宋体" w:cs="宋体"/>
                              <w:spacing w:val="-2"/>
                              <w:sz w:val="36"/>
                              <w:szCs w:val="36"/>
                            </w:rPr>
                            <w:t>设计要求</w:t>
                          </w:r>
                        </w:p>
                        <w:p w:rsidR="0045064A" w14:paraId="36BC9C0A" w14:textId="77777777">
                          <w:pPr>
                            <w:spacing w:line="327" w:lineRule="auto"/>
                          </w:pPr>
                        </w:p>
                        <w:p w:rsidR="0045064A" w14:paraId="7CBAFE6D" w14:textId="77777777">
                          <w:pPr>
                            <w:spacing w:line="328" w:lineRule="auto"/>
                          </w:pPr>
                        </w:p>
                        <w:p w:rsidR="0045064A" w14:paraId="2CBF9C40" w14:textId="77777777">
                          <w:pPr>
                            <w:spacing w:before="118" w:line="191" w:lineRule="auto"/>
                            <w:ind w:firstLine="469"/>
                            <w:rPr>
                              <w:rFonts w:ascii="宋体" w:eastAsia="宋体" w:hAnsi="宋体" w:cs="宋体"/>
                              <w:sz w:val="36"/>
                              <w:szCs w:val="36"/>
                            </w:rPr>
                          </w:pPr>
                          <w:r>
                            <w:rPr>
                              <w:rFonts w:ascii="宋体" w:eastAsia="宋体" w:hAnsi="宋体" w:cs="宋体"/>
                              <w:spacing w:val="-7"/>
                              <w:sz w:val="36"/>
                              <w:szCs w:val="36"/>
                            </w:rPr>
                            <w:t>20</w:t>
                          </w:r>
                          <w:r>
                            <w:rPr>
                              <w:rFonts w:ascii="宋体" w:eastAsia="宋体" w:hAnsi="宋体" w:cs="宋体"/>
                              <w:spacing w:val="18"/>
                              <w:sz w:val="36"/>
                              <w:szCs w:val="36"/>
                            </w:rPr>
                            <w:t xml:space="preserve">     </w:t>
                          </w:r>
                          <w:r>
                            <w:rPr>
                              <w:rFonts w:ascii="宋体" w:eastAsia="宋体" w:hAnsi="宋体" w:cs="宋体"/>
                              <w:spacing w:val="-7"/>
                              <w:sz w:val="36"/>
                              <w:szCs w:val="36"/>
                            </w:rPr>
                            <w:t>30</w:t>
                          </w:r>
                          <w:r>
                            <w:rPr>
                              <w:rFonts w:ascii="宋体" w:eastAsia="宋体" w:hAnsi="宋体" w:cs="宋体"/>
                              <w:spacing w:val="21"/>
                              <w:sz w:val="36"/>
                              <w:szCs w:val="36"/>
                            </w:rPr>
                            <w:t xml:space="preserve">     </w:t>
                          </w:r>
                          <w:r>
                            <w:rPr>
                              <w:rFonts w:ascii="宋体" w:eastAsia="宋体" w:hAnsi="宋体" w:cs="宋体"/>
                              <w:spacing w:val="-7"/>
                              <w:sz w:val="36"/>
                              <w:szCs w:val="36"/>
                            </w:rPr>
                            <w:t>20</w:t>
                          </w:r>
                        </w:p>
                      </w:tc>
                      <w:tc>
                        <w:tcPr>
                          <w:tcW w:w="1760" w:type="dxa"/>
                        </w:tcPr>
                        <w:p w:rsidR="0045064A" w14:paraId="4DDA1871" w14:textId="77777777">
                          <w:pPr>
                            <w:spacing w:line="304" w:lineRule="auto"/>
                          </w:pPr>
                        </w:p>
                        <w:p w:rsidR="0045064A" w14:paraId="42E8950C" w14:textId="77777777">
                          <w:pPr>
                            <w:spacing w:line="304" w:lineRule="auto"/>
                          </w:pPr>
                        </w:p>
                        <w:p w:rsidR="0045064A" w14:paraId="6FAAB9B5" w14:textId="77777777">
                          <w:pPr>
                            <w:spacing w:line="304" w:lineRule="auto"/>
                          </w:pPr>
                        </w:p>
                        <w:p w:rsidR="0045064A" w14:paraId="03A3587B" w14:textId="77777777">
                          <w:pPr>
                            <w:spacing w:before="117" w:line="256" w:lineRule="auto"/>
                            <w:ind w:left="363" w:right="73" w:hanging="119"/>
                            <w:rPr>
                              <w:rFonts w:ascii="宋体" w:eastAsia="宋体" w:hAnsi="宋体" w:cs="宋体"/>
                              <w:sz w:val="36"/>
                              <w:szCs w:val="36"/>
                            </w:rPr>
                          </w:pPr>
                          <w:r>
                            <w:rPr>
                              <w:rFonts w:ascii="宋体" w:eastAsia="宋体" w:hAnsi="宋体" w:cs="宋体"/>
                              <w:sz w:val="36"/>
                              <w:szCs w:val="36"/>
                            </w:rPr>
                            <w:t>地（路）</w:t>
                          </w:r>
                          <w:r>
                            <w:rPr>
                              <w:rFonts w:ascii="宋体" w:eastAsia="宋体" w:hAnsi="宋体" w:cs="宋体"/>
                              <w:spacing w:val="1"/>
                              <w:sz w:val="36"/>
                              <w:szCs w:val="36"/>
                            </w:rPr>
                            <w:t xml:space="preserve"> </w:t>
                          </w:r>
                          <w:r>
                            <w:rPr>
                              <w:rFonts w:ascii="宋体" w:eastAsia="宋体" w:hAnsi="宋体" w:cs="宋体"/>
                              <w:spacing w:val="-8"/>
                              <w:sz w:val="36"/>
                              <w:szCs w:val="36"/>
                            </w:rPr>
                            <w:t>面基层</w:t>
                          </w:r>
                        </w:p>
                        <w:p w:rsidR="0045064A" w14:paraId="2C8626C0" w14:textId="77777777">
                          <w:pPr>
                            <w:spacing w:line="314" w:lineRule="auto"/>
                          </w:pPr>
                        </w:p>
                        <w:p w:rsidR="0045064A" w14:paraId="318952D7" w14:textId="77777777">
                          <w:pPr>
                            <w:spacing w:before="117" w:line="191" w:lineRule="auto"/>
                            <w:ind w:firstLine="622"/>
                            <w:rPr>
                              <w:rFonts w:ascii="宋体" w:eastAsia="宋体" w:hAnsi="宋体" w:cs="宋体"/>
                              <w:sz w:val="36"/>
                              <w:szCs w:val="36"/>
                            </w:rPr>
                          </w:pPr>
                          <w:r>
                            <w:rPr>
                              <w:rFonts w:ascii="宋体" w:eastAsia="宋体" w:hAnsi="宋体" w:cs="宋体"/>
                              <w:sz w:val="36"/>
                              <w:szCs w:val="36"/>
                            </w:rPr>
                            <w:t>-50</w:t>
                          </w:r>
                        </w:p>
                        <w:p w:rsidR="0045064A" w14:paraId="7C3BD9B1" w14:textId="77777777">
                          <w:pPr>
                            <w:spacing w:line="244" w:lineRule="auto"/>
                          </w:pPr>
                        </w:p>
                        <w:p w:rsidR="0045064A" w14:paraId="1F1B6878" w14:textId="77777777">
                          <w:pPr>
                            <w:spacing w:line="244" w:lineRule="auto"/>
                          </w:pPr>
                        </w:p>
                        <w:p w:rsidR="0045064A" w14:paraId="79837F29" w14:textId="77777777">
                          <w:pPr>
                            <w:spacing w:line="244" w:lineRule="auto"/>
                          </w:pPr>
                        </w:p>
                        <w:p w:rsidR="0045064A" w14:paraId="44B2313E" w14:textId="77777777">
                          <w:pPr>
                            <w:spacing w:line="244" w:lineRule="auto"/>
                          </w:pPr>
                        </w:p>
                        <w:p w:rsidR="0045064A" w14:paraId="0318005A" w14:textId="77777777">
                          <w:pPr>
                            <w:spacing w:line="244" w:lineRule="auto"/>
                          </w:pPr>
                        </w:p>
                        <w:p w:rsidR="0045064A" w14:paraId="4AD23497" w14:textId="77777777">
                          <w:pPr>
                            <w:spacing w:line="244" w:lineRule="auto"/>
                          </w:pPr>
                        </w:p>
                        <w:p w:rsidR="0045064A" w14:paraId="7D387206" w14:textId="77777777">
                          <w:pPr>
                            <w:spacing w:line="244" w:lineRule="auto"/>
                          </w:pPr>
                        </w:p>
                        <w:p w:rsidR="0045064A" w14:paraId="797B59F8" w14:textId="77777777">
                          <w:pPr>
                            <w:spacing w:line="244" w:lineRule="auto"/>
                          </w:pPr>
                        </w:p>
                        <w:p w:rsidR="0045064A" w14:paraId="0C3780CC" w14:textId="77777777">
                          <w:pPr>
                            <w:spacing w:line="244" w:lineRule="auto"/>
                          </w:pPr>
                        </w:p>
                        <w:p w:rsidR="0045064A" w14:paraId="4854D5C5" w14:textId="77777777">
                          <w:pPr>
                            <w:spacing w:line="245" w:lineRule="auto"/>
                          </w:pPr>
                        </w:p>
                        <w:p w:rsidR="0045064A" w14:paraId="7999C13A" w14:textId="77777777">
                          <w:pPr>
                            <w:spacing w:line="245" w:lineRule="auto"/>
                          </w:pPr>
                        </w:p>
                        <w:p w:rsidR="0045064A" w14:paraId="1A96C608" w14:textId="77777777">
                          <w:pPr>
                            <w:spacing w:line="245" w:lineRule="auto"/>
                          </w:pPr>
                        </w:p>
                        <w:p w:rsidR="0045064A" w14:paraId="2537F367" w14:textId="77777777">
                          <w:pPr>
                            <w:spacing w:line="245" w:lineRule="auto"/>
                          </w:pPr>
                        </w:p>
                        <w:p w:rsidR="0045064A" w14:paraId="6E818FBB" w14:textId="77777777">
                          <w:pPr>
                            <w:spacing w:line="245" w:lineRule="auto"/>
                          </w:pPr>
                        </w:p>
                        <w:p w:rsidR="0045064A" w14:paraId="7B73E68D" w14:textId="77777777">
                          <w:pPr>
                            <w:spacing w:line="245" w:lineRule="auto"/>
                          </w:pPr>
                        </w:p>
                        <w:p w:rsidR="0045064A" w14:paraId="2860A589" w14:textId="77777777">
                          <w:pPr>
                            <w:spacing w:line="245" w:lineRule="auto"/>
                          </w:pPr>
                        </w:p>
                        <w:p w:rsidR="0045064A" w14:paraId="1EBB4B6B" w14:textId="77777777">
                          <w:pPr>
                            <w:spacing w:line="245" w:lineRule="auto"/>
                          </w:pPr>
                        </w:p>
                        <w:p w:rsidR="0045064A" w14:paraId="124908C3" w14:textId="77777777">
                          <w:pPr>
                            <w:spacing w:line="245" w:lineRule="auto"/>
                          </w:pPr>
                        </w:p>
                        <w:p w:rsidR="0045064A" w14:paraId="16E1DFDB" w14:textId="77777777">
                          <w:pPr>
                            <w:spacing w:before="117" w:line="191" w:lineRule="auto"/>
                            <w:ind w:firstLine="734"/>
                            <w:rPr>
                              <w:rFonts w:ascii="宋体" w:eastAsia="宋体" w:hAnsi="宋体" w:cs="宋体"/>
                              <w:sz w:val="36"/>
                              <w:szCs w:val="36"/>
                            </w:rPr>
                          </w:pPr>
                          <w:r>
                            <w:rPr>
                              <w:rFonts w:ascii="宋体" w:eastAsia="宋体" w:hAnsi="宋体" w:cs="宋体"/>
                              <w:spacing w:val="-5"/>
                              <w:sz w:val="36"/>
                              <w:szCs w:val="36"/>
                            </w:rPr>
                            <w:t>20</w:t>
                          </w:r>
                        </w:p>
                      </w:tc>
                      <w:tc>
                        <w:tcPr>
                          <w:tcW w:w="2040" w:type="dxa"/>
                        </w:tcPr>
                        <w:p w:rsidR="0045064A" w14:paraId="7255A52E" w14:textId="77777777">
                          <w:pPr>
                            <w:spacing w:line="260" w:lineRule="auto"/>
                          </w:pPr>
                        </w:p>
                        <w:p w:rsidR="0045064A" w14:paraId="5AAEC0A2" w14:textId="77777777">
                          <w:pPr>
                            <w:spacing w:line="261" w:lineRule="auto"/>
                          </w:pPr>
                        </w:p>
                        <w:p w:rsidR="0045064A" w14:paraId="7D20E87B" w14:textId="77777777">
                          <w:pPr>
                            <w:spacing w:line="261" w:lineRule="auto"/>
                          </w:pPr>
                        </w:p>
                        <w:p w:rsidR="0045064A" w14:paraId="7283AA85" w14:textId="77777777">
                          <w:pPr>
                            <w:spacing w:before="117" w:line="237" w:lineRule="auto"/>
                            <w:ind w:firstLine="437"/>
                            <w:rPr>
                              <w:rFonts w:ascii="宋体" w:eastAsia="宋体" w:hAnsi="宋体" w:cs="宋体"/>
                              <w:sz w:val="36"/>
                              <w:szCs w:val="36"/>
                            </w:rPr>
                          </w:pPr>
                          <w:r>
                            <w:rPr>
                              <w:rFonts w:ascii="宋体" w:eastAsia="宋体" w:hAnsi="宋体" w:cs="宋体"/>
                              <w:spacing w:val="-4"/>
                              <w:sz w:val="36"/>
                              <w:szCs w:val="36"/>
                            </w:rPr>
                            <w:t>检验方法</w:t>
                          </w:r>
                        </w:p>
                        <w:p w:rsidR="0045064A" w14:paraId="4031A9A0" w14:textId="77777777">
                          <w:pPr>
                            <w:spacing w:line="309" w:lineRule="auto"/>
                          </w:pPr>
                        </w:p>
                        <w:p w:rsidR="0045064A" w14:paraId="4C453BF6" w14:textId="77777777">
                          <w:pPr>
                            <w:spacing w:line="309" w:lineRule="auto"/>
                          </w:pPr>
                        </w:p>
                        <w:p w:rsidR="0045064A" w14:paraId="171A283B" w14:textId="77777777">
                          <w:pPr>
                            <w:spacing w:line="309" w:lineRule="auto"/>
                          </w:pPr>
                        </w:p>
                        <w:p w:rsidR="0045064A" w14:paraId="61862D6F" w14:textId="77777777">
                          <w:pPr>
                            <w:spacing w:before="117" w:line="237" w:lineRule="auto"/>
                            <w:ind w:firstLine="613"/>
                            <w:rPr>
                              <w:rFonts w:ascii="宋体" w:eastAsia="宋体" w:hAnsi="宋体" w:cs="宋体"/>
                              <w:sz w:val="36"/>
                              <w:szCs w:val="36"/>
                            </w:rPr>
                          </w:pPr>
                          <w:r>
                            <w:rPr>
                              <w:rFonts w:ascii="宋体" w:eastAsia="宋体" w:hAnsi="宋体" w:cs="宋体"/>
                              <w:spacing w:val="-3"/>
                              <w:sz w:val="36"/>
                              <w:szCs w:val="36"/>
                            </w:rPr>
                            <w:t>水准仪</w:t>
                          </w:r>
                        </w:p>
                        <w:p w:rsidR="0045064A" w14:paraId="7389D888" w14:textId="77777777">
                          <w:pPr>
                            <w:spacing w:line="313" w:lineRule="auto"/>
                          </w:pPr>
                        </w:p>
                        <w:p w:rsidR="0045064A" w14:paraId="0A44D81D" w14:textId="77777777">
                          <w:pPr>
                            <w:spacing w:line="314" w:lineRule="auto"/>
                          </w:pPr>
                        </w:p>
                        <w:p w:rsidR="0045064A" w14:paraId="0E238A02" w14:textId="77777777">
                          <w:pPr>
                            <w:spacing w:before="117" w:line="237" w:lineRule="auto"/>
                            <w:ind w:firstLine="253"/>
                            <w:rPr>
                              <w:rFonts w:ascii="宋体" w:eastAsia="宋体" w:hAnsi="宋体" w:cs="宋体"/>
                              <w:sz w:val="36"/>
                              <w:szCs w:val="36"/>
                            </w:rPr>
                          </w:pPr>
                          <w:r>
                            <w:rPr>
                              <w:rFonts w:ascii="宋体" w:eastAsia="宋体" w:hAnsi="宋体" w:cs="宋体"/>
                              <w:spacing w:val="-3"/>
                              <w:sz w:val="36"/>
                              <w:szCs w:val="36"/>
                            </w:rPr>
                            <w:t>按规定方法</w:t>
                          </w:r>
                        </w:p>
                        <w:p w:rsidR="0045064A" w14:paraId="04722E6B" w14:textId="77777777">
                          <w:pPr>
                            <w:spacing w:line="310" w:lineRule="auto"/>
                          </w:pPr>
                        </w:p>
                        <w:p w:rsidR="0045064A" w14:paraId="2B6B817C" w14:textId="77777777">
                          <w:pPr>
                            <w:spacing w:line="311" w:lineRule="auto"/>
                          </w:pPr>
                        </w:p>
                        <w:p w:rsidR="0045064A" w14:paraId="565337E1" w14:textId="77777777">
                          <w:pPr>
                            <w:spacing w:before="117" w:line="256" w:lineRule="auto"/>
                            <w:ind w:left="436" w:hanging="181"/>
                            <w:rPr>
                              <w:rFonts w:ascii="宋体" w:eastAsia="宋体" w:hAnsi="宋体" w:cs="宋体"/>
                              <w:sz w:val="36"/>
                              <w:szCs w:val="36"/>
                            </w:rPr>
                          </w:pPr>
                          <w:r>
                            <w:rPr>
                              <w:rFonts w:ascii="宋体" w:eastAsia="宋体" w:hAnsi="宋体" w:cs="宋体"/>
                              <w:spacing w:val="-4"/>
                              <w:sz w:val="36"/>
                              <w:szCs w:val="36"/>
                            </w:rPr>
                            <w:t>取样检查或</w:t>
                          </w:r>
                          <w:r>
                            <w:rPr>
                              <w:rFonts w:ascii="宋体" w:eastAsia="宋体" w:hAnsi="宋体" w:cs="宋体"/>
                              <w:spacing w:val="4"/>
                              <w:sz w:val="36"/>
                              <w:szCs w:val="36"/>
                            </w:rPr>
                            <w:t xml:space="preserve"> </w:t>
                          </w:r>
                          <w:r>
                            <w:rPr>
                              <w:rFonts w:ascii="宋体" w:eastAsia="宋体" w:hAnsi="宋体" w:cs="宋体"/>
                              <w:spacing w:val="-4"/>
                              <w:sz w:val="36"/>
                              <w:szCs w:val="36"/>
                            </w:rPr>
                            <w:t>直观鉴别</w:t>
                          </w:r>
                        </w:p>
                        <w:p w:rsidR="0045064A" w14:paraId="519397AA" w14:textId="77777777">
                          <w:pPr>
                            <w:spacing w:before="76" w:line="256" w:lineRule="auto"/>
                            <w:ind w:left="613" w:hanging="360"/>
                            <w:rPr>
                              <w:rFonts w:ascii="宋体" w:eastAsia="宋体" w:hAnsi="宋体" w:cs="宋体"/>
                              <w:sz w:val="36"/>
                              <w:szCs w:val="36"/>
                            </w:rPr>
                          </w:pPr>
                          <w:r>
                            <w:rPr>
                              <w:rFonts w:ascii="宋体" w:eastAsia="宋体" w:hAnsi="宋体" w:cs="宋体"/>
                              <w:spacing w:val="-3"/>
                              <w:sz w:val="36"/>
                              <w:szCs w:val="36"/>
                            </w:rPr>
                            <w:t>水准仪及抽</w:t>
                          </w:r>
                          <w:r>
                            <w:rPr>
                              <w:rFonts w:ascii="宋体" w:eastAsia="宋体" w:hAnsi="宋体" w:cs="宋体"/>
                              <w:spacing w:val="2"/>
                              <w:sz w:val="36"/>
                              <w:szCs w:val="36"/>
                            </w:rPr>
                            <w:t xml:space="preserve"> </w:t>
                          </w:r>
                          <w:r>
                            <w:rPr>
                              <w:rFonts w:ascii="宋体" w:eastAsia="宋体" w:hAnsi="宋体" w:cs="宋体"/>
                              <w:spacing w:val="-3"/>
                              <w:sz w:val="36"/>
                              <w:szCs w:val="36"/>
                            </w:rPr>
                            <w:t>样检查</w:t>
                          </w:r>
                        </w:p>
                        <w:p w:rsidR="0045064A" w14:paraId="262E484D" w14:textId="77777777">
                          <w:pPr>
                            <w:spacing w:before="196" w:line="221" w:lineRule="auto"/>
                            <w:ind w:left="801" w:hanging="546"/>
                            <w:rPr>
                              <w:rFonts w:ascii="宋体" w:eastAsia="宋体" w:hAnsi="宋体" w:cs="宋体"/>
                              <w:sz w:val="36"/>
                              <w:szCs w:val="36"/>
                            </w:rPr>
                          </w:pPr>
                          <w:r>
                            <w:rPr>
                              <w:rFonts w:ascii="宋体" w:eastAsia="宋体" w:hAnsi="宋体" w:cs="宋体"/>
                              <w:spacing w:val="-4"/>
                              <w:sz w:val="36"/>
                              <w:szCs w:val="36"/>
                            </w:rPr>
                            <w:t>用靠尺和水</w:t>
                          </w:r>
                          <w:r>
                            <w:rPr>
                              <w:rFonts w:ascii="宋体" w:eastAsia="宋体" w:hAnsi="宋体" w:cs="宋体"/>
                              <w:spacing w:val="4"/>
                              <w:sz w:val="36"/>
                              <w:szCs w:val="36"/>
                            </w:rPr>
                            <w:t xml:space="preserve"> </w:t>
                          </w:r>
                          <w:r>
                            <w:rPr>
                              <w:rFonts w:ascii="宋体" w:eastAsia="宋体" w:hAnsi="宋体" w:cs="宋体"/>
                              <w:spacing w:val="-4"/>
                              <w:sz w:val="36"/>
                              <w:szCs w:val="36"/>
                            </w:rPr>
                            <w:t>准仪</w:t>
                          </w:r>
                        </w:p>
                      </w:tc>
                    </w:tr>
                  </w:tbl>
                  <w:p w:rsidR="0045064A" w14:paraId="69FCF87F" w14:textId="77777777">
                    <w:pPr>
                      <w:spacing w:line="241" w:lineRule="exact"/>
                      <w:rPr>
                        <w:sz w:val="20"/>
                      </w:rPr>
                    </w:pPr>
                  </w:p>
                </w:txbxContent>
              </v:textbox>
            </v:shape>
            <v:shape id="_x0000_s1069" type="#_x0000_t202" style="width:749;height:1323;left:6963;position:absolute;top:1780" filled="f" stroked="f">
              <v:textbox inset="0,0,0,0">
                <w:txbxContent>
                  <w:p w:rsidR="0045064A" w14:paraId="39E8782D" w14:textId="77777777">
                    <w:pPr>
                      <w:spacing w:before="19" w:line="237" w:lineRule="auto"/>
                      <w:ind w:firstLine="20"/>
                      <w:rPr>
                        <w:rFonts w:ascii="宋体" w:eastAsia="宋体" w:hAnsi="宋体" w:cs="宋体"/>
                        <w:sz w:val="36"/>
                        <w:szCs w:val="36"/>
                      </w:rPr>
                    </w:pPr>
                    <w:r>
                      <w:rPr>
                        <w:rFonts w:ascii="宋体" w:eastAsia="宋体" w:hAnsi="宋体" w:cs="宋体"/>
                        <w:spacing w:val="-3"/>
                        <w:sz w:val="36"/>
                        <w:szCs w:val="36"/>
                      </w:rPr>
                      <w:t>机械</w:t>
                    </w:r>
                  </w:p>
                  <w:p w:rsidR="0045064A" w14:paraId="2657198F" w14:textId="77777777">
                    <w:pPr>
                      <w:spacing w:before="326" w:line="494" w:lineRule="exact"/>
                      <w:ind w:firstLine="106"/>
                      <w:rPr>
                        <w:rFonts w:ascii="宋体" w:eastAsia="宋体" w:hAnsi="宋体" w:cs="宋体"/>
                        <w:sz w:val="36"/>
                        <w:szCs w:val="36"/>
                      </w:rPr>
                    </w:pPr>
                    <w:r>
                      <w:rPr>
                        <w:rFonts w:ascii="宋体" w:eastAsia="宋体" w:hAnsi="宋体" w:cs="宋体"/>
                        <w:spacing w:val="-17"/>
                        <w:w w:val="94"/>
                        <w:position w:val="2"/>
                        <w:sz w:val="36"/>
                        <w:szCs w:val="36"/>
                      </w:rPr>
                      <w:t>±50</w:t>
                    </w:r>
                  </w:p>
                </w:txbxContent>
              </v:textbox>
            </v:shape>
            <v:shape id="_x0000_s1070" type="#_x0000_t202" style="width:582;height:412;left:8402;position:absolute;top:2620" filled="f" stroked="f">
              <v:textbox inset="0,0,0,0">
                <w:txbxContent>
                  <w:p w:rsidR="0045064A" w14:paraId="1B9BE795" w14:textId="77777777">
                    <w:pPr>
                      <w:spacing w:before="19" w:line="191" w:lineRule="auto"/>
                      <w:ind w:firstLine="20"/>
                      <w:rPr>
                        <w:rFonts w:ascii="宋体" w:eastAsia="宋体" w:hAnsi="宋体" w:cs="宋体"/>
                        <w:sz w:val="36"/>
                        <w:szCs w:val="36"/>
                      </w:rPr>
                    </w:pPr>
                    <w:r>
                      <w:rPr>
                        <w:rFonts w:ascii="宋体" w:eastAsia="宋体" w:hAnsi="宋体" w:cs="宋体"/>
                        <w:sz w:val="36"/>
                        <w:szCs w:val="36"/>
                      </w:rPr>
                      <w:t>-50</w:t>
                    </w:r>
                  </w:p>
                </w:txbxContent>
              </v:textbox>
            </v:shape>
            <v:shape id="_x0000_s1071" type="#_x0000_t202" style="width:392;height:505;left:220;position:absolute;top:1056" filled="f" stroked="f">
              <v:textbox inset="0,0,0,0">
                <w:txbxContent>
                  <w:p w:rsidR="0045064A" w14:paraId="4E2AC452" w14:textId="77777777">
                    <w:pPr>
                      <w:spacing w:before="20" w:line="238" w:lineRule="auto"/>
                      <w:ind w:firstLine="20"/>
                      <w:rPr>
                        <w:rFonts w:ascii="宋体" w:eastAsia="宋体" w:hAnsi="宋体" w:cs="宋体"/>
                        <w:sz w:val="36"/>
                        <w:szCs w:val="36"/>
                      </w:rPr>
                    </w:pPr>
                    <w:r>
                      <w:rPr>
                        <w:rFonts w:ascii="宋体" w:eastAsia="宋体" w:hAnsi="宋体" w:cs="宋体"/>
                        <w:sz w:val="36"/>
                        <w:szCs w:val="36"/>
                      </w:rPr>
                      <w:t>项</w:t>
                    </w:r>
                  </w:p>
                </w:txbxContent>
              </v:textbox>
            </v:shape>
            <w10:wrap type="none"/>
            <w10:anchorlock/>
          </v:group>
        </w:pict>
      </w:r>
    </w:p>
    <w:p w:rsidR="0045064A" w14:paraId="2307CA98" w14:textId="77777777">
      <w:pPr>
        <w:spacing w:line="270" w:lineRule="auto"/>
      </w:pPr>
    </w:p>
    <w:p w:rsidR="0045064A" w14:paraId="7CF3DFB0" w14:textId="77777777">
      <w:pPr>
        <w:spacing w:line="270" w:lineRule="auto"/>
      </w:pPr>
    </w:p>
    <w:p w:rsidR="0045064A" w14:paraId="32D9652A" w14:textId="77777777">
      <w:pPr>
        <w:spacing w:line="271" w:lineRule="auto"/>
      </w:pPr>
    </w:p>
    <w:p w:rsidR="0045064A" w14:paraId="590ACA68" w14:textId="77777777">
      <w:pPr>
        <w:spacing w:line="271" w:lineRule="auto"/>
      </w:pPr>
    </w:p>
    <w:p w:rsidR="0045064A" w14:paraId="0E03E2EF" w14:textId="77777777">
      <w:pPr>
        <w:spacing w:before="88" w:line="237" w:lineRule="auto"/>
        <w:ind w:firstLine="182"/>
        <w:rPr>
          <w:rFonts w:ascii="宋体" w:eastAsia="宋体" w:hAnsi="宋体" w:cs="宋体"/>
          <w:sz w:val="27"/>
          <w:szCs w:val="27"/>
        </w:rPr>
      </w:pPr>
      <w:r>
        <w:rPr>
          <w:rFonts w:ascii="宋体" w:eastAsia="宋体" w:hAnsi="宋体" w:cs="宋体"/>
          <w:spacing w:val="-11"/>
          <w:sz w:val="27"/>
          <w:szCs w:val="27"/>
        </w:rPr>
        <w:t>第</w:t>
      </w:r>
      <w:r>
        <w:rPr>
          <w:rFonts w:ascii="宋体" w:eastAsia="宋体" w:hAnsi="宋体" w:cs="宋体"/>
          <w:spacing w:val="-25"/>
          <w:sz w:val="27"/>
          <w:szCs w:val="27"/>
        </w:rPr>
        <w:t xml:space="preserve"> </w:t>
      </w:r>
      <w:r>
        <w:rPr>
          <w:rFonts w:ascii="宋体" w:eastAsia="宋体" w:hAnsi="宋体" w:cs="宋体"/>
          <w:spacing w:val="-11"/>
          <w:sz w:val="27"/>
          <w:szCs w:val="27"/>
        </w:rPr>
        <w:t>8</w:t>
      </w:r>
      <w:r>
        <w:rPr>
          <w:rFonts w:ascii="宋体" w:eastAsia="宋体" w:hAnsi="宋体" w:cs="宋体"/>
          <w:spacing w:val="83"/>
          <w:sz w:val="27"/>
          <w:szCs w:val="27"/>
        </w:rPr>
        <w:t xml:space="preserve"> </w:t>
      </w:r>
      <w:r>
        <w:rPr>
          <w:rFonts w:ascii="宋体" w:eastAsia="宋体" w:hAnsi="宋体" w:cs="宋体"/>
          <w:spacing w:val="-11"/>
          <w:sz w:val="27"/>
          <w:szCs w:val="27"/>
        </w:rPr>
        <w:t>页</w:t>
      </w:r>
      <w:r>
        <w:rPr>
          <w:rFonts w:ascii="宋体" w:eastAsia="宋体" w:hAnsi="宋体" w:cs="宋体"/>
          <w:spacing w:val="3"/>
          <w:sz w:val="27"/>
          <w:szCs w:val="27"/>
        </w:rPr>
        <w:t xml:space="preserve"> </w:t>
      </w:r>
      <w:r>
        <w:rPr>
          <w:rFonts w:ascii="宋体" w:eastAsia="宋体" w:hAnsi="宋体" w:cs="宋体"/>
          <w:spacing w:val="-11"/>
          <w:sz w:val="27"/>
          <w:szCs w:val="27"/>
        </w:rPr>
        <w:t>共</w:t>
      </w:r>
      <w:r>
        <w:rPr>
          <w:rFonts w:ascii="宋体" w:eastAsia="宋体" w:hAnsi="宋体" w:cs="宋体"/>
          <w:spacing w:val="-59"/>
          <w:sz w:val="27"/>
          <w:szCs w:val="27"/>
        </w:rPr>
        <w:t xml:space="preserve"> </w:t>
      </w:r>
      <w:r>
        <w:rPr>
          <w:rFonts w:ascii="宋体" w:eastAsia="宋体" w:hAnsi="宋体" w:cs="宋体"/>
          <w:spacing w:val="-11"/>
          <w:sz w:val="27"/>
          <w:szCs w:val="27"/>
        </w:rPr>
        <w:t>81</w:t>
      </w:r>
      <w:r>
        <w:rPr>
          <w:rFonts w:ascii="宋体" w:eastAsia="宋体" w:hAnsi="宋体" w:cs="宋体"/>
          <w:spacing w:val="-51"/>
          <w:sz w:val="27"/>
          <w:szCs w:val="27"/>
        </w:rPr>
        <w:t xml:space="preserve"> </w:t>
      </w:r>
      <w:r>
        <w:rPr>
          <w:rFonts w:ascii="宋体" w:eastAsia="宋体" w:hAnsi="宋体" w:cs="宋体"/>
          <w:spacing w:val="-11"/>
          <w:sz w:val="27"/>
          <w:szCs w:val="27"/>
        </w:rPr>
        <w:t>页</w:t>
      </w:r>
      <w:r>
        <w:rPr>
          <w:rFonts w:ascii="宋体" w:eastAsia="宋体" w:hAnsi="宋体" w:cs="宋体"/>
          <w:sz w:val="27"/>
          <w:szCs w:val="27"/>
        </w:rPr>
        <w:t xml:space="preserve">           </w:t>
      </w:r>
      <w:r>
        <w:rPr>
          <w:rFonts w:ascii="宋体" w:eastAsia="宋体" w:hAnsi="宋体" w:cs="宋体"/>
          <w:spacing w:val="-11"/>
          <w:sz w:val="27"/>
          <w:szCs w:val="27"/>
        </w:rPr>
        <w:t>地址：北京市西城区车公庄大街三号六层</w:t>
      </w:r>
      <w:r>
        <w:rPr>
          <w:rFonts w:ascii="宋体" w:eastAsia="宋体" w:hAnsi="宋体" w:cs="宋体"/>
          <w:spacing w:val="-11"/>
          <w:sz w:val="27"/>
          <w:szCs w:val="27"/>
        </w:rPr>
        <w:t>/</w:t>
      </w:r>
      <w:r>
        <w:rPr>
          <w:rFonts w:ascii="宋体" w:eastAsia="宋体" w:hAnsi="宋体" w:cs="宋体"/>
          <w:spacing w:val="-47"/>
          <w:sz w:val="27"/>
          <w:szCs w:val="27"/>
        </w:rPr>
        <w:t xml:space="preserve"> </w:t>
      </w:r>
      <w:r>
        <w:rPr>
          <w:rFonts w:ascii="宋体" w:eastAsia="宋体" w:hAnsi="宋体" w:cs="宋体"/>
          <w:spacing w:val="-11"/>
          <w:sz w:val="27"/>
          <w:szCs w:val="27"/>
        </w:rPr>
        <w:t>邮编：</w:t>
      </w:r>
      <w:r>
        <w:rPr>
          <w:rFonts w:ascii="宋体" w:eastAsia="宋体" w:hAnsi="宋体" w:cs="宋体"/>
          <w:spacing w:val="48"/>
          <w:sz w:val="27"/>
          <w:szCs w:val="27"/>
        </w:rPr>
        <w:t xml:space="preserve"> </w:t>
      </w:r>
      <w:r>
        <w:rPr>
          <w:rFonts w:ascii="宋体" w:eastAsia="宋体" w:hAnsi="宋体" w:cs="宋体"/>
          <w:spacing w:val="-11"/>
          <w:sz w:val="27"/>
          <w:szCs w:val="27"/>
        </w:rPr>
        <w:t>100044/</w:t>
      </w:r>
      <w:r>
        <w:rPr>
          <w:rFonts w:ascii="宋体" w:eastAsia="宋体" w:hAnsi="宋体" w:cs="宋体"/>
          <w:spacing w:val="-36"/>
          <w:sz w:val="27"/>
          <w:szCs w:val="27"/>
        </w:rPr>
        <w:t xml:space="preserve"> </w:t>
      </w:r>
      <w:r>
        <w:rPr>
          <w:rFonts w:ascii="宋体" w:eastAsia="宋体" w:hAnsi="宋体" w:cs="宋体"/>
          <w:spacing w:val="-11"/>
          <w:sz w:val="27"/>
          <w:szCs w:val="27"/>
        </w:rPr>
        <w:t>电话：</w:t>
      </w:r>
      <w:r>
        <w:rPr>
          <w:rFonts w:ascii="宋体" w:eastAsia="宋体" w:hAnsi="宋体" w:cs="宋体"/>
          <w:spacing w:val="38"/>
          <w:sz w:val="27"/>
          <w:szCs w:val="27"/>
        </w:rPr>
        <w:t xml:space="preserve"> </w:t>
      </w:r>
      <w:r>
        <w:rPr>
          <w:rFonts w:ascii="宋体" w:eastAsia="宋体" w:hAnsi="宋体" w:cs="宋体"/>
          <w:spacing w:val="-11"/>
          <w:sz w:val="27"/>
          <w:szCs w:val="27"/>
        </w:rPr>
        <w:t>68339392</w:t>
      </w:r>
      <w:r>
        <w:rPr>
          <w:rFonts w:ascii="宋体" w:eastAsia="宋体" w:hAnsi="宋体" w:cs="宋体"/>
          <w:spacing w:val="-11"/>
          <w:sz w:val="27"/>
          <w:szCs w:val="27"/>
        </w:rPr>
        <w:t>（</w:t>
      </w:r>
      <w:r>
        <w:rPr>
          <w:rFonts w:ascii="宋体" w:eastAsia="宋体" w:hAnsi="宋体" w:cs="宋体"/>
          <w:spacing w:val="-11"/>
          <w:sz w:val="27"/>
          <w:szCs w:val="27"/>
        </w:rPr>
        <w:t>68339455</w:t>
      </w:r>
      <w:r>
        <w:rPr>
          <w:rFonts w:ascii="宋体" w:eastAsia="宋体" w:hAnsi="宋体" w:cs="宋体"/>
          <w:spacing w:val="-11"/>
          <w:sz w:val="27"/>
          <w:szCs w:val="27"/>
        </w:rPr>
        <w:t>）</w:t>
      </w:r>
    </w:p>
    <w:p w:rsidR="0045064A" w14:paraId="4625948F" w14:textId="77777777">
      <w:pPr>
        <w:sectPr>
          <w:pgSz w:w="17860" w:h="25262"/>
          <w:pgMar w:top="1019" w:right="2122" w:bottom="0" w:left="1520" w:header="0" w:footer="0" w:gutter="0"/>
          <w:pgNumType w:start="8"/>
          <w:cols w:space="720"/>
        </w:sectPr>
      </w:pPr>
    </w:p>
    <w:p w:rsidR="0045064A" w14:paraId="2AC11275" w14:textId="62CB140A">
      <w:pPr>
        <w:spacing w:before="63" w:line="209" w:lineRule="auto"/>
        <w:ind w:firstLine="63"/>
        <w:rPr>
          <w:rFonts w:ascii="宋体" w:eastAsia="宋体" w:hAnsi="宋体" w:cs="宋体"/>
          <w:sz w:val="28"/>
          <w:szCs w:val="28"/>
        </w:rPr>
      </w:pPr>
      <w:r>
        <w:rPr>
          <w:rFonts w:eastAsia="Arial"/>
        </w:rPr>
        <mc:AlternateContent>
          <mc:Choice Requires="wps">
            <w:drawing>
              <wp:anchor distT="0" distB="0" distL="114300" distR="114300" simplePos="0" relativeHeight="251737088"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1218097008"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B11B6A9">
                            <w:pPr>
                              <w:rPr>
                                <w:color w:val="FFFFFF"/>
                              </w:rPr>
                            </w:pPr>
                            <w:r w:rsidRPr="003B5648">
                              <w:rPr>
                                <w:rFonts w:hint="eastAsia"/>
                                <w:color w:val="FFFFFF"/>
                              </w:rPr>
                              <w:t>话：</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）北京中协成建设监理有限责任公司建筑工程施工质量监理控制要点（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6" o:spid="_x0000_s1072" type="#_x0000_t202" style="width:10pt;height:10pt;margin-top:549.05pt;margin-left:428pt;mso-wrap-distance-bottom:0;mso-wrap-distance-left:9pt;mso-wrap-distance-right:9pt;mso-wrap-distance-top:0;position:absolute;v-text-anchor:top;z-index:251736064" filled="f" fillcolor="this" stroked="f" strokeweight="0.5pt">
                <v:textbox>
                  <w:txbxContent>
                    <w:p w:rsidR="003B5648" w:rsidRPr="003B5648" w14:paraId="141461B7" w14:textId="6B11B6A9">
                      <w:pPr>
                        <w:rPr>
                          <w:color w:val="FFFFFF"/>
                        </w:rPr>
                      </w:pPr>
                      <w:r w:rsidRPr="003B5648">
                        <w:rPr>
                          <w:rFonts w:hint="eastAsia"/>
                          <w:color w:val="FFFFFF"/>
                        </w:rPr>
                        <w:t>话：</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）北京中协成建设监理有限责任公司建筑工程施工质量监理控制要点（</w:t>
                      </w:r>
                    </w:p>
                  </w:txbxContent>
                </v:textbox>
              </v:shape>
            </w:pict>
          </mc:Fallback>
        </mc:AlternateContent>
      </w:r>
      <w:r>
        <w:rPr>
          <w:rFonts w:eastAsia="Arial"/>
        </w:rPr>
        <mc:AlternateContent>
          <mc:Choice Requires="wps">
            <w:drawing>
              <wp:anchor distT="0" distB="0" distL="114300" distR="114300" simplePos="0" relativeHeight="251735040"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1843309716"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FF7B04C">
                            <w:pPr>
                              <w:rPr>
                                <w:color w:val="FFFFFF"/>
                              </w:rPr>
                            </w:pPr>
                            <w:r w:rsidRPr="003B5648">
                              <w:rPr>
                                <w:rFonts w:hint="eastAsia"/>
                                <w:color w:val="FFFFFF"/>
                              </w:rPr>
                              <w:t>页共</w:t>
                            </w:r>
                            <w:r w:rsidRPr="003B5648">
                              <w:rPr>
                                <w:rFonts w:hint="eastAsia"/>
                                <w:color w:val="FFFFFF"/>
                              </w:rPr>
                              <w:t>81</w:t>
                            </w:r>
                            <w:r w:rsidRPr="003B5648">
                              <w:rPr>
                                <w:rFonts w:hint="eastAsia"/>
                                <w:color w:val="FFFFFF"/>
                              </w:rPr>
                              <w:t>页建筑工程施工质量监理控制要点（第二集）北京中协成建设监理有限责任公司十一、电梯安装工程施工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5" o:spid="_x0000_s1073" type="#_x0000_t202" style="width:10pt;height:10pt;margin-top:399.05pt;margin-left:428pt;mso-wrap-distance-bottom:0;mso-wrap-distance-left:9pt;mso-wrap-distance-right:9pt;mso-wrap-distance-top:0;position:absolute;v-text-anchor:top;z-index:251734016" filled="f" fillcolor="this" stroked="f" strokeweight="0.5pt">
                <v:textbox>
                  <w:txbxContent>
                    <w:p w:rsidR="003B5648" w:rsidRPr="003B5648" w14:paraId="48EE1E48" w14:textId="7FF7B04C">
                      <w:pPr>
                        <w:rPr>
                          <w:color w:val="FFFFFF"/>
                        </w:rPr>
                      </w:pPr>
                      <w:r w:rsidRPr="003B5648">
                        <w:rPr>
                          <w:rFonts w:hint="eastAsia"/>
                          <w:color w:val="FFFFFF"/>
                        </w:rPr>
                        <w:t>页共</w:t>
                      </w:r>
                      <w:r w:rsidRPr="003B5648">
                        <w:rPr>
                          <w:rFonts w:hint="eastAsia"/>
                          <w:color w:val="FFFFFF"/>
                        </w:rPr>
                        <w:t>81</w:t>
                      </w:r>
                      <w:r w:rsidRPr="003B5648">
                        <w:rPr>
                          <w:rFonts w:hint="eastAsia"/>
                          <w:color w:val="FFFFFF"/>
                        </w:rPr>
                        <w:t>页建筑工程施工质量监理控制要点（第二集）北京中协成建设监理有限责任公司十一、电梯安装工程施工</w:t>
                      </w:r>
                    </w:p>
                  </w:txbxContent>
                </v:textbox>
              </v:shape>
            </w:pict>
          </mc:Fallback>
        </mc:AlternateContent>
      </w:r>
      <w:r>
        <w:rPr>
          <w:rFonts w:eastAsia="Arial"/>
        </w:rPr>
        <mc:AlternateContent>
          <mc:Choice Requires="wps">
            <w:drawing>
              <wp:anchor distT="0" distB="0" distL="114300" distR="114300" simplePos="0" relativeHeight="251732992"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1865823845"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077C9AE">
                            <w:pPr>
                              <w:rPr>
                                <w:color w:val="FFFFFF"/>
                              </w:rPr>
                            </w:pPr>
                            <w:r w:rsidRPr="003B5648">
                              <w:rPr>
                                <w:rFonts w:hint="eastAsia"/>
                                <w:color w:val="FFFFFF"/>
                              </w:rPr>
                              <w:t>浇注混凝土时出现移位和变形。无粘结预应力筋垂直方向的偏差：板内为±</w:t>
                            </w:r>
                            <w:r w:rsidRPr="003B5648">
                              <w:rPr>
                                <w:rFonts w:hint="eastAsia"/>
                                <w:color w:val="FFFFFF"/>
                              </w:rPr>
                              <w:t>5mm</w:t>
                            </w:r>
                            <w:r w:rsidRPr="003B5648">
                              <w:rPr>
                                <w:rFonts w:hint="eastAsia"/>
                                <w:color w:val="FFFFFF"/>
                              </w:rPr>
                              <w:t>，梁内为±</w:t>
                            </w:r>
                            <w:r w:rsidRPr="003B5648">
                              <w:rPr>
                                <w:rFonts w:hint="eastAsia"/>
                                <w:color w:val="FFFFFF"/>
                              </w:rPr>
                              <w:t>10mm</w:t>
                            </w:r>
                            <w:r w:rsidRPr="003B5648">
                              <w:rPr>
                                <w:rFonts w:hint="eastAsia"/>
                                <w:color w:val="FFFFFF"/>
                              </w:rPr>
                              <w:t>，依据施工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4" o:spid="_x0000_s1074" type="#_x0000_t202" style="width:10pt;height:10pt;margin-top:249.05pt;margin-left:428pt;mso-wrap-distance-bottom:0;mso-wrap-distance-left:9pt;mso-wrap-distance-right:9pt;mso-wrap-distance-top:0;position:absolute;v-text-anchor:top;z-index:251731968" filled="f" fillcolor="this" stroked="f" strokeweight="0.5pt">
                <v:textbox>
                  <w:txbxContent>
                    <w:p w:rsidR="003B5648" w:rsidRPr="003B5648" w14:paraId="5767254C" w14:textId="0077C9AE">
                      <w:pPr>
                        <w:rPr>
                          <w:color w:val="FFFFFF"/>
                        </w:rPr>
                      </w:pPr>
                      <w:r w:rsidRPr="003B5648">
                        <w:rPr>
                          <w:rFonts w:hint="eastAsia"/>
                          <w:color w:val="FFFFFF"/>
                        </w:rPr>
                        <w:t>浇注混凝土时出现移位和变形。无粘结预应力筋垂直方向的偏差：板内为±</w:t>
                      </w:r>
                      <w:r w:rsidRPr="003B5648">
                        <w:rPr>
                          <w:rFonts w:hint="eastAsia"/>
                          <w:color w:val="FFFFFF"/>
                        </w:rPr>
                        <w:t>5mm</w:t>
                      </w:r>
                      <w:r w:rsidRPr="003B5648">
                        <w:rPr>
                          <w:rFonts w:hint="eastAsia"/>
                          <w:color w:val="FFFFFF"/>
                        </w:rPr>
                        <w:t>，梁内为±</w:t>
                      </w:r>
                      <w:r w:rsidRPr="003B5648">
                        <w:rPr>
                          <w:rFonts w:hint="eastAsia"/>
                          <w:color w:val="FFFFFF"/>
                        </w:rPr>
                        <w:t>10mm</w:t>
                      </w:r>
                      <w:r w:rsidRPr="003B5648">
                        <w:rPr>
                          <w:rFonts w:hint="eastAsia"/>
                          <w:color w:val="FFFFFF"/>
                        </w:rPr>
                        <w:t>，依据施工</w:t>
                      </w:r>
                    </w:p>
                  </w:txbxContent>
                </v:textbox>
              </v:shape>
            </w:pict>
          </mc:Fallback>
        </mc:AlternateContent>
      </w:r>
      <w:r>
        <w:rPr>
          <w:rFonts w:eastAsia="Arial"/>
        </w:rPr>
        <mc:AlternateContent>
          <mc:Choice Requires="wps">
            <w:drawing>
              <wp:anchor distT="0" distB="0" distL="114300" distR="114300" simplePos="0" relativeHeight="251730944"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194898686"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4D81336E">
                            <w:pPr>
                              <w:rPr>
                                <w:color w:val="FFFFFF"/>
                              </w:rPr>
                            </w:pPr>
                            <w:r w:rsidRPr="003B5648">
                              <w:rPr>
                                <w:rFonts w:hint="eastAsia"/>
                                <w:color w:val="FFFFFF"/>
                              </w:rPr>
                              <w:t>mm</w:t>
                            </w:r>
                            <w:r w:rsidRPr="003B5648">
                              <w:rPr>
                                <w:rFonts w:hint="eastAsia"/>
                                <w:color w:val="FFFFFF"/>
                              </w:rPr>
                              <w:t>（根据厂家要求），安全钳咀与导轨正面间距应不小于</w:t>
                            </w:r>
                            <w:r w:rsidRPr="003B5648">
                              <w:rPr>
                                <w:rFonts w:hint="eastAsia"/>
                                <w:color w:val="FFFFFF"/>
                              </w:rPr>
                              <w:t>3mm</w:t>
                            </w:r>
                            <w:r w:rsidRPr="003B5648">
                              <w:rPr>
                                <w:rFonts w:hint="eastAsia"/>
                                <w:color w:val="FFFFFF"/>
                              </w:rPr>
                              <w:t>；第</w:t>
                            </w:r>
                            <w:r w:rsidRPr="003B5648">
                              <w:rPr>
                                <w:rFonts w:hint="eastAsia"/>
                                <w:color w:val="FFFFFF"/>
                              </w:rPr>
                              <w:t>66</w:t>
                            </w:r>
                            <w:r w:rsidRPr="003B5648">
                              <w:rPr>
                                <w:rFonts w:hint="eastAsia"/>
                                <w:color w:val="FFFFFF"/>
                              </w:rPr>
                              <w:t>页共</w:t>
                            </w:r>
                            <w:r w:rsidRPr="003B5648">
                              <w:rPr>
                                <w:rFonts w:hint="eastAsia"/>
                                <w:color w:val="FFFFFF"/>
                              </w:rPr>
                              <w:t>77</w:t>
                            </w:r>
                            <w:r w:rsidRPr="003B5648">
                              <w:rPr>
                                <w:rFonts w:hint="eastAsia"/>
                                <w:color w:val="FFFFFF"/>
                              </w:rPr>
                              <w:t>页地址：北京市西城区车公庄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3" o:spid="_x0000_s1075" type="#_x0000_t202" style="width:10pt;height:10pt;margin-top:99.05pt;margin-left:428pt;mso-wrap-distance-bottom:0;mso-wrap-distance-left:9pt;mso-wrap-distance-right:9pt;mso-wrap-distance-top:0;position:absolute;v-text-anchor:top;z-index:251729920" filled="f" fillcolor="this" stroked="f" strokeweight="0.5pt">
                <v:textbox>
                  <w:txbxContent>
                    <w:p w:rsidR="003B5648" w:rsidRPr="003B5648" w14:paraId="55B4F5CA" w14:textId="4D81336E">
                      <w:pPr>
                        <w:rPr>
                          <w:color w:val="FFFFFF"/>
                        </w:rPr>
                      </w:pPr>
                      <w:r w:rsidRPr="003B5648">
                        <w:rPr>
                          <w:rFonts w:hint="eastAsia"/>
                          <w:color w:val="FFFFFF"/>
                        </w:rPr>
                        <w:t>mm</w:t>
                      </w:r>
                      <w:r w:rsidRPr="003B5648">
                        <w:rPr>
                          <w:rFonts w:hint="eastAsia"/>
                          <w:color w:val="FFFFFF"/>
                        </w:rPr>
                        <w:t>（根据厂家要求），安全钳咀与导轨正面间距应不小于</w:t>
                      </w:r>
                      <w:r w:rsidRPr="003B5648">
                        <w:rPr>
                          <w:rFonts w:hint="eastAsia"/>
                          <w:color w:val="FFFFFF"/>
                        </w:rPr>
                        <w:t>3mm</w:t>
                      </w:r>
                      <w:r w:rsidRPr="003B5648">
                        <w:rPr>
                          <w:rFonts w:hint="eastAsia"/>
                          <w:color w:val="FFFFFF"/>
                        </w:rPr>
                        <w:t>；第</w:t>
                      </w:r>
                      <w:r w:rsidRPr="003B5648">
                        <w:rPr>
                          <w:rFonts w:hint="eastAsia"/>
                          <w:color w:val="FFFFFF"/>
                        </w:rPr>
                        <w:t>66</w:t>
                      </w:r>
                      <w:r w:rsidRPr="003B5648">
                        <w:rPr>
                          <w:rFonts w:hint="eastAsia"/>
                          <w:color w:val="FFFFFF"/>
                        </w:rPr>
                        <w:t>页共</w:t>
                      </w:r>
                      <w:r w:rsidRPr="003B5648">
                        <w:rPr>
                          <w:rFonts w:hint="eastAsia"/>
                          <w:color w:val="FFFFFF"/>
                        </w:rPr>
                        <w:t>77</w:t>
                      </w:r>
                      <w:r w:rsidRPr="003B5648">
                        <w:rPr>
                          <w:rFonts w:hint="eastAsia"/>
                          <w:color w:val="FFFFFF"/>
                        </w:rPr>
                        <w:t>页地址：北京市西城区车公庄</w:t>
                      </w:r>
                    </w:p>
                  </w:txbxContent>
                </v:textbox>
              </v:shape>
            </w:pict>
          </mc:Fallback>
        </mc:AlternateContent>
      </w:r>
      <w:r>
        <w:rPr>
          <w:rFonts w:eastAsia="Arial"/>
        </w:rPr>
        <w:pict>
          <v:rect id="_x0000_s1076" style="width:700pt;height:3pt;margin-top:1170pt;margin-left:112pt;mso-position-horizontal-relative:page;mso-position-vertical-relative:page;position:absolute;z-index:251728896" o:allowincell="f" fillcolor="black" stroked="f">
            <v:fill opacity="65279f"/>
          </v:rect>
        </w:pict>
      </w:r>
      <w:bookmarkStart w:id="2" w:name="_bookmark3"/>
      <w:bookmarkEnd w:id="2"/>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4BEDEA8B" w14:textId="77777777">
      <w:pPr>
        <w:spacing w:line="60" w:lineRule="exact"/>
        <w:textAlignment w:val="center"/>
      </w:pPr>
      <w:r>
        <w:drawing>
          <wp:inline distT="0" distB="0" distL="0" distR="0">
            <wp:extent cx="8890000" cy="381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014BC0C0" w14:textId="77777777">
      <w:pPr>
        <w:spacing w:line="242" w:lineRule="auto"/>
      </w:pPr>
    </w:p>
    <w:p w:rsidR="0045064A" w14:paraId="522E2897" w14:textId="77777777">
      <w:pPr>
        <w:spacing w:line="242" w:lineRule="auto"/>
      </w:pPr>
    </w:p>
    <w:p w:rsidR="0045064A" w14:paraId="4FD81474" w14:textId="77777777">
      <w:pPr>
        <w:spacing w:line="242" w:lineRule="auto"/>
      </w:pPr>
    </w:p>
    <w:p w:rsidR="0045064A" w14:paraId="2F958527" w14:textId="77777777">
      <w:pPr>
        <w:spacing w:line="242" w:lineRule="auto"/>
      </w:pPr>
    </w:p>
    <w:p w:rsidR="0045064A" w14:paraId="1621E8EF" w14:textId="77777777">
      <w:pPr>
        <w:spacing w:line="242" w:lineRule="auto"/>
      </w:pPr>
    </w:p>
    <w:p w:rsidR="0045064A" w14:paraId="2DF1E268" w14:textId="77777777">
      <w:pPr>
        <w:spacing w:line="243" w:lineRule="auto"/>
      </w:pPr>
    </w:p>
    <w:p w:rsidR="0045064A" w14:paraId="3387717F" w14:textId="77777777">
      <w:pPr>
        <w:spacing w:line="243" w:lineRule="auto"/>
      </w:pPr>
    </w:p>
    <w:p w:rsidR="0045064A" w14:paraId="6E19D413" w14:textId="77777777">
      <w:pPr>
        <w:spacing w:line="243" w:lineRule="auto"/>
      </w:pPr>
    </w:p>
    <w:p w:rsidR="0045064A" w14:paraId="6FE9CCEB" w14:textId="77777777">
      <w:pPr>
        <w:spacing w:line="243" w:lineRule="auto"/>
      </w:pPr>
    </w:p>
    <w:p w:rsidR="0045064A" w14:paraId="7767427D" w14:textId="77777777">
      <w:pPr>
        <w:spacing w:line="243" w:lineRule="auto"/>
      </w:pPr>
    </w:p>
    <w:p w:rsidR="0045064A" w14:paraId="4F6E9DA3" w14:textId="77777777">
      <w:pPr>
        <w:spacing w:line="243" w:lineRule="auto"/>
      </w:pPr>
    </w:p>
    <w:p w:rsidR="0045064A" w14:paraId="61A2432A" w14:textId="77777777">
      <w:pPr>
        <w:spacing w:line="243" w:lineRule="auto"/>
      </w:pPr>
    </w:p>
    <w:p w:rsidR="0045064A" w14:paraId="28F79101" w14:textId="77777777">
      <w:pPr>
        <w:spacing w:line="243" w:lineRule="auto"/>
      </w:pPr>
    </w:p>
    <w:p w:rsidR="0045064A" w14:paraId="3C8298AC" w14:textId="77777777">
      <w:pPr>
        <w:spacing w:line="243" w:lineRule="auto"/>
      </w:pPr>
    </w:p>
    <w:p w:rsidR="0045064A" w14:paraId="7927D8FF" w14:textId="77777777">
      <w:pPr>
        <w:spacing w:line="243" w:lineRule="auto"/>
      </w:pPr>
    </w:p>
    <w:p w:rsidR="0045064A" w14:paraId="08BC98AA" w14:textId="77777777">
      <w:pPr>
        <w:spacing w:line="243" w:lineRule="auto"/>
      </w:pPr>
    </w:p>
    <w:p w:rsidR="0045064A" w14:paraId="46396622" w14:textId="77777777">
      <w:pPr>
        <w:spacing w:line="243" w:lineRule="auto"/>
      </w:pPr>
    </w:p>
    <w:p w:rsidR="0045064A" w14:paraId="230FFEEB" w14:textId="77777777">
      <w:pPr>
        <w:spacing w:line="243" w:lineRule="auto"/>
      </w:pPr>
    </w:p>
    <w:p w:rsidR="0045064A" w14:paraId="37B34BAC" w14:textId="77777777">
      <w:pPr>
        <w:spacing w:line="243" w:lineRule="auto"/>
      </w:pPr>
    </w:p>
    <w:p w:rsidR="0045064A" w14:paraId="746AD834" w14:textId="77777777">
      <w:pPr>
        <w:spacing w:before="175" w:line="237" w:lineRule="auto"/>
        <w:ind w:firstLine="1599"/>
        <w:rPr>
          <w:rFonts w:ascii="宋体" w:eastAsia="宋体" w:hAnsi="宋体" w:cs="宋体"/>
          <w:sz w:val="54"/>
          <w:szCs w:val="54"/>
        </w:rPr>
      </w:pPr>
      <w:r>
        <w:rPr>
          <w:rFonts w:ascii="宋体" w:eastAsia="宋体" w:hAnsi="宋体" w:cs="宋体"/>
          <w:spacing w:val="1"/>
          <w:sz w:val="54"/>
          <w:szCs w:val="54"/>
        </w:rPr>
        <w:t>二、外墙干挂石材工程施工质量监理控制要点</w:t>
      </w:r>
    </w:p>
    <w:p w:rsidR="0045064A" w14:paraId="41F5311C" w14:textId="77777777"/>
    <w:p w:rsidR="0045064A" w14:paraId="7669E080" w14:textId="77777777"/>
    <w:p w:rsidR="0045064A" w14:paraId="56D68CD4" w14:textId="77777777"/>
    <w:p w:rsidR="0045064A" w14:paraId="7FE58471" w14:textId="77777777">
      <w:pPr>
        <w:spacing w:line="241" w:lineRule="auto"/>
      </w:pPr>
    </w:p>
    <w:p w:rsidR="0045064A" w14:paraId="2316E4AE" w14:textId="77777777">
      <w:pPr>
        <w:spacing w:line="241" w:lineRule="auto"/>
      </w:pPr>
    </w:p>
    <w:p w:rsidR="0045064A" w14:paraId="404FA3FA" w14:textId="77777777">
      <w:pPr>
        <w:spacing w:line="241" w:lineRule="auto"/>
      </w:pPr>
    </w:p>
    <w:p w:rsidR="0045064A" w14:paraId="4A529393" w14:textId="77777777">
      <w:pPr>
        <w:spacing w:line="241" w:lineRule="auto"/>
      </w:pPr>
    </w:p>
    <w:p w:rsidR="0045064A" w14:paraId="5CF43B81" w14:textId="77777777">
      <w:pPr>
        <w:spacing w:line="241" w:lineRule="auto"/>
      </w:pPr>
    </w:p>
    <w:p w:rsidR="0045064A" w14:paraId="209B9A2F" w14:textId="77777777">
      <w:pPr>
        <w:spacing w:line="241" w:lineRule="auto"/>
      </w:pPr>
    </w:p>
    <w:p w:rsidR="0045064A" w14:paraId="0C76BA25" w14:textId="77777777">
      <w:pPr>
        <w:spacing w:line="241" w:lineRule="auto"/>
      </w:pPr>
    </w:p>
    <w:p w:rsidR="0045064A" w14:paraId="41CFD257" w14:textId="77777777">
      <w:pPr>
        <w:spacing w:line="241" w:lineRule="auto"/>
      </w:pPr>
    </w:p>
    <w:p w:rsidR="0045064A" w14:paraId="5CC53696" w14:textId="77777777">
      <w:pPr>
        <w:spacing w:line="241" w:lineRule="auto"/>
      </w:pPr>
    </w:p>
    <w:p w:rsidR="0045064A" w14:paraId="14CBF050" w14:textId="77777777">
      <w:pPr>
        <w:spacing w:line="241" w:lineRule="auto"/>
      </w:pPr>
    </w:p>
    <w:p w:rsidR="0045064A" w14:paraId="6ECEDC0A" w14:textId="77777777">
      <w:pPr>
        <w:spacing w:line="241" w:lineRule="auto"/>
      </w:pPr>
    </w:p>
    <w:p w:rsidR="0045064A" w14:paraId="10DC6791" w14:textId="77777777">
      <w:pPr>
        <w:spacing w:line="241" w:lineRule="auto"/>
      </w:pPr>
    </w:p>
    <w:p w:rsidR="0045064A" w14:paraId="727DE9EF" w14:textId="77777777">
      <w:pPr>
        <w:spacing w:line="241" w:lineRule="auto"/>
      </w:pPr>
    </w:p>
    <w:p w:rsidR="0045064A" w14:paraId="638461DE" w14:textId="77777777">
      <w:pPr>
        <w:spacing w:line="241" w:lineRule="auto"/>
      </w:pPr>
    </w:p>
    <w:p w:rsidR="0045064A" w14:paraId="68AB7F27" w14:textId="77777777">
      <w:pPr>
        <w:spacing w:line="241" w:lineRule="auto"/>
      </w:pPr>
    </w:p>
    <w:p w:rsidR="0045064A" w14:paraId="1639DE87" w14:textId="77777777">
      <w:pPr>
        <w:spacing w:line="241" w:lineRule="auto"/>
      </w:pPr>
    </w:p>
    <w:p w:rsidR="0045064A" w14:paraId="451A8EF9" w14:textId="77777777">
      <w:pPr>
        <w:spacing w:line="241" w:lineRule="auto"/>
      </w:pPr>
    </w:p>
    <w:p w:rsidR="0045064A" w14:paraId="26EBCD8F" w14:textId="77777777">
      <w:pPr>
        <w:spacing w:line="241" w:lineRule="auto"/>
      </w:pPr>
    </w:p>
    <w:p w:rsidR="0045064A" w14:paraId="3F39BE64" w14:textId="77777777">
      <w:pPr>
        <w:spacing w:line="241" w:lineRule="auto"/>
      </w:pPr>
    </w:p>
    <w:p w:rsidR="0045064A" w14:paraId="2549DB32" w14:textId="77777777">
      <w:pPr>
        <w:spacing w:line="241" w:lineRule="auto"/>
      </w:pPr>
    </w:p>
    <w:p w:rsidR="0045064A" w14:paraId="1D6AD0FA" w14:textId="77777777">
      <w:pPr>
        <w:spacing w:line="241" w:lineRule="auto"/>
      </w:pPr>
    </w:p>
    <w:p w:rsidR="0045064A" w14:paraId="25DFC90F" w14:textId="77777777">
      <w:pPr>
        <w:spacing w:line="241" w:lineRule="auto"/>
      </w:pPr>
    </w:p>
    <w:p w:rsidR="0045064A" w14:paraId="15310DCF" w14:textId="77777777">
      <w:pPr>
        <w:spacing w:line="241" w:lineRule="auto"/>
      </w:pPr>
    </w:p>
    <w:p w:rsidR="0045064A" w14:paraId="15EB6B02" w14:textId="77777777">
      <w:pPr>
        <w:spacing w:line="241" w:lineRule="auto"/>
      </w:pPr>
    </w:p>
    <w:p w:rsidR="0045064A" w14:paraId="0374F709" w14:textId="77777777">
      <w:pPr>
        <w:spacing w:line="241" w:lineRule="auto"/>
      </w:pPr>
    </w:p>
    <w:p w:rsidR="0045064A" w14:paraId="3935B670" w14:textId="77777777">
      <w:pPr>
        <w:spacing w:line="241" w:lineRule="auto"/>
      </w:pPr>
    </w:p>
    <w:p w:rsidR="0045064A" w14:paraId="5CA4B9EE" w14:textId="77777777">
      <w:pPr>
        <w:spacing w:line="241" w:lineRule="auto"/>
      </w:pPr>
    </w:p>
    <w:p w:rsidR="0045064A" w14:paraId="367DD819" w14:textId="77777777">
      <w:pPr>
        <w:spacing w:line="241" w:lineRule="auto"/>
      </w:pPr>
    </w:p>
    <w:p w:rsidR="0045064A" w14:paraId="14D7FB7F" w14:textId="77777777">
      <w:pPr>
        <w:spacing w:line="241" w:lineRule="auto"/>
      </w:pPr>
    </w:p>
    <w:p w:rsidR="0045064A" w14:paraId="3CD7E465" w14:textId="77777777">
      <w:pPr>
        <w:spacing w:line="241" w:lineRule="auto"/>
      </w:pPr>
    </w:p>
    <w:p w:rsidR="0045064A" w14:paraId="4161C571" w14:textId="77777777">
      <w:pPr>
        <w:spacing w:line="241" w:lineRule="auto"/>
      </w:pPr>
    </w:p>
    <w:p w:rsidR="0045064A" w14:paraId="5EE05637" w14:textId="77777777">
      <w:pPr>
        <w:spacing w:line="241" w:lineRule="auto"/>
      </w:pPr>
    </w:p>
    <w:p w:rsidR="0045064A" w14:paraId="5F5877D6" w14:textId="77777777">
      <w:pPr>
        <w:spacing w:line="241" w:lineRule="auto"/>
      </w:pPr>
    </w:p>
    <w:p w:rsidR="0045064A" w14:paraId="5FFA303F" w14:textId="77777777">
      <w:pPr>
        <w:spacing w:line="241" w:lineRule="auto"/>
      </w:pPr>
    </w:p>
    <w:p w:rsidR="0045064A" w14:paraId="1C19C31F" w14:textId="77777777">
      <w:pPr>
        <w:spacing w:line="241" w:lineRule="auto"/>
      </w:pPr>
    </w:p>
    <w:p w:rsidR="0045064A" w14:paraId="235F34C2" w14:textId="77777777">
      <w:pPr>
        <w:spacing w:line="241" w:lineRule="auto"/>
      </w:pPr>
    </w:p>
    <w:p w:rsidR="0045064A" w14:paraId="1677CEAC" w14:textId="77777777">
      <w:pPr>
        <w:spacing w:line="241" w:lineRule="auto"/>
      </w:pPr>
    </w:p>
    <w:p w:rsidR="0045064A" w14:paraId="0D4047F2" w14:textId="77777777">
      <w:pPr>
        <w:spacing w:line="241" w:lineRule="auto"/>
      </w:pPr>
    </w:p>
    <w:p w:rsidR="0045064A" w14:paraId="7614CFE0" w14:textId="77777777">
      <w:pPr>
        <w:spacing w:line="241" w:lineRule="auto"/>
      </w:pPr>
    </w:p>
    <w:p w:rsidR="0045064A" w14:paraId="1777B0B9" w14:textId="77777777">
      <w:pPr>
        <w:spacing w:line="241" w:lineRule="auto"/>
      </w:pPr>
    </w:p>
    <w:p w:rsidR="0045064A" w14:paraId="65C375DB" w14:textId="77777777">
      <w:pPr>
        <w:spacing w:line="241" w:lineRule="auto"/>
      </w:pPr>
    </w:p>
    <w:p w:rsidR="0045064A" w14:paraId="168D4BCC" w14:textId="77777777">
      <w:pPr>
        <w:spacing w:line="241" w:lineRule="auto"/>
      </w:pPr>
    </w:p>
    <w:p w:rsidR="0045064A" w14:paraId="45A1808A" w14:textId="77777777">
      <w:pPr>
        <w:spacing w:line="241" w:lineRule="auto"/>
      </w:pPr>
    </w:p>
    <w:p w:rsidR="0045064A" w14:paraId="5FCD0725" w14:textId="77777777">
      <w:pPr>
        <w:spacing w:line="241" w:lineRule="auto"/>
      </w:pPr>
    </w:p>
    <w:p w:rsidR="0045064A" w14:paraId="57980E8D" w14:textId="77777777">
      <w:pPr>
        <w:spacing w:line="241" w:lineRule="auto"/>
      </w:pPr>
    </w:p>
    <w:p w:rsidR="0045064A" w14:paraId="7F731794" w14:textId="77777777">
      <w:pPr>
        <w:spacing w:line="241" w:lineRule="auto"/>
      </w:pPr>
    </w:p>
    <w:p w:rsidR="0045064A" w14:paraId="7D5C793B" w14:textId="77777777">
      <w:pPr>
        <w:spacing w:line="241" w:lineRule="auto"/>
      </w:pPr>
    </w:p>
    <w:p w:rsidR="0045064A" w14:paraId="5FA3BEFF" w14:textId="77777777">
      <w:pPr>
        <w:spacing w:line="241" w:lineRule="auto"/>
      </w:pPr>
    </w:p>
    <w:p w:rsidR="0045064A" w14:paraId="27E33280" w14:textId="77777777">
      <w:pPr>
        <w:spacing w:line="241" w:lineRule="auto"/>
      </w:pPr>
    </w:p>
    <w:p w:rsidR="0045064A" w14:paraId="521527A0" w14:textId="77777777">
      <w:pPr>
        <w:spacing w:line="241" w:lineRule="auto"/>
      </w:pPr>
    </w:p>
    <w:p w:rsidR="0045064A" w14:paraId="109DF7C6" w14:textId="77777777">
      <w:pPr>
        <w:spacing w:line="241" w:lineRule="auto"/>
      </w:pPr>
    </w:p>
    <w:p w:rsidR="0045064A" w14:paraId="173727D2" w14:textId="77777777">
      <w:pPr>
        <w:spacing w:line="241" w:lineRule="auto"/>
      </w:pPr>
    </w:p>
    <w:p w:rsidR="0045064A" w14:paraId="39FF624E" w14:textId="77777777">
      <w:pPr>
        <w:spacing w:line="241" w:lineRule="auto"/>
      </w:pPr>
    </w:p>
    <w:p w:rsidR="0045064A" w14:paraId="156B1AF6" w14:textId="77777777">
      <w:pPr>
        <w:spacing w:line="241" w:lineRule="auto"/>
      </w:pPr>
    </w:p>
    <w:p w:rsidR="0045064A" w14:paraId="48F613ED" w14:textId="77777777">
      <w:pPr>
        <w:spacing w:line="241" w:lineRule="auto"/>
      </w:pPr>
    </w:p>
    <w:p w:rsidR="0045064A" w14:paraId="23674CA8" w14:textId="77777777">
      <w:pPr>
        <w:spacing w:line="241" w:lineRule="auto"/>
      </w:pPr>
    </w:p>
    <w:p w:rsidR="0045064A" w14:paraId="4CF48F8A" w14:textId="77777777">
      <w:pPr>
        <w:spacing w:line="241" w:lineRule="auto"/>
      </w:pPr>
    </w:p>
    <w:p w:rsidR="0045064A" w14:paraId="5D33780C" w14:textId="77777777">
      <w:pPr>
        <w:spacing w:line="241" w:lineRule="auto"/>
      </w:pPr>
    </w:p>
    <w:p w:rsidR="0045064A" w14:paraId="1A91592D" w14:textId="77777777">
      <w:pPr>
        <w:spacing w:line="241" w:lineRule="auto"/>
      </w:pPr>
    </w:p>
    <w:p w:rsidR="0045064A" w14:paraId="5516CDA4" w14:textId="77777777">
      <w:pPr>
        <w:spacing w:line="241" w:lineRule="auto"/>
      </w:pPr>
    </w:p>
    <w:p w:rsidR="0045064A" w14:paraId="66DBF28E" w14:textId="77777777">
      <w:pPr>
        <w:spacing w:line="241" w:lineRule="auto"/>
      </w:pPr>
    </w:p>
    <w:p w:rsidR="0045064A" w14:paraId="1EF51398" w14:textId="77777777">
      <w:pPr>
        <w:spacing w:line="241" w:lineRule="auto"/>
      </w:pPr>
    </w:p>
    <w:p w:rsidR="0045064A" w14:paraId="3AFD782C" w14:textId="77777777">
      <w:pPr>
        <w:spacing w:line="241" w:lineRule="auto"/>
      </w:pPr>
    </w:p>
    <w:p w:rsidR="0045064A" w14:paraId="28F8148A" w14:textId="77777777">
      <w:pPr>
        <w:spacing w:line="241" w:lineRule="auto"/>
      </w:pPr>
    </w:p>
    <w:p w:rsidR="0045064A" w14:paraId="5038C2D4" w14:textId="77777777">
      <w:pPr>
        <w:spacing w:line="241" w:lineRule="auto"/>
      </w:pPr>
    </w:p>
    <w:p w:rsidR="0045064A" w14:paraId="2C9730E8" w14:textId="77777777">
      <w:pPr>
        <w:spacing w:before="87" w:line="237" w:lineRule="auto"/>
        <w:ind w:firstLine="243"/>
        <w:rPr>
          <w:rFonts w:ascii="宋体" w:eastAsia="宋体" w:hAnsi="宋体" w:cs="宋体"/>
          <w:sz w:val="27"/>
          <w:szCs w:val="27"/>
        </w:rPr>
      </w:pPr>
      <w:r>
        <w:rPr>
          <w:rFonts w:ascii="宋体" w:eastAsia="宋体" w:hAnsi="宋体" w:cs="宋体"/>
          <w:spacing w:val="-10"/>
          <w:sz w:val="27"/>
          <w:szCs w:val="27"/>
        </w:rPr>
        <w:t>地址：北京市西城区车公庄大街三号六层</w:t>
      </w:r>
      <w:r>
        <w:rPr>
          <w:rFonts w:ascii="宋体" w:eastAsia="宋体" w:hAnsi="宋体" w:cs="宋体"/>
          <w:spacing w:val="-10"/>
          <w:sz w:val="27"/>
          <w:szCs w:val="27"/>
        </w:rPr>
        <w:t>/</w:t>
      </w:r>
      <w:r>
        <w:rPr>
          <w:rFonts w:ascii="宋体" w:eastAsia="宋体" w:hAnsi="宋体" w:cs="宋体"/>
          <w:spacing w:val="-50"/>
          <w:sz w:val="27"/>
          <w:szCs w:val="27"/>
        </w:rPr>
        <w:t xml:space="preserve"> </w:t>
      </w:r>
      <w:r>
        <w:rPr>
          <w:rFonts w:ascii="宋体" w:eastAsia="宋体" w:hAnsi="宋体" w:cs="宋体"/>
          <w:spacing w:val="-10"/>
          <w:sz w:val="27"/>
          <w:szCs w:val="27"/>
        </w:rPr>
        <w:t>邮编：</w:t>
      </w:r>
      <w:r>
        <w:rPr>
          <w:rFonts w:ascii="宋体" w:eastAsia="宋体" w:hAnsi="宋体" w:cs="宋体"/>
          <w:spacing w:val="54"/>
          <w:sz w:val="27"/>
          <w:szCs w:val="27"/>
        </w:rPr>
        <w:t xml:space="preserve"> </w:t>
      </w:r>
      <w:r>
        <w:rPr>
          <w:rFonts w:ascii="宋体" w:eastAsia="宋体" w:hAnsi="宋体" w:cs="宋体"/>
          <w:spacing w:val="-10"/>
          <w:sz w:val="27"/>
          <w:szCs w:val="27"/>
        </w:rPr>
        <w:t>100044/</w:t>
      </w:r>
      <w:r>
        <w:rPr>
          <w:rFonts w:ascii="宋体" w:eastAsia="宋体" w:hAnsi="宋体" w:cs="宋体"/>
          <w:spacing w:val="-39"/>
          <w:sz w:val="27"/>
          <w:szCs w:val="27"/>
        </w:rPr>
        <w:t xml:space="preserve"> </w:t>
      </w:r>
      <w:r>
        <w:rPr>
          <w:rFonts w:ascii="宋体" w:eastAsia="宋体" w:hAnsi="宋体" w:cs="宋体"/>
          <w:spacing w:val="-10"/>
          <w:sz w:val="27"/>
          <w:szCs w:val="27"/>
        </w:rPr>
        <w:t>电话：</w:t>
      </w:r>
      <w:r>
        <w:rPr>
          <w:rFonts w:ascii="宋体" w:eastAsia="宋体" w:hAnsi="宋体" w:cs="宋体"/>
          <w:spacing w:val="49"/>
          <w:sz w:val="27"/>
          <w:szCs w:val="27"/>
        </w:rPr>
        <w:t xml:space="preserve"> </w:t>
      </w:r>
      <w:r>
        <w:rPr>
          <w:rFonts w:ascii="宋体" w:eastAsia="宋体" w:hAnsi="宋体" w:cs="宋体"/>
          <w:spacing w:val="-10"/>
          <w:sz w:val="27"/>
          <w:szCs w:val="27"/>
        </w:rPr>
        <w:t>68339392</w:t>
      </w:r>
      <w:r>
        <w:rPr>
          <w:rFonts w:ascii="宋体" w:eastAsia="宋体" w:hAnsi="宋体" w:cs="宋体"/>
          <w:spacing w:val="-10"/>
          <w:sz w:val="27"/>
          <w:szCs w:val="27"/>
        </w:rPr>
        <w:t>（</w:t>
      </w:r>
      <w:r>
        <w:rPr>
          <w:rFonts w:ascii="宋体" w:eastAsia="宋体" w:hAnsi="宋体" w:cs="宋体"/>
          <w:spacing w:val="-10"/>
          <w:sz w:val="27"/>
          <w:szCs w:val="27"/>
        </w:rPr>
        <w:t>68339455</w:t>
      </w:r>
      <w:r>
        <w:rPr>
          <w:rFonts w:ascii="宋体" w:eastAsia="宋体" w:hAnsi="宋体" w:cs="宋体"/>
          <w:spacing w:val="-10"/>
          <w:sz w:val="27"/>
          <w:szCs w:val="27"/>
        </w:rPr>
        <w:t>）</w:t>
      </w:r>
      <w:r>
        <w:rPr>
          <w:rFonts w:ascii="宋体" w:eastAsia="宋体" w:hAnsi="宋体" w:cs="宋体"/>
          <w:spacing w:val="13"/>
          <w:sz w:val="27"/>
          <w:szCs w:val="27"/>
        </w:rPr>
        <w:t xml:space="preserve">        </w:t>
      </w:r>
      <w:r>
        <w:rPr>
          <w:rFonts w:ascii="宋体" w:eastAsia="宋体" w:hAnsi="宋体" w:cs="宋体"/>
          <w:spacing w:val="-10"/>
          <w:sz w:val="27"/>
          <w:szCs w:val="27"/>
        </w:rPr>
        <w:t>第</w:t>
      </w:r>
      <w:r>
        <w:rPr>
          <w:rFonts w:ascii="宋体" w:eastAsia="宋体" w:hAnsi="宋体" w:cs="宋体"/>
          <w:spacing w:val="-50"/>
          <w:sz w:val="27"/>
          <w:szCs w:val="27"/>
        </w:rPr>
        <w:t xml:space="preserve"> </w:t>
      </w:r>
      <w:r>
        <w:rPr>
          <w:rFonts w:ascii="宋体" w:eastAsia="宋体" w:hAnsi="宋体" w:cs="宋体"/>
          <w:spacing w:val="-10"/>
          <w:sz w:val="27"/>
          <w:szCs w:val="27"/>
        </w:rPr>
        <w:t>9</w:t>
      </w:r>
      <w:r>
        <w:rPr>
          <w:rFonts w:ascii="宋体" w:eastAsia="宋体" w:hAnsi="宋体" w:cs="宋体"/>
          <w:spacing w:val="83"/>
          <w:sz w:val="27"/>
          <w:szCs w:val="27"/>
        </w:rPr>
        <w:t xml:space="preserve"> </w:t>
      </w:r>
      <w:r>
        <w:rPr>
          <w:rFonts w:ascii="宋体" w:eastAsia="宋体" w:hAnsi="宋体" w:cs="宋体"/>
          <w:spacing w:val="-10"/>
          <w:sz w:val="27"/>
          <w:szCs w:val="27"/>
        </w:rPr>
        <w:t>页</w:t>
      </w:r>
      <w:r>
        <w:rPr>
          <w:rFonts w:ascii="宋体" w:eastAsia="宋体" w:hAnsi="宋体" w:cs="宋体"/>
          <w:spacing w:val="3"/>
          <w:sz w:val="27"/>
          <w:szCs w:val="27"/>
        </w:rPr>
        <w:t xml:space="preserve"> </w:t>
      </w:r>
      <w:r>
        <w:rPr>
          <w:rFonts w:ascii="宋体" w:eastAsia="宋体" w:hAnsi="宋体" w:cs="宋体"/>
          <w:spacing w:val="-10"/>
          <w:sz w:val="27"/>
          <w:szCs w:val="27"/>
        </w:rPr>
        <w:t>共</w:t>
      </w:r>
      <w:r>
        <w:rPr>
          <w:rFonts w:ascii="宋体" w:eastAsia="宋体" w:hAnsi="宋体" w:cs="宋体"/>
          <w:spacing w:val="-59"/>
          <w:sz w:val="27"/>
          <w:szCs w:val="27"/>
        </w:rPr>
        <w:t xml:space="preserve"> </w:t>
      </w:r>
      <w:r>
        <w:rPr>
          <w:rFonts w:ascii="宋体" w:eastAsia="宋体" w:hAnsi="宋体" w:cs="宋体"/>
          <w:spacing w:val="-10"/>
          <w:sz w:val="27"/>
          <w:szCs w:val="27"/>
        </w:rPr>
        <w:t>81</w:t>
      </w:r>
      <w:r>
        <w:rPr>
          <w:rFonts w:ascii="宋体" w:eastAsia="宋体" w:hAnsi="宋体" w:cs="宋体"/>
          <w:spacing w:val="-51"/>
          <w:sz w:val="27"/>
          <w:szCs w:val="27"/>
        </w:rPr>
        <w:t xml:space="preserve"> </w:t>
      </w:r>
      <w:r>
        <w:rPr>
          <w:rFonts w:ascii="宋体" w:eastAsia="宋体" w:hAnsi="宋体" w:cs="宋体"/>
          <w:spacing w:val="-10"/>
          <w:sz w:val="27"/>
          <w:szCs w:val="27"/>
        </w:rPr>
        <w:t>页</w:t>
      </w:r>
    </w:p>
    <w:p w:rsidR="0045064A" w14:paraId="3F3C11B8" w14:textId="77777777">
      <w:pPr>
        <w:sectPr>
          <w:pgSz w:w="17860" w:h="25262"/>
          <w:pgMar w:top="1019" w:right="1366" w:bottom="0" w:left="2240" w:header="0" w:footer="0" w:gutter="0"/>
          <w:pgNumType w:start="9"/>
          <w:cols w:space="720"/>
        </w:sectPr>
      </w:pPr>
    </w:p>
    <w:p w:rsidR="0045064A" w14:paraId="7E8086B9" w14:textId="353F02D8">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746304"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1241320788"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0C1F7DF">
                            <w:pPr>
                              <w:rPr>
                                <w:color w:val="FFFFFF"/>
                              </w:rPr>
                            </w:pPr>
                            <w:r w:rsidRPr="003B5648">
                              <w:rPr>
                                <w:rFonts w:hint="eastAsia"/>
                                <w:color w:val="FFFFFF"/>
                              </w:rPr>
                              <w:t>京中协成建设监理有限责任公司品设计要求，砼的压缩强度应符合土建布置图要求。</w:t>
                            </w:r>
                            <w:r w:rsidRPr="003B5648">
                              <w:rPr>
                                <w:rFonts w:hint="eastAsia"/>
                                <w:color w:val="FFFFFF"/>
                              </w:rPr>
                              <w:t>8.4</w:t>
                            </w:r>
                            <w:r w:rsidRPr="003B5648">
                              <w:rPr>
                                <w:rFonts w:hint="eastAsia"/>
                                <w:color w:val="FFFFFF"/>
                              </w:rPr>
                              <w:t>每列导轨工作面（包括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0" o:spid="_x0000_s1077" type="#_x0000_t202" style="width:10pt;height:10pt;margin-top:549.05pt;margin-left:458pt;mso-wrap-distance-bottom:0;mso-wrap-distance-left:9pt;mso-wrap-distance-right:9pt;mso-wrap-distance-top:0;position:absolute;v-text-anchor:top;z-index:251745280" filled="f" fillcolor="this" stroked="f" strokeweight="0.5pt">
                <v:textbox>
                  <w:txbxContent>
                    <w:p w:rsidR="003B5648" w:rsidRPr="003B5648" w14:paraId="014E9A19" w14:textId="20C1F7DF">
                      <w:pPr>
                        <w:rPr>
                          <w:color w:val="FFFFFF"/>
                        </w:rPr>
                      </w:pPr>
                      <w:r w:rsidRPr="003B5648">
                        <w:rPr>
                          <w:rFonts w:hint="eastAsia"/>
                          <w:color w:val="FFFFFF"/>
                        </w:rPr>
                        <w:t>京中协成建设监理有限责任公司品设计要求，砼的压缩强度应符合土建布置图要求。</w:t>
                      </w:r>
                      <w:r w:rsidRPr="003B5648">
                        <w:rPr>
                          <w:rFonts w:hint="eastAsia"/>
                          <w:color w:val="FFFFFF"/>
                        </w:rPr>
                        <w:t>8.4</w:t>
                      </w:r>
                      <w:r w:rsidRPr="003B5648">
                        <w:rPr>
                          <w:rFonts w:hint="eastAsia"/>
                          <w:color w:val="FFFFFF"/>
                        </w:rPr>
                        <w:t>每列导轨工作面（包括</w:t>
                      </w:r>
                    </w:p>
                  </w:txbxContent>
                </v:textbox>
              </v:shape>
            </w:pict>
          </mc:Fallback>
        </mc:AlternateContent>
      </w:r>
      <w:r>
        <w:rPr>
          <w:rFonts w:eastAsia="Arial"/>
        </w:rPr>
        <mc:AlternateContent>
          <mc:Choice Requires="wps">
            <w:drawing>
              <wp:anchor distT="0" distB="0" distL="114300" distR="114300" simplePos="0" relativeHeight="251744256"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1871525864"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25B46B3">
                            <w:pPr>
                              <w:rPr>
                                <w:color w:val="FFFFFF"/>
                              </w:rPr>
                            </w:pPr>
                            <w:r w:rsidRPr="003B5648">
                              <w:rPr>
                                <w:rFonts w:hint="eastAsia"/>
                                <w:color w:val="FFFFFF"/>
                              </w:rPr>
                              <w:t>：</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）北京中协成建设监理有限责任公司建筑工程施工质量监理控制要点（第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9" o:spid="_x0000_s1078" type="#_x0000_t202" style="width:10pt;height:10pt;margin-top:399.05pt;margin-left:458pt;mso-wrap-distance-bottom:0;mso-wrap-distance-left:9pt;mso-wrap-distance-right:9pt;mso-wrap-distance-top:0;position:absolute;v-text-anchor:top;z-index:251743232" filled="f" fillcolor="this" stroked="f" strokeweight="0.5pt">
                <v:textbox>
                  <w:txbxContent>
                    <w:p w:rsidR="003B5648" w:rsidRPr="003B5648" w14:paraId="2BF29414" w14:textId="625B46B3">
                      <w:pPr>
                        <w:rPr>
                          <w:color w:val="FFFFFF"/>
                        </w:rPr>
                      </w:pPr>
                      <w:r w:rsidRPr="003B5648">
                        <w:rPr>
                          <w:rFonts w:hint="eastAsia"/>
                          <w:color w:val="FFFFFF"/>
                        </w:rPr>
                        <w:t>：</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）北京中协成建设监理有限责任公司建筑工程施工质量监理控制要点（第</w:t>
                      </w:r>
                    </w:p>
                  </w:txbxContent>
                </v:textbox>
              </v:shape>
            </w:pict>
          </mc:Fallback>
        </mc:AlternateContent>
      </w:r>
      <w:r>
        <w:rPr>
          <w:rFonts w:eastAsia="Arial"/>
        </w:rPr>
        <mc:AlternateContent>
          <mc:Choice Requires="wps">
            <w:drawing>
              <wp:anchor distT="0" distB="0" distL="114300" distR="114300" simplePos="0" relativeHeight="251742208"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1666762247"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D0E5D53">
                            <w:pPr>
                              <w:rPr>
                                <w:color w:val="FFFFFF"/>
                              </w:rPr>
                            </w:pPr>
                            <w:r w:rsidRPr="003B5648">
                              <w:rPr>
                                <w:rFonts w:hint="eastAsia"/>
                                <w:color w:val="FFFFFF"/>
                              </w:rPr>
                              <w:t>和玻璃表面污染物时，不得使用金属利器或硬物擦。当用清洗剂时，应采用对木门无腐蚀性的清洗剂。</w:t>
                            </w:r>
                            <w:r w:rsidRPr="003B5648">
                              <w:rPr>
                                <w:rFonts w:hint="eastAsia"/>
                                <w:color w:val="FFFFFF"/>
                              </w:rPr>
                              <w:t>2.4</w:t>
                            </w:r>
                            <w:r w:rsidRPr="003B5648">
                              <w:rPr>
                                <w:rFonts w:hint="eastAsia"/>
                                <w:color w:val="FFFFFF"/>
                              </w:rPr>
                              <w:t>木门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8" o:spid="_x0000_s1079" type="#_x0000_t202" style="width:10pt;height:10pt;margin-top:249.05pt;margin-left:458pt;mso-wrap-distance-bottom:0;mso-wrap-distance-left:9pt;mso-wrap-distance-right:9pt;mso-wrap-distance-top:0;position:absolute;v-text-anchor:top;z-index:251741184" filled="f" fillcolor="this" stroked="f" strokeweight="0.5pt">
                <v:textbox>
                  <w:txbxContent>
                    <w:p w:rsidR="003B5648" w:rsidRPr="003B5648" w14:paraId="2C21C26B" w14:textId="5D0E5D53">
                      <w:pPr>
                        <w:rPr>
                          <w:color w:val="FFFFFF"/>
                        </w:rPr>
                      </w:pPr>
                      <w:r w:rsidRPr="003B5648">
                        <w:rPr>
                          <w:rFonts w:hint="eastAsia"/>
                          <w:color w:val="FFFFFF"/>
                        </w:rPr>
                        <w:t>和玻璃表面污染物时，不得使用金属利器或硬物擦。当用清洗剂时，应采用对木门无腐蚀性的清洗剂。</w:t>
                      </w:r>
                      <w:r w:rsidRPr="003B5648">
                        <w:rPr>
                          <w:rFonts w:hint="eastAsia"/>
                          <w:color w:val="FFFFFF"/>
                        </w:rPr>
                        <w:t>2.4</w:t>
                      </w:r>
                      <w:r w:rsidRPr="003B5648">
                        <w:rPr>
                          <w:rFonts w:hint="eastAsia"/>
                          <w:color w:val="FFFFFF"/>
                        </w:rPr>
                        <w:t>木门</w:t>
                      </w:r>
                    </w:p>
                  </w:txbxContent>
                </v:textbox>
              </v:shape>
            </w:pict>
          </mc:Fallback>
        </mc:AlternateContent>
      </w:r>
      <w:r>
        <w:rPr>
          <w:rFonts w:eastAsia="Arial"/>
        </w:rPr>
        <mc:AlternateContent>
          <mc:Choice Requires="wps">
            <w:drawing>
              <wp:anchor distT="0" distB="0" distL="114300" distR="114300" simplePos="0" relativeHeight="251740160"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834070522" name="文本框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29FC77C">
                            <w:pPr>
                              <w:rPr>
                                <w:color w:val="FFFFFF"/>
                              </w:rPr>
                            </w:pPr>
                            <w:r w:rsidRPr="003B5648">
                              <w:rPr>
                                <w:rFonts w:hint="eastAsia"/>
                                <w:color w:val="FFFFFF"/>
                              </w:rPr>
                              <w:t>离实验，作好点支承幕墙钢化玻璃的检查。</w:t>
                            </w:r>
                            <w:r w:rsidRPr="003B5648">
                              <w:rPr>
                                <w:rFonts w:hint="eastAsia"/>
                                <w:color w:val="FFFFFF"/>
                              </w:rPr>
                              <w:t>1.2.4.3</w:t>
                            </w:r>
                            <w:r w:rsidRPr="003B5648">
                              <w:rPr>
                                <w:rFonts w:hint="eastAsia"/>
                                <w:color w:val="FFFFFF"/>
                              </w:rPr>
                              <w:t>硅酮结构胶及密封胶检查（旁站），内容：密封胶工作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7" o:spid="_x0000_s1080" type="#_x0000_t202" style="width:10pt;height:10pt;margin-top:99.05pt;margin-left:458pt;mso-wrap-distance-bottom:0;mso-wrap-distance-left:9pt;mso-wrap-distance-right:9pt;mso-wrap-distance-top:0;position:absolute;v-text-anchor:top;z-index:251739136" filled="f" fillcolor="this" stroked="f" strokeweight="0.5pt">
                <v:textbox>
                  <w:txbxContent>
                    <w:p w:rsidR="003B5648" w:rsidRPr="003B5648" w14:paraId="61093167" w14:textId="129FC77C">
                      <w:pPr>
                        <w:rPr>
                          <w:color w:val="FFFFFF"/>
                        </w:rPr>
                      </w:pPr>
                      <w:r w:rsidRPr="003B5648">
                        <w:rPr>
                          <w:rFonts w:hint="eastAsia"/>
                          <w:color w:val="FFFFFF"/>
                        </w:rPr>
                        <w:t>离实验，作好点支承幕墙钢化玻璃的检查。</w:t>
                      </w:r>
                      <w:r w:rsidRPr="003B5648">
                        <w:rPr>
                          <w:rFonts w:hint="eastAsia"/>
                          <w:color w:val="FFFFFF"/>
                        </w:rPr>
                        <w:t>1.2.4.3</w:t>
                      </w:r>
                      <w:r w:rsidRPr="003B5648">
                        <w:rPr>
                          <w:rFonts w:hint="eastAsia"/>
                          <w:color w:val="FFFFFF"/>
                        </w:rPr>
                        <w:t>硅酮结构胶及密封胶检查（旁站），内容：密封胶工作</w:t>
                      </w:r>
                    </w:p>
                  </w:txbxContent>
                </v:textbox>
              </v:shape>
            </w:pict>
          </mc:Fallback>
        </mc:AlternateContent>
      </w:r>
      <w:r>
        <w:rPr>
          <w:rFonts w:eastAsia="Arial"/>
        </w:rPr>
        <w:pict>
          <v:rect id="_x0000_s1081" style="width:700pt;height:3pt;margin-top:1154pt;margin-left:82pt;mso-position-horizontal-relative:page;mso-position-vertical-relative:page;position:absolute;z-index:251738112" o:allowincell="f" fillcolor="black" stroked="f">
            <v:fill opacity="65279f"/>
          </v:rect>
        </w:pict>
      </w:r>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23BD60F8" w14:textId="77777777">
      <w:pPr>
        <w:spacing w:line="60" w:lineRule="exact"/>
        <w:textAlignment w:val="center"/>
      </w:pPr>
      <w:r>
        <w:drawing>
          <wp:inline distT="0" distB="0" distL="0" distR="0">
            <wp:extent cx="8890000" cy="38100"/>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333DC404" w14:textId="77777777">
      <w:pPr>
        <w:spacing w:line="461" w:lineRule="auto"/>
      </w:pPr>
    </w:p>
    <w:p w:rsidR="0045064A" w14:paraId="63959096" w14:textId="77777777">
      <w:pPr>
        <w:spacing w:before="136" w:line="242" w:lineRule="auto"/>
        <w:ind w:firstLine="102"/>
        <w:rPr>
          <w:rFonts w:ascii="黑体" w:eastAsia="黑体" w:hAnsi="黑体" w:cs="黑体"/>
          <w:sz w:val="42"/>
          <w:szCs w:val="42"/>
        </w:rPr>
      </w:pPr>
      <w:r>
        <w:rPr>
          <w:rFonts w:ascii="黑体" w:eastAsia="黑体" w:hAnsi="黑体" w:cs="黑体"/>
          <w:spacing w:val="-7"/>
          <w:sz w:val="42"/>
          <w:szCs w:val="42"/>
        </w:rPr>
        <w:t>1</w:t>
      </w:r>
      <w:r>
        <w:rPr>
          <w:rFonts w:ascii="黑体" w:eastAsia="黑体" w:hAnsi="黑体" w:cs="黑体"/>
          <w:spacing w:val="-7"/>
          <w:sz w:val="42"/>
          <w:szCs w:val="42"/>
        </w:rPr>
        <w:t>、监理预控工作</w:t>
      </w:r>
    </w:p>
    <w:p w:rsidR="0045064A" w14:paraId="7BD8C11A" w14:textId="77777777">
      <w:pPr>
        <w:spacing w:before="272" w:line="297" w:lineRule="auto"/>
        <w:ind w:left="67" w:right="171" w:firstLine="22"/>
        <w:rPr>
          <w:rFonts w:ascii="宋体" w:eastAsia="宋体" w:hAnsi="宋体" w:cs="宋体"/>
          <w:sz w:val="42"/>
          <w:szCs w:val="42"/>
        </w:rPr>
      </w:pPr>
      <w:r>
        <w:rPr>
          <w:rFonts w:ascii="宋体" w:eastAsia="宋体" w:hAnsi="宋体" w:cs="宋体"/>
          <w:spacing w:val="-5"/>
          <w:sz w:val="42"/>
          <w:szCs w:val="42"/>
        </w:rPr>
        <w:t>1.1</w:t>
      </w:r>
      <w:r>
        <w:rPr>
          <w:rFonts w:ascii="宋体" w:eastAsia="宋体" w:hAnsi="宋体" w:cs="宋体"/>
          <w:spacing w:val="145"/>
          <w:sz w:val="42"/>
          <w:szCs w:val="42"/>
        </w:rPr>
        <w:t xml:space="preserve"> </w:t>
      </w:r>
      <w:r>
        <w:rPr>
          <w:rFonts w:ascii="宋体" w:eastAsia="宋体" w:hAnsi="宋体" w:cs="宋体"/>
          <w:spacing w:val="-5"/>
          <w:sz w:val="42"/>
          <w:szCs w:val="42"/>
        </w:rPr>
        <w:t>审查施工单位编制的该专业施工组织设计或施工方案，重点审查外墙干</w:t>
      </w:r>
      <w:r>
        <w:rPr>
          <w:rFonts w:ascii="宋体" w:eastAsia="宋体" w:hAnsi="宋体" w:cs="宋体"/>
          <w:sz w:val="42"/>
          <w:szCs w:val="42"/>
        </w:rPr>
        <w:t xml:space="preserve"> </w:t>
      </w:r>
      <w:r>
        <w:rPr>
          <w:rFonts w:ascii="宋体" w:eastAsia="宋体" w:hAnsi="宋体" w:cs="宋体"/>
          <w:spacing w:val="-3"/>
          <w:sz w:val="42"/>
          <w:szCs w:val="42"/>
        </w:rPr>
        <w:t>挂石材关键工序的施工工艺和确保工程质量的主要措施。</w:t>
      </w:r>
    </w:p>
    <w:p w:rsidR="0045064A" w14:paraId="4574F0E4" w14:textId="77777777">
      <w:pPr>
        <w:spacing w:before="270" w:line="237" w:lineRule="auto"/>
        <w:ind w:firstLine="90"/>
        <w:rPr>
          <w:rFonts w:ascii="宋体" w:eastAsia="宋体" w:hAnsi="宋体" w:cs="宋体"/>
          <w:sz w:val="42"/>
          <w:szCs w:val="42"/>
        </w:rPr>
      </w:pPr>
      <w:r>
        <w:rPr>
          <w:rFonts w:ascii="宋体" w:eastAsia="宋体" w:hAnsi="宋体" w:cs="宋体"/>
          <w:spacing w:val="-10"/>
          <w:sz w:val="42"/>
          <w:szCs w:val="42"/>
        </w:rPr>
        <w:t>1.2</w:t>
      </w:r>
      <w:r>
        <w:rPr>
          <w:rFonts w:ascii="宋体" w:eastAsia="宋体" w:hAnsi="宋体" w:cs="宋体"/>
          <w:spacing w:val="155"/>
          <w:sz w:val="42"/>
          <w:szCs w:val="42"/>
        </w:rPr>
        <w:t xml:space="preserve"> </w:t>
      </w:r>
      <w:r>
        <w:rPr>
          <w:rFonts w:ascii="宋体" w:eastAsia="宋体" w:hAnsi="宋体" w:cs="宋体"/>
          <w:spacing w:val="-10"/>
          <w:sz w:val="42"/>
          <w:szCs w:val="42"/>
        </w:rPr>
        <w:t>审查外墙干挂石材专业施工的主要技术文件。</w:t>
      </w:r>
    </w:p>
    <w:p w:rsidR="0045064A" w14:paraId="324A2AC7" w14:textId="77777777">
      <w:pPr>
        <w:spacing w:before="271" w:line="237" w:lineRule="auto"/>
        <w:ind w:firstLine="90"/>
        <w:rPr>
          <w:rFonts w:ascii="宋体" w:eastAsia="宋体" w:hAnsi="宋体" w:cs="宋体"/>
          <w:sz w:val="42"/>
          <w:szCs w:val="42"/>
        </w:rPr>
      </w:pPr>
      <w:r>
        <w:rPr>
          <w:rFonts w:ascii="宋体" w:eastAsia="宋体" w:hAnsi="宋体" w:cs="宋体"/>
          <w:spacing w:val="-10"/>
          <w:sz w:val="42"/>
          <w:szCs w:val="42"/>
        </w:rPr>
        <w:t>1.2.1</w:t>
      </w:r>
      <w:r>
        <w:rPr>
          <w:rFonts w:ascii="宋体" w:eastAsia="宋体" w:hAnsi="宋体" w:cs="宋体"/>
          <w:spacing w:val="16"/>
          <w:sz w:val="42"/>
          <w:szCs w:val="42"/>
        </w:rPr>
        <w:t xml:space="preserve">  </w:t>
      </w:r>
      <w:r>
        <w:rPr>
          <w:rFonts w:ascii="宋体" w:eastAsia="宋体" w:hAnsi="宋体" w:cs="宋体"/>
          <w:spacing w:val="-10"/>
          <w:sz w:val="42"/>
          <w:szCs w:val="42"/>
        </w:rPr>
        <w:t>石材幕墙的施工图、结构计算书、设计说明及其他设计文件。</w:t>
      </w:r>
    </w:p>
    <w:p w:rsidR="0045064A" w14:paraId="6257E6DD" w14:textId="77777777">
      <w:pPr>
        <w:spacing w:before="270" w:line="237" w:lineRule="auto"/>
        <w:ind w:firstLine="90"/>
        <w:rPr>
          <w:rFonts w:ascii="宋体" w:eastAsia="宋体" w:hAnsi="宋体" w:cs="宋体"/>
          <w:sz w:val="42"/>
          <w:szCs w:val="42"/>
        </w:rPr>
      </w:pPr>
      <w:r>
        <w:rPr>
          <w:rFonts w:ascii="宋体" w:eastAsia="宋体" w:hAnsi="宋体" w:cs="宋体"/>
          <w:spacing w:val="-13"/>
          <w:sz w:val="42"/>
          <w:szCs w:val="42"/>
        </w:rPr>
        <w:t>1.2.2</w:t>
      </w:r>
      <w:r>
        <w:rPr>
          <w:rFonts w:ascii="宋体" w:eastAsia="宋体" w:hAnsi="宋体" w:cs="宋体"/>
          <w:spacing w:val="14"/>
          <w:sz w:val="42"/>
          <w:szCs w:val="42"/>
        </w:rPr>
        <w:t xml:space="preserve">  </w:t>
      </w:r>
      <w:r>
        <w:rPr>
          <w:rFonts w:ascii="宋体" w:eastAsia="宋体" w:hAnsi="宋体" w:cs="宋体"/>
          <w:spacing w:val="-13"/>
          <w:sz w:val="42"/>
          <w:szCs w:val="42"/>
        </w:rPr>
        <w:t>建筑设计单位对幕墙工程设计的确认文件。</w:t>
      </w:r>
    </w:p>
    <w:p w:rsidR="0045064A" w14:paraId="61408C91" w14:textId="77777777">
      <w:pPr>
        <w:spacing w:before="268" w:line="297" w:lineRule="auto"/>
        <w:ind w:left="77" w:right="171" w:firstLine="13"/>
        <w:rPr>
          <w:rFonts w:ascii="宋体" w:eastAsia="宋体" w:hAnsi="宋体" w:cs="宋体"/>
          <w:sz w:val="42"/>
          <w:szCs w:val="42"/>
        </w:rPr>
      </w:pPr>
      <w:r>
        <w:rPr>
          <w:rFonts w:ascii="宋体" w:eastAsia="宋体" w:hAnsi="宋体" w:cs="宋体"/>
          <w:spacing w:val="-8"/>
          <w:sz w:val="42"/>
          <w:szCs w:val="42"/>
        </w:rPr>
        <w:t>1.2.3</w:t>
      </w:r>
      <w:r>
        <w:rPr>
          <w:rFonts w:ascii="宋体" w:eastAsia="宋体" w:hAnsi="宋体" w:cs="宋体"/>
          <w:spacing w:val="22"/>
          <w:sz w:val="42"/>
          <w:szCs w:val="42"/>
        </w:rPr>
        <w:t xml:space="preserve">  </w:t>
      </w:r>
      <w:r>
        <w:rPr>
          <w:rFonts w:ascii="宋体" w:eastAsia="宋体" w:hAnsi="宋体" w:cs="宋体"/>
          <w:spacing w:val="-8"/>
          <w:sz w:val="42"/>
          <w:szCs w:val="42"/>
        </w:rPr>
        <w:t>石材幕墙所用各种材料、五金配件、构件及组件的产品合格证书、性</w:t>
      </w:r>
      <w:r>
        <w:rPr>
          <w:rFonts w:ascii="宋体" w:eastAsia="宋体" w:hAnsi="宋体" w:cs="宋体"/>
          <w:spacing w:val="1"/>
          <w:sz w:val="42"/>
          <w:szCs w:val="42"/>
        </w:rPr>
        <w:t xml:space="preserve"> </w:t>
      </w:r>
      <w:r>
        <w:rPr>
          <w:rFonts w:ascii="宋体" w:eastAsia="宋体" w:hAnsi="宋体" w:cs="宋体"/>
          <w:spacing w:val="-4"/>
          <w:sz w:val="42"/>
          <w:szCs w:val="42"/>
        </w:rPr>
        <w:t>能检测报告、进场验收记录和复试报告。</w:t>
      </w:r>
    </w:p>
    <w:p w:rsidR="0045064A" w14:paraId="045D802E" w14:textId="77777777">
      <w:pPr>
        <w:spacing w:before="274" w:line="316" w:lineRule="auto"/>
        <w:ind w:left="65" w:right="171" w:firstLine="24"/>
        <w:rPr>
          <w:rFonts w:ascii="宋体" w:eastAsia="宋体" w:hAnsi="宋体" w:cs="宋体"/>
          <w:sz w:val="42"/>
          <w:szCs w:val="42"/>
        </w:rPr>
      </w:pPr>
      <w:r>
        <w:rPr>
          <w:rFonts w:ascii="宋体" w:eastAsia="宋体" w:hAnsi="宋体" w:cs="宋体"/>
          <w:spacing w:val="-16"/>
          <w:sz w:val="42"/>
          <w:szCs w:val="42"/>
        </w:rPr>
        <w:t>1.2.4</w:t>
      </w:r>
      <w:r>
        <w:rPr>
          <w:rFonts w:ascii="宋体" w:eastAsia="宋体" w:hAnsi="宋体" w:cs="宋体"/>
          <w:spacing w:val="19"/>
          <w:sz w:val="42"/>
          <w:szCs w:val="42"/>
        </w:rPr>
        <w:t xml:space="preserve">  </w:t>
      </w:r>
      <w:r>
        <w:rPr>
          <w:rFonts w:ascii="宋体" w:eastAsia="宋体" w:hAnsi="宋体" w:cs="宋体"/>
          <w:spacing w:val="-16"/>
          <w:sz w:val="42"/>
          <w:szCs w:val="42"/>
        </w:rPr>
        <w:t>石材幕墙所用硅酮结构胶的认定证书和抽查合格证明；</w:t>
      </w:r>
      <w:r>
        <w:rPr>
          <w:rFonts w:ascii="宋体" w:eastAsia="宋体" w:hAnsi="宋体" w:cs="宋体"/>
          <w:spacing w:val="77"/>
          <w:sz w:val="42"/>
          <w:szCs w:val="42"/>
        </w:rPr>
        <w:t xml:space="preserve"> </w:t>
      </w:r>
      <w:r>
        <w:rPr>
          <w:rFonts w:ascii="宋体" w:eastAsia="宋体" w:hAnsi="宋体" w:cs="宋体"/>
          <w:spacing w:val="-16"/>
          <w:sz w:val="42"/>
          <w:szCs w:val="42"/>
        </w:rPr>
        <w:t>进口硅酮结构</w:t>
      </w:r>
      <w:r>
        <w:rPr>
          <w:rFonts w:ascii="宋体" w:eastAsia="宋体" w:hAnsi="宋体" w:cs="宋体"/>
          <w:sz w:val="42"/>
          <w:szCs w:val="42"/>
        </w:rPr>
        <w:t xml:space="preserve"> </w:t>
      </w:r>
      <w:r>
        <w:rPr>
          <w:rFonts w:ascii="宋体" w:eastAsia="宋体" w:hAnsi="宋体" w:cs="宋体"/>
          <w:spacing w:val="-1"/>
          <w:sz w:val="42"/>
          <w:szCs w:val="42"/>
        </w:rPr>
        <w:t>胶的商检证；国家指定检测机构出具的硅酮结构胶相容性和剥离粘结性试验</w:t>
      </w:r>
      <w:r>
        <w:rPr>
          <w:rFonts w:ascii="宋体" w:eastAsia="宋体" w:hAnsi="宋体" w:cs="宋体"/>
          <w:spacing w:val="32"/>
          <w:sz w:val="42"/>
          <w:szCs w:val="42"/>
        </w:rPr>
        <w:t xml:space="preserve"> </w:t>
      </w:r>
      <w:r>
        <w:rPr>
          <w:rFonts w:ascii="宋体" w:eastAsia="宋体" w:hAnsi="宋体" w:cs="宋体"/>
          <w:spacing w:val="-18"/>
          <w:sz w:val="42"/>
          <w:szCs w:val="42"/>
        </w:rPr>
        <w:t>报告；</w:t>
      </w:r>
      <w:r>
        <w:rPr>
          <w:rFonts w:ascii="宋体" w:eastAsia="宋体" w:hAnsi="宋体" w:cs="宋体"/>
          <w:spacing w:val="85"/>
          <w:sz w:val="42"/>
          <w:szCs w:val="42"/>
        </w:rPr>
        <w:t xml:space="preserve"> </w:t>
      </w:r>
      <w:r>
        <w:rPr>
          <w:rFonts w:ascii="宋体" w:eastAsia="宋体" w:hAnsi="宋体" w:cs="宋体"/>
          <w:spacing w:val="-18"/>
          <w:sz w:val="42"/>
          <w:szCs w:val="42"/>
        </w:rPr>
        <w:t>石材用密封胶的耐污染性试验报告。</w:t>
      </w:r>
    </w:p>
    <w:p w:rsidR="0045064A" w14:paraId="120B0E99" w14:textId="77777777">
      <w:pPr>
        <w:spacing w:before="271" w:line="237" w:lineRule="auto"/>
        <w:ind w:firstLine="90"/>
        <w:rPr>
          <w:rFonts w:ascii="宋体" w:eastAsia="宋体" w:hAnsi="宋体" w:cs="宋体"/>
          <w:sz w:val="42"/>
          <w:szCs w:val="42"/>
        </w:rPr>
      </w:pPr>
      <w:r>
        <w:rPr>
          <w:rFonts w:ascii="宋体" w:eastAsia="宋体" w:hAnsi="宋体" w:cs="宋体"/>
          <w:spacing w:val="-15"/>
          <w:sz w:val="42"/>
          <w:szCs w:val="42"/>
        </w:rPr>
        <w:t>1.2.5</w:t>
      </w:r>
      <w:r>
        <w:rPr>
          <w:rFonts w:ascii="宋体" w:eastAsia="宋体" w:hAnsi="宋体" w:cs="宋体"/>
          <w:spacing w:val="18"/>
          <w:sz w:val="42"/>
          <w:szCs w:val="42"/>
        </w:rPr>
        <w:t xml:space="preserve">  </w:t>
      </w:r>
      <w:r>
        <w:rPr>
          <w:rFonts w:ascii="宋体" w:eastAsia="宋体" w:hAnsi="宋体" w:cs="宋体"/>
          <w:spacing w:val="-15"/>
          <w:sz w:val="42"/>
          <w:szCs w:val="42"/>
        </w:rPr>
        <w:t>后置埋件的现场拉拔强度检测报告。</w:t>
      </w:r>
    </w:p>
    <w:p w:rsidR="0045064A" w14:paraId="4D3BCBAA" w14:textId="77777777">
      <w:pPr>
        <w:spacing w:before="272" w:line="237" w:lineRule="auto"/>
        <w:ind w:firstLine="90"/>
        <w:rPr>
          <w:rFonts w:ascii="宋体" w:eastAsia="宋体" w:hAnsi="宋体" w:cs="宋体"/>
          <w:sz w:val="42"/>
          <w:szCs w:val="42"/>
        </w:rPr>
      </w:pPr>
      <w:r>
        <w:rPr>
          <w:rFonts w:ascii="宋体" w:eastAsia="宋体" w:hAnsi="宋体" w:cs="宋体"/>
          <w:spacing w:val="-8"/>
          <w:sz w:val="42"/>
          <w:szCs w:val="42"/>
        </w:rPr>
        <w:t>1.3</w:t>
      </w:r>
      <w:r>
        <w:rPr>
          <w:rFonts w:ascii="宋体" w:eastAsia="宋体" w:hAnsi="宋体" w:cs="宋体"/>
          <w:spacing w:val="130"/>
          <w:sz w:val="42"/>
          <w:szCs w:val="42"/>
        </w:rPr>
        <w:t xml:space="preserve"> </w:t>
      </w:r>
      <w:r>
        <w:rPr>
          <w:rFonts w:ascii="宋体" w:eastAsia="宋体" w:hAnsi="宋体" w:cs="宋体"/>
          <w:spacing w:val="-8"/>
          <w:sz w:val="42"/>
          <w:szCs w:val="42"/>
        </w:rPr>
        <w:t>石材幕墙要对下列材料及其性能指标进行复验。</w:t>
      </w:r>
    </w:p>
    <w:p w:rsidR="0045064A" w14:paraId="0A01088F" w14:textId="77777777">
      <w:pPr>
        <w:spacing w:before="271" w:line="237" w:lineRule="auto"/>
        <w:ind w:firstLine="90"/>
        <w:rPr>
          <w:rFonts w:ascii="宋体" w:eastAsia="宋体" w:hAnsi="宋体" w:cs="宋体"/>
          <w:sz w:val="42"/>
          <w:szCs w:val="42"/>
        </w:rPr>
      </w:pPr>
      <w:r>
        <w:rPr>
          <w:rFonts w:ascii="宋体" w:eastAsia="宋体" w:hAnsi="宋体" w:cs="宋体"/>
          <w:spacing w:val="-18"/>
          <w:sz w:val="42"/>
          <w:szCs w:val="42"/>
        </w:rPr>
        <w:t>1.3.1</w:t>
      </w:r>
      <w:r>
        <w:rPr>
          <w:rFonts w:ascii="宋体" w:eastAsia="宋体" w:hAnsi="宋体" w:cs="宋体"/>
          <w:spacing w:val="18"/>
          <w:sz w:val="42"/>
          <w:szCs w:val="42"/>
        </w:rPr>
        <w:t xml:space="preserve">  </w:t>
      </w:r>
      <w:r>
        <w:rPr>
          <w:rFonts w:ascii="宋体" w:eastAsia="宋体" w:hAnsi="宋体" w:cs="宋体"/>
          <w:spacing w:val="-18"/>
          <w:sz w:val="42"/>
          <w:szCs w:val="42"/>
        </w:rPr>
        <w:t>石材的弯曲强度及耐冻融性；</w:t>
      </w:r>
      <w:r>
        <w:rPr>
          <w:rFonts w:ascii="宋体" w:eastAsia="宋体" w:hAnsi="宋体" w:cs="宋体"/>
          <w:spacing w:val="75"/>
          <w:sz w:val="42"/>
          <w:szCs w:val="42"/>
        </w:rPr>
        <w:t xml:space="preserve"> </w:t>
      </w:r>
      <w:r>
        <w:rPr>
          <w:rFonts w:ascii="宋体" w:eastAsia="宋体" w:hAnsi="宋体" w:cs="宋体"/>
          <w:spacing w:val="-18"/>
          <w:sz w:val="42"/>
          <w:szCs w:val="42"/>
        </w:rPr>
        <w:t>有要求的应进行放射性元素检测。</w:t>
      </w:r>
    </w:p>
    <w:p w:rsidR="0045064A" w14:paraId="64B21A95" w14:textId="77777777">
      <w:pPr>
        <w:spacing w:before="271" w:line="237" w:lineRule="auto"/>
        <w:ind w:firstLine="90"/>
        <w:rPr>
          <w:rFonts w:ascii="宋体" w:eastAsia="宋体" w:hAnsi="宋体" w:cs="宋体"/>
          <w:sz w:val="42"/>
          <w:szCs w:val="42"/>
        </w:rPr>
      </w:pPr>
      <w:r>
        <w:rPr>
          <w:rFonts w:ascii="宋体" w:eastAsia="宋体" w:hAnsi="宋体" w:cs="宋体"/>
          <w:spacing w:val="-20"/>
          <w:w w:val="99"/>
          <w:sz w:val="42"/>
          <w:szCs w:val="42"/>
        </w:rPr>
        <w:t>1.3.1.1</w:t>
      </w:r>
      <w:r>
        <w:rPr>
          <w:rFonts w:ascii="宋体" w:eastAsia="宋体" w:hAnsi="宋体" w:cs="宋体"/>
          <w:spacing w:val="15"/>
          <w:sz w:val="42"/>
          <w:szCs w:val="42"/>
        </w:rPr>
        <w:t xml:space="preserve">  </w:t>
      </w:r>
      <w:r>
        <w:rPr>
          <w:rFonts w:ascii="宋体" w:eastAsia="宋体" w:hAnsi="宋体" w:cs="宋体"/>
          <w:spacing w:val="-20"/>
          <w:w w:val="99"/>
          <w:sz w:val="42"/>
          <w:szCs w:val="42"/>
        </w:rPr>
        <w:t>天然花岗石建筑板材</w:t>
      </w:r>
    </w:p>
    <w:p w:rsidR="0045064A" w14:paraId="1FB2AEA8" w14:textId="77777777">
      <w:pPr>
        <w:spacing w:before="269" w:line="297" w:lineRule="auto"/>
        <w:ind w:left="1125" w:right="168" w:hanging="1084"/>
        <w:rPr>
          <w:rFonts w:ascii="宋体" w:eastAsia="宋体" w:hAnsi="宋体" w:cs="宋体"/>
          <w:sz w:val="42"/>
          <w:szCs w:val="42"/>
        </w:rPr>
      </w:pPr>
      <w:r>
        <w:rPr>
          <w:rFonts w:ascii="宋体" w:eastAsia="宋体" w:hAnsi="宋体" w:cs="宋体"/>
          <w:spacing w:val="-9"/>
          <w:w w:val="97"/>
          <w:sz w:val="42"/>
          <w:szCs w:val="42"/>
        </w:rPr>
        <w:t>（</w:t>
      </w:r>
      <w:r>
        <w:rPr>
          <w:rFonts w:ascii="宋体" w:eastAsia="宋体" w:hAnsi="宋体" w:cs="宋体"/>
          <w:spacing w:val="-47"/>
          <w:sz w:val="42"/>
          <w:szCs w:val="42"/>
        </w:rPr>
        <w:t xml:space="preserve"> </w:t>
      </w:r>
      <w:r>
        <w:rPr>
          <w:rFonts w:ascii="宋体" w:eastAsia="宋体" w:hAnsi="宋体" w:cs="宋体"/>
          <w:spacing w:val="-9"/>
          <w:w w:val="97"/>
          <w:sz w:val="42"/>
          <w:szCs w:val="42"/>
        </w:rPr>
        <w:t>1</w:t>
      </w:r>
      <w:r>
        <w:rPr>
          <w:rFonts w:ascii="宋体" w:eastAsia="宋体" w:hAnsi="宋体" w:cs="宋体"/>
          <w:spacing w:val="-9"/>
          <w:w w:val="97"/>
          <w:sz w:val="42"/>
          <w:szCs w:val="42"/>
        </w:rPr>
        <w:t>）以同一产地、</w:t>
      </w:r>
      <w:r>
        <w:rPr>
          <w:rFonts w:ascii="宋体" w:eastAsia="宋体" w:hAnsi="宋体" w:cs="宋体"/>
          <w:spacing w:val="70"/>
          <w:sz w:val="42"/>
          <w:szCs w:val="42"/>
        </w:rPr>
        <w:t xml:space="preserve"> </w:t>
      </w:r>
      <w:r>
        <w:rPr>
          <w:rFonts w:ascii="宋体" w:eastAsia="宋体" w:hAnsi="宋体" w:cs="宋体"/>
          <w:spacing w:val="-9"/>
          <w:w w:val="97"/>
          <w:sz w:val="42"/>
          <w:szCs w:val="42"/>
        </w:rPr>
        <w:t>同一品种、</w:t>
      </w:r>
      <w:r>
        <w:rPr>
          <w:rFonts w:ascii="宋体" w:eastAsia="宋体" w:hAnsi="宋体" w:cs="宋体"/>
          <w:spacing w:val="28"/>
          <w:sz w:val="42"/>
          <w:szCs w:val="42"/>
        </w:rPr>
        <w:t xml:space="preserve"> </w:t>
      </w:r>
      <w:r>
        <w:rPr>
          <w:rFonts w:ascii="宋体" w:eastAsia="宋体" w:hAnsi="宋体" w:cs="宋体"/>
          <w:spacing w:val="-9"/>
          <w:w w:val="97"/>
          <w:sz w:val="42"/>
          <w:szCs w:val="42"/>
        </w:rPr>
        <w:t>等级、规格的板材每</w:t>
      </w:r>
      <w:r>
        <w:rPr>
          <w:rFonts w:ascii="宋体" w:eastAsia="宋体" w:hAnsi="宋体" w:cs="宋体"/>
          <w:spacing w:val="-90"/>
          <w:sz w:val="42"/>
          <w:szCs w:val="42"/>
        </w:rPr>
        <w:t xml:space="preserve"> </w:t>
      </w:r>
      <w:r>
        <w:rPr>
          <w:rFonts w:ascii="宋体" w:eastAsia="宋体" w:hAnsi="宋体" w:cs="宋体"/>
          <w:spacing w:val="-9"/>
          <w:w w:val="97"/>
          <w:sz w:val="42"/>
          <w:szCs w:val="42"/>
        </w:rPr>
        <w:t>200m</w:t>
      </w:r>
      <w:r>
        <w:rPr>
          <w:rFonts w:ascii="宋体" w:eastAsia="宋体" w:hAnsi="宋体" w:cs="宋体"/>
          <w:spacing w:val="-9"/>
          <w:w w:val="97"/>
          <w:position w:val="2"/>
          <w:sz w:val="20"/>
          <w:szCs w:val="20"/>
        </w:rPr>
        <w:t>3</w:t>
      </w:r>
      <w:r>
        <w:rPr>
          <w:rFonts w:ascii="宋体" w:eastAsia="宋体" w:hAnsi="宋体" w:cs="宋体"/>
          <w:spacing w:val="-28"/>
          <w:position w:val="2"/>
          <w:sz w:val="20"/>
          <w:szCs w:val="20"/>
        </w:rPr>
        <w:t xml:space="preserve"> </w:t>
      </w:r>
      <w:r>
        <w:rPr>
          <w:rFonts w:ascii="宋体" w:eastAsia="宋体" w:hAnsi="宋体" w:cs="宋体"/>
          <w:spacing w:val="-9"/>
          <w:w w:val="97"/>
          <w:sz w:val="42"/>
          <w:szCs w:val="42"/>
        </w:rPr>
        <w:t>为一验收批，不足</w:t>
      </w:r>
      <w:r>
        <w:rPr>
          <w:rFonts w:ascii="宋体" w:eastAsia="宋体" w:hAnsi="宋体" w:cs="宋体"/>
          <w:sz w:val="42"/>
          <w:szCs w:val="42"/>
        </w:rPr>
        <w:t xml:space="preserve"> </w:t>
      </w:r>
      <w:r>
        <w:rPr>
          <w:rFonts w:ascii="宋体" w:eastAsia="宋体" w:hAnsi="宋体" w:cs="宋体"/>
          <w:spacing w:val="-4"/>
          <w:sz w:val="42"/>
          <w:szCs w:val="42"/>
        </w:rPr>
        <w:t>200m</w:t>
      </w:r>
      <w:r>
        <w:rPr>
          <w:rFonts w:ascii="宋体" w:eastAsia="宋体" w:hAnsi="宋体" w:cs="宋体"/>
          <w:spacing w:val="-4"/>
          <w:position w:val="2"/>
          <w:sz w:val="20"/>
          <w:szCs w:val="20"/>
        </w:rPr>
        <w:t>3</w:t>
      </w:r>
      <w:r>
        <w:rPr>
          <w:rFonts w:ascii="宋体" w:eastAsia="宋体" w:hAnsi="宋体" w:cs="宋体"/>
          <w:spacing w:val="2"/>
          <w:position w:val="2"/>
          <w:sz w:val="20"/>
          <w:szCs w:val="20"/>
        </w:rPr>
        <w:t xml:space="preserve"> </w:t>
      </w:r>
      <w:r>
        <w:rPr>
          <w:rFonts w:ascii="宋体" w:eastAsia="宋体" w:hAnsi="宋体" w:cs="宋体"/>
          <w:spacing w:val="-4"/>
          <w:sz w:val="42"/>
          <w:szCs w:val="42"/>
        </w:rPr>
        <w:t>的单一工程部位的板材也按一批计。</w:t>
      </w:r>
    </w:p>
    <w:p w:rsidR="0045064A" w14:paraId="24E3256B" w14:textId="77777777">
      <w:pPr>
        <w:spacing w:before="271" w:line="237" w:lineRule="auto"/>
        <w:ind w:firstLine="41"/>
        <w:rPr>
          <w:rFonts w:ascii="宋体" w:eastAsia="宋体" w:hAnsi="宋体" w:cs="宋体"/>
          <w:sz w:val="42"/>
          <w:szCs w:val="42"/>
        </w:rPr>
      </w:pPr>
      <w:r>
        <w:rPr>
          <w:rFonts w:ascii="宋体" w:eastAsia="宋体" w:hAnsi="宋体" w:cs="宋体"/>
          <w:spacing w:val="-20"/>
          <w:sz w:val="42"/>
          <w:szCs w:val="42"/>
        </w:rPr>
        <w:t>（</w:t>
      </w:r>
      <w:r>
        <w:rPr>
          <w:rFonts w:ascii="宋体" w:eastAsia="宋体" w:hAnsi="宋体" w:cs="宋体"/>
          <w:spacing w:val="-20"/>
          <w:sz w:val="42"/>
          <w:szCs w:val="42"/>
        </w:rPr>
        <w:t>2</w:t>
      </w:r>
      <w:r>
        <w:rPr>
          <w:rFonts w:ascii="宋体" w:eastAsia="宋体" w:hAnsi="宋体" w:cs="宋体"/>
          <w:spacing w:val="-20"/>
          <w:sz w:val="42"/>
          <w:szCs w:val="42"/>
        </w:rPr>
        <w:t>）在外观质量，</w:t>
      </w:r>
      <w:r>
        <w:rPr>
          <w:rFonts w:ascii="宋体" w:eastAsia="宋体" w:hAnsi="宋体" w:cs="宋体"/>
          <w:spacing w:val="83"/>
          <w:sz w:val="42"/>
          <w:szCs w:val="42"/>
        </w:rPr>
        <w:t xml:space="preserve"> </w:t>
      </w:r>
      <w:r>
        <w:rPr>
          <w:rFonts w:ascii="宋体" w:eastAsia="宋体" w:hAnsi="宋体" w:cs="宋体"/>
          <w:spacing w:val="-20"/>
          <w:sz w:val="42"/>
          <w:szCs w:val="42"/>
        </w:rPr>
        <w:t>尺寸偏差检验合格的板材中抽取</w:t>
      </w:r>
      <w:r>
        <w:rPr>
          <w:rFonts w:ascii="宋体" w:eastAsia="宋体" w:hAnsi="宋体" w:cs="宋体"/>
          <w:spacing w:val="-88"/>
          <w:sz w:val="42"/>
          <w:szCs w:val="42"/>
        </w:rPr>
        <w:t xml:space="preserve"> </w:t>
      </w:r>
      <w:r>
        <w:rPr>
          <w:rFonts w:ascii="宋体" w:eastAsia="宋体" w:hAnsi="宋体" w:cs="宋体"/>
          <w:spacing w:val="-20"/>
          <w:sz w:val="42"/>
          <w:szCs w:val="42"/>
        </w:rPr>
        <w:t>2%</w:t>
      </w:r>
      <w:r>
        <w:rPr>
          <w:rFonts w:ascii="宋体" w:eastAsia="宋体" w:hAnsi="宋体" w:cs="宋体"/>
          <w:spacing w:val="-20"/>
          <w:sz w:val="42"/>
          <w:szCs w:val="42"/>
        </w:rPr>
        <w:t>，</w:t>
      </w:r>
      <w:r>
        <w:rPr>
          <w:rFonts w:ascii="宋体" w:eastAsia="宋体" w:hAnsi="宋体" w:cs="宋体"/>
          <w:spacing w:val="70"/>
          <w:sz w:val="42"/>
          <w:szCs w:val="42"/>
        </w:rPr>
        <w:t xml:space="preserve"> </w:t>
      </w:r>
      <w:r>
        <w:rPr>
          <w:rFonts w:ascii="宋体" w:eastAsia="宋体" w:hAnsi="宋体" w:cs="宋体"/>
          <w:spacing w:val="-20"/>
          <w:sz w:val="42"/>
          <w:szCs w:val="42"/>
        </w:rPr>
        <w:t>数量不足</w:t>
      </w:r>
      <w:r>
        <w:rPr>
          <w:rFonts w:ascii="宋体" w:eastAsia="宋体" w:hAnsi="宋体" w:cs="宋体"/>
          <w:spacing w:val="-77"/>
          <w:sz w:val="42"/>
          <w:szCs w:val="42"/>
        </w:rPr>
        <w:t xml:space="preserve"> </w:t>
      </w:r>
      <w:r>
        <w:rPr>
          <w:rFonts w:ascii="宋体" w:eastAsia="宋体" w:hAnsi="宋体" w:cs="宋体"/>
          <w:spacing w:val="-20"/>
          <w:sz w:val="42"/>
          <w:szCs w:val="42"/>
        </w:rPr>
        <w:t>10</w:t>
      </w:r>
      <w:r>
        <w:rPr>
          <w:rFonts w:ascii="宋体" w:eastAsia="宋体" w:hAnsi="宋体" w:cs="宋体"/>
          <w:spacing w:val="-97"/>
          <w:sz w:val="42"/>
          <w:szCs w:val="42"/>
        </w:rPr>
        <w:t xml:space="preserve"> </w:t>
      </w:r>
      <w:r>
        <w:rPr>
          <w:rFonts w:ascii="宋体" w:eastAsia="宋体" w:hAnsi="宋体" w:cs="宋体"/>
          <w:spacing w:val="-20"/>
          <w:sz w:val="42"/>
          <w:szCs w:val="42"/>
        </w:rPr>
        <w:t>块的抽</w:t>
      </w:r>
    </w:p>
    <w:p w:rsidR="0045064A" w14:paraId="391F512A" w14:textId="77777777">
      <w:pPr>
        <w:spacing w:before="269" w:line="297" w:lineRule="auto"/>
        <w:ind w:left="1143" w:right="6" w:hanging="1"/>
        <w:rPr>
          <w:rFonts w:ascii="宋体" w:eastAsia="宋体" w:hAnsi="宋体" w:cs="宋体"/>
          <w:sz w:val="42"/>
          <w:szCs w:val="42"/>
        </w:rPr>
      </w:pPr>
      <w:r>
        <w:rPr>
          <w:rFonts w:ascii="宋体" w:eastAsia="宋体" w:hAnsi="宋体" w:cs="宋体"/>
          <w:spacing w:val="-7"/>
          <w:sz w:val="42"/>
          <w:szCs w:val="42"/>
        </w:rPr>
        <w:t>10</w:t>
      </w:r>
      <w:r>
        <w:rPr>
          <w:rFonts w:ascii="宋体" w:eastAsia="宋体" w:hAnsi="宋体" w:cs="宋体"/>
          <w:spacing w:val="-79"/>
          <w:sz w:val="42"/>
          <w:szCs w:val="42"/>
        </w:rPr>
        <w:t xml:space="preserve"> </w:t>
      </w:r>
      <w:r>
        <w:rPr>
          <w:rFonts w:ascii="宋体" w:eastAsia="宋体" w:hAnsi="宋体" w:cs="宋体"/>
          <w:spacing w:val="-7"/>
          <w:sz w:val="42"/>
          <w:szCs w:val="42"/>
        </w:rPr>
        <w:t>块。镜面光泽度的检验在以上抽取的板材中取</w:t>
      </w:r>
      <w:r>
        <w:rPr>
          <w:rFonts w:ascii="宋体" w:eastAsia="宋体" w:hAnsi="宋体" w:cs="宋体"/>
          <w:spacing w:val="-93"/>
          <w:sz w:val="42"/>
          <w:szCs w:val="42"/>
        </w:rPr>
        <w:t xml:space="preserve"> </w:t>
      </w:r>
      <w:r>
        <w:rPr>
          <w:rFonts w:ascii="宋体" w:eastAsia="宋体" w:hAnsi="宋体" w:cs="宋体"/>
          <w:spacing w:val="-7"/>
          <w:sz w:val="42"/>
          <w:szCs w:val="42"/>
        </w:rPr>
        <w:t>5</w:t>
      </w:r>
      <w:r>
        <w:rPr>
          <w:rFonts w:ascii="宋体" w:eastAsia="宋体" w:hAnsi="宋体" w:cs="宋体"/>
          <w:spacing w:val="-96"/>
          <w:sz w:val="42"/>
          <w:szCs w:val="42"/>
        </w:rPr>
        <w:t xml:space="preserve"> </w:t>
      </w:r>
      <w:r>
        <w:rPr>
          <w:rFonts w:ascii="宋体" w:eastAsia="宋体" w:hAnsi="宋体" w:cs="宋体"/>
          <w:spacing w:val="-7"/>
          <w:sz w:val="42"/>
          <w:szCs w:val="42"/>
        </w:rPr>
        <w:t>块进行。体积密度、</w:t>
      </w:r>
      <w:r>
        <w:rPr>
          <w:rFonts w:ascii="宋体" w:eastAsia="宋体" w:hAnsi="宋体" w:cs="宋体"/>
          <w:sz w:val="42"/>
          <w:szCs w:val="42"/>
        </w:rPr>
        <w:t xml:space="preserve"> </w:t>
      </w:r>
      <w:r>
        <w:rPr>
          <w:rFonts w:ascii="宋体" w:eastAsia="宋体" w:hAnsi="宋体" w:cs="宋体"/>
          <w:spacing w:val="-12"/>
          <w:sz w:val="42"/>
          <w:szCs w:val="42"/>
        </w:rPr>
        <w:t>吸水率取</w:t>
      </w:r>
      <w:r>
        <w:rPr>
          <w:rFonts w:ascii="宋体" w:eastAsia="宋体" w:hAnsi="宋体" w:cs="宋体"/>
          <w:spacing w:val="-60"/>
          <w:sz w:val="42"/>
          <w:szCs w:val="42"/>
        </w:rPr>
        <w:t xml:space="preserve"> </w:t>
      </w:r>
      <w:r>
        <w:rPr>
          <w:rFonts w:ascii="宋体" w:eastAsia="宋体" w:hAnsi="宋体" w:cs="宋体"/>
          <w:spacing w:val="-12"/>
          <w:sz w:val="42"/>
          <w:szCs w:val="42"/>
        </w:rPr>
        <w:t>5</w:t>
      </w:r>
      <w:r>
        <w:rPr>
          <w:rFonts w:ascii="宋体" w:eastAsia="宋体" w:hAnsi="宋体" w:cs="宋体"/>
          <w:spacing w:val="-96"/>
          <w:sz w:val="42"/>
          <w:szCs w:val="42"/>
        </w:rPr>
        <w:t xml:space="preserve"> </w:t>
      </w:r>
      <w:r>
        <w:rPr>
          <w:rFonts w:ascii="宋体" w:eastAsia="宋体" w:hAnsi="宋体" w:cs="宋体"/>
          <w:spacing w:val="-12"/>
          <w:sz w:val="42"/>
          <w:szCs w:val="42"/>
        </w:rPr>
        <w:t>块（</w:t>
      </w:r>
      <w:r>
        <w:rPr>
          <w:rFonts w:ascii="宋体" w:eastAsia="宋体" w:hAnsi="宋体" w:cs="宋体"/>
          <w:spacing w:val="-12"/>
          <w:sz w:val="42"/>
          <w:szCs w:val="42"/>
        </w:rPr>
        <w:t>50mm×50mm×</w:t>
      </w:r>
      <w:r>
        <w:rPr>
          <w:rFonts w:ascii="宋体" w:eastAsia="宋体" w:hAnsi="宋体" w:cs="宋体"/>
          <w:spacing w:val="-12"/>
          <w:sz w:val="42"/>
          <w:szCs w:val="42"/>
        </w:rPr>
        <w:t>板材厚度）。</w:t>
      </w:r>
    </w:p>
    <w:p w:rsidR="0045064A" w14:paraId="01798331" w14:textId="77777777">
      <w:pPr>
        <w:spacing w:before="271" w:line="237" w:lineRule="auto"/>
        <w:ind w:firstLine="90"/>
        <w:rPr>
          <w:rFonts w:ascii="宋体" w:eastAsia="宋体" w:hAnsi="宋体" w:cs="宋体"/>
          <w:sz w:val="42"/>
          <w:szCs w:val="42"/>
        </w:rPr>
      </w:pPr>
      <w:r>
        <w:rPr>
          <w:rFonts w:ascii="宋体" w:eastAsia="宋体" w:hAnsi="宋体" w:cs="宋体"/>
          <w:spacing w:val="-20"/>
          <w:w w:val="98"/>
          <w:sz w:val="42"/>
          <w:szCs w:val="42"/>
        </w:rPr>
        <w:t>1.3.1.2</w:t>
      </w:r>
      <w:r>
        <w:rPr>
          <w:rFonts w:ascii="宋体" w:eastAsia="宋体" w:hAnsi="宋体" w:cs="宋体"/>
          <w:spacing w:val="92"/>
          <w:sz w:val="42"/>
          <w:szCs w:val="42"/>
        </w:rPr>
        <w:t xml:space="preserve">  </w:t>
      </w:r>
      <w:r>
        <w:rPr>
          <w:rFonts w:ascii="宋体" w:eastAsia="宋体" w:hAnsi="宋体" w:cs="宋体"/>
          <w:spacing w:val="-20"/>
          <w:w w:val="98"/>
          <w:sz w:val="42"/>
          <w:szCs w:val="42"/>
        </w:rPr>
        <w:t>天然大理石建筑板材</w:t>
      </w:r>
    </w:p>
    <w:p w:rsidR="0045064A" w14:paraId="2DAA947E" w14:textId="77777777">
      <w:pPr>
        <w:spacing w:before="269" w:line="297" w:lineRule="auto"/>
        <w:ind w:left="1141" w:right="168" w:hanging="1100"/>
        <w:rPr>
          <w:rFonts w:ascii="宋体" w:eastAsia="宋体" w:hAnsi="宋体" w:cs="宋体"/>
          <w:sz w:val="42"/>
          <w:szCs w:val="42"/>
        </w:rPr>
      </w:pPr>
      <w:r>
        <w:rPr>
          <w:rFonts w:ascii="宋体" w:eastAsia="宋体" w:hAnsi="宋体" w:cs="宋体"/>
          <w:spacing w:val="-9"/>
          <w:w w:val="97"/>
          <w:sz w:val="42"/>
          <w:szCs w:val="42"/>
        </w:rPr>
        <w:t>（</w:t>
      </w:r>
      <w:r>
        <w:rPr>
          <w:rFonts w:ascii="宋体" w:eastAsia="宋体" w:hAnsi="宋体" w:cs="宋体"/>
          <w:spacing w:val="-64"/>
          <w:sz w:val="42"/>
          <w:szCs w:val="42"/>
        </w:rPr>
        <w:t xml:space="preserve"> </w:t>
      </w:r>
      <w:r>
        <w:rPr>
          <w:rFonts w:ascii="宋体" w:eastAsia="宋体" w:hAnsi="宋体" w:cs="宋体"/>
          <w:spacing w:val="-9"/>
          <w:w w:val="97"/>
          <w:sz w:val="42"/>
          <w:szCs w:val="42"/>
        </w:rPr>
        <w:t>1</w:t>
      </w:r>
      <w:r>
        <w:rPr>
          <w:rFonts w:ascii="宋体" w:eastAsia="宋体" w:hAnsi="宋体" w:cs="宋体"/>
          <w:spacing w:val="-9"/>
          <w:w w:val="97"/>
          <w:sz w:val="42"/>
          <w:szCs w:val="42"/>
        </w:rPr>
        <w:t>）以同一产地、</w:t>
      </w:r>
      <w:r>
        <w:rPr>
          <w:rFonts w:ascii="宋体" w:eastAsia="宋体" w:hAnsi="宋体" w:cs="宋体"/>
          <w:spacing w:val="71"/>
          <w:sz w:val="42"/>
          <w:szCs w:val="42"/>
        </w:rPr>
        <w:t xml:space="preserve"> </w:t>
      </w:r>
      <w:r>
        <w:rPr>
          <w:rFonts w:ascii="宋体" w:eastAsia="宋体" w:hAnsi="宋体" w:cs="宋体"/>
          <w:spacing w:val="-9"/>
          <w:w w:val="97"/>
          <w:sz w:val="42"/>
          <w:szCs w:val="42"/>
        </w:rPr>
        <w:t>同一品种、</w:t>
      </w:r>
      <w:r>
        <w:rPr>
          <w:rFonts w:ascii="宋体" w:eastAsia="宋体" w:hAnsi="宋体" w:cs="宋体"/>
          <w:spacing w:val="27"/>
          <w:sz w:val="42"/>
          <w:szCs w:val="42"/>
        </w:rPr>
        <w:t xml:space="preserve"> </w:t>
      </w:r>
      <w:r>
        <w:rPr>
          <w:rFonts w:ascii="宋体" w:eastAsia="宋体" w:hAnsi="宋体" w:cs="宋体"/>
          <w:spacing w:val="-9"/>
          <w:w w:val="97"/>
          <w:sz w:val="42"/>
          <w:szCs w:val="42"/>
        </w:rPr>
        <w:t>等级、规格的板材每</w:t>
      </w:r>
      <w:r>
        <w:rPr>
          <w:rFonts w:ascii="宋体" w:eastAsia="宋体" w:hAnsi="宋体" w:cs="宋体"/>
          <w:spacing w:val="-73"/>
          <w:sz w:val="42"/>
          <w:szCs w:val="42"/>
        </w:rPr>
        <w:t xml:space="preserve"> </w:t>
      </w:r>
      <w:r>
        <w:rPr>
          <w:rFonts w:ascii="宋体" w:eastAsia="宋体" w:hAnsi="宋体" w:cs="宋体"/>
          <w:spacing w:val="-9"/>
          <w:w w:val="97"/>
          <w:sz w:val="42"/>
          <w:szCs w:val="42"/>
        </w:rPr>
        <w:t>100m</w:t>
      </w:r>
      <w:r>
        <w:rPr>
          <w:rFonts w:ascii="宋体" w:eastAsia="宋体" w:hAnsi="宋体" w:cs="宋体"/>
          <w:spacing w:val="-9"/>
          <w:w w:val="97"/>
          <w:position w:val="2"/>
          <w:sz w:val="20"/>
          <w:szCs w:val="20"/>
        </w:rPr>
        <w:t>3</w:t>
      </w:r>
      <w:r>
        <w:rPr>
          <w:rFonts w:ascii="宋体" w:eastAsia="宋体" w:hAnsi="宋体" w:cs="宋体"/>
          <w:spacing w:val="-28"/>
          <w:position w:val="2"/>
          <w:sz w:val="20"/>
          <w:szCs w:val="20"/>
        </w:rPr>
        <w:t xml:space="preserve"> </w:t>
      </w:r>
      <w:r>
        <w:rPr>
          <w:rFonts w:ascii="宋体" w:eastAsia="宋体" w:hAnsi="宋体" w:cs="宋体"/>
          <w:spacing w:val="-9"/>
          <w:w w:val="97"/>
          <w:sz w:val="42"/>
          <w:szCs w:val="42"/>
        </w:rPr>
        <w:t>为一验收批，不足</w:t>
      </w:r>
      <w:r>
        <w:rPr>
          <w:rFonts w:ascii="宋体" w:eastAsia="宋体" w:hAnsi="宋体" w:cs="宋体"/>
          <w:sz w:val="42"/>
          <w:szCs w:val="42"/>
        </w:rPr>
        <w:t xml:space="preserve"> </w:t>
      </w:r>
      <w:r>
        <w:rPr>
          <w:rFonts w:ascii="宋体" w:eastAsia="宋体" w:hAnsi="宋体" w:cs="宋体"/>
          <w:spacing w:val="-5"/>
          <w:sz w:val="42"/>
          <w:szCs w:val="42"/>
        </w:rPr>
        <w:t>100m</w:t>
      </w:r>
      <w:r>
        <w:rPr>
          <w:rFonts w:ascii="宋体" w:eastAsia="宋体" w:hAnsi="宋体" w:cs="宋体"/>
          <w:spacing w:val="-5"/>
          <w:position w:val="2"/>
          <w:sz w:val="20"/>
          <w:szCs w:val="20"/>
        </w:rPr>
        <w:t>3</w:t>
      </w:r>
      <w:r>
        <w:rPr>
          <w:rFonts w:ascii="宋体" w:eastAsia="宋体" w:hAnsi="宋体" w:cs="宋体"/>
          <w:spacing w:val="7"/>
          <w:position w:val="2"/>
          <w:sz w:val="20"/>
          <w:szCs w:val="20"/>
        </w:rPr>
        <w:t xml:space="preserve"> </w:t>
      </w:r>
      <w:r>
        <w:rPr>
          <w:rFonts w:ascii="宋体" w:eastAsia="宋体" w:hAnsi="宋体" w:cs="宋体"/>
          <w:spacing w:val="-5"/>
          <w:sz w:val="42"/>
          <w:szCs w:val="42"/>
        </w:rPr>
        <w:t>的单一工程部位的板材也按一批计。</w:t>
      </w:r>
    </w:p>
    <w:p w:rsidR="0045064A" w14:paraId="040F6744" w14:textId="77777777">
      <w:pPr>
        <w:spacing w:before="270"/>
        <w:ind w:firstLine="41"/>
        <w:rPr>
          <w:rFonts w:ascii="宋体" w:eastAsia="宋体" w:hAnsi="宋体" w:cs="宋体"/>
          <w:sz w:val="42"/>
          <w:szCs w:val="42"/>
        </w:rPr>
      </w:pPr>
      <w:r>
        <w:rPr>
          <w:rFonts w:ascii="宋体" w:eastAsia="宋体" w:hAnsi="宋体" w:cs="宋体"/>
          <w:spacing w:val="3"/>
          <w:sz w:val="42"/>
          <w:szCs w:val="42"/>
        </w:rPr>
        <w:t>（</w:t>
      </w:r>
      <w:r>
        <w:rPr>
          <w:rFonts w:ascii="宋体" w:eastAsia="宋体" w:hAnsi="宋体" w:cs="宋体"/>
          <w:spacing w:val="3"/>
          <w:sz w:val="42"/>
          <w:szCs w:val="42"/>
        </w:rPr>
        <w:t>2</w:t>
      </w:r>
      <w:r>
        <w:rPr>
          <w:rFonts w:ascii="宋体" w:eastAsia="宋体" w:hAnsi="宋体" w:cs="宋体"/>
          <w:spacing w:val="3"/>
          <w:sz w:val="42"/>
          <w:szCs w:val="42"/>
        </w:rPr>
        <w:t>）同上。</w:t>
      </w:r>
    </w:p>
    <w:p w:rsidR="0045064A" w14:paraId="5DF9513D" w14:textId="77777777">
      <w:pPr>
        <w:spacing w:before="265" w:line="237" w:lineRule="auto"/>
        <w:ind w:firstLine="90"/>
        <w:rPr>
          <w:rFonts w:ascii="宋体" w:eastAsia="宋体" w:hAnsi="宋体" w:cs="宋体"/>
          <w:sz w:val="42"/>
          <w:szCs w:val="42"/>
        </w:rPr>
      </w:pPr>
      <w:r>
        <w:rPr>
          <w:rFonts w:ascii="宋体" w:eastAsia="宋体" w:hAnsi="宋体" w:cs="宋体"/>
          <w:spacing w:val="-21"/>
          <w:w w:val="99"/>
          <w:sz w:val="42"/>
          <w:szCs w:val="42"/>
        </w:rPr>
        <w:t>1.3.2</w:t>
      </w:r>
      <w:r>
        <w:rPr>
          <w:rFonts w:ascii="宋体" w:eastAsia="宋体" w:hAnsi="宋体" w:cs="宋体"/>
          <w:spacing w:val="214"/>
          <w:sz w:val="42"/>
          <w:szCs w:val="42"/>
        </w:rPr>
        <w:t xml:space="preserve"> </w:t>
      </w:r>
      <w:r>
        <w:rPr>
          <w:rFonts w:ascii="宋体" w:eastAsia="宋体" w:hAnsi="宋体" w:cs="宋体"/>
          <w:spacing w:val="-21"/>
          <w:w w:val="99"/>
          <w:sz w:val="42"/>
          <w:szCs w:val="42"/>
        </w:rPr>
        <w:t>石材用硅酮结构密封胶拉伸粘结性（标准条件下）、</w:t>
      </w:r>
      <w:r>
        <w:rPr>
          <w:rFonts w:ascii="宋体" w:eastAsia="宋体" w:hAnsi="宋体" w:cs="宋体"/>
          <w:spacing w:val="39"/>
          <w:sz w:val="42"/>
          <w:szCs w:val="42"/>
        </w:rPr>
        <w:t xml:space="preserve"> </w:t>
      </w:r>
      <w:r>
        <w:rPr>
          <w:rFonts w:ascii="宋体" w:eastAsia="宋体" w:hAnsi="宋体" w:cs="宋体"/>
          <w:spacing w:val="-21"/>
          <w:w w:val="99"/>
          <w:sz w:val="42"/>
          <w:szCs w:val="42"/>
        </w:rPr>
        <w:t>邵氏硬度、相容性</w:t>
      </w:r>
    </w:p>
    <w:p w:rsidR="0045064A" w14:paraId="40AE75D4" w14:textId="77777777">
      <w:pPr>
        <w:spacing w:line="270" w:lineRule="auto"/>
      </w:pPr>
    </w:p>
    <w:p w:rsidR="0045064A" w14:paraId="7FEB0DF1" w14:textId="77777777">
      <w:pPr>
        <w:spacing w:line="270" w:lineRule="auto"/>
      </w:pPr>
    </w:p>
    <w:p w:rsidR="0045064A" w14:paraId="7782E523" w14:textId="77777777">
      <w:pPr>
        <w:spacing w:line="270" w:lineRule="auto"/>
      </w:pPr>
    </w:p>
    <w:p w:rsidR="0045064A" w14:paraId="739D6307" w14:textId="77777777">
      <w:pPr>
        <w:spacing w:line="271" w:lineRule="auto"/>
      </w:pPr>
    </w:p>
    <w:p w:rsidR="0045064A" w14:paraId="77ECF25C" w14:textId="77777777">
      <w:pPr>
        <w:spacing w:before="88" w:line="237" w:lineRule="auto"/>
        <w:ind w:firstLine="62"/>
        <w:rPr>
          <w:rFonts w:ascii="宋体" w:eastAsia="宋体" w:hAnsi="宋体" w:cs="宋体"/>
          <w:sz w:val="27"/>
          <w:szCs w:val="27"/>
        </w:rPr>
      </w:pPr>
      <w:r>
        <w:rPr>
          <w:rFonts w:ascii="宋体" w:eastAsia="宋体" w:hAnsi="宋体" w:cs="宋体"/>
          <w:spacing w:val="-15"/>
          <w:sz w:val="27"/>
          <w:szCs w:val="27"/>
        </w:rPr>
        <w:t>第</w:t>
      </w:r>
      <w:r>
        <w:rPr>
          <w:rFonts w:ascii="宋体" w:eastAsia="宋体" w:hAnsi="宋体" w:cs="宋体"/>
          <w:spacing w:val="-3"/>
          <w:sz w:val="27"/>
          <w:szCs w:val="27"/>
        </w:rPr>
        <w:t xml:space="preserve"> </w:t>
      </w:r>
      <w:r>
        <w:rPr>
          <w:rFonts w:ascii="宋体" w:eastAsia="宋体" w:hAnsi="宋体" w:cs="宋体"/>
          <w:spacing w:val="-15"/>
          <w:sz w:val="27"/>
          <w:szCs w:val="27"/>
        </w:rPr>
        <w:t>10</w:t>
      </w:r>
      <w:r>
        <w:rPr>
          <w:rFonts w:ascii="宋体" w:eastAsia="宋体" w:hAnsi="宋体" w:cs="宋体"/>
          <w:spacing w:val="84"/>
          <w:sz w:val="27"/>
          <w:szCs w:val="27"/>
        </w:rPr>
        <w:t xml:space="preserve"> </w:t>
      </w:r>
      <w:r>
        <w:rPr>
          <w:rFonts w:ascii="宋体" w:eastAsia="宋体" w:hAnsi="宋体" w:cs="宋体"/>
          <w:spacing w:val="-15"/>
          <w:sz w:val="27"/>
          <w:szCs w:val="27"/>
        </w:rPr>
        <w:t>页</w:t>
      </w:r>
      <w:r>
        <w:rPr>
          <w:rFonts w:ascii="宋体" w:eastAsia="宋体" w:hAnsi="宋体" w:cs="宋体"/>
          <w:spacing w:val="6"/>
          <w:sz w:val="27"/>
          <w:szCs w:val="27"/>
        </w:rPr>
        <w:t xml:space="preserve"> </w:t>
      </w:r>
      <w:r>
        <w:rPr>
          <w:rFonts w:ascii="宋体" w:eastAsia="宋体" w:hAnsi="宋体" w:cs="宋体"/>
          <w:spacing w:val="-15"/>
          <w:sz w:val="27"/>
          <w:szCs w:val="27"/>
        </w:rPr>
        <w:t>共</w:t>
      </w:r>
      <w:r>
        <w:rPr>
          <w:rFonts w:ascii="宋体" w:eastAsia="宋体" w:hAnsi="宋体" w:cs="宋体"/>
          <w:spacing w:val="-59"/>
          <w:sz w:val="27"/>
          <w:szCs w:val="27"/>
        </w:rPr>
        <w:t xml:space="preserve"> </w:t>
      </w:r>
      <w:r>
        <w:rPr>
          <w:rFonts w:ascii="宋体" w:eastAsia="宋体" w:hAnsi="宋体" w:cs="宋体"/>
          <w:spacing w:val="-15"/>
          <w:sz w:val="27"/>
          <w:szCs w:val="27"/>
        </w:rPr>
        <w:t>81</w:t>
      </w:r>
      <w:r>
        <w:rPr>
          <w:rFonts w:ascii="宋体" w:eastAsia="宋体" w:hAnsi="宋体" w:cs="宋体"/>
          <w:spacing w:val="-51"/>
          <w:sz w:val="27"/>
          <w:szCs w:val="27"/>
        </w:rPr>
        <w:t xml:space="preserve"> </w:t>
      </w:r>
      <w:r>
        <w:rPr>
          <w:rFonts w:ascii="宋体" w:eastAsia="宋体" w:hAnsi="宋体" w:cs="宋体"/>
          <w:spacing w:val="-15"/>
          <w:sz w:val="27"/>
          <w:szCs w:val="27"/>
        </w:rPr>
        <w:t>页</w:t>
      </w:r>
      <w:r>
        <w:rPr>
          <w:rFonts w:ascii="宋体" w:eastAsia="宋体" w:hAnsi="宋体" w:cs="宋体"/>
          <w:sz w:val="27"/>
          <w:szCs w:val="27"/>
        </w:rPr>
        <w:t xml:space="preserve">           </w:t>
      </w:r>
      <w:r>
        <w:rPr>
          <w:rFonts w:ascii="宋体" w:eastAsia="宋体" w:hAnsi="宋体" w:cs="宋体"/>
          <w:spacing w:val="-15"/>
          <w:sz w:val="27"/>
          <w:szCs w:val="27"/>
        </w:rPr>
        <w:t>地址：</w:t>
      </w:r>
      <w:r>
        <w:rPr>
          <w:rFonts w:ascii="宋体" w:eastAsia="宋体" w:hAnsi="宋体" w:cs="宋体"/>
          <w:spacing w:val="20"/>
          <w:sz w:val="27"/>
          <w:szCs w:val="27"/>
        </w:rPr>
        <w:t xml:space="preserve"> </w:t>
      </w:r>
      <w:r>
        <w:rPr>
          <w:rFonts w:ascii="宋体" w:eastAsia="宋体" w:hAnsi="宋体" w:cs="宋体"/>
          <w:spacing w:val="-15"/>
          <w:sz w:val="27"/>
          <w:szCs w:val="27"/>
        </w:rPr>
        <w:t>北京市西城区车公庄大街三号六层</w:t>
      </w:r>
      <w:r>
        <w:rPr>
          <w:rFonts w:ascii="宋体" w:eastAsia="宋体" w:hAnsi="宋体" w:cs="宋体"/>
          <w:spacing w:val="-15"/>
          <w:sz w:val="27"/>
          <w:szCs w:val="27"/>
        </w:rPr>
        <w:t>/</w:t>
      </w:r>
      <w:r>
        <w:rPr>
          <w:rFonts w:ascii="宋体" w:eastAsia="宋体" w:hAnsi="宋体" w:cs="宋体"/>
          <w:spacing w:val="-51"/>
          <w:sz w:val="27"/>
          <w:szCs w:val="27"/>
        </w:rPr>
        <w:t xml:space="preserve"> </w:t>
      </w:r>
      <w:r>
        <w:rPr>
          <w:rFonts w:ascii="宋体" w:eastAsia="宋体" w:hAnsi="宋体" w:cs="宋体"/>
          <w:spacing w:val="-15"/>
          <w:sz w:val="27"/>
          <w:szCs w:val="27"/>
        </w:rPr>
        <w:t>邮编：</w:t>
      </w:r>
      <w:r>
        <w:rPr>
          <w:rFonts w:ascii="宋体" w:eastAsia="宋体" w:hAnsi="宋体" w:cs="宋体"/>
          <w:spacing w:val="21"/>
          <w:sz w:val="27"/>
          <w:szCs w:val="27"/>
        </w:rPr>
        <w:t xml:space="preserve"> </w:t>
      </w:r>
      <w:r>
        <w:rPr>
          <w:rFonts w:ascii="宋体" w:eastAsia="宋体" w:hAnsi="宋体" w:cs="宋体"/>
          <w:spacing w:val="-15"/>
          <w:sz w:val="27"/>
          <w:szCs w:val="27"/>
        </w:rPr>
        <w:t>100044/</w:t>
      </w:r>
      <w:r>
        <w:rPr>
          <w:rFonts w:ascii="宋体" w:eastAsia="宋体" w:hAnsi="宋体" w:cs="宋体"/>
          <w:spacing w:val="-27"/>
          <w:sz w:val="27"/>
          <w:szCs w:val="27"/>
        </w:rPr>
        <w:t xml:space="preserve"> </w:t>
      </w:r>
      <w:r>
        <w:rPr>
          <w:rFonts w:ascii="宋体" w:eastAsia="宋体" w:hAnsi="宋体" w:cs="宋体"/>
          <w:spacing w:val="-15"/>
          <w:sz w:val="27"/>
          <w:szCs w:val="27"/>
        </w:rPr>
        <w:t>电话：</w:t>
      </w:r>
      <w:r>
        <w:rPr>
          <w:rFonts w:ascii="宋体" w:eastAsia="宋体" w:hAnsi="宋体" w:cs="宋体"/>
          <w:spacing w:val="15"/>
          <w:sz w:val="27"/>
          <w:szCs w:val="27"/>
        </w:rPr>
        <w:t xml:space="preserve"> </w:t>
      </w:r>
      <w:r>
        <w:rPr>
          <w:rFonts w:ascii="宋体" w:eastAsia="宋体" w:hAnsi="宋体" w:cs="宋体"/>
          <w:spacing w:val="-15"/>
          <w:sz w:val="27"/>
          <w:szCs w:val="27"/>
        </w:rPr>
        <w:t>68339392</w:t>
      </w:r>
      <w:r>
        <w:rPr>
          <w:rFonts w:ascii="宋体" w:eastAsia="宋体" w:hAnsi="宋体" w:cs="宋体"/>
          <w:spacing w:val="-15"/>
          <w:sz w:val="27"/>
          <w:szCs w:val="27"/>
        </w:rPr>
        <w:t>（</w:t>
      </w:r>
      <w:r>
        <w:rPr>
          <w:rFonts w:ascii="宋体" w:eastAsia="宋体" w:hAnsi="宋体" w:cs="宋体"/>
          <w:spacing w:val="-15"/>
          <w:sz w:val="27"/>
          <w:szCs w:val="27"/>
        </w:rPr>
        <w:t>68339455</w:t>
      </w:r>
      <w:r>
        <w:rPr>
          <w:rFonts w:ascii="宋体" w:eastAsia="宋体" w:hAnsi="宋体" w:cs="宋体"/>
          <w:spacing w:val="-15"/>
          <w:sz w:val="27"/>
          <w:szCs w:val="27"/>
        </w:rPr>
        <w:t>）</w:t>
      </w:r>
    </w:p>
    <w:p w:rsidR="0045064A" w14:paraId="581AA623" w14:textId="77777777">
      <w:pPr>
        <w:sectPr>
          <w:pgSz w:w="17860" w:h="25262"/>
          <w:pgMar w:top="1019" w:right="2122" w:bottom="0" w:left="1640" w:header="0" w:footer="0" w:gutter="0"/>
          <w:pgNumType w:start="10"/>
          <w:cols w:space="720"/>
        </w:sectPr>
      </w:pPr>
    </w:p>
    <w:p w:rsidR="0045064A" w14:paraId="11646A27" w14:textId="3AD0F766">
      <w:pPr>
        <w:spacing w:before="63" w:line="209" w:lineRule="auto"/>
        <w:ind w:firstLine="63"/>
        <w:rPr>
          <w:rFonts w:ascii="宋体" w:eastAsia="宋体" w:hAnsi="宋体" w:cs="宋体"/>
          <w:sz w:val="28"/>
          <w:szCs w:val="28"/>
        </w:rPr>
      </w:pPr>
      <w:r>
        <w:rPr>
          <w:rFonts w:ascii="宋体" w:eastAsia="宋体" w:hAnsi="宋体" w:cs="宋体"/>
          <w:spacing w:val="4"/>
          <w:sz w:val="28"/>
          <w:szCs w:val="28"/>
          <w:lang w:val="zh-CN"/>
        </w:rPr>
        <mc:AlternateContent>
          <mc:Choice Requires="wps">
            <w:drawing>
              <wp:anchor distT="0" distB="0" distL="114300" distR="114300" simplePos="0" relativeHeight="251754496"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543125858" name="文本框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B79201A">
                            <w:pPr>
                              <w:rPr>
                                <w:color w:val="FFFFFF"/>
                              </w:rPr>
                            </w:pPr>
                            <w:r w:rsidRPr="003B5648">
                              <w:rPr>
                                <w:rFonts w:hint="eastAsia"/>
                                <w:color w:val="FFFFFF"/>
                              </w:rPr>
                              <w:t>学锚栓连地址：北京市西城区车公庄大街三号六层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4" o:spid="_x0000_s1082" type="#_x0000_t202" style="width:10pt;height:10pt;margin-top:549.05pt;margin-left:428pt;mso-wrap-distance-bottom:0;mso-wrap-distance-left:9pt;mso-wrap-distance-right:9pt;mso-wrap-distance-top:0;position:absolute;v-text-anchor:top;z-index:251753472" filled="f" fillcolor="this" stroked="f" strokeweight="0.5pt">
                <v:textbox>
                  <w:txbxContent>
                    <w:p w:rsidR="003B5648" w:rsidRPr="003B5648" w14:paraId="4EEDE85F" w14:textId="6B79201A">
                      <w:pPr>
                        <w:rPr>
                          <w:color w:val="FFFFFF"/>
                        </w:rPr>
                      </w:pPr>
                      <w:r w:rsidRPr="003B5648">
                        <w:rPr>
                          <w:rFonts w:hint="eastAsia"/>
                          <w:color w:val="FFFFFF"/>
                        </w:rPr>
                        <w:t>学锚栓连地址：北京市西城区车公庄大街三号六层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752448"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948515318" name="文本框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F879B28">
                            <w:pPr>
                              <w:rPr>
                                <w:color w:val="FFFFFF"/>
                              </w:rPr>
                            </w:pPr>
                            <w:r w:rsidRPr="003B5648">
                              <w:rPr>
                                <w:rFonts w:hint="eastAsia"/>
                                <w:color w:val="FFFFFF"/>
                              </w:rPr>
                              <w:t>书复印件。</w:t>
                            </w:r>
                            <w:r w:rsidRPr="003B5648">
                              <w:rPr>
                                <w:rFonts w:hint="eastAsia"/>
                                <w:color w:val="FFFFFF"/>
                              </w:rPr>
                              <w:t>6.3</w:t>
                            </w:r>
                            <w:r w:rsidRPr="003B5648">
                              <w:rPr>
                                <w:rFonts w:hint="eastAsia"/>
                                <w:color w:val="FFFFFF"/>
                              </w:rPr>
                              <w:t>装箱单</w:t>
                            </w:r>
                            <w:r w:rsidRPr="003B5648">
                              <w:rPr>
                                <w:rFonts w:hint="eastAsia"/>
                                <w:color w:val="FFFFFF"/>
                              </w:rPr>
                              <w:t>6.4</w:t>
                            </w:r>
                            <w:r w:rsidRPr="003B5648">
                              <w:rPr>
                                <w:rFonts w:hint="eastAsia"/>
                                <w:color w:val="FFFFFF"/>
                              </w:rPr>
                              <w:t>安装使用维护说明书。</w:t>
                            </w:r>
                            <w:r w:rsidRPr="003B5648">
                              <w:rPr>
                                <w:rFonts w:hint="eastAsia"/>
                                <w:color w:val="FFFFFF"/>
                              </w:rPr>
                              <w:t>6.5</w:t>
                            </w:r>
                            <w:r w:rsidRPr="003B5648">
                              <w:rPr>
                                <w:rFonts w:hint="eastAsia"/>
                                <w:color w:val="FFFFFF"/>
                              </w:rPr>
                              <w:t>动力电路和安全路的电气原理图。</w:t>
                            </w:r>
                            <w:r w:rsidRPr="003B5648">
                              <w:rPr>
                                <w:rFonts w:hint="eastAsia"/>
                                <w:color w:val="FFFFFF"/>
                              </w:rPr>
                              <w:t>6.6</w:t>
                            </w:r>
                            <w:r w:rsidRPr="003B5648">
                              <w:rPr>
                                <w:rFonts w:hint="eastAsia"/>
                                <w:color w:val="FFFFFF"/>
                              </w:rPr>
                              <w:t>设备零部件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3" o:spid="_x0000_s1083" type="#_x0000_t202" style="width:10pt;height:10pt;margin-top:399.05pt;margin-left:428pt;mso-wrap-distance-bottom:0;mso-wrap-distance-left:9pt;mso-wrap-distance-right:9pt;mso-wrap-distance-top:0;position:absolute;v-text-anchor:top;z-index:251751424" filled="f" fillcolor="this" stroked="f" strokeweight="0.5pt">
                <v:textbox>
                  <w:txbxContent>
                    <w:p w:rsidR="003B5648" w:rsidRPr="003B5648" w14:paraId="75BAE7D3" w14:textId="2F879B28">
                      <w:pPr>
                        <w:rPr>
                          <w:color w:val="FFFFFF"/>
                        </w:rPr>
                      </w:pPr>
                      <w:r w:rsidRPr="003B5648">
                        <w:rPr>
                          <w:rFonts w:hint="eastAsia"/>
                          <w:color w:val="FFFFFF"/>
                        </w:rPr>
                        <w:t>书复印件。</w:t>
                      </w:r>
                      <w:r w:rsidRPr="003B5648">
                        <w:rPr>
                          <w:rFonts w:hint="eastAsia"/>
                          <w:color w:val="FFFFFF"/>
                        </w:rPr>
                        <w:t>6.3</w:t>
                      </w:r>
                      <w:r w:rsidRPr="003B5648">
                        <w:rPr>
                          <w:rFonts w:hint="eastAsia"/>
                          <w:color w:val="FFFFFF"/>
                        </w:rPr>
                        <w:t>装箱单</w:t>
                      </w:r>
                      <w:r w:rsidRPr="003B5648">
                        <w:rPr>
                          <w:rFonts w:hint="eastAsia"/>
                          <w:color w:val="FFFFFF"/>
                        </w:rPr>
                        <w:t>6.4</w:t>
                      </w:r>
                      <w:r w:rsidRPr="003B5648">
                        <w:rPr>
                          <w:rFonts w:hint="eastAsia"/>
                          <w:color w:val="FFFFFF"/>
                        </w:rPr>
                        <w:t>安装使用维护说明书。</w:t>
                      </w:r>
                      <w:r w:rsidRPr="003B5648">
                        <w:rPr>
                          <w:rFonts w:hint="eastAsia"/>
                          <w:color w:val="FFFFFF"/>
                        </w:rPr>
                        <w:t>6.5</w:t>
                      </w:r>
                      <w:r w:rsidRPr="003B5648">
                        <w:rPr>
                          <w:rFonts w:hint="eastAsia"/>
                          <w:color w:val="FFFFFF"/>
                        </w:rPr>
                        <w:t>动力电路和安全路的电气原理图。</w:t>
                      </w:r>
                      <w:r w:rsidRPr="003B5648">
                        <w:rPr>
                          <w:rFonts w:hint="eastAsia"/>
                          <w:color w:val="FFFFFF"/>
                        </w:rPr>
                        <w:t>6.6</w:t>
                      </w:r>
                      <w:r w:rsidRPr="003B5648">
                        <w:rPr>
                          <w:rFonts w:hint="eastAsia"/>
                          <w:color w:val="FFFFFF"/>
                        </w:rPr>
                        <w:t>设备零部件</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750400"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1295443856" name="文本框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41C7C769">
                            <w:pPr>
                              <w:rPr>
                                <w:color w:val="FFFFFF"/>
                              </w:rPr>
                            </w:pPr>
                            <w:r w:rsidRPr="003B5648">
                              <w:rPr>
                                <w:rFonts w:hint="eastAsia"/>
                                <w:color w:val="FFFFFF"/>
                              </w:rPr>
                              <w:t>的协议文件十一、竣工图设计变更、洽商记录内容应在施工图中相应部位标明第</w:t>
                            </w:r>
                            <w:r w:rsidRPr="003B5648">
                              <w:rPr>
                                <w:rFonts w:hint="eastAsia"/>
                                <w:color w:val="FFFFFF"/>
                              </w:rPr>
                              <w:t>34</w:t>
                            </w:r>
                            <w:r w:rsidRPr="003B5648">
                              <w:rPr>
                                <w:rFonts w:hint="eastAsia"/>
                                <w:color w:val="FFFFFF"/>
                              </w:rPr>
                              <w:t>页共</w:t>
                            </w:r>
                            <w:r w:rsidRPr="003B5648">
                              <w:rPr>
                                <w:rFonts w:hint="eastAsia"/>
                                <w:color w:val="FFFFFF"/>
                              </w:rPr>
                              <w:t>81</w:t>
                            </w:r>
                            <w:r w:rsidRPr="003B5648">
                              <w:rPr>
                                <w:rFonts w:hint="eastAsia"/>
                                <w:color w:val="FFFFFF"/>
                              </w:rPr>
                              <w:t>页地址：北京市西城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2" o:spid="_x0000_s1084" type="#_x0000_t202" style="width:10pt;height:10pt;margin-top:249.05pt;margin-left:428pt;mso-wrap-distance-bottom:0;mso-wrap-distance-left:9pt;mso-wrap-distance-right:9pt;mso-wrap-distance-top:0;position:absolute;v-text-anchor:top;z-index:251749376" filled="f" fillcolor="this" stroked="f" strokeweight="0.5pt">
                <v:textbox>
                  <w:txbxContent>
                    <w:p w:rsidR="003B5648" w:rsidRPr="003B5648" w14:paraId="6EF087AA" w14:textId="41C7C769">
                      <w:pPr>
                        <w:rPr>
                          <w:color w:val="FFFFFF"/>
                        </w:rPr>
                      </w:pPr>
                      <w:r w:rsidRPr="003B5648">
                        <w:rPr>
                          <w:rFonts w:hint="eastAsia"/>
                          <w:color w:val="FFFFFF"/>
                        </w:rPr>
                        <w:t>的协议文件十一、竣工图设计变更、洽商记录内容应在施工图中相应部位标明第</w:t>
                      </w:r>
                      <w:r w:rsidRPr="003B5648">
                        <w:rPr>
                          <w:rFonts w:hint="eastAsia"/>
                          <w:color w:val="FFFFFF"/>
                        </w:rPr>
                        <w:t>34</w:t>
                      </w:r>
                      <w:r w:rsidRPr="003B5648">
                        <w:rPr>
                          <w:rFonts w:hint="eastAsia"/>
                          <w:color w:val="FFFFFF"/>
                        </w:rPr>
                        <w:t>页共</w:t>
                      </w:r>
                      <w:r w:rsidRPr="003B5648">
                        <w:rPr>
                          <w:rFonts w:hint="eastAsia"/>
                          <w:color w:val="FFFFFF"/>
                        </w:rPr>
                        <w:t>81</w:t>
                      </w:r>
                      <w:r w:rsidRPr="003B5648">
                        <w:rPr>
                          <w:rFonts w:hint="eastAsia"/>
                          <w:color w:val="FFFFFF"/>
                        </w:rPr>
                        <w:t>页地址：北京市西城</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748352"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861505959"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62C2371">
                            <w:pPr>
                              <w:rPr>
                                <w:color w:val="FFFFFF"/>
                              </w:rPr>
                            </w:pPr>
                            <w:r w:rsidRPr="003B5648">
                              <w:rPr>
                                <w:rFonts w:hint="eastAsia"/>
                                <w:color w:val="FFFFFF"/>
                              </w:rPr>
                              <w:t>额定载荷时向下运行至行程中段（除去加速减速段）时的速度，不应大于额定速度</w:t>
                            </w:r>
                            <w:r w:rsidRPr="003B5648">
                              <w:rPr>
                                <w:rFonts w:hint="eastAsia"/>
                                <w:color w:val="FFFFFF"/>
                              </w:rPr>
                              <w:t>105%</w:t>
                            </w:r>
                            <w:r w:rsidRPr="003B5648">
                              <w:rPr>
                                <w:rFonts w:hint="eastAsia"/>
                                <w:color w:val="FFFFFF"/>
                              </w:rPr>
                              <w:t>，且不应小于额定速度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1" o:spid="_x0000_s1085" type="#_x0000_t202" style="width:10pt;height:10pt;margin-top:99.05pt;margin-left:428pt;mso-wrap-distance-bottom:0;mso-wrap-distance-left:9pt;mso-wrap-distance-right:9pt;mso-wrap-distance-top:0;position:absolute;v-text-anchor:top;z-index:251747328" filled="f" fillcolor="this" stroked="f" strokeweight="0.5pt">
                <v:textbox>
                  <w:txbxContent>
                    <w:p w:rsidR="003B5648" w:rsidRPr="003B5648" w14:paraId="53AB2286" w14:textId="262C2371">
                      <w:pPr>
                        <w:rPr>
                          <w:color w:val="FFFFFF"/>
                        </w:rPr>
                      </w:pPr>
                      <w:r w:rsidRPr="003B5648">
                        <w:rPr>
                          <w:rFonts w:hint="eastAsia"/>
                          <w:color w:val="FFFFFF"/>
                        </w:rPr>
                        <w:t>额定载荷时向下运行至行程中段（除去加速减速段）时的速度，不应大于额定速度</w:t>
                      </w:r>
                      <w:r w:rsidRPr="003B5648">
                        <w:rPr>
                          <w:rFonts w:hint="eastAsia"/>
                          <w:color w:val="FFFFFF"/>
                        </w:rPr>
                        <w:t>105%</w:t>
                      </w:r>
                      <w:r w:rsidRPr="003B5648">
                        <w:rPr>
                          <w:rFonts w:hint="eastAsia"/>
                          <w:color w:val="FFFFFF"/>
                        </w:rPr>
                        <w:t>，且不应小于额定速度</w:t>
                      </w:r>
                    </w:p>
                  </w:txbxContent>
                </v:textbox>
              </v:shape>
            </w:pict>
          </mc:Fallback>
        </mc:AlternateConten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5449210D" w14:textId="77777777">
      <w:pPr>
        <w:spacing w:line="60" w:lineRule="exact"/>
        <w:textAlignment w:val="center"/>
      </w:pPr>
      <w:r>
        <w:drawing>
          <wp:inline distT="0" distB="0" distL="0" distR="0">
            <wp:extent cx="8890000" cy="381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1485C31F" w14:textId="77777777">
      <w:pPr>
        <w:spacing w:line="476" w:lineRule="auto"/>
      </w:pPr>
    </w:p>
    <w:p w:rsidR="0045064A" w14:paraId="6A9B361B" w14:textId="77777777">
      <w:pPr>
        <w:spacing w:before="136" w:line="239" w:lineRule="auto"/>
        <w:ind w:firstLine="60"/>
        <w:rPr>
          <w:rFonts w:ascii="宋体" w:eastAsia="宋体" w:hAnsi="宋体" w:cs="宋体"/>
          <w:sz w:val="42"/>
          <w:szCs w:val="42"/>
        </w:rPr>
      </w:pPr>
      <w:r>
        <w:rPr>
          <w:rFonts w:ascii="宋体" w:eastAsia="宋体" w:hAnsi="宋体" w:cs="宋体"/>
          <w:spacing w:val="-12"/>
          <w:sz w:val="42"/>
          <w:szCs w:val="42"/>
        </w:rPr>
        <w:t>试验。</w:t>
      </w:r>
    </w:p>
    <w:p w:rsidR="0045064A" w14:paraId="5F778C56" w14:textId="77777777">
      <w:pPr>
        <w:spacing w:before="265" w:line="297" w:lineRule="auto"/>
        <w:ind w:left="1123" w:right="327" w:hanging="1083"/>
        <w:rPr>
          <w:rFonts w:ascii="宋体" w:eastAsia="宋体" w:hAnsi="宋体" w:cs="宋体"/>
          <w:sz w:val="42"/>
          <w:szCs w:val="42"/>
        </w:rPr>
      </w:pPr>
      <w:r>
        <w:rPr>
          <w:rFonts w:ascii="宋体" w:eastAsia="宋体" w:hAnsi="宋体" w:cs="宋体"/>
          <w:spacing w:val="-10"/>
          <w:sz w:val="42"/>
          <w:szCs w:val="42"/>
        </w:rPr>
        <w:t>（</w:t>
      </w:r>
      <w:r>
        <w:rPr>
          <w:rFonts w:ascii="宋体" w:eastAsia="宋体" w:hAnsi="宋体" w:cs="宋体"/>
          <w:spacing w:val="-120"/>
          <w:sz w:val="42"/>
          <w:szCs w:val="42"/>
        </w:rPr>
        <w:t xml:space="preserve"> </w:t>
      </w:r>
      <w:r>
        <w:rPr>
          <w:rFonts w:ascii="宋体" w:eastAsia="宋体" w:hAnsi="宋体" w:cs="宋体"/>
          <w:spacing w:val="-10"/>
          <w:sz w:val="42"/>
          <w:szCs w:val="42"/>
        </w:rPr>
        <w:t>1</w:t>
      </w:r>
      <w:r>
        <w:rPr>
          <w:rFonts w:ascii="宋体" w:eastAsia="宋体" w:hAnsi="宋体" w:cs="宋体"/>
          <w:spacing w:val="-92"/>
          <w:sz w:val="42"/>
          <w:szCs w:val="42"/>
        </w:rPr>
        <w:t xml:space="preserve"> </w:t>
      </w:r>
      <w:r>
        <w:rPr>
          <w:rFonts w:ascii="宋体" w:eastAsia="宋体" w:hAnsi="宋体" w:cs="宋体"/>
          <w:spacing w:val="-10"/>
          <w:sz w:val="42"/>
          <w:szCs w:val="42"/>
        </w:rPr>
        <w:t>）以同一生产厂、同一类型、同一品种的产品，每</w:t>
      </w:r>
      <w:r>
        <w:rPr>
          <w:rFonts w:ascii="宋体" w:eastAsia="宋体" w:hAnsi="宋体" w:cs="宋体"/>
          <w:spacing w:val="-66"/>
          <w:sz w:val="42"/>
          <w:szCs w:val="42"/>
        </w:rPr>
        <w:t xml:space="preserve"> </w:t>
      </w:r>
      <w:r>
        <w:rPr>
          <w:rFonts w:ascii="宋体" w:eastAsia="宋体" w:hAnsi="宋体" w:cs="宋体"/>
          <w:spacing w:val="-10"/>
          <w:sz w:val="42"/>
          <w:szCs w:val="42"/>
        </w:rPr>
        <w:t>2t</w:t>
      </w:r>
      <w:r>
        <w:rPr>
          <w:rFonts w:ascii="宋体" w:eastAsia="宋体" w:hAnsi="宋体" w:cs="宋体"/>
          <w:spacing w:val="13"/>
          <w:sz w:val="42"/>
          <w:szCs w:val="42"/>
        </w:rPr>
        <w:t xml:space="preserve"> </w:t>
      </w:r>
      <w:r>
        <w:rPr>
          <w:rFonts w:ascii="宋体" w:eastAsia="宋体" w:hAnsi="宋体" w:cs="宋体"/>
          <w:spacing w:val="-10"/>
          <w:sz w:val="42"/>
          <w:szCs w:val="42"/>
        </w:rPr>
        <w:t>为一验收批，不足</w:t>
      </w:r>
      <w:r>
        <w:rPr>
          <w:rFonts w:ascii="宋体" w:eastAsia="宋体" w:hAnsi="宋体" w:cs="宋体"/>
          <w:sz w:val="42"/>
          <w:szCs w:val="42"/>
        </w:rPr>
        <w:t xml:space="preserve"> </w:t>
      </w:r>
      <w:r>
        <w:rPr>
          <w:rFonts w:ascii="宋体" w:eastAsia="宋体" w:hAnsi="宋体" w:cs="宋体"/>
          <w:spacing w:val="-20"/>
          <w:sz w:val="42"/>
          <w:szCs w:val="42"/>
        </w:rPr>
        <w:t>2t</w:t>
      </w:r>
      <w:r>
        <w:rPr>
          <w:rFonts w:ascii="宋体" w:eastAsia="宋体" w:hAnsi="宋体" w:cs="宋体"/>
          <w:spacing w:val="5"/>
          <w:sz w:val="42"/>
          <w:szCs w:val="42"/>
        </w:rPr>
        <w:t xml:space="preserve"> </w:t>
      </w:r>
      <w:r>
        <w:rPr>
          <w:rFonts w:ascii="宋体" w:eastAsia="宋体" w:hAnsi="宋体" w:cs="宋体"/>
          <w:spacing w:val="-20"/>
          <w:sz w:val="42"/>
          <w:szCs w:val="42"/>
        </w:rPr>
        <w:t>也按一批计。</w:t>
      </w:r>
    </w:p>
    <w:p w:rsidR="0045064A" w14:paraId="084FB9FA" w14:textId="77777777">
      <w:pPr>
        <w:spacing w:before="268" w:line="297" w:lineRule="auto"/>
        <w:ind w:left="1119" w:right="336" w:hanging="1079"/>
        <w:rPr>
          <w:rFonts w:ascii="宋体" w:eastAsia="宋体" w:hAnsi="宋体" w:cs="宋体"/>
          <w:sz w:val="42"/>
          <w:szCs w:val="42"/>
        </w:rPr>
      </w:pPr>
      <w:r>
        <w:rPr>
          <w:rFonts w:ascii="宋体" w:eastAsia="宋体" w:hAnsi="宋体" w:cs="宋体"/>
          <w:spacing w:val="-13"/>
          <w:sz w:val="42"/>
          <w:szCs w:val="42"/>
        </w:rPr>
        <w:t>（</w:t>
      </w:r>
      <w:r>
        <w:rPr>
          <w:rFonts w:ascii="宋体" w:eastAsia="宋体" w:hAnsi="宋体" w:cs="宋体"/>
          <w:spacing w:val="-13"/>
          <w:sz w:val="42"/>
          <w:szCs w:val="42"/>
        </w:rPr>
        <w:t>2</w:t>
      </w:r>
      <w:r>
        <w:rPr>
          <w:rFonts w:ascii="宋体" w:eastAsia="宋体" w:hAnsi="宋体" w:cs="宋体"/>
          <w:spacing w:val="-91"/>
          <w:sz w:val="42"/>
          <w:szCs w:val="42"/>
        </w:rPr>
        <w:t xml:space="preserve"> </w:t>
      </w:r>
      <w:r>
        <w:rPr>
          <w:rFonts w:ascii="宋体" w:eastAsia="宋体" w:hAnsi="宋体" w:cs="宋体"/>
          <w:spacing w:val="-13"/>
          <w:sz w:val="42"/>
          <w:szCs w:val="42"/>
        </w:rPr>
        <w:t>）随机抽样，抽取量应满足检验需用量（约</w:t>
      </w:r>
      <w:r>
        <w:rPr>
          <w:rFonts w:ascii="宋体" w:eastAsia="宋体" w:hAnsi="宋体" w:cs="宋体"/>
          <w:spacing w:val="35"/>
          <w:sz w:val="42"/>
          <w:szCs w:val="42"/>
        </w:rPr>
        <w:t xml:space="preserve"> </w:t>
      </w:r>
      <w:r>
        <w:rPr>
          <w:rFonts w:ascii="宋体" w:eastAsia="宋体" w:hAnsi="宋体" w:cs="宋体"/>
          <w:spacing w:val="-13"/>
          <w:sz w:val="42"/>
          <w:szCs w:val="42"/>
        </w:rPr>
        <w:t>0.5Kg</w:t>
      </w:r>
      <w:r>
        <w:rPr>
          <w:rFonts w:ascii="宋体" w:eastAsia="宋体" w:hAnsi="宋体" w:cs="宋体"/>
          <w:spacing w:val="-90"/>
          <w:sz w:val="42"/>
          <w:szCs w:val="42"/>
        </w:rPr>
        <w:t xml:space="preserve"> </w:t>
      </w:r>
      <w:r>
        <w:rPr>
          <w:rFonts w:ascii="宋体" w:eastAsia="宋体" w:hAnsi="宋体" w:cs="宋体"/>
          <w:spacing w:val="-13"/>
          <w:sz w:val="42"/>
          <w:szCs w:val="42"/>
        </w:rPr>
        <w:t>）。从原包装双组份结</w:t>
      </w:r>
      <w:r>
        <w:rPr>
          <w:rFonts w:ascii="宋体" w:eastAsia="宋体" w:hAnsi="宋体" w:cs="宋体"/>
          <w:sz w:val="42"/>
          <w:szCs w:val="42"/>
        </w:rPr>
        <w:t xml:space="preserve"> </w:t>
      </w:r>
      <w:r>
        <w:rPr>
          <w:rFonts w:ascii="宋体" w:eastAsia="宋体" w:hAnsi="宋体" w:cs="宋体"/>
          <w:spacing w:val="-4"/>
          <w:sz w:val="42"/>
          <w:szCs w:val="42"/>
        </w:rPr>
        <w:t>构胶中抽样后，应立即另行密封包装。</w:t>
      </w:r>
    </w:p>
    <w:p w:rsidR="0045064A" w14:paraId="759E7386" w14:textId="77777777">
      <w:pPr>
        <w:spacing w:before="269" w:line="237" w:lineRule="auto"/>
        <w:ind w:firstLine="88"/>
        <w:rPr>
          <w:rFonts w:ascii="宋体" w:eastAsia="宋体" w:hAnsi="宋体" w:cs="宋体"/>
          <w:sz w:val="42"/>
          <w:szCs w:val="42"/>
        </w:rPr>
      </w:pPr>
      <w:r>
        <w:rPr>
          <w:rFonts w:ascii="宋体" w:eastAsia="宋体" w:hAnsi="宋体" w:cs="宋体"/>
          <w:spacing w:val="-14"/>
          <w:sz w:val="42"/>
          <w:szCs w:val="42"/>
        </w:rPr>
        <w:t>1.4</w:t>
      </w:r>
      <w:r>
        <w:rPr>
          <w:rFonts w:ascii="宋体" w:eastAsia="宋体" w:hAnsi="宋体" w:cs="宋体"/>
          <w:spacing w:val="137"/>
          <w:sz w:val="42"/>
          <w:szCs w:val="42"/>
        </w:rPr>
        <w:t xml:space="preserve"> </w:t>
      </w:r>
      <w:r>
        <w:rPr>
          <w:rFonts w:ascii="宋体" w:eastAsia="宋体" w:hAnsi="宋体" w:cs="宋体"/>
          <w:spacing w:val="-14"/>
          <w:sz w:val="42"/>
          <w:szCs w:val="42"/>
        </w:rPr>
        <w:t>检查石材幕墙的结构基层。</w:t>
      </w:r>
    </w:p>
    <w:p w:rsidR="0045064A" w14:paraId="5AC2D55D" w14:textId="77777777">
      <w:pPr>
        <w:spacing w:before="269" w:line="317" w:lineRule="auto"/>
        <w:ind w:left="67" w:right="329" w:firstLine="21"/>
        <w:rPr>
          <w:rFonts w:ascii="宋体" w:eastAsia="宋体" w:hAnsi="宋体" w:cs="宋体"/>
          <w:sz w:val="42"/>
          <w:szCs w:val="42"/>
        </w:rPr>
      </w:pPr>
      <w:r>
        <w:rPr>
          <w:rFonts w:ascii="宋体" w:eastAsia="宋体" w:hAnsi="宋体" w:cs="宋体"/>
          <w:spacing w:val="-8"/>
          <w:sz w:val="42"/>
          <w:szCs w:val="42"/>
        </w:rPr>
        <w:t>1.4.1</w:t>
      </w:r>
      <w:r>
        <w:rPr>
          <w:rFonts w:ascii="宋体" w:eastAsia="宋体" w:hAnsi="宋体" w:cs="宋体"/>
          <w:spacing w:val="22"/>
          <w:sz w:val="42"/>
          <w:szCs w:val="42"/>
        </w:rPr>
        <w:t xml:space="preserve">  </w:t>
      </w:r>
      <w:r>
        <w:rPr>
          <w:rFonts w:ascii="宋体" w:eastAsia="宋体" w:hAnsi="宋体" w:cs="宋体"/>
          <w:spacing w:val="-8"/>
          <w:sz w:val="42"/>
          <w:szCs w:val="42"/>
        </w:rPr>
        <w:t>结构基层表面应坚实平整，与幕墙立柱相连的混凝土构件的强度等级</w:t>
      </w:r>
      <w:r>
        <w:rPr>
          <w:rFonts w:ascii="宋体" w:eastAsia="宋体" w:hAnsi="宋体" w:cs="宋体"/>
          <w:sz w:val="42"/>
          <w:szCs w:val="42"/>
        </w:rPr>
        <w:t xml:space="preserve"> </w:t>
      </w:r>
      <w:r>
        <w:rPr>
          <w:rFonts w:ascii="宋体" w:eastAsia="宋体" w:hAnsi="宋体" w:cs="宋体"/>
          <w:spacing w:val="-9"/>
          <w:sz w:val="42"/>
          <w:szCs w:val="42"/>
        </w:rPr>
        <w:t>不宜低于</w:t>
      </w:r>
      <w:r>
        <w:rPr>
          <w:rFonts w:ascii="宋体" w:eastAsia="宋体" w:hAnsi="宋体" w:cs="宋体"/>
          <w:spacing w:val="34"/>
          <w:sz w:val="42"/>
          <w:szCs w:val="42"/>
        </w:rPr>
        <w:t xml:space="preserve"> </w:t>
      </w:r>
      <w:r>
        <w:rPr>
          <w:rFonts w:ascii="宋体" w:eastAsia="宋体" w:hAnsi="宋体" w:cs="宋体"/>
          <w:spacing w:val="-9"/>
          <w:sz w:val="42"/>
          <w:szCs w:val="42"/>
        </w:rPr>
        <w:t>C30</w:t>
      </w:r>
      <w:r>
        <w:rPr>
          <w:rFonts w:ascii="宋体" w:eastAsia="宋体" w:hAnsi="宋体" w:cs="宋体"/>
          <w:spacing w:val="-9"/>
          <w:sz w:val="42"/>
          <w:szCs w:val="42"/>
        </w:rPr>
        <w:t>，并经结构验收。</w:t>
      </w:r>
      <w:r>
        <w:rPr>
          <w:rFonts w:ascii="宋体" w:eastAsia="宋体" w:hAnsi="宋体" w:cs="宋体"/>
          <w:spacing w:val="58"/>
          <w:sz w:val="42"/>
          <w:szCs w:val="42"/>
        </w:rPr>
        <w:t xml:space="preserve"> </w:t>
      </w:r>
      <w:r>
        <w:rPr>
          <w:rFonts w:ascii="宋体" w:eastAsia="宋体" w:hAnsi="宋体" w:cs="宋体"/>
          <w:spacing w:val="-9"/>
          <w:sz w:val="42"/>
          <w:szCs w:val="42"/>
        </w:rPr>
        <w:t>发现墙体存在蜂窝、孔洞、漏筋等缺陷，及</w:t>
      </w:r>
      <w:r>
        <w:rPr>
          <w:rFonts w:ascii="宋体" w:eastAsia="宋体" w:hAnsi="宋体" w:cs="宋体"/>
          <w:sz w:val="42"/>
          <w:szCs w:val="42"/>
        </w:rPr>
        <w:t xml:space="preserve"> </w:t>
      </w:r>
      <w:r>
        <w:rPr>
          <w:rFonts w:ascii="宋体" w:eastAsia="宋体" w:hAnsi="宋体" w:cs="宋体"/>
          <w:spacing w:val="-3"/>
          <w:sz w:val="42"/>
          <w:szCs w:val="42"/>
        </w:rPr>
        <w:t>时通知相关专业按规范进行处理。</w:t>
      </w:r>
    </w:p>
    <w:p w:rsidR="0045064A" w14:paraId="7F802A05" w14:textId="77777777">
      <w:pPr>
        <w:spacing w:before="267" w:line="297" w:lineRule="auto"/>
        <w:ind w:left="73" w:right="371" w:firstLine="14"/>
        <w:rPr>
          <w:rFonts w:ascii="宋体" w:eastAsia="宋体" w:hAnsi="宋体" w:cs="宋体"/>
          <w:sz w:val="42"/>
          <w:szCs w:val="42"/>
        </w:rPr>
      </w:pPr>
      <w:r>
        <w:rPr>
          <w:rFonts w:ascii="宋体" w:eastAsia="宋体" w:hAnsi="宋体" w:cs="宋体"/>
          <w:spacing w:val="-20"/>
          <w:w w:val="99"/>
          <w:sz w:val="42"/>
          <w:szCs w:val="42"/>
        </w:rPr>
        <w:t>1.4.2</w:t>
      </w:r>
      <w:r>
        <w:rPr>
          <w:rFonts w:ascii="宋体" w:eastAsia="宋体" w:hAnsi="宋体" w:cs="宋体"/>
          <w:spacing w:val="12"/>
          <w:sz w:val="42"/>
          <w:szCs w:val="42"/>
        </w:rPr>
        <w:t xml:space="preserve">  </w:t>
      </w:r>
      <w:r>
        <w:rPr>
          <w:rFonts w:ascii="宋体" w:eastAsia="宋体" w:hAnsi="宋体" w:cs="宋体"/>
          <w:spacing w:val="-20"/>
          <w:w w:val="99"/>
          <w:sz w:val="42"/>
          <w:szCs w:val="42"/>
        </w:rPr>
        <w:t>结构基层中的所有水、电、</w:t>
      </w:r>
      <w:r>
        <w:rPr>
          <w:rFonts w:ascii="宋体" w:eastAsia="宋体" w:hAnsi="宋体" w:cs="宋体"/>
          <w:spacing w:val="53"/>
          <w:sz w:val="42"/>
          <w:szCs w:val="42"/>
        </w:rPr>
        <w:t xml:space="preserve"> </w:t>
      </w:r>
      <w:r>
        <w:rPr>
          <w:rFonts w:ascii="宋体" w:eastAsia="宋体" w:hAnsi="宋体" w:cs="宋体"/>
          <w:spacing w:val="-20"/>
          <w:w w:val="99"/>
          <w:sz w:val="42"/>
          <w:szCs w:val="42"/>
        </w:rPr>
        <w:t>管道线路作业全部完成。</w:t>
      </w:r>
      <w:r>
        <w:rPr>
          <w:rFonts w:ascii="宋体" w:eastAsia="宋体" w:hAnsi="宋体" w:cs="宋体"/>
          <w:spacing w:val="62"/>
          <w:sz w:val="42"/>
          <w:szCs w:val="42"/>
        </w:rPr>
        <w:t xml:space="preserve"> </w:t>
      </w:r>
      <w:r>
        <w:rPr>
          <w:rFonts w:ascii="宋体" w:eastAsia="宋体" w:hAnsi="宋体" w:cs="宋体"/>
          <w:spacing w:val="-20"/>
          <w:w w:val="99"/>
          <w:sz w:val="42"/>
          <w:szCs w:val="42"/>
        </w:rPr>
        <w:t>预留孔洞位置、</w:t>
      </w:r>
      <w:r>
        <w:rPr>
          <w:rFonts w:ascii="宋体" w:eastAsia="宋体" w:hAnsi="宋体" w:cs="宋体"/>
          <w:sz w:val="42"/>
          <w:szCs w:val="42"/>
        </w:rPr>
        <w:t xml:space="preserve"> </w:t>
      </w:r>
      <w:r>
        <w:rPr>
          <w:rFonts w:ascii="宋体" w:eastAsia="宋体" w:hAnsi="宋体" w:cs="宋体"/>
          <w:spacing w:val="-2"/>
          <w:sz w:val="42"/>
          <w:szCs w:val="42"/>
        </w:rPr>
        <w:t>尺寸标注必须清楚明确，隐检工作已经完成。</w:t>
      </w:r>
    </w:p>
    <w:p w:rsidR="0045064A" w14:paraId="72D90ED4" w14:textId="77777777">
      <w:pPr>
        <w:spacing w:before="270" w:line="238" w:lineRule="auto"/>
        <w:ind w:firstLine="88"/>
        <w:rPr>
          <w:rFonts w:ascii="宋体" w:eastAsia="宋体" w:hAnsi="宋体" w:cs="宋体"/>
          <w:sz w:val="42"/>
          <w:szCs w:val="42"/>
        </w:rPr>
      </w:pPr>
      <w:r>
        <w:rPr>
          <w:rFonts w:ascii="宋体" w:eastAsia="宋体" w:hAnsi="宋体" w:cs="宋体"/>
          <w:spacing w:val="-12"/>
          <w:sz w:val="42"/>
          <w:szCs w:val="42"/>
        </w:rPr>
        <w:t>1.5</w:t>
      </w:r>
      <w:r>
        <w:rPr>
          <w:rFonts w:ascii="宋体" w:eastAsia="宋体" w:hAnsi="宋体" w:cs="宋体"/>
          <w:spacing w:val="127"/>
          <w:sz w:val="42"/>
          <w:szCs w:val="42"/>
        </w:rPr>
        <w:t xml:space="preserve"> </w:t>
      </w:r>
      <w:r>
        <w:rPr>
          <w:rFonts w:ascii="宋体" w:eastAsia="宋体" w:hAnsi="宋体" w:cs="宋体"/>
          <w:spacing w:val="-12"/>
          <w:sz w:val="42"/>
          <w:szCs w:val="42"/>
        </w:rPr>
        <w:t>检查外门窗安装情况。</w:t>
      </w:r>
    </w:p>
    <w:p w:rsidR="0045064A" w14:paraId="0C1AD587" w14:textId="77777777">
      <w:pPr>
        <w:spacing w:before="270" w:line="353" w:lineRule="auto"/>
        <w:ind w:left="68" w:right="326" w:firstLine="834"/>
        <w:rPr>
          <w:rFonts w:ascii="宋体" w:eastAsia="宋体" w:hAnsi="宋体" w:cs="宋体"/>
          <w:sz w:val="42"/>
          <w:szCs w:val="42"/>
        </w:rPr>
      </w:pPr>
      <w:r>
        <w:rPr>
          <w:rFonts w:ascii="宋体" w:eastAsia="宋体" w:hAnsi="宋体" w:cs="宋体"/>
          <w:sz w:val="42"/>
          <w:szCs w:val="42"/>
        </w:rPr>
        <w:t>外墙干挂石材范围内的外门、窗框或附框已经安装完毕，牢固稳定并经</w:t>
      </w:r>
      <w:r>
        <w:rPr>
          <w:rFonts w:ascii="宋体" w:eastAsia="宋体" w:hAnsi="宋体" w:cs="宋体"/>
          <w:spacing w:val="4"/>
          <w:sz w:val="42"/>
          <w:szCs w:val="42"/>
        </w:rPr>
        <w:t xml:space="preserve"> </w:t>
      </w:r>
      <w:r>
        <w:rPr>
          <w:rFonts w:ascii="宋体" w:eastAsia="宋体" w:hAnsi="宋体" w:cs="宋体"/>
          <w:spacing w:val="-13"/>
          <w:sz w:val="42"/>
          <w:szCs w:val="42"/>
        </w:rPr>
        <w:t>验收。</w:t>
      </w:r>
    </w:p>
    <w:p w:rsidR="0045064A" w14:paraId="7C7E4EEA" w14:textId="77777777">
      <w:pPr>
        <w:spacing w:before="1" w:line="242" w:lineRule="auto"/>
        <w:ind w:firstLine="70"/>
        <w:rPr>
          <w:rFonts w:ascii="黑体" w:eastAsia="黑体" w:hAnsi="黑体" w:cs="黑体"/>
          <w:sz w:val="42"/>
          <w:szCs w:val="42"/>
        </w:rPr>
      </w:pPr>
      <w:r>
        <w:rPr>
          <w:rFonts w:ascii="黑体" w:eastAsia="黑体" w:hAnsi="黑体" w:cs="黑体"/>
          <w:spacing w:val="-3"/>
          <w:sz w:val="42"/>
          <w:szCs w:val="42"/>
        </w:rPr>
        <w:t>2</w:t>
      </w:r>
      <w:r>
        <w:rPr>
          <w:rFonts w:ascii="黑体" w:eastAsia="黑体" w:hAnsi="黑体" w:cs="黑体"/>
          <w:spacing w:val="-3"/>
          <w:sz w:val="42"/>
          <w:szCs w:val="42"/>
        </w:rPr>
        <w:t>、施工质量监理控制要点</w:t>
      </w:r>
    </w:p>
    <w:p w:rsidR="0045064A" w14:paraId="14A67407" w14:textId="77777777">
      <w:pPr>
        <w:spacing w:before="273" w:line="237" w:lineRule="auto"/>
        <w:ind w:firstLine="72"/>
        <w:rPr>
          <w:rFonts w:ascii="宋体" w:eastAsia="宋体" w:hAnsi="宋体" w:cs="宋体"/>
          <w:sz w:val="42"/>
          <w:szCs w:val="42"/>
        </w:rPr>
      </w:pPr>
      <w:r>
        <w:rPr>
          <w:rFonts w:ascii="宋体" w:eastAsia="宋体" w:hAnsi="宋体" w:cs="宋体"/>
          <w:spacing w:val="-11"/>
          <w:sz w:val="42"/>
          <w:szCs w:val="42"/>
        </w:rPr>
        <w:t>2.1</w:t>
      </w:r>
      <w:r>
        <w:rPr>
          <w:rFonts w:ascii="宋体" w:eastAsia="宋体" w:hAnsi="宋体" w:cs="宋体"/>
          <w:spacing w:val="133"/>
          <w:sz w:val="42"/>
          <w:szCs w:val="42"/>
        </w:rPr>
        <w:t xml:space="preserve"> </w:t>
      </w:r>
      <w:r>
        <w:rPr>
          <w:rFonts w:ascii="宋体" w:eastAsia="宋体" w:hAnsi="宋体" w:cs="宋体"/>
          <w:spacing w:val="-11"/>
          <w:sz w:val="42"/>
          <w:szCs w:val="42"/>
        </w:rPr>
        <w:t>外墙干挂石材的主要工序流程：</w:t>
      </w:r>
    </w:p>
    <w:p w:rsidR="0045064A" w14:paraId="50BDDE53" w14:textId="77777777">
      <w:pPr>
        <w:spacing w:before="271" w:line="356" w:lineRule="auto"/>
        <w:ind w:left="64" w:right="322" w:firstLine="838"/>
        <w:rPr>
          <w:rFonts w:ascii="宋体" w:eastAsia="宋体" w:hAnsi="宋体" w:cs="宋体"/>
          <w:sz w:val="42"/>
          <w:szCs w:val="42"/>
        </w:rPr>
      </w:pPr>
      <w:r>
        <w:rPr>
          <w:rFonts w:ascii="宋体" w:eastAsia="宋体" w:hAnsi="宋体" w:cs="宋体"/>
          <w:spacing w:val="-20"/>
          <w:sz w:val="42"/>
          <w:szCs w:val="42"/>
        </w:rPr>
        <w:t>定位测量放线（竖直、水平及其它控制线）</w:t>
      </w:r>
      <w:r>
        <w:rPr>
          <w:rFonts w:ascii="宋体" w:eastAsia="宋体" w:hAnsi="宋体" w:cs="宋体"/>
          <w:spacing w:val="1"/>
          <w:sz w:val="42"/>
          <w:szCs w:val="42"/>
        </w:rPr>
        <w:t xml:space="preserve"> </w:t>
      </w:r>
      <w:r>
        <w:rPr>
          <w:position w:val="-1"/>
          <w:sz w:val="42"/>
          <w:szCs w:val="42"/>
        </w:rPr>
        <w:drawing>
          <wp:inline distT="0" distB="0" distL="0" distR="0">
            <wp:extent cx="609600" cy="139700"/>
            <wp:effectExtent l="0" t="0" r="0" b="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xmlns:r="http://schemas.openxmlformats.org/officeDocument/2006/relationships" r:embed="rId9"/>
                    <a:stretch>
                      <a:fillRect/>
                    </a:stretch>
                  </pic:blipFill>
                  <pic:spPr>
                    <a:xfrm>
                      <a:off x="0" y="0"/>
                      <a:ext cx="609600" cy="139700"/>
                    </a:xfrm>
                    <a:prstGeom prst="rect">
                      <a:avLst/>
                    </a:prstGeom>
                  </pic:spPr>
                </pic:pic>
              </a:graphicData>
            </a:graphic>
          </wp:inline>
        </w:drawing>
      </w:r>
      <w:r>
        <w:rPr>
          <w:rFonts w:ascii="宋体" w:eastAsia="宋体" w:hAnsi="宋体" w:cs="宋体"/>
          <w:spacing w:val="-20"/>
          <w:sz w:val="42"/>
          <w:szCs w:val="42"/>
        </w:rPr>
        <w:t>钢骨架安装（立柱、</w:t>
      </w:r>
      <w:r>
        <w:rPr>
          <w:rFonts w:ascii="宋体" w:eastAsia="宋体" w:hAnsi="宋体" w:cs="宋体"/>
          <w:spacing w:val="41"/>
          <w:sz w:val="42"/>
          <w:szCs w:val="42"/>
        </w:rPr>
        <w:t xml:space="preserve"> </w:t>
      </w:r>
      <w:r>
        <w:rPr>
          <w:rFonts w:ascii="宋体" w:eastAsia="宋体" w:hAnsi="宋体" w:cs="宋体"/>
          <w:spacing w:val="-20"/>
          <w:sz w:val="42"/>
          <w:szCs w:val="42"/>
        </w:rPr>
        <w:t>横</w:t>
      </w:r>
      <w:r>
        <w:rPr>
          <w:rFonts w:ascii="宋体" w:eastAsia="宋体" w:hAnsi="宋体" w:cs="宋体"/>
          <w:sz w:val="42"/>
          <w:szCs w:val="42"/>
        </w:rPr>
        <w:t xml:space="preserve"> </w:t>
      </w:r>
      <w:r>
        <w:rPr>
          <w:rFonts w:ascii="宋体" w:eastAsia="宋体" w:hAnsi="宋体" w:cs="宋体"/>
          <w:spacing w:val="-16"/>
          <w:sz w:val="42"/>
          <w:szCs w:val="42"/>
        </w:rPr>
        <w:t>梁及连接件安装）</w:t>
      </w:r>
      <w:r>
        <w:rPr>
          <w:rFonts w:ascii="宋体" w:eastAsia="宋体" w:hAnsi="宋体" w:cs="宋体"/>
          <w:spacing w:val="-6"/>
          <w:sz w:val="42"/>
          <w:szCs w:val="42"/>
        </w:rPr>
        <w:t xml:space="preserve"> </w:t>
      </w:r>
      <w:r>
        <w:rPr>
          <w:position w:val="-4"/>
          <w:sz w:val="42"/>
          <w:szCs w:val="42"/>
        </w:rPr>
        <w:drawing>
          <wp:inline distT="0" distB="0" distL="0" distR="0">
            <wp:extent cx="736600" cy="13970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0"/>
                    <a:stretch>
                      <a:fillRect/>
                    </a:stretch>
                  </pic:blipFill>
                  <pic:spPr>
                    <a:xfrm>
                      <a:off x="0" y="0"/>
                      <a:ext cx="736600" cy="139700"/>
                    </a:xfrm>
                    <a:prstGeom prst="rect">
                      <a:avLst/>
                    </a:prstGeom>
                  </pic:spPr>
                </pic:pic>
              </a:graphicData>
            </a:graphic>
          </wp:inline>
        </w:drawing>
      </w:r>
      <w:r>
        <w:rPr>
          <w:rFonts w:ascii="宋体" w:eastAsia="宋体" w:hAnsi="宋体" w:cs="宋体"/>
          <w:spacing w:val="-16"/>
          <w:sz w:val="42"/>
          <w:szCs w:val="42"/>
        </w:rPr>
        <w:t>石材安装（石板加工及石板安装）</w:t>
      </w:r>
      <w:r>
        <w:rPr>
          <w:rFonts w:ascii="宋体" w:eastAsia="宋体" w:hAnsi="宋体" w:cs="宋体"/>
          <w:spacing w:val="-140"/>
          <w:sz w:val="42"/>
          <w:szCs w:val="42"/>
        </w:rPr>
        <w:t xml:space="preserve"> </w:t>
      </w:r>
      <w:r>
        <w:rPr>
          <w:position w:val="-2"/>
          <w:sz w:val="42"/>
          <w:szCs w:val="42"/>
        </w:rPr>
        <w:drawing>
          <wp:inline distT="0" distB="0" distL="0" distR="0">
            <wp:extent cx="711200" cy="139700"/>
            <wp:effectExtent l="0" t="0" r="0" b="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xmlns:r="http://schemas.openxmlformats.org/officeDocument/2006/relationships" r:embed="rId11"/>
                    <a:stretch>
                      <a:fillRect/>
                    </a:stretch>
                  </pic:blipFill>
                  <pic:spPr>
                    <a:xfrm>
                      <a:off x="0" y="0"/>
                      <a:ext cx="711200" cy="139700"/>
                    </a:xfrm>
                    <a:prstGeom prst="rect">
                      <a:avLst/>
                    </a:prstGeom>
                  </pic:spPr>
                </pic:pic>
              </a:graphicData>
            </a:graphic>
          </wp:inline>
        </w:drawing>
      </w:r>
      <w:r>
        <w:rPr>
          <w:rFonts w:ascii="宋体" w:eastAsia="宋体" w:hAnsi="宋体" w:cs="宋体"/>
          <w:spacing w:val="-16"/>
          <w:sz w:val="42"/>
          <w:szCs w:val="42"/>
        </w:rPr>
        <w:t>石材板缝注</w:t>
      </w:r>
      <w:r>
        <w:rPr>
          <w:rFonts w:ascii="宋体" w:eastAsia="宋体" w:hAnsi="宋体" w:cs="宋体"/>
          <w:sz w:val="42"/>
          <w:szCs w:val="42"/>
        </w:rPr>
        <w:t xml:space="preserve"> </w:t>
      </w:r>
      <w:r>
        <w:rPr>
          <w:rFonts w:ascii="宋体" w:eastAsia="宋体" w:hAnsi="宋体" w:cs="宋体"/>
          <w:spacing w:val="-3"/>
          <w:sz w:val="42"/>
          <w:szCs w:val="42"/>
        </w:rPr>
        <w:t>胶</w:t>
      </w:r>
      <w:r>
        <w:rPr>
          <w:rFonts w:ascii="宋体" w:eastAsia="宋体" w:hAnsi="宋体" w:cs="宋体"/>
          <w:spacing w:val="-7"/>
          <w:sz w:val="42"/>
          <w:szCs w:val="42"/>
        </w:rPr>
        <w:t xml:space="preserve"> </w:t>
      </w:r>
      <w:r>
        <w:rPr>
          <w:position w:val="-3"/>
          <w:sz w:val="42"/>
          <w:szCs w:val="42"/>
        </w:rPr>
        <w:drawing>
          <wp:inline distT="0" distB="0" distL="0" distR="0">
            <wp:extent cx="609600" cy="13970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2"/>
                    <a:stretch>
                      <a:fillRect/>
                    </a:stretch>
                  </pic:blipFill>
                  <pic:spPr>
                    <a:xfrm>
                      <a:off x="0" y="0"/>
                      <a:ext cx="609600" cy="139700"/>
                    </a:xfrm>
                    <a:prstGeom prst="rect">
                      <a:avLst/>
                    </a:prstGeom>
                  </pic:spPr>
                </pic:pic>
              </a:graphicData>
            </a:graphic>
          </wp:inline>
        </w:drawing>
      </w:r>
      <w:r>
        <w:rPr>
          <w:rFonts w:ascii="宋体" w:eastAsia="宋体" w:hAnsi="宋体" w:cs="宋体"/>
          <w:spacing w:val="-103"/>
          <w:sz w:val="42"/>
          <w:szCs w:val="42"/>
        </w:rPr>
        <w:t xml:space="preserve"> </w:t>
      </w:r>
      <w:r>
        <w:rPr>
          <w:rFonts w:ascii="宋体" w:eastAsia="宋体" w:hAnsi="宋体" w:cs="宋体"/>
          <w:spacing w:val="-3"/>
          <w:sz w:val="42"/>
          <w:szCs w:val="42"/>
        </w:rPr>
        <w:t>成品保护</w:t>
      </w:r>
    </w:p>
    <w:p w:rsidR="0045064A" w14:paraId="1F06EF52" w14:textId="77777777">
      <w:pPr>
        <w:spacing w:before="1" w:line="237" w:lineRule="auto"/>
        <w:ind w:firstLine="72"/>
        <w:rPr>
          <w:rFonts w:ascii="宋体" w:eastAsia="宋体" w:hAnsi="宋体" w:cs="宋体"/>
          <w:sz w:val="42"/>
          <w:szCs w:val="42"/>
        </w:rPr>
      </w:pPr>
      <w:r>
        <w:rPr>
          <w:rFonts w:ascii="宋体" w:eastAsia="宋体" w:hAnsi="宋体" w:cs="宋体"/>
          <w:spacing w:val="-13"/>
          <w:sz w:val="42"/>
          <w:szCs w:val="42"/>
        </w:rPr>
        <w:t>2.1</w:t>
      </w:r>
      <w:r>
        <w:rPr>
          <w:rFonts w:ascii="宋体" w:eastAsia="宋体" w:hAnsi="宋体" w:cs="宋体"/>
          <w:spacing w:val="143"/>
          <w:sz w:val="42"/>
          <w:szCs w:val="42"/>
        </w:rPr>
        <w:t xml:space="preserve"> </w:t>
      </w:r>
      <w:r>
        <w:rPr>
          <w:rFonts w:ascii="宋体" w:eastAsia="宋体" w:hAnsi="宋体" w:cs="宋体"/>
          <w:spacing w:val="-13"/>
          <w:sz w:val="42"/>
          <w:szCs w:val="42"/>
        </w:rPr>
        <w:t>主要材料的质量控制</w:t>
      </w:r>
    </w:p>
    <w:p w:rsidR="0045064A" w14:paraId="6817D61B" w14:textId="77777777">
      <w:pPr>
        <w:spacing w:before="268" w:line="317" w:lineRule="auto"/>
        <w:ind w:left="64" w:right="331" w:firstLine="8"/>
        <w:rPr>
          <w:rFonts w:ascii="宋体" w:eastAsia="宋体" w:hAnsi="宋体" w:cs="宋体"/>
          <w:sz w:val="42"/>
          <w:szCs w:val="42"/>
        </w:rPr>
      </w:pPr>
      <w:r>
        <w:rPr>
          <w:rFonts w:ascii="宋体" w:eastAsia="宋体" w:hAnsi="宋体" w:cs="宋体"/>
          <w:spacing w:val="-15"/>
          <w:sz w:val="42"/>
          <w:szCs w:val="42"/>
        </w:rPr>
        <w:t>2.1.1</w:t>
      </w:r>
      <w:r>
        <w:rPr>
          <w:rFonts w:ascii="宋体" w:eastAsia="宋体" w:hAnsi="宋体" w:cs="宋体"/>
          <w:spacing w:val="22"/>
          <w:sz w:val="42"/>
          <w:szCs w:val="42"/>
        </w:rPr>
        <w:t xml:space="preserve">  </w:t>
      </w:r>
      <w:r>
        <w:rPr>
          <w:rFonts w:ascii="宋体" w:eastAsia="宋体" w:hAnsi="宋体" w:cs="宋体"/>
          <w:spacing w:val="-15"/>
          <w:sz w:val="42"/>
          <w:szCs w:val="42"/>
        </w:rPr>
        <w:t>石材的品种、</w:t>
      </w:r>
      <w:r>
        <w:rPr>
          <w:rFonts w:ascii="宋体" w:eastAsia="宋体" w:hAnsi="宋体" w:cs="宋体"/>
          <w:spacing w:val="50"/>
          <w:sz w:val="42"/>
          <w:szCs w:val="42"/>
        </w:rPr>
        <w:t xml:space="preserve"> </w:t>
      </w:r>
      <w:r>
        <w:rPr>
          <w:rFonts w:ascii="宋体" w:eastAsia="宋体" w:hAnsi="宋体" w:cs="宋体"/>
          <w:spacing w:val="-15"/>
          <w:sz w:val="42"/>
          <w:szCs w:val="42"/>
        </w:rPr>
        <w:t>规格、性能和等级符合设计要求及国家现行产品标准。</w:t>
      </w:r>
      <w:r>
        <w:rPr>
          <w:rFonts w:ascii="宋体" w:eastAsia="宋体" w:hAnsi="宋体" w:cs="宋体"/>
          <w:sz w:val="42"/>
          <w:szCs w:val="42"/>
        </w:rPr>
        <w:t xml:space="preserve"> </w:t>
      </w:r>
      <w:r>
        <w:rPr>
          <w:rFonts w:ascii="宋体" w:eastAsia="宋体" w:hAnsi="宋体" w:cs="宋体"/>
          <w:spacing w:val="-7"/>
          <w:sz w:val="42"/>
          <w:szCs w:val="42"/>
        </w:rPr>
        <w:t>其弯曲强度不应小于</w:t>
      </w:r>
      <w:r>
        <w:rPr>
          <w:rFonts w:ascii="宋体" w:eastAsia="宋体" w:hAnsi="宋体" w:cs="宋体"/>
          <w:spacing w:val="-63"/>
          <w:sz w:val="42"/>
          <w:szCs w:val="42"/>
        </w:rPr>
        <w:t xml:space="preserve"> </w:t>
      </w:r>
      <w:r>
        <w:rPr>
          <w:rFonts w:ascii="宋体" w:eastAsia="宋体" w:hAnsi="宋体" w:cs="宋体"/>
          <w:spacing w:val="-7"/>
          <w:sz w:val="42"/>
          <w:szCs w:val="42"/>
        </w:rPr>
        <w:t>8.0MPa</w:t>
      </w:r>
      <w:r>
        <w:rPr>
          <w:rFonts w:ascii="宋体" w:eastAsia="宋体" w:hAnsi="宋体" w:cs="宋体"/>
          <w:spacing w:val="-7"/>
          <w:sz w:val="42"/>
          <w:szCs w:val="42"/>
        </w:rPr>
        <w:t>；吸水率应小于</w:t>
      </w:r>
      <w:r>
        <w:rPr>
          <w:rFonts w:ascii="宋体" w:eastAsia="宋体" w:hAnsi="宋体" w:cs="宋体"/>
          <w:spacing w:val="-94"/>
          <w:sz w:val="42"/>
          <w:szCs w:val="42"/>
        </w:rPr>
        <w:t xml:space="preserve"> </w:t>
      </w:r>
      <w:r>
        <w:rPr>
          <w:rFonts w:ascii="宋体" w:eastAsia="宋体" w:hAnsi="宋体" w:cs="宋体"/>
          <w:spacing w:val="-7"/>
          <w:sz w:val="42"/>
          <w:szCs w:val="42"/>
        </w:rPr>
        <w:t>0.8%</w:t>
      </w:r>
      <w:r>
        <w:rPr>
          <w:rFonts w:ascii="宋体" w:eastAsia="宋体" w:hAnsi="宋体" w:cs="宋体"/>
          <w:spacing w:val="-7"/>
          <w:sz w:val="42"/>
          <w:szCs w:val="42"/>
        </w:rPr>
        <w:t>。石材背面需均匀涂刷环氧</w:t>
      </w:r>
      <w:r>
        <w:rPr>
          <w:rFonts w:ascii="宋体" w:eastAsia="宋体" w:hAnsi="宋体" w:cs="宋体"/>
          <w:sz w:val="42"/>
          <w:szCs w:val="42"/>
        </w:rPr>
        <w:t xml:space="preserve"> </w:t>
      </w:r>
      <w:r>
        <w:rPr>
          <w:rFonts w:ascii="宋体" w:eastAsia="宋体" w:hAnsi="宋体" w:cs="宋体"/>
          <w:spacing w:val="-1"/>
          <w:sz w:val="42"/>
          <w:szCs w:val="42"/>
        </w:rPr>
        <w:t>树脂，以防出现返碱现象。</w:t>
      </w:r>
    </w:p>
    <w:p w:rsidR="0045064A" w14:paraId="757DC849" w14:textId="77777777">
      <w:pPr>
        <w:spacing w:before="267" w:line="299" w:lineRule="auto"/>
        <w:ind w:left="80" w:right="327" w:hanging="8"/>
        <w:rPr>
          <w:rFonts w:ascii="宋体" w:eastAsia="宋体" w:hAnsi="宋体" w:cs="宋体"/>
          <w:sz w:val="42"/>
          <w:szCs w:val="42"/>
        </w:rPr>
      </w:pPr>
      <w:r>
        <w:rPr>
          <w:rFonts w:ascii="宋体" w:eastAsia="宋体" w:hAnsi="宋体" w:cs="宋体"/>
          <w:spacing w:val="-7"/>
          <w:sz w:val="42"/>
          <w:szCs w:val="42"/>
        </w:rPr>
        <w:t>2.1.2</w:t>
      </w:r>
      <w:r>
        <w:rPr>
          <w:rFonts w:ascii="宋体" w:eastAsia="宋体" w:hAnsi="宋体" w:cs="宋体"/>
          <w:spacing w:val="16"/>
          <w:sz w:val="42"/>
          <w:szCs w:val="42"/>
        </w:rPr>
        <w:t xml:space="preserve">  </w:t>
      </w:r>
      <w:r>
        <w:rPr>
          <w:rFonts w:ascii="宋体" w:eastAsia="宋体" w:hAnsi="宋体" w:cs="宋体"/>
          <w:spacing w:val="-7"/>
          <w:sz w:val="42"/>
          <w:szCs w:val="42"/>
        </w:rPr>
        <w:t>石材幕墙的铝合金挂件厚度不应小于</w:t>
      </w:r>
      <w:r>
        <w:rPr>
          <w:rFonts w:ascii="宋体" w:eastAsia="宋体" w:hAnsi="宋体" w:cs="宋体"/>
          <w:spacing w:val="10"/>
          <w:sz w:val="42"/>
          <w:szCs w:val="42"/>
        </w:rPr>
        <w:t xml:space="preserve"> </w:t>
      </w:r>
      <w:r>
        <w:rPr>
          <w:rFonts w:ascii="宋体" w:eastAsia="宋体" w:hAnsi="宋体" w:cs="宋体"/>
          <w:spacing w:val="-7"/>
          <w:sz w:val="42"/>
          <w:szCs w:val="42"/>
        </w:rPr>
        <w:t>4.0mm</w:t>
      </w:r>
      <w:r>
        <w:rPr>
          <w:rFonts w:ascii="宋体" w:eastAsia="宋体" w:hAnsi="宋体" w:cs="宋体"/>
          <w:spacing w:val="-7"/>
          <w:sz w:val="42"/>
          <w:szCs w:val="42"/>
        </w:rPr>
        <w:t>，不锈钢挂件厚度不应小</w:t>
      </w:r>
      <w:r>
        <w:rPr>
          <w:rFonts w:ascii="宋体" w:eastAsia="宋体" w:hAnsi="宋体" w:cs="宋体"/>
          <w:sz w:val="42"/>
          <w:szCs w:val="42"/>
        </w:rPr>
        <w:t xml:space="preserve"> </w:t>
      </w:r>
      <w:r>
        <w:rPr>
          <w:rFonts w:ascii="宋体" w:eastAsia="宋体" w:hAnsi="宋体" w:cs="宋体"/>
          <w:spacing w:val="6"/>
          <w:sz w:val="42"/>
          <w:szCs w:val="42"/>
        </w:rPr>
        <w:t>于</w:t>
      </w:r>
      <w:r>
        <w:rPr>
          <w:rFonts w:ascii="宋体" w:eastAsia="宋体" w:hAnsi="宋体" w:cs="宋体"/>
          <w:spacing w:val="-95"/>
          <w:sz w:val="42"/>
          <w:szCs w:val="42"/>
        </w:rPr>
        <w:t xml:space="preserve"> </w:t>
      </w:r>
      <w:r>
        <w:rPr>
          <w:rFonts w:ascii="宋体" w:eastAsia="宋体" w:hAnsi="宋体" w:cs="宋体"/>
          <w:spacing w:val="6"/>
          <w:sz w:val="42"/>
          <w:szCs w:val="42"/>
        </w:rPr>
        <w:t>3.0mm</w:t>
      </w:r>
      <w:r>
        <w:rPr>
          <w:rFonts w:ascii="宋体" w:eastAsia="宋体" w:hAnsi="宋体" w:cs="宋体"/>
          <w:spacing w:val="6"/>
          <w:sz w:val="42"/>
          <w:szCs w:val="42"/>
        </w:rPr>
        <w:t>。</w:t>
      </w:r>
    </w:p>
    <w:p w:rsidR="0045064A" w14:paraId="757989BC" w14:textId="77777777">
      <w:pPr>
        <w:spacing w:before="262" w:line="237" w:lineRule="auto"/>
        <w:ind w:firstLine="72"/>
        <w:rPr>
          <w:rFonts w:ascii="宋体" w:eastAsia="宋体" w:hAnsi="宋体" w:cs="宋体"/>
          <w:sz w:val="42"/>
          <w:szCs w:val="42"/>
        </w:rPr>
      </w:pPr>
      <w:r>
        <w:rPr>
          <w:rFonts w:ascii="宋体" w:eastAsia="宋体" w:hAnsi="宋体" w:cs="宋体"/>
          <w:spacing w:val="-21"/>
          <w:w w:val="99"/>
          <w:sz w:val="42"/>
          <w:szCs w:val="42"/>
        </w:rPr>
        <w:t>2.1.3</w:t>
      </w:r>
      <w:r>
        <w:rPr>
          <w:rFonts w:ascii="宋体" w:eastAsia="宋体" w:hAnsi="宋体" w:cs="宋体"/>
          <w:spacing w:val="304"/>
          <w:sz w:val="42"/>
          <w:szCs w:val="42"/>
        </w:rPr>
        <w:t xml:space="preserve"> </w:t>
      </w:r>
      <w:r>
        <w:rPr>
          <w:rFonts w:ascii="宋体" w:eastAsia="宋体" w:hAnsi="宋体" w:cs="宋体"/>
          <w:spacing w:val="-21"/>
          <w:w w:val="99"/>
          <w:sz w:val="42"/>
          <w:szCs w:val="42"/>
        </w:rPr>
        <w:t>石材幕墙骨架采用的钢材其技术要求和性能应符合现行国家标准的规定。</w:t>
      </w:r>
    </w:p>
    <w:p w:rsidR="0045064A" w14:paraId="52A5DCD1" w14:textId="77777777">
      <w:pPr>
        <w:spacing w:line="264" w:lineRule="auto"/>
      </w:pPr>
    </w:p>
    <w:p w:rsidR="0045064A" w14:paraId="401530F1" w14:textId="77777777">
      <w:pPr>
        <w:spacing w:line="264" w:lineRule="auto"/>
      </w:pPr>
    </w:p>
    <w:p w:rsidR="0045064A" w14:paraId="0803606D" w14:textId="77777777">
      <w:pPr>
        <w:spacing w:before="1" w:line="60" w:lineRule="exact"/>
        <w:textAlignment w:val="center"/>
      </w:pPr>
      <w:r>
        <w:drawing>
          <wp:inline distT="0" distB="0" distL="0" distR="0">
            <wp:extent cx="8890000" cy="38100"/>
            <wp:effectExtent l="0" t="0" r="0" b="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xmlns:r="http://schemas.openxmlformats.org/officeDocument/2006/relationships" r:embed="rId6"/>
                    <a:stretch>
                      <a:fillRect/>
                    </a:stretch>
                  </pic:blipFill>
                  <pic:spPr>
                    <a:xfrm>
                      <a:off x="0" y="0"/>
                      <a:ext cx="8890000" cy="38100"/>
                    </a:xfrm>
                    <a:prstGeom prst="rect">
                      <a:avLst/>
                    </a:prstGeom>
                  </pic:spPr>
                </pic:pic>
              </a:graphicData>
            </a:graphic>
          </wp:inline>
        </w:drawing>
      </w:r>
    </w:p>
    <w:p w:rsidR="0045064A" w14:paraId="0496E508" w14:textId="77777777">
      <w:pPr>
        <w:spacing w:before="83" w:line="237" w:lineRule="auto"/>
        <w:ind w:firstLine="175"/>
        <w:rPr>
          <w:rFonts w:ascii="宋体" w:eastAsia="宋体" w:hAnsi="宋体" w:cs="宋体"/>
          <w:sz w:val="27"/>
          <w:szCs w:val="27"/>
        </w:rPr>
      </w:pPr>
      <w:r>
        <w:rPr>
          <w:rFonts w:ascii="宋体" w:eastAsia="宋体" w:hAnsi="宋体" w:cs="宋体"/>
          <w:spacing w:val="-11"/>
          <w:sz w:val="27"/>
          <w:szCs w:val="27"/>
        </w:rPr>
        <w:t>地址：北京市西城区车公庄大街三号六层</w:t>
      </w:r>
      <w:r>
        <w:rPr>
          <w:rFonts w:ascii="宋体" w:eastAsia="宋体" w:hAnsi="宋体" w:cs="宋体"/>
          <w:spacing w:val="-11"/>
          <w:sz w:val="27"/>
          <w:szCs w:val="27"/>
        </w:rPr>
        <w:t>/</w:t>
      </w:r>
      <w:r>
        <w:rPr>
          <w:rFonts w:ascii="宋体" w:eastAsia="宋体" w:hAnsi="宋体" w:cs="宋体"/>
          <w:spacing w:val="1"/>
          <w:sz w:val="27"/>
          <w:szCs w:val="27"/>
        </w:rPr>
        <w:t xml:space="preserve"> </w:t>
      </w:r>
      <w:r>
        <w:rPr>
          <w:rFonts w:ascii="宋体" w:eastAsia="宋体" w:hAnsi="宋体" w:cs="宋体"/>
          <w:spacing w:val="-11"/>
          <w:sz w:val="27"/>
          <w:szCs w:val="27"/>
        </w:rPr>
        <w:t>邮编：</w:t>
      </w:r>
      <w:r>
        <w:rPr>
          <w:rFonts w:ascii="宋体" w:eastAsia="宋体" w:hAnsi="宋体" w:cs="宋体"/>
          <w:spacing w:val="54"/>
          <w:sz w:val="27"/>
          <w:szCs w:val="27"/>
        </w:rPr>
        <w:t xml:space="preserve"> </w:t>
      </w:r>
      <w:r>
        <w:rPr>
          <w:rFonts w:ascii="宋体" w:eastAsia="宋体" w:hAnsi="宋体" w:cs="宋体"/>
          <w:spacing w:val="-11"/>
          <w:sz w:val="27"/>
          <w:szCs w:val="27"/>
        </w:rPr>
        <w:t>100044/</w:t>
      </w:r>
      <w:r>
        <w:rPr>
          <w:rFonts w:ascii="宋体" w:eastAsia="宋体" w:hAnsi="宋体" w:cs="宋体"/>
          <w:spacing w:val="-39"/>
          <w:sz w:val="27"/>
          <w:szCs w:val="27"/>
        </w:rPr>
        <w:t xml:space="preserve"> </w:t>
      </w:r>
      <w:r>
        <w:rPr>
          <w:rFonts w:ascii="宋体" w:eastAsia="宋体" w:hAnsi="宋体" w:cs="宋体"/>
          <w:spacing w:val="-11"/>
          <w:sz w:val="27"/>
          <w:szCs w:val="27"/>
        </w:rPr>
        <w:t>电话：</w:t>
      </w:r>
      <w:r>
        <w:rPr>
          <w:rFonts w:ascii="宋体" w:eastAsia="宋体" w:hAnsi="宋体" w:cs="宋体"/>
          <w:spacing w:val="49"/>
          <w:sz w:val="27"/>
          <w:szCs w:val="27"/>
        </w:rPr>
        <w:t xml:space="preserve"> </w:t>
      </w:r>
      <w:r>
        <w:rPr>
          <w:rFonts w:ascii="宋体" w:eastAsia="宋体" w:hAnsi="宋体" w:cs="宋体"/>
          <w:spacing w:val="-11"/>
          <w:sz w:val="27"/>
          <w:szCs w:val="27"/>
        </w:rPr>
        <w:t>68339392</w:t>
      </w:r>
      <w:r>
        <w:rPr>
          <w:rFonts w:ascii="宋体" w:eastAsia="宋体" w:hAnsi="宋体" w:cs="宋体"/>
          <w:spacing w:val="-11"/>
          <w:sz w:val="27"/>
          <w:szCs w:val="27"/>
        </w:rPr>
        <w:t>（</w:t>
      </w:r>
      <w:r>
        <w:rPr>
          <w:rFonts w:ascii="宋体" w:eastAsia="宋体" w:hAnsi="宋体" w:cs="宋体"/>
          <w:spacing w:val="-11"/>
          <w:sz w:val="27"/>
          <w:szCs w:val="27"/>
        </w:rPr>
        <w:t>68339455</w:t>
      </w:r>
      <w:r>
        <w:rPr>
          <w:rFonts w:ascii="宋体" w:eastAsia="宋体" w:hAnsi="宋体" w:cs="宋体"/>
          <w:spacing w:val="-11"/>
          <w:sz w:val="27"/>
          <w:szCs w:val="27"/>
        </w:rPr>
        <w:t>）</w:t>
      </w:r>
      <w:r>
        <w:rPr>
          <w:rFonts w:ascii="宋体" w:eastAsia="宋体" w:hAnsi="宋体" w:cs="宋体"/>
          <w:spacing w:val="13"/>
          <w:sz w:val="27"/>
          <w:szCs w:val="27"/>
        </w:rPr>
        <w:t xml:space="preserve">        </w:t>
      </w:r>
      <w:r>
        <w:rPr>
          <w:rFonts w:ascii="宋体" w:eastAsia="宋体" w:hAnsi="宋体" w:cs="宋体"/>
          <w:spacing w:val="-11"/>
          <w:sz w:val="27"/>
          <w:szCs w:val="27"/>
        </w:rPr>
        <w:t>第</w:t>
      </w:r>
      <w:r>
        <w:rPr>
          <w:rFonts w:ascii="宋体" w:eastAsia="宋体" w:hAnsi="宋体" w:cs="宋体"/>
          <w:spacing w:val="-38"/>
          <w:sz w:val="27"/>
          <w:szCs w:val="27"/>
        </w:rPr>
        <w:t xml:space="preserve"> </w:t>
      </w:r>
      <w:r>
        <w:rPr>
          <w:rFonts w:ascii="宋体" w:eastAsia="宋体" w:hAnsi="宋体" w:cs="宋体"/>
          <w:spacing w:val="-11"/>
          <w:sz w:val="27"/>
          <w:szCs w:val="27"/>
        </w:rPr>
        <w:t>11</w:t>
      </w:r>
      <w:r>
        <w:rPr>
          <w:rFonts w:ascii="宋体" w:eastAsia="宋体" w:hAnsi="宋体" w:cs="宋体"/>
          <w:spacing w:val="83"/>
          <w:sz w:val="27"/>
          <w:szCs w:val="27"/>
        </w:rPr>
        <w:t xml:space="preserve"> </w:t>
      </w:r>
      <w:r>
        <w:rPr>
          <w:rFonts w:ascii="宋体" w:eastAsia="宋体" w:hAnsi="宋体" w:cs="宋体"/>
          <w:spacing w:val="-11"/>
          <w:sz w:val="27"/>
          <w:szCs w:val="27"/>
        </w:rPr>
        <w:t>页</w:t>
      </w:r>
      <w:r>
        <w:rPr>
          <w:rFonts w:ascii="宋体" w:eastAsia="宋体" w:hAnsi="宋体" w:cs="宋体"/>
          <w:spacing w:val="6"/>
          <w:sz w:val="27"/>
          <w:szCs w:val="27"/>
        </w:rPr>
        <w:t xml:space="preserve"> </w:t>
      </w:r>
      <w:r>
        <w:rPr>
          <w:rFonts w:ascii="宋体" w:eastAsia="宋体" w:hAnsi="宋体" w:cs="宋体"/>
          <w:spacing w:val="-11"/>
          <w:sz w:val="27"/>
          <w:szCs w:val="27"/>
        </w:rPr>
        <w:t>共</w:t>
      </w:r>
      <w:r>
        <w:rPr>
          <w:rFonts w:ascii="宋体" w:eastAsia="宋体" w:hAnsi="宋体" w:cs="宋体"/>
          <w:spacing w:val="-58"/>
          <w:sz w:val="27"/>
          <w:szCs w:val="27"/>
        </w:rPr>
        <w:t xml:space="preserve"> </w:t>
      </w:r>
      <w:r>
        <w:rPr>
          <w:rFonts w:ascii="宋体" w:eastAsia="宋体" w:hAnsi="宋体" w:cs="宋体"/>
          <w:spacing w:val="-11"/>
          <w:sz w:val="27"/>
          <w:szCs w:val="27"/>
        </w:rPr>
        <w:t>81</w:t>
      </w:r>
      <w:r>
        <w:rPr>
          <w:rFonts w:ascii="宋体" w:eastAsia="宋体" w:hAnsi="宋体" w:cs="宋体"/>
          <w:spacing w:val="-52"/>
          <w:sz w:val="27"/>
          <w:szCs w:val="27"/>
        </w:rPr>
        <w:t xml:space="preserve"> </w:t>
      </w:r>
      <w:r>
        <w:rPr>
          <w:rFonts w:ascii="宋体" w:eastAsia="宋体" w:hAnsi="宋体" w:cs="宋体"/>
          <w:spacing w:val="-11"/>
          <w:sz w:val="27"/>
          <w:szCs w:val="27"/>
        </w:rPr>
        <w:t>页</w:t>
      </w:r>
    </w:p>
    <w:p w:rsidR="0045064A" w14:paraId="2BDD168F" w14:textId="77777777">
      <w:pPr>
        <w:sectPr>
          <w:pgSz w:w="17860" w:h="25262"/>
          <w:pgMar w:top="1019" w:right="1366" w:bottom="0" w:left="2240" w:header="0" w:footer="0" w:gutter="0"/>
          <w:pgNumType w:start="11"/>
          <w:cols w:space="720"/>
        </w:sectPr>
      </w:pPr>
    </w:p>
    <w:p w:rsidR="0045064A" w14:paraId="5BB73DB2" w14:textId="75D92D7D">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763712"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639921421"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604367F">
                            <w:pPr>
                              <w:rPr>
                                <w:color w:val="FFFFFF"/>
                              </w:rPr>
                            </w:pPr>
                            <w:r w:rsidRPr="003B5648">
                              <w:rPr>
                                <w:rFonts w:hint="eastAsia"/>
                                <w:color w:val="FFFFFF"/>
                              </w:rPr>
                              <w:t>.3</w:t>
                            </w:r>
                            <w:r w:rsidRPr="003B5648">
                              <w:rPr>
                                <w:rFonts w:hint="eastAsia"/>
                                <w:color w:val="FFFFFF"/>
                              </w:rPr>
                              <w:t>验线标准楼层放线</w:t>
                            </w:r>
                            <w:r w:rsidRPr="003B5648">
                              <w:rPr>
                                <w:rFonts w:hint="eastAsia"/>
                                <w:color w:val="FFFFFF"/>
                              </w:rPr>
                              <w:t>3.1</w:t>
                            </w:r>
                            <w:r w:rsidRPr="003B5648">
                              <w:rPr>
                                <w:rFonts w:hint="eastAsia"/>
                                <w:color w:val="FFFFFF"/>
                              </w:rPr>
                              <w:t>验线依据</w:t>
                            </w:r>
                            <w:r w:rsidRPr="003B5648">
                              <w:rPr>
                                <w:rFonts w:hint="eastAsia"/>
                                <w:color w:val="FFFFFF"/>
                              </w:rPr>
                              <w:t>3.1.1</w:t>
                            </w:r>
                            <w:r w:rsidRPr="003B5648">
                              <w:rPr>
                                <w:rFonts w:hint="eastAsia"/>
                                <w:color w:val="FFFFFF"/>
                              </w:rPr>
                              <w:t>各楼层结构平面图；</w:t>
                            </w:r>
                            <w:r w:rsidRPr="003B5648">
                              <w:rPr>
                                <w:rFonts w:hint="eastAsia"/>
                                <w:color w:val="FFFFFF"/>
                              </w:rPr>
                              <w:t>3.1.2</w:t>
                            </w:r>
                            <w:r w:rsidRPr="003B5648">
                              <w:rPr>
                                <w:rFonts w:hint="eastAsia"/>
                                <w:color w:val="FFFFFF"/>
                              </w:rPr>
                              <w:t>施工单位提交的《施工放线报验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8" o:spid="_x0000_s1086" type="#_x0000_t202" style="width:10pt;height:10pt;margin-top:549.05pt;margin-left:458pt;mso-wrap-distance-bottom:0;mso-wrap-distance-left:9pt;mso-wrap-distance-right:9pt;mso-wrap-distance-top:0;position:absolute;v-text-anchor:top;z-index:251762688" filled="f" fillcolor="this" stroked="f" strokeweight="0.5pt">
                <v:textbox>
                  <w:txbxContent>
                    <w:p w:rsidR="003B5648" w:rsidRPr="003B5648" w14:paraId="59AA6016" w14:textId="1604367F">
                      <w:pPr>
                        <w:rPr>
                          <w:color w:val="FFFFFF"/>
                        </w:rPr>
                      </w:pPr>
                      <w:r w:rsidRPr="003B5648">
                        <w:rPr>
                          <w:rFonts w:hint="eastAsia"/>
                          <w:color w:val="FFFFFF"/>
                        </w:rPr>
                        <w:t>.3</w:t>
                      </w:r>
                      <w:r w:rsidRPr="003B5648">
                        <w:rPr>
                          <w:rFonts w:hint="eastAsia"/>
                          <w:color w:val="FFFFFF"/>
                        </w:rPr>
                        <w:t>验线标准楼层放线</w:t>
                      </w:r>
                      <w:r w:rsidRPr="003B5648">
                        <w:rPr>
                          <w:rFonts w:hint="eastAsia"/>
                          <w:color w:val="FFFFFF"/>
                        </w:rPr>
                        <w:t>3.1</w:t>
                      </w:r>
                      <w:r w:rsidRPr="003B5648">
                        <w:rPr>
                          <w:rFonts w:hint="eastAsia"/>
                          <w:color w:val="FFFFFF"/>
                        </w:rPr>
                        <w:t>验线依据</w:t>
                      </w:r>
                      <w:r w:rsidRPr="003B5648">
                        <w:rPr>
                          <w:rFonts w:hint="eastAsia"/>
                          <w:color w:val="FFFFFF"/>
                        </w:rPr>
                        <w:t>3.1.1</w:t>
                      </w:r>
                      <w:r w:rsidRPr="003B5648">
                        <w:rPr>
                          <w:rFonts w:hint="eastAsia"/>
                          <w:color w:val="FFFFFF"/>
                        </w:rPr>
                        <w:t>各楼层结构平面图；</w:t>
                      </w:r>
                      <w:r w:rsidRPr="003B5648">
                        <w:rPr>
                          <w:rFonts w:hint="eastAsia"/>
                          <w:color w:val="FFFFFF"/>
                        </w:rPr>
                        <w:t>3.1.2</w:t>
                      </w:r>
                      <w:r w:rsidRPr="003B5648">
                        <w:rPr>
                          <w:rFonts w:hint="eastAsia"/>
                          <w:color w:val="FFFFFF"/>
                        </w:rPr>
                        <w:t>施工单位提交的《施工放线报验</w:t>
                      </w:r>
                    </w:p>
                  </w:txbxContent>
                </v:textbox>
              </v:shape>
            </w:pict>
          </mc:Fallback>
        </mc:AlternateContent>
      </w:r>
      <w:r>
        <w:rPr>
          <w:rFonts w:eastAsia="Arial"/>
        </w:rPr>
        <mc:AlternateContent>
          <mc:Choice Requires="wps">
            <w:drawing>
              <wp:anchor distT="0" distB="0" distL="114300" distR="114300" simplePos="0" relativeHeight="251761664"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336461527" name="文本框 4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959D0D8">
                            <w:pPr>
                              <w:rPr>
                                <w:color w:val="FFFFFF"/>
                              </w:rPr>
                            </w:pPr>
                            <w:r w:rsidRPr="003B5648">
                              <w:rPr>
                                <w:rFonts w:hint="eastAsia"/>
                                <w:color w:val="FFFFFF"/>
                              </w:rPr>
                              <w:t>1</w:t>
                            </w:r>
                            <w:r w:rsidRPr="003B5648">
                              <w:rPr>
                                <w:rFonts w:hint="eastAsia"/>
                                <w:color w:val="FFFFFF"/>
                              </w:rPr>
                              <w:t>地坎、门套、上坎及厅门的安装检查：</w:t>
                            </w:r>
                            <w:r w:rsidRPr="003B5648">
                              <w:rPr>
                                <w:rFonts w:hint="eastAsia"/>
                                <w:color w:val="FFFFFF"/>
                              </w:rPr>
                              <w:t>9.11.1</w:t>
                            </w:r>
                            <w:r w:rsidRPr="003B5648">
                              <w:rPr>
                                <w:rFonts w:hint="eastAsia"/>
                                <w:color w:val="FFFFFF"/>
                              </w:rPr>
                              <w:t>厅门、地坎安装时，注意标高线，根据土建提供的标高线厅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7" o:spid="_x0000_s1087" type="#_x0000_t202" style="width:10pt;height:10pt;margin-top:399.05pt;margin-left:458pt;mso-wrap-distance-bottom:0;mso-wrap-distance-left:9pt;mso-wrap-distance-right:9pt;mso-wrap-distance-top:0;position:absolute;v-text-anchor:top;z-index:251760640" filled="f" fillcolor="this" stroked="f" strokeweight="0.5pt">
                <v:textbox>
                  <w:txbxContent>
                    <w:p w:rsidR="003B5648" w:rsidRPr="003B5648" w14:paraId="7A4879B3" w14:textId="2959D0D8">
                      <w:pPr>
                        <w:rPr>
                          <w:color w:val="FFFFFF"/>
                        </w:rPr>
                      </w:pPr>
                      <w:r w:rsidRPr="003B5648">
                        <w:rPr>
                          <w:rFonts w:hint="eastAsia"/>
                          <w:color w:val="FFFFFF"/>
                        </w:rPr>
                        <w:t>1</w:t>
                      </w:r>
                      <w:r w:rsidRPr="003B5648">
                        <w:rPr>
                          <w:rFonts w:hint="eastAsia"/>
                          <w:color w:val="FFFFFF"/>
                        </w:rPr>
                        <w:t>地坎、门套、上坎及厅门的安装检查：</w:t>
                      </w:r>
                      <w:r w:rsidRPr="003B5648">
                        <w:rPr>
                          <w:rFonts w:hint="eastAsia"/>
                          <w:color w:val="FFFFFF"/>
                        </w:rPr>
                        <w:t>9.11.1</w:t>
                      </w:r>
                      <w:r w:rsidRPr="003B5648">
                        <w:rPr>
                          <w:rFonts w:hint="eastAsia"/>
                          <w:color w:val="FFFFFF"/>
                        </w:rPr>
                        <w:t>厅门、地坎安装时，注意标高线，根据土建提供的标高线厅</w:t>
                      </w:r>
                    </w:p>
                  </w:txbxContent>
                </v:textbox>
              </v:shape>
            </w:pict>
          </mc:Fallback>
        </mc:AlternateContent>
      </w:r>
      <w:r>
        <w:rPr>
          <w:rFonts w:eastAsia="Arial"/>
        </w:rPr>
        <mc:AlternateContent>
          <mc:Choice Requires="wps">
            <w:drawing>
              <wp:anchor distT="0" distB="0" distL="114300" distR="114300" simplePos="0" relativeHeight="251759616"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85671089"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6EC6BB5">
                            <w:pPr>
                              <w:rPr>
                                <w:color w:val="FFFFFF"/>
                              </w:rPr>
                            </w:pPr>
                            <w:r w:rsidRPr="003B5648">
                              <w:rPr>
                                <w:rFonts w:hint="eastAsia"/>
                                <w:color w:val="FFFFFF"/>
                              </w:rPr>
                              <w:t>.5</w:t>
                            </w:r>
                            <w:r w:rsidRPr="003B5648">
                              <w:rPr>
                                <w:rFonts w:hint="eastAsia"/>
                                <w:color w:val="FFFFFF"/>
                              </w:rPr>
                              <w:t>悬挂装置，随行电缆，电气装置按规范</w:t>
                            </w:r>
                            <w:r w:rsidRPr="003B5648">
                              <w:rPr>
                                <w:rFonts w:hint="eastAsia"/>
                                <w:color w:val="FFFFFF"/>
                              </w:rPr>
                              <w:t>5.5.10</w:t>
                            </w:r>
                            <w:r w:rsidRPr="003B5648">
                              <w:rPr>
                                <w:rFonts w:hint="eastAsia"/>
                                <w:color w:val="FFFFFF"/>
                              </w:rPr>
                              <w:t>规定执行。</w:t>
                            </w:r>
                            <w:r w:rsidRPr="003B5648">
                              <w:rPr>
                                <w:rFonts w:hint="eastAsia"/>
                                <w:color w:val="FFFFFF"/>
                              </w:rPr>
                              <w:t>17.6</w:t>
                            </w:r>
                            <w:r w:rsidRPr="003B5648">
                              <w:rPr>
                                <w:rFonts w:hint="eastAsia"/>
                                <w:color w:val="FFFFFF"/>
                              </w:rPr>
                              <w:t>整机安装验收，按规范</w:t>
                            </w:r>
                            <w:r w:rsidRPr="003B5648">
                              <w:rPr>
                                <w:rFonts w:hint="eastAsia"/>
                                <w:color w:val="FFFFFF"/>
                              </w:rPr>
                              <w:t>5.11</w:t>
                            </w:r>
                            <w:r w:rsidRPr="003B5648">
                              <w:rPr>
                                <w:rFonts w:hint="eastAsia"/>
                                <w:color w:val="FFFFFF"/>
                              </w:rPr>
                              <w:t>～</w:t>
                            </w:r>
                            <w:r w:rsidRPr="003B5648">
                              <w:rPr>
                                <w:rFonts w:hint="eastAsia"/>
                                <w:color w:val="FFFFF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6" o:spid="_x0000_s1088" type="#_x0000_t202" style="width:10pt;height:10pt;margin-top:249.05pt;margin-left:458pt;mso-wrap-distance-bottom:0;mso-wrap-distance-left:9pt;mso-wrap-distance-right:9pt;mso-wrap-distance-top:0;position:absolute;v-text-anchor:top;z-index:251758592" filled="f" fillcolor="this" stroked="f" strokeweight="0.5pt">
                <v:textbox>
                  <w:txbxContent>
                    <w:p w:rsidR="003B5648" w:rsidRPr="003B5648" w14:paraId="72E76777" w14:textId="36EC6BB5">
                      <w:pPr>
                        <w:rPr>
                          <w:color w:val="FFFFFF"/>
                        </w:rPr>
                      </w:pPr>
                      <w:r w:rsidRPr="003B5648">
                        <w:rPr>
                          <w:rFonts w:hint="eastAsia"/>
                          <w:color w:val="FFFFFF"/>
                        </w:rPr>
                        <w:t>.5</w:t>
                      </w:r>
                      <w:r w:rsidRPr="003B5648">
                        <w:rPr>
                          <w:rFonts w:hint="eastAsia"/>
                          <w:color w:val="FFFFFF"/>
                        </w:rPr>
                        <w:t>悬挂装置，随行电缆，电气装置按规范</w:t>
                      </w:r>
                      <w:r w:rsidRPr="003B5648">
                        <w:rPr>
                          <w:rFonts w:hint="eastAsia"/>
                          <w:color w:val="FFFFFF"/>
                        </w:rPr>
                        <w:t>5.5.10</w:t>
                      </w:r>
                      <w:r w:rsidRPr="003B5648">
                        <w:rPr>
                          <w:rFonts w:hint="eastAsia"/>
                          <w:color w:val="FFFFFF"/>
                        </w:rPr>
                        <w:t>规定执行。</w:t>
                      </w:r>
                      <w:r w:rsidRPr="003B5648">
                        <w:rPr>
                          <w:rFonts w:hint="eastAsia"/>
                          <w:color w:val="FFFFFF"/>
                        </w:rPr>
                        <w:t>17.6</w:t>
                      </w:r>
                      <w:r w:rsidRPr="003B5648">
                        <w:rPr>
                          <w:rFonts w:hint="eastAsia"/>
                          <w:color w:val="FFFFFF"/>
                        </w:rPr>
                        <w:t>整机安装验收，按规范</w:t>
                      </w:r>
                      <w:r w:rsidRPr="003B5648">
                        <w:rPr>
                          <w:rFonts w:hint="eastAsia"/>
                          <w:color w:val="FFFFFF"/>
                        </w:rPr>
                        <w:t>5.11</w:t>
                      </w:r>
                      <w:r w:rsidRPr="003B5648">
                        <w:rPr>
                          <w:rFonts w:hint="eastAsia"/>
                          <w:color w:val="FFFFFF"/>
                        </w:rPr>
                        <w:t>～</w:t>
                      </w:r>
                      <w:r w:rsidRPr="003B5648">
                        <w:rPr>
                          <w:rFonts w:hint="eastAsia"/>
                          <w:color w:val="FFFFFF"/>
                        </w:rPr>
                        <w:t>5</w:t>
                      </w:r>
                    </w:p>
                  </w:txbxContent>
                </v:textbox>
              </v:shape>
            </w:pict>
          </mc:Fallback>
        </mc:AlternateContent>
      </w:r>
      <w:r>
        <w:rPr>
          <w:rFonts w:eastAsia="Arial"/>
        </w:rPr>
        <mc:AlternateContent>
          <mc:Choice Requires="wps">
            <w:drawing>
              <wp:anchor distT="0" distB="0" distL="114300" distR="114300" simplePos="0" relativeHeight="251757568"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23198832"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6EA6BB1">
                            <w:pPr>
                              <w:rPr>
                                <w:color w:val="FFFFFF"/>
                              </w:rPr>
                            </w:pPr>
                            <w:r w:rsidRPr="003B5648">
                              <w:rPr>
                                <w:rFonts w:hint="eastAsia"/>
                                <w:color w:val="FFFFFF"/>
                              </w:rPr>
                              <w:t>部不严重的外包层，可用水密性胶带进行缠绕修补，胶带搭接长度不应小于胶带宽度的</w:t>
                            </w:r>
                            <w:r w:rsidRPr="003B5648">
                              <w:rPr>
                                <w:rFonts w:hint="eastAsia"/>
                                <w:color w:val="FFFFFF"/>
                              </w:rPr>
                              <w:t>1/2</w:t>
                            </w:r>
                            <w:r w:rsidRPr="003B5648">
                              <w:rPr>
                                <w:rFonts w:hint="eastAsia"/>
                                <w:color w:val="FFFFFF"/>
                              </w:rPr>
                              <w:t>，缠绕长度应超过破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5" o:spid="_x0000_s1089" type="#_x0000_t202" style="width:10pt;height:10pt;margin-top:99.05pt;margin-left:458pt;mso-wrap-distance-bottom:0;mso-wrap-distance-left:9pt;mso-wrap-distance-right:9pt;mso-wrap-distance-top:0;position:absolute;v-text-anchor:top;z-index:251756544" filled="f" fillcolor="this" stroked="f" strokeweight="0.5pt">
                <v:textbox>
                  <w:txbxContent>
                    <w:p w:rsidR="003B5648" w:rsidRPr="003B5648" w14:paraId="2B073AEF" w14:textId="76EA6BB1">
                      <w:pPr>
                        <w:rPr>
                          <w:color w:val="FFFFFF"/>
                        </w:rPr>
                      </w:pPr>
                      <w:r w:rsidRPr="003B5648">
                        <w:rPr>
                          <w:rFonts w:hint="eastAsia"/>
                          <w:color w:val="FFFFFF"/>
                        </w:rPr>
                        <w:t>部不严重的外包层，可用水密性胶带进行缠绕修补，胶带搭接长度不应小于胶带宽度的</w:t>
                      </w:r>
                      <w:r w:rsidRPr="003B5648">
                        <w:rPr>
                          <w:rFonts w:hint="eastAsia"/>
                          <w:color w:val="FFFFFF"/>
                        </w:rPr>
                        <w:t>1/2</w:t>
                      </w:r>
                      <w:r w:rsidRPr="003B5648">
                        <w:rPr>
                          <w:rFonts w:hint="eastAsia"/>
                          <w:color w:val="FFFFFF"/>
                        </w:rPr>
                        <w:t>，缠绕长度应超过破</w:t>
                      </w:r>
                    </w:p>
                  </w:txbxContent>
                </v:textbox>
              </v:shape>
            </w:pict>
          </mc:Fallback>
        </mc:AlternateContent>
      </w:r>
      <w:r>
        <w:rPr>
          <w:rFonts w:eastAsia="Arial"/>
        </w:rPr>
        <w:pict>
          <v:rect id="_x0000_s1090" style="width:700pt;height:3pt;margin-top:1154pt;margin-left:82pt;mso-position-horizontal-relative:page;mso-position-vertical-relative:page;position:absolute;z-index:251755520" o:allowincell="f" fillcolor="black" stroked="f">
            <v:fill opacity="65279f"/>
          </v:rect>
        </w:pict>
      </w:r>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1FC6B606" w14:textId="77777777">
      <w:pPr>
        <w:spacing w:line="60" w:lineRule="exact"/>
        <w:textAlignment w:val="center"/>
      </w:pPr>
      <w:r>
        <w:drawing>
          <wp:inline distT="0" distB="0" distL="0" distR="0">
            <wp:extent cx="8890000" cy="3810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2541CE49" w14:textId="77777777">
      <w:pPr>
        <w:spacing w:line="475" w:lineRule="auto"/>
      </w:pPr>
    </w:p>
    <w:p w:rsidR="0045064A" w14:paraId="689392A5" w14:textId="77777777">
      <w:pPr>
        <w:spacing w:before="137" w:line="297" w:lineRule="auto"/>
        <w:ind w:left="73" w:right="155"/>
        <w:rPr>
          <w:rFonts w:ascii="宋体" w:eastAsia="宋体" w:hAnsi="宋体" w:cs="宋体"/>
          <w:sz w:val="42"/>
          <w:szCs w:val="42"/>
        </w:rPr>
      </w:pPr>
      <w:r>
        <w:rPr>
          <w:rFonts w:ascii="宋体" w:eastAsia="宋体" w:hAnsi="宋体" w:cs="宋体"/>
          <w:spacing w:val="-19"/>
          <w:sz w:val="42"/>
          <w:szCs w:val="42"/>
        </w:rPr>
        <w:t>2.1.4</w:t>
      </w:r>
      <w:r>
        <w:rPr>
          <w:rFonts w:ascii="宋体" w:eastAsia="宋体" w:hAnsi="宋体" w:cs="宋体"/>
          <w:spacing w:val="30"/>
          <w:sz w:val="42"/>
          <w:szCs w:val="42"/>
        </w:rPr>
        <w:t xml:space="preserve">  </w:t>
      </w:r>
      <w:r>
        <w:rPr>
          <w:rFonts w:ascii="宋体" w:eastAsia="宋体" w:hAnsi="宋体" w:cs="宋体"/>
          <w:spacing w:val="-19"/>
          <w:sz w:val="42"/>
          <w:szCs w:val="42"/>
        </w:rPr>
        <w:t>同一石材幕墙工程应采用同一品牌的硅酮结构密封胶和硅酮耐候密封胶</w:t>
      </w:r>
      <w:r>
        <w:rPr>
          <w:rFonts w:ascii="宋体" w:eastAsia="宋体" w:hAnsi="宋体" w:cs="宋体"/>
          <w:spacing w:val="1"/>
          <w:sz w:val="42"/>
          <w:szCs w:val="42"/>
        </w:rPr>
        <w:t xml:space="preserve"> </w:t>
      </w:r>
      <w:r>
        <w:rPr>
          <w:rFonts w:ascii="宋体" w:eastAsia="宋体" w:hAnsi="宋体" w:cs="宋体"/>
          <w:spacing w:val="-22"/>
          <w:sz w:val="42"/>
          <w:szCs w:val="42"/>
        </w:rPr>
        <w:t>配套使用。</w:t>
      </w:r>
    </w:p>
    <w:p w:rsidR="0045064A" w14:paraId="006DB2C4" w14:textId="77777777">
      <w:pPr>
        <w:spacing w:before="267" w:line="239" w:lineRule="auto"/>
        <w:ind w:firstLine="73"/>
        <w:rPr>
          <w:rFonts w:ascii="宋体" w:eastAsia="宋体" w:hAnsi="宋体" w:cs="宋体"/>
          <w:sz w:val="42"/>
          <w:szCs w:val="42"/>
        </w:rPr>
      </w:pPr>
      <w:r>
        <w:rPr>
          <w:rFonts w:ascii="宋体" w:eastAsia="宋体" w:hAnsi="宋体" w:cs="宋体"/>
          <w:spacing w:val="-11"/>
          <w:sz w:val="42"/>
          <w:szCs w:val="42"/>
        </w:rPr>
        <w:t>2.2</w:t>
      </w:r>
      <w:r>
        <w:rPr>
          <w:rFonts w:ascii="宋体" w:eastAsia="宋体" w:hAnsi="宋体" w:cs="宋体"/>
          <w:spacing w:val="120"/>
          <w:sz w:val="42"/>
          <w:szCs w:val="42"/>
        </w:rPr>
        <w:t xml:space="preserve"> </w:t>
      </w:r>
      <w:r>
        <w:rPr>
          <w:rFonts w:ascii="宋体" w:eastAsia="宋体" w:hAnsi="宋体" w:cs="宋体"/>
          <w:spacing w:val="-11"/>
          <w:sz w:val="42"/>
          <w:szCs w:val="42"/>
        </w:rPr>
        <w:t>定位测量放线的控制</w:t>
      </w:r>
    </w:p>
    <w:p w:rsidR="0045064A" w14:paraId="0B6FAF1F" w14:textId="77777777">
      <w:pPr>
        <w:spacing w:before="267" w:line="356" w:lineRule="auto"/>
        <w:ind w:left="68" w:right="167" w:firstLine="836"/>
        <w:rPr>
          <w:rFonts w:ascii="宋体" w:eastAsia="宋体" w:hAnsi="宋体" w:cs="宋体"/>
          <w:sz w:val="42"/>
          <w:szCs w:val="42"/>
        </w:rPr>
      </w:pPr>
      <w:r>
        <w:rPr>
          <w:rFonts w:ascii="宋体" w:eastAsia="宋体" w:hAnsi="宋体" w:cs="宋体"/>
          <w:sz w:val="42"/>
          <w:szCs w:val="42"/>
        </w:rPr>
        <w:t>外墙干挂石材安装施工测量应与主体结构的测量相配合，其误差应及时</w:t>
      </w:r>
      <w:r>
        <w:rPr>
          <w:rFonts w:ascii="宋体" w:eastAsia="宋体" w:hAnsi="宋体" w:cs="宋体"/>
          <w:spacing w:val="4"/>
          <w:sz w:val="42"/>
          <w:szCs w:val="42"/>
        </w:rPr>
        <w:t xml:space="preserve"> </w:t>
      </w:r>
      <w:r>
        <w:rPr>
          <w:rFonts w:ascii="宋体" w:eastAsia="宋体" w:hAnsi="宋体" w:cs="宋体"/>
          <w:spacing w:val="-13"/>
          <w:sz w:val="42"/>
          <w:szCs w:val="42"/>
        </w:rPr>
        <w:t>调整。</w:t>
      </w:r>
    </w:p>
    <w:p w:rsidR="0045064A" w14:paraId="569DE84A" w14:textId="77777777">
      <w:pPr>
        <w:spacing w:before="1" w:line="238" w:lineRule="auto"/>
        <w:ind w:firstLine="73"/>
        <w:rPr>
          <w:rFonts w:ascii="宋体" w:eastAsia="宋体" w:hAnsi="宋体" w:cs="宋体"/>
          <w:sz w:val="42"/>
          <w:szCs w:val="42"/>
        </w:rPr>
      </w:pPr>
      <w:r>
        <w:rPr>
          <w:rFonts w:ascii="宋体" w:eastAsia="宋体" w:hAnsi="宋体" w:cs="宋体"/>
          <w:spacing w:val="-18"/>
          <w:sz w:val="42"/>
          <w:szCs w:val="42"/>
        </w:rPr>
        <w:t>2.2.1</w:t>
      </w:r>
      <w:r>
        <w:rPr>
          <w:rFonts w:ascii="宋体" w:eastAsia="宋体" w:hAnsi="宋体" w:cs="宋体"/>
          <w:spacing w:val="16"/>
          <w:sz w:val="42"/>
          <w:szCs w:val="42"/>
        </w:rPr>
        <w:t xml:space="preserve">  </w:t>
      </w:r>
      <w:r>
        <w:rPr>
          <w:rFonts w:ascii="宋体" w:eastAsia="宋体" w:hAnsi="宋体" w:cs="宋体"/>
          <w:spacing w:val="-18"/>
          <w:sz w:val="42"/>
          <w:szCs w:val="42"/>
        </w:rPr>
        <w:t>立柱竖直安装控制线</w:t>
      </w:r>
    </w:p>
    <w:p w:rsidR="0045064A" w14:paraId="02E554C9" w14:textId="77777777">
      <w:pPr>
        <w:spacing w:before="268" w:line="356" w:lineRule="auto"/>
        <w:ind w:left="73" w:right="215" w:firstLine="833"/>
        <w:rPr>
          <w:rFonts w:ascii="宋体" w:eastAsia="宋体" w:hAnsi="宋体" w:cs="宋体"/>
          <w:sz w:val="42"/>
          <w:szCs w:val="42"/>
        </w:rPr>
      </w:pPr>
      <w:r>
        <w:rPr>
          <w:rFonts w:ascii="宋体" w:eastAsia="宋体" w:hAnsi="宋体" w:cs="宋体"/>
          <w:spacing w:val="-2"/>
          <w:sz w:val="42"/>
          <w:szCs w:val="42"/>
        </w:rPr>
        <w:t>立柱竖直控制线主要用于控制立柱的实际位置及安装时的竖向垂直度。</w:t>
      </w:r>
      <w:r>
        <w:rPr>
          <w:rFonts w:ascii="宋体" w:eastAsia="宋体" w:hAnsi="宋体" w:cs="宋体"/>
          <w:spacing w:val="16"/>
          <w:sz w:val="42"/>
          <w:szCs w:val="42"/>
        </w:rPr>
        <w:t xml:space="preserve"> </w:t>
      </w:r>
      <w:r>
        <w:rPr>
          <w:rFonts w:ascii="宋体" w:eastAsia="宋体" w:hAnsi="宋体" w:cs="宋体"/>
          <w:spacing w:val="-3"/>
          <w:sz w:val="42"/>
          <w:szCs w:val="42"/>
        </w:rPr>
        <w:t>以结构主体外侧的竖向轴线为施测依据，按设计要求的立柱间距逐排弹出。</w:t>
      </w:r>
      <w:r>
        <w:rPr>
          <w:rFonts w:ascii="宋体" w:eastAsia="宋体" w:hAnsi="宋体" w:cs="宋体"/>
          <w:spacing w:val="31"/>
          <w:sz w:val="42"/>
          <w:szCs w:val="42"/>
        </w:rPr>
        <w:t xml:space="preserve"> </w:t>
      </w:r>
      <w:r>
        <w:rPr>
          <w:rFonts w:ascii="宋体" w:eastAsia="宋体" w:hAnsi="宋体" w:cs="宋体"/>
          <w:spacing w:val="-18"/>
          <w:sz w:val="42"/>
          <w:szCs w:val="42"/>
        </w:rPr>
        <w:t>2.2.2</w:t>
      </w:r>
      <w:r>
        <w:rPr>
          <w:rFonts w:ascii="宋体" w:eastAsia="宋体" w:hAnsi="宋体" w:cs="宋体"/>
          <w:spacing w:val="15"/>
          <w:sz w:val="42"/>
          <w:szCs w:val="42"/>
        </w:rPr>
        <w:t xml:space="preserve">  </w:t>
      </w:r>
      <w:r>
        <w:rPr>
          <w:rFonts w:ascii="宋体" w:eastAsia="宋体" w:hAnsi="宋体" w:cs="宋体"/>
          <w:spacing w:val="-18"/>
          <w:sz w:val="42"/>
          <w:szCs w:val="42"/>
        </w:rPr>
        <w:t>横梁水平安装控制线</w:t>
      </w:r>
    </w:p>
    <w:p w:rsidR="0045064A" w14:paraId="32F26269" w14:textId="77777777">
      <w:pPr>
        <w:spacing w:line="356" w:lineRule="auto"/>
        <w:ind w:left="62" w:right="173" w:firstLine="845"/>
        <w:rPr>
          <w:rFonts w:ascii="宋体" w:eastAsia="宋体" w:hAnsi="宋体" w:cs="宋体"/>
          <w:sz w:val="42"/>
          <w:szCs w:val="42"/>
        </w:rPr>
      </w:pPr>
      <w:r>
        <w:rPr>
          <w:rFonts w:ascii="宋体" w:eastAsia="宋体" w:hAnsi="宋体" w:cs="宋体"/>
          <w:spacing w:val="-2"/>
          <w:sz w:val="42"/>
          <w:szCs w:val="42"/>
        </w:rPr>
        <w:t>横梁水平控制线主要用于控制横梁的实际位置及安装时的横向水平度。</w:t>
      </w:r>
      <w:r>
        <w:rPr>
          <w:rFonts w:ascii="宋体" w:eastAsia="宋体" w:hAnsi="宋体" w:cs="宋体"/>
          <w:spacing w:val="14"/>
          <w:sz w:val="42"/>
          <w:szCs w:val="42"/>
        </w:rPr>
        <w:t xml:space="preserve"> </w:t>
      </w:r>
      <w:r>
        <w:rPr>
          <w:rFonts w:ascii="宋体" w:eastAsia="宋体" w:hAnsi="宋体" w:cs="宋体"/>
          <w:spacing w:val="-9"/>
          <w:sz w:val="42"/>
          <w:szCs w:val="42"/>
        </w:rPr>
        <w:t>以结构主体外侧的水平线（</w:t>
      </w:r>
      <w:r>
        <w:rPr>
          <w:rFonts w:ascii="宋体" w:eastAsia="宋体" w:hAnsi="宋体" w:cs="宋体"/>
          <w:spacing w:val="-58"/>
          <w:sz w:val="42"/>
          <w:szCs w:val="42"/>
        </w:rPr>
        <w:t xml:space="preserve"> </w:t>
      </w:r>
      <w:r>
        <w:rPr>
          <w:rFonts w:ascii="宋体" w:eastAsia="宋体" w:hAnsi="宋体" w:cs="宋体"/>
          <w:spacing w:val="-9"/>
          <w:sz w:val="42"/>
          <w:szCs w:val="42"/>
        </w:rPr>
        <w:t>50</w:t>
      </w:r>
      <w:r>
        <w:rPr>
          <w:rFonts w:ascii="宋体" w:eastAsia="宋体" w:hAnsi="宋体" w:cs="宋体"/>
          <w:spacing w:val="-86"/>
          <w:sz w:val="42"/>
          <w:szCs w:val="42"/>
        </w:rPr>
        <w:t xml:space="preserve"> </w:t>
      </w:r>
      <w:r>
        <w:rPr>
          <w:rFonts w:ascii="宋体" w:eastAsia="宋体" w:hAnsi="宋体" w:cs="宋体"/>
          <w:spacing w:val="-9"/>
          <w:sz w:val="42"/>
          <w:szCs w:val="42"/>
        </w:rPr>
        <w:t>或</w:t>
      </w:r>
      <w:r>
        <w:rPr>
          <w:rFonts w:ascii="宋体" w:eastAsia="宋体" w:hAnsi="宋体" w:cs="宋体"/>
          <w:spacing w:val="-78"/>
          <w:sz w:val="42"/>
          <w:szCs w:val="42"/>
        </w:rPr>
        <w:t xml:space="preserve"> </w:t>
      </w:r>
      <w:r>
        <w:rPr>
          <w:rFonts w:ascii="宋体" w:eastAsia="宋体" w:hAnsi="宋体" w:cs="宋体"/>
          <w:spacing w:val="-9"/>
          <w:sz w:val="42"/>
          <w:szCs w:val="42"/>
        </w:rPr>
        <w:t>100</w:t>
      </w:r>
      <w:r>
        <w:rPr>
          <w:rFonts w:ascii="宋体" w:eastAsia="宋体" w:hAnsi="宋体" w:cs="宋体"/>
          <w:spacing w:val="-92"/>
          <w:sz w:val="42"/>
          <w:szCs w:val="42"/>
        </w:rPr>
        <w:t xml:space="preserve"> </w:t>
      </w:r>
      <w:r>
        <w:rPr>
          <w:rFonts w:ascii="宋体" w:eastAsia="宋体" w:hAnsi="宋体" w:cs="宋体"/>
          <w:spacing w:val="-9"/>
          <w:sz w:val="42"/>
          <w:szCs w:val="42"/>
        </w:rPr>
        <w:t>线）为施测依据，按设计要求的横梁间</w:t>
      </w:r>
      <w:r>
        <w:rPr>
          <w:rFonts w:ascii="宋体" w:eastAsia="宋体" w:hAnsi="宋体" w:cs="宋体"/>
          <w:sz w:val="42"/>
          <w:szCs w:val="42"/>
        </w:rPr>
        <w:t xml:space="preserve"> </w:t>
      </w:r>
      <w:r>
        <w:rPr>
          <w:rFonts w:ascii="宋体" w:eastAsia="宋体" w:hAnsi="宋体" w:cs="宋体"/>
          <w:spacing w:val="-6"/>
          <w:sz w:val="42"/>
          <w:szCs w:val="42"/>
        </w:rPr>
        <w:t>距逐行弹出。</w:t>
      </w:r>
    </w:p>
    <w:p w:rsidR="0045064A" w14:paraId="17B62340" w14:textId="77777777">
      <w:pPr>
        <w:spacing w:before="2" w:line="238" w:lineRule="auto"/>
        <w:ind w:firstLine="73"/>
        <w:rPr>
          <w:rFonts w:ascii="宋体" w:eastAsia="宋体" w:hAnsi="宋体" w:cs="宋体"/>
          <w:sz w:val="42"/>
          <w:szCs w:val="42"/>
        </w:rPr>
      </w:pPr>
      <w:r>
        <w:rPr>
          <w:rFonts w:ascii="宋体" w:eastAsia="宋体" w:hAnsi="宋体" w:cs="宋体"/>
          <w:spacing w:val="-21"/>
          <w:sz w:val="42"/>
          <w:szCs w:val="42"/>
        </w:rPr>
        <w:t>2.2.3</w:t>
      </w:r>
      <w:r>
        <w:rPr>
          <w:rFonts w:ascii="宋体" w:eastAsia="宋体" w:hAnsi="宋体" w:cs="宋体"/>
          <w:spacing w:val="15"/>
          <w:sz w:val="42"/>
          <w:szCs w:val="42"/>
        </w:rPr>
        <w:t xml:space="preserve">  </w:t>
      </w:r>
      <w:r>
        <w:rPr>
          <w:rFonts w:ascii="宋体" w:eastAsia="宋体" w:hAnsi="宋体" w:cs="宋体"/>
          <w:spacing w:val="-21"/>
          <w:sz w:val="42"/>
          <w:szCs w:val="42"/>
        </w:rPr>
        <w:t>立柱出墙控制线</w:t>
      </w:r>
    </w:p>
    <w:p w:rsidR="0045064A" w14:paraId="41731535" w14:textId="77777777">
      <w:pPr>
        <w:spacing w:before="268" w:line="356" w:lineRule="auto"/>
        <w:ind w:left="73" w:right="171" w:firstLine="833"/>
        <w:rPr>
          <w:rFonts w:ascii="宋体" w:eastAsia="宋体" w:hAnsi="宋体" w:cs="宋体"/>
          <w:sz w:val="42"/>
          <w:szCs w:val="42"/>
        </w:rPr>
      </w:pPr>
      <w:r>
        <w:rPr>
          <w:rFonts w:ascii="宋体" w:eastAsia="宋体" w:hAnsi="宋体" w:cs="宋体"/>
          <w:spacing w:val="-1"/>
          <w:sz w:val="42"/>
          <w:szCs w:val="42"/>
        </w:rPr>
        <w:t>立柱出墙控制线主要用于立柱安装时保证所有立柱在同一竖向平面内。</w:t>
      </w:r>
      <w:r>
        <w:rPr>
          <w:rFonts w:ascii="宋体" w:eastAsia="宋体" w:hAnsi="宋体" w:cs="宋体"/>
          <w:spacing w:val="29"/>
          <w:sz w:val="42"/>
          <w:szCs w:val="42"/>
        </w:rPr>
        <w:t xml:space="preserve"> </w:t>
      </w:r>
      <w:r>
        <w:rPr>
          <w:rFonts w:ascii="宋体" w:eastAsia="宋体" w:hAnsi="宋体" w:cs="宋体"/>
          <w:spacing w:val="-10"/>
          <w:sz w:val="42"/>
          <w:szCs w:val="42"/>
        </w:rPr>
        <w:t>可以用已经弹在结构主体外侧的竖向轴线为依据，</w:t>
      </w:r>
      <w:r>
        <w:rPr>
          <w:rFonts w:ascii="宋体" w:eastAsia="宋体" w:hAnsi="宋体" w:cs="宋体"/>
          <w:spacing w:val="111"/>
          <w:sz w:val="42"/>
          <w:szCs w:val="42"/>
        </w:rPr>
        <w:t xml:space="preserve"> </w:t>
      </w:r>
      <w:r>
        <w:rPr>
          <w:rFonts w:ascii="宋体" w:eastAsia="宋体" w:hAnsi="宋体" w:cs="宋体"/>
          <w:spacing w:val="-10"/>
          <w:sz w:val="42"/>
          <w:szCs w:val="42"/>
        </w:rPr>
        <w:t>焊出钢筋控制桩并标出尺</w:t>
      </w:r>
      <w:r>
        <w:rPr>
          <w:rFonts w:ascii="宋体" w:eastAsia="宋体" w:hAnsi="宋体" w:cs="宋体"/>
          <w:sz w:val="42"/>
          <w:szCs w:val="42"/>
        </w:rPr>
        <w:t xml:space="preserve"> </w:t>
      </w:r>
      <w:r>
        <w:rPr>
          <w:rFonts w:ascii="宋体" w:eastAsia="宋体" w:hAnsi="宋体" w:cs="宋体"/>
          <w:spacing w:val="-1"/>
          <w:sz w:val="42"/>
          <w:szCs w:val="42"/>
        </w:rPr>
        <w:t>寸，挂金属通线控制立柱安装时的出墙距离。</w:t>
      </w:r>
    </w:p>
    <w:p w:rsidR="0045064A" w14:paraId="77016C9D" w14:textId="77777777">
      <w:pPr>
        <w:spacing w:line="238" w:lineRule="auto"/>
        <w:ind w:firstLine="73"/>
        <w:rPr>
          <w:rFonts w:ascii="宋体" w:eastAsia="宋体" w:hAnsi="宋体" w:cs="宋体"/>
          <w:sz w:val="42"/>
          <w:szCs w:val="42"/>
        </w:rPr>
      </w:pPr>
      <w:r>
        <w:rPr>
          <w:rFonts w:ascii="宋体" w:eastAsia="宋体" w:hAnsi="宋体" w:cs="宋体"/>
          <w:spacing w:val="-13"/>
          <w:sz w:val="42"/>
          <w:szCs w:val="42"/>
        </w:rPr>
        <w:t>2.3</w:t>
      </w:r>
      <w:r>
        <w:rPr>
          <w:rFonts w:ascii="宋体" w:eastAsia="宋体" w:hAnsi="宋体" w:cs="宋体"/>
          <w:spacing w:val="130"/>
          <w:sz w:val="42"/>
          <w:szCs w:val="42"/>
        </w:rPr>
        <w:t xml:space="preserve"> </w:t>
      </w:r>
      <w:r>
        <w:rPr>
          <w:rFonts w:ascii="宋体" w:eastAsia="宋体" w:hAnsi="宋体" w:cs="宋体"/>
          <w:spacing w:val="-13"/>
          <w:sz w:val="42"/>
          <w:szCs w:val="42"/>
        </w:rPr>
        <w:t>钢骨架安装的控制</w:t>
      </w:r>
    </w:p>
    <w:p w:rsidR="0045064A" w14:paraId="0CB0C57D" w14:textId="77777777">
      <w:pPr>
        <w:spacing w:before="267" w:line="317" w:lineRule="auto"/>
        <w:ind w:left="74" w:right="8" w:hanging="1"/>
        <w:rPr>
          <w:rFonts w:ascii="宋体" w:eastAsia="宋体" w:hAnsi="宋体" w:cs="宋体"/>
          <w:sz w:val="42"/>
          <w:szCs w:val="42"/>
        </w:rPr>
      </w:pPr>
      <w:r>
        <w:rPr>
          <w:rFonts w:ascii="宋体" w:eastAsia="宋体" w:hAnsi="宋体" w:cs="宋体"/>
          <w:spacing w:val="-12"/>
          <w:sz w:val="42"/>
          <w:szCs w:val="42"/>
        </w:rPr>
        <w:t>2.3.1</w:t>
      </w:r>
      <w:r>
        <w:rPr>
          <w:rFonts w:ascii="宋体" w:eastAsia="宋体" w:hAnsi="宋体" w:cs="宋体"/>
          <w:spacing w:val="166"/>
          <w:sz w:val="42"/>
          <w:szCs w:val="42"/>
        </w:rPr>
        <w:t xml:space="preserve"> </w:t>
      </w:r>
      <w:r>
        <w:rPr>
          <w:rFonts w:ascii="宋体" w:eastAsia="宋体" w:hAnsi="宋体" w:cs="宋体"/>
          <w:spacing w:val="-12"/>
          <w:sz w:val="42"/>
          <w:szCs w:val="42"/>
        </w:rPr>
        <w:t>钢骨架立柱与主体结构连接的预埋件，其数量、位置应符合设计要求。</w:t>
      </w:r>
      <w:r>
        <w:rPr>
          <w:rFonts w:ascii="宋体" w:eastAsia="宋体" w:hAnsi="宋体" w:cs="宋体"/>
          <w:sz w:val="42"/>
          <w:szCs w:val="42"/>
        </w:rPr>
        <w:t xml:space="preserve"> </w:t>
      </w:r>
      <w:r>
        <w:rPr>
          <w:rFonts w:ascii="宋体" w:eastAsia="宋体" w:hAnsi="宋体" w:cs="宋体"/>
          <w:spacing w:val="-16"/>
          <w:sz w:val="42"/>
          <w:szCs w:val="42"/>
        </w:rPr>
        <w:t>预埋件的标高偏差不应大于</w:t>
      </w:r>
      <w:r>
        <w:rPr>
          <w:rFonts w:ascii="宋体" w:eastAsia="宋体" w:hAnsi="宋体" w:cs="宋体"/>
          <w:spacing w:val="-47"/>
          <w:sz w:val="42"/>
          <w:szCs w:val="42"/>
        </w:rPr>
        <w:t xml:space="preserve"> </w:t>
      </w:r>
      <w:r>
        <w:rPr>
          <w:rFonts w:ascii="宋体" w:eastAsia="宋体" w:hAnsi="宋体" w:cs="宋体"/>
          <w:spacing w:val="-16"/>
          <w:sz w:val="42"/>
          <w:szCs w:val="42"/>
        </w:rPr>
        <w:t>10mm</w:t>
      </w:r>
      <w:r>
        <w:rPr>
          <w:rFonts w:ascii="宋体" w:eastAsia="宋体" w:hAnsi="宋体" w:cs="宋体"/>
          <w:spacing w:val="-16"/>
          <w:sz w:val="42"/>
          <w:szCs w:val="42"/>
        </w:rPr>
        <w:t>，</w:t>
      </w:r>
      <w:r>
        <w:rPr>
          <w:rFonts w:ascii="宋体" w:eastAsia="宋体" w:hAnsi="宋体" w:cs="宋体"/>
          <w:spacing w:val="-55"/>
          <w:sz w:val="42"/>
          <w:szCs w:val="42"/>
        </w:rPr>
        <w:t xml:space="preserve"> </w:t>
      </w:r>
      <w:r>
        <w:rPr>
          <w:rFonts w:ascii="宋体" w:eastAsia="宋体" w:hAnsi="宋体" w:cs="宋体"/>
          <w:spacing w:val="-16"/>
          <w:sz w:val="42"/>
          <w:szCs w:val="42"/>
        </w:rPr>
        <w:t>预埋件的位置差不应大于</w:t>
      </w:r>
      <w:r>
        <w:rPr>
          <w:rFonts w:ascii="宋体" w:eastAsia="宋体" w:hAnsi="宋体" w:cs="宋体"/>
          <w:spacing w:val="-89"/>
          <w:sz w:val="42"/>
          <w:szCs w:val="42"/>
        </w:rPr>
        <w:t xml:space="preserve"> </w:t>
      </w:r>
      <w:r>
        <w:rPr>
          <w:rFonts w:ascii="宋体" w:eastAsia="宋体" w:hAnsi="宋体" w:cs="宋体"/>
          <w:spacing w:val="-16"/>
          <w:sz w:val="42"/>
          <w:szCs w:val="42"/>
        </w:rPr>
        <w:t>20mm</w:t>
      </w:r>
      <w:r>
        <w:rPr>
          <w:rFonts w:ascii="宋体" w:eastAsia="宋体" w:hAnsi="宋体" w:cs="宋体"/>
          <w:spacing w:val="-16"/>
          <w:sz w:val="42"/>
          <w:szCs w:val="42"/>
        </w:rPr>
        <w:t>。</w:t>
      </w:r>
      <w:r>
        <w:rPr>
          <w:rFonts w:ascii="宋体" w:eastAsia="宋体" w:hAnsi="宋体" w:cs="宋体"/>
          <w:spacing w:val="-67"/>
          <w:sz w:val="42"/>
          <w:szCs w:val="42"/>
        </w:rPr>
        <w:t xml:space="preserve"> </w:t>
      </w:r>
      <w:r>
        <w:rPr>
          <w:rFonts w:ascii="宋体" w:eastAsia="宋体" w:hAnsi="宋体" w:cs="宋体"/>
          <w:spacing w:val="-16"/>
          <w:sz w:val="42"/>
          <w:szCs w:val="42"/>
        </w:rPr>
        <w:t>后置埋件</w:t>
      </w:r>
      <w:r>
        <w:rPr>
          <w:rFonts w:ascii="宋体" w:eastAsia="宋体" w:hAnsi="宋体" w:cs="宋体"/>
          <w:sz w:val="42"/>
          <w:szCs w:val="42"/>
        </w:rPr>
        <w:t xml:space="preserve"> </w:t>
      </w:r>
      <w:r>
        <w:rPr>
          <w:rFonts w:ascii="宋体" w:eastAsia="宋体" w:hAnsi="宋体" w:cs="宋体"/>
          <w:spacing w:val="-5"/>
          <w:sz w:val="42"/>
          <w:szCs w:val="42"/>
        </w:rPr>
        <w:t>的拉拔力必须符合设计要求。</w:t>
      </w:r>
    </w:p>
    <w:p w:rsidR="0045064A" w14:paraId="74950906" w14:textId="77777777">
      <w:pPr>
        <w:spacing w:before="269" w:line="297" w:lineRule="auto"/>
        <w:ind w:left="74" w:right="171" w:hanging="1"/>
        <w:rPr>
          <w:rFonts w:ascii="宋体" w:eastAsia="宋体" w:hAnsi="宋体" w:cs="宋体"/>
          <w:sz w:val="42"/>
          <w:szCs w:val="42"/>
        </w:rPr>
      </w:pPr>
      <w:r>
        <w:rPr>
          <w:rFonts w:ascii="宋体" w:eastAsia="宋体" w:hAnsi="宋体" w:cs="宋体"/>
          <w:spacing w:val="-7"/>
          <w:sz w:val="42"/>
          <w:szCs w:val="42"/>
        </w:rPr>
        <w:t>2.3.2</w:t>
      </w:r>
      <w:r>
        <w:rPr>
          <w:rFonts w:ascii="宋体" w:eastAsia="宋体" w:hAnsi="宋体" w:cs="宋体"/>
          <w:spacing w:val="13"/>
          <w:sz w:val="42"/>
          <w:szCs w:val="42"/>
        </w:rPr>
        <w:t xml:space="preserve">  </w:t>
      </w:r>
      <w:r>
        <w:rPr>
          <w:rFonts w:ascii="宋体" w:eastAsia="宋体" w:hAnsi="宋体" w:cs="宋体"/>
          <w:spacing w:val="-7"/>
          <w:sz w:val="42"/>
          <w:szCs w:val="42"/>
        </w:rPr>
        <w:t>钢骨架立柱及横梁的安装可以根据实际情况，以一楼层或一立柱高度</w:t>
      </w:r>
      <w:r>
        <w:rPr>
          <w:rFonts w:ascii="宋体" w:eastAsia="宋体" w:hAnsi="宋体" w:cs="宋体"/>
          <w:sz w:val="42"/>
          <w:szCs w:val="42"/>
        </w:rPr>
        <w:t xml:space="preserve"> </w:t>
      </w:r>
      <w:r>
        <w:rPr>
          <w:rFonts w:ascii="宋体" w:eastAsia="宋体" w:hAnsi="宋体" w:cs="宋体"/>
          <w:spacing w:val="-7"/>
          <w:sz w:val="42"/>
          <w:szCs w:val="42"/>
        </w:rPr>
        <w:t>范围内加以控制。</w:t>
      </w:r>
    </w:p>
    <w:p w:rsidR="0045064A" w14:paraId="1488295D" w14:textId="77777777">
      <w:pPr>
        <w:spacing w:before="268" w:line="238" w:lineRule="auto"/>
        <w:ind w:firstLine="73"/>
        <w:rPr>
          <w:rFonts w:ascii="宋体" w:eastAsia="宋体" w:hAnsi="宋体" w:cs="宋体"/>
          <w:sz w:val="42"/>
          <w:szCs w:val="42"/>
        </w:rPr>
      </w:pPr>
      <w:r>
        <w:rPr>
          <w:rFonts w:ascii="宋体" w:eastAsia="宋体" w:hAnsi="宋体" w:cs="宋体"/>
          <w:spacing w:val="-20"/>
          <w:sz w:val="42"/>
          <w:szCs w:val="42"/>
        </w:rPr>
        <w:t>2.3.2.1</w:t>
      </w:r>
      <w:r>
        <w:rPr>
          <w:rFonts w:ascii="宋体" w:eastAsia="宋体" w:hAnsi="宋体" w:cs="宋体"/>
          <w:spacing w:val="17"/>
          <w:sz w:val="42"/>
          <w:szCs w:val="42"/>
        </w:rPr>
        <w:t xml:space="preserve">  </w:t>
      </w:r>
      <w:r>
        <w:rPr>
          <w:rFonts w:ascii="宋体" w:eastAsia="宋体" w:hAnsi="宋体" w:cs="宋体"/>
          <w:spacing w:val="-20"/>
          <w:sz w:val="42"/>
          <w:szCs w:val="42"/>
        </w:rPr>
        <w:t>立柱安装应符合下列规定</w:t>
      </w:r>
    </w:p>
    <w:p w:rsidR="0045064A" w14:paraId="46A783C4" w14:textId="77777777">
      <w:pPr>
        <w:spacing w:before="271" w:line="297" w:lineRule="auto"/>
        <w:ind w:left="1147" w:right="167" w:hanging="1106"/>
        <w:rPr>
          <w:rFonts w:ascii="宋体" w:eastAsia="宋体" w:hAnsi="宋体" w:cs="宋体"/>
          <w:sz w:val="42"/>
          <w:szCs w:val="42"/>
        </w:rPr>
      </w:pPr>
      <w:r>
        <w:rPr>
          <w:rFonts w:ascii="宋体" w:eastAsia="宋体" w:hAnsi="宋体" w:cs="宋体"/>
          <w:spacing w:val="-16"/>
          <w:sz w:val="42"/>
          <w:szCs w:val="42"/>
        </w:rPr>
        <w:t>（</w:t>
      </w:r>
      <w:r>
        <w:rPr>
          <w:rFonts w:ascii="宋体" w:eastAsia="宋体" w:hAnsi="宋体" w:cs="宋体"/>
          <w:spacing w:val="-118"/>
          <w:sz w:val="42"/>
          <w:szCs w:val="42"/>
        </w:rPr>
        <w:t xml:space="preserve"> </w:t>
      </w:r>
      <w:r>
        <w:rPr>
          <w:rFonts w:ascii="宋体" w:eastAsia="宋体" w:hAnsi="宋体" w:cs="宋体"/>
          <w:spacing w:val="-16"/>
          <w:sz w:val="42"/>
          <w:szCs w:val="42"/>
        </w:rPr>
        <w:t>1</w:t>
      </w:r>
      <w:r>
        <w:rPr>
          <w:rFonts w:ascii="宋体" w:eastAsia="宋体" w:hAnsi="宋体" w:cs="宋体"/>
          <w:spacing w:val="-16"/>
          <w:sz w:val="42"/>
          <w:szCs w:val="42"/>
        </w:rPr>
        <w:t>）立柱安装标高偏差不应大于</w:t>
      </w:r>
      <w:r>
        <w:rPr>
          <w:rFonts w:ascii="宋体" w:eastAsia="宋体" w:hAnsi="宋体" w:cs="宋体"/>
          <w:spacing w:val="-97"/>
          <w:sz w:val="42"/>
          <w:szCs w:val="42"/>
        </w:rPr>
        <w:t xml:space="preserve"> </w:t>
      </w:r>
      <w:r>
        <w:rPr>
          <w:rFonts w:ascii="宋体" w:eastAsia="宋体" w:hAnsi="宋体" w:cs="宋体"/>
          <w:spacing w:val="-16"/>
          <w:sz w:val="42"/>
          <w:szCs w:val="42"/>
        </w:rPr>
        <w:t>3mm</w:t>
      </w:r>
      <w:r>
        <w:rPr>
          <w:rFonts w:ascii="宋体" w:eastAsia="宋体" w:hAnsi="宋体" w:cs="宋体"/>
          <w:spacing w:val="-16"/>
          <w:sz w:val="42"/>
          <w:szCs w:val="42"/>
        </w:rPr>
        <w:t>，</w:t>
      </w:r>
      <w:r>
        <w:rPr>
          <w:rFonts w:ascii="宋体" w:eastAsia="宋体" w:hAnsi="宋体" w:cs="宋体"/>
          <w:spacing w:val="39"/>
          <w:sz w:val="42"/>
          <w:szCs w:val="42"/>
        </w:rPr>
        <w:t xml:space="preserve"> </w:t>
      </w:r>
      <w:r>
        <w:rPr>
          <w:rFonts w:ascii="宋体" w:eastAsia="宋体" w:hAnsi="宋体" w:cs="宋体"/>
          <w:spacing w:val="-16"/>
          <w:sz w:val="42"/>
          <w:szCs w:val="42"/>
        </w:rPr>
        <w:t>轴线前后偏差不应大于</w:t>
      </w:r>
      <w:r>
        <w:rPr>
          <w:rFonts w:ascii="宋体" w:eastAsia="宋体" w:hAnsi="宋体" w:cs="宋体"/>
          <w:spacing w:val="-93"/>
          <w:sz w:val="42"/>
          <w:szCs w:val="42"/>
        </w:rPr>
        <w:t xml:space="preserve"> </w:t>
      </w:r>
      <w:r>
        <w:rPr>
          <w:rFonts w:ascii="宋体" w:eastAsia="宋体" w:hAnsi="宋体" w:cs="宋体"/>
          <w:spacing w:val="-16"/>
          <w:sz w:val="42"/>
          <w:szCs w:val="42"/>
        </w:rPr>
        <w:t>2mm</w:t>
      </w:r>
      <w:r>
        <w:rPr>
          <w:rFonts w:ascii="宋体" w:eastAsia="宋体" w:hAnsi="宋体" w:cs="宋体"/>
          <w:spacing w:val="-16"/>
          <w:sz w:val="42"/>
          <w:szCs w:val="42"/>
        </w:rPr>
        <w:t>，</w:t>
      </w:r>
      <w:r>
        <w:rPr>
          <w:rFonts w:ascii="宋体" w:eastAsia="宋体" w:hAnsi="宋体" w:cs="宋体"/>
          <w:spacing w:val="32"/>
          <w:sz w:val="42"/>
          <w:szCs w:val="42"/>
        </w:rPr>
        <w:t xml:space="preserve"> </w:t>
      </w:r>
      <w:r>
        <w:rPr>
          <w:rFonts w:ascii="宋体" w:eastAsia="宋体" w:hAnsi="宋体" w:cs="宋体"/>
          <w:spacing w:val="-16"/>
          <w:sz w:val="42"/>
          <w:szCs w:val="42"/>
        </w:rPr>
        <w:t>左右偏</w:t>
      </w:r>
      <w:r>
        <w:rPr>
          <w:rFonts w:ascii="宋体" w:eastAsia="宋体" w:hAnsi="宋体" w:cs="宋体"/>
          <w:sz w:val="42"/>
          <w:szCs w:val="42"/>
        </w:rPr>
        <w:t xml:space="preserve"> </w:t>
      </w:r>
      <w:r>
        <w:rPr>
          <w:rFonts w:ascii="宋体" w:eastAsia="宋体" w:hAnsi="宋体" w:cs="宋体"/>
          <w:spacing w:val="16"/>
          <w:sz w:val="42"/>
          <w:szCs w:val="42"/>
        </w:rPr>
        <w:t>差不应大于</w:t>
      </w:r>
      <w:r>
        <w:rPr>
          <w:rFonts w:ascii="宋体" w:eastAsia="宋体" w:hAnsi="宋体" w:cs="宋体"/>
          <w:spacing w:val="-73"/>
          <w:sz w:val="42"/>
          <w:szCs w:val="42"/>
        </w:rPr>
        <w:t xml:space="preserve"> </w:t>
      </w:r>
      <w:r>
        <w:rPr>
          <w:rFonts w:ascii="宋体" w:eastAsia="宋体" w:hAnsi="宋体" w:cs="宋体"/>
          <w:spacing w:val="16"/>
          <w:sz w:val="42"/>
          <w:szCs w:val="42"/>
        </w:rPr>
        <w:t>3mm</w:t>
      </w:r>
      <w:r>
        <w:rPr>
          <w:rFonts w:ascii="宋体" w:eastAsia="宋体" w:hAnsi="宋体" w:cs="宋体"/>
          <w:spacing w:val="16"/>
          <w:sz w:val="42"/>
          <w:szCs w:val="42"/>
        </w:rPr>
        <w:t>；</w:t>
      </w:r>
    </w:p>
    <w:p w:rsidR="0045064A" w14:paraId="2376CBC6" w14:textId="77777777">
      <w:pPr>
        <w:spacing w:line="269" w:lineRule="auto"/>
      </w:pPr>
    </w:p>
    <w:p w:rsidR="0045064A" w14:paraId="1F742F0B" w14:textId="77777777">
      <w:pPr>
        <w:spacing w:line="269" w:lineRule="auto"/>
      </w:pPr>
    </w:p>
    <w:p w:rsidR="0045064A" w14:paraId="473D70BE" w14:textId="77777777">
      <w:pPr>
        <w:spacing w:line="270" w:lineRule="auto"/>
      </w:pPr>
    </w:p>
    <w:p w:rsidR="0045064A" w14:paraId="1B1B0843" w14:textId="77777777">
      <w:pPr>
        <w:spacing w:line="270" w:lineRule="auto"/>
      </w:pPr>
    </w:p>
    <w:p w:rsidR="0045064A" w14:paraId="7718A0A4" w14:textId="77777777">
      <w:pPr>
        <w:spacing w:before="88" w:line="237" w:lineRule="auto"/>
        <w:ind w:firstLine="62"/>
        <w:rPr>
          <w:rFonts w:ascii="宋体" w:eastAsia="宋体" w:hAnsi="宋体" w:cs="宋体"/>
          <w:sz w:val="27"/>
          <w:szCs w:val="27"/>
        </w:rPr>
      </w:pPr>
      <w:r>
        <w:rPr>
          <w:rFonts w:ascii="宋体" w:eastAsia="宋体" w:hAnsi="宋体" w:cs="宋体"/>
          <w:spacing w:val="-15"/>
          <w:sz w:val="27"/>
          <w:szCs w:val="27"/>
        </w:rPr>
        <w:t>第</w:t>
      </w:r>
      <w:r>
        <w:rPr>
          <w:rFonts w:ascii="宋体" w:eastAsia="宋体" w:hAnsi="宋体" w:cs="宋体"/>
          <w:spacing w:val="-3"/>
          <w:sz w:val="27"/>
          <w:szCs w:val="27"/>
        </w:rPr>
        <w:t xml:space="preserve"> </w:t>
      </w:r>
      <w:r>
        <w:rPr>
          <w:rFonts w:ascii="宋体" w:eastAsia="宋体" w:hAnsi="宋体" w:cs="宋体"/>
          <w:spacing w:val="-15"/>
          <w:sz w:val="27"/>
          <w:szCs w:val="27"/>
        </w:rPr>
        <w:t>12</w:t>
      </w:r>
      <w:r>
        <w:rPr>
          <w:rFonts w:ascii="宋体" w:eastAsia="宋体" w:hAnsi="宋体" w:cs="宋体"/>
          <w:spacing w:val="84"/>
          <w:sz w:val="27"/>
          <w:szCs w:val="27"/>
        </w:rPr>
        <w:t xml:space="preserve"> </w:t>
      </w:r>
      <w:r>
        <w:rPr>
          <w:rFonts w:ascii="宋体" w:eastAsia="宋体" w:hAnsi="宋体" w:cs="宋体"/>
          <w:spacing w:val="-15"/>
          <w:sz w:val="27"/>
          <w:szCs w:val="27"/>
        </w:rPr>
        <w:t>页</w:t>
      </w:r>
      <w:r>
        <w:rPr>
          <w:rFonts w:ascii="宋体" w:eastAsia="宋体" w:hAnsi="宋体" w:cs="宋体"/>
          <w:spacing w:val="6"/>
          <w:sz w:val="27"/>
          <w:szCs w:val="27"/>
        </w:rPr>
        <w:t xml:space="preserve"> </w:t>
      </w:r>
      <w:r>
        <w:rPr>
          <w:rFonts w:ascii="宋体" w:eastAsia="宋体" w:hAnsi="宋体" w:cs="宋体"/>
          <w:spacing w:val="-15"/>
          <w:sz w:val="27"/>
          <w:szCs w:val="27"/>
        </w:rPr>
        <w:t>共</w:t>
      </w:r>
      <w:r>
        <w:rPr>
          <w:rFonts w:ascii="宋体" w:eastAsia="宋体" w:hAnsi="宋体" w:cs="宋体"/>
          <w:spacing w:val="-59"/>
          <w:sz w:val="27"/>
          <w:szCs w:val="27"/>
        </w:rPr>
        <w:t xml:space="preserve"> </w:t>
      </w:r>
      <w:r>
        <w:rPr>
          <w:rFonts w:ascii="宋体" w:eastAsia="宋体" w:hAnsi="宋体" w:cs="宋体"/>
          <w:spacing w:val="-15"/>
          <w:sz w:val="27"/>
          <w:szCs w:val="27"/>
        </w:rPr>
        <w:t>81</w:t>
      </w:r>
      <w:r>
        <w:rPr>
          <w:rFonts w:ascii="宋体" w:eastAsia="宋体" w:hAnsi="宋体" w:cs="宋体"/>
          <w:spacing w:val="-51"/>
          <w:sz w:val="27"/>
          <w:szCs w:val="27"/>
        </w:rPr>
        <w:t xml:space="preserve"> </w:t>
      </w:r>
      <w:r>
        <w:rPr>
          <w:rFonts w:ascii="宋体" w:eastAsia="宋体" w:hAnsi="宋体" w:cs="宋体"/>
          <w:spacing w:val="-15"/>
          <w:sz w:val="27"/>
          <w:szCs w:val="27"/>
        </w:rPr>
        <w:t>页</w:t>
      </w:r>
      <w:r>
        <w:rPr>
          <w:rFonts w:ascii="宋体" w:eastAsia="宋体" w:hAnsi="宋体" w:cs="宋体"/>
          <w:sz w:val="27"/>
          <w:szCs w:val="27"/>
        </w:rPr>
        <w:t xml:space="preserve">           </w:t>
      </w:r>
      <w:r>
        <w:rPr>
          <w:rFonts w:ascii="宋体" w:eastAsia="宋体" w:hAnsi="宋体" w:cs="宋体"/>
          <w:spacing w:val="-15"/>
          <w:sz w:val="27"/>
          <w:szCs w:val="27"/>
        </w:rPr>
        <w:t>地址：</w:t>
      </w:r>
      <w:r>
        <w:rPr>
          <w:rFonts w:ascii="宋体" w:eastAsia="宋体" w:hAnsi="宋体" w:cs="宋体"/>
          <w:spacing w:val="20"/>
          <w:sz w:val="27"/>
          <w:szCs w:val="27"/>
        </w:rPr>
        <w:t xml:space="preserve"> </w:t>
      </w:r>
      <w:r>
        <w:rPr>
          <w:rFonts w:ascii="宋体" w:eastAsia="宋体" w:hAnsi="宋体" w:cs="宋体"/>
          <w:spacing w:val="-15"/>
          <w:sz w:val="27"/>
          <w:szCs w:val="27"/>
        </w:rPr>
        <w:t>北京市西城区车公庄大街三号六层</w:t>
      </w:r>
      <w:r>
        <w:rPr>
          <w:rFonts w:ascii="宋体" w:eastAsia="宋体" w:hAnsi="宋体" w:cs="宋体"/>
          <w:spacing w:val="-15"/>
          <w:sz w:val="27"/>
          <w:szCs w:val="27"/>
        </w:rPr>
        <w:t>/</w:t>
      </w:r>
      <w:r>
        <w:rPr>
          <w:rFonts w:ascii="宋体" w:eastAsia="宋体" w:hAnsi="宋体" w:cs="宋体"/>
          <w:spacing w:val="-51"/>
          <w:sz w:val="27"/>
          <w:szCs w:val="27"/>
        </w:rPr>
        <w:t xml:space="preserve"> </w:t>
      </w:r>
      <w:r>
        <w:rPr>
          <w:rFonts w:ascii="宋体" w:eastAsia="宋体" w:hAnsi="宋体" w:cs="宋体"/>
          <w:spacing w:val="-15"/>
          <w:sz w:val="27"/>
          <w:szCs w:val="27"/>
        </w:rPr>
        <w:t>邮编：</w:t>
      </w:r>
      <w:r>
        <w:rPr>
          <w:rFonts w:ascii="宋体" w:eastAsia="宋体" w:hAnsi="宋体" w:cs="宋体"/>
          <w:spacing w:val="21"/>
          <w:sz w:val="27"/>
          <w:szCs w:val="27"/>
        </w:rPr>
        <w:t xml:space="preserve"> </w:t>
      </w:r>
      <w:r>
        <w:rPr>
          <w:rFonts w:ascii="宋体" w:eastAsia="宋体" w:hAnsi="宋体" w:cs="宋体"/>
          <w:spacing w:val="-15"/>
          <w:sz w:val="27"/>
          <w:szCs w:val="27"/>
        </w:rPr>
        <w:t>100044/</w:t>
      </w:r>
      <w:r>
        <w:rPr>
          <w:rFonts w:ascii="宋体" w:eastAsia="宋体" w:hAnsi="宋体" w:cs="宋体"/>
          <w:spacing w:val="-27"/>
          <w:sz w:val="27"/>
          <w:szCs w:val="27"/>
        </w:rPr>
        <w:t xml:space="preserve"> </w:t>
      </w:r>
      <w:r>
        <w:rPr>
          <w:rFonts w:ascii="宋体" w:eastAsia="宋体" w:hAnsi="宋体" w:cs="宋体"/>
          <w:spacing w:val="-15"/>
          <w:sz w:val="27"/>
          <w:szCs w:val="27"/>
        </w:rPr>
        <w:t>电话：</w:t>
      </w:r>
      <w:r>
        <w:rPr>
          <w:rFonts w:ascii="宋体" w:eastAsia="宋体" w:hAnsi="宋体" w:cs="宋体"/>
          <w:spacing w:val="15"/>
          <w:sz w:val="27"/>
          <w:szCs w:val="27"/>
        </w:rPr>
        <w:t xml:space="preserve"> </w:t>
      </w:r>
      <w:r>
        <w:rPr>
          <w:rFonts w:ascii="宋体" w:eastAsia="宋体" w:hAnsi="宋体" w:cs="宋体"/>
          <w:spacing w:val="-15"/>
          <w:sz w:val="27"/>
          <w:szCs w:val="27"/>
        </w:rPr>
        <w:t>68339392</w:t>
      </w:r>
      <w:r>
        <w:rPr>
          <w:rFonts w:ascii="宋体" w:eastAsia="宋体" w:hAnsi="宋体" w:cs="宋体"/>
          <w:spacing w:val="-15"/>
          <w:sz w:val="27"/>
          <w:szCs w:val="27"/>
        </w:rPr>
        <w:t>（</w:t>
      </w:r>
      <w:r>
        <w:rPr>
          <w:rFonts w:ascii="宋体" w:eastAsia="宋体" w:hAnsi="宋体" w:cs="宋体"/>
          <w:spacing w:val="-15"/>
          <w:sz w:val="27"/>
          <w:szCs w:val="27"/>
        </w:rPr>
        <w:t>68339455</w:t>
      </w:r>
      <w:r>
        <w:rPr>
          <w:rFonts w:ascii="宋体" w:eastAsia="宋体" w:hAnsi="宋体" w:cs="宋体"/>
          <w:spacing w:val="-15"/>
          <w:sz w:val="27"/>
          <w:szCs w:val="27"/>
        </w:rPr>
        <w:t>）</w:t>
      </w:r>
    </w:p>
    <w:p w:rsidR="0045064A" w14:paraId="06D7BD86" w14:textId="77777777">
      <w:pPr>
        <w:sectPr>
          <w:pgSz w:w="17860" w:h="25262"/>
          <w:pgMar w:top="1019" w:right="2122" w:bottom="0" w:left="1640" w:header="0" w:footer="0" w:gutter="0"/>
          <w:pgNumType w:start="12"/>
          <w:cols w:space="720"/>
        </w:sectPr>
      </w:pPr>
    </w:p>
    <w:p w:rsidR="0045064A" w14:paraId="1D8E8098" w14:textId="2E9110E6">
      <w:pPr>
        <w:spacing w:before="63" w:line="209" w:lineRule="auto"/>
        <w:ind w:firstLine="63"/>
        <w:rPr>
          <w:rFonts w:ascii="宋体" w:eastAsia="宋体" w:hAnsi="宋体" w:cs="宋体"/>
          <w:sz w:val="28"/>
          <w:szCs w:val="28"/>
        </w:rPr>
      </w:pPr>
      <w:r>
        <w:rPr>
          <w:rFonts w:ascii="宋体" w:eastAsia="宋体" w:hAnsi="宋体" w:cs="宋体"/>
          <w:spacing w:val="4"/>
          <w:sz w:val="28"/>
          <w:szCs w:val="28"/>
          <w:lang w:val="zh-CN"/>
        </w:rPr>
        <mc:AlternateContent>
          <mc:Choice Requires="wps">
            <w:drawing>
              <wp:anchor distT="0" distB="0" distL="114300" distR="114300" simplePos="0" relativeHeight="251771904"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691326846" name="文本框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6A64C4A">
                            <w:pPr>
                              <w:rPr>
                                <w:color w:val="FFFFFF"/>
                              </w:rPr>
                            </w:pPr>
                            <w:r w:rsidRPr="003B5648">
                              <w:rPr>
                                <w:rFonts w:hint="eastAsia"/>
                                <w:color w:val="FFFFFF"/>
                              </w:rPr>
                              <w:t>规定）</w:t>
                            </w:r>
                            <w:r w:rsidRPr="003B5648">
                              <w:rPr>
                                <w:rFonts w:hint="eastAsia"/>
                                <w:color w:val="FFFFFF"/>
                              </w:rPr>
                              <w:t>1.2.2</w:t>
                            </w:r>
                            <w:r w:rsidRPr="003B5648">
                              <w:rPr>
                                <w:rFonts w:hint="eastAsia"/>
                                <w:color w:val="FFFFFF"/>
                              </w:rPr>
                              <w:t>现场巡视施工现场使用材料有效性，检查是否与封样材料相符；对幕墙工程使用的铝合金型材进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2" o:spid="_x0000_s1091" type="#_x0000_t202" style="width:10pt;height:10pt;margin-top:549.05pt;margin-left:428pt;mso-wrap-distance-bottom:0;mso-wrap-distance-left:9pt;mso-wrap-distance-right:9pt;mso-wrap-distance-top:0;position:absolute;v-text-anchor:top;z-index:251770880" filled="f" fillcolor="this" stroked="f" strokeweight="0.5pt">
                <v:textbox>
                  <w:txbxContent>
                    <w:p w:rsidR="003B5648" w:rsidRPr="003B5648" w14:paraId="190AEBC6" w14:textId="26A64C4A">
                      <w:pPr>
                        <w:rPr>
                          <w:color w:val="FFFFFF"/>
                        </w:rPr>
                      </w:pPr>
                      <w:r w:rsidRPr="003B5648">
                        <w:rPr>
                          <w:rFonts w:hint="eastAsia"/>
                          <w:color w:val="FFFFFF"/>
                        </w:rPr>
                        <w:t>规定）</w:t>
                      </w:r>
                      <w:r w:rsidRPr="003B5648">
                        <w:rPr>
                          <w:rFonts w:hint="eastAsia"/>
                          <w:color w:val="FFFFFF"/>
                        </w:rPr>
                        <w:t>1.2.2</w:t>
                      </w:r>
                      <w:r w:rsidRPr="003B5648">
                        <w:rPr>
                          <w:rFonts w:hint="eastAsia"/>
                          <w:color w:val="FFFFFF"/>
                        </w:rPr>
                        <w:t>现场巡视施工现场使用材料有效性，检查是否与封样材料相符；对幕墙工程使用的铝合金型材进</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769856"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414401308" name="文本框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B4DBCE0">
                            <w:pPr>
                              <w:rPr>
                                <w:color w:val="FFFFFF"/>
                              </w:rPr>
                            </w:pPr>
                            <w:r w:rsidRPr="003B5648">
                              <w:rPr>
                                <w:rFonts w:hint="eastAsia"/>
                                <w:color w:val="FFFFFF"/>
                              </w:rPr>
                              <w:t>.2.2</w:t>
                            </w:r>
                            <w:r w:rsidRPr="003B5648">
                              <w:rPr>
                                <w:rFonts w:hint="eastAsia"/>
                                <w:color w:val="FFFFFF"/>
                              </w:rPr>
                              <w:t>由测绘单位测设的定位点。首先要督促施工单位进行角度闭合与距离校核，然后报监理公司，由监理工程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1" o:spid="_x0000_s1092" type="#_x0000_t202" style="width:10pt;height:10pt;margin-top:399.05pt;margin-left:428pt;mso-wrap-distance-bottom:0;mso-wrap-distance-left:9pt;mso-wrap-distance-right:9pt;mso-wrap-distance-top:0;position:absolute;v-text-anchor:top;z-index:251768832" filled="f" fillcolor="this" stroked="f" strokeweight="0.5pt">
                <v:textbox>
                  <w:txbxContent>
                    <w:p w:rsidR="003B5648" w:rsidRPr="003B5648" w14:paraId="1077C6E7" w14:textId="2B4DBCE0">
                      <w:pPr>
                        <w:rPr>
                          <w:color w:val="FFFFFF"/>
                        </w:rPr>
                      </w:pPr>
                      <w:r w:rsidRPr="003B5648">
                        <w:rPr>
                          <w:rFonts w:hint="eastAsia"/>
                          <w:color w:val="FFFFFF"/>
                        </w:rPr>
                        <w:t>.2.2</w:t>
                      </w:r>
                      <w:r w:rsidRPr="003B5648">
                        <w:rPr>
                          <w:rFonts w:hint="eastAsia"/>
                          <w:color w:val="FFFFFF"/>
                        </w:rPr>
                        <w:t>由测绘单位测设的定位点。首先要督促施工单位进行角度闭合与距离校核，然后报监理公司，由监理工程</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767808"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597969407" name="文本框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8381EFC">
                            <w:pPr>
                              <w:rPr>
                                <w:color w:val="FFFFFF"/>
                              </w:rPr>
                            </w:pPr>
                            <w:r w:rsidRPr="003B5648">
                              <w:rPr>
                                <w:rFonts w:hint="eastAsia"/>
                                <w:color w:val="FFFFFF"/>
                              </w:rPr>
                              <w:t>火层是否有空隙。）</w:t>
                            </w:r>
                            <w:r w:rsidRPr="003B5648">
                              <w:rPr>
                                <w:rFonts w:hint="eastAsia"/>
                                <w:color w:val="FFFFFF"/>
                              </w:rPr>
                              <w:t>1.2.6</w:t>
                            </w:r>
                            <w:r w:rsidRPr="003B5648">
                              <w:rPr>
                                <w:rFonts w:hint="eastAsia"/>
                                <w:color w:val="FFFFFF"/>
                              </w:rPr>
                              <w:t>防雷检验：幕墙所有金属框架应互相连接，形成导电通路，连接材料截面尺寸、长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0" o:spid="_x0000_s1093" type="#_x0000_t202" style="width:10pt;height:10pt;margin-top:249.05pt;margin-left:428pt;mso-wrap-distance-bottom:0;mso-wrap-distance-left:9pt;mso-wrap-distance-right:9pt;mso-wrap-distance-top:0;position:absolute;v-text-anchor:top;z-index:251766784" filled="f" fillcolor="this" stroked="f" strokeweight="0.5pt">
                <v:textbox>
                  <w:txbxContent>
                    <w:p w:rsidR="003B5648" w:rsidRPr="003B5648" w14:paraId="580E46C2" w14:textId="38381EFC">
                      <w:pPr>
                        <w:rPr>
                          <w:color w:val="FFFFFF"/>
                        </w:rPr>
                      </w:pPr>
                      <w:r w:rsidRPr="003B5648">
                        <w:rPr>
                          <w:rFonts w:hint="eastAsia"/>
                          <w:color w:val="FFFFFF"/>
                        </w:rPr>
                        <w:t>火层是否有空隙。）</w:t>
                      </w:r>
                      <w:r w:rsidRPr="003B5648">
                        <w:rPr>
                          <w:rFonts w:hint="eastAsia"/>
                          <w:color w:val="FFFFFF"/>
                        </w:rPr>
                        <w:t>1.2.6</w:t>
                      </w:r>
                      <w:r w:rsidRPr="003B5648">
                        <w:rPr>
                          <w:rFonts w:hint="eastAsia"/>
                          <w:color w:val="FFFFFF"/>
                        </w:rPr>
                        <w:t>防雷检验：幕墙所有金属框架应互相连接，形成导电通路，连接材料截面尺寸、长</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765760"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1907540822"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72CA0F2">
                            <w:pPr>
                              <w:rPr>
                                <w:color w:val="FFFFFF"/>
                              </w:rPr>
                            </w:pPr>
                            <w:r w:rsidRPr="003B5648">
                              <w:rPr>
                                <w:rFonts w:hint="eastAsia"/>
                                <w:color w:val="FFFFFF"/>
                              </w:rPr>
                              <w:t>墙所用硅酮结构胶的认定证书和抽查合格证明；进口硅酮结构胶的商检证；国家指定检测机构出具的硅酮结构胶相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9" o:spid="_x0000_s1094" type="#_x0000_t202" style="width:10pt;height:10pt;margin-top:99.05pt;margin-left:428pt;mso-wrap-distance-bottom:0;mso-wrap-distance-left:9pt;mso-wrap-distance-right:9pt;mso-wrap-distance-top:0;position:absolute;v-text-anchor:top;z-index:251764736" filled="f" fillcolor="this" stroked="f" strokeweight="0.5pt">
                <v:textbox>
                  <w:txbxContent>
                    <w:p w:rsidR="003B5648" w:rsidRPr="003B5648" w14:paraId="6A17DE5C" w14:textId="172CA0F2">
                      <w:pPr>
                        <w:rPr>
                          <w:color w:val="FFFFFF"/>
                        </w:rPr>
                      </w:pPr>
                      <w:r w:rsidRPr="003B5648">
                        <w:rPr>
                          <w:rFonts w:hint="eastAsia"/>
                          <w:color w:val="FFFFFF"/>
                        </w:rPr>
                        <w:t>墙所用硅酮结构胶的认定证书和抽查合格证明；进口硅酮结构胶的商检证；国家指定检测机构出具的硅酮结构胶相</w:t>
                      </w:r>
                    </w:p>
                  </w:txbxContent>
                </v:textbox>
              </v:shape>
            </w:pict>
          </mc:Fallback>
        </mc:AlternateConten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7EE8028F" w14:textId="77777777">
      <w:pPr>
        <w:spacing w:line="60" w:lineRule="exact"/>
        <w:textAlignment w:val="center"/>
      </w:pPr>
      <w:r>
        <w:drawing>
          <wp:inline distT="0" distB="0" distL="0" distR="0">
            <wp:extent cx="8890000" cy="38100"/>
            <wp:effectExtent l="0" t="0" r="0" b="0"/>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25B722C2" w14:textId="77777777">
      <w:pPr>
        <w:spacing w:line="475" w:lineRule="auto"/>
      </w:pPr>
    </w:p>
    <w:p w:rsidR="0045064A" w14:paraId="7DBD3B39" w14:textId="77777777">
      <w:pPr>
        <w:spacing w:before="137" w:line="297" w:lineRule="auto"/>
        <w:ind w:left="1144" w:right="331" w:hanging="1104"/>
        <w:rPr>
          <w:rFonts w:ascii="宋体" w:eastAsia="宋体" w:hAnsi="宋体" w:cs="宋体"/>
          <w:sz w:val="42"/>
          <w:szCs w:val="42"/>
        </w:rPr>
      </w:pPr>
      <w:r>
        <w:rPr>
          <w:rFonts w:ascii="宋体" w:eastAsia="宋体" w:hAnsi="宋体" w:cs="宋体"/>
          <w:spacing w:val="-7"/>
          <w:sz w:val="42"/>
          <w:szCs w:val="42"/>
        </w:rPr>
        <w:t>（</w:t>
      </w:r>
      <w:r>
        <w:rPr>
          <w:rFonts w:ascii="宋体" w:eastAsia="宋体" w:hAnsi="宋体" w:cs="宋体"/>
          <w:spacing w:val="-7"/>
          <w:sz w:val="42"/>
          <w:szCs w:val="42"/>
        </w:rPr>
        <w:t>2</w:t>
      </w:r>
      <w:r>
        <w:rPr>
          <w:rFonts w:ascii="宋体" w:eastAsia="宋体" w:hAnsi="宋体" w:cs="宋体"/>
          <w:spacing w:val="-7"/>
          <w:sz w:val="42"/>
          <w:szCs w:val="42"/>
        </w:rPr>
        <w:t>）相邻两根立柱安装标高偏差不应大于</w:t>
      </w:r>
      <w:r>
        <w:rPr>
          <w:rFonts w:ascii="宋体" w:eastAsia="宋体" w:hAnsi="宋体" w:cs="宋体"/>
          <w:spacing w:val="-96"/>
          <w:sz w:val="42"/>
          <w:szCs w:val="42"/>
        </w:rPr>
        <w:t xml:space="preserve"> </w:t>
      </w:r>
      <w:r>
        <w:rPr>
          <w:rFonts w:ascii="宋体" w:eastAsia="宋体" w:hAnsi="宋体" w:cs="宋体"/>
          <w:spacing w:val="-7"/>
          <w:sz w:val="42"/>
          <w:szCs w:val="42"/>
        </w:rPr>
        <w:t>3mm</w:t>
      </w:r>
      <w:r>
        <w:rPr>
          <w:rFonts w:ascii="宋体" w:eastAsia="宋体" w:hAnsi="宋体" w:cs="宋体"/>
          <w:spacing w:val="-7"/>
          <w:sz w:val="42"/>
          <w:szCs w:val="42"/>
        </w:rPr>
        <w:t>，</w:t>
      </w:r>
      <w:r>
        <w:rPr>
          <w:rFonts w:ascii="宋体" w:eastAsia="宋体" w:hAnsi="宋体" w:cs="宋体"/>
          <w:spacing w:val="-58"/>
          <w:sz w:val="42"/>
          <w:szCs w:val="42"/>
        </w:rPr>
        <w:t xml:space="preserve"> </w:t>
      </w:r>
      <w:r>
        <w:rPr>
          <w:rFonts w:ascii="宋体" w:eastAsia="宋体" w:hAnsi="宋体" w:cs="宋体"/>
          <w:spacing w:val="-7"/>
          <w:sz w:val="42"/>
          <w:szCs w:val="42"/>
        </w:rPr>
        <w:t>同层立柱的最大标高偏差不</w:t>
      </w:r>
      <w:r>
        <w:rPr>
          <w:rFonts w:ascii="宋体" w:eastAsia="宋体" w:hAnsi="宋体" w:cs="宋体"/>
          <w:sz w:val="42"/>
          <w:szCs w:val="42"/>
        </w:rPr>
        <w:t xml:space="preserve"> </w:t>
      </w:r>
      <w:r>
        <w:rPr>
          <w:rFonts w:ascii="宋体" w:eastAsia="宋体" w:hAnsi="宋体" w:cs="宋体"/>
          <w:spacing w:val="-4"/>
          <w:sz w:val="42"/>
          <w:szCs w:val="42"/>
        </w:rPr>
        <w:t>应大于</w:t>
      </w:r>
      <w:r>
        <w:rPr>
          <w:rFonts w:ascii="宋体" w:eastAsia="宋体" w:hAnsi="宋体" w:cs="宋体"/>
          <w:spacing w:val="-86"/>
          <w:sz w:val="42"/>
          <w:szCs w:val="42"/>
        </w:rPr>
        <w:t xml:space="preserve"> </w:t>
      </w:r>
      <w:r>
        <w:rPr>
          <w:rFonts w:ascii="宋体" w:eastAsia="宋体" w:hAnsi="宋体" w:cs="宋体"/>
          <w:spacing w:val="-4"/>
          <w:sz w:val="42"/>
          <w:szCs w:val="42"/>
        </w:rPr>
        <w:t>5mm</w:t>
      </w:r>
      <w:r>
        <w:rPr>
          <w:rFonts w:ascii="宋体" w:eastAsia="宋体" w:hAnsi="宋体" w:cs="宋体"/>
          <w:spacing w:val="-4"/>
          <w:sz w:val="42"/>
          <w:szCs w:val="42"/>
        </w:rPr>
        <w:t>，</w:t>
      </w:r>
      <w:r>
        <w:rPr>
          <w:rFonts w:ascii="宋体" w:eastAsia="宋体" w:hAnsi="宋体" w:cs="宋体"/>
          <w:spacing w:val="40"/>
          <w:sz w:val="42"/>
          <w:szCs w:val="42"/>
        </w:rPr>
        <w:t xml:space="preserve"> </w:t>
      </w:r>
      <w:r>
        <w:rPr>
          <w:rFonts w:ascii="宋体" w:eastAsia="宋体" w:hAnsi="宋体" w:cs="宋体"/>
          <w:spacing w:val="-4"/>
          <w:sz w:val="42"/>
          <w:szCs w:val="42"/>
        </w:rPr>
        <w:t>相邻两根立柱的距离偏差不应大于</w:t>
      </w:r>
      <w:r>
        <w:rPr>
          <w:rFonts w:ascii="宋体" w:eastAsia="宋体" w:hAnsi="宋体" w:cs="宋体"/>
          <w:spacing w:val="-92"/>
          <w:sz w:val="42"/>
          <w:szCs w:val="42"/>
        </w:rPr>
        <w:t xml:space="preserve"> </w:t>
      </w:r>
      <w:r>
        <w:rPr>
          <w:rFonts w:ascii="宋体" w:eastAsia="宋体" w:hAnsi="宋体" w:cs="宋体"/>
          <w:spacing w:val="-4"/>
          <w:sz w:val="42"/>
          <w:szCs w:val="42"/>
        </w:rPr>
        <w:t>2mm</w:t>
      </w:r>
      <w:r>
        <w:rPr>
          <w:rFonts w:ascii="宋体" w:eastAsia="宋体" w:hAnsi="宋体" w:cs="宋体"/>
          <w:spacing w:val="-4"/>
          <w:sz w:val="42"/>
          <w:szCs w:val="42"/>
        </w:rPr>
        <w:t>。</w:t>
      </w:r>
    </w:p>
    <w:p w:rsidR="0045064A" w14:paraId="5F95F63C" w14:textId="77777777">
      <w:pPr>
        <w:spacing w:before="268" w:line="238" w:lineRule="auto"/>
        <w:ind w:firstLine="72"/>
        <w:rPr>
          <w:rFonts w:ascii="宋体" w:eastAsia="宋体" w:hAnsi="宋体" w:cs="宋体"/>
          <w:sz w:val="42"/>
          <w:szCs w:val="42"/>
        </w:rPr>
      </w:pPr>
      <w:r>
        <w:rPr>
          <w:rFonts w:ascii="宋体" w:eastAsia="宋体" w:hAnsi="宋体" w:cs="宋体"/>
          <w:spacing w:val="-20"/>
          <w:sz w:val="42"/>
          <w:szCs w:val="42"/>
        </w:rPr>
        <w:t>2.3.2.2</w:t>
      </w:r>
      <w:r>
        <w:rPr>
          <w:rFonts w:ascii="宋体" w:eastAsia="宋体" w:hAnsi="宋体" w:cs="宋体"/>
          <w:spacing w:val="69"/>
          <w:sz w:val="42"/>
          <w:szCs w:val="42"/>
        </w:rPr>
        <w:t xml:space="preserve">  </w:t>
      </w:r>
      <w:r>
        <w:rPr>
          <w:rFonts w:ascii="宋体" w:eastAsia="宋体" w:hAnsi="宋体" w:cs="宋体"/>
          <w:spacing w:val="-20"/>
          <w:sz w:val="42"/>
          <w:szCs w:val="42"/>
        </w:rPr>
        <w:t>横梁安装应符合下列规定</w:t>
      </w:r>
    </w:p>
    <w:p w:rsidR="0045064A" w14:paraId="171457CE" w14:textId="77777777">
      <w:pPr>
        <w:spacing w:before="268" w:line="356" w:lineRule="auto"/>
        <w:ind w:left="72" w:right="326" w:firstLine="833"/>
        <w:rPr>
          <w:rFonts w:ascii="宋体" w:eastAsia="宋体" w:hAnsi="宋体" w:cs="宋体"/>
          <w:sz w:val="42"/>
          <w:szCs w:val="42"/>
        </w:rPr>
      </w:pPr>
      <w:r>
        <w:rPr>
          <w:rFonts w:ascii="宋体" w:eastAsia="宋体" w:hAnsi="宋体" w:cs="宋体"/>
          <w:spacing w:val="-10"/>
          <w:sz w:val="42"/>
          <w:szCs w:val="42"/>
        </w:rPr>
        <w:t>相邻两根横梁的水平标高差不应大于</w:t>
      </w:r>
      <w:r>
        <w:rPr>
          <w:rFonts w:ascii="宋体" w:eastAsia="宋体" w:hAnsi="宋体" w:cs="宋体"/>
          <w:spacing w:val="31"/>
          <w:sz w:val="42"/>
          <w:szCs w:val="42"/>
        </w:rPr>
        <w:t xml:space="preserve"> </w:t>
      </w:r>
      <w:r>
        <w:rPr>
          <w:rFonts w:ascii="宋体" w:eastAsia="宋体" w:hAnsi="宋体" w:cs="宋体"/>
          <w:spacing w:val="-10"/>
          <w:sz w:val="42"/>
          <w:szCs w:val="42"/>
        </w:rPr>
        <w:t>1mm</w:t>
      </w:r>
      <w:r>
        <w:rPr>
          <w:rFonts w:ascii="宋体" w:eastAsia="宋体" w:hAnsi="宋体" w:cs="宋体"/>
          <w:spacing w:val="-10"/>
          <w:sz w:val="42"/>
          <w:szCs w:val="42"/>
        </w:rPr>
        <w:t>。</w:t>
      </w:r>
      <w:r>
        <w:rPr>
          <w:rFonts w:ascii="宋体" w:eastAsia="宋体" w:hAnsi="宋体" w:cs="宋体"/>
          <w:spacing w:val="78"/>
          <w:sz w:val="42"/>
          <w:szCs w:val="42"/>
        </w:rPr>
        <w:t xml:space="preserve"> </w:t>
      </w:r>
      <w:r>
        <w:rPr>
          <w:rFonts w:ascii="宋体" w:eastAsia="宋体" w:hAnsi="宋体" w:cs="宋体"/>
          <w:spacing w:val="-10"/>
          <w:sz w:val="42"/>
          <w:szCs w:val="42"/>
        </w:rPr>
        <w:t>同层标高偏差：当一幅幕墙</w:t>
      </w:r>
      <w:r>
        <w:rPr>
          <w:rFonts w:ascii="宋体" w:eastAsia="宋体" w:hAnsi="宋体" w:cs="宋体"/>
          <w:sz w:val="42"/>
          <w:szCs w:val="42"/>
        </w:rPr>
        <w:t xml:space="preserve"> </w:t>
      </w:r>
      <w:r>
        <w:rPr>
          <w:rFonts w:ascii="宋体" w:eastAsia="宋体" w:hAnsi="宋体" w:cs="宋体"/>
          <w:spacing w:val="-2"/>
          <w:sz w:val="42"/>
          <w:szCs w:val="42"/>
        </w:rPr>
        <w:t>宽度小于或等于</w:t>
      </w:r>
      <w:r>
        <w:rPr>
          <w:rFonts w:ascii="宋体" w:eastAsia="宋体" w:hAnsi="宋体" w:cs="宋体"/>
          <w:spacing w:val="-65"/>
          <w:sz w:val="42"/>
          <w:szCs w:val="42"/>
        </w:rPr>
        <w:t xml:space="preserve"> </w:t>
      </w:r>
      <w:r>
        <w:rPr>
          <w:rFonts w:ascii="宋体" w:eastAsia="宋体" w:hAnsi="宋体" w:cs="宋体"/>
          <w:spacing w:val="-2"/>
          <w:sz w:val="42"/>
          <w:szCs w:val="42"/>
        </w:rPr>
        <w:t>35m</w:t>
      </w:r>
      <w:r>
        <w:rPr>
          <w:rFonts w:ascii="宋体" w:eastAsia="宋体" w:hAnsi="宋体" w:cs="宋体"/>
          <w:spacing w:val="-2"/>
          <w:sz w:val="42"/>
          <w:szCs w:val="42"/>
        </w:rPr>
        <w:t>时，不应大于</w:t>
      </w:r>
      <w:r>
        <w:rPr>
          <w:rFonts w:ascii="宋体" w:eastAsia="宋体" w:hAnsi="宋体" w:cs="宋体"/>
          <w:spacing w:val="-75"/>
          <w:sz w:val="42"/>
          <w:szCs w:val="42"/>
        </w:rPr>
        <w:t xml:space="preserve"> </w:t>
      </w:r>
      <w:r>
        <w:rPr>
          <w:rFonts w:ascii="宋体" w:eastAsia="宋体" w:hAnsi="宋体" w:cs="宋体"/>
          <w:spacing w:val="-2"/>
          <w:sz w:val="42"/>
          <w:szCs w:val="42"/>
        </w:rPr>
        <w:t>5mm</w:t>
      </w:r>
      <w:r>
        <w:rPr>
          <w:rFonts w:ascii="宋体" w:eastAsia="宋体" w:hAnsi="宋体" w:cs="宋体"/>
          <w:spacing w:val="-2"/>
          <w:sz w:val="42"/>
          <w:szCs w:val="42"/>
        </w:rPr>
        <w:t>；</w:t>
      </w:r>
      <w:r>
        <w:rPr>
          <w:rFonts w:ascii="宋体" w:eastAsia="宋体" w:hAnsi="宋体" w:cs="宋体"/>
          <w:spacing w:val="67"/>
          <w:sz w:val="42"/>
          <w:szCs w:val="42"/>
        </w:rPr>
        <w:t xml:space="preserve"> </w:t>
      </w:r>
      <w:r>
        <w:rPr>
          <w:rFonts w:ascii="宋体" w:eastAsia="宋体" w:hAnsi="宋体" w:cs="宋体"/>
          <w:spacing w:val="-2"/>
          <w:sz w:val="42"/>
          <w:szCs w:val="42"/>
        </w:rPr>
        <w:t>当一幅幕墙宽度大于</w:t>
      </w:r>
      <w:r>
        <w:rPr>
          <w:rFonts w:ascii="宋体" w:eastAsia="宋体" w:hAnsi="宋体" w:cs="宋体"/>
          <w:spacing w:val="-71"/>
          <w:sz w:val="42"/>
          <w:szCs w:val="42"/>
        </w:rPr>
        <w:t xml:space="preserve"> </w:t>
      </w:r>
      <w:r>
        <w:rPr>
          <w:rFonts w:ascii="宋体" w:eastAsia="宋体" w:hAnsi="宋体" w:cs="宋体"/>
          <w:spacing w:val="-2"/>
          <w:sz w:val="42"/>
          <w:szCs w:val="42"/>
        </w:rPr>
        <w:t>35m</w:t>
      </w:r>
      <w:r>
        <w:rPr>
          <w:rFonts w:ascii="宋体" w:eastAsia="宋体" w:hAnsi="宋体" w:cs="宋体"/>
          <w:spacing w:val="-2"/>
          <w:sz w:val="42"/>
          <w:szCs w:val="42"/>
        </w:rPr>
        <w:t>时，不应</w:t>
      </w:r>
      <w:r>
        <w:rPr>
          <w:rFonts w:ascii="宋体" w:eastAsia="宋体" w:hAnsi="宋体" w:cs="宋体"/>
          <w:sz w:val="42"/>
          <w:szCs w:val="42"/>
        </w:rPr>
        <w:t xml:space="preserve"> </w:t>
      </w:r>
      <w:r>
        <w:rPr>
          <w:rFonts w:ascii="宋体" w:eastAsia="宋体" w:hAnsi="宋体" w:cs="宋体"/>
          <w:spacing w:val="25"/>
          <w:sz w:val="42"/>
          <w:szCs w:val="42"/>
        </w:rPr>
        <w:t>大于</w:t>
      </w:r>
      <w:r>
        <w:rPr>
          <w:rFonts w:ascii="宋体" w:eastAsia="宋体" w:hAnsi="宋体" w:cs="宋体"/>
          <w:spacing w:val="-85"/>
          <w:sz w:val="42"/>
          <w:szCs w:val="42"/>
        </w:rPr>
        <w:t xml:space="preserve"> </w:t>
      </w:r>
      <w:r>
        <w:rPr>
          <w:rFonts w:ascii="宋体" w:eastAsia="宋体" w:hAnsi="宋体" w:cs="宋体"/>
          <w:spacing w:val="25"/>
          <w:sz w:val="42"/>
          <w:szCs w:val="42"/>
        </w:rPr>
        <w:t>7mm</w:t>
      </w:r>
      <w:r>
        <w:rPr>
          <w:rFonts w:ascii="宋体" w:eastAsia="宋体" w:hAnsi="宋体" w:cs="宋体"/>
          <w:spacing w:val="25"/>
          <w:sz w:val="42"/>
          <w:szCs w:val="42"/>
        </w:rPr>
        <w:t>。</w:t>
      </w:r>
    </w:p>
    <w:p w:rsidR="0045064A" w14:paraId="027944EB" w14:textId="77777777">
      <w:pPr>
        <w:spacing w:before="5" w:line="326" w:lineRule="auto"/>
        <w:ind w:left="67" w:right="167" w:firstLine="5"/>
        <w:rPr>
          <w:rFonts w:ascii="宋体" w:eastAsia="宋体" w:hAnsi="宋体" w:cs="宋体"/>
          <w:sz w:val="42"/>
          <w:szCs w:val="42"/>
        </w:rPr>
      </w:pPr>
      <w:r>
        <w:rPr>
          <w:rFonts w:ascii="宋体" w:eastAsia="宋体" w:hAnsi="宋体" w:cs="宋体"/>
          <w:spacing w:val="-7"/>
          <w:sz w:val="42"/>
          <w:szCs w:val="42"/>
        </w:rPr>
        <w:t>2.3.3</w:t>
      </w:r>
      <w:r>
        <w:rPr>
          <w:rFonts w:ascii="宋体" w:eastAsia="宋体" w:hAnsi="宋体" w:cs="宋体"/>
          <w:spacing w:val="13"/>
          <w:sz w:val="42"/>
          <w:szCs w:val="42"/>
        </w:rPr>
        <w:t xml:space="preserve">  </w:t>
      </w:r>
      <w:r>
        <w:rPr>
          <w:rFonts w:ascii="宋体" w:eastAsia="宋体" w:hAnsi="宋体" w:cs="宋体"/>
          <w:spacing w:val="-7"/>
          <w:sz w:val="42"/>
          <w:szCs w:val="42"/>
        </w:rPr>
        <w:t>钢骨架立柱与预埋件的连接、横梁与立柱的连接必须牢固，采用焊接</w:t>
      </w:r>
      <w:r>
        <w:rPr>
          <w:rFonts w:ascii="宋体" w:eastAsia="宋体" w:hAnsi="宋体" w:cs="宋体"/>
          <w:sz w:val="42"/>
          <w:szCs w:val="42"/>
        </w:rPr>
        <w:t xml:space="preserve"> </w:t>
      </w:r>
      <w:r>
        <w:rPr>
          <w:rFonts w:ascii="宋体" w:eastAsia="宋体" w:hAnsi="宋体" w:cs="宋体"/>
          <w:spacing w:val="-11"/>
          <w:sz w:val="42"/>
          <w:szCs w:val="42"/>
        </w:rPr>
        <w:t>时按《建筑钢结构焊接规程》</w:t>
      </w:r>
      <w:r>
        <w:rPr>
          <w:rFonts w:ascii="宋体" w:eastAsia="宋体" w:hAnsi="宋体" w:cs="宋体"/>
          <w:spacing w:val="-11"/>
          <w:sz w:val="42"/>
          <w:szCs w:val="42"/>
        </w:rPr>
        <w:t>JGJ81-2002</w:t>
      </w:r>
      <w:r>
        <w:rPr>
          <w:rFonts w:ascii="宋体" w:eastAsia="宋体" w:hAnsi="宋体" w:cs="宋体"/>
          <w:spacing w:val="-43"/>
          <w:sz w:val="42"/>
          <w:szCs w:val="42"/>
        </w:rPr>
        <w:t xml:space="preserve"> </w:t>
      </w:r>
      <w:r>
        <w:rPr>
          <w:rFonts w:ascii="宋体" w:eastAsia="宋体" w:hAnsi="宋体" w:cs="宋体"/>
          <w:spacing w:val="-11"/>
          <w:sz w:val="42"/>
          <w:szCs w:val="42"/>
        </w:rPr>
        <w:t>的规定和标准检查骨架焊接的质量。</w:t>
      </w:r>
      <w:r>
        <w:rPr>
          <w:rFonts w:ascii="宋体" w:eastAsia="宋体" w:hAnsi="宋体" w:cs="宋体"/>
          <w:sz w:val="42"/>
          <w:szCs w:val="42"/>
        </w:rPr>
        <w:t xml:space="preserve"> </w:t>
      </w:r>
      <w:r>
        <w:rPr>
          <w:rFonts w:ascii="宋体" w:eastAsia="宋体" w:hAnsi="宋体" w:cs="宋体"/>
          <w:spacing w:val="-1"/>
          <w:sz w:val="42"/>
          <w:szCs w:val="42"/>
        </w:rPr>
        <w:t>焊缝应平整方正，不得扭曲，焊缝长度及焊脚宽度应符合节点设计要求。挂</w:t>
      </w:r>
      <w:r>
        <w:rPr>
          <w:rFonts w:ascii="宋体" w:eastAsia="宋体" w:hAnsi="宋体" w:cs="宋体"/>
          <w:spacing w:val="29"/>
          <w:sz w:val="42"/>
          <w:szCs w:val="42"/>
        </w:rPr>
        <w:t xml:space="preserve"> </w:t>
      </w:r>
      <w:r>
        <w:rPr>
          <w:rFonts w:ascii="宋体" w:eastAsia="宋体" w:hAnsi="宋体" w:cs="宋体"/>
          <w:spacing w:val="-2"/>
          <w:sz w:val="42"/>
          <w:szCs w:val="42"/>
        </w:rPr>
        <w:t>件与横梁用螺栓连接时必须拧紧加固，用扳手细致检查。</w:t>
      </w:r>
    </w:p>
    <w:p w:rsidR="0045064A" w14:paraId="01559F00" w14:textId="77777777">
      <w:pPr>
        <w:spacing w:before="269" w:line="297" w:lineRule="auto"/>
        <w:ind w:left="64" w:right="329" w:firstLine="8"/>
        <w:rPr>
          <w:rFonts w:ascii="宋体" w:eastAsia="宋体" w:hAnsi="宋体" w:cs="宋体"/>
          <w:sz w:val="42"/>
          <w:szCs w:val="42"/>
        </w:rPr>
      </w:pPr>
      <w:r>
        <w:rPr>
          <w:rFonts w:ascii="宋体" w:eastAsia="宋体" w:hAnsi="宋体" w:cs="宋体"/>
          <w:spacing w:val="-7"/>
          <w:sz w:val="42"/>
          <w:szCs w:val="42"/>
        </w:rPr>
        <w:t>2.3.4</w:t>
      </w:r>
      <w:r>
        <w:rPr>
          <w:rFonts w:ascii="宋体" w:eastAsia="宋体" w:hAnsi="宋体" w:cs="宋体"/>
          <w:spacing w:val="13"/>
          <w:sz w:val="42"/>
          <w:szCs w:val="42"/>
        </w:rPr>
        <w:t xml:space="preserve">  </w:t>
      </w:r>
      <w:r>
        <w:rPr>
          <w:rFonts w:ascii="宋体" w:eastAsia="宋体" w:hAnsi="宋体" w:cs="宋体"/>
          <w:spacing w:val="-7"/>
          <w:sz w:val="42"/>
          <w:szCs w:val="42"/>
        </w:rPr>
        <w:t>所有钢制连接部位均应进行表面涂镀防腐处理，不同金属材料之间加</w:t>
      </w:r>
      <w:r>
        <w:rPr>
          <w:rFonts w:ascii="宋体" w:eastAsia="宋体" w:hAnsi="宋体" w:cs="宋体"/>
          <w:sz w:val="42"/>
          <w:szCs w:val="42"/>
        </w:rPr>
        <w:t xml:space="preserve"> </w:t>
      </w:r>
      <w:r>
        <w:rPr>
          <w:rFonts w:ascii="宋体" w:eastAsia="宋体" w:hAnsi="宋体" w:cs="宋体"/>
          <w:spacing w:val="-1"/>
          <w:sz w:val="42"/>
          <w:szCs w:val="42"/>
        </w:rPr>
        <w:t>橡胶垫，防止电化学腐蚀。</w:t>
      </w:r>
    </w:p>
    <w:p w:rsidR="0045064A" w14:paraId="4CC17C3F" w14:textId="77777777">
      <w:pPr>
        <w:spacing w:before="269" w:line="297" w:lineRule="auto"/>
        <w:ind w:left="67" w:right="329" w:firstLine="5"/>
        <w:rPr>
          <w:rFonts w:ascii="宋体" w:eastAsia="宋体" w:hAnsi="宋体" w:cs="宋体"/>
          <w:sz w:val="42"/>
          <w:szCs w:val="42"/>
        </w:rPr>
      </w:pPr>
      <w:r>
        <w:rPr>
          <w:rFonts w:ascii="宋体" w:eastAsia="宋体" w:hAnsi="宋体" w:cs="宋体"/>
          <w:spacing w:val="-7"/>
          <w:sz w:val="42"/>
          <w:szCs w:val="42"/>
        </w:rPr>
        <w:t>2.3.5</w:t>
      </w:r>
      <w:r>
        <w:rPr>
          <w:rFonts w:ascii="宋体" w:eastAsia="宋体" w:hAnsi="宋体" w:cs="宋体"/>
          <w:spacing w:val="13"/>
          <w:sz w:val="42"/>
          <w:szCs w:val="42"/>
        </w:rPr>
        <w:t xml:space="preserve">  </w:t>
      </w:r>
      <w:r>
        <w:rPr>
          <w:rFonts w:ascii="宋体" w:eastAsia="宋体" w:hAnsi="宋体" w:cs="宋体"/>
          <w:spacing w:val="-7"/>
          <w:sz w:val="42"/>
          <w:szCs w:val="42"/>
        </w:rPr>
        <w:t>在骨架安装完成后自上而下地安装防雷装置，并与主体结构的防雷接</w:t>
      </w:r>
      <w:r>
        <w:rPr>
          <w:rFonts w:ascii="宋体" w:eastAsia="宋体" w:hAnsi="宋体" w:cs="宋体"/>
          <w:sz w:val="42"/>
          <w:szCs w:val="42"/>
        </w:rPr>
        <w:t xml:space="preserve"> </w:t>
      </w:r>
      <w:r>
        <w:rPr>
          <w:rFonts w:ascii="宋体" w:eastAsia="宋体" w:hAnsi="宋体" w:cs="宋体"/>
          <w:spacing w:val="-1"/>
          <w:sz w:val="42"/>
          <w:szCs w:val="42"/>
        </w:rPr>
        <w:t>地装置做到可靠连接，共同形成防雷体系。</w:t>
      </w:r>
    </w:p>
    <w:p w:rsidR="0045064A" w14:paraId="35C86508" w14:textId="77777777">
      <w:pPr>
        <w:spacing w:before="269" w:line="237" w:lineRule="auto"/>
        <w:ind w:firstLine="72"/>
        <w:rPr>
          <w:rFonts w:ascii="宋体" w:eastAsia="宋体" w:hAnsi="宋体" w:cs="宋体"/>
          <w:sz w:val="42"/>
          <w:szCs w:val="42"/>
        </w:rPr>
      </w:pPr>
      <w:r>
        <w:rPr>
          <w:rFonts w:ascii="宋体" w:eastAsia="宋体" w:hAnsi="宋体" w:cs="宋体"/>
          <w:spacing w:val="-14"/>
          <w:sz w:val="42"/>
          <w:szCs w:val="42"/>
        </w:rPr>
        <w:t>2.4</w:t>
      </w:r>
      <w:r>
        <w:rPr>
          <w:rFonts w:ascii="宋体" w:eastAsia="宋体" w:hAnsi="宋体" w:cs="宋体"/>
          <w:spacing w:val="24"/>
          <w:sz w:val="42"/>
          <w:szCs w:val="42"/>
        </w:rPr>
        <w:t xml:space="preserve"> </w:t>
      </w:r>
      <w:r>
        <w:rPr>
          <w:rFonts w:ascii="宋体" w:eastAsia="宋体" w:hAnsi="宋体" w:cs="宋体"/>
          <w:spacing w:val="-14"/>
          <w:sz w:val="42"/>
          <w:szCs w:val="42"/>
        </w:rPr>
        <w:t>石材安装的控制</w:t>
      </w:r>
    </w:p>
    <w:p w:rsidR="0045064A" w14:paraId="63D8BD12" w14:textId="77777777">
      <w:pPr>
        <w:spacing w:before="271" w:line="356" w:lineRule="auto"/>
        <w:ind w:left="64" w:right="326" w:firstLine="841"/>
        <w:rPr>
          <w:rFonts w:ascii="宋体" w:eastAsia="宋体" w:hAnsi="宋体" w:cs="宋体"/>
          <w:sz w:val="42"/>
          <w:szCs w:val="42"/>
        </w:rPr>
      </w:pPr>
      <w:r>
        <w:rPr>
          <w:rFonts w:ascii="宋体" w:eastAsia="宋体" w:hAnsi="宋体" w:cs="宋体"/>
          <w:sz w:val="42"/>
          <w:szCs w:val="42"/>
        </w:rPr>
        <w:t>石材幕墙的整体造型、细部节点、立面分格、颜色、光泽、花纹和图案</w:t>
      </w:r>
      <w:r>
        <w:rPr>
          <w:rFonts w:ascii="宋体" w:eastAsia="宋体" w:hAnsi="宋体" w:cs="宋体"/>
          <w:spacing w:val="1"/>
          <w:sz w:val="42"/>
          <w:szCs w:val="42"/>
        </w:rPr>
        <w:t xml:space="preserve"> </w:t>
      </w:r>
      <w:r>
        <w:rPr>
          <w:rFonts w:ascii="宋体" w:eastAsia="宋体" w:hAnsi="宋体" w:cs="宋体"/>
          <w:spacing w:val="-1"/>
          <w:sz w:val="42"/>
          <w:szCs w:val="42"/>
        </w:rPr>
        <w:t>应符合图纸设计的立面效果。</w:t>
      </w:r>
    </w:p>
    <w:p w:rsidR="0045064A" w14:paraId="0CDA3B3A" w14:textId="77777777">
      <w:pPr>
        <w:spacing w:line="237" w:lineRule="auto"/>
        <w:ind w:firstLine="72"/>
        <w:rPr>
          <w:rFonts w:ascii="宋体" w:eastAsia="宋体" w:hAnsi="宋体" w:cs="宋体"/>
          <w:sz w:val="42"/>
          <w:szCs w:val="42"/>
        </w:rPr>
      </w:pPr>
      <w:r>
        <w:rPr>
          <w:rFonts w:ascii="宋体" w:eastAsia="宋体" w:hAnsi="宋体" w:cs="宋体"/>
          <w:spacing w:val="-21"/>
          <w:sz w:val="42"/>
          <w:szCs w:val="42"/>
        </w:rPr>
        <w:t>2.4.1</w:t>
      </w:r>
      <w:r>
        <w:rPr>
          <w:rFonts w:ascii="宋体" w:eastAsia="宋体" w:hAnsi="宋体" w:cs="宋体"/>
          <w:spacing w:val="14"/>
          <w:sz w:val="42"/>
          <w:szCs w:val="42"/>
        </w:rPr>
        <w:t xml:space="preserve">  </w:t>
      </w:r>
      <w:r>
        <w:rPr>
          <w:rFonts w:ascii="宋体" w:eastAsia="宋体" w:hAnsi="宋体" w:cs="宋体"/>
          <w:spacing w:val="-21"/>
          <w:sz w:val="42"/>
          <w:szCs w:val="42"/>
        </w:rPr>
        <w:t>石板加工的控制</w:t>
      </w:r>
    </w:p>
    <w:p w:rsidR="0045064A" w14:paraId="2B1ED1D3" w14:textId="77777777">
      <w:pPr>
        <w:spacing w:before="270" w:line="297" w:lineRule="auto"/>
        <w:ind w:left="65" w:right="334" w:firstLine="6"/>
        <w:rPr>
          <w:rFonts w:ascii="宋体" w:eastAsia="宋体" w:hAnsi="宋体" w:cs="宋体"/>
          <w:sz w:val="42"/>
          <w:szCs w:val="42"/>
        </w:rPr>
      </w:pPr>
      <w:r>
        <w:rPr>
          <w:rFonts w:ascii="宋体" w:eastAsia="宋体" w:hAnsi="宋体" w:cs="宋体"/>
          <w:spacing w:val="-21"/>
          <w:sz w:val="42"/>
          <w:szCs w:val="42"/>
        </w:rPr>
        <w:t>2.4.1.1</w:t>
      </w:r>
      <w:r>
        <w:rPr>
          <w:rFonts w:ascii="宋体" w:eastAsia="宋体" w:hAnsi="宋体" w:cs="宋体"/>
          <w:spacing w:val="70"/>
          <w:sz w:val="42"/>
          <w:szCs w:val="42"/>
        </w:rPr>
        <w:t xml:space="preserve">  </w:t>
      </w:r>
      <w:r>
        <w:rPr>
          <w:rFonts w:ascii="宋体" w:eastAsia="宋体" w:hAnsi="宋体" w:cs="宋体"/>
          <w:spacing w:val="-21"/>
          <w:sz w:val="42"/>
          <w:szCs w:val="42"/>
        </w:rPr>
        <w:t>通槽式安装：</w:t>
      </w:r>
      <w:r>
        <w:rPr>
          <w:rFonts w:ascii="宋体" w:eastAsia="宋体" w:hAnsi="宋体" w:cs="宋体"/>
          <w:spacing w:val="84"/>
          <w:sz w:val="42"/>
          <w:szCs w:val="42"/>
        </w:rPr>
        <w:t xml:space="preserve"> </w:t>
      </w:r>
      <w:r>
        <w:rPr>
          <w:rFonts w:ascii="宋体" w:eastAsia="宋体" w:hAnsi="宋体" w:cs="宋体"/>
          <w:spacing w:val="-21"/>
          <w:sz w:val="42"/>
          <w:szCs w:val="42"/>
        </w:rPr>
        <w:t>石板的通槽宽度宜为</w:t>
      </w:r>
      <w:r>
        <w:rPr>
          <w:rFonts w:ascii="宋体" w:eastAsia="宋体" w:hAnsi="宋体" w:cs="宋体"/>
          <w:spacing w:val="-51"/>
          <w:sz w:val="42"/>
          <w:szCs w:val="42"/>
        </w:rPr>
        <w:t xml:space="preserve"> </w:t>
      </w:r>
      <w:r>
        <w:rPr>
          <w:rFonts w:ascii="宋体" w:eastAsia="宋体" w:hAnsi="宋体" w:cs="宋体"/>
          <w:spacing w:val="-21"/>
          <w:sz w:val="42"/>
          <w:szCs w:val="42"/>
        </w:rPr>
        <w:t>6mm</w:t>
      </w:r>
      <w:r>
        <w:rPr>
          <w:rFonts w:ascii="宋体" w:eastAsia="宋体" w:hAnsi="宋体" w:cs="宋体"/>
          <w:spacing w:val="-21"/>
          <w:sz w:val="42"/>
          <w:szCs w:val="42"/>
        </w:rPr>
        <w:t>或</w:t>
      </w:r>
      <w:r>
        <w:rPr>
          <w:rFonts w:ascii="宋体" w:eastAsia="宋体" w:hAnsi="宋体" w:cs="宋体"/>
          <w:spacing w:val="-55"/>
          <w:sz w:val="42"/>
          <w:szCs w:val="42"/>
        </w:rPr>
        <w:t xml:space="preserve"> </w:t>
      </w:r>
      <w:r>
        <w:rPr>
          <w:rFonts w:ascii="宋体" w:eastAsia="宋体" w:hAnsi="宋体" w:cs="宋体"/>
          <w:spacing w:val="-21"/>
          <w:sz w:val="42"/>
          <w:szCs w:val="42"/>
        </w:rPr>
        <w:t>7mm</w:t>
      </w:r>
      <w:r>
        <w:rPr>
          <w:rFonts w:ascii="宋体" w:eastAsia="宋体" w:hAnsi="宋体" w:cs="宋体"/>
          <w:spacing w:val="-21"/>
          <w:sz w:val="42"/>
          <w:szCs w:val="42"/>
        </w:rPr>
        <w:t>；</w:t>
      </w:r>
      <w:r>
        <w:rPr>
          <w:rFonts w:ascii="宋体" w:eastAsia="宋体" w:hAnsi="宋体" w:cs="宋体"/>
          <w:spacing w:val="36"/>
          <w:sz w:val="42"/>
          <w:szCs w:val="42"/>
        </w:rPr>
        <w:t xml:space="preserve"> </w:t>
      </w:r>
      <w:r>
        <w:rPr>
          <w:rFonts w:ascii="宋体" w:eastAsia="宋体" w:hAnsi="宋体" w:cs="宋体"/>
          <w:spacing w:val="-21"/>
          <w:sz w:val="42"/>
          <w:szCs w:val="42"/>
        </w:rPr>
        <w:t>石板开槽后不得有</w:t>
      </w:r>
      <w:r>
        <w:rPr>
          <w:rFonts w:ascii="宋体" w:eastAsia="宋体" w:hAnsi="宋体" w:cs="宋体"/>
          <w:sz w:val="42"/>
          <w:szCs w:val="42"/>
        </w:rPr>
        <w:t xml:space="preserve"> </w:t>
      </w:r>
      <w:r>
        <w:rPr>
          <w:rFonts w:ascii="宋体" w:eastAsia="宋体" w:hAnsi="宋体" w:cs="宋体"/>
          <w:spacing w:val="-1"/>
          <w:sz w:val="42"/>
          <w:szCs w:val="42"/>
        </w:rPr>
        <w:t>损坏或崩裂现象，槽口应打磨成</w:t>
      </w:r>
      <w:r>
        <w:rPr>
          <w:rFonts w:ascii="宋体" w:eastAsia="宋体" w:hAnsi="宋体" w:cs="宋体"/>
          <w:spacing w:val="-93"/>
          <w:sz w:val="42"/>
          <w:szCs w:val="42"/>
        </w:rPr>
        <w:t xml:space="preserve"> </w:t>
      </w:r>
      <w:r>
        <w:rPr>
          <w:rFonts w:ascii="宋体" w:eastAsia="宋体" w:hAnsi="宋体" w:cs="宋体"/>
          <w:spacing w:val="-1"/>
          <w:sz w:val="42"/>
          <w:szCs w:val="42"/>
        </w:rPr>
        <w:t>45</w:t>
      </w:r>
      <w:r>
        <w:rPr>
          <w:rFonts w:ascii="宋体" w:eastAsia="宋体" w:hAnsi="宋体" w:cs="宋体"/>
          <w:spacing w:val="3"/>
          <w:sz w:val="42"/>
          <w:szCs w:val="42"/>
        </w:rPr>
        <w:t xml:space="preserve">  </w:t>
      </w:r>
      <w:r>
        <w:rPr>
          <w:rFonts w:ascii="宋体" w:eastAsia="宋体" w:hAnsi="宋体" w:cs="宋体"/>
          <w:spacing w:val="-1"/>
          <w:sz w:val="42"/>
          <w:szCs w:val="42"/>
        </w:rPr>
        <w:t>倒角且槽内光滑、洁净。</w:t>
      </w:r>
    </w:p>
    <w:p w:rsidR="0045064A" w14:paraId="58645681" w14:textId="77777777">
      <w:pPr>
        <w:spacing w:before="271" w:line="356" w:lineRule="auto"/>
        <w:ind w:left="62" w:right="46" w:firstLine="9"/>
        <w:rPr>
          <w:rFonts w:ascii="宋体" w:eastAsia="宋体" w:hAnsi="宋体" w:cs="宋体"/>
          <w:sz w:val="42"/>
          <w:szCs w:val="42"/>
        </w:rPr>
      </w:pPr>
      <w:r>
        <w:rPr>
          <w:rFonts w:ascii="宋体" w:eastAsia="宋体" w:hAnsi="宋体" w:cs="宋体"/>
          <w:spacing w:val="-18"/>
          <w:sz w:val="42"/>
          <w:szCs w:val="42"/>
        </w:rPr>
        <w:t>2.4.1.2</w:t>
      </w:r>
      <w:r>
        <w:rPr>
          <w:rFonts w:ascii="宋体" w:eastAsia="宋体" w:hAnsi="宋体" w:cs="宋体"/>
          <w:spacing w:val="64"/>
          <w:sz w:val="42"/>
          <w:szCs w:val="42"/>
        </w:rPr>
        <w:t xml:space="preserve">  </w:t>
      </w:r>
      <w:r>
        <w:rPr>
          <w:rFonts w:ascii="宋体" w:eastAsia="宋体" w:hAnsi="宋体" w:cs="宋体"/>
          <w:spacing w:val="-18"/>
          <w:sz w:val="42"/>
          <w:szCs w:val="42"/>
        </w:rPr>
        <w:t>短槽式安装：</w:t>
      </w:r>
      <w:r>
        <w:rPr>
          <w:rFonts w:ascii="宋体" w:eastAsia="宋体" w:hAnsi="宋体" w:cs="宋体"/>
          <w:spacing w:val="91"/>
          <w:sz w:val="42"/>
          <w:szCs w:val="42"/>
        </w:rPr>
        <w:t xml:space="preserve"> </w:t>
      </w:r>
      <w:r>
        <w:rPr>
          <w:rFonts w:ascii="宋体" w:eastAsia="宋体" w:hAnsi="宋体" w:cs="宋体"/>
          <w:spacing w:val="-18"/>
          <w:sz w:val="42"/>
          <w:szCs w:val="42"/>
        </w:rPr>
        <w:t>每块石板上下边各开两个短平槽，短平槽长度不应小</w:t>
      </w:r>
      <w:r>
        <w:rPr>
          <w:rFonts w:ascii="宋体" w:eastAsia="宋体" w:hAnsi="宋体" w:cs="宋体"/>
          <w:sz w:val="42"/>
          <w:szCs w:val="42"/>
        </w:rPr>
        <w:t xml:space="preserve">  </w:t>
      </w:r>
      <w:r>
        <w:rPr>
          <w:rFonts w:ascii="宋体" w:eastAsia="宋体" w:hAnsi="宋体" w:cs="宋体"/>
          <w:spacing w:val="-15"/>
          <w:sz w:val="42"/>
          <w:szCs w:val="42"/>
        </w:rPr>
        <w:t>于</w:t>
      </w:r>
      <w:r>
        <w:rPr>
          <w:rFonts w:ascii="宋体" w:eastAsia="宋体" w:hAnsi="宋体" w:cs="宋体"/>
          <w:spacing w:val="-18"/>
          <w:sz w:val="42"/>
          <w:szCs w:val="42"/>
        </w:rPr>
        <w:t xml:space="preserve"> </w:t>
      </w:r>
      <w:r>
        <w:rPr>
          <w:rFonts w:ascii="宋体" w:eastAsia="宋体" w:hAnsi="宋体" w:cs="宋体"/>
          <w:spacing w:val="-15"/>
          <w:sz w:val="42"/>
          <w:szCs w:val="42"/>
        </w:rPr>
        <w:t>100mm</w:t>
      </w:r>
      <w:r>
        <w:rPr>
          <w:rFonts w:ascii="宋体" w:eastAsia="宋体" w:hAnsi="宋体" w:cs="宋体"/>
          <w:spacing w:val="-15"/>
          <w:sz w:val="42"/>
          <w:szCs w:val="42"/>
        </w:rPr>
        <w:t>，</w:t>
      </w:r>
      <w:r>
        <w:rPr>
          <w:rFonts w:ascii="宋体" w:eastAsia="宋体" w:hAnsi="宋体" w:cs="宋体"/>
          <w:spacing w:val="42"/>
          <w:sz w:val="42"/>
          <w:szCs w:val="42"/>
        </w:rPr>
        <w:t xml:space="preserve"> </w:t>
      </w:r>
      <w:r>
        <w:rPr>
          <w:rFonts w:ascii="宋体" w:eastAsia="宋体" w:hAnsi="宋体" w:cs="宋体"/>
          <w:spacing w:val="-15"/>
          <w:sz w:val="42"/>
          <w:szCs w:val="42"/>
        </w:rPr>
        <w:t>在有效长度内槽深度不宜小于</w:t>
      </w:r>
      <w:r>
        <w:rPr>
          <w:rFonts w:ascii="宋体" w:eastAsia="宋体" w:hAnsi="宋体" w:cs="宋体"/>
          <w:spacing w:val="-51"/>
          <w:sz w:val="42"/>
          <w:szCs w:val="42"/>
        </w:rPr>
        <w:t xml:space="preserve"> </w:t>
      </w:r>
      <w:r>
        <w:rPr>
          <w:rFonts w:ascii="宋体" w:eastAsia="宋体" w:hAnsi="宋体" w:cs="宋体"/>
          <w:spacing w:val="-15"/>
          <w:sz w:val="42"/>
          <w:szCs w:val="42"/>
        </w:rPr>
        <w:t>15mm</w:t>
      </w:r>
      <w:r>
        <w:rPr>
          <w:rFonts w:ascii="宋体" w:eastAsia="宋体" w:hAnsi="宋体" w:cs="宋体"/>
          <w:spacing w:val="-15"/>
          <w:sz w:val="42"/>
          <w:szCs w:val="42"/>
        </w:rPr>
        <w:t>；</w:t>
      </w:r>
      <w:r>
        <w:rPr>
          <w:rFonts w:ascii="宋体" w:eastAsia="宋体" w:hAnsi="宋体" w:cs="宋体"/>
          <w:spacing w:val="48"/>
          <w:sz w:val="42"/>
          <w:szCs w:val="42"/>
        </w:rPr>
        <w:t xml:space="preserve"> </w:t>
      </w:r>
      <w:r>
        <w:rPr>
          <w:rFonts w:ascii="宋体" w:eastAsia="宋体" w:hAnsi="宋体" w:cs="宋体"/>
          <w:spacing w:val="-15"/>
          <w:sz w:val="42"/>
          <w:szCs w:val="42"/>
        </w:rPr>
        <w:t>开槽宽度宜为</w:t>
      </w:r>
      <w:r>
        <w:rPr>
          <w:rFonts w:ascii="宋体" w:eastAsia="宋体" w:hAnsi="宋体" w:cs="宋体"/>
          <w:spacing w:val="-66"/>
          <w:sz w:val="42"/>
          <w:szCs w:val="42"/>
        </w:rPr>
        <w:t xml:space="preserve"> </w:t>
      </w:r>
      <w:r>
        <w:rPr>
          <w:rFonts w:ascii="宋体" w:eastAsia="宋体" w:hAnsi="宋体" w:cs="宋体"/>
          <w:spacing w:val="-15"/>
          <w:sz w:val="42"/>
          <w:szCs w:val="42"/>
        </w:rPr>
        <w:t>6mm</w:t>
      </w:r>
      <w:r>
        <w:rPr>
          <w:rFonts w:ascii="宋体" w:eastAsia="宋体" w:hAnsi="宋体" w:cs="宋体"/>
          <w:spacing w:val="-15"/>
          <w:sz w:val="42"/>
          <w:szCs w:val="42"/>
        </w:rPr>
        <w:t>或</w:t>
      </w:r>
      <w:r>
        <w:rPr>
          <w:rFonts w:ascii="宋体" w:eastAsia="宋体" w:hAnsi="宋体" w:cs="宋体"/>
          <w:spacing w:val="-69"/>
          <w:sz w:val="42"/>
          <w:szCs w:val="42"/>
        </w:rPr>
        <w:t xml:space="preserve"> </w:t>
      </w:r>
      <w:r>
        <w:rPr>
          <w:rFonts w:ascii="宋体" w:eastAsia="宋体" w:hAnsi="宋体" w:cs="宋体"/>
          <w:spacing w:val="-15"/>
          <w:sz w:val="42"/>
          <w:szCs w:val="42"/>
        </w:rPr>
        <w:t>7mm</w:t>
      </w:r>
      <w:r>
        <w:rPr>
          <w:rFonts w:ascii="宋体" w:eastAsia="宋体" w:hAnsi="宋体" w:cs="宋体"/>
          <w:spacing w:val="-15"/>
          <w:sz w:val="42"/>
          <w:szCs w:val="42"/>
        </w:rPr>
        <w:t>；</w:t>
      </w:r>
      <w:r>
        <w:rPr>
          <w:rFonts w:ascii="宋体" w:eastAsia="宋体" w:hAnsi="宋体" w:cs="宋体"/>
          <w:sz w:val="42"/>
          <w:szCs w:val="42"/>
        </w:rPr>
        <w:t xml:space="preserve">  </w:t>
      </w:r>
      <w:r>
        <w:rPr>
          <w:rFonts w:ascii="宋体" w:eastAsia="宋体" w:hAnsi="宋体" w:cs="宋体"/>
          <w:spacing w:val="7"/>
          <w:sz w:val="42"/>
          <w:szCs w:val="42"/>
        </w:rPr>
        <w:t>两短槽的外侧边距石板端部的距离不应小于石板厚度的</w:t>
      </w:r>
      <w:r>
        <w:rPr>
          <w:rFonts w:ascii="宋体" w:eastAsia="宋体" w:hAnsi="宋体" w:cs="宋体"/>
          <w:spacing w:val="7"/>
          <w:sz w:val="42"/>
          <w:szCs w:val="42"/>
        </w:rPr>
        <w:t>3</w:t>
      </w:r>
      <w:r>
        <w:rPr>
          <w:rFonts w:ascii="宋体" w:eastAsia="宋体" w:hAnsi="宋体" w:cs="宋体"/>
          <w:spacing w:val="7"/>
          <w:sz w:val="42"/>
          <w:szCs w:val="42"/>
        </w:rPr>
        <w:t>倍且不应小于</w:t>
      </w:r>
      <w:r>
        <w:rPr>
          <w:rFonts w:ascii="宋体" w:eastAsia="宋体" w:hAnsi="宋体" w:cs="宋体"/>
          <w:spacing w:val="7"/>
          <w:sz w:val="42"/>
          <w:szCs w:val="42"/>
        </w:rPr>
        <w:t>85mm,</w:t>
      </w:r>
      <w:r>
        <w:rPr>
          <w:rFonts w:ascii="宋体" w:eastAsia="宋体" w:hAnsi="宋体" w:cs="宋体"/>
          <w:spacing w:val="31"/>
          <w:sz w:val="42"/>
          <w:szCs w:val="42"/>
        </w:rPr>
        <w:t xml:space="preserve"> </w:t>
      </w:r>
      <w:r>
        <w:rPr>
          <w:rFonts w:ascii="宋体" w:eastAsia="宋体" w:hAnsi="宋体" w:cs="宋体"/>
          <w:spacing w:val="-9"/>
          <w:sz w:val="42"/>
          <w:szCs w:val="42"/>
        </w:rPr>
        <w:t>也不应大于</w:t>
      </w:r>
      <w:r>
        <w:rPr>
          <w:rFonts w:ascii="宋体" w:eastAsia="宋体" w:hAnsi="宋体" w:cs="宋体"/>
          <w:spacing w:val="56"/>
          <w:sz w:val="42"/>
          <w:szCs w:val="42"/>
        </w:rPr>
        <w:t xml:space="preserve"> </w:t>
      </w:r>
      <w:r>
        <w:rPr>
          <w:rFonts w:ascii="宋体" w:eastAsia="宋体" w:hAnsi="宋体" w:cs="宋体"/>
          <w:spacing w:val="-9"/>
          <w:sz w:val="42"/>
          <w:szCs w:val="42"/>
        </w:rPr>
        <w:t>180mm</w:t>
      </w:r>
      <w:r>
        <w:rPr>
          <w:rFonts w:ascii="宋体" w:eastAsia="宋体" w:hAnsi="宋体" w:cs="宋体"/>
          <w:spacing w:val="-9"/>
          <w:sz w:val="42"/>
          <w:szCs w:val="42"/>
        </w:rPr>
        <w:t>；</w:t>
      </w:r>
      <w:r>
        <w:rPr>
          <w:rFonts w:ascii="宋体" w:eastAsia="宋体" w:hAnsi="宋体" w:cs="宋体"/>
          <w:spacing w:val="41"/>
          <w:sz w:val="42"/>
          <w:szCs w:val="42"/>
        </w:rPr>
        <w:t xml:space="preserve"> </w:t>
      </w:r>
      <w:r>
        <w:rPr>
          <w:rFonts w:ascii="宋体" w:eastAsia="宋体" w:hAnsi="宋体" w:cs="宋体"/>
          <w:spacing w:val="-9"/>
          <w:sz w:val="42"/>
          <w:szCs w:val="42"/>
        </w:rPr>
        <w:t>石板开槽后不得有损坏或崩裂现象，槽口应打磨成</w:t>
      </w:r>
      <w:r>
        <w:rPr>
          <w:rFonts w:ascii="宋体" w:eastAsia="宋体" w:hAnsi="宋体" w:cs="宋体"/>
          <w:spacing w:val="12"/>
          <w:sz w:val="42"/>
          <w:szCs w:val="42"/>
        </w:rPr>
        <w:t xml:space="preserve"> </w:t>
      </w:r>
      <w:r>
        <w:rPr>
          <w:rFonts w:ascii="宋体" w:eastAsia="宋体" w:hAnsi="宋体" w:cs="宋体"/>
          <w:spacing w:val="-9"/>
          <w:sz w:val="42"/>
          <w:szCs w:val="42"/>
        </w:rPr>
        <w:t>45</w:t>
      </w:r>
      <w:r>
        <w:rPr>
          <w:rFonts w:ascii="宋体" w:eastAsia="宋体" w:hAnsi="宋体" w:cs="宋体"/>
          <w:sz w:val="42"/>
          <w:szCs w:val="42"/>
        </w:rPr>
        <w:t xml:space="preserve">   </w:t>
      </w:r>
      <w:r>
        <w:rPr>
          <w:rFonts w:ascii="宋体" w:eastAsia="宋体" w:hAnsi="宋体" w:cs="宋体"/>
          <w:spacing w:val="-1"/>
          <w:sz w:val="42"/>
          <w:szCs w:val="42"/>
        </w:rPr>
        <w:t>倒角且槽内光滑、洁净。</w:t>
      </w:r>
    </w:p>
    <w:p w:rsidR="0045064A" w14:paraId="1C577E50" w14:textId="77777777">
      <w:pPr>
        <w:spacing w:before="1" w:line="237" w:lineRule="auto"/>
        <w:ind w:firstLine="72"/>
        <w:rPr>
          <w:rFonts w:ascii="宋体" w:eastAsia="宋体" w:hAnsi="宋体" w:cs="宋体"/>
          <w:sz w:val="42"/>
          <w:szCs w:val="42"/>
        </w:rPr>
      </w:pPr>
      <w:r>
        <w:rPr>
          <w:rFonts w:ascii="宋体" w:eastAsia="宋体" w:hAnsi="宋体" w:cs="宋体"/>
          <w:spacing w:val="-21"/>
          <w:sz w:val="42"/>
          <w:szCs w:val="42"/>
        </w:rPr>
        <w:t>2.4.2</w:t>
      </w:r>
      <w:r>
        <w:rPr>
          <w:rFonts w:ascii="宋体" w:eastAsia="宋体" w:hAnsi="宋体" w:cs="宋体"/>
          <w:spacing w:val="14"/>
          <w:sz w:val="42"/>
          <w:szCs w:val="42"/>
        </w:rPr>
        <w:t xml:space="preserve">  </w:t>
      </w:r>
      <w:r>
        <w:rPr>
          <w:rFonts w:ascii="宋体" w:eastAsia="宋体" w:hAnsi="宋体" w:cs="宋体"/>
          <w:spacing w:val="-21"/>
          <w:sz w:val="42"/>
          <w:szCs w:val="42"/>
        </w:rPr>
        <w:t>石板安装的控制</w:t>
      </w:r>
    </w:p>
    <w:p w:rsidR="0045064A" w14:paraId="639588AB" w14:textId="77777777">
      <w:pPr>
        <w:spacing w:line="264" w:lineRule="auto"/>
      </w:pPr>
    </w:p>
    <w:p w:rsidR="0045064A" w14:paraId="7AA8FE81" w14:textId="77777777">
      <w:pPr>
        <w:spacing w:line="264" w:lineRule="auto"/>
      </w:pPr>
    </w:p>
    <w:p w:rsidR="0045064A" w14:paraId="40389AC4" w14:textId="77777777">
      <w:pPr>
        <w:spacing w:line="60" w:lineRule="exact"/>
        <w:textAlignment w:val="center"/>
      </w:pPr>
      <w:r>
        <w:drawing>
          <wp:inline distT="0" distB="0" distL="0" distR="0">
            <wp:extent cx="8890000" cy="3810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6"/>
                    <a:stretch>
                      <a:fillRect/>
                    </a:stretch>
                  </pic:blipFill>
                  <pic:spPr>
                    <a:xfrm>
                      <a:off x="0" y="0"/>
                      <a:ext cx="8890000" cy="38100"/>
                    </a:xfrm>
                    <a:prstGeom prst="rect">
                      <a:avLst/>
                    </a:prstGeom>
                  </pic:spPr>
                </pic:pic>
              </a:graphicData>
            </a:graphic>
          </wp:inline>
        </w:drawing>
      </w:r>
    </w:p>
    <w:p w:rsidR="0045064A" w14:paraId="56962D70" w14:textId="77777777">
      <w:pPr>
        <w:spacing w:before="84" w:line="237" w:lineRule="auto"/>
        <w:ind w:firstLine="175"/>
        <w:rPr>
          <w:rFonts w:ascii="宋体" w:eastAsia="宋体" w:hAnsi="宋体" w:cs="宋体"/>
          <w:sz w:val="27"/>
          <w:szCs w:val="27"/>
        </w:rPr>
      </w:pPr>
      <w:r>
        <w:rPr>
          <w:rFonts w:ascii="宋体" w:eastAsia="宋体" w:hAnsi="宋体" w:cs="宋体"/>
          <w:spacing w:val="-11"/>
          <w:sz w:val="27"/>
          <w:szCs w:val="27"/>
        </w:rPr>
        <w:t>地址：北京市西城区车公庄大街三号六层</w:t>
      </w:r>
      <w:r>
        <w:rPr>
          <w:rFonts w:ascii="宋体" w:eastAsia="宋体" w:hAnsi="宋体" w:cs="宋体"/>
          <w:spacing w:val="-11"/>
          <w:sz w:val="27"/>
          <w:szCs w:val="27"/>
        </w:rPr>
        <w:t>/</w:t>
      </w:r>
      <w:r>
        <w:rPr>
          <w:rFonts w:ascii="宋体" w:eastAsia="宋体" w:hAnsi="宋体" w:cs="宋体"/>
          <w:spacing w:val="1"/>
          <w:sz w:val="27"/>
          <w:szCs w:val="27"/>
        </w:rPr>
        <w:t xml:space="preserve"> </w:t>
      </w:r>
      <w:r>
        <w:rPr>
          <w:rFonts w:ascii="宋体" w:eastAsia="宋体" w:hAnsi="宋体" w:cs="宋体"/>
          <w:spacing w:val="-11"/>
          <w:sz w:val="27"/>
          <w:szCs w:val="27"/>
        </w:rPr>
        <w:t>邮编：</w:t>
      </w:r>
      <w:r>
        <w:rPr>
          <w:rFonts w:ascii="宋体" w:eastAsia="宋体" w:hAnsi="宋体" w:cs="宋体"/>
          <w:spacing w:val="54"/>
          <w:sz w:val="27"/>
          <w:szCs w:val="27"/>
        </w:rPr>
        <w:t xml:space="preserve"> </w:t>
      </w:r>
      <w:r>
        <w:rPr>
          <w:rFonts w:ascii="宋体" w:eastAsia="宋体" w:hAnsi="宋体" w:cs="宋体"/>
          <w:spacing w:val="-11"/>
          <w:sz w:val="27"/>
          <w:szCs w:val="27"/>
        </w:rPr>
        <w:t>100044/</w:t>
      </w:r>
      <w:r>
        <w:rPr>
          <w:rFonts w:ascii="宋体" w:eastAsia="宋体" w:hAnsi="宋体" w:cs="宋体"/>
          <w:spacing w:val="-39"/>
          <w:sz w:val="27"/>
          <w:szCs w:val="27"/>
        </w:rPr>
        <w:t xml:space="preserve"> </w:t>
      </w:r>
      <w:r>
        <w:rPr>
          <w:rFonts w:ascii="宋体" w:eastAsia="宋体" w:hAnsi="宋体" w:cs="宋体"/>
          <w:spacing w:val="-11"/>
          <w:sz w:val="27"/>
          <w:szCs w:val="27"/>
        </w:rPr>
        <w:t>电话：</w:t>
      </w:r>
      <w:r>
        <w:rPr>
          <w:rFonts w:ascii="宋体" w:eastAsia="宋体" w:hAnsi="宋体" w:cs="宋体"/>
          <w:spacing w:val="49"/>
          <w:sz w:val="27"/>
          <w:szCs w:val="27"/>
        </w:rPr>
        <w:t xml:space="preserve"> </w:t>
      </w:r>
      <w:r>
        <w:rPr>
          <w:rFonts w:ascii="宋体" w:eastAsia="宋体" w:hAnsi="宋体" w:cs="宋体"/>
          <w:spacing w:val="-11"/>
          <w:sz w:val="27"/>
          <w:szCs w:val="27"/>
        </w:rPr>
        <w:t>68339392</w:t>
      </w:r>
      <w:r>
        <w:rPr>
          <w:rFonts w:ascii="宋体" w:eastAsia="宋体" w:hAnsi="宋体" w:cs="宋体"/>
          <w:spacing w:val="-11"/>
          <w:sz w:val="27"/>
          <w:szCs w:val="27"/>
        </w:rPr>
        <w:t>（</w:t>
      </w:r>
      <w:r>
        <w:rPr>
          <w:rFonts w:ascii="宋体" w:eastAsia="宋体" w:hAnsi="宋体" w:cs="宋体"/>
          <w:spacing w:val="-11"/>
          <w:sz w:val="27"/>
          <w:szCs w:val="27"/>
        </w:rPr>
        <w:t>68339455</w:t>
      </w:r>
      <w:r>
        <w:rPr>
          <w:rFonts w:ascii="宋体" w:eastAsia="宋体" w:hAnsi="宋体" w:cs="宋体"/>
          <w:spacing w:val="-11"/>
          <w:sz w:val="27"/>
          <w:szCs w:val="27"/>
        </w:rPr>
        <w:t>）</w:t>
      </w:r>
      <w:r>
        <w:rPr>
          <w:rFonts w:ascii="宋体" w:eastAsia="宋体" w:hAnsi="宋体" w:cs="宋体"/>
          <w:spacing w:val="13"/>
          <w:sz w:val="27"/>
          <w:szCs w:val="27"/>
        </w:rPr>
        <w:t xml:space="preserve">        </w:t>
      </w:r>
      <w:r>
        <w:rPr>
          <w:rFonts w:ascii="宋体" w:eastAsia="宋体" w:hAnsi="宋体" w:cs="宋体"/>
          <w:spacing w:val="-11"/>
          <w:sz w:val="27"/>
          <w:szCs w:val="27"/>
        </w:rPr>
        <w:t>第</w:t>
      </w:r>
      <w:r>
        <w:rPr>
          <w:rFonts w:ascii="宋体" w:eastAsia="宋体" w:hAnsi="宋体" w:cs="宋体"/>
          <w:spacing w:val="-38"/>
          <w:sz w:val="27"/>
          <w:szCs w:val="27"/>
        </w:rPr>
        <w:t xml:space="preserve"> </w:t>
      </w:r>
      <w:r>
        <w:rPr>
          <w:rFonts w:ascii="宋体" w:eastAsia="宋体" w:hAnsi="宋体" w:cs="宋体"/>
          <w:spacing w:val="-11"/>
          <w:sz w:val="27"/>
          <w:szCs w:val="27"/>
        </w:rPr>
        <w:t>13</w:t>
      </w:r>
      <w:r>
        <w:rPr>
          <w:rFonts w:ascii="宋体" w:eastAsia="宋体" w:hAnsi="宋体" w:cs="宋体"/>
          <w:spacing w:val="83"/>
          <w:sz w:val="27"/>
          <w:szCs w:val="27"/>
        </w:rPr>
        <w:t xml:space="preserve"> </w:t>
      </w:r>
      <w:r>
        <w:rPr>
          <w:rFonts w:ascii="宋体" w:eastAsia="宋体" w:hAnsi="宋体" w:cs="宋体"/>
          <w:spacing w:val="-11"/>
          <w:sz w:val="27"/>
          <w:szCs w:val="27"/>
        </w:rPr>
        <w:t>页</w:t>
      </w:r>
      <w:r>
        <w:rPr>
          <w:rFonts w:ascii="宋体" w:eastAsia="宋体" w:hAnsi="宋体" w:cs="宋体"/>
          <w:spacing w:val="6"/>
          <w:sz w:val="27"/>
          <w:szCs w:val="27"/>
        </w:rPr>
        <w:t xml:space="preserve"> </w:t>
      </w:r>
      <w:r>
        <w:rPr>
          <w:rFonts w:ascii="宋体" w:eastAsia="宋体" w:hAnsi="宋体" w:cs="宋体"/>
          <w:spacing w:val="-11"/>
          <w:sz w:val="27"/>
          <w:szCs w:val="27"/>
        </w:rPr>
        <w:t>共</w:t>
      </w:r>
      <w:r>
        <w:rPr>
          <w:rFonts w:ascii="宋体" w:eastAsia="宋体" w:hAnsi="宋体" w:cs="宋体"/>
          <w:spacing w:val="-58"/>
          <w:sz w:val="27"/>
          <w:szCs w:val="27"/>
        </w:rPr>
        <w:t xml:space="preserve"> </w:t>
      </w:r>
      <w:r>
        <w:rPr>
          <w:rFonts w:ascii="宋体" w:eastAsia="宋体" w:hAnsi="宋体" w:cs="宋体"/>
          <w:spacing w:val="-11"/>
          <w:sz w:val="27"/>
          <w:szCs w:val="27"/>
        </w:rPr>
        <w:t>81</w:t>
      </w:r>
      <w:r>
        <w:rPr>
          <w:rFonts w:ascii="宋体" w:eastAsia="宋体" w:hAnsi="宋体" w:cs="宋体"/>
          <w:spacing w:val="-52"/>
          <w:sz w:val="27"/>
          <w:szCs w:val="27"/>
        </w:rPr>
        <w:t xml:space="preserve"> </w:t>
      </w:r>
      <w:r>
        <w:rPr>
          <w:rFonts w:ascii="宋体" w:eastAsia="宋体" w:hAnsi="宋体" w:cs="宋体"/>
          <w:spacing w:val="-11"/>
          <w:sz w:val="27"/>
          <w:szCs w:val="27"/>
        </w:rPr>
        <w:t>页</w:t>
      </w:r>
    </w:p>
    <w:p w:rsidR="0045064A" w14:paraId="5A5A1287" w14:textId="77777777">
      <w:pPr>
        <w:sectPr>
          <w:pgSz w:w="17860" w:h="25262"/>
          <w:pgMar w:top="1019" w:right="1366" w:bottom="0" w:left="2240" w:header="0" w:footer="0" w:gutter="0"/>
          <w:pgNumType w:start="13"/>
          <w:cols w:space="720"/>
        </w:sectPr>
      </w:pPr>
    </w:p>
    <w:p w:rsidR="0045064A" w14:paraId="4C85B403" w14:textId="43374621">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781120"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995348278" name="文本框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3B3C0B8">
                            <w:pPr>
                              <w:rPr>
                                <w:color w:val="FFFFFF"/>
                              </w:rPr>
                            </w:pPr>
                            <w:r w:rsidRPr="003B5648">
                              <w:rPr>
                                <w:rFonts w:hint="eastAsia"/>
                                <w:color w:val="FFFFFF"/>
                              </w:rPr>
                              <w:t>工全过程实施质量控制，以质量控制为重点。</w:t>
                            </w:r>
                            <w:r w:rsidRPr="003B5648">
                              <w:rPr>
                                <w:rFonts w:hint="eastAsia"/>
                                <w:color w:val="FFFFFF"/>
                              </w:rPr>
                              <w:t>1.3</w:t>
                            </w:r>
                            <w:r w:rsidRPr="003B5648">
                              <w:rPr>
                                <w:rFonts w:hint="eastAsia"/>
                                <w:color w:val="FFFFFF"/>
                              </w:rPr>
                              <w:t>对电梯安装工程项目的人、机、料、法、环等因素进行全面的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6" o:spid="_x0000_s1095" type="#_x0000_t202" style="width:10pt;height:10pt;margin-top:549.05pt;margin-left:458pt;mso-wrap-distance-bottom:0;mso-wrap-distance-left:9pt;mso-wrap-distance-right:9pt;mso-wrap-distance-top:0;position:absolute;v-text-anchor:top;z-index:251780096" filled="f" fillcolor="this" stroked="f" strokeweight="0.5pt">
                <v:textbox>
                  <w:txbxContent>
                    <w:p w:rsidR="003B5648" w:rsidRPr="003B5648" w14:paraId="69C13B10" w14:textId="13B3C0B8">
                      <w:pPr>
                        <w:rPr>
                          <w:color w:val="FFFFFF"/>
                        </w:rPr>
                      </w:pPr>
                      <w:r w:rsidRPr="003B5648">
                        <w:rPr>
                          <w:rFonts w:hint="eastAsia"/>
                          <w:color w:val="FFFFFF"/>
                        </w:rPr>
                        <w:t>工全过程实施质量控制，以质量控制为重点。</w:t>
                      </w:r>
                      <w:r w:rsidRPr="003B5648">
                        <w:rPr>
                          <w:rFonts w:hint="eastAsia"/>
                          <w:color w:val="FFFFFF"/>
                        </w:rPr>
                        <w:t>1.3</w:t>
                      </w:r>
                      <w:r w:rsidRPr="003B5648">
                        <w:rPr>
                          <w:rFonts w:hint="eastAsia"/>
                          <w:color w:val="FFFFFF"/>
                        </w:rPr>
                        <w:t>对电梯安装工程项目的人、机、料、法、环等因素进行全面的</w:t>
                      </w:r>
                    </w:p>
                  </w:txbxContent>
                </v:textbox>
              </v:shape>
            </w:pict>
          </mc:Fallback>
        </mc:AlternateContent>
      </w:r>
      <w:r>
        <w:rPr>
          <w:rFonts w:eastAsia="Arial"/>
        </w:rPr>
        <mc:AlternateContent>
          <mc:Choice Requires="wps">
            <w:drawing>
              <wp:anchor distT="0" distB="0" distL="114300" distR="114300" simplePos="0" relativeHeight="251779072"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1246820108"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7CC6BB0">
                            <w:pPr>
                              <w:rPr>
                                <w:color w:val="FFFFFF"/>
                              </w:rPr>
                            </w:pPr>
                            <w:r w:rsidRPr="003B5648">
                              <w:rPr>
                                <w:rFonts w:hint="eastAsia"/>
                                <w:color w:val="FFFFFF"/>
                              </w:rPr>
                              <w:t>间安装幕墙防雷接地节点安装防火构造节点六、施工组织设计（监理留档）玻璃幕墙施工组织设计（施工方案）七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5" o:spid="_x0000_s1096" type="#_x0000_t202" style="width:10pt;height:10pt;margin-top:399.05pt;margin-left:458pt;mso-wrap-distance-bottom:0;mso-wrap-distance-left:9pt;mso-wrap-distance-right:9pt;mso-wrap-distance-top:0;position:absolute;v-text-anchor:top;z-index:251778048" filled="f" fillcolor="this" stroked="f" strokeweight="0.5pt">
                <v:textbox>
                  <w:txbxContent>
                    <w:p w:rsidR="003B5648" w:rsidRPr="003B5648" w14:paraId="4CD14B03" w14:textId="07CC6BB0">
                      <w:pPr>
                        <w:rPr>
                          <w:color w:val="FFFFFF"/>
                        </w:rPr>
                      </w:pPr>
                      <w:r w:rsidRPr="003B5648">
                        <w:rPr>
                          <w:rFonts w:hint="eastAsia"/>
                          <w:color w:val="FFFFFF"/>
                        </w:rPr>
                        <w:t>间安装幕墙防雷接地节点安装防火构造节点六、施工组织设计（监理留档）玻璃幕墙施工组织设计（施工方案）七</w:t>
                      </w:r>
                    </w:p>
                  </w:txbxContent>
                </v:textbox>
              </v:shape>
            </w:pict>
          </mc:Fallback>
        </mc:AlternateContent>
      </w:r>
      <w:r>
        <w:rPr>
          <w:rFonts w:eastAsia="Arial"/>
        </w:rPr>
        <mc:AlternateContent>
          <mc:Choice Requires="wps">
            <w:drawing>
              <wp:anchor distT="0" distB="0" distL="114300" distR="114300" simplePos="0" relativeHeight="251777024"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1484572071" name="文本框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A0368D4">
                            <w:pPr>
                              <w:rPr>
                                <w:color w:val="FFFFFF"/>
                              </w:rPr>
                            </w:pPr>
                            <w:r w:rsidRPr="003B5648">
                              <w:rPr>
                                <w:rFonts w:hint="eastAsia"/>
                                <w:color w:val="FFFFFF"/>
                              </w:rPr>
                              <w:t>要求及国家现行产品标准。其弯曲强度不应小于</w:t>
                            </w:r>
                            <w:r w:rsidRPr="003B5648">
                              <w:rPr>
                                <w:rFonts w:hint="eastAsia"/>
                                <w:color w:val="FFFFFF"/>
                              </w:rPr>
                              <w:t>8.0MPa</w:t>
                            </w:r>
                            <w:r w:rsidRPr="003B5648">
                              <w:rPr>
                                <w:rFonts w:hint="eastAsia"/>
                                <w:color w:val="FFFFFF"/>
                              </w:rPr>
                              <w:t>；吸水率应小于</w:t>
                            </w:r>
                            <w:r w:rsidRPr="003B5648">
                              <w:rPr>
                                <w:rFonts w:hint="eastAsia"/>
                                <w:color w:val="FFFFFF"/>
                              </w:rPr>
                              <w:t>0.8%</w:t>
                            </w:r>
                            <w:r w:rsidRPr="003B5648">
                              <w:rPr>
                                <w:rFonts w:hint="eastAsia"/>
                                <w:color w:val="FFFFFF"/>
                              </w:rPr>
                              <w:t>。石材背面需均匀涂刷环氧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4" o:spid="_x0000_s1097" type="#_x0000_t202" style="width:10pt;height:10pt;margin-top:249.05pt;margin-left:458pt;mso-wrap-distance-bottom:0;mso-wrap-distance-left:9pt;mso-wrap-distance-right:9pt;mso-wrap-distance-top:0;position:absolute;v-text-anchor:top;z-index:251776000" filled="f" fillcolor="this" stroked="f" strokeweight="0.5pt">
                <v:textbox>
                  <w:txbxContent>
                    <w:p w:rsidR="003B5648" w:rsidRPr="003B5648" w14:paraId="7CAC6153" w14:textId="1A0368D4">
                      <w:pPr>
                        <w:rPr>
                          <w:color w:val="FFFFFF"/>
                        </w:rPr>
                      </w:pPr>
                      <w:r w:rsidRPr="003B5648">
                        <w:rPr>
                          <w:rFonts w:hint="eastAsia"/>
                          <w:color w:val="FFFFFF"/>
                        </w:rPr>
                        <w:t>要求及国家现行产品标准。其弯曲强度不应小于</w:t>
                      </w:r>
                      <w:r w:rsidRPr="003B5648">
                        <w:rPr>
                          <w:rFonts w:hint="eastAsia"/>
                          <w:color w:val="FFFFFF"/>
                        </w:rPr>
                        <w:t>8.0MPa</w:t>
                      </w:r>
                      <w:r w:rsidRPr="003B5648">
                        <w:rPr>
                          <w:rFonts w:hint="eastAsia"/>
                          <w:color w:val="FFFFFF"/>
                        </w:rPr>
                        <w:t>；吸水率应小于</w:t>
                      </w:r>
                      <w:r w:rsidRPr="003B5648">
                        <w:rPr>
                          <w:rFonts w:hint="eastAsia"/>
                          <w:color w:val="FFFFFF"/>
                        </w:rPr>
                        <w:t>0.8%</w:t>
                      </w:r>
                      <w:r w:rsidRPr="003B5648">
                        <w:rPr>
                          <w:rFonts w:hint="eastAsia"/>
                          <w:color w:val="FFFFFF"/>
                        </w:rPr>
                        <w:t>。石材背面需均匀涂刷环氧</w:t>
                      </w:r>
                    </w:p>
                  </w:txbxContent>
                </v:textbox>
              </v:shape>
            </w:pict>
          </mc:Fallback>
        </mc:AlternateContent>
      </w:r>
      <w:r>
        <w:rPr>
          <w:rFonts w:eastAsia="Arial"/>
        </w:rPr>
        <mc:AlternateContent>
          <mc:Choice Requires="wps">
            <w:drawing>
              <wp:anchor distT="0" distB="0" distL="114300" distR="114300" simplePos="0" relativeHeight="251774976"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400551084" name="文本框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CFAE458">
                            <w:pPr>
                              <w:rPr>
                                <w:color w:val="FFFFFF"/>
                              </w:rPr>
                            </w:pPr>
                            <w:r w:rsidRPr="003B5648">
                              <w:rPr>
                                <w:rFonts w:hint="eastAsia"/>
                                <w:color w:val="FFFFFF"/>
                              </w:rPr>
                              <w:t>监理有限责任公司建筑工程施工质量监理控制要点（第二集）</w:t>
                            </w:r>
                            <w:r w:rsidRPr="003B5648">
                              <w:rPr>
                                <w:rFonts w:hint="eastAsia"/>
                                <w:color w:val="FFFFFF"/>
                              </w:rPr>
                              <w:t>1.3</w:t>
                            </w:r>
                            <w:r w:rsidRPr="003B5648">
                              <w:rPr>
                                <w:rFonts w:hint="eastAsia"/>
                                <w:color w:val="FFFFFF"/>
                              </w:rPr>
                              <w:t>工程验收</w:t>
                            </w:r>
                            <w:r w:rsidRPr="003B5648">
                              <w:rPr>
                                <w:rFonts w:hint="eastAsia"/>
                                <w:color w:val="FFFFFF"/>
                              </w:rPr>
                              <w:t>1.3.1</w:t>
                            </w:r>
                            <w:r w:rsidRPr="003B5648">
                              <w:rPr>
                                <w:rFonts w:hint="eastAsia"/>
                                <w:color w:val="FFFFFF"/>
                              </w:rPr>
                              <w:t>铝板幕墙验收前，依文件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3" o:spid="_x0000_s1098" type="#_x0000_t202" style="width:10pt;height:10pt;margin-top:99.05pt;margin-left:458pt;mso-wrap-distance-bottom:0;mso-wrap-distance-left:9pt;mso-wrap-distance-right:9pt;mso-wrap-distance-top:0;position:absolute;v-text-anchor:top;z-index:251773952" filled="f" fillcolor="this" stroked="f" strokeweight="0.5pt">
                <v:textbox>
                  <w:txbxContent>
                    <w:p w:rsidR="003B5648" w:rsidRPr="003B5648" w14:paraId="27C98540" w14:textId="6CFAE458">
                      <w:pPr>
                        <w:rPr>
                          <w:color w:val="FFFFFF"/>
                        </w:rPr>
                      </w:pPr>
                      <w:r w:rsidRPr="003B5648">
                        <w:rPr>
                          <w:rFonts w:hint="eastAsia"/>
                          <w:color w:val="FFFFFF"/>
                        </w:rPr>
                        <w:t>监理有限责任公司建筑工程施工质量监理控制要点（第二集）</w:t>
                      </w:r>
                      <w:r w:rsidRPr="003B5648">
                        <w:rPr>
                          <w:rFonts w:hint="eastAsia"/>
                          <w:color w:val="FFFFFF"/>
                        </w:rPr>
                        <w:t>1.3</w:t>
                      </w:r>
                      <w:r w:rsidRPr="003B5648">
                        <w:rPr>
                          <w:rFonts w:hint="eastAsia"/>
                          <w:color w:val="FFFFFF"/>
                        </w:rPr>
                        <w:t>工程验收</w:t>
                      </w:r>
                      <w:r w:rsidRPr="003B5648">
                        <w:rPr>
                          <w:rFonts w:hint="eastAsia"/>
                          <w:color w:val="FFFFFF"/>
                        </w:rPr>
                        <w:t>1.3.1</w:t>
                      </w:r>
                      <w:r w:rsidRPr="003B5648">
                        <w:rPr>
                          <w:rFonts w:hint="eastAsia"/>
                          <w:color w:val="FFFFFF"/>
                        </w:rPr>
                        <w:t>铝板幕墙验收前，依文件</w:t>
                      </w:r>
                    </w:p>
                  </w:txbxContent>
                </v:textbox>
              </v:shape>
            </w:pict>
          </mc:Fallback>
        </mc:AlternateContent>
      </w:r>
      <w:r>
        <w:rPr>
          <w:rFonts w:eastAsia="Arial"/>
        </w:rPr>
        <w:pict>
          <v:rect id="_x0000_s1099" style="width:700pt;height:3pt;margin-top:1154pt;margin-left:82pt;mso-position-horizontal-relative:page;mso-position-vertical-relative:page;position:absolute;z-index:251772928" o:allowincell="f" fillcolor="black" stroked="f">
            <v:fill opacity="65279f"/>
          </v:rect>
        </w:pict>
      </w:r>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4057B14E" w14:textId="77777777">
      <w:pPr>
        <w:spacing w:line="60" w:lineRule="exact"/>
        <w:textAlignment w:val="center"/>
      </w:pPr>
      <w:r>
        <w:drawing>
          <wp:inline distT="0" distB="0" distL="0" distR="0">
            <wp:extent cx="8890000" cy="38100"/>
            <wp:effectExtent l="0" t="0" r="0" b="0"/>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7F39CB7C" w14:textId="77777777">
      <w:pPr>
        <w:spacing w:line="475" w:lineRule="auto"/>
      </w:pPr>
    </w:p>
    <w:p w:rsidR="0045064A" w14:paraId="67403F31" w14:textId="77777777">
      <w:pPr>
        <w:spacing w:before="137" w:line="297" w:lineRule="auto"/>
        <w:ind w:left="68" w:right="170" w:firstLine="5"/>
        <w:rPr>
          <w:rFonts w:ascii="宋体" w:eastAsia="宋体" w:hAnsi="宋体" w:cs="宋体"/>
          <w:sz w:val="42"/>
          <w:szCs w:val="42"/>
        </w:rPr>
      </w:pPr>
      <w:r>
        <w:rPr>
          <w:rFonts w:ascii="宋体" w:eastAsia="宋体" w:hAnsi="宋体" w:cs="宋体"/>
          <w:spacing w:val="-10"/>
          <w:sz w:val="42"/>
          <w:szCs w:val="42"/>
        </w:rPr>
        <w:t>2.4.2.1</w:t>
      </w:r>
      <w:r>
        <w:rPr>
          <w:rFonts w:ascii="宋体" w:eastAsia="宋体" w:hAnsi="宋体" w:cs="宋体"/>
          <w:spacing w:val="71"/>
          <w:sz w:val="42"/>
          <w:szCs w:val="42"/>
        </w:rPr>
        <w:t xml:space="preserve">  </w:t>
      </w:r>
      <w:r>
        <w:rPr>
          <w:rFonts w:ascii="宋体" w:eastAsia="宋体" w:hAnsi="宋体" w:cs="宋体"/>
          <w:spacing w:val="-10"/>
          <w:sz w:val="42"/>
          <w:szCs w:val="42"/>
        </w:rPr>
        <w:t>石板安装时必须依据结构主体外侧已经校核完毕的一条或两条水平</w:t>
      </w:r>
      <w:r>
        <w:rPr>
          <w:rFonts w:ascii="宋体" w:eastAsia="宋体" w:hAnsi="宋体" w:cs="宋体"/>
          <w:sz w:val="42"/>
          <w:szCs w:val="42"/>
        </w:rPr>
        <w:t xml:space="preserve"> </w:t>
      </w:r>
      <w:r>
        <w:rPr>
          <w:rFonts w:ascii="宋体" w:eastAsia="宋体" w:hAnsi="宋体" w:cs="宋体"/>
          <w:spacing w:val="-2"/>
          <w:sz w:val="42"/>
          <w:szCs w:val="42"/>
        </w:rPr>
        <w:t>线逐层加以控制。水平控制线不宜过多，避免出现水平误差积累过大。</w:t>
      </w:r>
    </w:p>
    <w:p w:rsidR="0045064A" w14:paraId="26C5316A" w14:textId="77777777">
      <w:pPr>
        <w:spacing w:before="268" w:line="317" w:lineRule="auto"/>
        <w:ind w:left="65" w:right="170" w:firstLine="8"/>
        <w:rPr>
          <w:rFonts w:ascii="宋体" w:eastAsia="宋体" w:hAnsi="宋体" w:cs="宋体"/>
          <w:sz w:val="42"/>
          <w:szCs w:val="42"/>
        </w:rPr>
      </w:pPr>
      <w:r>
        <w:rPr>
          <w:rFonts w:ascii="宋体" w:eastAsia="宋体" w:hAnsi="宋体" w:cs="宋体"/>
          <w:spacing w:val="-10"/>
          <w:sz w:val="42"/>
          <w:szCs w:val="42"/>
        </w:rPr>
        <w:t>2.4.2.2</w:t>
      </w:r>
      <w:r>
        <w:rPr>
          <w:rFonts w:ascii="宋体" w:eastAsia="宋体" w:hAnsi="宋体" w:cs="宋体"/>
          <w:spacing w:val="71"/>
          <w:sz w:val="42"/>
          <w:szCs w:val="42"/>
        </w:rPr>
        <w:t xml:space="preserve">  </w:t>
      </w:r>
      <w:r>
        <w:rPr>
          <w:rFonts w:ascii="宋体" w:eastAsia="宋体" w:hAnsi="宋体" w:cs="宋体"/>
          <w:spacing w:val="-10"/>
          <w:sz w:val="42"/>
          <w:szCs w:val="42"/>
        </w:rPr>
        <w:t>石板接缝应横平竖直、宽窄均匀；外墙的阴阳角、门窗口上下左右</w:t>
      </w:r>
      <w:r>
        <w:rPr>
          <w:rFonts w:ascii="宋体" w:eastAsia="宋体" w:hAnsi="宋体" w:cs="宋体"/>
          <w:sz w:val="42"/>
          <w:szCs w:val="42"/>
        </w:rPr>
        <w:t xml:space="preserve"> </w:t>
      </w:r>
      <w:r>
        <w:rPr>
          <w:rFonts w:ascii="宋体" w:eastAsia="宋体" w:hAnsi="宋体" w:cs="宋体"/>
          <w:spacing w:val="-10"/>
          <w:sz w:val="42"/>
          <w:szCs w:val="42"/>
        </w:rPr>
        <w:t>等细部的石板压向应符合节点设计要求，板边合缝应顺直；</w:t>
      </w:r>
      <w:r>
        <w:rPr>
          <w:rFonts w:ascii="宋体" w:eastAsia="宋体" w:hAnsi="宋体" w:cs="宋体"/>
          <w:spacing w:val="119"/>
          <w:sz w:val="42"/>
          <w:szCs w:val="42"/>
        </w:rPr>
        <w:t xml:space="preserve"> </w:t>
      </w:r>
      <w:r>
        <w:rPr>
          <w:rFonts w:ascii="宋体" w:eastAsia="宋体" w:hAnsi="宋体" w:cs="宋体"/>
          <w:spacing w:val="-10"/>
          <w:sz w:val="42"/>
          <w:szCs w:val="42"/>
        </w:rPr>
        <w:t>凸凹线出墙厚度</w:t>
      </w:r>
      <w:r>
        <w:rPr>
          <w:rFonts w:ascii="宋体" w:eastAsia="宋体" w:hAnsi="宋体" w:cs="宋体"/>
          <w:sz w:val="42"/>
          <w:szCs w:val="42"/>
        </w:rPr>
        <w:t xml:space="preserve"> </w:t>
      </w:r>
      <w:r>
        <w:rPr>
          <w:rFonts w:ascii="宋体" w:eastAsia="宋体" w:hAnsi="宋体" w:cs="宋体"/>
          <w:spacing w:val="-5"/>
          <w:sz w:val="42"/>
          <w:szCs w:val="42"/>
        </w:rPr>
        <w:t>应一致，上下口应平直。</w:t>
      </w:r>
    </w:p>
    <w:p w:rsidR="0045064A" w14:paraId="76057796" w14:textId="77777777">
      <w:pPr>
        <w:spacing w:before="267" w:line="237" w:lineRule="auto"/>
        <w:ind w:firstLine="73"/>
        <w:rPr>
          <w:rFonts w:ascii="宋体" w:eastAsia="宋体" w:hAnsi="宋体" w:cs="宋体"/>
          <w:sz w:val="42"/>
          <w:szCs w:val="42"/>
        </w:rPr>
      </w:pPr>
      <w:r>
        <w:rPr>
          <w:rFonts w:ascii="宋体" w:eastAsia="宋体" w:hAnsi="宋体" w:cs="宋体"/>
          <w:spacing w:val="-20"/>
          <w:w w:val="97"/>
          <w:sz w:val="42"/>
          <w:szCs w:val="42"/>
        </w:rPr>
        <w:t>2.4.2.3</w:t>
      </w:r>
      <w:r>
        <w:rPr>
          <w:rFonts w:ascii="宋体" w:eastAsia="宋体" w:hAnsi="宋体" w:cs="宋体"/>
          <w:spacing w:val="67"/>
          <w:sz w:val="42"/>
          <w:szCs w:val="42"/>
        </w:rPr>
        <w:t xml:space="preserve">  </w:t>
      </w:r>
      <w:r>
        <w:rPr>
          <w:rFonts w:ascii="宋体" w:eastAsia="宋体" w:hAnsi="宋体" w:cs="宋体"/>
          <w:spacing w:val="-20"/>
          <w:w w:val="97"/>
          <w:sz w:val="42"/>
          <w:szCs w:val="42"/>
        </w:rPr>
        <w:t>石板面板上的洞口、</w:t>
      </w:r>
      <w:r>
        <w:rPr>
          <w:rFonts w:ascii="宋体" w:eastAsia="宋体" w:hAnsi="宋体" w:cs="宋体"/>
          <w:spacing w:val="40"/>
          <w:sz w:val="42"/>
          <w:szCs w:val="42"/>
        </w:rPr>
        <w:t xml:space="preserve"> </w:t>
      </w:r>
      <w:r>
        <w:rPr>
          <w:rFonts w:ascii="宋体" w:eastAsia="宋体" w:hAnsi="宋体" w:cs="宋体"/>
          <w:spacing w:val="-20"/>
          <w:w w:val="97"/>
          <w:sz w:val="42"/>
          <w:szCs w:val="42"/>
        </w:rPr>
        <w:t>槽边应套割吻合，</w:t>
      </w:r>
      <w:r>
        <w:rPr>
          <w:rFonts w:ascii="宋体" w:eastAsia="宋体" w:hAnsi="宋体" w:cs="宋体"/>
          <w:spacing w:val="80"/>
          <w:sz w:val="42"/>
          <w:szCs w:val="42"/>
        </w:rPr>
        <w:t xml:space="preserve"> </w:t>
      </w:r>
      <w:r>
        <w:rPr>
          <w:rFonts w:ascii="宋体" w:eastAsia="宋体" w:hAnsi="宋体" w:cs="宋体"/>
          <w:spacing w:val="-20"/>
          <w:w w:val="97"/>
          <w:sz w:val="42"/>
          <w:szCs w:val="42"/>
        </w:rPr>
        <w:t>边缘整齐。</w:t>
      </w:r>
    </w:p>
    <w:p w:rsidR="0045064A" w14:paraId="4AC9ABA7" w14:textId="77777777">
      <w:pPr>
        <w:spacing w:before="270" w:line="237" w:lineRule="auto"/>
        <w:ind w:firstLine="73"/>
        <w:rPr>
          <w:rFonts w:ascii="宋体" w:eastAsia="宋体" w:hAnsi="宋体" w:cs="宋体"/>
          <w:sz w:val="42"/>
          <w:szCs w:val="42"/>
        </w:rPr>
      </w:pPr>
      <w:r>
        <w:rPr>
          <w:rFonts w:ascii="宋体" w:eastAsia="宋体" w:hAnsi="宋体" w:cs="宋体"/>
          <w:spacing w:val="-20"/>
          <w:w w:val="98"/>
          <w:sz w:val="42"/>
          <w:szCs w:val="42"/>
        </w:rPr>
        <w:t>2.4.2.4</w:t>
      </w:r>
      <w:r>
        <w:rPr>
          <w:rFonts w:ascii="宋体" w:eastAsia="宋体" w:hAnsi="宋体" w:cs="宋体"/>
          <w:spacing w:val="109"/>
          <w:sz w:val="42"/>
          <w:szCs w:val="42"/>
        </w:rPr>
        <w:t xml:space="preserve">  </w:t>
      </w:r>
      <w:r>
        <w:rPr>
          <w:rFonts w:ascii="宋体" w:eastAsia="宋体" w:hAnsi="宋体" w:cs="宋体"/>
          <w:spacing w:val="-20"/>
          <w:w w:val="98"/>
          <w:sz w:val="42"/>
          <w:szCs w:val="42"/>
        </w:rPr>
        <w:t>石材幕墙上的滴水线应顺直，</w:t>
      </w:r>
      <w:r>
        <w:rPr>
          <w:rFonts w:ascii="宋体" w:eastAsia="宋体" w:hAnsi="宋体" w:cs="宋体"/>
          <w:spacing w:val="84"/>
          <w:sz w:val="42"/>
          <w:szCs w:val="42"/>
        </w:rPr>
        <w:t xml:space="preserve"> </w:t>
      </w:r>
      <w:r>
        <w:rPr>
          <w:rFonts w:ascii="宋体" w:eastAsia="宋体" w:hAnsi="宋体" w:cs="宋体"/>
          <w:spacing w:val="-20"/>
          <w:w w:val="98"/>
          <w:sz w:val="42"/>
          <w:szCs w:val="42"/>
        </w:rPr>
        <w:t>流水坡向正确。</w:t>
      </w:r>
    </w:p>
    <w:p w:rsidR="0045064A" w14:paraId="35CB10BE" w14:textId="77777777">
      <w:pPr>
        <w:spacing w:before="271" w:line="237" w:lineRule="auto"/>
        <w:ind w:firstLine="73"/>
        <w:rPr>
          <w:rFonts w:ascii="宋体" w:eastAsia="宋体" w:hAnsi="宋体" w:cs="宋体"/>
          <w:sz w:val="42"/>
          <w:szCs w:val="42"/>
        </w:rPr>
      </w:pPr>
      <w:r>
        <w:rPr>
          <w:rFonts w:ascii="宋体" w:eastAsia="宋体" w:hAnsi="宋体" w:cs="宋体"/>
          <w:spacing w:val="-12"/>
          <w:sz w:val="42"/>
          <w:szCs w:val="42"/>
        </w:rPr>
        <w:t>2.5</w:t>
      </w:r>
      <w:r>
        <w:rPr>
          <w:rFonts w:ascii="宋体" w:eastAsia="宋体" w:hAnsi="宋体" w:cs="宋体"/>
          <w:spacing w:val="132"/>
          <w:sz w:val="42"/>
          <w:szCs w:val="42"/>
        </w:rPr>
        <w:t xml:space="preserve"> </w:t>
      </w:r>
      <w:r>
        <w:rPr>
          <w:rFonts w:ascii="宋体" w:eastAsia="宋体" w:hAnsi="宋体" w:cs="宋体"/>
          <w:spacing w:val="-12"/>
          <w:sz w:val="42"/>
          <w:szCs w:val="42"/>
        </w:rPr>
        <w:t>石材板缝注胶的控制</w:t>
      </w:r>
    </w:p>
    <w:p w:rsidR="0045064A" w14:paraId="4A4E1227" w14:textId="77777777">
      <w:pPr>
        <w:spacing w:before="272" w:line="297" w:lineRule="auto"/>
        <w:ind w:left="68" w:right="171" w:firstLine="5"/>
        <w:rPr>
          <w:rFonts w:ascii="宋体" w:eastAsia="宋体" w:hAnsi="宋体" w:cs="宋体"/>
          <w:sz w:val="42"/>
          <w:szCs w:val="42"/>
        </w:rPr>
      </w:pPr>
      <w:r>
        <w:rPr>
          <w:rFonts w:ascii="宋体" w:eastAsia="宋体" w:hAnsi="宋体" w:cs="宋体"/>
          <w:spacing w:val="-16"/>
          <w:sz w:val="42"/>
          <w:szCs w:val="42"/>
        </w:rPr>
        <w:t>2.5.1</w:t>
      </w:r>
      <w:r>
        <w:rPr>
          <w:rFonts w:ascii="宋体" w:eastAsia="宋体" w:hAnsi="宋体" w:cs="宋体"/>
          <w:spacing w:val="26"/>
          <w:sz w:val="42"/>
          <w:szCs w:val="42"/>
        </w:rPr>
        <w:t xml:space="preserve">  </w:t>
      </w:r>
      <w:r>
        <w:rPr>
          <w:rFonts w:ascii="宋体" w:eastAsia="宋体" w:hAnsi="宋体" w:cs="宋体"/>
          <w:spacing w:val="-16"/>
          <w:sz w:val="42"/>
          <w:szCs w:val="42"/>
        </w:rPr>
        <w:t>板缝注胶前要清理缝内杂物并细致清洗锈缝，</w:t>
      </w:r>
      <w:r>
        <w:rPr>
          <w:rFonts w:ascii="宋体" w:eastAsia="宋体" w:hAnsi="宋体" w:cs="宋体"/>
          <w:spacing w:val="79"/>
          <w:sz w:val="42"/>
          <w:szCs w:val="42"/>
        </w:rPr>
        <w:t xml:space="preserve"> </w:t>
      </w:r>
      <w:r>
        <w:rPr>
          <w:rFonts w:ascii="宋体" w:eastAsia="宋体" w:hAnsi="宋体" w:cs="宋体"/>
          <w:spacing w:val="-16"/>
          <w:sz w:val="42"/>
          <w:szCs w:val="42"/>
        </w:rPr>
        <w:t>填充密封胶条时要深浅</w:t>
      </w:r>
      <w:r>
        <w:rPr>
          <w:rFonts w:ascii="宋体" w:eastAsia="宋体" w:hAnsi="宋体" w:cs="宋体"/>
          <w:sz w:val="42"/>
          <w:szCs w:val="42"/>
        </w:rPr>
        <w:t xml:space="preserve"> </w:t>
      </w:r>
      <w:r>
        <w:rPr>
          <w:rFonts w:ascii="宋体" w:eastAsia="宋体" w:hAnsi="宋体" w:cs="宋体"/>
          <w:spacing w:val="-3"/>
          <w:sz w:val="42"/>
          <w:szCs w:val="42"/>
        </w:rPr>
        <w:t>一致。</w:t>
      </w:r>
    </w:p>
    <w:p w:rsidR="0045064A" w14:paraId="301B46CC" w14:textId="77777777">
      <w:pPr>
        <w:spacing w:before="266" w:line="297" w:lineRule="auto"/>
        <w:ind w:left="68" w:right="32" w:firstLine="5"/>
        <w:rPr>
          <w:rFonts w:ascii="宋体" w:eastAsia="宋体" w:hAnsi="宋体" w:cs="宋体"/>
          <w:sz w:val="42"/>
          <w:szCs w:val="42"/>
        </w:rPr>
      </w:pPr>
      <w:r>
        <w:rPr>
          <w:rFonts w:ascii="宋体" w:eastAsia="宋体" w:hAnsi="宋体" w:cs="宋体"/>
          <w:spacing w:val="-20"/>
          <w:sz w:val="42"/>
          <w:szCs w:val="42"/>
        </w:rPr>
        <w:t>2.5.2</w:t>
      </w:r>
      <w:r>
        <w:rPr>
          <w:rFonts w:ascii="宋体" w:eastAsia="宋体" w:hAnsi="宋体" w:cs="宋体"/>
          <w:spacing w:val="157"/>
          <w:sz w:val="42"/>
          <w:szCs w:val="42"/>
        </w:rPr>
        <w:t xml:space="preserve"> </w:t>
      </w:r>
      <w:r>
        <w:rPr>
          <w:rFonts w:ascii="宋体" w:eastAsia="宋体" w:hAnsi="宋体" w:cs="宋体"/>
          <w:spacing w:val="-20"/>
          <w:sz w:val="42"/>
          <w:szCs w:val="42"/>
        </w:rPr>
        <w:t>板缝注胶时应饱满密实、连续均匀；</w:t>
      </w:r>
      <w:r>
        <w:rPr>
          <w:rFonts w:ascii="宋体" w:eastAsia="宋体" w:hAnsi="宋体" w:cs="宋体"/>
          <w:spacing w:val="63"/>
          <w:sz w:val="42"/>
          <w:szCs w:val="42"/>
        </w:rPr>
        <w:t xml:space="preserve"> </w:t>
      </w:r>
      <w:r>
        <w:rPr>
          <w:rFonts w:ascii="宋体" w:eastAsia="宋体" w:hAnsi="宋体" w:cs="宋体"/>
          <w:spacing w:val="-20"/>
          <w:sz w:val="42"/>
          <w:szCs w:val="42"/>
        </w:rPr>
        <w:t>胶缝深浅和宽窄一致、光滑顺直；</w:t>
      </w:r>
      <w:r>
        <w:rPr>
          <w:rFonts w:ascii="宋体" w:eastAsia="宋体" w:hAnsi="宋体" w:cs="宋体"/>
          <w:sz w:val="42"/>
          <w:szCs w:val="42"/>
        </w:rPr>
        <w:t xml:space="preserve"> </w:t>
      </w:r>
      <w:r>
        <w:rPr>
          <w:rFonts w:ascii="宋体" w:eastAsia="宋体" w:hAnsi="宋体" w:cs="宋体"/>
          <w:spacing w:val="-1"/>
          <w:sz w:val="42"/>
          <w:szCs w:val="42"/>
        </w:rPr>
        <w:t>石板与门窗框等相接缝隙要满填密封胶。</w:t>
      </w:r>
    </w:p>
    <w:p w:rsidR="0045064A" w14:paraId="2177D7C7" w14:textId="77777777">
      <w:pPr>
        <w:spacing w:before="269" w:line="239" w:lineRule="auto"/>
        <w:ind w:firstLine="73"/>
        <w:rPr>
          <w:rFonts w:ascii="宋体" w:eastAsia="宋体" w:hAnsi="宋体" w:cs="宋体"/>
          <w:sz w:val="42"/>
          <w:szCs w:val="42"/>
        </w:rPr>
      </w:pPr>
      <w:r>
        <w:rPr>
          <w:rFonts w:ascii="宋体" w:eastAsia="宋体" w:hAnsi="宋体" w:cs="宋体"/>
          <w:spacing w:val="-19"/>
          <w:sz w:val="42"/>
          <w:szCs w:val="42"/>
        </w:rPr>
        <w:t>2.6</w:t>
      </w:r>
      <w:r>
        <w:rPr>
          <w:rFonts w:ascii="宋体" w:eastAsia="宋体" w:hAnsi="宋体" w:cs="宋体"/>
          <w:spacing w:val="122"/>
          <w:sz w:val="42"/>
          <w:szCs w:val="42"/>
        </w:rPr>
        <w:t xml:space="preserve"> </w:t>
      </w:r>
      <w:r>
        <w:rPr>
          <w:rFonts w:ascii="宋体" w:eastAsia="宋体" w:hAnsi="宋体" w:cs="宋体"/>
          <w:spacing w:val="-19"/>
          <w:sz w:val="42"/>
          <w:szCs w:val="42"/>
        </w:rPr>
        <w:t>成品保护</w:t>
      </w:r>
    </w:p>
    <w:p w:rsidR="0045064A" w14:paraId="0D9DB4B4" w14:textId="77777777">
      <w:pPr>
        <w:spacing w:before="268" w:line="237" w:lineRule="auto"/>
        <w:ind w:firstLine="73"/>
        <w:rPr>
          <w:rFonts w:ascii="宋体" w:eastAsia="宋体" w:hAnsi="宋体" w:cs="宋体"/>
          <w:sz w:val="42"/>
          <w:szCs w:val="42"/>
        </w:rPr>
      </w:pPr>
      <w:r>
        <w:rPr>
          <w:rFonts w:ascii="宋体" w:eastAsia="宋体" w:hAnsi="宋体" w:cs="宋体"/>
          <w:spacing w:val="-11"/>
          <w:sz w:val="42"/>
          <w:szCs w:val="42"/>
        </w:rPr>
        <w:t>2.6.1</w:t>
      </w:r>
      <w:r>
        <w:rPr>
          <w:rFonts w:ascii="宋体" w:eastAsia="宋体" w:hAnsi="宋体" w:cs="宋体"/>
          <w:spacing w:val="14"/>
          <w:sz w:val="42"/>
          <w:szCs w:val="42"/>
        </w:rPr>
        <w:t xml:space="preserve">  </w:t>
      </w:r>
      <w:r>
        <w:rPr>
          <w:rFonts w:ascii="宋体" w:eastAsia="宋体" w:hAnsi="宋体" w:cs="宋体"/>
          <w:spacing w:val="-11"/>
          <w:sz w:val="42"/>
          <w:szCs w:val="42"/>
        </w:rPr>
        <w:t>幕墙施工中其表面的粘附物应及时清除。</w:t>
      </w:r>
    </w:p>
    <w:p w:rsidR="0045064A" w14:paraId="762A14D6" w14:textId="77777777">
      <w:pPr>
        <w:spacing w:before="271" w:line="237" w:lineRule="auto"/>
        <w:ind w:firstLine="73"/>
        <w:rPr>
          <w:rFonts w:ascii="宋体" w:eastAsia="宋体" w:hAnsi="宋体" w:cs="宋体"/>
          <w:sz w:val="42"/>
          <w:szCs w:val="42"/>
        </w:rPr>
      </w:pPr>
      <w:r>
        <w:rPr>
          <w:rFonts w:ascii="宋体" w:eastAsia="宋体" w:hAnsi="宋体" w:cs="宋体"/>
          <w:spacing w:val="-21"/>
          <w:w w:val="99"/>
          <w:sz w:val="42"/>
          <w:szCs w:val="42"/>
        </w:rPr>
        <w:t>2.6.2</w:t>
      </w:r>
      <w:r>
        <w:rPr>
          <w:rFonts w:ascii="宋体" w:eastAsia="宋体" w:hAnsi="宋体" w:cs="宋体"/>
          <w:spacing w:val="190"/>
          <w:sz w:val="42"/>
          <w:szCs w:val="42"/>
        </w:rPr>
        <w:t xml:space="preserve"> </w:t>
      </w:r>
      <w:r>
        <w:rPr>
          <w:rFonts w:ascii="宋体" w:eastAsia="宋体" w:hAnsi="宋体" w:cs="宋体"/>
          <w:spacing w:val="-21"/>
          <w:w w:val="99"/>
          <w:sz w:val="42"/>
          <w:szCs w:val="42"/>
        </w:rPr>
        <w:t>幕墙工程安装完成后，应制定清洁方案，清扫时应避免损伤表面。</w:t>
      </w:r>
    </w:p>
    <w:p w:rsidR="0045064A" w14:paraId="476E3F77" w14:textId="77777777">
      <w:pPr>
        <w:spacing w:before="271" w:line="237" w:lineRule="auto"/>
        <w:ind w:firstLine="73"/>
        <w:rPr>
          <w:rFonts w:ascii="宋体" w:eastAsia="宋体" w:hAnsi="宋体" w:cs="宋体"/>
          <w:sz w:val="42"/>
          <w:szCs w:val="42"/>
        </w:rPr>
      </w:pPr>
      <w:r>
        <w:rPr>
          <w:rFonts w:ascii="宋体" w:eastAsia="宋体" w:hAnsi="宋体" w:cs="宋体"/>
          <w:spacing w:val="-16"/>
          <w:sz w:val="42"/>
          <w:szCs w:val="42"/>
        </w:rPr>
        <w:t>2.6.3</w:t>
      </w:r>
      <w:r>
        <w:rPr>
          <w:rFonts w:ascii="宋体" w:eastAsia="宋体" w:hAnsi="宋体" w:cs="宋体"/>
          <w:spacing w:val="147"/>
          <w:sz w:val="42"/>
          <w:szCs w:val="42"/>
        </w:rPr>
        <w:t xml:space="preserve"> </w:t>
      </w:r>
      <w:r>
        <w:rPr>
          <w:rFonts w:ascii="宋体" w:eastAsia="宋体" w:hAnsi="宋体" w:cs="宋体"/>
          <w:spacing w:val="-16"/>
          <w:sz w:val="42"/>
          <w:szCs w:val="42"/>
        </w:rPr>
        <w:t>清洗幕墙时，</w:t>
      </w:r>
      <w:r>
        <w:rPr>
          <w:rFonts w:ascii="宋体" w:eastAsia="宋体" w:hAnsi="宋体" w:cs="宋体"/>
          <w:spacing w:val="84"/>
          <w:sz w:val="42"/>
          <w:szCs w:val="42"/>
        </w:rPr>
        <w:t xml:space="preserve"> </w:t>
      </w:r>
      <w:r>
        <w:rPr>
          <w:rFonts w:ascii="宋体" w:eastAsia="宋体" w:hAnsi="宋体" w:cs="宋体"/>
          <w:spacing w:val="-16"/>
          <w:sz w:val="42"/>
          <w:szCs w:val="42"/>
        </w:rPr>
        <w:t>清洁剂应符合环保等相关要求，不的产生腐蚀和污染。</w:t>
      </w:r>
    </w:p>
    <w:p w:rsidR="0045064A" w14:paraId="6B859D75" w14:textId="77777777">
      <w:pPr>
        <w:spacing w:before="256" w:line="242" w:lineRule="auto"/>
        <w:ind w:firstLine="68"/>
        <w:rPr>
          <w:rFonts w:ascii="黑体" w:eastAsia="黑体" w:hAnsi="黑体" w:cs="黑体"/>
          <w:sz w:val="42"/>
          <w:szCs w:val="42"/>
        </w:rPr>
      </w:pPr>
      <w:r>
        <w:rPr>
          <w:rFonts w:ascii="黑体" w:eastAsia="黑体" w:hAnsi="黑体" w:cs="黑体"/>
          <w:spacing w:val="-6"/>
          <w:sz w:val="42"/>
          <w:szCs w:val="42"/>
        </w:rPr>
        <w:t>3.</w:t>
      </w:r>
      <w:r>
        <w:rPr>
          <w:rFonts w:ascii="黑体" w:eastAsia="黑体" w:hAnsi="黑体" w:cs="黑体"/>
          <w:spacing w:val="-120"/>
          <w:sz w:val="42"/>
          <w:szCs w:val="42"/>
        </w:rPr>
        <w:t xml:space="preserve"> </w:t>
      </w:r>
      <w:r>
        <w:rPr>
          <w:rFonts w:ascii="黑体" w:eastAsia="黑体" w:hAnsi="黑体" w:cs="黑体"/>
          <w:spacing w:val="-6"/>
          <w:sz w:val="42"/>
          <w:szCs w:val="42"/>
        </w:rPr>
        <w:t>表面质量标准和安装允许偏差</w:t>
      </w:r>
    </w:p>
    <w:p w:rsidR="0045064A" w14:paraId="7FF67A8D" w14:textId="77777777">
      <w:pPr>
        <w:spacing w:before="274" w:line="237" w:lineRule="auto"/>
        <w:ind w:firstLine="70"/>
        <w:rPr>
          <w:rFonts w:ascii="宋体" w:eastAsia="宋体" w:hAnsi="宋体" w:cs="宋体"/>
          <w:sz w:val="42"/>
          <w:szCs w:val="42"/>
        </w:rPr>
      </w:pPr>
      <w:r>
        <w:rPr>
          <w:rFonts w:ascii="宋体" w:eastAsia="宋体" w:hAnsi="宋体" w:cs="宋体"/>
          <w:spacing w:val="-20"/>
          <w:sz w:val="42"/>
          <w:szCs w:val="42"/>
        </w:rPr>
        <w:t>3.1</w:t>
      </w:r>
      <w:r>
        <w:rPr>
          <w:rFonts w:ascii="宋体" w:eastAsia="宋体" w:hAnsi="宋体" w:cs="宋体"/>
          <w:spacing w:val="133"/>
          <w:sz w:val="42"/>
          <w:szCs w:val="42"/>
        </w:rPr>
        <w:t xml:space="preserve"> </w:t>
      </w:r>
      <w:r>
        <w:rPr>
          <w:rFonts w:ascii="宋体" w:eastAsia="宋体" w:hAnsi="宋体" w:cs="宋体"/>
          <w:spacing w:val="-20"/>
          <w:sz w:val="42"/>
          <w:szCs w:val="42"/>
        </w:rPr>
        <w:t>每平方米石材的表面质量应符合</w:t>
      </w:r>
      <w:r>
        <w:rPr>
          <w:rFonts w:ascii="宋体" w:eastAsia="宋体" w:hAnsi="宋体" w:cs="宋体"/>
          <w:spacing w:val="-110"/>
          <w:sz w:val="42"/>
          <w:szCs w:val="42"/>
        </w:rPr>
        <w:t xml:space="preserve"> </w:t>
      </w:r>
      <w:r>
        <w:rPr>
          <w:rFonts w:ascii="宋体" w:eastAsia="宋体" w:hAnsi="宋体" w:cs="宋体"/>
          <w:spacing w:val="-20"/>
          <w:sz w:val="42"/>
          <w:szCs w:val="42"/>
        </w:rPr>
        <w:t>GB50210-2001</w:t>
      </w:r>
      <w:r>
        <w:rPr>
          <w:rFonts w:ascii="宋体" w:eastAsia="宋体" w:hAnsi="宋体" w:cs="宋体"/>
          <w:spacing w:val="-20"/>
          <w:sz w:val="42"/>
          <w:szCs w:val="42"/>
        </w:rPr>
        <w:t>表</w:t>
      </w:r>
      <w:r>
        <w:rPr>
          <w:rFonts w:ascii="宋体" w:eastAsia="宋体" w:hAnsi="宋体" w:cs="宋体"/>
          <w:spacing w:val="-118"/>
          <w:sz w:val="42"/>
          <w:szCs w:val="42"/>
        </w:rPr>
        <w:t xml:space="preserve"> </w:t>
      </w:r>
      <w:r>
        <w:rPr>
          <w:rFonts w:ascii="宋体" w:eastAsia="宋体" w:hAnsi="宋体" w:cs="宋体"/>
          <w:spacing w:val="-20"/>
          <w:sz w:val="42"/>
          <w:szCs w:val="42"/>
        </w:rPr>
        <w:t>9.4.19</w:t>
      </w:r>
      <w:r>
        <w:rPr>
          <w:rFonts w:ascii="宋体" w:eastAsia="宋体" w:hAnsi="宋体" w:cs="宋体"/>
          <w:spacing w:val="145"/>
          <w:sz w:val="42"/>
          <w:szCs w:val="42"/>
        </w:rPr>
        <w:t xml:space="preserve"> </w:t>
      </w:r>
      <w:r>
        <w:rPr>
          <w:rFonts w:ascii="宋体" w:eastAsia="宋体" w:hAnsi="宋体" w:cs="宋体"/>
          <w:spacing w:val="-20"/>
          <w:sz w:val="42"/>
          <w:szCs w:val="42"/>
        </w:rPr>
        <w:t>的规定。</w:t>
      </w:r>
    </w:p>
    <w:p w:rsidR="0045064A" w14:paraId="2DC8668A" w14:textId="77777777">
      <w:pPr>
        <w:spacing w:line="255" w:lineRule="auto"/>
      </w:pPr>
    </w:p>
    <w:p w:rsidR="0045064A" w14:paraId="7C128496" w14:textId="77777777">
      <w:pPr>
        <w:spacing w:line="255" w:lineRule="auto"/>
      </w:pPr>
    </w:p>
    <w:p w:rsidR="0045064A" w14:paraId="6D756121" w14:textId="77777777">
      <w:pPr>
        <w:spacing w:line="3760" w:lineRule="exact"/>
        <w:ind w:firstLine="580"/>
        <w:textAlignment w:val="center"/>
      </w:pPr>
      <w:r>
        <w:pict>
          <v:group id="_x0000_i1100" style="width:642pt;height:188pt;mso-position-horizontal-relative:char;mso-position-vertical-relative:line" coordsize="12840,3760">
            <v:shape id="_x0000_s1101" type="#_x0000_t75" style="width:12840;height:3760;position:absolute">
              <v:imagedata r:id="rId13"/>
            </v:shape>
            <v:shape id="_x0000_s1102" type="#_x0000_t202" style="width:11771;height:3532;left:273;position:absolute;top:111" filled="f" stroked="f">
              <v:textbox inset="0,0,0,0">
                <w:txbxContent>
                  <w:p w:rsidR="0045064A" w14:paraId="5B3F5E7D" w14:textId="77777777">
                    <w:pPr>
                      <w:spacing w:line="20" w:lineRule="exact"/>
                    </w:pPr>
                  </w:p>
                  <w:tbl>
                    <w:tblPr>
                      <w:tblStyle w:val="TableNormal02"/>
                      <w:tblW w:w="11731" w:type="dxa"/>
                      <w:tblInd w:w="20" w:type="dxa"/>
                      <w:tblLayout w:type="fixed"/>
                      <w:tblLook w:val="04A0"/>
                    </w:tblPr>
                    <w:tblGrid>
                      <w:gridCol w:w="6205"/>
                      <w:gridCol w:w="3045"/>
                      <w:gridCol w:w="2481"/>
                    </w:tblGrid>
                    <w:tr w14:paraId="1397E134" w14:textId="77777777">
                      <w:tblPrEx>
                        <w:tblW w:w="11731" w:type="dxa"/>
                        <w:tblInd w:w="20" w:type="dxa"/>
                        <w:tblLayout w:type="fixed"/>
                        <w:tblLook w:val="04A0"/>
                      </w:tblPrEx>
                      <w:trPr>
                        <w:trHeight w:val="3492"/>
                      </w:trPr>
                      <w:tc>
                        <w:tcPr>
                          <w:tcW w:w="6205" w:type="dxa"/>
                        </w:tcPr>
                        <w:p w:rsidR="0045064A" w14:paraId="2918C9F0" w14:textId="77777777">
                          <w:pPr>
                            <w:spacing w:before="1"/>
                            <w:rPr>
                              <w:rFonts w:ascii="黑体" w:eastAsia="黑体" w:hAnsi="黑体" w:cs="黑体"/>
                              <w:sz w:val="36"/>
                              <w:szCs w:val="36"/>
                            </w:rPr>
                          </w:pPr>
                          <w:r>
                            <w:rPr>
                              <w:rFonts w:ascii="黑体" w:eastAsia="黑体" w:hAnsi="黑体" w:cs="黑体"/>
                              <w:spacing w:val="-13"/>
                              <w:sz w:val="36"/>
                              <w:szCs w:val="36"/>
                            </w:rPr>
                            <w:t>项次</w:t>
                          </w:r>
                          <w:r>
                            <w:rPr>
                              <w:rFonts w:ascii="黑体" w:eastAsia="黑体" w:hAnsi="黑体" w:cs="黑体"/>
                              <w:spacing w:val="7"/>
                              <w:sz w:val="36"/>
                              <w:szCs w:val="36"/>
                            </w:rPr>
                            <w:t xml:space="preserve">            </w:t>
                          </w:r>
                          <w:r>
                            <w:rPr>
                              <w:rFonts w:ascii="黑体" w:eastAsia="黑体" w:hAnsi="黑体" w:cs="黑体"/>
                              <w:spacing w:val="-13"/>
                              <w:sz w:val="36"/>
                              <w:szCs w:val="36"/>
                            </w:rPr>
                            <w:t>项</w:t>
                          </w:r>
                          <w:r>
                            <w:rPr>
                              <w:rFonts w:ascii="黑体" w:eastAsia="黑体" w:hAnsi="黑体" w:cs="黑体"/>
                              <w:spacing w:val="21"/>
                              <w:sz w:val="36"/>
                              <w:szCs w:val="36"/>
                            </w:rPr>
                            <w:t xml:space="preserve">   </w:t>
                          </w:r>
                          <w:r>
                            <w:rPr>
                              <w:rFonts w:ascii="黑体" w:eastAsia="黑体" w:hAnsi="黑体" w:cs="黑体"/>
                              <w:spacing w:val="-13"/>
                              <w:sz w:val="36"/>
                              <w:szCs w:val="36"/>
                            </w:rPr>
                            <w:t>目</w:t>
                          </w:r>
                        </w:p>
                        <w:p w:rsidR="0045064A" w14:paraId="3707BE93" w14:textId="77777777">
                          <w:pPr>
                            <w:spacing w:before="347" w:line="311" w:lineRule="auto"/>
                            <w:ind w:left="1166" w:right="802" w:hanging="884"/>
                            <w:rPr>
                              <w:rFonts w:ascii="宋体" w:eastAsia="宋体" w:hAnsi="宋体" w:cs="宋体"/>
                              <w:sz w:val="36"/>
                              <w:szCs w:val="36"/>
                            </w:rPr>
                          </w:pPr>
                          <w:r>
                            <w:rPr>
                              <w:rFonts w:ascii="宋体" w:eastAsia="宋体" w:hAnsi="宋体" w:cs="宋体"/>
                              <w:spacing w:val="-18"/>
                              <w:w w:val="99"/>
                              <w:sz w:val="36"/>
                              <w:szCs w:val="36"/>
                            </w:rPr>
                            <w:t>1</w:t>
                          </w:r>
                          <w:r>
                            <w:rPr>
                              <w:rFonts w:ascii="宋体" w:eastAsia="宋体" w:hAnsi="宋体" w:cs="宋体"/>
                              <w:spacing w:val="68"/>
                              <w:sz w:val="36"/>
                              <w:szCs w:val="36"/>
                            </w:rPr>
                            <w:t xml:space="preserve">   </w:t>
                          </w:r>
                          <w:r>
                            <w:rPr>
                              <w:rFonts w:ascii="宋体" w:eastAsia="宋体" w:hAnsi="宋体" w:cs="宋体"/>
                              <w:spacing w:val="-18"/>
                              <w:w w:val="99"/>
                              <w:sz w:val="36"/>
                              <w:szCs w:val="36"/>
                            </w:rPr>
                            <w:t>裂痕、明显划伤和长度</w:t>
                          </w:r>
                          <w:r>
                            <w:rPr>
                              <w:rFonts w:ascii="宋体" w:eastAsia="宋体" w:hAnsi="宋体" w:cs="宋体"/>
                              <w:spacing w:val="11"/>
                              <w:sz w:val="36"/>
                              <w:szCs w:val="36"/>
                            </w:rPr>
                            <w:t xml:space="preserve"> </w:t>
                          </w:r>
                          <w:r>
                            <w:rPr>
                              <w:rFonts w:ascii="宋体" w:eastAsia="宋体" w:hAnsi="宋体" w:cs="宋体"/>
                              <w:spacing w:val="-18"/>
                              <w:w w:val="99"/>
                              <w:sz w:val="36"/>
                              <w:szCs w:val="36"/>
                            </w:rPr>
                            <w:t>&gt;100</w:t>
                          </w:r>
                          <w:r>
                            <w:rPr>
                              <w:rFonts w:ascii="宋体" w:eastAsia="宋体" w:hAnsi="宋体" w:cs="宋体"/>
                              <w:sz w:val="36"/>
                              <w:szCs w:val="36"/>
                            </w:rPr>
                            <w:t xml:space="preserve"> </w:t>
                          </w:r>
                          <w:r>
                            <w:rPr>
                              <w:rFonts w:ascii="宋体" w:eastAsia="宋体" w:hAnsi="宋体" w:cs="宋体"/>
                              <w:spacing w:val="-20"/>
                              <w:sz w:val="36"/>
                              <w:szCs w:val="36"/>
                            </w:rPr>
                            <w:t>的轻微划伤</w:t>
                          </w:r>
                        </w:p>
                        <w:p w:rsidR="0045064A" w14:paraId="3F26E4B2" w14:textId="77777777">
                          <w:pPr>
                            <w:spacing w:before="301" w:line="237" w:lineRule="auto"/>
                            <w:ind w:firstLine="268"/>
                            <w:rPr>
                              <w:rFonts w:ascii="宋体" w:eastAsia="宋体" w:hAnsi="宋体" w:cs="宋体"/>
                              <w:sz w:val="36"/>
                              <w:szCs w:val="36"/>
                            </w:rPr>
                          </w:pPr>
                          <w:r>
                            <w:rPr>
                              <w:rFonts w:ascii="宋体" w:eastAsia="宋体" w:hAnsi="宋体" w:cs="宋体"/>
                              <w:spacing w:val="-17"/>
                              <w:w w:val="99"/>
                              <w:sz w:val="36"/>
                              <w:szCs w:val="36"/>
                            </w:rPr>
                            <w:t>2</w:t>
                          </w:r>
                          <w:r>
                            <w:rPr>
                              <w:rFonts w:ascii="宋体" w:eastAsia="宋体" w:hAnsi="宋体" w:cs="宋体"/>
                              <w:spacing w:val="57"/>
                              <w:sz w:val="36"/>
                              <w:szCs w:val="36"/>
                            </w:rPr>
                            <w:t xml:space="preserve">   </w:t>
                          </w:r>
                          <w:r>
                            <w:rPr>
                              <w:rFonts w:ascii="宋体" w:eastAsia="宋体" w:hAnsi="宋体" w:cs="宋体"/>
                              <w:spacing w:val="-17"/>
                              <w:w w:val="99"/>
                              <w:sz w:val="36"/>
                              <w:szCs w:val="36"/>
                            </w:rPr>
                            <w:t>长度</w:t>
                          </w:r>
                          <w:r>
                            <w:rPr>
                              <w:rFonts w:ascii="宋体" w:eastAsia="宋体" w:hAnsi="宋体" w:cs="宋体"/>
                              <w:spacing w:val="-17"/>
                              <w:w w:val="99"/>
                              <w:sz w:val="36"/>
                              <w:szCs w:val="36"/>
                            </w:rPr>
                            <w:t>≤</w:t>
                          </w:r>
                          <w:r>
                            <w:rPr>
                              <w:rFonts w:ascii="宋体" w:eastAsia="宋体" w:hAnsi="宋体" w:cs="宋体"/>
                              <w:spacing w:val="-112"/>
                              <w:sz w:val="36"/>
                              <w:szCs w:val="36"/>
                            </w:rPr>
                            <w:t xml:space="preserve"> </w:t>
                          </w:r>
                          <w:r>
                            <w:rPr>
                              <w:rFonts w:ascii="宋体" w:eastAsia="宋体" w:hAnsi="宋体" w:cs="宋体"/>
                              <w:spacing w:val="-17"/>
                              <w:w w:val="99"/>
                              <w:sz w:val="36"/>
                              <w:szCs w:val="36"/>
                            </w:rPr>
                            <w:t>100</w:t>
                          </w:r>
                          <w:r>
                            <w:rPr>
                              <w:rFonts w:ascii="宋体" w:eastAsia="宋体" w:hAnsi="宋体" w:cs="宋体"/>
                              <w:spacing w:val="75"/>
                              <w:sz w:val="36"/>
                              <w:szCs w:val="36"/>
                            </w:rPr>
                            <w:t xml:space="preserve">  </w:t>
                          </w:r>
                          <w:r>
                            <w:rPr>
                              <w:rFonts w:ascii="宋体" w:eastAsia="宋体" w:hAnsi="宋体" w:cs="宋体"/>
                              <w:spacing w:val="-17"/>
                              <w:w w:val="99"/>
                              <w:sz w:val="36"/>
                              <w:szCs w:val="36"/>
                            </w:rPr>
                            <w:t>的轻微划伤</w:t>
                          </w:r>
                        </w:p>
                        <w:p w:rsidR="0045064A" w14:paraId="52204B97" w14:textId="77777777">
                          <w:pPr>
                            <w:spacing w:before="302" w:line="203" w:lineRule="auto"/>
                            <w:ind w:firstLine="265"/>
                            <w:rPr>
                              <w:rFonts w:ascii="宋体" w:eastAsia="宋体" w:hAnsi="宋体" w:cs="宋体"/>
                              <w:sz w:val="36"/>
                              <w:szCs w:val="36"/>
                            </w:rPr>
                          </w:pPr>
                          <w:r>
                            <w:rPr>
                              <w:rFonts w:ascii="宋体" w:eastAsia="宋体" w:hAnsi="宋体" w:cs="宋体"/>
                              <w:spacing w:val="-13"/>
                              <w:sz w:val="36"/>
                              <w:szCs w:val="36"/>
                            </w:rPr>
                            <w:t>3</w:t>
                          </w:r>
                          <w:r>
                            <w:rPr>
                              <w:rFonts w:ascii="宋体" w:eastAsia="宋体" w:hAnsi="宋体" w:cs="宋体"/>
                              <w:spacing w:val="53"/>
                              <w:sz w:val="36"/>
                              <w:szCs w:val="36"/>
                            </w:rPr>
                            <w:t xml:space="preserve">   </w:t>
                          </w:r>
                          <w:r>
                            <w:rPr>
                              <w:rFonts w:ascii="宋体" w:eastAsia="宋体" w:hAnsi="宋体" w:cs="宋体"/>
                              <w:spacing w:val="-13"/>
                              <w:sz w:val="36"/>
                              <w:szCs w:val="36"/>
                            </w:rPr>
                            <w:t>擦伤总面积</w:t>
                          </w:r>
                        </w:p>
                      </w:tc>
                      <w:tc>
                        <w:tcPr>
                          <w:tcW w:w="3045" w:type="dxa"/>
                        </w:tcPr>
                        <w:p w:rsidR="0045064A" w14:paraId="3C00D246" w14:textId="77777777">
                          <w:pPr>
                            <w:spacing w:before="1" w:line="241" w:lineRule="auto"/>
                            <w:ind w:firstLine="802"/>
                            <w:rPr>
                              <w:rFonts w:ascii="黑体" w:eastAsia="黑体" w:hAnsi="黑体" w:cs="黑体"/>
                              <w:sz w:val="36"/>
                              <w:szCs w:val="36"/>
                            </w:rPr>
                          </w:pPr>
                          <w:r>
                            <w:rPr>
                              <w:rFonts w:ascii="黑体" w:eastAsia="黑体" w:hAnsi="黑体" w:cs="黑体"/>
                              <w:spacing w:val="-14"/>
                              <w:sz w:val="36"/>
                              <w:szCs w:val="36"/>
                            </w:rPr>
                            <w:t>质量要求</w:t>
                          </w:r>
                        </w:p>
                        <w:p w:rsidR="0045064A" w14:paraId="068F88EC" w14:textId="77777777">
                          <w:pPr>
                            <w:spacing w:before="348" w:line="237" w:lineRule="auto"/>
                            <w:ind w:firstLine="979"/>
                            <w:rPr>
                              <w:rFonts w:ascii="宋体" w:eastAsia="宋体" w:hAnsi="宋体" w:cs="宋体"/>
                              <w:sz w:val="36"/>
                              <w:szCs w:val="36"/>
                            </w:rPr>
                          </w:pPr>
                          <w:r>
                            <w:rPr>
                              <w:rFonts w:ascii="宋体" w:eastAsia="宋体" w:hAnsi="宋体" w:cs="宋体"/>
                              <w:spacing w:val="-10"/>
                              <w:sz w:val="36"/>
                              <w:szCs w:val="36"/>
                            </w:rPr>
                            <w:t>不允许</w:t>
                          </w:r>
                        </w:p>
                        <w:p w:rsidR="0045064A" w14:paraId="4B846FC5" w14:textId="77777777">
                          <w:pPr>
                            <w:spacing w:line="309" w:lineRule="auto"/>
                          </w:pPr>
                        </w:p>
                        <w:p w:rsidR="0045064A" w14:paraId="32C0AE96" w14:textId="77777777">
                          <w:pPr>
                            <w:spacing w:line="309" w:lineRule="auto"/>
                          </w:pPr>
                        </w:p>
                        <w:p w:rsidR="0045064A" w14:paraId="24F6780D" w14:textId="77777777">
                          <w:pPr>
                            <w:spacing w:line="309" w:lineRule="auto"/>
                          </w:pPr>
                        </w:p>
                        <w:p w:rsidR="0045064A" w14:paraId="1E68501C" w14:textId="77777777">
                          <w:pPr>
                            <w:spacing w:before="117" w:line="237" w:lineRule="auto"/>
                            <w:ind w:firstLine="1072"/>
                            <w:rPr>
                              <w:rFonts w:ascii="宋体" w:eastAsia="宋体" w:hAnsi="宋体" w:cs="宋体"/>
                              <w:sz w:val="36"/>
                              <w:szCs w:val="36"/>
                            </w:rPr>
                          </w:pPr>
                          <w:r>
                            <w:rPr>
                              <w:rFonts w:ascii="宋体" w:eastAsia="宋体" w:hAnsi="宋体" w:cs="宋体"/>
                              <w:spacing w:val="-17"/>
                              <w:w w:val="99"/>
                              <w:sz w:val="36"/>
                              <w:szCs w:val="36"/>
                            </w:rPr>
                            <w:t>≤8</w:t>
                          </w:r>
                          <w:r>
                            <w:rPr>
                              <w:rFonts w:ascii="宋体" w:eastAsia="宋体" w:hAnsi="宋体" w:cs="宋体"/>
                              <w:spacing w:val="-80"/>
                              <w:sz w:val="36"/>
                              <w:szCs w:val="36"/>
                            </w:rPr>
                            <w:t xml:space="preserve"> </w:t>
                          </w:r>
                          <w:r>
                            <w:rPr>
                              <w:rFonts w:ascii="宋体" w:eastAsia="宋体" w:hAnsi="宋体" w:cs="宋体"/>
                              <w:spacing w:val="-17"/>
                              <w:w w:val="99"/>
                              <w:sz w:val="36"/>
                              <w:szCs w:val="36"/>
                            </w:rPr>
                            <w:t>条</w:t>
                          </w:r>
                        </w:p>
                        <w:p w:rsidR="0045064A" w14:paraId="22D5FD4B" w14:textId="77777777">
                          <w:pPr>
                            <w:spacing w:before="302" w:line="203" w:lineRule="auto"/>
                            <w:ind w:firstLine="802"/>
                            <w:rPr>
                              <w:rFonts w:ascii="宋体" w:eastAsia="宋体" w:hAnsi="宋体" w:cs="宋体"/>
                              <w:sz w:val="18"/>
                              <w:szCs w:val="18"/>
                            </w:rPr>
                          </w:pPr>
                          <w:r>
                            <w:rPr>
                              <w:rFonts w:ascii="宋体" w:eastAsia="宋体" w:hAnsi="宋体" w:cs="宋体"/>
                              <w:spacing w:val="-8"/>
                              <w:w w:val="93"/>
                              <w:sz w:val="36"/>
                              <w:szCs w:val="36"/>
                            </w:rPr>
                            <w:t>≤500</w:t>
                          </w:r>
                          <w:r>
                            <w:rPr>
                              <w:rFonts w:ascii="宋体" w:eastAsia="宋体" w:hAnsi="宋体" w:cs="宋体"/>
                              <w:spacing w:val="19"/>
                              <w:sz w:val="36"/>
                              <w:szCs w:val="36"/>
                            </w:rPr>
                            <w:t xml:space="preserve">   </w:t>
                          </w:r>
                          <w:r>
                            <w:rPr>
                              <w:rFonts w:ascii="宋体" w:eastAsia="宋体" w:hAnsi="宋体" w:cs="宋体"/>
                              <w:spacing w:val="-8"/>
                              <w:w w:val="93"/>
                              <w:position w:val="2"/>
                              <w:sz w:val="18"/>
                              <w:szCs w:val="18"/>
                            </w:rPr>
                            <w:t>2</w:t>
                          </w:r>
                        </w:p>
                      </w:tc>
                      <w:tc>
                        <w:tcPr>
                          <w:tcW w:w="2481" w:type="dxa"/>
                        </w:tcPr>
                        <w:p w:rsidR="0045064A" w14:paraId="0662E5CA" w14:textId="77777777">
                          <w:pPr>
                            <w:ind w:firstLine="952"/>
                            <w:rPr>
                              <w:rFonts w:ascii="黑体" w:eastAsia="黑体" w:hAnsi="黑体" w:cs="黑体"/>
                              <w:sz w:val="36"/>
                              <w:szCs w:val="36"/>
                            </w:rPr>
                          </w:pPr>
                          <w:r>
                            <w:rPr>
                              <w:rFonts w:ascii="黑体" w:eastAsia="黑体" w:hAnsi="黑体" w:cs="黑体"/>
                              <w:spacing w:val="-14"/>
                              <w:sz w:val="36"/>
                              <w:szCs w:val="36"/>
                            </w:rPr>
                            <w:t>检验方法</w:t>
                          </w:r>
                        </w:p>
                        <w:p w:rsidR="0045064A" w14:paraId="1B162B0F" w14:textId="77777777">
                          <w:pPr>
                            <w:spacing w:before="350" w:line="237" w:lineRule="auto"/>
                            <w:ind w:firstLine="1317"/>
                            <w:rPr>
                              <w:rFonts w:ascii="宋体" w:eastAsia="宋体" w:hAnsi="宋体" w:cs="宋体"/>
                              <w:sz w:val="36"/>
                              <w:szCs w:val="36"/>
                            </w:rPr>
                          </w:pPr>
                          <w:r>
                            <w:rPr>
                              <w:rFonts w:ascii="宋体" w:eastAsia="宋体" w:hAnsi="宋体" w:cs="宋体"/>
                              <w:spacing w:val="-9"/>
                              <w:sz w:val="36"/>
                              <w:szCs w:val="36"/>
                            </w:rPr>
                            <w:t>观察</w:t>
                          </w:r>
                        </w:p>
                        <w:p w:rsidR="0045064A" w14:paraId="3C7EAC86" w14:textId="77777777">
                          <w:pPr>
                            <w:spacing w:line="308" w:lineRule="auto"/>
                          </w:pPr>
                        </w:p>
                        <w:p w:rsidR="0045064A" w14:paraId="62AD74DB" w14:textId="77777777">
                          <w:pPr>
                            <w:spacing w:line="308" w:lineRule="auto"/>
                          </w:pPr>
                        </w:p>
                        <w:p w:rsidR="0045064A" w14:paraId="3368F024" w14:textId="77777777">
                          <w:pPr>
                            <w:spacing w:line="309" w:lineRule="auto"/>
                          </w:pPr>
                        </w:p>
                        <w:p w:rsidR="0045064A" w14:paraId="5BD17536" w14:textId="77777777">
                          <w:pPr>
                            <w:spacing w:before="117" w:line="237" w:lineRule="auto"/>
                            <w:ind w:firstLine="771"/>
                            <w:rPr>
                              <w:rFonts w:ascii="宋体" w:eastAsia="宋体" w:hAnsi="宋体" w:cs="宋体"/>
                              <w:sz w:val="36"/>
                              <w:szCs w:val="36"/>
                            </w:rPr>
                          </w:pPr>
                          <w:r>
                            <w:rPr>
                              <w:rFonts w:ascii="宋体" w:eastAsia="宋体" w:hAnsi="宋体" w:cs="宋体"/>
                              <w:spacing w:val="-18"/>
                              <w:sz w:val="36"/>
                              <w:szCs w:val="36"/>
                            </w:rPr>
                            <w:t>用钢尺检查</w:t>
                          </w:r>
                        </w:p>
                        <w:p w:rsidR="0045064A" w14:paraId="0D8A742F" w14:textId="77777777">
                          <w:pPr>
                            <w:spacing w:before="304" w:line="203" w:lineRule="auto"/>
                            <w:ind w:firstLine="771"/>
                            <w:rPr>
                              <w:rFonts w:ascii="宋体" w:eastAsia="宋体" w:hAnsi="宋体" w:cs="宋体"/>
                              <w:sz w:val="36"/>
                              <w:szCs w:val="36"/>
                            </w:rPr>
                          </w:pPr>
                          <w:r>
                            <w:rPr>
                              <w:rFonts w:ascii="宋体" w:eastAsia="宋体" w:hAnsi="宋体" w:cs="宋体"/>
                              <w:spacing w:val="-18"/>
                              <w:sz w:val="36"/>
                              <w:szCs w:val="36"/>
                            </w:rPr>
                            <w:t>用钢尺检查</w:t>
                          </w:r>
                        </w:p>
                      </w:tc>
                    </w:tr>
                  </w:tbl>
                  <w:p w:rsidR="0045064A" w14:paraId="44A74F39" w14:textId="77777777">
                    <w:pPr>
                      <w:spacing w:line="241" w:lineRule="exact"/>
                      <w:rPr>
                        <w:sz w:val="20"/>
                      </w:rPr>
                    </w:pPr>
                  </w:p>
                </w:txbxContent>
              </v:textbox>
            </v:shape>
            <w10:wrap type="none"/>
            <w10:anchorlock/>
          </v:group>
        </w:pict>
      </w:r>
    </w:p>
    <w:p w:rsidR="0045064A" w14:paraId="4B1C2BE5" w14:textId="77777777">
      <w:pPr>
        <w:spacing w:line="247" w:lineRule="auto"/>
      </w:pPr>
    </w:p>
    <w:p w:rsidR="0045064A" w14:paraId="12CCC23E" w14:textId="77777777">
      <w:pPr>
        <w:spacing w:line="247" w:lineRule="auto"/>
      </w:pPr>
    </w:p>
    <w:p w:rsidR="0045064A" w14:paraId="54447407" w14:textId="77777777">
      <w:pPr>
        <w:spacing w:line="247" w:lineRule="auto"/>
      </w:pPr>
    </w:p>
    <w:p w:rsidR="0045064A" w14:paraId="61241086" w14:textId="77777777">
      <w:pPr>
        <w:spacing w:line="247" w:lineRule="auto"/>
      </w:pPr>
    </w:p>
    <w:p w:rsidR="0045064A" w14:paraId="3F9AD8AB" w14:textId="77777777">
      <w:pPr>
        <w:spacing w:line="247" w:lineRule="auto"/>
      </w:pPr>
    </w:p>
    <w:p w:rsidR="0045064A" w14:paraId="3276F8DB" w14:textId="77777777">
      <w:pPr>
        <w:spacing w:line="247" w:lineRule="auto"/>
      </w:pPr>
    </w:p>
    <w:p w:rsidR="0045064A" w14:paraId="1935B025" w14:textId="77777777">
      <w:pPr>
        <w:spacing w:line="247" w:lineRule="auto"/>
      </w:pPr>
    </w:p>
    <w:p w:rsidR="0045064A" w14:paraId="3BB332F7" w14:textId="77777777">
      <w:pPr>
        <w:spacing w:line="247" w:lineRule="auto"/>
      </w:pPr>
    </w:p>
    <w:p w:rsidR="0045064A" w14:paraId="64B6F80F" w14:textId="77777777">
      <w:pPr>
        <w:spacing w:line="247" w:lineRule="auto"/>
      </w:pPr>
    </w:p>
    <w:p w:rsidR="0045064A" w14:paraId="5A57387B" w14:textId="77777777">
      <w:pPr>
        <w:spacing w:line="247" w:lineRule="auto"/>
      </w:pPr>
    </w:p>
    <w:p w:rsidR="0045064A" w14:paraId="5F1EA923" w14:textId="77777777">
      <w:pPr>
        <w:spacing w:before="89" w:line="237" w:lineRule="auto"/>
        <w:ind w:firstLine="62"/>
        <w:rPr>
          <w:rFonts w:ascii="宋体" w:eastAsia="宋体" w:hAnsi="宋体" w:cs="宋体"/>
          <w:sz w:val="27"/>
          <w:szCs w:val="27"/>
        </w:rPr>
      </w:pPr>
      <w:r>
        <w:rPr>
          <w:rFonts w:ascii="宋体" w:eastAsia="宋体" w:hAnsi="宋体" w:cs="宋体"/>
          <w:spacing w:val="-15"/>
          <w:sz w:val="27"/>
          <w:szCs w:val="27"/>
        </w:rPr>
        <w:t>第</w:t>
      </w:r>
      <w:r>
        <w:rPr>
          <w:rFonts w:ascii="宋体" w:eastAsia="宋体" w:hAnsi="宋体" w:cs="宋体"/>
          <w:spacing w:val="-3"/>
          <w:sz w:val="27"/>
          <w:szCs w:val="27"/>
        </w:rPr>
        <w:t xml:space="preserve"> </w:t>
      </w:r>
      <w:r>
        <w:rPr>
          <w:rFonts w:ascii="宋体" w:eastAsia="宋体" w:hAnsi="宋体" w:cs="宋体"/>
          <w:spacing w:val="-15"/>
          <w:sz w:val="27"/>
          <w:szCs w:val="27"/>
        </w:rPr>
        <w:t>14</w:t>
      </w:r>
      <w:r>
        <w:rPr>
          <w:rFonts w:ascii="宋体" w:eastAsia="宋体" w:hAnsi="宋体" w:cs="宋体"/>
          <w:spacing w:val="84"/>
          <w:sz w:val="27"/>
          <w:szCs w:val="27"/>
        </w:rPr>
        <w:t xml:space="preserve"> </w:t>
      </w:r>
      <w:r>
        <w:rPr>
          <w:rFonts w:ascii="宋体" w:eastAsia="宋体" w:hAnsi="宋体" w:cs="宋体"/>
          <w:spacing w:val="-15"/>
          <w:sz w:val="27"/>
          <w:szCs w:val="27"/>
        </w:rPr>
        <w:t>页</w:t>
      </w:r>
      <w:r>
        <w:rPr>
          <w:rFonts w:ascii="宋体" w:eastAsia="宋体" w:hAnsi="宋体" w:cs="宋体"/>
          <w:spacing w:val="6"/>
          <w:sz w:val="27"/>
          <w:szCs w:val="27"/>
        </w:rPr>
        <w:t xml:space="preserve"> </w:t>
      </w:r>
      <w:r>
        <w:rPr>
          <w:rFonts w:ascii="宋体" w:eastAsia="宋体" w:hAnsi="宋体" w:cs="宋体"/>
          <w:spacing w:val="-15"/>
          <w:sz w:val="27"/>
          <w:szCs w:val="27"/>
        </w:rPr>
        <w:t>共</w:t>
      </w:r>
      <w:r>
        <w:rPr>
          <w:rFonts w:ascii="宋体" w:eastAsia="宋体" w:hAnsi="宋体" w:cs="宋体"/>
          <w:spacing w:val="-59"/>
          <w:sz w:val="27"/>
          <w:szCs w:val="27"/>
        </w:rPr>
        <w:t xml:space="preserve"> </w:t>
      </w:r>
      <w:r>
        <w:rPr>
          <w:rFonts w:ascii="宋体" w:eastAsia="宋体" w:hAnsi="宋体" w:cs="宋体"/>
          <w:spacing w:val="-15"/>
          <w:sz w:val="27"/>
          <w:szCs w:val="27"/>
        </w:rPr>
        <w:t>81</w:t>
      </w:r>
      <w:r>
        <w:rPr>
          <w:rFonts w:ascii="宋体" w:eastAsia="宋体" w:hAnsi="宋体" w:cs="宋体"/>
          <w:spacing w:val="-51"/>
          <w:sz w:val="27"/>
          <w:szCs w:val="27"/>
        </w:rPr>
        <w:t xml:space="preserve"> </w:t>
      </w:r>
      <w:r>
        <w:rPr>
          <w:rFonts w:ascii="宋体" w:eastAsia="宋体" w:hAnsi="宋体" w:cs="宋体"/>
          <w:spacing w:val="-15"/>
          <w:sz w:val="27"/>
          <w:szCs w:val="27"/>
        </w:rPr>
        <w:t>页</w:t>
      </w:r>
      <w:r>
        <w:rPr>
          <w:rFonts w:ascii="宋体" w:eastAsia="宋体" w:hAnsi="宋体" w:cs="宋体"/>
          <w:sz w:val="27"/>
          <w:szCs w:val="27"/>
        </w:rPr>
        <w:t xml:space="preserve">           </w:t>
      </w:r>
      <w:r>
        <w:rPr>
          <w:rFonts w:ascii="宋体" w:eastAsia="宋体" w:hAnsi="宋体" w:cs="宋体"/>
          <w:spacing w:val="-15"/>
          <w:sz w:val="27"/>
          <w:szCs w:val="27"/>
        </w:rPr>
        <w:t>地址：</w:t>
      </w:r>
      <w:r>
        <w:rPr>
          <w:rFonts w:ascii="宋体" w:eastAsia="宋体" w:hAnsi="宋体" w:cs="宋体"/>
          <w:spacing w:val="20"/>
          <w:sz w:val="27"/>
          <w:szCs w:val="27"/>
        </w:rPr>
        <w:t xml:space="preserve"> </w:t>
      </w:r>
      <w:r>
        <w:rPr>
          <w:rFonts w:ascii="宋体" w:eastAsia="宋体" w:hAnsi="宋体" w:cs="宋体"/>
          <w:spacing w:val="-15"/>
          <w:sz w:val="27"/>
          <w:szCs w:val="27"/>
        </w:rPr>
        <w:t>北京市西城区车公庄大街三号六层</w:t>
      </w:r>
      <w:r>
        <w:rPr>
          <w:rFonts w:ascii="宋体" w:eastAsia="宋体" w:hAnsi="宋体" w:cs="宋体"/>
          <w:spacing w:val="-15"/>
          <w:sz w:val="27"/>
          <w:szCs w:val="27"/>
        </w:rPr>
        <w:t>/</w:t>
      </w:r>
      <w:r>
        <w:rPr>
          <w:rFonts w:ascii="宋体" w:eastAsia="宋体" w:hAnsi="宋体" w:cs="宋体"/>
          <w:spacing w:val="-51"/>
          <w:sz w:val="27"/>
          <w:szCs w:val="27"/>
        </w:rPr>
        <w:t xml:space="preserve"> </w:t>
      </w:r>
      <w:r>
        <w:rPr>
          <w:rFonts w:ascii="宋体" w:eastAsia="宋体" w:hAnsi="宋体" w:cs="宋体"/>
          <w:spacing w:val="-15"/>
          <w:sz w:val="27"/>
          <w:szCs w:val="27"/>
        </w:rPr>
        <w:t>邮编：</w:t>
      </w:r>
      <w:r>
        <w:rPr>
          <w:rFonts w:ascii="宋体" w:eastAsia="宋体" w:hAnsi="宋体" w:cs="宋体"/>
          <w:spacing w:val="21"/>
          <w:sz w:val="27"/>
          <w:szCs w:val="27"/>
        </w:rPr>
        <w:t xml:space="preserve"> </w:t>
      </w:r>
      <w:r>
        <w:rPr>
          <w:rFonts w:ascii="宋体" w:eastAsia="宋体" w:hAnsi="宋体" w:cs="宋体"/>
          <w:spacing w:val="-15"/>
          <w:sz w:val="27"/>
          <w:szCs w:val="27"/>
        </w:rPr>
        <w:t>100044/</w:t>
      </w:r>
      <w:r>
        <w:rPr>
          <w:rFonts w:ascii="宋体" w:eastAsia="宋体" w:hAnsi="宋体" w:cs="宋体"/>
          <w:spacing w:val="-27"/>
          <w:sz w:val="27"/>
          <w:szCs w:val="27"/>
        </w:rPr>
        <w:t xml:space="preserve"> </w:t>
      </w:r>
      <w:r>
        <w:rPr>
          <w:rFonts w:ascii="宋体" w:eastAsia="宋体" w:hAnsi="宋体" w:cs="宋体"/>
          <w:spacing w:val="-15"/>
          <w:sz w:val="27"/>
          <w:szCs w:val="27"/>
        </w:rPr>
        <w:t>电话：</w:t>
      </w:r>
      <w:r>
        <w:rPr>
          <w:rFonts w:ascii="宋体" w:eastAsia="宋体" w:hAnsi="宋体" w:cs="宋体"/>
          <w:spacing w:val="15"/>
          <w:sz w:val="27"/>
          <w:szCs w:val="27"/>
        </w:rPr>
        <w:t xml:space="preserve"> </w:t>
      </w:r>
      <w:r>
        <w:rPr>
          <w:rFonts w:ascii="宋体" w:eastAsia="宋体" w:hAnsi="宋体" w:cs="宋体"/>
          <w:spacing w:val="-15"/>
          <w:sz w:val="27"/>
          <w:szCs w:val="27"/>
        </w:rPr>
        <w:t>68339392</w:t>
      </w:r>
      <w:r>
        <w:rPr>
          <w:rFonts w:ascii="宋体" w:eastAsia="宋体" w:hAnsi="宋体" w:cs="宋体"/>
          <w:spacing w:val="-15"/>
          <w:sz w:val="27"/>
          <w:szCs w:val="27"/>
        </w:rPr>
        <w:t>（</w:t>
      </w:r>
      <w:r>
        <w:rPr>
          <w:rFonts w:ascii="宋体" w:eastAsia="宋体" w:hAnsi="宋体" w:cs="宋体"/>
          <w:spacing w:val="-15"/>
          <w:sz w:val="27"/>
          <w:szCs w:val="27"/>
        </w:rPr>
        <w:t>68339455</w:t>
      </w:r>
      <w:r>
        <w:rPr>
          <w:rFonts w:ascii="宋体" w:eastAsia="宋体" w:hAnsi="宋体" w:cs="宋体"/>
          <w:spacing w:val="-15"/>
          <w:sz w:val="27"/>
          <w:szCs w:val="27"/>
        </w:rPr>
        <w:t>）</w:t>
      </w:r>
    </w:p>
    <w:p w:rsidR="0045064A" w14:paraId="364B977B" w14:textId="77777777">
      <w:pPr>
        <w:sectPr>
          <w:pgSz w:w="17860" w:h="25262"/>
          <w:pgMar w:top="1019" w:right="2122" w:bottom="0" w:left="1640" w:header="0" w:footer="0" w:gutter="0"/>
          <w:pgNumType w:start="14"/>
          <w:cols w:space="720"/>
        </w:sectPr>
      </w:pPr>
    </w:p>
    <w:p w:rsidR="0045064A" w14:paraId="0CFF1584" w14:textId="1801A670">
      <w:pPr>
        <w:spacing w:before="63" w:line="209" w:lineRule="auto"/>
        <w:ind w:firstLine="183"/>
        <w:rPr>
          <w:rFonts w:ascii="宋体" w:eastAsia="宋体" w:hAnsi="宋体" w:cs="宋体"/>
          <w:sz w:val="28"/>
          <w:szCs w:val="28"/>
        </w:rPr>
      </w:pPr>
      <w:r>
        <w:rPr>
          <w:rFonts w:eastAsia="Arial"/>
        </w:rPr>
        <mc:AlternateContent>
          <mc:Choice Requires="wps">
            <w:drawing>
              <wp:anchor distT="0" distB="0" distL="114300" distR="114300" simplePos="0" relativeHeight="251790336" behindDoc="0" locked="0" layoutInCell="1" allowOverlap="1">
                <wp:simplePos x="0" y="0"/>
                <wp:positionH relativeFrom="column">
                  <wp:posOffset>5511800</wp:posOffset>
                </wp:positionH>
                <wp:positionV relativeFrom="paragraph">
                  <wp:posOffset>6972935</wp:posOffset>
                </wp:positionV>
                <wp:extent cx="127000" cy="127000"/>
                <wp:effectExtent l="0" t="0" r="6350" b="6350"/>
                <wp:wrapNone/>
                <wp:docPr id="1151034622" name="文本框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7700268">
                            <w:pPr>
                              <w:rPr>
                                <w:color w:val="FFFFFF"/>
                              </w:rPr>
                            </w:pPr>
                            <w:r w:rsidRPr="003B5648">
                              <w:rPr>
                                <w:rFonts w:hint="eastAsia"/>
                                <w:color w:val="FFFFFF"/>
                              </w:rPr>
                              <w:t>7</w:t>
                            </w:r>
                            <w:r w:rsidRPr="003B5648">
                              <w:rPr>
                                <w:rFonts w:hint="eastAsia"/>
                                <w:color w:val="FFFFFF"/>
                              </w:rPr>
                              <w:t>）《自动扶梯和自动人行道制造与安装安全规范》工程质量控制内容</w:t>
                            </w:r>
                            <w:r w:rsidRPr="003B5648">
                              <w:rPr>
                                <w:rFonts w:hint="eastAsia"/>
                                <w:color w:val="FFFFFF"/>
                              </w:rPr>
                              <w:t>2.1</w:t>
                            </w:r>
                            <w:r w:rsidRPr="003B5648">
                              <w:rPr>
                                <w:rFonts w:hint="eastAsia"/>
                                <w:color w:val="FFFFFF"/>
                              </w:rPr>
                              <w:t>核查承包电梯安装单位的机构设置、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0" o:spid="_x0000_s1103" type="#_x0000_t202" style="width:10pt;height:10pt;margin-top:549.05pt;margin-left:434pt;mso-wrap-distance-bottom:0;mso-wrap-distance-left:9pt;mso-wrap-distance-right:9pt;mso-wrap-distance-top:0;position:absolute;v-text-anchor:top;z-index:251789312" filled="f" fillcolor="this" stroked="f" strokeweight="0.5pt">
                <v:textbox>
                  <w:txbxContent>
                    <w:p w:rsidR="003B5648" w:rsidRPr="003B5648" w14:paraId="3EC42D80" w14:textId="67700268">
                      <w:pPr>
                        <w:rPr>
                          <w:color w:val="FFFFFF"/>
                        </w:rPr>
                      </w:pPr>
                      <w:r w:rsidRPr="003B5648">
                        <w:rPr>
                          <w:rFonts w:hint="eastAsia"/>
                          <w:color w:val="FFFFFF"/>
                        </w:rPr>
                        <w:t>7</w:t>
                      </w:r>
                      <w:r w:rsidRPr="003B5648">
                        <w:rPr>
                          <w:rFonts w:hint="eastAsia"/>
                          <w:color w:val="FFFFFF"/>
                        </w:rPr>
                        <w:t>）《自动扶梯和自动人行道制造与安装安全规范》工程质量控制内容</w:t>
                      </w:r>
                      <w:r w:rsidRPr="003B5648">
                        <w:rPr>
                          <w:rFonts w:hint="eastAsia"/>
                          <w:color w:val="FFFFFF"/>
                        </w:rPr>
                        <w:t>2.1</w:t>
                      </w:r>
                      <w:r w:rsidRPr="003B5648">
                        <w:rPr>
                          <w:rFonts w:hint="eastAsia"/>
                          <w:color w:val="FFFFFF"/>
                        </w:rPr>
                        <w:t>核查承包电梯安装单位的机构设置、</w:t>
                      </w:r>
                    </w:p>
                  </w:txbxContent>
                </v:textbox>
              </v:shape>
            </w:pict>
          </mc:Fallback>
        </mc:AlternateContent>
      </w:r>
      <w:r>
        <w:rPr>
          <w:rFonts w:eastAsia="Arial"/>
        </w:rPr>
        <mc:AlternateContent>
          <mc:Choice Requires="wps">
            <w:drawing>
              <wp:anchor distT="0" distB="0" distL="114300" distR="114300" simplePos="0" relativeHeight="251788288" behindDoc="0" locked="0" layoutInCell="1" allowOverlap="1">
                <wp:simplePos x="0" y="0"/>
                <wp:positionH relativeFrom="column">
                  <wp:posOffset>5511800</wp:posOffset>
                </wp:positionH>
                <wp:positionV relativeFrom="paragraph">
                  <wp:posOffset>5067935</wp:posOffset>
                </wp:positionV>
                <wp:extent cx="127000" cy="127000"/>
                <wp:effectExtent l="0" t="0" r="6350" b="6350"/>
                <wp:wrapNone/>
                <wp:docPr id="599140539" name="文本框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77EDBEA">
                            <w:pPr>
                              <w:rPr>
                                <w:color w:val="FFFFFF"/>
                              </w:rPr>
                            </w:pPr>
                            <w:r w:rsidRPr="003B5648">
                              <w:rPr>
                                <w:rFonts w:hint="eastAsia"/>
                                <w:color w:val="FFFFFF"/>
                              </w:rPr>
                              <w:t>装置必须置于驱动主机附近易接近处，紧急求援操作说明必须贴于紧急操作易见处。</w:t>
                            </w:r>
                            <w:r w:rsidRPr="003B5648">
                              <w:rPr>
                                <w:rFonts w:hint="eastAsia"/>
                                <w:color w:val="FFFFFF"/>
                              </w:rPr>
                              <w:t>7.2</w:t>
                            </w:r>
                            <w:r w:rsidRPr="003B5648">
                              <w:rPr>
                                <w:rFonts w:hint="eastAsia"/>
                                <w:color w:val="FFFFFF"/>
                              </w:rPr>
                              <w:t>当驱动主机承重梁需埋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9" o:spid="_x0000_s1104" type="#_x0000_t202" style="width:10pt;height:10pt;margin-top:399.05pt;margin-left:434pt;mso-wrap-distance-bottom:0;mso-wrap-distance-left:9pt;mso-wrap-distance-right:9pt;mso-wrap-distance-top:0;position:absolute;v-text-anchor:top;z-index:251787264" filled="f" fillcolor="this" stroked="f" strokeweight="0.5pt">
                <v:textbox>
                  <w:txbxContent>
                    <w:p w:rsidR="003B5648" w:rsidRPr="003B5648" w14:paraId="73C13ABB" w14:textId="577EDBEA">
                      <w:pPr>
                        <w:rPr>
                          <w:color w:val="FFFFFF"/>
                        </w:rPr>
                      </w:pPr>
                      <w:r w:rsidRPr="003B5648">
                        <w:rPr>
                          <w:rFonts w:hint="eastAsia"/>
                          <w:color w:val="FFFFFF"/>
                        </w:rPr>
                        <w:t>装置必须置于驱动主机附近易接近处，紧急求援操作说明必须贴于紧急操作易见处。</w:t>
                      </w:r>
                      <w:r w:rsidRPr="003B5648">
                        <w:rPr>
                          <w:rFonts w:hint="eastAsia"/>
                          <w:color w:val="FFFFFF"/>
                        </w:rPr>
                        <w:t>7.2</w:t>
                      </w:r>
                      <w:r w:rsidRPr="003B5648">
                        <w:rPr>
                          <w:rFonts w:hint="eastAsia"/>
                          <w:color w:val="FFFFFF"/>
                        </w:rPr>
                        <w:t>当驱动主机承重梁需埋</w:t>
                      </w:r>
                    </w:p>
                  </w:txbxContent>
                </v:textbox>
              </v:shape>
            </w:pict>
          </mc:Fallback>
        </mc:AlternateContent>
      </w:r>
      <w:r>
        <w:rPr>
          <w:rFonts w:eastAsia="Arial"/>
        </w:rPr>
        <mc:AlternateContent>
          <mc:Choice Requires="wps">
            <w:drawing>
              <wp:anchor distT="0" distB="0" distL="114300" distR="114300" simplePos="0" relativeHeight="251786240" behindDoc="0" locked="0" layoutInCell="1" allowOverlap="1">
                <wp:simplePos x="0" y="0"/>
                <wp:positionH relativeFrom="column">
                  <wp:posOffset>5511800</wp:posOffset>
                </wp:positionH>
                <wp:positionV relativeFrom="paragraph">
                  <wp:posOffset>3162935</wp:posOffset>
                </wp:positionV>
                <wp:extent cx="127000" cy="127000"/>
                <wp:effectExtent l="0" t="0" r="6350" b="6350"/>
                <wp:wrapNone/>
                <wp:docPr id="172964769" name="文本框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7E00A31">
                            <w:pPr>
                              <w:rPr>
                                <w:color w:val="FFFFFF"/>
                              </w:rPr>
                            </w:pPr>
                            <w:r w:rsidRPr="003B5648">
                              <w:rPr>
                                <w:rFonts w:hint="eastAsia"/>
                                <w:color w:val="FFFFFF"/>
                              </w:rPr>
                              <w:t>任公司建筑工程施工质量监理控制要点（第二集）</w:t>
                            </w:r>
                            <w:r w:rsidRPr="003B5648">
                              <w:rPr>
                                <w:rFonts w:hint="eastAsia"/>
                                <w:color w:val="FFFFFF"/>
                              </w:rPr>
                              <w:t>10.5</w:t>
                            </w:r>
                            <w:r w:rsidRPr="003B5648">
                              <w:rPr>
                                <w:rFonts w:hint="eastAsia"/>
                                <w:color w:val="FFFFFF"/>
                              </w:rPr>
                              <w:t>运行前，导靴上油盒要加好机油；</w:t>
                            </w:r>
                            <w:r w:rsidRPr="003B5648">
                              <w:rPr>
                                <w:rFonts w:hint="eastAsia"/>
                                <w:color w:val="FFFFFF"/>
                              </w:rPr>
                              <w:t>10.6</w:t>
                            </w:r>
                            <w:r w:rsidRPr="003B5648">
                              <w:rPr>
                                <w:rFonts w:hint="eastAsia"/>
                                <w:color w:val="FFFFFF"/>
                              </w:rPr>
                              <w:t>曳引绳制作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8" o:spid="_x0000_s1105" type="#_x0000_t202" style="width:10pt;height:10pt;margin-top:249.05pt;margin-left:434pt;mso-wrap-distance-bottom:0;mso-wrap-distance-left:9pt;mso-wrap-distance-right:9pt;mso-wrap-distance-top:0;position:absolute;v-text-anchor:top;z-index:251785216" filled="f" fillcolor="this" stroked="f" strokeweight="0.5pt">
                <v:textbox>
                  <w:txbxContent>
                    <w:p w:rsidR="003B5648" w:rsidRPr="003B5648" w14:paraId="382CF6D7" w14:textId="67E00A31">
                      <w:pPr>
                        <w:rPr>
                          <w:color w:val="FFFFFF"/>
                        </w:rPr>
                      </w:pPr>
                      <w:r w:rsidRPr="003B5648">
                        <w:rPr>
                          <w:rFonts w:hint="eastAsia"/>
                          <w:color w:val="FFFFFF"/>
                        </w:rPr>
                        <w:t>任公司建筑工程施工质量监理控制要点（第二集）</w:t>
                      </w:r>
                      <w:r w:rsidRPr="003B5648">
                        <w:rPr>
                          <w:rFonts w:hint="eastAsia"/>
                          <w:color w:val="FFFFFF"/>
                        </w:rPr>
                        <w:t>10.5</w:t>
                      </w:r>
                      <w:r w:rsidRPr="003B5648">
                        <w:rPr>
                          <w:rFonts w:hint="eastAsia"/>
                          <w:color w:val="FFFFFF"/>
                        </w:rPr>
                        <w:t>运行前，导靴上油盒要加好机油；</w:t>
                      </w:r>
                      <w:r w:rsidRPr="003B5648">
                        <w:rPr>
                          <w:rFonts w:hint="eastAsia"/>
                          <w:color w:val="FFFFFF"/>
                        </w:rPr>
                        <w:t>10.6</w:t>
                      </w:r>
                      <w:r w:rsidRPr="003B5648">
                        <w:rPr>
                          <w:rFonts w:hint="eastAsia"/>
                          <w:color w:val="FFFFFF"/>
                        </w:rPr>
                        <w:t>曳引绳制作</w:t>
                      </w:r>
                    </w:p>
                  </w:txbxContent>
                </v:textbox>
              </v:shape>
            </w:pict>
          </mc:Fallback>
        </mc:AlternateContent>
      </w:r>
      <w:r>
        <w:rPr>
          <w:rFonts w:eastAsia="Arial"/>
        </w:rPr>
        <mc:AlternateContent>
          <mc:Choice Requires="wps">
            <w:drawing>
              <wp:anchor distT="0" distB="0" distL="114300" distR="114300" simplePos="0" relativeHeight="251784192" behindDoc="0" locked="0" layoutInCell="1" allowOverlap="1">
                <wp:simplePos x="0" y="0"/>
                <wp:positionH relativeFrom="column">
                  <wp:posOffset>5511800</wp:posOffset>
                </wp:positionH>
                <wp:positionV relativeFrom="paragraph">
                  <wp:posOffset>1257935</wp:posOffset>
                </wp:positionV>
                <wp:extent cx="127000" cy="127000"/>
                <wp:effectExtent l="0" t="0" r="6350" b="6350"/>
                <wp:wrapNone/>
                <wp:docPr id="227691091" name="文本框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E3ED25F">
                            <w:pPr>
                              <w:rPr>
                                <w:color w:val="FFFFFF"/>
                              </w:rPr>
                            </w:pPr>
                            <w:r w:rsidRPr="003B5648">
                              <w:rPr>
                                <w:rFonts w:hint="eastAsia"/>
                                <w:color w:val="FFFFFF"/>
                              </w:rPr>
                              <w:t>7.6</w:t>
                            </w:r>
                            <w:r w:rsidRPr="003B5648">
                              <w:rPr>
                                <w:rFonts w:hint="eastAsia"/>
                                <w:color w:val="FFFFFF"/>
                              </w:rPr>
                              <w:t>预放两根厅门口线，测量电梯井道的深度、宽度和垂直偏差，根据测量结果确定电梯的基础线；地址：北京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7" o:spid="_x0000_s1106" type="#_x0000_t202" style="width:10pt;height:10pt;margin-top:99.05pt;margin-left:434pt;mso-wrap-distance-bottom:0;mso-wrap-distance-left:9pt;mso-wrap-distance-right:9pt;mso-wrap-distance-top:0;position:absolute;v-text-anchor:top;z-index:251783168" filled="f" fillcolor="this" stroked="f" strokeweight="0.5pt">
                <v:textbox>
                  <w:txbxContent>
                    <w:p w:rsidR="003B5648" w:rsidRPr="003B5648" w14:paraId="6069AFDD" w14:textId="1E3ED25F">
                      <w:pPr>
                        <w:rPr>
                          <w:color w:val="FFFFFF"/>
                        </w:rPr>
                      </w:pPr>
                      <w:r w:rsidRPr="003B5648">
                        <w:rPr>
                          <w:rFonts w:hint="eastAsia"/>
                          <w:color w:val="FFFFFF"/>
                        </w:rPr>
                        <w:t>7.6</w:t>
                      </w:r>
                      <w:r w:rsidRPr="003B5648">
                        <w:rPr>
                          <w:rFonts w:hint="eastAsia"/>
                          <w:color w:val="FFFFFF"/>
                        </w:rPr>
                        <w:t>预放两根厅门口线，测量电梯井道的深度、宽度和垂直偏差，根据测量结果确定电梯的基础线；地址：北京</w:t>
                      </w:r>
                    </w:p>
                  </w:txbxContent>
                </v:textbox>
              </v:shape>
            </w:pict>
          </mc:Fallback>
        </mc:AlternateContent>
      </w:r>
      <w:r>
        <w:rPr>
          <w:rFonts w:eastAsia="Arial"/>
        </w:rPr>
        <w:pict>
          <v:rect id="_x0000_s1107" style="width:700pt;height:3pt;margin-top:1170pt;margin-left:112pt;mso-position-horizontal-relative:page;mso-position-vertical-relative:page;position:absolute;z-index:251782144" o:allowincell="f" fillcolor="black" stroked="f">
            <v:fill opacity="65279f"/>
          </v:rect>
        </w:pic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30E91589" w14:textId="77777777">
      <w:pPr>
        <w:spacing w:line="60" w:lineRule="exact"/>
        <w:ind w:firstLine="120"/>
        <w:textAlignment w:val="center"/>
      </w:pPr>
      <w:r>
        <w:drawing>
          <wp:inline distT="0" distB="0" distL="0" distR="0">
            <wp:extent cx="8890000" cy="3810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78EC0587" w14:textId="77777777">
      <w:pPr>
        <w:spacing w:line="475" w:lineRule="auto"/>
      </w:pPr>
    </w:p>
    <w:p w:rsidR="0045064A" w14:paraId="119D074E" w14:textId="77777777">
      <w:pPr>
        <w:spacing w:before="137" w:line="237" w:lineRule="auto"/>
        <w:ind w:firstLine="188"/>
        <w:rPr>
          <w:rFonts w:ascii="宋体" w:eastAsia="宋体" w:hAnsi="宋体" w:cs="宋体"/>
          <w:sz w:val="42"/>
          <w:szCs w:val="42"/>
        </w:rPr>
      </w:pPr>
      <w:r>
        <w:rPr>
          <w:rFonts w:ascii="宋体" w:eastAsia="宋体" w:hAnsi="宋体" w:cs="宋体"/>
          <w:spacing w:val="-20"/>
          <w:sz w:val="42"/>
          <w:szCs w:val="42"/>
        </w:rPr>
        <w:t>3.2</w:t>
      </w:r>
      <w:r>
        <w:rPr>
          <w:rFonts w:ascii="宋体" w:eastAsia="宋体" w:hAnsi="宋体" w:cs="宋体"/>
          <w:spacing w:val="101"/>
          <w:sz w:val="42"/>
          <w:szCs w:val="42"/>
        </w:rPr>
        <w:t xml:space="preserve"> </w:t>
      </w:r>
      <w:r>
        <w:rPr>
          <w:rFonts w:ascii="宋体" w:eastAsia="宋体" w:hAnsi="宋体" w:cs="宋体"/>
          <w:spacing w:val="-20"/>
          <w:sz w:val="42"/>
          <w:szCs w:val="42"/>
        </w:rPr>
        <w:t>石材幕墙安装的允许偏差应符合</w:t>
      </w:r>
      <w:r>
        <w:rPr>
          <w:rFonts w:ascii="宋体" w:eastAsia="宋体" w:hAnsi="宋体" w:cs="宋体"/>
          <w:spacing w:val="-109"/>
          <w:sz w:val="42"/>
          <w:szCs w:val="42"/>
        </w:rPr>
        <w:t xml:space="preserve"> </w:t>
      </w:r>
      <w:r>
        <w:rPr>
          <w:rFonts w:ascii="宋体" w:eastAsia="宋体" w:hAnsi="宋体" w:cs="宋体"/>
          <w:spacing w:val="-20"/>
          <w:sz w:val="42"/>
          <w:szCs w:val="42"/>
        </w:rPr>
        <w:t>GB50210-2001</w:t>
      </w:r>
      <w:r>
        <w:rPr>
          <w:rFonts w:ascii="宋体" w:eastAsia="宋体" w:hAnsi="宋体" w:cs="宋体"/>
          <w:spacing w:val="-20"/>
          <w:sz w:val="42"/>
          <w:szCs w:val="42"/>
        </w:rPr>
        <w:t>表</w:t>
      </w:r>
      <w:r>
        <w:rPr>
          <w:rFonts w:ascii="宋体" w:eastAsia="宋体" w:hAnsi="宋体" w:cs="宋体"/>
          <w:spacing w:val="-118"/>
          <w:sz w:val="42"/>
          <w:szCs w:val="42"/>
        </w:rPr>
        <w:t xml:space="preserve"> </w:t>
      </w:r>
      <w:r>
        <w:rPr>
          <w:rFonts w:ascii="宋体" w:eastAsia="宋体" w:hAnsi="宋体" w:cs="宋体"/>
          <w:spacing w:val="-20"/>
          <w:sz w:val="42"/>
          <w:szCs w:val="42"/>
        </w:rPr>
        <w:t>9.4.20</w:t>
      </w:r>
      <w:r>
        <w:rPr>
          <w:rFonts w:ascii="宋体" w:eastAsia="宋体" w:hAnsi="宋体" w:cs="宋体"/>
          <w:spacing w:val="145"/>
          <w:sz w:val="42"/>
          <w:szCs w:val="42"/>
        </w:rPr>
        <w:t xml:space="preserve"> </w:t>
      </w:r>
      <w:r>
        <w:rPr>
          <w:rFonts w:ascii="宋体" w:eastAsia="宋体" w:hAnsi="宋体" w:cs="宋体"/>
          <w:spacing w:val="-20"/>
          <w:sz w:val="42"/>
          <w:szCs w:val="42"/>
        </w:rPr>
        <w:t>的规定。</w:t>
      </w:r>
    </w:p>
    <w:p w:rsidR="0045064A" w14:paraId="502DE72B" w14:textId="77777777">
      <w:pPr>
        <w:spacing w:line="320" w:lineRule="auto"/>
      </w:pPr>
    </w:p>
    <w:p w:rsidR="0045064A" w14:paraId="0C0A406E" w14:textId="77777777">
      <w:pPr>
        <w:spacing w:line="321" w:lineRule="auto"/>
      </w:pPr>
    </w:p>
    <w:p w:rsidR="0045064A" w14:paraId="00566D58" w14:textId="77777777">
      <w:pPr>
        <w:spacing w:line="11160" w:lineRule="exact"/>
        <w:textAlignment w:val="center"/>
      </w:pPr>
      <w:r>
        <w:pict>
          <v:group id="_x0000_i1108" style="width:625pt;height:558.05pt;mso-position-horizontal-relative:char;mso-position-vertical-relative:line" coordsize="12500,11160">
            <v:shape id="_x0000_s1109" type="#_x0000_t75" style="width:12500;height:11160;position:absolute">
              <v:imagedata r:id="rId14"/>
            </v:shape>
            <v:shape id="_x0000_s1110" type="#_x0000_t202" style="width:12220;height:10733;left:178;position:absolute;top:243" filled="f" stroked="f">
              <v:textbox inset="0,0,0,0">
                <w:txbxContent>
                  <w:p w:rsidR="0045064A" w14:paraId="7BFC2CB3" w14:textId="77777777">
                    <w:pPr>
                      <w:spacing w:line="20" w:lineRule="exact"/>
                    </w:pPr>
                  </w:p>
                  <w:tbl>
                    <w:tblPr>
                      <w:tblStyle w:val="TableNormal03"/>
                      <w:tblW w:w="12179" w:type="dxa"/>
                      <w:tblInd w:w="20" w:type="dxa"/>
                      <w:tblLayout w:type="fixed"/>
                      <w:tblLook w:val="04A0"/>
                    </w:tblPr>
                    <w:tblGrid>
                      <w:gridCol w:w="5762"/>
                      <w:gridCol w:w="3001"/>
                      <w:gridCol w:w="3416"/>
                    </w:tblGrid>
                    <w:tr w14:paraId="26B66150" w14:textId="77777777">
                      <w:tblPrEx>
                        <w:tblW w:w="12179" w:type="dxa"/>
                        <w:tblInd w:w="20" w:type="dxa"/>
                        <w:tblLayout w:type="fixed"/>
                        <w:tblLook w:val="04A0"/>
                      </w:tblPrEx>
                      <w:trPr>
                        <w:trHeight w:val="10692"/>
                      </w:trPr>
                      <w:tc>
                        <w:tcPr>
                          <w:tcW w:w="5762" w:type="dxa"/>
                        </w:tcPr>
                        <w:p w:rsidR="0045064A" w14:paraId="144BDA2C" w14:textId="77777777">
                          <w:pPr>
                            <w:spacing w:before="241" w:line="241" w:lineRule="auto"/>
                            <w:rPr>
                              <w:rFonts w:ascii="黑体" w:eastAsia="黑体" w:hAnsi="黑体" w:cs="黑体"/>
                              <w:sz w:val="36"/>
                              <w:szCs w:val="36"/>
                            </w:rPr>
                          </w:pPr>
                          <w:r>
                            <w:rPr>
                              <w:rFonts w:ascii="黑体" w:eastAsia="黑体" w:hAnsi="黑体" w:cs="黑体"/>
                              <w:spacing w:val="-13"/>
                              <w:sz w:val="36"/>
                              <w:szCs w:val="36"/>
                            </w:rPr>
                            <w:t>项次</w:t>
                          </w:r>
                          <w:r>
                            <w:rPr>
                              <w:rFonts w:ascii="黑体" w:eastAsia="黑体" w:hAnsi="黑体" w:cs="黑体"/>
                              <w:spacing w:val="18"/>
                              <w:sz w:val="36"/>
                              <w:szCs w:val="36"/>
                            </w:rPr>
                            <w:t xml:space="preserve">         </w:t>
                          </w:r>
                          <w:r>
                            <w:rPr>
                              <w:rFonts w:ascii="黑体" w:eastAsia="黑体" w:hAnsi="黑体" w:cs="黑体"/>
                              <w:spacing w:val="-13"/>
                              <w:sz w:val="36"/>
                              <w:szCs w:val="36"/>
                            </w:rPr>
                            <w:t>项</w:t>
                          </w:r>
                          <w:r>
                            <w:rPr>
                              <w:rFonts w:ascii="黑体" w:eastAsia="黑体" w:hAnsi="黑体" w:cs="黑体"/>
                              <w:spacing w:val="13"/>
                              <w:sz w:val="36"/>
                              <w:szCs w:val="36"/>
                            </w:rPr>
                            <w:t xml:space="preserve">     </w:t>
                          </w:r>
                          <w:r>
                            <w:rPr>
                              <w:rFonts w:ascii="黑体" w:eastAsia="黑体" w:hAnsi="黑体" w:cs="黑体"/>
                              <w:spacing w:val="-13"/>
                              <w:sz w:val="36"/>
                              <w:szCs w:val="36"/>
                            </w:rPr>
                            <w:t>目</w:t>
                          </w:r>
                        </w:p>
                        <w:p w:rsidR="0045064A" w14:paraId="3CFD894D" w14:textId="77777777">
                          <w:pPr>
                            <w:spacing w:line="260" w:lineRule="auto"/>
                          </w:pPr>
                        </w:p>
                        <w:p w:rsidR="0045064A" w14:paraId="6589151B" w14:textId="77777777">
                          <w:pPr>
                            <w:spacing w:before="117" w:line="237" w:lineRule="auto"/>
                            <w:ind w:firstLine="2107"/>
                            <w:rPr>
                              <w:rFonts w:ascii="宋体" w:eastAsia="宋体" w:hAnsi="宋体" w:cs="宋体"/>
                              <w:sz w:val="36"/>
                              <w:szCs w:val="36"/>
                            </w:rPr>
                          </w:pPr>
                          <w:r>
                            <w:rPr>
                              <w:rFonts w:ascii="宋体" w:eastAsia="宋体" w:hAnsi="宋体" w:cs="宋体"/>
                              <w:spacing w:val="-9"/>
                              <w:sz w:val="36"/>
                              <w:szCs w:val="36"/>
                            </w:rPr>
                            <w:t>幕墙高度</w:t>
                          </w:r>
                          <w:r>
                            <w:rPr>
                              <w:rFonts w:ascii="宋体" w:eastAsia="宋体" w:hAnsi="宋体" w:cs="宋体"/>
                              <w:spacing w:val="-9"/>
                              <w:sz w:val="36"/>
                              <w:szCs w:val="36"/>
                            </w:rPr>
                            <w:t>≤</w:t>
                          </w:r>
                          <w:r>
                            <w:rPr>
                              <w:rFonts w:ascii="宋体" w:eastAsia="宋体" w:hAnsi="宋体" w:cs="宋体"/>
                              <w:spacing w:val="-81"/>
                              <w:sz w:val="36"/>
                              <w:szCs w:val="36"/>
                            </w:rPr>
                            <w:t xml:space="preserve"> </w:t>
                          </w:r>
                          <w:r>
                            <w:rPr>
                              <w:rFonts w:ascii="宋体" w:eastAsia="宋体" w:hAnsi="宋体" w:cs="宋体"/>
                              <w:spacing w:val="-9"/>
                              <w:sz w:val="36"/>
                              <w:szCs w:val="36"/>
                            </w:rPr>
                            <w:t>30m</w:t>
                          </w:r>
                        </w:p>
                        <w:p w:rsidR="0045064A" w14:paraId="56FB873F" w14:textId="77777777">
                          <w:pPr>
                            <w:spacing w:before="19" w:line="238" w:lineRule="auto"/>
                            <w:ind w:firstLine="1056"/>
                            <w:rPr>
                              <w:rFonts w:ascii="宋体" w:eastAsia="宋体" w:hAnsi="宋体" w:cs="宋体"/>
                              <w:sz w:val="36"/>
                              <w:szCs w:val="36"/>
                            </w:rPr>
                          </w:pPr>
                          <w:r>
                            <w:rPr>
                              <w:rFonts w:ascii="宋体" w:eastAsia="宋体" w:hAnsi="宋体" w:cs="宋体"/>
                              <w:spacing w:val="-3"/>
                              <w:position w:val="9"/>
                              <w:sz w:val="36"/>
                              <w:szCs w:val="36"/>
                            </w:rPr>
                            <w:t>幕墙</w:t>
                          </w:r>
                          <w:r>
                            <w:rPr>
                              <w:rFonts w:ascii="宋体" w:eastAsia="宋体" w:hAnsi="宋体" w:cs="宋体"/>
                              <w:spacing w:val="5"/>
                              <w:position w:val="9"/>
                              <w:sz w:val="36"/>
                              <w:szCs w:val="36"/>
                            </w:rPr>
                            <w:t xml:space="preserve">  </w:t>
                          </w:r>
                          <w:r>
                            <w:rPr>
                              <w:rFonts w:ascii="宋体" w:eastAsia="宋体" w:hAnsi="宋体" w:cs="宋体"/>
                              <w:spacing w:val="-3"/>
                              <w:position w:val="-2"/>
                              <w:sz w:val="36"/>
                              <w:szCs w:val="36"/>
                            </w:rPr>
                            <w:t>30m</w:t>
                          </w:r>
                          <w:r>
                            <w:rPr>
                              <w:rFonts w:ascii="宋体" w:eastAsia="宋体" w:hAnsi="宋体" w:cs="宋体"/>
                              <w:spacing w:val="-3"/>
                              <w:position w:val="-2"/>
                              <w:sz w:val="36"/>
                              <w:szCs w:val="36"/>
                            </w:rPr>
                            <w:t>＜幕墙高度</w:t>
                          </w:r>
                          <w:r>
                            <w:rPr>
                              <w:rFonts w:ascii="宋体" w:eastAsia="宋体" w:hAnsi="宋体" w:cs="宋体"/>
                              <w:spacing w:val="-3"/>
                              <w:position w:val="-2"/>
                              <w:sz w:val="36"/>
                              <w:szCs w:val="36"/>
                            </w:rPr>
                            <w:t>≤</w:t>
                          </w:r>
                          <w:r>
                            <w:rPr>
                              <w:rFonts w:ascii="宋体" w:eastAsia="宋体" w:hAnsi="宋体" w:cs="宋体"/>
                              <w:spacing w:val="-108"/>
                              <w:position w:val="-2"/>
                              <w:sz w:val="36"/>
                              <w:szCs w:val="36"/>
                            </w:rPr>
                            <w:t xml:space="preserve"> </w:t>
                          </w:r>
                          <w:r>
                            <w:rPr>
                              <w:rFonts w:ascii="宋体" w:eastAsia="宋体" w:hAnsi="宋体" w:cs="宋体"/>
                              <w:spacing w:val="-3"/>
                              <w:position w:val="-2"/>
                              <w:sz w:val="36"/>
                              <w:szCs w:val="36"/>
                            </w:rPr>
                            <w:t>60m</w:t>
                          </w:r>
                        </w:p>
                        <w:p w:rsidR="0045064A" w14:paraId="0A805EF2" w14:textId="77777777">
                          <w:pPr>
                            <w:spacing w:before="137" w:line="160" w:lineRule="auto"/>
                            <w:ind w:left="1235" w:right="345" w:firstLine="878"/>
                            <w:rPr>
                              <w:rFonts w:ascii="宋体" w:eastAsia="宋体" w:hAnsi="宋体" w:cs="宋体"/>
                              <w:sz w:val="35"/>
                              <w:szCs w:val="35"/>
                            </w:rPr>
                          </w:pPr>
                          <w:r>
                            <w:rPr>
                              <w:rFonts w:ascii="宋体" w:eastAsia="宋体" w:hAnsi="宋体" w:cs="宋体"/>
                              <w:spacing w:val="7"/>
                              <w:sz w:val="35"/>
                              <w:szCs w:val="35"/>
                            </w:rPr>
                            <w:t>60m</w:t>
                          </w:r>
                          <w:r>
                            <w:rPr>
                              <w:rFonts w:ascii="宋体" w:eastAsia="宋体" w:hAnsi="宋体" w:cs="宋体"/>
                              <w:spacing w:val="7"/>
                              <w:sz w:val="35"/>
                              <w:szCs w:val="35"/>
                            </w:rPr>
                            <w:t>＜幕墙高度</w:t>
                          </w:r>
                          <w:r>
                            <w:rPr>
                              <w:rFonts w:ascii="宋体" w:eastAsia="宋体" w:hAnsi="宋体" w:cs="宋体"/>
                              <w:spacing w:val="7"/>
                              <w:sz w:val="35"/>
                              <w:szCs w:val="35"/>
                            </w:rPr>
                            <w:t>≤</w:t>
                          </w:r>
                          <w:r>
                            <w:rPr>
                              <w:rFonts w:ascii="宋体" w:eastAsia="宋体" w:hAnsi="宋体" w:cs="宋体"/>
                              <w:spacing w:val="-106"/>
                              <w:sz w:val="35"/>
                              <w:szCs w:val="35"/>
                            </w:rPr>
                            <w:t xml:space="preserve"> </w:t>
                          </w:r>
                          <w:r>
                            <w:rPr>
                              <w:rFonts w:ascii="宋体" w:eastAsia="宋体" w:hAnsi="宋体" w:cs="宋体"/>
                              <w:spacing w:val="7"/>
                              <w:sz w:val="35"/>
                              <w:szCs w:val="35"/>
                            </w:rPr>
                            <w:t>90m</w:t>
                          </w:r>
                          <w:r>
                            <w:rPr>
                              <w:rFonts w:ascii="宋体" w:eastAsia="宋体" w:hAnsi="宋体" w:cs="宋体"/>
                              <w:sz w:val="35"/>
                              <w:szCs w:val="35"/>
                            </w:rPr>
                            <w:t xml:space="preserve"> </w:t>
                          </w:r>
                          <w:r>
                            <w:rPr>
                              <w:rFonts w:ascii="宋体" w:eastAsia="宋体" w:hAnsi="宋体" w:cs="宋体"/>
                              <w:spacing w:val="2"/>
                              <w:sz w:val="35"/>
                              <w:szCs w:val="35"/>
                            </w:rPr>
                            <w:t>度</w:t>
                          </w:r>
                        </w:p>
                        <w:p w:rsidR="0045064A" w14:paraId="79C72255" w14:textId="77777777">
                          <w:pPr>
                            <w:spacing w:line="241" w:lineRule="auto"/>
                            <w:ind w:firstLine="2107"/>
                            <w:rPr>
                              <w:rFonts w:ascii="宋体" w:eastAsia="宋体" w:hAnsi="宋体" w:cs="宋体"/>
                              <w:sz w:val="34"/>
                              <w:szCs w:val="34"/>
                            </w:rPr>
                          </w:pPr>
                          <w:r>
                            <w:rPr>
                              <w:rFonts w:ascii="宋体" w:eastAsia="宋体" w:hAnsi="宋体" w:cs="宋体"/>
                              <w:spacing w:val="12"/>
                              <w:sz w:val="34"/>
                              <w:szCs w:val="34"/>
                            </w:rPr>
                            <w:t>幕墙高度＞</w:t>
                          </w:r>
                          <w:r>
                            <w:rPr>
                              <w:rFonts w:ascii="宋体" w:eastAsia="宋体" w:hAnsi="宋体" w:cs="宋体"/>
                              <w:spacing w:val="-68"/>
                              <w:sz w:val="34"/>
                              <w:szCs w:val="34"/>
                            </w:rPr>
                            <w:t xml:space="preserve"> </w:t>
                          </w:r>
                          <w:r>
                            <w:rPr>
                              <w:rFonts w:ascii="宋体" w:eastAsia="宋体" w:hAnsi="宋体" w:cs="宋体"/>
                              <w:spacing w:val="12"/>
                              <w:sz w:val="34"/>
                              <w:szCs w:val="34"/>
                            </w:rPr>
                            <w:t>90m</w:t>
                          </w:r>
                        </w:p>
                        <w:p w:rsidR="0045064A" w14:paraId="677D0E76" w14:textId="77777777">
                          <w:pPr>
                            <w:spacing w:before="236" w:line="237" w:lineRule="auto"/>
                            <w:ind w:firstLine="268"/>
                            <w:rPr>
                              <w:rFonts w:ascii="宋体" w:eastAsia="宋体" w:hAnsi="宋体" w:cs="宋体"/>
                              <w:sz w:val="36"/>
                              <w:szCs w:val="36"/>
                            </w:rPr>
                          </w:pPr>
                          <w:r>
                            <w:rPr>
                              <w:rFonts w:ascii="宋体" w:eastAsia="宋体" w:hAnsi="宋体" w:cs="宋体"/>
                              <w:spacing w:val="-4"/>
                              <w:sz w:val="36"/>
                              <w:szCs w:val="36"/>
                            </w:rPr>
                            <w:t>2</w:t>
                          </w:r>
                          <w:r>
                            <w:rPr>
                              <w:rFonts w:ascii="宋体" w:eastAsia="宋体" w:hAnsi="宋体" w:cs="宋体"/>
                              <w:spacing w:val="26"/>
                              <w:sz w:val="36"/>
                              <w:szCs w:val="36"/>
                            </w:rPr>
                            <w:t xml:space="preserve">   </w:t>
                          </w:r>
                          <w:r>
                            <w:rPr>
                              <w:rFonts w:ascii="宋体" w:eastAsia="宋体" w:hAnsi="宋体" w:cs="宋体"/>
                              <w:spacing w:val="-4"/>
                              <w:sz w:val="36"/>
                              <w:szCs w:val="36"/>
                            </w:rPr>
                            <w:t>幕墙水平度</w:t>
                          </w:r>
                        </w:p>
                        <w:p w:rsidR="0045064A" w14:paraId="43A0C12C" w14:textId="77777777">
                          <w:pPr>
                            <w:spacing w:before="219" w:line="237" w:lineRule="auto"/>
                            <w:ind w:firstLine="265"/>
                            <w:rPr>
                              <w:rFonts w:ascii="宋体" w:eastAsia="宋体" w:hAnsi="宋体" w:cs="宋体"/>
                              <w:sz w:val="36"/>
                              <w:szCs w:val="36"/>
                            </w:rPr>
                          </w:pPr>
                          <w:r>
                            <w:rPr>
                              <w:rFonts w:ascii="宋体" w:eastAsia="宋体" w:hAnsi="宋体" w:cs="宋体"/>
                              <w:spacing w:val="-2"/>
                              <w:sz w:val="36"/>
                              <w:szCs w:val="36"/>
                            </w:rPr>
                            <w:t>3</w:t>
                          </w:r>
                          <w:r>
                            <w:rPr>
                              <w:rFonts w:ascii="宋体" w:eastAsia="宋体" w:hAnsi="宋体" w:cs="宋体"/>
                              <w:spacing w:val="24"/>
                              <w:sz w:val="36"/>
                              <w:szCs w:val="36"/>
                            </w:rPr>
                            <w:t xml:space="preserve">   </w:t>
                          </w:r>
                          <w:r>
                            <w:rPr>
                              <w:rFonts w:ascii="宋体" w:eastAsia="宋体" w:hAnsi="宋体" w:cs="宋体"/>
                              <w:spacing w:val="-2"/>
                              <w:sz w:val="36"/>
                              <w:szCs w:val="36"/>
                            </w:rPr>
                            <w:t>板材立面垂直度</w:t>
                          </w:r>
                        </w:p>
                        <w:p w:rsidR="0045064A" w14:paraId="091F9BF1" w14:textId="77777777">
                          <w:pPr>
                            <w:spacing w:before="355" w:line="237" w:lineRule="auto"/>
                            <w:ind w:firstLine="264"/>
                            <w:rPr>
                              <w:rFonts w:ascii="宋体" w:eastAsia="宋体" w:hAnsi="宋体" w:cs="宋体"/>
                              <w:sz w:val="36"/>
                              <w:szCs w:val="36"/>
                            </w:rPr>
                          </w:pPr>
                          <w:r>
                            <w:rPr>
                              <w:rFonts w:ascii="宋体" w:eastAsia="宋体" w:hAnsi="宋体" w:cs="宋体"/>
                              <w:spacing w:val="-2"/>
                              <w:sz w:val="36"/>
                              <w:szCs w:val="36"/>
                            </w:rPr>
                            <w:t>4</w:t>
                          </w:r>
                          <w:r>
                            <w:rPr>
                              <w:rFonts w:ascii="宋体" w:eastAsia="宋体" w:hAnsi="宋体" w:cs="宋体"/>
                              <w:spacing w:val="24"/>
                              <w:sz w:val="36"/>
                              <w:szCs w:val="36"/>
                            </w:rPr>
                            <w:t xml:space="preserve">   </w:t>
                          </w:r>
                          <w:r>
                            <w:rPr>
                              <w:rFonts w:ascii="宋体" w:eastAsia="宋体" w:hAnsi="宋体" w:cs="宋体"/>
                              <w:spacing w:val="-2"/>
                              <w:sz w:val="36"/>
                              <w:szCs w:val="36"/>
                            </w:rPr>
                            <w:t>板材上沿水平度</w:t>
                          </w:r>
                        </w:p>
                        <w:p w:rsidR="0045064A" w14:paraId="1CAE0FB2" w14:textId="77777777">
                          <w:pPr>
                            <w:spacing w:before="355" w:line="237" w:lineRule="auto"/>
                            <w:ind w:firstLine="267"/>
                            <w:rPr>
                              <w:rFonts w:ascii="宋体" w:eastAsia="宋体" w:hAnsi="宋体" w:cs="宋体"/>
                              <w:sz w:val="36"/>
                              <w:szCs w:val="36"/>
                            </w:rPr>
                          </w:pPr>
                          <w:r>
                            <w:rPr>
                              <w:rFonts w:ascii="宋体" w:eastAsia="宋体" w:hAnsi="宋体" w:cs="宋体"/>
                              <w:spacing w:val="-3"/>
                              <w:sz w:val="36"/>
                              <w:szCs w:val="36"/>
                            </w:rPr>
                            <w:t>5</w:t>
                          </w:r>
                          <w:r>
                            <w:rPr>
                              <w:rFonts w:ascii="宋体" w:eastAsia="宋体" w:hAnsi="宋体" w:cs="宋体"/>
                              <w:spacing w:val="27"/>
                              <w:sz w:val="36"/>
                              <w:szCs w:val="36"/>
                            </w:rPr>
                            <w:t xml:space="preserve">   </w:t>
                          </w:r>
                          <w:r>
                            <w:rPr>
                              <w:rFonts w:ascii="宋体" w:eastAsia="宋体" w:hAnsi="宋体" w:cs="宋体"/>
                              <w:spacing w:val="-3"/>
                              <w:sz w:val="36"/>
                              <w:szCs w:val="36"/>
                            </w:rPr>
                            <w:t>相邻板材板角错位</w:t>
                          </w:r>
                        </w:p>
                        <w:p w:rsidR="0045064A" w14:paraId="5C9CDA68" w14:textId="77777777">
                          <w:pPr>
                            <w:spacing w:before="219" w:line="237" w:lineRule="auto"/>
                            <w:ind w:firstLine="270"/>
                            <w:rPr>
                              <w:rFonts w:ascii="宋体" w:eastAsia="宋体" w:hAnsi="宋体" w:cs="宋体"/>
                              <w:sz w:val="36"/>
                              <w:szCs w:val="36"/>
                            </w:rPr>
                          </w:pPr>
                          <w:r>
                            <w:rPr>
                              <w:rFonts w:ascii="宋体" w:eastAsia="宋体" w:hAnsi="宋体" w:cs="宋体"/>
                              <w:spacing w:val="-3"/>
                              <w:sz w:val="36"/>
                              <w:szCs w:val="36"/>
                            </w:rPr>
                            <w:t>6</w:t>
                          </w:r>
                          <w:r>
                            <w:rPr>
                              <w:rFonts w:ascii="宋体" w:eastAsia="宋体" w:hAnsi="宋体" w:cs="宋体"/>
                              <w:spacing w:val="25"/>
                              <w:sz w:val="36"/>
                              <w:szCs w:val="36"/>
                            </w:rPr>
                            <w:t xml:space="preserve">   </w:t>
                          </w:r>
                          <w:r>
                            <w:rPr>
                              <w:rFonts w:ascii="宋体" w:eastAsia="宋体" w:hAnsi="宋体" w:cs="宋体"/>
                              <w:spacing w:val="-3"/>
                              <w:sz w:val="36"/>
                              <w:szCs w:val="36"/>
                            </w:rPr>
                            <w:t>幕墙表面平整度</w:t>
                          </w:r>
                        </w:p>
                        <w:p w:rsidR="0045064A" w14:paraId="0873B136" w14:textId="77777777">
                          <w:pPr>
                            <w:spacing w:before="218" w:line="237" w:lineRule="auto"/>
                            <w:ind w:firstLine="268"/>
                            <w:rPr>
                              <w:rFonts w:ascii="宋体" w:eastAsia="宋体" w:hAnsi="宋体" w:cs="宋体"/>
                              <w:sz w:val="36"/>
                              <w:szCs w:val="36"/>
                            </w:rPr>
                          </w:pPr>
                          <w:r>
                            <w:rPr>
                              <w:rFonts w:ascii="宋体" w:eastAsia="宋体" w:hAnsi="宋体" w:cs="宋体"/>
                              <w:spacing w:val="-10"/>
                              <w:sz w:val="36"/>
                              <w:szCs w:val="36"/>
                            </w:rPr>
                            <w:t>7</w:t>
                          </w:r>
                          <w:r>
                            <w:rPr>
                              <w:rFonts w:ascii="宋体" w:eastAsia="宋体" w:hAnsi="宋体" w:cs="宋体"/>
                              <w:spacing w:val="37"/>
                              <w:sz w:val="36"/>
                              <w:szCs w:val="36"/>
                            </w:rPr>
                            <w:t xml:space="preserve">   </w:t>
                          </w:r>
                          <w:r>
                            <w:rPr>
                              <w:rFonts w:ascii="宋体" w:eastAsia="宋体" w:hAnsi="宋体" w:cs="宋体"/>
                              <w:spacing w:val="-10"/>
                              <w:sz w:val="36"/>
                              <w:szCs w:val="36"/>
                            </w:rPr>
                            <w:t>阳角方正</w:t>
                          </w:r>
                        </w:p>
                        <w:p w:rsidR="0045064A" w14:paraId="59620788" w14:textId="77777777">
                          <w:pPr>
                            <w:spacing w:line="470" w:lineRule="auto"/>
                          </w:pPr>
                        </w:p>
                        <w:p w:rsidR="0045064A" w14:paraId="20C7DEF9" w14:textId="77777777">
                          <w:pPr>
                            <w:spacing w:before="117" w:line="238" w:lineRule="auto"/>
                            <w:ind w:firstLine="267"/>
                            <w:rPr>
                              <w:rFonts w:ascii="宋体" w:eastAsia="宋体" w:hAnsi="宋体" w:cs="宋体"/>
                              <w:sz w:val="36"/>
                              <w:szCs w:val="36"/>
                            </w:rPr>
                          </w:pPr>
                          <w:r>
                            <w:rPr>
                              <w:rFonts w:ascii="宋体" w:eastAsia="宋体" w:hAnsi="宋体" w:cs="宋体"/>
                              <w:spacing w:val="-4"/>
                              <w:sz w:val="36"/>
                              <w:szCs w:val="36"/>
                            </w:rPr>
                            <w:t>8</w:t>
                          </w:r>
                          <w:r>
                            <w:rPr>
                              <w:rFonts w:ascii="宋体" w:eastAsia="宋体" w:hAnsi="宋体" w:cs="宋体"/>
                              <w:spacing w:val="26"/>
                              <w:sz w:val="36"/>
                              <w:szCs w:val="36"/>
                            </w:rPr>
                            <w:t xml:space="preserve">   </w:t>
                          </w:r>
                          <w:r>
                            <w:rPr>
                              <w:rFonts w:ascii="宋体" w:eastAsia="宋体" w:hAnsi="宋体" w:cs="宋体"/>
                              <w:spacing w:val="-4"/>
                              <w:sz w:val="36"/>
                              <w:szCs w:val="36"/>
                            </w:rPr>
                            <w:t>接缝直线度</w:t>
                          </w:r>
                        </w:p>
                        <w:p w:rsidR="0045064A" w14:paraId="2EC1C5E2" w14:textId="77777777">
                          <w:pPr>
                            <w:spacing w:line="300" w:lineRule="auto"/>
                          </w:pPr>
                        </w:p>
                        <w:p w:rsidR="0045064A" w14:paraId="5AD13742" w14:textId="77777777">
                          <w:pPr>
                            <w:spacing w:line="300" w:lineRule="auto"/>
                          </w:pPr>
                        </w:p>
                        <w:p w:rsidR="0045064A" w14:paraId="2741B5BF" w14:textId="77777777">
                          <w:pPr>
                            <w:spacing w:before="118" w:line="237" w:lineRule="auto"/>
                            <w:ind w:firstLine="267"/>
                            <w:rPr>
                              <w:rFonts w:ascii="宋体" w:eastAsia="宋体" w:hAnsi="宋体" w:cs="宋体"/>
                              <w:sz w:val="36"/>
                              <w:szCs w:val="36"/>
                            </w:rPr>
                          </w:pPr>
                          <w:r>
                            <w:rPr>
                              <w:rFonts w:ascii="宋体" w:eastAsia="宋体" w:hAnsi="宋体" w:cs="宋体"/>
                              <w:spacing w:val="8"/>
                              <w:sz w:val="36"/>
                              <w:szCs w:val="36"/>
                            </w:rPr>
                            <w:t>9</w:t>
                          </w:r>
                          <w:r>
                            <w:rPr>
                              <w:rFonts w:ascii="宋体" w:eastAsia="宋体" w:hAnsi="宋体" w:cs="宋体"/>
                              <w:spacing w:val="26"/>
                              <w:sz w:val="36"/>
                              <w:szCs w:val="36"/>
                            </w:rPr>
                            <w:t xml:space="preserve">   </w:t>
                          </w:r>
                          <w:r>
                            <w:rPr>
                              <w:rFonts w:ascii="宋体" w:eastAsia="宋体" w:hAnsi="宋体" w:cs="宋体"/>
                              <w:spacing w:val="8"/>
                              <w:sz w:val="36"/>
                              <w:szCs w:val="36"/>
                            </w:rPr>
                            <w:t>接缝高低差</w:t>
                          </w:r>
                        </w:p>
                        <w:p w:rsidR="0045064A" w14:paraId="1EE620E7" w14:textId="77777777">
                          <w:pPr>
                            <w:spacing w:before="349" w:line="203" w:lineRule="auto"/>
                            <w:ind w:firstLine="192"/>
                            <w:rPr>
                              <w:rFonts w:ascii="宋体" w:eastAsia="宋体" w:hAnsi="宋体" w:cs="宋体"/>
                              <w:sz w:val="36"/>
                              <w:szCs w:val="36"/>
                            </w:rPr>
                          </w:pPr>
                          <w:r>
                            <w:rPr>
                              <w:rFonts w:ascii="宋体" w:eastAsia="宋体" w:hAnsi="宋体" w:cs="宋体"/>
                              <w:spacing w:val="5"/>
                              <w:sz w:val="36"/>
                              <w:szCs w:val="36"/>
                            </w:rPr>
                            <w:t>10</w:t>
                          </w:r>
                          <w:r>
                            <w:rPr>
                              <w:rFonts w:ascii="宋体" w:eastAsia="宋体" w:hAnsi="宋体" w:cs="宋体"/>
                              <w:spacing w:val="77"/>
                              <w:sz w:val="36"/>
                              <w:szCs w:val="36"/>
                            </w:rPr>
                            <w:t xml:space="preserve">  </w:t>
                          </w:r>
                          <w:r>
                            <w:rPr>
                              <w:rFonts w:ascii="宋体" w:eastAsia="宋体" w:hAnsi="宋体" w:cs="宋体"/>
                              <w:spacing w:val="5"/>
                              <w:sz w:val="36"/>
                              <w:szCs w:val="36"/>
                            </w:rPr>
                            <w:t>接缝宽度</w:t>
                          </w:r>
                        </w:p>
                      </w:tc>
                      <w:tc>
                        <w:tcPr>
                          <w:tcW w:w="3001" w:type="dxa"/>
                        </w:tcPr>
                        <w:p w:rsidR="0045064A" w14:paraId="7D890073" w14:textId="77777777">
                          <w:pPr>
                            <w:spacing w:line="608" w:lineRule="exact"/>
                            <w:ind w:firstLine="821"/>
                            <w:rPr>
                              <w:rFonts w:ascii="黑体" w:eastAsia="黑体" w:hAnsi="黑体" w:cs="黑体"/>
                              <w:sz w:val="36"/>
                              <w:szCs w:val="36"/>
                            </w:rPr>
                          </w:pPr>
                          <w:r>
                            <w:rPr>
                              <w:rFonts w:ascii="黑体" w:eastAsia="黑体" w:hAnsi="黑体" w:cs="黑体"/>
                              <w:spacing w:val="-15"/>
                              <w:position w:val="16"/>
                              <w:sz w:val="36"/>
                              <w:szCs w:val="36"/>
                            </w:rPr>
                            <w:t>允许偏差</w:t>
                          </w:r>
                        </w:p>
                        <w:p w:rsidR="0045064A" w14:paraId="0BE3475F" w14:textId="77777777">
                          <w:pPr>
                            <w:spacing w:line="237" w:lineRule="auto"/>
                            <w:ind w:firstLine="345"/>
                            <w:rPr>
                              <w:rFonts w:ascii="宋体" w:eastAsia="宋体" w:hAnsi="宋体" w:cs="宋体"/>
                              <w:sz w:val="36"/>
                              <w:szCs w:val="36"/>
                            </w:rPr>
                          </w:pPr>
                          <w:r>
                            <w:rPr>
                              <w:rFonts w:ascii="宋体" w:eastAsia="宋体" w:hAnsi="宋体" w:cs="宋体"/>
                              <w:spacing w:val="-11"/>
                              <w:sz w:val="36"/>
                              <w:szCs w:val="36"/>
                            </w:rPr>
                            <w:t>光面</w:t>
                          </w:r>
                          <w:r>
                            <w:rPr>
                              <w:rFonts w:ascii="宋体" w:eastAsia="宋体" w:hAnsi="宋体" w:cs="宋体"/>
                              <w:spacing w:val="9"/>
                              <w:sz w:val="36"/>
                              <w:szCs w:val="36"/>
                            </w:rPr>
                            <w:t xml:space="preserve">     </w:t>
                          </w:r>
                          <w:r>
                            <w:rPr>
                              <w:rFonts w:ascii="宋体" w:eastAsia="宋体" w:hAnsi="宋体" w:cs="宋体"/>
                              <w:spacing w:val="-11"/>
                              <w:sz w:val="36"/>
                              <w:szCs w:val="36"/>
                            </w:rPr>
                            <w:t>麻面</w:t>
                          </w:r>
                        </w:p>
                        <w:p w:rsidR="0045064A" w14:paraId="2935CA46" w14:textId="77777777">
                          <w:pPr>
                            <w:spacing w:before="70" w:line="191" w:lineRule="auto"/>
                            <w:ind w:firstLine="1372"/>
                            <w:rPr>
                              <w:rFonts w:ascii="宋体" w:eastAsia="宋体" w:hAnsi="宋体" w:cs="宋体"/>
                              <w:sz w:val="36"/>
                              <w:szCs w:val="36"/>
                            </w:rPr>
                          </w:pPr>
                          <w:r>
                            <w:rPr>
                              <w:rFonts w:ascii="宋体" w:eastAsia="宋体" w:hAnsi="宋体" w:cs="宋体"/>
                              <w:spacing w:val="-8"/>
                              <w:sz w:val="36"/>
                              <w:szCs w:val="36"/>
                            </w:rPr>
                            <w:t>10</w:t>
                          </w:r>
                        </w:p>
                        <w:p w:rsidR="0045064A" w14:paraId="0F9DB334" w14:textId="77777777">
                          <w:pPr>
                            <w:spacing w:before="221" w:line="191" w:lineRule="auto"/>
                            <w:ind w:firstLine="1372"/>
                            <w:rPr>
                              <w:rFonts w:ascii="宋体" w:eastAsia="宋体" w:hAnsi="宋体" w:cs="宋体"/>
                              <w:sz w:val="36"/>
                              <w:szCs w:val="36"/>
                            </w:rPr>
                          </w:pPr>
                          <w:r>
                            <w:rPr>
                              <w:rFonts w:ascii="宋体" w:eastAsia="宋体" w:hAnsi="宋体" w:cs="宋体"/>
                              <w:spacing w:val="-8"/>
                              <w:sz w:val="36"/>
                              <w:szCs w:val="36"/>
                            </w:rPr>
                            <w:t>15</w:t>
                          </w:r>
                        </w:p>
                        <w:p w:rsidR="0045064A" w14:paraId="2FF08837" w14:textId="77777777">
                          <w:pPr>
                            <w:spacing w:before="225" w:line="191" w:lineRule="auto"/>
                            <w:ind w:firstLine="1358"/>
                            <w:rPr>
                              <w:rFonts w:ascii="宋体" w:eastAsia="宋体" w:hAnsi="宋体" w:cs="宋体"/>
                              <w:sz w:val="36"/>
                              <w:szCs w:val="36"/>
                            </w:rPr>
                          </w:pPr>
                          <w:r>
                            <w:rPr>
                              <w:rFonts w:ascii="宋体" w:eastAsia="宋体" w:hAnsi="宋体" w:cs="宋体"/>
                              <w:spacing w:val="-4"/>
                              <w:sz w:val="36"/>
                              <w:szCs w:val="36"/>
                            </w:rPr>
                            <w:t>20</w:t>
                          </w:r>
                        </w:p>
                        <w:p w:rsidR="0045064A" w14:paraId="39A673E8" w14:textId="77777777">
                          <w:pPr>
                            <w:spacing w:before="222" w:line="191" w:lineRule="auto"/>
                            <w:ind w:firstLine="1358"/>
                            <w:rPr>
                              <w:rFonts w:ascii="宋体" w:eastAsia="宋体" w:hAnsi="宋体" w:cs="宋体"/>
                              <w:sz w:val="36"/>
                              <w:szCs w:val="36"/>
                            </w:rPr>
                          </w:pPr>
                          <w:r>
                            <w:rPr>
                              <w:rFonts w:ascii="宋体" w:eastAsia="宋体" w:hAnsi="宋体" w:cs="宋体"/>
                              <w:spacing w:val="-4"/>
                              <w:sz w:val="36"/>
                              <w:szCs w:val="36"/>
                            </w:rPr>
                            <w:t>25</w:t>
                          </w:r>
                        </w:p>
                        <w:p w:rsidR="0045064A" w14:paraId="41B96186" w14:textId="77777777">
                          <w:pPr>
                            <w:spacing w:before="322" w:line="191" w:lineRule="auto"/>
                            <w:ind w:firstLine="1445"/>
                            <w:rPr>
                              <w:rFonts w:ascii="宋体" w:eastAsia="宋体" w:hAnsi="宋体" w:cs="宋体"/>
                              <w:sz w:val="36"/>
                              <w:szCs w:val="36"/>
                            </w:rPr>
                          </w:pPr>
                          <w:r>
                            <w:rPr>
                              <w:rFonts w:ascii="宋体" w:eastAsia="宋体" w:hAnsi="宋体" w:cs="宋体"/>
                              <w:sz w:val="36"/>
                              <w:szCs w:val="36"/>
                            </w:rPr>
                            <w:t>3</w:t>
                          </w:r>
                        </w:p>
                        <w:p w:rsidR="0045064A" w14:paraId="7FDF2E23" w14:textId="77777777">
                          <w:pPr>
                            <w:spacing w:before="309" w:line="191" w:lineRule="auto"/>
                            <w:ind w:firstLine="1445"/>
                            <w:rPr>
                              <w:rFonts w:ascii="宋体" w:eastAsia="宋体" w:hAnsi="宋体" w:cs="宋体"/>
                              <w:sz w:val="36"/>
                              <w:szCs w:val="36"/>
                            </w:rPr>
                          </w:pPr>
                          <w:r>
                            <w:rPr>
                              <w:rFonts w:ascii="宋体" w:eastAsia="宋体" w:hAnsi="宋体" w:cs="宋体"/>
                              <w:sz w:val="36"/>
                              <w:szCs w:val="36"/>
                            </w:rPr>
                            <w:t>3</w:t>
                          </w:r>
                        </w:p>
                        <w:p w:rsidR="0045064A" w14:paraId="2FF9FA77" w14:textId="77777777">
                          <w:pPr>
                            <w:spacing w:line="327" w:lineRule="auto"/>
                          </w:pPr>
                        </w:p>
                        <w:p w:rsidR="0045064A" w14:paraId="240A638D" w14:textId="77777777">
                          <w:pPr>
                            <w:spacing w:before="117" w:line="189" w:lineRule="auto"/>
                            <w:ind w:firstLine="1448"/>
                            <w:rPr>
                              <w:rFonts w:ascii="宋体" w:eastAsia="宋体" w:hAnsi="宋体" w:cs="宋体"/>
                              <w:sz w:val="36"/>
                              <w:szCs w:val="36"/>
                            </w:rPr>
                          </w:pPr>
                          <w:r>
                            <w:rPr>
                              <w:rFonts w:ascii="宋体" w:eastAsia="宋体" w:hAnsi="宋体" w:cs="宋体"/>
                              <w:sz w:val="36"/>
                              <w:szCs w:val="36"/>
                            </w:rPr>
                            <w:t>2</w:t>
                          </w:r>
                        </w:p>
                        <w:p w:rsidR="0045064A" w14:paraId="3D99D42A" w14:textId="77777777">
                          <w:pPr>
                            <w:spacing w:line="329" w:lineRule="auto"/>
                          </w:pPr>
                        </w:p>
                        <w:p w:rsidR="0045064A" w14:paraId="516D3516" w14:textId="77777777">
                          <w:pPr>
                            <w:spacing w:before="118" w:line="189" w:lineRule="auto"/>
                            <w:ind w:firstLine="1462"/>
                            <w:rPr>
                              <w:rFonts w:ascii="宋体" w:eastAsia="宋体" w:hAnsi="宋体" w:cs="宋体"/>
                              <w:sz w:val="36"/>
                              <w:szCs w:val="36"/>
                            </w:rPr>
                          </w:pPr>
                          <w:r>
                            <w:rPr>
                              <w:rFonts w:ascii="宋体" w:eastAsia="宋体" w:hAnsi="宋体" w:cs="宋体"/>
                              <w:sz w:val="36"/>
                              <w:szCs w:val="36"/>
                            </w:rPr>
                            <w:t>1</w:t>
                          </w:r>
                        </w:p>
                        <w:p w:rsidR="0045064A" w14:paraId="659A610F" w14:textId="77777777">
                          <w:pPr>
                            <w:spacing w:before="310" w:line="191" w:lineRule="auto"/>
                            <w:ind w:firstLine="2255"/>
                            <w:rPr>
                              <w:rFonts w:ascii="宋体" w:eastAsia="宋体" w:hAnsi="宋体" w:cs="宋体"/>
                              <w:sz w:val="36"/>
                              <w:szCs w:val="36"/>
                            </w:rPr>
                          </w:pPr>
                          <w:r>
                            <w:rPr>
                              <w:rFonts w:ascii="宋体" w:eastAsia="宋体" w:hAnsi="宋体" w:cs="宋体"/>
                              <w:sz w:val="36"/>
                              <w:szCs w:val="36"/>
                            </w:rPr>
                            <w:t>3</w:t>
                          </w:r>
                        </w:p>
                        <w:p w:rsidR="0045064A" w14:paraId="6E8A7502" w14:textId="77777777">
                          <w:pPr>
                            <w:spacing w:before="309" w:line="189" w:lineRule="auto"/>
                            <w:ind w:firstLine="2254"/>
                            <w:rPr>
                              <w:rFonts w:ascii="宋体" w:eastAsia="宋体" w:hAnsi="宋体" w:cs="宋体"/>
                              <w:sz w:val="36"/>
                              <w:szCs w:val="36"/>
                            </w:rPr>
                          </w:pPr>
                          <w:r>
                            <w:rPr>
                              <w:rFonts w:ascii="宋体" w:eastAsia="宋体" w:hAnsi="宋体" w:cs="宋体"/>
                              <w:sz w:val="36"/>
                              <w:szCs w:val="36"/>
                            </w:rPr>
                            <w:t>4</w:t>
                          </w:r>
                        </w:p>
                        <w:p w:rsidR="0045064A" w14:paraId="50B7B188" w14:textId="77777777">
                          <w:pPr>
                            <w:spacing w:line="281" w:lineRule="auto"/>
                          </w:pPr>
                        </w:p>
                        <w:p w:rsidR="0045064A" w14:paraId="32228626" w14:textId="77777777">
                          <w:pPr>
                            <w:spacing w:line="281" w:lineRule="auto"/>
                          </w:pPr>
                        </w:p>
                        <w:p w:rsidR="0045064A" w14:paraId="71812E2D" w14:textId="77777777">
                          <w:pPr>
                            <w:spacing w:before="118" w:line="189" w:lineRule="auto"/>
                            <w:ind w:firstLine="2254"/>
                            <w:rPr>
                              <w:rFonts w:ascii="宋体" w:eastAsia="宋体" w:hAnsi="宋体" w:cs="宋体"/>
                              <w:sz w:val="36"/>
                              <w:szCs w:val="36"/>
                            </w:rPr>
                          </w:pPr>
                          <w:r>
                            <w:rPr>
                              <w:rFonts w:ascii="宋体" w:eastAsia="宋体" w:hAnsi="宋体" w:cs="宋体"/>
                              <w:sz w:val="36"/>
                              <w:szCs w:val="36"/>
                            </w:rPr>
                            <w:t>4</w:t>
                          </w:r>
                        </w:p>
                        <w:p w:rsidR="0045064A" w14:paraId="03D57467" w14:textId="77777777">
                          <w:pPr>
                            <w:spacing w:line="321" w:lineRule="auto"/>
                          </w:pPr>
                        </w:p>
                        <w:p w:rsidR="0045064A" w14:paraId="2EDF573B" w14:textId="77777777">
                          <w:pPr>
                            <w:spacing w:line="322" w:lineRule="auto"/>
                          </w:pPr>
                        </w:p>
                        <w:p w:rsidR="0045064A" w14:paraId="492234AC" w14:textId="77777777">
                          <w:pPr>
                            <w:spacing w:before="117" w:line="624" w:lineRule="exact"/>
                            <w:ind w:firstLine="2164"/>
                            <w:rPr>
                              <w:rFonts w:ascii="宋体" w:eastAsia="宋体" w:hAnsi="宋体" w:cs="宋体"/>
                              <w:sz w:val="36"/>
                              <w:szCs w:val="36"/>
                            </w:rPr>
                          </w:pPr>
                          <w:r>
                            <w:rPr>
                              <w:rFonts w:ascii="宋体" w:eastAsia="宋体" w:hAnsi="宋体" w:cs="宋体"/>
                              <w:spacing w:val="18"/>
                              <w:w w:val="102"/>
                              <w:position w:val="6"/>
                              <w:sz w:val="36"/>
                              <w:szCs w:val="36"/>
                            </w:rPr>
                            <w:t>--</w:t>
                          </w:r>
                        </w:p>
                        <w:p w:rsidR="0045064A" w14:paraId="404B73D7" w14:textId="77777777">
                          <w:pPr>
                            <w:spacing w:before="241" w:line="176" w:lineRule="auto"/>
                            <w:ind w:firstLine="2258"/>
                            <w:rPr>
                              <w:rFonts w:ascii="宋体" w:eastAsia="宋体" w:hAnsi="宋体" w:cs="宋体"/>
                              <w:sz w:val="36"/>
                              <w:szCs w:val="36"/>
                            </w:rPr>
                          </w:pPr>
                          <w:r>
                            <w:rPr>
                              <w:rFonts w:ascii="宋体" w:eastAsia="宋体" w:hAnsi="宋体" w:cs="宋体"/>
                              <w:sz w:val="36"/>
                              <w:szCs w:val="36"/>
                            </w:rPr>
                            <w:t>2</w:t>
                          </w:r>
                        </w:p>
                      </w:tc>
                      <w:tc>
                        <w:tcPr>
                          <w:tcW w:w="3416" w:type="dxa"/>
                        </w:tcPr>
                        <w:p w:rsidR="0045064A" w14:paraId="29A7D247" w14:textId="77777777">
                          <w:pPr>
                            <w:spacing w:before="241"/>
                            <w:ind w:firstLine="1119"/>
                            <w:rPr>
                              <w:rFonts w:ascii="黑体" w:eastAsia="黑体" w:hAnsi="黑体" w:cs="黑体"/>
                              <w:sz w:val="36"/>
                              <w:szCs w:val="36"/>
                            </w:rPr>
                          </w:pPr>
                          <w:r>
                            <w:rPr>
                              <w:rFonts w:ascii="黑体" w:eastAsia="黑体" w:hAnsi="黑体" w:cs="黑体"/>
                              <w:spacing w:val="-14"/>
                              <w:sz w:val="36"/>
                              <w:szCs w:val="36"/>
                            </w:rPr>
                            <w:t>检验方法</w:t>
                          </w:r>
                        </w:p>
                        <w:p w:rsidR="0045064A" w14:paraId="263AB919" w14:textId="77777777">
                          <w:pPr>
                            <w:spacing w:line="241" w:lineRule="auto"/>
                          </w:pPr>
                        </w:p>
                        <w:p w:rsidR="0045064A" w14:paraId="35DBBC9D" w14:textId="77777777">
                          <w:pPr>
                            <w:spacing w:line="241" w:lineRule="auto"/>
                          </w:pPr>
                        </w:p>
                        <w:p w:rsidR="0045064A" w14:paraId="49DFA648" w14:textId="77777777">
                          <w:pPr>
                            <w:spacing w:line="242" w:lineRule="auto"/>
                          </w:pPr>
                        </w:p>
                        <w:p w:rsidR="0045064A" w14:paraId="23FAEA6E" w14:textId="77777777">
                          <w:pPr>
                            <w:spacing w:line="242" w:lineRule="auto"/>
                          </w:pPr>
                        </w:p>
                        <w:p w:rsidR="0045064A" w14:paraId="6C00425E" w14:textId="77777777">
                          <w:pPr>
                            <w:spacing w:line="242" w:lineRule="auto"/>
                          </w:pPr>
                        </w:p>
                        <w:p w:rsidR="0045064A" w14:paraId="60FF0A21" w14:textId="77777777">
                          <w:pPr>
                            <w:spacing w:before="117" w:line="237" w:lineRule="auto"/>
                            <w:ind w:firstLine="757"/>
                            <w:rPr>
                              <w:rFonts w:ascii="宋体" w:eastAsia="宋体" w:hAnsi="宋体" w:cs="宋体"/>
                              <w:sz w:val="36"/>
                              <w:szCs w:val="36"/>
                            </w:rPr>
                          </w:pPr>
                          <w:r>
                            <w:rPr>
                              <w:rFonts w:ascii="宋体" w:eastAsia="宋体" w:hAnsi="宋体" w:cs="宋体"/>
                              <w:spacing w:val="-1"/>
                              <w:sz w:val="36"/>
                              <w:szCs w:val="36"/>
                            </w:rPr>
                            <w:t>用经纬仪检查</w:t>
                          </w:r>
                        </w:p>
                        <w:p w:rsidR="0045064A" w14:paraId="3334891A" w14:textId="77777777">
                          <w:pPr>
                            <w:spacing w:line="315" w:lineRule="auto"/>
                          </w:pPr>
                        </w:p>
                        <w:p w:rsidR="0045064A" w14:paraId="017C809E" w14:textId="77777777">
                          <w:pPr>
                            <w:spacing w:line="315" w:lineRule="auto"/>
                          </w:pPr>
                        </w:p>
                        <w:p w:rsidR="0045064A" w14:paraId="205EDC88" w14:textId="77777777">
                          <w:pPr>
                            <w:spacing w:line="315" w:lineRule="auto"/>
                          </w:pPr>
                        </w:p>
                        <w:p w:rsidR="0045064A" w14:paraId="723F0A8C" w14:textId="77777777">
                          <w:pPr>
                            <w:spacing w:before="117" w:line="237" w:lineRule="auto"/>
                            <w:ind w:firstLine="329"/>
                            <w:rPr>
                              <w:rFonts w:ascii="宋体" w:eastAsia="宋体" w:hAnsi="宋体" w:cs="宋体"/>
                              <w:sz w:val="36"/>
                              <w:szCs w:val="36"/>
                            </w:rPr>
                          </w:pPr>
                          <w:r>
                            <w:rPr>
                              <w:rFonts w:ascii="宋体" w:eastAsia="宋体" w:hAnsi="宋体" w:cs="宋体"/>
                              <w:spacing w:val="-1"/>
                              <w:sz w:val="36"/>
                              <w:szCs w:val="36"/>
                            </w:rPr>
                            <w:t>用水平仪检查</w:t>
                          </w:r>
                        </w:p>
                        <w:p w:rsidR="0045064A" w14:paraId="77848A97" w14:textId="77777777">
                          <w:pPr>
                            <w:spacing w:before="219" w:line="237" w:lineRule="auto"/>
                            <w:ind w:firstLine="329"/>
                            <w:rPr>
                              <w:rFonts w:ascii="宋体" w:eastAsia="宋体" w:hAnsi="宋体" w:cs="宋体"/>
                              <w:sz w:val="36"/>
                              <w:szCs w:val="36"/>
                            </w:rPr>
                          </w:pPr>
                          <w:r>
                            <w:rPr>
                              <w:rFonts w:ascii="宋体" w:eastAsia="宋体" w:hAnsi="宋体" w:cs="宋体"/>
                              <w:spacing w:val="-1"/>
                              <w:sz w:val="36"/>
                              <w:szCs w:val="36"/>
                            </w:rPr>
                            <w:t>用水平仪检查</w:t>
                          </w:r>
                        </w:p>
                        <w:p w:rsidR="0045064A" w14:paraId="32C5B07A" w14:textId="77777777">
                          <w:pPr>
                            <w:spacing w:before="121" w:line="255" w:lineRule="auto"/>
                            <w:ind w:left="1303" w:right="76" w:hanging="974"/>
                            <w:rPr>
                              <w:rFonts w:ascii="宋体" w:eastAsia="宋体" w:hAnsi="宋体" w:cs="宋体"/>
                              <w:sz w:val="36"/>
                              <w:szCs w:val="36"/>
                            </w:rPr>
                          </w:pPr>
                          <w:r>
                            <w:rPr>
                              <w:rFonts w:ascii="宋体" w:eastAsia="宋体" w:hAnsi="宋体" w:cs="宋体"/>
                              <w:spacing w:val="3"/>
                              <w:sz w:val="36"/>
                              <w:szCs w:val="36"/>
                            </w:rPr>
                            <w:t>用</w:t>
                          </w:r>
                          <w:r>
                            <w:rPr>
                              <w:rFonts w:ascii="宋体" w:eastAsia="宋体" w:hAnsi="宋体" w:cs="宋体"/>
                              <w:spacing w:val="-78"/>
                              <w:sz w:val="36"/>
                              <w:szCs w:val="36"/>
                            </w:rPr>
                            <w:t xml:space="preserve"> </w:t>
                          </w:r>
                          <w:r>
                            <w:rPr>
                              <w:rFonts w:ascii="宋体" w:eastAsia="宋体" w:hAnsi="宋体" w:cs="宋体"/>
                              <w:spacing w:val="3"/>
                              <w:sz w:val="36"/>
                              <w:szCs w:val="36"/>
                            </w:rPr>
                            <w:t>1m</w:t>
                          </w:r>
                          <w:r>
                            <w:rPr>
                              <w:rFonts w:ascii="宋体" w:eastAsia="宋体" w:hAnsi="宋体" w:cs="宋体"/>
                              <w:spacing w:val="3"/>
                              <w:sz w:val="36"/>
                              <w:szCs w:val="36"/>
                            </w:rPr>
                            <w:t>水平尺和钢直</w:t>
                          </w:r>
                          <w:r>
                            <w:rPr>
                              <w:rFonts w:ascii="宋体" w:eastAsia="宋体" w:hAnsi="宋体" w:cs="宋体"/>
                              <w:sz w:val="36"/>
                              <w:szCs w:val="36"/>
                            </w:rPr>
                            <w:t xml:space="preserve"> </w:t>
                          </w:r>
                          <w:r>
                            <w:rPr>
                              <w:rFonts w:ascii="宋体" w:eastAsia="宋体" w:hAnsi="宋体" w:cs="宋体"/>
                              <w:spacing w:val="-3"/>
                              <w:sz w:val="36"/>
                              <w:szCs w:val="36"/>
                            </w:rPr>
                            <w:t>尺检查</w:t>
                          </w:r>
                        </w:p>
                        <w:p w:rsidR="0045064A" w14:paraId="65100844" w14:textId="77777777">
                          <w:pPr>
                            <w:spacing w:before="55" w:line="237" w:lineRule="auto"/>
                            <w:ind w:firstLine="329"/>
                            <w:rPr>
                              <w:rFonts w:ascii="宋体" w:eastAsia="宋体" w:hAnsi="宋体" w:cs="宋体"/>
                              <w:sz w:val="36"/>
                              <w:szCs w:val="36"/>
                            </w:rPr>
                          </w:pPr>
                          <w:r>
                            <w:rPr>
                              <w:rFonts w:ascii="宋体" w:eastAsia="宋体" w:hAnsi="宋体" w:cs="宋体"/>
                              <w:spacing w:val="-1"/>
                              <w:sz w:val="36"/>
                              <w:szCs w:val="36"/>
                            </w:rPr>
                            <w:t>用钢直尺检查</w:t>
                          </w:r>
                        </w:p>
                        <w:p w:rsidR="0045064A" w14:paraId="331A11A3" w14:textId="77777777">
                          <w:pPr>
                            <w:spacing w:before="218" w:line="237" w:lineRule="auto"/>
                            <w:ind w:firstLine="329"/>
                            <w:rPr>
                              <w:rFonts w:ascii="宋体" w:eastAsia="宋体" w:hAnsi="宋体" w:cs="宋体"/>
                              <w:sz w:val="36"/>
                              <w:szCs w:val="36"/>
                            </w:rPr>
                          </w:pPr>
                          <w:r>
                            <w:rPr>
                              <w:rFonts w:ascii="宋体" w:eastAsia="宋体" w:hAnsi="宋体" w:cs="宋体"/>
                              <w:spacing w:val="-1"/>
                              <w:sz w:val="36"/>
                              <w:szCs w:val="36"/>
                            </w:rPr>
                            <w:t>用垂直检测尺检查</w:t>
                          </w:r>
                        </w:p>
                        <w:p w:rsidR="0045064A" w14:paraId="0A237A80" w14:textId="77777777">
                          <w:pPr>
                            <w:spacing w:before="220" w:line="254" w:lineRule="auto"/>
                            <w:ind w:left="329"/>
                            <w:rPr>
                              <w:rFonts w:ascii="宋体" w:eastAsia="宋体" w:hAnsi="宋体" w:cs="宋体"/>
                              <w:sz w:val="36"/>
                              <w:szCs w:val="36"/>
                            </w:rPr>
                          </w:pPr>
                          <w:r>
                            <w:rPr>
                              <w:rFonts w:ascii="宋体" w:eastAsia="宋体" w:hAnsi="宋体" w:cs="宋体"/>
                              <w:spacing w:val="-1"/>
                              <w:sz w:val="36"/>
                              <w:szCs w:val="36"/>
                            </w:rPr>
                            <w:t>用直角检测尺检查</w:t>
                          </w:r>
                          <w:r>
                            <w:rPr>
                              <w:rFonts w:ascii="宋体" w:eastAsia="宋体" w:hAnsi="宋体" w:cs="宋体"/>
                              <w:sz w:val="36"/>
                              <w:szCs w:val="36"/>
                            </w:rPr>
                            <w:t xml:space="preserve">  </w:t>
                          </w:r>
                          <w:r>
                            <w:rPr>
                              <w:rFonts w:ascii="宋体" w:eastAsia="宋体" w:hAnsi="宋体" w:cs="宋体"/>
                              <w:spacing w:val="12"/>
                              <w:sz w:val="36"/>
                              <w:szCs w:val="36"/>
                            </w:rPr>
                            <w:t>拉</w:t>
                          </w:r>
                          <w:r>
                            <w:rPr>
                              <w:rFonts w:ascii="宋体" w:eastAsia="宋体" w:hAnsi="宋体" w:cs="宋体"/>
                              <w:spacing w:val="5"/>
                              <w:sz w:val="36"/>
                              <w:szCs w:val="36"/>
                            </w:rPr>
                            <w:t xml:space="preserve"> </w:t>
                          </w:r>
                          <w:r>
                            <w:rPr>
                              <w:rFonts w:ascii="宋体" w:eastAsia="宋体" w:hAnsi="宋体" w:cs="宋体"/>
                              <w:spacing w:val="12"/>
                              <w:sz w:val="36"/>
                              <w:szCs w:val="36"/>
                            </w:rPr>
                            <w:t>5m</w:t>
                          </w:r>
                          <w:r>
                            <w:rPr>
                              <w:rFonts w:ascii="宋体" w:eastAsia="宋体" w:hAnsi="宋体" w:cs="宋体"/>
                              <w:spacing w:val="-84"/>
                              <w:sz w:val="36"/>
                              <w:szCs w:val="36"/>
                            </w:rPr>
                            <w:t xml:space="preserve"> </w:t>
                          </w:r>
                          <w:r>
                            <w:rPr>
                              <w:rFonts w:ascii="宋体" w:eastAsia="宋体" w:hAnsi="宋体" w:cs="宋体"/>
                              <w:spacing w:val="12"/>
                              <w:sz w:val="36"/>
                              <w:szCs w:val="36"/>
                            </w:rPr>
                            <w:t>线，不足</w:t>
                          </w:r>
                          <w:r>
                            <w:rPr>
                              <w:rFonts w:ascii="宋体" w:eastAsia="宋体" w:hAnsi="宋体" w:cs="宋体"/>
                              <w:spacing w:val="-3"/>
                              <w:sz w:val="36"/>
                              <w:szCs w:val="36"/>
                            </w:rPr>
                            <w:t xml:space="preserve"> </w:t>
                          </w:r>
                          <w:r>
                            <w:rPr>
                              <w:rFonts w:ascii="宋体" w:eastAsia="宋体" w:hAnsi="宋体" w:cs="宋体"/>
                              <w:spacing w:val="12"/>
                              <w:sz w:val="36"/>
                              <w:szCs w:val="36"/>
                            </w:rPr>
                            <w:t>5m</w:t>
                          </w:r>
                          <w:r>
                            <w:rPr>
                              <w:rFonts w:ascii="宋体" w:eastAsia="宋体" w:hAnsi="宋体" w:cs="宋体"/>
                              <w:sz w:val="36"/>
                              <w:szCs w:val="36"/>
                            </w:rPr>
                            <w:t xml:space="preserve"> </w:t>
                          </w:r>
                          <w:r>
                            <w:rPr>
                              <w:rFonts w:ascii="宋体" w:eastAsia="宋体" w:hAnsi="宋体" w:cs="宋体"/>
                              <w:spacing w:val="15"/>
                              <w:sz w:val="36"/>
                              <w:szCs w:val="36"/>
                            </w:rPr>
                            <w:t>拉通线，用钢直尺</w:t>
                          </w:r>
                          <w:r>
                            <w:rPr>
                              <w:rFonts w:ascii="宋体" w:eastAsia="宋体" w:hAnsi="宋体" w:cs="宋体"/>
                              <w:spacing w:val="2"/>
                              <w:sz w:val="36"/>
                              <w:szCs w:val="36"/>
                            </w:rPr>
                            <w:t xml:space="preserve"> </w:t>
                          </w:r>
                          <w:r>
                            <w:rPr>
                              <w:rFonts w:ascii="宋体" w:eastAsia="宋体" w:hAnsi="宋体" w:cs="宋体"/>
                              <w:spacing w:val="5"/>
                              <w:sz w:val="36"/>
                              <w:szCs w:val="36"/>
                            </w:rPr>
                            <w:t>检查</w:t>
                          </w:r>
                        </w:p>
                        <w:p w:rsidR="0045064A" w14:paraId="0E1F43A4" w14:textId="77777777">
                          <w:pPr>
                            <w:spacing w:before="20" w:line="259" w:lineRule="auto"/>
                            <w:ind w:left="325" w:right="83" w:firstLine="3"/>
                            <w:rPr>
                              <w:rFonts w:ascii="宋体" w:eastAsia="宋体" w:hAnsi="宋体" w:cs="宋体"/>
                              <w:sz w:val="36"/>
                              <w:szCs w:val="36"/>
                            </w:rPr>
                          </w:pPr>
                          <w:r>
                            <w:rPr>
                              <w:rFonts w:ascii="宋体" w:eastAsia="宋体" w:hAnsi="宋体" w:cs="宋体"/>
                              <w:spacing w:val="15"/>
                              <w:sz w:val="36"/>
                              <w:szCs w:val="36"/>
                            </w:rPr>
                            <w:t>用钢直尺和塞尺检</w:t>
                          </w:r>
                          <w:r>
                            <w:rPr>
                              <w:rFonts w:ascii="宋体" w:eastAsia="宋体" w:hAnsi="宋体" w:cs="宋体"/>
                              <w:spacing w:val="2"/>
                              <w:sz w:val="36"/>
                              <w:szCs w:val="36"/>
                            </w:rPr>
                            <w:t xml:space="preserve"> </w:t>
                          </w:r>
                          <w:r>
                            <w:rPr>
                              <w:rFonts w:ascii="宋体" w:eastAsia="宋体" w:hAnsi="宋体" w:cs="宋体"/>
                              <w:sz w:val="36"/>
                              <w:szCs w:val="36"/>
                            </w:rPr>
                            <w:t>查</w:t>
                          </w:r>
                        </w:p>
                        <w:p w:rsidR="0045064A" w14:paraId="60729476" w14:textId="77777777">
                          <w:pPr>
                            <w:spacing w:before="36" w:line="203" w:lineRule="auto"/>
                            <w:ind w:firstLine="329"/>
                            <w:rPr>
                              <w:rFonts w:ascii="宋体" w:eastAsia="宋体" w:hAnsi="宋体" w:cs="宋体"/>
                              <w:sz w:val="36"/>
                              <w:szCs w:val="36"/>
                            </w:rPr>
                          </w:pPr>
                          <w:r>
                            <w:rPr>
                              <w:rFonts w:ascii="宋体" w:eastAsia="宋体" w:hAnsi="宋体" w:cs="宋体"/>
                              <w:spacing w:val="14"/>
                              <w:sz w:val="36"/>
                              <w:szCs w:val="36"/>
                            </w:rPr>
                            <w:t>用钢直尺检查</w:t>
                          </w:r>
                        </w:p>
                      </w:tc>
                    </w:tr>
                  </w:tbl>
                  <w:p w:rsidR="0045064A" w14:paraId="3DC009DD" w14:textId="77777777">
                    <w:pPr>
                      <w:spacing w:line="241" w:lineRule="exact"/>
                      <w:rPr>
                        <w:sz w:val="20"/>
                      </w:rPr>
                    </w:pPr>
                  </w:p>
                </w:txbxContent>
              </v:textbox>
            </v:shape>
            <v:shape id="_x0000_s1111" type="#_x0000_t202" style="width:1505;height:515;left:461;position:absolute;top:2284" filled="f" stroked="f">
              <v:textbox inset="0,0,0,0">
                <w:txbxContent>
                  <w:p w:rsidR="0045064A" w14:paraId="43D34AE5" w14:textId="77777777">
                    <w:pPr>
                      <w:spacing w:before="20" w:line="474" w:lineRule="exact"/>
                      <w:ind w:firstLine="20"/>
                      <w:rPr>
                        <w:rFonts w:ascii="宋体" w:eastAsia="宋体" w:hAnsi="宋体" w:cs="宋体"/>
                        <w:sz w:val="36"/>
                        <w:szCs w:val="36"/>
                      </w:rPr>
                    </w:pPr>
                    <w:r>
                      <w:rPr>
                        <w:rFonts w:ascii="宋体" w:eastAsia="宋体" w:hAnsi="宋体" w:cs="宋体"/>
                        <w:spacing w:val="-14"/>
                        <w:position w:val="1"/>
                        <w:sz w:val="36"/>
                        <w:szCs w:val="36"/>
                      </w:rPr>
                      <w:t>1</w:t>
                    </w:r>
                    <w:r>
                      <w:rPr>
                        <w:rFonts w:ascii="宋体" w:eastAsia="宋体" w:hAnsi="宋体" w:cs="宋体"/>
                        <w:spacing w:val="26"/>
                        <w:position w:val="1"/>
                        <w:sz w:val="36"/>
                        <w:szCs w:val="36"/>
                      </w:rPr>
                      <w:t xml:space="preserve">   </w:t>
                    </w:r>
                    <w:r>
                      <w:rPr>
                        <w:rFonts w:ascii="宋体" w:eastAsia="宋体" w:hAnsi="宋体" w:cs="宋体"/>
                        <w:spacing w:val="-14"/>
                        <w:position w:val="1"/>
                        <w:sz w:val="36"/>
                        <w:szCs w:val="36"/>
                      </w:rPr>
                      <w:t>垂直</w:t>
                    </w:r>
                  </w:p>
                </w:txbxContent>
              </v:textbox>
            </v:shape>
            <v:shape id="_x0000_s1112" type="#_x0000_t202" style="width:208;height:412;left:6558;position:absolute;top:8594" filled="f" stroked="f">
              <v:textbox inset="0,0,0,0">
                <w:txbxContent>
                  <w:p w:rsidR="0045064A" w14:paraId="7255C3D7" w14:textId="77777777">
                    <w:pPr>
                      <w:spacing w:before="19" w:line="191" w:lineRule="auto"/>
                      <w:ind w:firstLine="20"/>
                      <w:rPr>
                        <w:rFonts w:ascii="宋体" w:eastAsia="宋体" w:hAnsi="宋体" w:cs="宋体"/>
                        <w:sz w:val="36"/>
                        <w:szCs w:val="36"/>
                      </w:rPr>
                    </w:pPr>
                    <w:r>
                      <w:rPr>
                        <w:rFonts w:ascii="宋体" w:eastAsia="宋体" w:hAnsi="宋体" w:cs="宋体"/>
                        <w:sz w:val="36"/>
                        <w:szCs w:val="36"/>
                      </w:rPr>
                      <w:t>3</w:t>
                    </w:r>
                  </w:p>
                </w:txbxContent>
              </v:textbox>
            </v:shape>
            <v:shape id="_x0000_s1113" type="#_x0000_t202" style="width:206;height:410;left:6560;position:absolute;top:6862" filled="f" stroked="f">
              <v:textbox inset="0,0,0,0">
                <w:txbxContent>
                  <w:p w:rsidR="0045064A" w14:paraId="41E7151B" w14:textId="77777777">
                    <w:pPr>
                      <w:spacing w:before="20" w:line="189" w:lineRule="auto"/>
                      <w:ind w:firstLine="20"/>
                      <w:rPr>
                        <w:rFonts w:ascii="宋体" w:eastAsia="宋体" w:hAnsi="宋体" w:cs="宋体"/>
                        <w:sz w:val="36"/>
                        <w:szCs w:val="36"/>
                      </w:rPr>
                    </w:pPr>
                    <w:r>
                      <w:rPr>
                        <w:rFonts w:ascii="宋体" w:eastAsia="宋体" w:hAnsi="宋体" w:cs="宋体"/>
                        <w:sz w:val="36"/>
                        <w:szCs w:val="36"/>
                      </w:rPr>
                      <w:t>2</w:t>
                    </w:r>
                  </w:p>
                </w:txbxContent>
              </v:textbox>
            </v:shape>
            <v:shape id="_x0000_s1114" type="#_x0000_t202" style="width:206;height:410;left:6560;position:absolute;top:7543" filled="f" stroked="f">
              <v:textbox inset="0,0,0,0">
                <w:txbxContent>
                  <w:p w:rsidR="0045064A" w14:paraId="7850E7CA" w14:textId="77777777">
                    <w:pPr>
                      <w:spacing w:before="20" w:line="189" w:lineRule="auto"/>
                      <w:ind w:firstLine="20"/>
                      <w:rPr>
                        <w:rFonts w:ascii="宋体" w:eastAsia="宋体" w:hAnsi="宋体" w:cs="宋体"/>
                        <w:sz w:val="36"/>
                        <w:szCs w:val="36"/>
                      </w:rPr>
                    </w:pPr>
                    <w:r>
                      <w:rPr>
                        <w:rFonts w:ascii="宋体" w:eastAsia="宋体" w:hAnsi="宋体" w:cs="宋体"/>
                        <w:sz w:val="36"/>
                        <w:szCs w:val="36"/>
                      </w:rPr>
                      <w:t>2</w:t>
                    </w:r>
                  </w:p>
                </w:txbxContent>
              </v:textbox>
            </v:shape>
            <v:shape id="_x0000_s1115" type="#_x0000_t202" style="width:192;height:410;left:6574;position:absolute;top:9779" filled="f" stroked="f">
              <v:textbox inset="0,0,0,0">
                <w:txbxContent>
                  <w:p w:rsidR="0045064A" w14:paraId="709722C2" w14:textId="77777777">
                    <w:pPr>
                      <w:spacing w:before="20" w:line="189" w:lineRule="auto"/>
                      <w:ind w:firstLine="20"/>
                      <w:rPr>
                        <w:rFonts w:ascii="宋体" w:eastAsia="宋体" w:hAnsi="宋体" w:cs="宋体"/>
                        <w:sz w:val="36"/>
                        <w:szCs w:val="36"/>
                      </w:rPr>
                    </w:pPr>
                    <w:r>
                      <w:rPr>
                        <w:rFonts w:ascii="宋体" w:eastAsia="宋体" w:hAnsi="宋体" w:cs="宋体"/>
                        <w:spacing w:val="-17"/>
                        <w:w w:val="93"/>
                        <w:sz w:val="36"/>
                        <w:szCs w:val="36"/>
                      </w:rPr>
                      <w:t>1</w:t>
                    </w:r>
                  </w:p>
                </w:txbxContent>
              </v:textbox>
            </v:shape>
            <v:shape id="_x0000_s1116" type="#_x0000_t202" style="width:192;height:410;left:6574;position:absolute;top:10592" filled="f" stroked="f">
              <v:textbox inset="0,0,0,0">
                <w:txbxContent>
                  <w:p w:rsidR="0045064A" w14:paraId="0DCE6458" w14:textId="77777777">
                    <w:pPr>
                      <w:spacing w:before="20" w:line="189" w:lineRule="auto"/>
                      <w:ind w:firstLine="20"/>
                      <w:rPr>
                        <w:rFonts w:ascii="宋体" w:eastAsia="宋体" w:hAnsi="宋体" w:cs="宋体"/>
                        <w:sz w:val="36"/>
                        <w:szCs w:val="36"/>
                      </w:rPr>
                    </w:pPr>
                    <w:r>
                      <w:rPr>
                        <w:rFonts w:ascii="宋体" w:eastAsia="宋体" w:hAnsi="宋体" w:cs="宋体"/>
                        <w:spacing w:val="-17"/>
                        <w:w w:val="93"/>
                        <w:sz w:val="36"/>
                        <w:szCs w:val="36"/>
                      </w:rPr>
                      <w:t>1</w:t>
                    </w:r>
                  </w:p>
                </w:txbxContent>
              </v:textbox>
            </v:shape>
            <w10:wrap type="none"/>
            <w10:anchorlock/>
          </v:group>
        </w:pict>
      </w:r>
    </w:p>
    <w:p w:rsidR="0045064A" w14:paraId="0EAD70FC" w14:textId="77777777">
      <w:pPr>
        <w:spacing w:line="242" w:lineRule="auto"/>
      </w:pPr>
    </w:p>
    <w:p w:rsidR="0045064A" w14:paraId="2ED426E0" w14:textId="77777777">
      <w:pPr>
        <w:spacing w:line="242" w:lineRule="auto"/>
      </w:pPr>
    </w:p>
    <w:p w:rsidR="0045064A" w14:paraId="1BE4317B" w14:textId="77777777">
      <w:pPr>
        <w:spacing w:line="242" w:lineRule="auto"/>
      </w:pPr>
    </w:p>
    <w:p w:rsidR="0045064A" w14:paraId="1C4AFA07" w14:textId="77777777">
      <w:pPr>
        <w:spacing w:line="242" w:lineRule="auto"/>
      </w:pPr>
    </w:p>
    <w:p w:rsidR="0045064A" w14:paraId="036696D1" w14:textId="77777777">
      <w:pPr>
        <w:spacing w:line="242" w:lineRule="auto"/>
      </w:pPr>
    </w:p>
    <w:p w:rsidR="0045064A" w14:paraId="11B49337" w14:textId="77777777">
      <w:pPr>
        <w:spacing w:line="242" w:lineRule="auto"/>
      </w:pPr>
    </w:p>
    <w:p w:rsidR="0045064A" w14:paraId="57805CCD" w14:textId="77777777">
      <w:pPr>
        <w:spacing w:line="242" w:lineRule="auto"/>
      </w:pPr>
    </w:p>
    <w:p w:rsidR="0045064A" w14:paraId="72750AAC" w14:textId="77777777">
      <w:pPr>
        <w:spacing w:line="242" w:lineRule="auto"/>
      </w:pPr>
    </w:p>
    <w:p w:rsidR="0045064A" w14:paraId="0F275F66" w14:textId="77777777">
      <w:pPr>
        <w:spacing w:line="242" w:lineRule="auto"/>
      </w:pPr>
    </w:p>
    <w:p w:rsidR="0045064A" w14:paraId="748389B8" w14:textId="77777777">
      <w:pPr>
        <w:spacing w:line="242" w:lineRule="auto"/>
      </w:pPr>
    </w:p>
    <w:p w:rsidR="0045064A" w14:paraId="7547447D" w14:textId="77777777">
      <w:pPr>
        <w:spacing w:line="242" w:lineRule="auto"/>
      </w:pPr>
    </w:p>
    <w:p w:rsidR="0045064A" w14:paraId="4A1B57EF" w14:textId="77777777">
      <w:pPr>
        <w:spacing w:line="243" w:lineRule="auto"/>
      </w:pPr>
    </w:p>
    <w:p w:rsidR="0045064A" w14:paraId="160954A7" w14:textId="77777777">
      <w:pPr>
        <w:spacing w:line="243" w:lineRule="auto"/>
      </w:pPr>
    </w:p>
    <w:p w:rsidR="0045064A" w14:paraId="7F014290" w14:textId="77777777">
      <w:pPr>
        <w:spacing w:line="243" w:lineRule="auto"/>
      </w:pPr>
    </w:p>
    <w:p w:rsidR="0045064A" w14:paraId="6E637B7B" w14:textId="77777777">
      <w:pPr>
        <w:spacing w:line="243" w:lineRule="auto"/>
      </w:pPr>
    </w:p>
    <w:p w:rsidR="0045064A" w14:paraId="7985108C" w14:textId="77777777">
      <w:pPr>
        <w:spacing w:line="243" w:lineRule="auto"/>
      </w:pPr>
    </w:p>
    <w:p w:rsidR="0045064A" w14:paraId="00D8B63C" w14:textId="77777777">
      <w:pPr>
        <w:spacing w:line="243" w:lineRule="auto"/>
      </w:pPr>
    </w:p>
    <w:p w:rsidR="0045064A" w14:paraId="14D3DA84" w14:textId="77777777">
      <w:pPr>
        <w:spacing w:line="243" w:lineRule="auto"/>
      </w:pPr>
    </w:p>
    <w:p w:rsidR="0045064A" w14:paraId="1E72AEB5" w14:textId="77777777">
      <w:pPr>
        <w:spacing w:line="243" w:lineRule="auto"/>
      </w:pPr>
    </w:p>
    <w:p w:rsidR="0045064A" w14:paraId="30A50FF0" w14:textId="77777777">
      <w:pPr>
        <w:spacing w:line="243" w:lineRule="auto"/>
      </w:pPr>
    </w:p>
    <w:p w:rsidR="0045064A" w14:paraId="47613288" w14:textId="77777777">
      <w:pPr>
        <w:spacing w:line="243" w:lineRule="auto"/>
      </w:pPr>
    </w:p>
    <w:p w:rsidR="0045064A" w14:paraId="76DC6069" w14:textId="77777777">
      <w:pPr>
        <w:spacing w:line="243" w:lineRule="auto"/>
      </w:pPr>
    </w:p>
    <w:p w:rsidR="0045064A" w14:paraId="7F6B8BEF" w14:textId="77777777">
      <w:pPr>
        <w:spacing w:line="243" w:lineRule="auto"/>
      </w:pPr>
    </w:p>
    <w:p w:rsidR="0045064A" w14:paraId="5BE45053" w14:textId="77777777">
      <w:pPr>
        <w:spacing w:line="243" w:lineRule="auto"/>
      </w:pPr>
    </w:p>
    <w:p w:rsidR="0045064A" w14:paraId="60EA6DC5" w14:textId="77777777">
      <w:pPr>
        <w:spacing w:line="243" w:lineRule="auto"/>
      </w:pPr>
    </w:p>
    <w:p w:rsidR="0045064A" w14:paraId="1C8214CE" w14:textId="77777777">
      <w:pPr>
        <w:spacing w:line="243" w:lineRule="auto"/>
      </w:pPr>
    </w:p>
    <w:p w:rsidR="0045064A" w14:paraId="4564EE70" w14:textId="77777777">
      <w:pPr>
        <w:spacing w:line="243" w:lineRule="auto"/>
      </w:pPr>
    </w:p>
    <w:p w:rsidR="0045064A" w14:paraId="4C1C2317" w14:textId="77777777">
      <w:pPr>
        <w:spacing w:line="243" w:lineRule="auto"/>
      </w:pPr>
    </w:p>
    <w:p w:rsidR="0045064A" w14:paraId="6E7B127A" w14:textId="77777777">
      <w:pPr>
        <w:spacing w:line="243" w:lineRule="auto"/>
      </w:pPr>
    </w:p>
    <w:p w:rsidR="0045064A" w14:paraId="0280CC75" w14:textId="77777777">
      <w:pPr>
        <w:spacing w:line="243" w:lineRule="auto"/>
      </w:pPr>
    </w:p>
    <w:p w:rsidR="0045064A" w14:paraId="22305AFB" w14:textId="77777777">
      <w:pPr>
        <w:spacing w:line="243" w:lineRule="auto"/>
      </w:pPr>
    </w:p>
    <w:p w:rsidR="0045064A" w14:paraId="341F04B0" w14:textId="77777777">
      <w:pPr>
        <w:spacing w:line="243" w:lineRule="auto"/>
      </w:pPr>
    </w:p>
    <w:p w:rsidR="0045064A" w14:paraId="25039294" w14:textId="77777777">
      <w:pPr>
        <w:spacing w:line="243" w:lineRule="auto"/>
      </w:pPr>
    </w:p>
    <w:p w:rsidR="0045064A" w14:paraId="151B0BEA" w14:textId="77777777">
      <w:pPr>
        <w:spacing w:line="243" w:lineRule="auto"/>
      </w:pPr>
    </w:p>
    <w:p w:rsidR="0045064A" w14:paraId="49A4C2CF" w14:textId="77777777">
      <w:pPr>
        <w:spacing w:line="243" w:lineRule="auto"/>
      </w:pPr>
    </w:p>
    <w:p w:rsidR="0045064A" w14:paraId="50D25EE2" w14:textId="77777777">
      <w:pPr>
        <w:spacing w:line="243" w:lineRule="auto"/>
      </w:pPr>
    </w:p>
    <w:p w:rsidR="0045064A" w14:paraId="318EDC38" w14:textId="77777777">
      <w:pPr>
        <w:spacing w:line="243" w:lineRule="auto"/>
      </w:pPr>
    </w:p>
    <w:p w:rsidR="0045064A" w14:paraId="50A31B32" w14:textId="77777777">
      <w:pPr>
        <w:spacing w:before="87" w:line="237" w:lineRule="auto"/>
        <w:ind w:firstLine="295"/>
        <w:rPr>
          <w:rFonts w:ascii="宋体" w:eastAsia="宋体" w:hAnsi="宋体" w:cs="宋体"/>
          <w:sz w:val="27"/>
          <w:szCs w:val="27"/>
        </w:rPr>
      </w:pPr>
      <w:r>
        <w:rPr>
          <w:rFonts w:ascii="宋体" w:eastAsia="宋体" w:hAnsi="宋体" w:cs="宋体"/>
          <w:spacing w:val="-11"/>
          <w:sz w:val="27"/>
          <w:szCs w:val="27"/>
        </w:rPr>
        <w:t>地址：北京市西城区车公庄大街三号六层</w:t>
      </w:r>
      <w:r>
        <w:rPr>
          <w:rFonts w:ascii="宋体" w:eastAsia="宋体" w:hAnsi="宋体" w:cs="宋体"/>
          <w:spacing w:val="-11"/>
          <w:sz w:val="27"/>
          <w:szCs w:val="27"/>
        </w:rPr>
        <w:t>/</w:t>
      </w:r>
      <w:r>
        <w:rPr>
          <w:rFonts w:ascii="宋体" w:eastAsia="宋体" w:hAnsi="宋体" w:cs="宋体"/>
          <w:spacing w:val="1"/>
          <w:sz w:val="27"/>
          <w:szCs w:val="27"/>
        </w:rPr>
        <w:t xml:space="preserve"> </w:t>
      </w:r>
      <w:r>
        <w:rPr>
          <w:rFonts w:ascii="宋体" w:eastAsia="宋体" w:hAnsi="宋体" w:cs="宋体"/>
          <w:spacing w:val="-11"/>
          <w:sz w:val="27"/>
          <w:szCs w:val="27"/>
        </w:rPr>
        <w:t>邮编：</w:t>
      </w:r>
      <w:r>
        <w:rPr>
          <w:rFonts w:ascii="宋体" w:eastAsia="宋体" w:hAnsi="宋体" w:cs="宋体"/>
          <w:spacing w:val="54"/>
          <w:sz w:val="27"/>
          <w:szCs w:val="27"/>
        </w:rPr>
        <w:t xml:space="preserve"> </w:t>
      </w:r>
      <w:r>
        <w:rPr>
          <w:rFonts w:ascii="宋体" w:eastAsia="宋体" w:hAnsi="宋体" w:cs="宋体"/>
          <w:spacing w:val="-11"/>
          <w:sz w:val="27"/>
          <w:szCs w:val="27"/>
        </w:rPr>
        <w:t>100044/</w:t>
      </w:r>
      <w:r>
        <w:rPr>
          <w:rFonts w:ascii="宋体" w:eastAsia="宋体" w:hAnsi="宋体" w:cs="宋体"/>
          <w:spacing w:val="-39"/>
          <w:sz w:val="27"/>
          <w:szCs w:val="27"/>
        </w:rPr>
        <w:t xml:space="preserve"> </w:t>
      </w:r>
      <w:r>
        <w:rPr>
          <w:rFonts w:ascii="宋体" w:eastAsia="宋体" w:hAnsi="宋体" w:cs="宋体"/>
          <w:spacing w:val="-11"/>
          <w:sz w:val="27"/>
          <w:szCs w:val="27"/>
        </w:rPr>
        <w:t>电话：</w:t>
      </w:r>
      <w:r>
        <w:rPr>
          <w:rFonts w:ascii="宋体" w:eastAsia="宋体" w:hAnsi="宋体" w:cs="宋体"/>
          <w:spacing w:val="49"/>
          <w:sz w:val="27"/>
          <w:szCs w:val="27"/>
        </w:rPr>
        <w:t xml:space="preserve"> </w:t>
      </w:r>
      <w:r>
        <w:rPr>
          <w:rFonts w:ascii="宋体" w:eastAsia="宋体" w:hAnsi="宋体" w:cs="宋体"/>
          <w:spacing w:val="-11"/>
          <w:sz w:val="27"/>
          <w:szCs w:val="27"/>
        </w:rPr>
        <w:t>68339392</w:t>
      </w:r>
      <w:r>
        <w:rPr>
          <w:rFonts w:ascii="宋体" w:eastAsia="宋体" w:hAnsi="宋体" w:cs="宋体"/>
          <w:spacing w:val="-11"/>
          <w:sz w:val="27"/>
          <w:szCs w:val="27"/>
        </w:rPr>
        <w:t>（</w:t>
      </w:r>
      <w:r>
        <w:rPr>
          <w:rFonts w:ascii="宋体" w:eastAsia="宋体" w:hAnsi="宋体" w:cs="宋体"/>
          <w:spacing w:val="-11"/>
          <w:sz w:val="27"/>
          <w:szCs w:val="27"/>
        </w:rPr>
        <w:t>68339455</w:t>
      </w:r>
      <w:r>
        <w:rPr>
          <w:rFonts w:ascii="宋体" w:eastAsia="宋体" w:hAnsi="宋体" w:cs="宋体"/>
          <w:spacing w:val="-11"/>
          <w:sz w:val="27"/>
          <w:szCs w:val="27"/>
        </w:rPr>
        <w:t>）</w:t>
      </w:r>
      <w:r>
        <w:rPr>
          <w:rFonts w:ascii="宋体" w:eastAsia="宋体" w:hAnsi="宋体" w:cs="宋体"/>
          <w:spacing w:val="13"/>
          <w:sz w:val="27"/>
          <w:szCs w:val="27"/>
        </w:rPr>
        <w:t xml:space="preserve">        </w:t>
      </w:r>
      <w:r>
        <w:rPr>
          <w:rFonts w:ascii="宋体" w:eastAsia="宋体" w:hAnsi="宋体" w:cs="宋体"/>
          <w:spacing w:val="-11"/>
          <w:sz w:val="27"/>
          <w:szCs w:val="27"/>
        </w:rPr>
        <w:t>第</w:t>
      </w:r>
      <w:r>
        <w:rPr>
          <w:rFonts w:ascii="宋体" w:eastAsia="宋体" w:hAnsi="宋体" w:cs="宋体"/>
          <w:spacing w:val="-38"/>
          <w:sz w:val="27"/>
          <w:szCs w:val="27"/>
        </w:rPr>
        <w:t xml:space="preserve"> </w:t>
      </w:r>
      <w:r>
        <w:rPr>
          <w:rFonts w:ascii="宋体" w:eastAsia="宋体" w:hAnsi="宋体" w:cs="宋体"/>
          <w:spacing w:val="-11"/>
          <w:sz w:val="27"/>
          <w:szCs w:val="27"/>
        </w:rPr>
        <w:t>15</w:t>
      </w:r>
      <w:r>
        <w:rPr>
          <w:rFonts w:ascii="宋体" w:eastAsia="宋体" w:hAnsi="宋体" w:cs="宋体"/>
          <w:spacing w:val="83"/>
          <w:sz w:val="27"/>
          <w:szCs w:val="27"/>
        </w:rPr>
        <w:t xml:space="preserve"> </w:t>
      </w:r>
      <w:r>
        <w:rPr>
          <w:rFonts w:ascii="宋体" w:eastAsia="宋体" w:hAnsi="宋体" w:cs="宋体"/>
          <w:spacing w:val="-11"/>
          <w:sz w:val="27"/>
          <w:szCs w:val="27"/>
        </w:rPr>
        <w:t>页</w:t>
      </w:r>
      <w:r>
        <w:rPr>
          <w:rFonts w:ascii="宋体" w:eastAsia="宋体" w:hAnsi="宋体" w:cs="宋体"/>
          <w:spacing w:val="6"/>
          <w:sz w:val="27"/>
          <w:szCs w:val="27"/>
        </w:rPr>
        <w:t xml:space="preserve"> </w:t>
      </w:r>
      <w:r>
        <w:rPr>
          <w:rFonts w:ascii="宋体" w:eastAsia="宋体" w:hAnsi="宋体" w:cs="宋体"/>
          <w:spacing w:val="-11"/>
          <w:sz w:val="27"/>
          <w:szCs w:val="27"/>
        </w:rPr>
        <w:t>共</w:t>
      </w:r>
      <w:r>
        <w:rPr>
          <w:rFonts w:ascii="宋体" w:eastAsia="宋体" w:hAnsi="宋体" w:cs="宋体"/>
          <w:spacing w:val="-58"/>
          <w:sz w:val="27"/>
          <w:szCs w:val="27"/>
        </w:rPr>
        <w:t xml:space="preserve"> </w:t>
      </w:r>
      <w:r>
        <w:rPr>
          <w:rFonts w:ascii="宋体" w:eastAsia="宋体" w:hAnsi="宋体" w:cs="宋体"/>
          <w:spacing w:val="-11"/>
          <w:sz w:val="27"/>
          <w:szCs w:val="27"/>
        </w:rPr>
        <w:t>81</w:t>
      </w:r>
      <w:r>
        <w:rPr>
          <w:rFonts w:ascii="宋体" w:eastAsia="宋体" w:hAnsi="宋体" w:cs="宋体"/>
          <w:spacing w:val="-52"/>
          <w:sz w:val="27"/>
          <w:szCs w:val="27"/>
        </w:rPr>
        <w:t xml:space="preserve"> </w:t>
      </w:r>
      <w:r>
        <w:rPr>
          <w:rFonts w:ascii="宋体" w:eastAsia="宋体" w:hAnsi="宋体" w:cs="宋体"/>
          <w:spacing w:val="-11"/>
          <w:sz w:val="27"/>
          <w:szCs w:val="27"/>
        </w:rPr>
        <w:t>页</w:t>
      </w:r>
    </w:p>
    <w:p w:rsidR="0045064A" w14:paraId="1C57389D" w14:textId="77777777">
      <w:pPr>
        <w:sectPr>
          <w:pgSz w:w="17860" w:h="25262"/>
          <w:pgMar w:top="1019" w:right="1366" w:bottom="0" w:left="2120" w:header="0" w:footer="0" w:gutter="0"/>
          <w:pgNumType w:start="15"/>
          <w:cols w:space="720"/>
        </w:sectPr>
      </w:pPr>
    </w:p>
    <w:p w:rsidR="0045064A" w14:paraId="5923A4A4" w14:textId="7365E353">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799552"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826004302" name="文本框 6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1E75172">
                            <w:pPr>
                              <w:rPr>
                                <w:color w:val="FFFFFF"/>
                              </w:rPr>
                            </w:pPr>
                            <w:r w:rsidRPr="003B5648">
                              <w:rPr>
                                <w:rFonts w:hint="eastAsia"/>
                                <w:color w:val="FFFFFF"/>
                              </w:rPr>
                              <w:t>龙滑吊顶内安装灯具，原则上不能使轻钢龙骨受重，凡灯具在</w:t>
                            </w:r>
                            <w:r w:rsidRPr="003B5648">
                              <w:rPr>
                                <w:rFonts w:hint="eastAsia"/>
                                <w:color w:val="FFFFFF"/>
                              </w:rPr>
                              <w:t>3</w:t>
                            </w:r>
                            <w:r w:rsidRPr="003B5648">
                              <w:rPr>
                                <w:rFonts w:hint="eastAsia"/>
                                <w:color w:val="FFFFFF"/>
                              </w:rPr>
                              <w:t>千克以下者必须在主龙骨上安装，</w:t>
                            </w:r>
                            <w:r w:rsidRPr="003B5648">
                              <w:rPr>
                                <w:rFonts w:hint="eastAsia"/>
                                <w:color w:val="FFFFFF"/>
                              </w:rPr>
                              <w:t>3</w:t>
                            </w:r>
                            <w:r w:rsidRPr="003B5648">
                              <w:rPr>
                                <w:rFonts w:hint="eastAsia"/>
                                <w:color w:val="FFFFFF"/>
                              </w:rPr>
                              <w:t>千克以上者必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4" o:spid="_x0000_s1117" type="#_x0000_t202" style="width:10pt;height:10pt;margin-top:549.05pt;margin-left:458pt;mso-wrap-distance-bottom:0;mso-wrap-distance-left:9pt;mso-wrap-distance-right:9pt;mso-wrap-distance-top:0;position:absolute;v-text-anchor:top;z-index:251798528" filled="f" fillcolor="this" stroked="f" strokeweight="0.5pt">
                <v:textbox>
                  <w:txbxContent>
                    <w:p w:rsidR="003B5648" w:rsidRPr="003B5648" w14:paraId="1F94B399" w14:textId="71E75172">
                      <w:pPr>
                        <w:rPr>
                          <w:color w:val="FFFFFF"/>
                        </w:rPr>
                      </w:pPr>
                      <w:r w:rsidRPr="003B5648">
                        <w:rPr>
                          <w:rFonts w:hint="eastAsia"/>
                          <w:color w:val="FFFFFF"/>
                        </w:rPr>
                        <w:t>龙滑吊顶内安装灯具，原则上不能使轻钢龙骨受重，凡灯具在</w:t>
                      </w:r>
                      <w:r w:rsidRPr="003B5648">
                        <w:rPr>
                          <w:rFonts w:hint="eastAsia"/>
                          <w:color w:val="FFFFFF"/>
                        </w:rPr>
                        <w:t>3</w:t>
                      </w:r>
                      <w:r w:rsidRPr="003B5648">
                        <w:rPr>
                          <w:rFonts w:hint="eastAsia"/>
                          <w:color w:val="FFFFFF"/>
                        </w:rPr>
                        <w:t>千克以下者必须在主龙骨上安装，</w:t>
                      </w:r>
                      <w:r w:rsidRPr="003B5648">
                        <w:rPr>
                          <w:rFonts w:hint="eastAsia"/>
                          <w:color w:val="FFFFFF"/>
                        </w:rPr>
                        <w:t>3</w:t>
                      </w:r>
                      <w:r w:rsidRPr="003B5648">
                        <w:rPr>
                          <w:rFonts w:hint="eastAsia"/>
                          <w:color w:val="FFFFFF"/>
                        </w:rPr>
                        <w:t>千克以上者必</w:t>
                      </w:r>
                    </w:p>
                  </w:txbxContent>
                </v:textbox>
              </v:shape>
            </w:pict>
          </mc:Fallback>
        </mc:AlternateContent>
      </w:r>
      <w:r>
        <w:rPr>
          <w:rFonts w:eastAsia="Arial"/>
        </w:rPr>
        <mc:AlternateContent>
          <mc:Choice Requires="wps">
            <w:drawing>
              <wp:anchor distT="0" distB="0" distL="114300" distR="114300" simplePos="0" relativeHeight="251797504"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1192459261" name="文本框 6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D233977">
                            <w:pPr>
                              <w:rPr>
                                <w:color w:val="FFFFFF"/>
                              </w:rPr>
                            </w:pPr>
                            <w:r w:rsidRPr="003B5648">
                              <w:rPr>
                                <w:rFonts w:hint="eastAsia"/>
                                <w:color w:val="FFFFFF"/>
                              </w:rPr>
                              <w:t>监理有限责任公司建筑工程施工质量监理控制要点（第二集）（</w:t>
                            </w:r>
                            <w:r w:rsidRPr="003B5648">
                              <w:rPr>
                                <w:rFonts w:hint="eastAsia"/>
                                <w:color w:val="FFFFFF"/>
                              </w:rPr>
                              <w:t>2</w:t>
                            </w:r>
                            <w:r w:rsidRPr="003B5648">
                              <w:rPr>
                                <w:rFonts w:hint="eastAsia"/>
                                <w:color w:val="FFFFFF"/>
                              </w:rPr>
                              <w:t>）相邻两根立柱安装标高偏差不应大于</w:t>
                            </w:r>
                            <w:r w:rsidRPr="003B5648">
                              <w:rPr>
                                <w:rFonts w:hint="eastAsia"/>
                                <w:color w:val="FFFFFF"/>
                              </w:rPr>
                              <w:t>3mm</w:t>
                            </w:r>
                            <w:r w:rsidRPr="003B5648">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3" o:spid="_x0000_s1118" type="#_x0000_t202" style="width:10pt;height:10pt;margin-top:399.05pt;margin-left:458pt;mso-wrap-distance-bottom:0;mso-wrap-distance-left:9pt;mso-wrap-distance-right:9pt;mso-wrap-distance-top:0;position:absolute;v-text-anchor:top;z-index:251796480" filled="f" fillcolor="this" stroked="f" strokeweight="0.5pt">
                <v:textbox>
                  <w:txbxContent>
                    <w:p w:rsidR="003B5648" w:rsidRPr="003B5648" w14:paraId="43BAB9DC" w14:textId="7D233977">
                      <w:pPr>
                        <w:rPr>
                          <w:color w:val="FFFFFF"/>
                        </w:rPr>
                      </w:pPr>
                      <w:r w:rsidRPr="003B5648">
                        <w:rPr>
                          <w:rFonts w:hint="eastAsia"/>
                          <w:color w:val="FFFFFF"/>
                        </w:rPr>
                        <w:t>监理有限责任公司建筑工程施工质量监理控制要点（第二集）（</w:t>
                      </w:r>
                      <w:r w:rsidRPr="003B5648">
                        <w:rPr>
                          <w:rFonts w:hint="eastAsia"/>
                          <w:color w:val="FFFFFF"/>
                        </w:rPr>
                        <w:t>2</w:t>
                      </w:r>
                      <w:r w:rsidRPr="003B5648">
                        <w:rPr>
                          <w:rFonts w:hint="eastAsia"/>
                          <w:color w:val="FFFFFF"/>
                        </w:rPr>
                        <w:t>）相邻两根立柱安装标高偏差不应大于</w:t>
                      </w:r>
                      <w:r w:rsidRPr="003B5648">
                        <w:rPr>
                          <w:rFonts w:hint="eastAsia"/>
                          <w:color w:val="FFFFFF"/>
                        </w:rPr>
                        <w:t>3mm</w:t>
                      </w:r>
                      <w:r w:rsidRPr="003B5648">
                        <w:rPr>
                          <w:rFonts w:hint="eastAsia"/>
                          <w:color w:val="FFFFFF"/>
                        </w:rPr>
                        <w:t>，</w:t>
                      </w:r>
                    </w:p>
                  </w:txbxContent>
                </v:textbox>
              </v:shape>
            </w:pict>
          </mc:Fallback>
        </mc:AlternateContent>
      </w:r>
      <w:r>
        <w:rPr>
          <w:rFonts w:eastAsia="Arial"/>
        </w:rPr>
        <mc:AlternateContent>
          <mc:Choice Requires="wps">
            <w:drawing>
              <wp:anchor distT="0" distB="0" distL="114300" distR="114300" simplePos="0" relativeHeight="251795456"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520803132" name="文本框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7118B7C">
                            <w:pPr>
                              <w:rPr>
                                <w:color w:val="FFFFFF"/>
                              </w:rPr>
                            </w:pPr>
                            <w:r w:rsidRPr="003B5648">
                              <w:rPr>
                                <w:rFonts w:hint="eastAsia"/>
                                <w:color w:val="FFFFFF"/>
                              </w:rPr>
                              <w:t>0mm</w:t>
                            </w:r>
                            <w:r w:rsidRPr="003B5648">
                              <w:rPr>
                                <w:rFonts w:hint="eastAsia"/>
                                <w:color w:val="FFFFFF"/>
                              </w:rPr>
                              <w:t>一步，最大不超过</w:t>
                            </w:r>
                            <w:r w:rsidRPr="003B5648">
                              <w:rPr>
                                <w:rFonts w:hint="eastAsia"/>
                                <w:color w:val="FFFFFF"/>
                              </w:rPr>
                              <w:t>2500mm</w:t>
                            </w:r>
                            <w:r w:rsidRPr="003B5648">
                              <w:rPr>
                                <w:rFonts w:hint="eastAsia"/>
                                <w:color w:val="FFFFFF"/>
                              </w:rPr>
                              <w:t>，每根导轨不得少于两步支架；</w:t>
                            </w:r>
                            <w:r w:rsidRPr="003B5648">
                              <w:rPr>
                                <w:rFonts w:hint="eastAsia"/>
                                <w:color w:val="FFFFFF"/>
                              </w:rPr>
                              <w:t>8.6.3</w:t>
                            </w:r>
                            <w:r w:rsidRPr="003B5648">
                              <w:rPr>
                                <w:rFonts w:hint="eastAsia"/>
                                <w:color w:val="FFFFFF"/>
                              </w:rPr>
                              <w:t>组装式道架长孔穿螺丝后，弯板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2" o:spid="_x0000_s1119" type="#_x0000_t202" style="width:10pt;height:10pt;margin-top:249.05pt;margin-left:458pt;mso-wrap-distance-bottom:0;mso-wrap-distance-left:9pt;mso-wrap-distance-right:9pt;mso-wrap-distance-top:0;position:absolute;v-text-anchor:top;z-index:251794432" filled="f" fillcolor="this" stroked="f" strokeweight="0.5pt">
                <v:textbox>
                  <w:txbxContent>
                    <w:p w:rsidR="003B5648" w:rsidRPr="003B5648" w14:paraId="733348C6" w14:textId="57118B7C">
                      <w:pPr>
                        <w:rPr>
                          <w:color w:val="FFFFFF"/>
                        </w:rPr>
                      </w:pPr>
                      <w:r w:rsidRPr="003B5648">
                        <w:rPr>
                          <w:rFonts w:hint="eastAsia"/>
                          <w:color w:val="FFFFFF"/>
                        </w:rPr>
                        <w:t>0mm</w:t>
                      </w:r>
                      <w:r w:rsidRPr="003B5648">
                        <w:rPr>
                          <w:rFonts w:hint="eastAsia"/>
                          <w:color w:val="FFFFFF"/>
                        </w:rPr>
                        <w:t>一步，最大不超过</w:t>
                      </w:r>
                      <w:r w:rsidRPr="003B5648">
                        <w:rPr>
                          <w:rFonts w:hint="eastAsia"/>
                          <w:color w:val="FFFFFF"/>
                        </w:rPr>
                        <w:t>2500mm</w:t>
                      </w:r>
                      <w:r w:rsidRPr="003B5648">
                        <w:rPr>
                          <w:rFonts w:hint="eastAsia"/>
                          <w:color w:val="FFFFFF"/>
                        </w:rPr>
                        <w:t>，每根导轨不得少于两步支架；</w:t>
                      </w:r>
                      <w:r w:rsidRPr="003B5648">
                        <w:rPr>
                          <w:rFonts w:hint="eastAsia"/>
                          <w:color w:val="FFFFFF"/>
                        </w:rPr>
                        <w:t>8.6.3</w:t>
                      </w:r>
                      <w:r w:rsidRPr="003B5648">
                        <w:rPr>
                          <w:rFonts w:hint="eastAsia"/>
                          <w:color w:val="FFFFFF"/>
                        </w:rPr>
                        <w:t>组装式道架长孔穿螺丝后，弯板</w:t>
                      </w:r>
                    </w:p>
                  </w:txbxContent>
                </v:textbox>
              </v:shape>
            </w:pict>
          </mc:Fallback>
        </mc:AlternateContent>
      </w:r>
      <w:r>
        <w:rPr>
          <w:rFonts w:eastAsia="Arial"/>
        </w:rPr>
        <mc:AlternateContent>
          <mc:Choice Requires="wps">
            <w:drawing>
              <wp:anchor distT="0" distB="0" distL="114300" distR="114300" simplePos="0" relativeHeight="251793408"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2096854032" name="文本框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7135764">
                            <w:pPr>
                              <w:rPr>
                                <w:color w:val="FFFFFF"/>
                              </w:rPr>
                            </w:pPr>
                            <w:r w:rsidRPr="003B5648">
                              <w:rPr>
                                <w:rFonts w:hint="eastAsia"/>
                                <w:color w:val="FFFFFF"/>
                              </w:rPr>
                              <w:t>浇注混凝土时出现移位和变形。无粘结预应力筋垂直方向的偏差：板内为±</w:t>
                            </w:r>
                            <w:r w:rsidRPr="003B5648">
                              <w:rPr>
                                <w:rFonts w:hint="eastAsia"/>
                                <w:color w:val="FFFFFF"/>
                              </w:rPr>
                              <w:t>5mm</w:t>
                            </w:r>
                            <w:r w:rsidRPr="003B5648">
                              <w:rPr>
                                <w:rFonts w:hint="eastAsia"/>
                                <w:color w:val="FFFFFF"/>
                              </w:rPr>
                              <w:t>，梁内为±</w:t>
                            </w:r>
                            <w:r w:rsidRPr="003B5648">
                              <w:rPr>
                                <w:rFonts w:hint="eastAsia"/>
                                <w:color w:val="FFFFFF"/>
                              </w:rPr>
                              <w:t>10mm</w:t>
                            </w:r>
                            <w:r w:rsidRPr="003B5648">
                              <w:rPr>
                                <w:rFonts w:hint="eastAsia"/>
                                <w:color w:val="FFFFFF"/>
                              </w:rPr>
                              <w:t>，依据施工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1" o:spid="_x0000_s1120" type="#_x0000_t202" style="width:10pt;height:10pt;margin-top:99.05pt;margin-left:458pt;mso-wrap-distance-bottom:0;mso-wrap-distance-left:9pt;mso-wrap-distance-right:9pt;mso-wrap-distance-top:0;position:absolute;v-text-anchor:top;z-index:251792384" filled="f" fillcolor="this" stroked="f" strokeweight="0.5pt">
                <v:textbox>
                  <w:txbxContent>
                    <w:p w:rsidR="003B5648" w:rsidRPr="003B5648" w14:paraId="7E4BE44E" w14:textId="57135764">
                      <w:pPr>
                        <w:rPr>
                          <w:color w:val="FFFFFF"/>
                        </w:rPr>
                      </w:pPr>
                      <w:r w:rsidRPr="003B5648">
                        <w:rPr>
                          <w:rFonts w:hint="eastAsia"/>
                          <w:color w:val="FFFFFF"/>
                        </w:rPr>
                        <w:t>浇注混凝土时出现移位和变形。无粘结预应力筋垂直方向的偏差：板内为±</w:t>
                      </w:r>
                      <w:r w:rsidRPr="003B5648">
                        <w:rPr>
                          <w:rFonts w:hint="eastAsia"/>
                          <w:color w:val="FFFFFF"/>
                        </w:rPr>
                        <w:t>5mm</w:t>
                      </w:r>
                      <w:r w:rsidRPr="003B5648">
                        <w:rPr>
                          <w:rFonts w:hint="eastAsia"/>
                          <w:color w:val="FFFFFF"/>
                        </w:rPr>
                        <w:t>，梁内为±</w:t>
                      </w:r>
                      <w:r w:rsidRPr="003B5648">
                        <w:rPr>
                          <w:rFonts w:hint="eastAsia"/>
                          <w:color w:val="FFFFFF"/>
                        </w:rPr>
                        <w:t>10mm</w:t>
                      </w:r>
                      <w:r w:rsidRPr="003B5648">
                        <w:rPr>
                          <w:rFonts w:hint="eastAsia"/>
                          <w:color w:val="FFFFFF"/>
                        </w:rPr>
                        <w:t>，依据施工</w:t>
                      </w:r>
                    </w:p>
                  </w:txbxContent>
                </v:textbox>
              </v:shape>
            </w:pict>
          </mc:Fallback>
        </mc:AlternateContent>
      </w:r>
      <w:r>
        <w:rPr>
          <w:rFonts w:eastAsia="Arial"/>
        </w:rPr>
        <w:pict>
          <v:rect id="_x0000_s1121" style="width:700pt;height:3pt;margin-top:1154pt;margin-left:82pt;mso-position-horizontal-relative:page;mso-position-vertical-relative:page;position:absolute;z-index:251791360" o:allowincell="f" fillcolor="black" stroked="f">
            <v:fill opacity="65279f"/>
          </v:rect>
        </w:pict>
      </w:r>
      <w:bookmarkStart w:id="3" w:name="_bookmark4"/>
      <w:bookmarkEnd w:id="3"/>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47701DF7" w14:textId="77777777">
      <w:pPr>
        <w:spacing w:line="60" w:lineRule="exact"/>
        <w:textAlignment w:val="center"/>
      </w:pPr>
      <w:r>
        <w:drawing>
          <wp:inline distT="0" distB="0" distL="0" distR="0">
            <wp:extent cx="8890000" cy="38100"/>
            <wp:effectExtent l="0" t="0" r="0" b="0"/>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333A6645" w14:textId="77777777">
      <w:pPr>
        <w:spacing w:line="256" w:lineRule="auto"/>
      </w:pPr>
    </w:p>
    <w:p w:rsidR="0045064A" w14:paraId="6272413A" w14:textId="77777777">
      <w:pPr>
        <w:spacing w:line="256" w:lineRule="auto"/>
      </w:pPr>
    </w:p>
    <w:p w:rsidR="0045064A" w14:paraId="543D37F1" w14:textId="77777777">
      <w:pPr>
        <w:spacing w:line="256" w:lineRule="auto"/>
      </w:pPr>
    </w:p>
    <w:p w:rsidR="0045064A" w14:paraId="4B980BA4" w14:textId="77777777">
      <w:pPr>
        <w:spacing w:line="256" w:lineRule="auto"/>
      </w:pPr>
    </w:p>
    <w:p w:rsidR="0045064A" w14:paraId="23036C6B" w14:textId="77777777">
      <w:pPr>
        <w:spacing w:line="256" w:lineRule="auto"/>
      </w:pPr>
    </w:p>
    <w:p w:rsidR="0045064A" w14:paraId="5563168B" w14:textId="77777777">
      <w:pPr>
        <w:spacing w:line="256" w:lineRule="auto"/>
      </w:pPr>
    </w:p>
    <w:p w:rsidR="0045064A" w14:paraId="5564ABE2" w14:textId="77777777">
      <w:pPr>
        <w:spacing w:line="256" w:lineRule="auto"/>
      </w:pPr>
    </w:p>
    <w:p w:rsidR="0045064A" w14:paraId="1222F1B1" w14:textId="77777777">
      <w:pPr>
        <w:spacing w:line="256" w:lineRule="auto"/>
      </w:pPr>
    </w:p>
    <w:p w:rsidR="0045064A" w14:paraId="619EDF0D" w14:textId="77777777">
      <w:pPr>
        <w:spacing w:line="256" w:lineRule="auto"/>
      </w:pPr>
    </w:p>
    <w:p w:rsidR="0045064A" w14:paraId="26DFE811" w14:textId="77777777">
      <w:pPr>
        <w:spacing w:line="256" w:lineRule="auto"/>
      </w:pPr>
    </w:p>
    <w:p w:rsidR="0045064A" w14:paraId="76D68EB1" w14:textId="77777777">
      <w:pPr>
        <w:spacing w:line="256" w:lineRule="auto"/>
      </w:pPr>
    </w:p>
    <w:p w:rsidR="0045064A" w14:paraId="202D172F" w14:textId="77777777">
      <w:pPr>
        <w:spacing w:line="257" w:lineRule="auto"/>
      </w:pPr>
    </w:p>
    <w:p w:rsidR="0045064A" w14:paraId="7CDF3BB7" w14:textId="77777777">
      <w:pPr>
        <w:spacing w:line="257" w:lineRule="auto"/>
      </w:pPr>
    </w:p>
    <w:p w:rsidR="0045064A" w14:paraId="1B02CCED" w14:textId="77777777">
      <w:pPr>
        <w:spacing w:line="257" w:lineRule="auto"/>
      </w:pPr>
    </w:p>
    <w:p w:rsidR="0045064A" w14:paraId="557C53DF" w14:textId="77777777">
      <w:pPr>
        <w:spacing w:before="176" w:line="237" w:lineRule="auto"/>
        <w:ind w:firstLine="1340"/>
        <w:rPr>
          <w:rFonts w:ascii="宋体" w:eastAsia="宋体" w:hAnsi="宋体" w:cs="宋体"/>
          <w:sz w:val="54"/>
          <w:szCs w:val="54"/>
        </w:rPr>
      </w:pPr>
      <w:r>
        <w:rPr>
          <w:rFonts w:ascii="宋体" w:eastAsia="宋体" w:hAnsi="宋体" w:cs="宋体"/>
          <w:spacing w:val="-2"/>
          <w:sz w:val="54"/>
          <w:szCs w:val="54"/>
        </w:rPr>
        <w:t>三、框架填充墙砌筑工程施工质量监理控制要点</w:t>
      </w:r>
    </w:p>
    <w:p w:rsidR="0045064A" w14:paraId="1DAA7F8F" w14:textId="77777777"/>
    <w:p w:rsidR="0045064A" w14:paraId="30EC59DB" w14:textId="77777777"/>
    <w:p w:rsidR="0045064A" w14:paraId="763FF648" w14:textId="77777777"/>
    <w:p w:rsidR="0045064A" w14:paraId="0ED80C30" w14:textId="77777777"/>
    <w:p w:rsidR="0045064A" w14:paraId="115853CC" w14:textId="77777777"/>
    <w:p w:rsidR="0045064A" w14:paraId="04938218" w14:textId="77777777"/>
    <w:p w:rsidR="0045064A" w14:paraId="29F2830D" w14:textId="77777777"/>
    <w:p w:rsidR="0045064A" w14:paraId="579A4344" w14:textId="77777777"/>
    <w:p w:rsidR="0045064A" w14:paraId="541374B9" w14:textId="77777777"/>
    <w:p w:rsidR="0045064A" w14:paraId="0971C210" w14:textId="77777777">
      <w:pPr>
        <w:spacing w:line="241" w:lineRule="auto"/>
      </w:pPr>
    </w:p>
    <w:p w:rsidR="0045064A" w14:paraId="6C2EA605" w14:textId="77777777">
      <w:pPr>
        <w:spacing w:line="241" w:lineRule="auto"/>
      </w:pPr>
    </w:p>
    <w:p w:rsidR="0045064A" w14:paraId="54A3EF39" w14:textId="77777777">
      <w:pPr>
        <w:spacing w:line="241" w:lineRule="auto"/>
      </w:pPr>
    </w:p>
    <w:p w:rsidR="0045064A" w14:paraId="301D3CA4" w14:textId="77777777">
      <w:pPr>
        <w:spacing w:line="241" w:lineRule="auto"/>
      </w:pPr>
    </w:p>
    <w:p w:rsidR="0045064A" w14:paraId="6CAC3EBC" w14:textId="77777777">
      <w:pPr>
        <w:spacing w:line="241" w:lineRule="auto"/>
      </w:pPr>
    </w:p>
    <w:p w:rsidR="0045064A" w14:paraId="26EFA65D" w14:textId="77777777">
      <w:pPr>
        <w:spacing w:line="241" w:lineRule="auto"/>
      </w:pPr>
    </w:p>
    <w:p w:rsidR="0045064A" w14:paraId="52CDFF32" w14:textId="77777777">
      <w:pPr>
        <w:spacing w:line="241" w:lineRule="auto"/>
      </w:pPr>
    </w:p>
    <w:p w:rsidR="0045064A" w14:paraId="43C410F5" w14:textId="77777777">
      <w:pPr>
        <w:spacing w:line="241" w:lineRule="auto"/>
      </w:pPr>
    </w:p>
    <w:p w:rsidR="0045064A" w14:paraId="53CB6124" w14:textId="77777777">
      <w:pPr>
        <w:spacing w:line="241" w:lineRule="auto"/>
      </w:pPr>
    </w:p>
    <w:p w:rsidR="0045064A" w14:paraId="3C5A8FA0" w14:textId="77777777">
      <w:pPr>
        <w:spacing w:line="241" w:lineRule="auto"/>
      </w:pPr>
    </w:p>
    <w:p w:rsidR="0045064A" w14:paraId="7944B607" w14:textId="77777777">
      <w:pPr>
        <w:spacing w:line="241" w:lineRule="auto"/>
      </w:pPr>
    </w:p>
    <w:p w:rsidR="0045064A" w14:paraId="5C0820A1" w14:textId="77777777">
      <w:pPr>
        <w:spacing w:line="241" w:lineRule="auto"/>
      </w:pPr>
    </w:p>
    <w:p w:rsidR="0045064A" w14:paraId="3ED8A485" w14:textId="77777777">
      <w:pPr>
        <w:spacing w:line="241" w:lineRule="auto"/>
      </w:pPr>
    </w:p>
    <w:p w:rsidR="0045064A" w14:paraId="182C489A" w14:textId="77777777">
      <w:pPr>
        <w:spacing w:line="241" w:lineRule="auto"/>
      </w:pPr>
    </w:p>
    <w:p w:rsidR="0045064A" w14:paraId="75E9FDF4" w14:textId="77777777">
      <w:pPr>
        <w:spacing w:line="241" w:lineRule="auto"/>
      </w:pPr>
    </w:p>
    <w:p w:rsidR="0045064A" w14:paraId="2CC07AD2" w14:textId="77777777">
      <w:pPr>
        <w:spacing w:line="241" w:lineRule="auto"/>
      </w:pPr>
    </w:p>
    <w:p w:rsidR="0045064A" w14:paraId="6F348375" w14:textId="77777777">
      <w:pPr>
        <w:spacing w:line="241" w:lineRule="auto"/>
      </w:pPr>
    </w:p>
    <w:p w:rsidR="0045064A" w14:paraId="4CA4100C" w14:textId="77777777">
      <w:pPr>
        <w:spacing w:line="241" w:lineRule="auto"/>
      </w:pPr>
    </w:p>
    <w:p w:rsidR="0045064A" w14:paraId="4D086F9B" w14:textId="77777777">
      <w:pPr>
        <w:spacing w:line="241" w:lineRule="auto"/>
      </w:pPr>
    </w:p>
    <w:p w:rsidR="0045064A" w14:paraId="57AE5F94" w14:textId="77777777">
      <w:pPr>
        <w:spacing w:line="241" w:lineRule="auto"/>
      </w:pPr>
    </w:p>
    <w:p w:rsidR="0045064A" w14:paraId="57959B8A" w14:textId="77777777">
      <w:pPr>
        <w:spacing w:line="241" w:lineRule="auto"/>
      </w:pPr>
    </w:p>
    <w:p w:rsidR="0045064A" w14:paraId="217CD0C1" w14:textId="77777777">
      <w:pPr>
        <w:spacing w:line="241" w:lineRule="auto"/>
      </w:pPr>
    </w:p>
    <w:p w:rsidR="0045064A" w14:paraId="4C614ADD" w14:textId="77777777">
      <w:pPr>
        <w:spacing w:line="241" w:lineRule="auto"/>
      </w:pPr>
    </w:p>
    <w:p w:rsidR="0045064A" w14:paraId="4B81D674" w14:textId="77777777">
      <w:pPr>
        <w:spacing w:line="241" w:lineRule="auto"/>
      </w:pPr>
    </w:p>
    <w:p w:rsidR="0045064A" w14:paraId="4F0CF5A2" w14:textId="77777777">
      <w:pPr>
        <w:spacing w:line="241" w:lineRule="auto"/>
      </w:pPr>
    </w:p>
    <w:p w:rsidR="0045064A" w14:paraId="3F382B5B" w14:textId="77777777">
      <w:pPr>
        <w:spacing w:line="241" w:lineRule="auto"/>
      </w:pPr>
    </w:p>
    <w:p w:rsidR="0045064A" w14:paraId="68E4244A" w14:textId="77777777">
      <w:pPr>
        <w:spacing w:line="241" w:lineRule="auto"/>
      </w:pPr>
    </w:p>
    <w:p w:rsidR="0045064A" w14:paraId="135109BF" w14:textId="77777777">
      <w:pPr>
        <w:spacing w:line="241" w:lineRule="auto"/>
      </w:pPr>
    </w:p>
    <w:p w:rsidR="0045064A" w14:paraId="26EF9637" w14:textId="77777777">
      <w:pPr>
        <w:spacing w:line="241" w:lineRule="auto"/>
      </w:pPr>
    </w:p>
    <w:p w:rsidR="0045064A" w14:paraId="50628DCD" w14:textId="77777777">
      <w:pPr>
        <w:spacing w:line="241" w:lineRule="auto"/>
      </w:pPr>
    </w:p>
    <w:p w:rsidR="0045064A" w14:paraId="6FE6D8CC" w14:textId="77777777">
      <w:pPr>
        <w:spacing w:line="241" w:lineRule="auto"/>
      </w:pPr>
    </w:p>
    <w:p w:rsidR="0045064A" w14:paraId="0617F676" w14:textId="77777777">
      <w:pPr>
        <w:spacing w:line="241" w:lineRule="auto"/>
      </w:pPr>
    </w:p>
    <w:p w:rsidR="0045064A" w14:paraId="6056B327" w14:textId="77777777">
      <w:pPr>
        <w:spacing w:line="241" w:lineRule="auto"/>
      </w:pPr>
    </w:p>
    <w:p w:rsidR="0045064A" w14:paraId="7923D866" w14:textId="77777777">
      <w:pPr>
        <w:spacing w:line="241" w:lineRule="auto"/>
      </w:pPr>
    </w:p>
    <w:p w:rsidR="0045064A" w14:paraId="6F31BD35" w14:textId="77777777">
      <w:pPr>
        <w:spacing w:line="241" w:lineRule="auto"/>
      </w:pPr>
    </w:p>
    <w:p w:rsidR="0045064A" w14:paraId="623499B5" w14:textId="77777777">
      <w:pPr>
        <w:spacing w:line="241" w:lineRule="auto"/>
      </w:pPr>
    </w:p>
    <w:p w:rsidR="0045064A" w14:paraId="16F98D8C" w14:textId="77777777">
      <w:pPr>
        <w:spacing w:line="241" w:lineRule="auto"/>
      </w:pPr>
    </w:p>
    <w:p w:rsidR="0045064A" w14:paraId="7EB7F0B3" w14:textId="77777777">
      <w:pPr>
        <w:spacing w:line="241" w:lineRule="auto"/>
      </w:pPr>
    </w:p>
    <w:p w:rsidR="0045064A" w14:paraId="7199EFBF" w14:textId="77777777">
      <w:pPr>
        <w:spacing w:line="241" w:lineRule="auto"/>
      </w:pPr>
    </w:p>
    <w:p w:rsidR="0045064A" w14:paraId="398F61CE" w14:textId="77777777">
      <w:pPr>
        <w:spacing w:line="241" w:lineRule="auto"/>
      </w:pPr>
    </w:p>
    <w:p w:rsidR="0045064A" w14:paraId="4CA7F992" w14:textId="77777777">
      <w:pPr>
        <w:spacing w:line="241" w:lineRule="auto"/>
      </w:pPr>
    </w:p>
    <w:p w:rsidR="0045064A" w14:paraId="631E38CB" w14:textId="77777777">
      <w:pPr>
        <w:spacing w:line="241" w:lineRule="auto"/>
      </w:pPr>
    </w:p>
    <w:p w:rsidR="0045064A" w14:paraId="1975AD06" w14:textId="77777777">
      <w:pPr>
        <w:spacing w:line="241" w:lineRule="auto"/>
      </w:pPr>
    </w:p>
    <w:p w:rsidR="0045064A" w14:paraId="527B7A86" w14:textId="77777777">
      <w:pPr>
        <w:spacing w:line="241" w:lineRule="auto"/>
      </w:pPr>
    </w:p>
    <w:p w:rsidR="0045064A" w14:paraId="66183B1F" w14:textId="77777777">
      <w:pPr>
        <w:spacing w:line="241" w:lineRule="auto"/>
      </w:pPr>
    </w:p>
    <w:p w:rsidR="0045064A" w14:paraId="4AA1094D" w14:textId="77777777">
      <w:pPr>
        <w:spacing w:line="241" w:lineRule="auto"/>
      </w:pPr>
    </w:p>
    <w:p w:rsidR="0045064A" w14:paraId="1EEE9E2D" w14:textId="77777777">
      <w:pPr>
        <w:spacing w:line="241" w:lineRule="auto"/>
      </w:pPr>
    </w:p>
    <w:p w:rsidR="0045064A" w14:paraId="4336D799" w14:textId="77777777">
      <w:pPr>
        <w:spacing w:line="241" w:lineRule="auto"/>
      </w:pPr>
    </w:p>
    <w:p w:rsidR="0045064A" w14:paraId="29F9EBB7" w14:textId="77777777">
      <w:pPr>
        <w:spacing w:line="241" w:lineRule="auto"/>
      </w:pPr>
    </w:p>
    <w:p w:rsidR="0045064A" w14:paraId="73D48ADE" w14:textId="77777777">
      <w:pPr>
        <w:spacing w:line="241" w:lineRule="auto"/>
      </w:pPr>
    </w:p>
    <w:p w:rsidR="0045064A" w14:paraId="3BE05A1D" w14:textId="77777777">
      <w:pPr>
        <w:spacing w:line="241" w:lineRule="auto"/>
      </w:pPr>
    </w:p>
    <w:p w:rsidR="0045064A" w14:paraId="28EDE0EE" w14:textId="77777777">
      <w:pPr>
        <w:spacing w:line="241" w:lineRule="auto"/>
      </w:pPr>
    </w:p>
    <w:p w:rsidR="0045064A" w14:paraId="48DACE7F" w14:textId="77777777">
      <w:pPr>
        <w:spacing w:line="241" w:lineRule="auto"/>
      </w:pPr>
    </w:p>
    <w:p w:rsidR="0045064A" w14:paraId="0D30B548" w14:textId="77777777">
      <w:pPr>
        <w:spacing w:line="241" w:lineRule="auto"/>
      </w:pPr>
    </w:p>
    <w:p w:rsidR="0045064A" w14:paraId="20A74826" w14:textId="77777777">
      <w:pPr>
        <w:spacing w:line="241" w:lineRule="auto"/>
      </w:pPr>
    </w:p>
    <w:p w:rsidR="0045064A" w14:paraId="4C87AE19" w14:textId="77777777">
      <w:pPr>
        <w:spacing w:line="241" w:lineRule="auto"/>
      </w:pPr>
    </w:p>
    <w:p w:rsidR="0045064A" w14:paraId="0C2EDC30" w14:textId="77777777">
      <w:pPr>
        <w:spacing w:line="241" w:lineRule="auto"/>
      </w:pPr>
    </w:p>
    <w:p w:rsidR="0045064A" w14:paraId="7CC1CE83" w14:textId="77777777">
      <w:pPr>
        <w:spacing w:line="241" w:lineRule="auto"/>
      </w:pPr>
    </w:p>
    <w:p w:rsidR="0045064A" w14:paraId="321C76D2" w14:textId="77777777">
      <w:pPr>
        <w:spacing w:line="241" w:lineRule="auto"/>
      </w:pPr>
    </w:p>
    <w:p w:rsidR="0045064A" w14:paraId="09071A41" w14:textId="77777777">
      <w:pPr>
        <w:spacing w:line="241" w:lineRule="auto"/>
      </w:pPr>
    </w:p>
    <w:p w:rsidR="0045064A" w14:paraId="7086D96C" w14:textId="77777777">
      <w:pPr>
        <w:spacing w:line="241" w:lineRule="auto"/>
      </w:pPr>
    </w:p>
    <w:p w:rsidR="0045064A" w14:paraId="004FEBB7" w14:textId="77777777">
      <w:pPr>
        <w:spacing w:line="241" w:lineRule="auto"/>
      </w:pPr>
    </w:p>
    <w:p w:rsidR="0045064A" w14:paraId="1512791D" w14:textId="77777777">
      <w:pPr>
        <w:spacing w:before="87" w:line="237" w:lineRule="auto"/>
        <w:ind w:firstLine="62"/>
        <w:rPr>
          <w:rFonts w:ascii="宋体" w:eastAsia="宋体" w:hAnsi="宋体" w:cs="宋体"/>
          <w:sz w:val="27"/>
          <w:szCs w:val="27"/>
        </w:rPr>
      </w:pPr>
      <w:r>
        <w:rPr>
          <w:rFonts w:ascii="宋体" w:eastAsia="宋体" w:hAnsi="宋体" w:cs="宋体"/>
          <w:spacing w:val="-15"/>
          <w:sz w:val="27"/>
          <w:szCs w:val="27"/>
        </w:rPr>
        <w:t>第</w:t>
      </w:r>
      <w:r>
        <w:rPr>
          <w:rFonts w:ascii="宋体" w:eastAsia="宋体" w:hAnsi="宋体" w:cs="宋体"/>
          <w:spacing w:val="-3"/>
          <w:sz w:val="27"/>
          <w:szCs w:val="27"/>
        </w:rPr>
        <w:t xml:space="preserve"> </w:t>
      </w:r>
      <w:r>
        <w:rPr>
          <w:rFonts w:ascii="宋体" w:eastAsia="宋体" w:hAnsi="宋体" w:cs="宋体"/>
          <w:spacing w:val="-15"/>
          <w:sz w:val="27"/>
          <w:szCs w:val="27"/>
        </w:rPr>
        <w:t>16</w:t>
      </w:r>
      <w:r>
        <w:rPr>
          <w:rFonts w:ascii="宋体" w:eastAsia="宋体" w:hAnsi="宋体" w:cs="宋体"/>
          <w:spacing w:val="84"/>
          <w:sz w:val="27"/>
          <w:szCs w:val="27"/>
        </w:rPr>
        <w:t xml:space="preserve"> </w:t>
      </w:r>
      <w:r>
        <w:rPr>
          <w:rFonts w:ascii="宋体" w:eastAsia="宋体" w:hAnsi="宋体" w:cs="宋体"/>
          <w:spacing w:val="-15"/>
          <w:sz w:val="27"/>
          <w:szCs w:val="27"/>
        </w:rPr>
        <w:t>页</w:t>
      </w:r>
      <w:r>
        <w:rPr>
          <w:rFonts w:ascii="宋体" w:eastAsia="宋体" w:hAnsi="宋体" w:cs="宋体"/>
          <w:spacing w:val="6"/>
          <w:sz w:val="27"/>
          <w:szCs w:val="27"/>
        </w:rPr>
        <w:t xml:space="preserve"> </w:t>
      </w:r>
      <w:r>
        <w:rPr>
          <w:rFonts w:ascii="宋体" w:eastAsia="宋体" w:hAnsi="宋体" w:cs="宋体"/>
          <w:spacing w:val="-15"/>
          <w:sz w:val="27"/>
          <w:szCs w:val="27"/>
        </w:rPr>
        <w:t>共</w:t>
      </w:r>
      <w:r>
        <w:rPr>
          <w:rFonts w:ascii="宋体" w:eastAsia="宋体" w:hAnsi="宋体" w:cs="宋体"/>
          <w:spacing w:val="-59"/>
          <w:sz w:val="27"/>
          <w:szCs w:val="27"/>
        </w:rPr>
        <w:t xml:space="preserve"> </w:t>
      </w:r>
      <w:r>
        <w:rPr>
          <w:rFonts w:ascii="宋体" w:eastAsia="宋体" w:hAnsi="宋体" w:cs="宋体"/>
          <w:spacing w:val="-15"/>
          <w:sz w:val="27"/>
          <w:szCs w:val="27"/>
        </w:rPr>
        <w:t>81</w:t>
      </w:r>
      <w:r>
        <w:rPr>
          <w:rFonts w:ascii="宋体" w:eastAsia="宋体" w:hAnsi="宋体" w:cs="宋体"/>
          <w:spacing w:val="-51"/>
          <w:sz w:val="27"/>
          <w:szCs w:val="27"/>
        </w:rPr>
        <w:t xml:space="preserve"> </w:t>
      </w:r>
      <w:r>
        <w:rPr>
          <w:rFonts w:ascii="宋体" w:eastAsia="宋体" w:hAnsi="宋体" w:cs="宋体"/>
          <w:spacing w:val="-15"/>
          <w:sz w:val="27"/>
          <w:szCs w:val="27"/>
        </w:rPr>
        <w:t>页</w:t>
      </w:r>
      <w:r>
        <w:rPr>
          <w:rFonts w:ascii="宋体" w:eastAsia="宋体" w:hAnsi="宋体" w:cs="宋体"/>
          <w:sz w:val="27"/>
          <w:szCs w:val="27"/>
        </w:rPr>
        <w:t xml:space="preserve">           </w:t>
      </w:r>
      <w:r>
        <w:rPr>
          <w:rFonts w:ascii="宋体" w:eastAsia="宋体" w:hAnsi="宋体" w:cs="宋体"/>
          <w:spacing w:val="-15"/>
          <w:sz w:val="27"/>
          <w:szCs w:val="27"/>
        </w:rPr>
        <w:t>地址：</w:t>
      </w:r>
      <w:r>
        <w:rPr>
          <w:rFonts w:ascii="宋体" w:eastAsia="宋体" w:hAnsi="宋体" w:cs="宋体"/>
          <w:spacing w:val="20"/>
          <w:sz w:val="27"/>
          <w:szCs w:val="27"/>
        </w:rPr>
        <w:t xml:space="preserve"> </w:t>
      </w:r>
      <w:r>
        <w:rPr>
          <w:rFonts w:ascii="宋体" w:eastAsia="宋体" w:hAnsi="宋体" w:cs="宋体"/>
          <w:spacing w:val="-15"/>
          <w:sz w:val="27"/>
          <w:szCs w:val="27"/>
        </w:rPr>
        <w:t>北京市西城区车公庄大街三号六层</w:t>
      </w:r>
      <w:r>
        <w:rPr>
          <w:rFonts w:ascii="宋体" w:eastAsia="宋体" w:hAnsi="宋体" w:cs="宋体"/>
          <w:spacing w:val="-15"/>
          <w:sz w:val="27"/>
          <w:szCs w:val="27"/>
        </w:rPr>
        <w:t>/</w:t>
      </w:r>
      <w:r>
        <w:rPr>
          <w:rFonts w:ascii="宋体" w:eastAsia="宋体" w:hAnsi="宋体" w:cs="宋体"/>
          <w:spacing w:val="-51"/>
          <w:sz w:val="27"/>
          <w:szCs w:val="27"/>
        </w:rPr>
        <w:t xml:space="preserve"> </w:t>
      </w:r>
      <w:r>
        <w:rPr>
          <w:rFonts w:ascii="宋体" w:eastAsia="宋体" w:hAnsi="宋体" w:cs="宋体"/>
          <w:spacing w:val="-15"/>
          <w:sz w:val="27"/>
          <w:szCs w:val="27"/>
        </w:rPr>
        <w:t>邮编：</w:t>
      </w:r>
      <w:r>
        <w:rPr>
          <w:rFonts w:ascii="宋体" w:eastAsia="宋体" w:hAnsi="宋体" w:cs="宋体"/>
          <w:spacing w:val="21"/>
          <w:sz w:val="27"/>
          <w:szCs w:val="27"/>
        </w:rPr>
        <w:t xml:space="preserve"> </w:t>
      </w:r>
      <w:r>
        <w:rPr>
          <w:rFonts w:ascii="宋体" w:eastAsia="宋体" w:hAnsi="宋体" w:cs="宋体"/>
          <w:spacing w:val="-15"/>
          <w:sz w:val="27"/>
          <w:szCs w:val="27"/>
        </w:rPr>
        <w:t>100044/</w:t>
      </w:r>
      <w:r>
        <w:rPr>
          <w:rFonts w:ascii="宋体" w:eastAsia="宋体" w:hAnsi="宋体" w:cs="宋体"/>
          <w:spacing w:val="-27"/>
          <w:sz w:val="27"/>
          <w:szCs w:val="27"/>
        </w:rPr>
        <w:t xml:space="preserve"> </w:t>
      </w:r>
      <w:r>
        <w:rPr>
          <w:rFonts w:ascii="宋体" w:eastAsia="宋体" w:hAnsi="宋体" w:cs="宋体"/>
          <w:spacing w:val="-15"/>
          <w:sz w:val="27"/>
          <w:szCs w:val="27"/>
        </w:rPr>
        <w:t>电话：</w:t>
      </w:r>
      <w:r>
        <w:rPr>
          <w:rFonts w:ascii="宋体" w:eastAsia="宋体" w:hAnsi="宋体" w:cs="宋体"/>
          <w:spacing w:val="15"/>
          <w:sz w:val="27"/>
          <w:szCs w:val="27"/>
        </w:rPr>
        <w:t xml:space="preserve"> </w:t>
      </w:r>
      <w:r>
        <w:rPr>
          <w:rFonts w:ascii="宋体" w:eastAsia="宋体" w:hAnsi="宋体" w:cs="宋体"/>
          <w:spacing w:val="-15"/>
          <w:sz w:val="27"/>
          <w:szCs w:val="27"/>
        </w:rPr>
        <w:t>68339392</w:t>
      </w:r>
      <w:r>
        <w:rPr>
          <w:rFonts w:ascii="宋体" w:eastAsia="宋体" w:hAnsi="宋体" w:cs="宋体"/>
          <w:spacing w:val="-15"/>
          <w:sz w:val="27"/>
          <w:szCs w:val="27"/>
        </w:rPr>
        <w:t>（</w:t>
      </w:r>
      <w:r>
        <w:rPr>
          <w:rFonts w:ascii="宋体" w:eastAsia="宋体" w:hAnsi="宋体" w:cs="宋体"/>
          <w:spacing w:val="-15"/>
          <w:sz w:val="27"/>
          <w:szCs w:val="27"/>
        </w:rPr>
        <w:t>68339455</w:t>
      </w:r>
      <w:r>
        <w:rPr>
          <w:rFonts w:ascii="宋体" w:eastAsia="宋体" w:hAnsi="宋体" w:cs="宋体"/>
          <w:spacing w:val="-15"/>
          <w:sz w:val="27"/>
          <w:szCs w:val="27"/>
        </w:rPr>
        <w:t>）</w:t>
      </w:r>
    </w:p>
    <w:p w:rsidR="0045064A" w14:paraId="00BD18C5" w14:textId="77777777">
      <w:pPr>
        <w:sectPr>
          <w:pgSz w:w="17860" w:h="25262"/>
          <w:pgMar w:top="1019" w:right="2122" w:bottom="0" w:left="1640" w:header="0" w:footer="0" w:gutter="0"/>
          <w:pgNumType w:start="16"/>
          <w:cols w:space="720"/>
        </w:sectPr>
      </w:pPr>
    </w:p>
    <w:p w:rsidR="0045064A" w14:paraId="716BE721" w14:textId="430EE4A6">
      <w:pPr>
        <w:spacing w:before="63" w:line="209" w:lineRule="auto"/>
        <w:ind w:firstLine="63"/>
        <w:rPr>
          <w:rFonts w:ascii="宋体" w:eastAsia="宋体" w:hAnsi="宋体" w:cs="宋体"/>
          <w:sz w:val="28"/>
          <w:szCs w:val="28"/>
        </w:rPr>
      </w:pPr>
      <w:r>
        <w:rPr>
          <w:rFonts w:ascii="宋体" w:eastAsia="宋体" w:hAnsi="宋体" w:cs="宋体"/>
          <w:spacing w:val="4"/>
          <w:sz w:val="28"/>
          <w:szCs w:val="28"/>
          <w:lang w:val="zh-CN"/>
        </w:rPr>
        <mc:AlternateContent>
          <mc:Choice Requires="wps">
            <w:drawing>
              <wp:anchor distT="0" distB="0" distL="114300" distR="114300" simplePos="0" relativeHeight="251807744"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1905398603" name="文本框 6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DD504A8">
                            <w:pPr>
                              <w:rPr>
                                <w:color w:val="FFFFFF"/>
                              </w:rPr>
                            </w:pPr>
                            <w:r w:rsidRPr="003B5648">
                              <w:rPr>
                                <w:rFonts w:hint="eastAsia"/>
                                <w:color w:val="FFFFFF"/>
                              </w:rPr>
                              <w:t>包电梯安装单位填写《分包单位资质报审表》报项目监理部审查。</w:t>
                            </w:r>
                            <w:r w:rsidRPr="003B5648">
                              <w:rPr>
                                <w:rFonts w:hint="eastAsia"/>
                                <w:color w:val="FFFFFF"/>
                              </w:rPr>
                              <w:t>2.5.2</w:t>
                            </w:r>
                            <w:r w:rsidRPr="003B5648">
                              <w:rPr>
                                <w:rFonts w:hint="eastAsia"/>
                                <w:color w:val="FFFFFF"/>
                              </w:rPr>
                              <w:t>核查分包电梯安装单位的营业执照，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8" o:spid="_x0000_s1122" type="#_x0000_t202" style="width:10pt;height:10pt;margin-top:549.05pt;margin-left:428pt;mso-wrap-distance-bottom:0;mso-wrap-distance-left:9pt;mso-wrap-distance-right:9pt;mso-wrap-distance-top:0;position:absolute;v-text-anchor:top;z-index:251806720" filled="f" fillcolor="this" stroked="f" strokeweight="0.5pt">
                <v:textbox>
                  <w:txbxContent>
                    <w:p w:rsidR="003B5648" w:rsidRPr="003B5648" w14:paraId="2965085A" w14:textId="7DD504A8">
                      <w:pPr>
                        <w:rPr>
                          <w:color w:val="FFFFFF"/>
                        </w:rPr>
                      </w:pPr>
                      <w:r w:rsidRPr="003B5648">
                        <w:rPr>
                          <w:rFonts w:hint="eastAsia"/>
                          <w:color w:val="FFFFFF"/>
                        </w:rPr>
                        <w:t>包电梯安装单位填写《分包单位资质报审表》报项目监理部审查。</w:t>
                      </w:r>
                      <w:r w:rsidRPr="003B5648">
                        <w:rPr>
                          <w:rFonts w:hint="eastAsia"/>
                          <w:color w:val="FFFFFF"/>
                        </w:rPr>
                        <w:t>2.5.2</w:t>
                      </w:r>
                      <w:r w:rsidRPr="003B5648">
                        <w:rPr>
                          <w:rFonts w:hint="eastAsia"/>
                          <w:color w:val="FFFFFF"/>
                        </w:rPr>
                        <w:t>核查分包电梯安装单位的营业执照，</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805696"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1723809615" name="文本框 6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FF0CE08">
                            <w:pPr>
                              <w:rPr>
                                <w:color w:val="FFFFFF"/>
                              </w:rPr>
                            </w:pPr>
                            <w:r w:rsidRPr="003B5648">
                              <w:rPr>
                                <w:rFonts w:hint="eastAsia"/>
                                <w:color w:val="FFFFFF"/>
                              </w:rPr>
                              <w:t>使用，其连接强度与承受振动的能力应满足电梯产地址：北京市西城区车公庄大街三号六层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100044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7" o:spid="_x0000_s1123" type="#_x0000_t202" style="width:10pt;height:10pt;margin-top:399.05pt;margin-left:428pt;mso-wrap-distance-bottom:0;mso-wrap-distance-left:9pt;mso-wrap-distance-right:9pt;mso-wrap-distance-top:0;position:absolute;v-text-anchor:top;z-index:251804672" filled="f" fillcolor="this" stroked="f" strokeweight="0.5pt">
                <v:textbox>
                  <w:txbxContent>
                    <w:p w:rsidR="003B5648" w:rsidRPr="003B5648" w14:paraId="70C418A1" w14:textId="7FF0CE08">
                      <w:pPr>
                        <w:rPr>
                          <w:color w:val="FFFFFF"/>
                        </w:rPr>
                      </w:pPr>
                      <w:r w:rsidRPr="003B5648">
                        <w:rPr>
                          <w:rFonts w:hint="eastAsia"/>
                          <w:color w:val="FFFFFF"/>
                        </w:rPr>
                        <w:t>使用，其连接强度与承受振动的能力应满足电梯产地址：北京市西城区车公庄大街三号六层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100044</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803648"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292154723" name="文本框 6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06AE9BF">
                            <w:pPr>
                              <w:rPr>
                                <w:color w:val="FFFFFF"/>
                              </w:rPr>
                            </w:pPr>
                            <w:r w:rsidRPr="003B5648">
                              <w:rPr>
                                <w:rFonts w:hint="eastAsia"/>
                                <w:color w:val="FFFFFF"/>
                              </w:rPr>
                              <w:t>程安装完成后，应制定清洁方案，清扫时应避免损伤表面。</w:t>
                            </w:r>
                            <w:r w:rsidRPr="003B5648">
                              <w:rPr>
                                <w:rFonts w:hint="eastAsia"/>
                                <w:color w:val="FFFFFF"/>
                              </w:rPr>
                              <w:t>2.6.3</w:t>
                            </w:r>
                            <w:r w:rsidRPr="003B5648">
                              <w:rPr>
                                <w:rFonts w:hint="eastAsia"/>
                                <w:color w:val="FFFFFF"/>
                              </w:rPr>
                              <w:t>清洗幕墙时，清洁剂应符合环保等相关要求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6" o:spid="_x0000_s1124" type="#_x0000_t202" style="width:10pt;height:10pt;margin-top:249.05pt;margin-left:428pt;mso-wrap-distance-bottom:0;mso-wrap-distance-left:9pt;mso-wrap-distance-right:9pt;mso-wrap-distance-top:0;position:absolute;v-text-anchor:top;z-index:251802624" filled="f" fillcolor="this" stroked="f" strokeweight="0.5pt">
                <v:textbox>
                  <w:txbxContent>
                    <w:p w:rsidR="003B5648" w:rsidRPr="003B5648" w14:paraId="24189180" w14:textId="706AE9BF">
                      <w:pPr>
                        <w:rPr>
                          <w:color w:val="FFFFFF"/>
                        </w:rPr>
                      </w:pPr>
                      <w:r w:rsidRPr="003B5648">
                        <w:rPr>
                          <w:rFonts w:hint="eastAsia"/>
                          <w:color w:val="FFFFFF"/>
                        </w:rPr>
                        <w:t>程安装完成后，应制定清洁方案，清扫时应避免损伤表面。</w:t>
                      </w:r>
                      <w:r w:rsidRPr="003B5648">
                        <w:rPr>
                          <w:rFonts w:hint="eastAsia"/>
                          <w:color w:val="FFFFFF"/>
                        </w:rPr>
                        <w:t>2.6.3</w:t>
                      </w:r>
                      <w:r w:rsidRPr="003B5648">
                        <w:rPr>
                          <w:rFonts w:hint="eastAsia"/>
                          <w:color w:val="FFFFFF"/>
                        </w:rPr>
                        <w:t>清洗幕墙时，清洁剂应符合环保等相关要求</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801600"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1051370316" name="文本框 6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D21E107">
                            <w:pPr>
                              <w:rPr>
                                <w:color w:val="FFFFFF"/>
                              </w:rPr>
                            </w:pPr>
                            <w:r w:rsidRPr="003B5648">
                              <w:rPr>
                                <w:rFonts w:hint="eastAsia"/>
                                <w:color w:val="FFFFFF"/>
                              </w:rPr>
                              <w:t>竖直排放，并用枕木垫平。禁止与酸、碱等有害杂物一起存放，远离热源，不得受重压和碰撞。</w:t>
                            </w:r>
                            <w:r w:rsidRPr="003B5648">
                              <w:rPr>
                                <w:rFonts w:hint="eastAsia"/>
                                <w:color w:val="FFFFFF"/>
                              </w:rPr>
                              <w:t>1.3.5</w:t>
                            </w:r>
                            <w:r w:rsidRPr="003B5648">
                              <w:rPr>
                                <w:rFonts w:hint="eastAsia"/>
                                <w:color w:val="FFFFFF"/>
                              </w:rPr>
                              <w:t>如木门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5" o:spid="_x0000_s1125" type="#_x0000_t202" style="width:10pt;height:10pt;margin-top:99.05pt;margin-left:428pt;mso-wrap-distance-bottom:0;mso-wrap-distance-left:9pt;mso-wrap-distance-right:9pt;mso-wrap-distance-top:0;position:absolute;v-text-anchor:top;z-index:251800576" filled="f" fillcolor="this" stroked="f" strokeweight="0.5pt">
                <v:textbox>
                  <w:txbxContent>
                    <w:p w:rsidR="003B5648" w:rsidRPr="003B5648" w14:paraId="54501294" w14:textId="2D21E107">
                      <w:pPr>
                        <w:rPr>
                          <w:color w:val="FFFFFF"/>
                        </w:rPr>
                      </w:pPr>
                      <w:r w:rsidRPr="003B5648">
                        <w:rPr>
                          <w:rFonts w:hint="eastAsia"/>
                          <w:color w:val="FFFFFF"/>
                        </w:rPr>
                        <w:t>竖直排放，并用枕木垫平。禁止与酸、碱等有害杂物一起存放，远离热源，不得受重压和碰撞。</w:t>
                      </w:r>
                      <w:r w:rsidRPr="003B5648">
                        <w:rPr>
                          <w:rFonts w:hint="eastAsia"/>
                          <w:color w:val="FFFFFF"/>
                        </w:rPr>
                        <w:t>1.3.5</w:t>
                      </w:r>
                      <w:r w:rsidRPr="003B5648">
                        <w:rPr>
                          <w:rFonts w:hint="eastAsia"/>
                          <w:color w:val="FFFFFF"/>
                        </w:rPr>
                        <w:t>如木门</w:t>
                      </w:r>
                    </w:p>
                  </w:txbxContent>
                </v:textbox>
              </v:shape>
            </w:pict>
          </mc:Fallback>
        </mc:AlternateConten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538EDDC6" w14:textId="77777777">
      <w:pPr>
        <w:spacing w:line="60" w:lineRule="exact"/>
        <w:textAlignment w:val="center"/>
      </w:pPr>
      <w:r>
        <w:drawing>
          <wp:inline distT="0" distB="0" distL="0" distR="0">
            <wp:extent cx="8890000" cy="3810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2ADEC508" w14:textId="77777777">
      <w:pPr>
        <w:spacing w:line="461" w:lineRule="auto"/>
      </w:pPr>
    </w:p>
    <w:p w:rsidR="0045064A" w14:paraId="3F397E0D" w14:textId="77777777">
      <w:pPr>
        <w:spacing w:before="136" w:line="242" w:lineRule="auto"/>
        <w:ind w:firstLine="100"/>
        <w:rPr>
          <w:rFonts w:ascii="黑体" w:eastAsia="黑体" w:hAnsi="黑体" w:cs="黑体"/>
          <w:sz w:val="42"/>
          <w:szCs w:val="42"/>
        </w:rPr>
      </w:pPr>
      <w:r>
        <w:rPr>
          <w:rFonts w:ascii="黑体" w:eastAsia="黑体" w:hAnsi="黑体" w:cs="黑体"/>
          <w:spacing w:val="-1"/>
          <w:sz w:val="42"/>
          <w:szCs w:val="42"/>
        </w:rPr>
        <w:t>1</w:t>
      </w:r>
      <w:r>
        <w:rPr>
          <w:rFonts w:ascii="黑体" w:eastAsia="黑体" w:hAnsi="黑体" w:cs="黑体"/>
          <w:spacing w:val="-1"/>
          <w:sz w:val="42"/>
          <w:szCs w:val="42"/>
        </w:rPr>
        <w:t>、监理预控工作</w:t>
      </w:r>
    </w:p>
    <w:p w:rsidR="0045064A" w14:paraId="1BA590C4" w14:textId="77777777">
      <w:pPr>
        <w:spacing w:before="272" w:line="317" w:lineRule="auto"/>
        <w:ind w:left="94" w:right="333" w:firstLine="26"/>
        <w:rPr>
          <w:rFonts w:ascii="宋体" w:eastAsia="宋体" w:hAnsi="宋体" w:cs="宋体"/>
          <w:sz w:val="42"/>
          <w:szCs w:val="42"/>
        </w:rPr>
      </w:pPr>
      <w:r>
        <w:rPr>
          <w:rFonts w:ascii="宋体" w:eastAsia="宋体" w:hAnsi="宋体" w:cs="宋体"/>
          <w:spacing w:val="-6"/>
          <w:sz w:val="42"/>
          <w:szCs w:val="42"/>
        </w:rPr>
        <w:t>1.</w:t>
      </w:r>
      <w:r>
        <w:rPr>
          <w:rFonts w:ascii="宋体" w:eastAsia="宋体" w:hAnsi="宋体" w:cs="宋体"/>
          <w:spacing w:val="-54"/>
          <w:sz w:val="42"/>
          <w:szCs w:val="42"/>
        </w:rPr>
        <w:t xml:space="preserve"> </w:t>
      </w:r>
      <w:r>
        <w:rPr>
          <w:rFonts w:ascii="宋体" w:eastAsia="宋体" w:hAnsi="宋体" w:cs="宋体"/>
          <w:spacing w:val="-6"/>
          <w:sz w:val="42"/>
          <w:szCs w:val="42"/>
        </w:rPr>
        <w:t>1</w:t>
      </w:r>
      <w:r>
        <w:rPr>
          <w:rFonts w:ascii="宋体" w:eastAsia="宋体" w:hAnsi="宋体" w:cs="宋体"/>
          <w:spacing w:val="-14"/>
          <w:sz w:val="42"/>
          <w:szCs w:val="42"/>
        </w:rPr>
        <w:t xml:space="preserve"> </w:t>
      </w:r>
      <w:r>
        <w:rPr>
          <w:rFonts w:ascii="宋体" w:eastAsia="宋体" w:hAnsi="宋体" w:cs="宋体"/>
          <w:spacing w:val="-6"/>
          <w:sz w:val="42"/>
          <w:szCs w:val="42"/>
        </w:rPr>
        <w:t>审查承包单位编制的砌筑工程施工方案。在方案中应有构造柱布置平面</w:t>
      </w:r>
      <w:r>
        <w:rPr>
          <w:rFonts w:ascii="宋体" w:eastAsia="宋体" w:hAnsi="宋体" w:cs="宋体"/>
          <w:sz w:val="42"/>
          <w:szCs w:val="42"/>
        </w:rPr>
        <w:t xml:space="preserve"> </w:t>
      </w:r>
      <w:r>
        <w:rPr>
          <w:rFonts w:ascii="宋体" w:eastAsia="宋体" w:hAnsi="宋体" w:cs="宋体"/>
          <w:spacing w:val="-2"/>
          <w:sz w:val="42"/>
          <w:szCs w:val="42"/>
        </w:rPr>
        <w:t>示意图，构造柱混凝土强度等级，配筋，工艺要求，质量标准及选用的图集</w:t>
      </w:r>
      <w:r>
        <w:rPr>
          <w:rFonts w:ascii="宋体" w:eastAsia="宋体" w:hAnsi="宋体" w:cs="宋体"/>
          <w:spacing w:val="26"/>
          <w:sz w:val="42"/>
          <w:szCs w:val="42"/>
        </w:rPr>
        <w:t xml:space="preserve"> </w:t>
      </w:r>
      <w:r>
        <w:rPr>
          <w:rFonts w:ascii="宋体" w:eastAsia="宋体" w:hAnsi="宋体" w:cs="宋体"/>
          <w:spacing w:val="-7"/>
          <w:sz w:val="42"/>
          <w:szCs w:val="42"/>
        </w:rPr>
        <w:t>结点编号等。</w:t>
      </w:r>
    </w:p>
    <w:p w:rsidR="0045064A" w14:paraId="39AF7317" w14:textId="77777777">
      <w:pPr>
        <w:spacing w:before="268" w:line="297" w:lineRule="auto"/>
        <w:ind w:left="101" w:right="330" w:firstLine="19"/>
        <w:rPr>
          <w:rFonts w:ascii="宋体" w:eastAsia="宋体" w:hAnsi="宋体" w:cs="宋体"/>
          <w:sz w:val="42"/>
          <w:szCs w:val="42"/>
        </w:rPr>
      </w:pPr>
      <w:r>
        <w:rPr>
          <w:rFonts w:ascii="宋体" w:eastAsia="宋体" w:hAnsi="宋体" w:cs="宋体"/>
          <w:spacing w:val="-21"/>
          <w:w w:val="99"/>
          <w:sz w:val="42"/>
          <w:szCs w:val="42"/>
        </w:rPr>
        <w:t>1.</w:t>
      </w:r>
      <w:r>
        <w:rPr>
          <w:rFonts w:ascii="宋体" w:eastAsia="宋体" w:hAnsi="宋体" w:cs="宋体"/>
          <w:spacing w:val="221"/>
          <w:sz w:val="42"/>
          <w:szCs w:val="42"/>
        </w:rPr>
        <w:t xml:space="preserve"> </w:t>
      </w:r>
      <w:r>
        <w:rPr>
          <w:rFonts w:ascii="宋体" w:eastAsia="宋体" w:hAnsi="宋体" w:cs="宋体"/>
          <w:spacing w:val="-21"/>
          <w:w w:val="99"/>
          <w:sz w:val="42"/>
          <w:szCs w:val="42"/>
        </w:rPr>
        <w:t>2</w:t>
      </w:r>
      <w:r>
        <w:rPr>
          <w:rFonts w:ascii="宋体" w:eastAsia="宋体" w:hAnsi="宋体" w:cs="宋体"/>
          <w:spacing w:val="-96"/>
          <w:sz w:val="42"/>
          <w:szCs w:val="42"/>
        </w:rPr>
        <w:t xml:space="preserve"> </w:t>
      </w:r>
      <w:r>
        <w:rPr>
          <w:rFonts w:ascii="宋体" w:eastAsia="宋体" w:hAnsi="宋体" w:cs="宋体"/>
          <w:spacing w:val="-21"/>
          <w:w w:val="99"/>
          <w:sz w:val="42"/>
          <w:szCs w:val="42"/>
        </w:rPr>
        <w:t>砌体材料应有出厂质量证明复试报告，</w:t>
      </w:r>
      <w:r>
        <w:rPr>
          <w:rFonts w:ascii="宋体" w:eastAsia="宋体" w:hAnsi="宋体" w:cs="宋体"/>
          <w:spacing w:val="31"/>
          <w:sz w:val="42"/>
          <w:szCs w:val="42"/>
        </w:rPr>
        <w:t xml:space="preserve"> </w:t>
      </w:r>
      <w:r>
        <w:rPr>
          <w:rFonts w:ascii="宋体" w:eastAsia="宋体" w:hAnsi="宋体" w:cs="宋体"/>
          <w:spacing w:val="-21"/>
          <w:w w:val="99"/>
          <w:sz w:val="42"/>
          <w:szCs w:val="42"/>
        </w:rPr>
        <w:t>混凝土，</w:t>
      </w:r>
      <w:r>
        <w:rPr>
          <w:rFonts w:ascii="宋体" w:eastAsia="宋体" w:hAnsi="宋体" w:cs="宋体"/>
          <w:spacing w:val="6"/>
          <w:sz w:val="42"/>
          <w:szCs w:val="42"/>
        </w:rPr>
        <w:t xml:space="preserve"> </w:t>
      </w:r>
      <w:r>
        <w:rPr>
          <w:rFonts w:ascii="宋体" w:eastAsia="宋体" w:hAnsi="宋体" w:cs="宋体"/>
          <w:spacing w:val="-21"/>
          <w:w w:val="99"/>
          <w:sz w:val="42"/>
          <w:szCs w:val="42"/>
        </w:rPr>
        <w:t>砌筑砂浆配合比应有实</w:t>
      </w:r>
      <w:r>
        <w:rPr>
          <w:rFonts w:ascii="宋体" w:eastAsia="宋体" w:hAnsi="宋体" w:cs="宋体"/>
          <w:sz w:val="42"/>
          <w:szCs w:val="42"/>
        </w:rPr>
        <w:t xml:space="preserve"> </w:t>
      </w:r>
      <w:r>
        <w:rPr>
          <w:rFonts w:ascii="宋体" w:eastAsia="宋体" w:hAnsi="宋体" w:cs="宋体"/>
          <w:spacing w:val="-4"/>
          <w:sz w:val="42"/>
          <w:szCs w:val="42"/>
        </w:rPr>
        <w:t>验室签发其强度等级符合设计要求。</w:t>
      </w:r>
    </w:p>
    <w:p w:rsidR="0045064A" w14:paraId="1ADF0290" w14:textId="77777777">
      <w:pPr>
        <w:spacing w:before="269" w:line="237" w:lineRule="auto"/>
        <w:ind w:firstLine="121"/>
        <w:rPr>
          <w:rFonts w:ascii="宋体" w:eastAsia="宋体" w:hAnsi="宋体" w:cs="宋体"/>
          <w:sz w:val="42"/>
          <w:szCs w:val="42"/>
        </w:rPr>
      </w:pPr>
      <w:r>
        <w:rPr>
          <w:rFonts w:ascii="宋体" w:eastAsia="宋体" w:hAnsi="宋体" w:cs="宋体"/>
          <w:spacing w:val="-10"/>
          <w:sz w:val="42"/>
          <w:szCs w:val="42"/>
        </w:rPr>
        <w:t>1.</w:t>
      </w:r>
      <w:r>
        <w:rPr>
          <w:rFonts w:ascii="宋体" w:eastAsia="宋体" w:hAnsi="宋体" w:cs="宋体"/>
          <w:spacing w:val="-55"/>
          <w:sz w:val="42"/>
          <w:szCs w:val="42"/>
        </w:rPr>
        <w:t xml:space="preserve"> </w:t>
      </w:r>
      <w:r>
        <w:rPr>
          <w:rFonts w:ascii="宋体" w:eastAsia="宋体" w:hAnsi="宋体" w:cs="宋体"/>
          <w:spacing w:val="-10"/>
          <w:sz w:val="42"/>
          <w:szCs w:val="42"/>
        </w:rPr>
        <w:t>3</w:t>
      </w:r>
      <w:r>
        <w:rPr>
          <w:rFonts w:ascii="宋体" w:eastAsia="宋体" w:hAnsi="宋体" w:cs="宋体"/>
          <w:spacing w:val="-96"/>
          <w:sz w:val="42"/>
          <w:szCs w:val="42"/>
        </w:rPr>
        <w:t xml:space="preserve"> </w:t>
      </w:r>
      <w:r>
        <w:rPr>
          <w:rFonts w:ascii="宋体" w:eastAsia="宋体" w:hAnsi="宋体" w:cs="宋体"/>
          <w:spacing w:val="-10"/>
          <w:sz w:val="42"/>
          <w:szCs w:val="42"/>
        </w:rPr>
        <w:t>砌体材料、材质应符合设计图纸的要求。</w:t>
      </w:r>
    </w:p>
    <w:p w:rsidR="0045064A" w14:paraId="7872138B" w14:textId="77777777">
      <w:pPr>
        <w:spacing w:before="269" w:line="298" w:lineRule="auto"/>
        <w:ind w:left="94" w:right="333" w:firstLine="26"/>
        <w:rPr>
          <w:rFonts w:ascii="宋体" w:eastAsia="宋体" w:hAnsi="宋体" w:cs="宋体"/>
          <w:sz w:val="42"/>
          <w:szCs w:val="42"/>
        </w:rPr>
      </w:pPr>
      <w:r>
        <w:rPr>
          <w:rFonts w:ascii="宋体" w:eastAsia="宋体" w:hAnsi="宋体" w:cs="宋体"/>
          <w:spacing w:val="-5"/>
          <w:sz w:val="42"/>
          <w:szCs w:val="42"/>
        </w:rPr>
        <w:t>1.</w:t>
      </w:r>
      <w:r>
        <w:rPr>
          <w:rFonts w:ascii="宋体" w:eastAsia="宋体" w:hAnsi="宋体" w:cs="宋体"/>
          <w:spacing w:val="-52"/>
          <w:sz w:val="42"/>
          <w:szCs w:val="42"/>
        </w:rPr>
        <w:t xml:space="preserve"> </w:t>
      </w:r>
      <w:r>
        <w:rPr>
          <w:rFonts w:ascii="宋体" w:eastAsia="宋体" w:hAnsi="宋体" w:cs="宋体"/>
          <w:spacing w:val="-5"/>
          <w:sz w:val="42"/>
          <w:szCs w:val="42"/>
        </w:rPr>
        <w:t>4</w:t>
      </w:r>
      <w:r>
        <w:rPr>
          <w:rFonts w:ascii="宋体" w:eastAsia="宋体" w:hAnsi="宋体" w:cs="宋体"/>
          <w:spacing w:val="-50"/>
          <w:sz w:val="42"/>
          <w:szCs w:val="42"/>
        </w:rPr>
        <w:t xml:space="preserve"> </w:t>
      </w:r>
      <w:r>
        <w:rPr>
          <w:rFonts w:ascii="宋体" w:eastAsia="宋体" w:hAnsi="宋体" w:cs="宋体"/>
          <w:spacing w:val="-5"/>
          <w:sz w:val="42"/>
          <w:szCs w:val="42"/>
        </w:rPr>
        <w:t>墙体位置线，构造柱位置线，洞口位置线，高度控制线（皮数杆）符合</w:t>
      </w:r>
      <w:r>
        <w:rPr>
          <w:rFonts w:ascii="宋体" w:eastAsia="宋体" w:hAnsi="宋体" w:cs="宋体"/>
          <w:sz w:val="42"/>
          <w:szCs w:val="42"/>
        </w:rPr>
        <w:t xml:space="preserve"> </w:t>
      </w:r>
      <w:r>
        <w:rPr>
          <w:rFonts w:ascii="宋体" w:eastAsia="宋体" w:hAnsi="宋体" w:cs="宋体"/>
          <w:spacing w:val="-12"/>
          <w:sz w:val="42"/>
          <w:szCs w:val="42"/>
        </w:rPr>
        <w:t>要求。</w:t>
      </w:r>
    </w:p>
    <w:p w:rsidR="0045064A" w14:paraId="4B64B567" w14:textId="77777777">
      <w:pPr>
        <w:spacing w:before="253" w:line="242" w:lineRule="auto"/>
        <w:ind w:firstLine="70"/>
        <w:rPr>
          <w:rFonts w:ascii="黑体" w:eastAsia="黑体" w:hAnsi="黑体" w:cs="黑体"/>
          <w:sz w:val="42"/>
          <w:szCs w:val="42"/>
        </w:rPr>
      </w:pPr>
      <w:r>
        <w:rPr>
          <w:rFonts w:ascii="黑体" w:eastAsia="黑体" w:hAnsi="黑体" w:cs="黑体"/>
          <w:spacing w:val="-1"/>
          <w:sz w:val="42"/>
          <w:szCs w:val="42"/>
        </w:rPr>
        <w:t>2</w:t>
      </w:r>
      <w:r>
        <w:rPr>
          <w:rFonts w:ascii="黑体" w:eastAsia="黑体" w:hAnsi="黑体" w:cs="黑体"/>
          <w:spacing w:val="-1"/>
          <w:sz w:val="42"/>
          <w:szCs w:val="42"/>
        </w:rPr>
        <w:t>、</w:t>
      </w:r>
      <w:r>
        <w:rPr>
          <w:rFonts w:ascii="黑体" w:eastAsia="黑体" w:hAnsi="黑体" w:cs="黑体"/>
          <w:spacing w:val="-94"/>
          <w:sz w:val="42"/>
          <w:szCs w:val="42"/>
        </w:rPr>
        <w:t xml:space="preserve"> </w:t>
      </w:r>
      <w:r>
        <w:rPr>
          <w:rFonts w:ascii="黑体" w:eastAsia="黑体" w:hAnsi="黑体" w:cs="黑体"/>
          <w:spacing w:val="-1"/>
          <w:sz w:val="42"/>
          <w:szCs w:val="42"/>
        </w:rPr>
        <w:t>施工质量监理控制要点</w:t>
      </w:r>
    </w:p>
    <w:p w:rsidR="0045064A" w14:paraId="71901EA3" w14:textId="77777777">
      <w:pPr>
        <w:spacing w:before="272" w:line="356" w:lineRule="auto"/>
        <w:ind w:left="70" w:right="326" w:firstLine="828"/>
        <w:rPr>
          <w:rFonts w:ascii="宋体" w:eastAsia="宋体" w:hAnsi="宋体" w:cs="宋体"/>
          <w:sz w:val="42"/>
          <w:szCs w:val="42"/>
        </w:rPr>
      </w:pPr>
      <w:r>
        <w:rPr>
          <w:rFonts w:ascii="宋体" w:eastAsia="宋体" w:hAnsi="宋体" w:cs="宋体"/>
          <w:sz w:val="42"/>
          <w:szCs w:val="42"/>
        </w:rPr>
        <w:t>适用于房屋建筑采用空心砖、蒸压加气混凝土砌块、轻骨料混凝土砌块</w:t>
      </w:r>
      <w:r>
        <w:rPr>
          <w:rFonts w:ascii="宋体" w:eastAsia="宋体" w:hAnsi="宋体" w:cs="宋体"/>
          <w:spacing w:val="7"/>
          <w:sz w:val="42"/>
          <w:szCs w:val="42"/>
        </w:rPr>
        <w:t xml:space="preserve"> </w:t>
      </w:r>
      <w:r>
        <w:rPr>
          <w:rFonts w:ascii="宋体" w:eastAsia="宋体" w:hAnsi="宋体" w:cs="宋体"/>
          <w:spacing w:val="-4"/>
          <w:sz w:val="42"/>
          <w:szCs w:val="42"/>
        </w:rPr>
        <w:t>等砌筑填充墙砌体的施工质量。</w:t>
      </w:r>
    </w:p>
    <w:p w:rsidR="0045064A" w14:paraId="40F43479" w14:textId="77777777">
      <w:pPr>
        <w:spacing w:before="1" w:line="297" w:lineRule="auto"/>
        <w:ind w:left="122" w:right="326" w:hanging="39"/>
        <w:rPr>
          <w:rFonts w:ascii="宋体" w:eastAsia="宋体" w:hAnsi="宋体" w:cs="宋体"/>
          <w:sz w:val="42"/>
          <w:szCs w:val="42"/>
        </w:rPr>
      </w:pPr>
      <w:r>
        <w:rPr>
          <w:rFonts w:ascii="宋体" w:eastAsia="宋体" w:hAnsi="宋体" w:cs="宋体"/>
          <w:spacing w:val="-8"/>
          <w:sz w:val="42"/>
          <w:szCs w:val="42"/>
        </w:rPr>
        <w:t>2.</w:t>
      </w:r>
      <w:r>
        <w:rPr>
          <w:rFonts w:ascii="宋体" w:eastAsia="宋体" w:hAnsi="宋体" w:cs="宋体"/>
          <w:spacing w:val="137"/>
          <w:sz w:val="42"/>
          <w:szCs w:val="42"/>
        </w:rPr>
        <w:t xml:space="preserve"> </w:t>
      </w:r>
      <w:r>
        <w:rPr>
          <w:rFonts w:ascii="宋体" w:eastAsia="宋体" w:hAnsi="宋体" w:cs="宋体"/>
          <w:spacing w:val="-8"/>
          <w:sz w:val="42"/>
          <w:szCs w:val="42"/>
        </w:rPr>
        <w:t>1</w:t>
      </w:r>
      <w:r>
        <w:rPr>
          <w:rFonts w:ascii="宋体" w:eastAsia="宋体" w:hAnsi="宋体" w:cs="宋体"/>
          <w:spacing w:val="-92"/>
          <w:sz w:val="42"/>
          <w:szCs w:val="42"/>
        </w:rPr>
        <w:t xml:space="preserve"> </w:t>
      </w:r>
      <w:r>
        <w:rPr>
          <w:rFonts w:ascii="宋体" w:eastAsia="宋体" w:hAnsi="宋体" w:cs="宋体"/>
          <w:spacing w:val="-8"/>
          <w:sz w:val="42"/>
          <w:szCs w:val="42"/>
        </w:rPr>
        <w:t>填充墙砌体砌筑前，块材应提前两天浇水湿润。蒸压加气混凝土砌块砌</w:t>
      </w:r>
      <w:r>
        <w:rPr>
          <w:rFonts w:ascii="宋体" w:eastAsia="宋体" w:hAnsi="宋体" w:cs="宋体"/>
          <w:sz w:val="42"/>
          <w:szCs w:val="42"/>
        </w:rPr>
        <w:t xml:space="preserve"> </w:t>
      </w:r>
      <w:r>
        <w:rPr>
          <w:rFonts w:ascii="宋体" w:eastAsia="宋体" w:hAnsi="宋体" w:cs="宋体"/>
          <w:spacing w:val="-1"/>
          <w:sz w:val="42"/>
          <w:szCs w:val="42"/>
        </w:rPr>
        <w:t>筑时应向砌筑面适量浇水。</w:t>
      </w:r>
    </w:p>
    <w:p w:rsidR="0045064A" w14:paraId="738DD71A" w14:textId="77777777">
      <w:pPr>
        <w:spacing w:before="272" w:line="316" w:lineRule="auto"/>
        <w:ind w:left="69" w:right="337" w:firstLine="6"/>
        <w:rPr>
          <w:rFonts w:ascii="宋体" w:eastAsia="宋体" w:hAnsi="宋体" w:cs="宋体"/>
          <w:sz w:val="42"/>
          <w:szCs w:val="42"/>
        </w:rPr>
      </w:pPr>
      <w:r>
        <w:rPr>
          <w:rFonts w:ascii="宋体" w:eastAsia="宋体" w:hAnsi="宋体" w:cs="宋体"/>
          <w:spacing w:val="-5"/>
          <w:sz w:val="42"/>
          <w:szCs w:val="42"/>
        </w:rPr>
        <w:t>2.2</w:t>
      </w:r>
      <w:r>
        <w:rPr>
          <w:rFonts w:ascii="宋体" w:eastAsia="宋体" w:hAnsi="宋体" w:cs="宋体"/>
          <w:spacing w:val="149"/>
          <w:sz w:val="42"/>
          <w:szCs w:val="42"/>
        </w:rPr>
        <w:t xml:space="preserve"> </w:t>
      </w:r>
      <w:r>
        <w:rPr>
          <w:rFonts w:ascii="宋体" w:eastAsia="宋体" w:hAnsi="宋体" w:cs="宋体"/>
          <w:spacing w:val="-5"/>
          <w:sz w:val="42"/>
          <w:szCs w:val="42"/>
        </w:rPr>
        <w:t>用轻骨料混凝土小型空心砌块或蒸压加气混凝土砌块砌筑墙体时，墙底</w:t>
      </w:r>
      <w:r>
        <w:rPr>
          <w:rFonts w:ascii="宋体" w:eastAsia="宋体" w:hAnsi="宋体" w:cs="宋体"/>
          <w:sz w:val="42"/>
          <w:szCs w:val="42"/>
        </w:rPr>
        <w:t xml:space="preserve"> </w:t>
      </w:r>
      <w:r>
        <w:rPr>
          <w:rFonts w:ascii="宋体" w:eastAsia="宋体" w:hAnsi="宋体" w:cs="宋体"/>
          <w:spacing w:val="-2"/>
          <w:sz w:val="42"/>
          <w:szCs w:val="42"/>
        </w:rPr>
        <w:t>部应砌烧结普通砖，或普通混凝土小型空心砌块，或现浇混凝土坎台，其高</w:t>
      </w:r>
      <w:r>
        <w:rPr>
          <w:rFonts w:ascii="宋体" w:eastAsia="宋体" w:hAnsi="宋体" w:cs="宋体"/>
          <w:spacing w:val="26"/>
          <w:sz w:val="42"/>
          <w:szCs w:val="42"/>
        </w:rPr>
        <w:t xml:space="preserve"> </w:t>
      </w:r>
      <w:r>
        <w:rPr>
          <w:rFonts w:ascii="宋体" w:eastAsia="宋体" w:hAnsi="宋体" w:cs="宋体"/>
          <w:spacing w:val="-26"/>
          <w:sz w:val="42"/>
          <w:szCs w:val="42"/>
        </w:rPr>
        <w:t>度不宜小于</w:t>
      </w:r>
      <w:r>
        <w:rPr>
          <w:rFonts w:ascii="宋体" w:eastAsia="宋体" w:hAnsi="宋体" w:cs="宋体"/>
          <w:spacing w:val="-85"/>
          <w:sz w:val="42"/>
          <w:szCs w:val="42"/>
        </w:rPr>
        <w:t xml:space="preserve"> </w:t>
      </w:r>
      <w:r>
        <w:rPr>
          <w:rFonts w:ascii="宋体" w:eastAsia="宋体" w:hAnsi="宋体" w:cs="宋体"/>
          <w:spacing w:val="-26"/>
          <w:sz w:val="42"/>
          <w:szCs w:val="42"/>
        </w:rPr>
        <w:t>20</w:t>
      </w:r>
      <w:r>
        <w:rPr>
          <w:rFonts w:ascii="宋体" w:eastAsia="宋体" w:hAnsi="宋体" w:cs="宋体"/>
          <w:spacing w:val="-105"/>
          <w:sz w:val="42"/>
          <w:szCs w:val="42"/>
        </w:rPr>
        <w:t xml:space="preserve"> </w:t>
      </w:r>
      <w:r>
        <w:rPr>
          <w:rFonts w:ascii="宋体" w:eastAsia="宋体" w:hAnsi="宋体" w:cs="宋体"/>
          <w:spacing w:val="-26"/>
          <w:sz w:val="42"/>
          <w:szCs w:val="42"/>
        </w:rPr>
        <w:t>厘米。墙顶部、</w:t>
      </w:r>
      <w:r>
        <w:rPr>
          <w:rFonts w:ascii="宋体" w:eastAsia="宋体" w:hAnsi="宋体" w:cs="宋体"/>
          <w:spacing w:val="21"/>
          <w:sz w:val="42"/>
          <w:szCs w:val="42"/>
        </w:rPr>
        <w:t xml:space="preserve"> </w:t>
      </w:r>
      <w:r>
        <w:rPr>
          <w:rFonts w:ascii="宋体" w:eastAsia="宋体" w:hAnsi="宋体" w:cs="宋体"/>
          <w:spacing w:val="-26"/>
          <w:sz w:val="42"/>
          <w:szCs w:val="42"/>
        </w:rPr>
        <w:t>局部门、窗洞口处，可酌情采用其它块材补砌。</w:t>
      </w:r>
    </w:p>
    <w:p w:rsidR="0045064A" w14:paraId="2381F5C9" w14:textId="77777777">
      <w:pPr>
        <w:spacing w:before="267" w:line="317" w:lineRule="auto"/>
        <w:ind w:left="72" w:right="162" w:firstLine="35"/>
        <w:rPr>
          <w:rFonts w:ascii="宋体" w:eastAsia="宋体" w:hAnsi="宋体" w:cs="宋体"/>
          <w:sz w:val="42"/>
          <w:szCs w:val="42"/>
        </w:rPr>
      </w:pPr>
      <w:r>
        <w:rPr>
          <w:rFonts w:ascii="宋体" w:eastAsia="宋体" w:hAnsi="宋体" w:cs="宋体"/>
          <w:spacing w:val="-4"/>
          <w:sz w:val="42"/>
          <w:szCs w:val="42"/>
        </w:rPr>
        <w:t>2.3</w:t>
      </w:r>
      <w:r>
        <w:rPr>
          <w:rFonts w:ascii="宋体" w:eastAsia="宋体" w:hAnsi="宋体" w:cs="宋体"/>
          <w:spacing w:val="86"/>
          <w:sz w:val="42"/>
          <w:szCs w:val="42"/>
        </w:rPr>
        <w:t xml:space="preserve"> </w:t>
      </w:r>
      <w:r>
        <w:rPr>
          <w:rFonts w:ascii="宋体" w:eastAsia="宋体" w:hAnsi="宋体" w:cs="宋体"/>
          <w:spacing w:val="-4"/>
          <w:sz w:val="42"/>
          <w:szCs w:val="42"/>
        </w:rPr>
        <w:t>砌筑前应根据施工图纸的要求或图集的规定，将在平面位置线处的构造</w:t>
      </w:r>
      <w:r>
        <w:rPr>
          <w:rFonts w:ascii="宋体" w:eastAsia="宋体" w:hAnsi="宋体" w:cs="宋体"/>
          <w:sz w:val="42"/>
          <w:szCs w:val="42"/>
        </w:rPr>
        <w:t xml:space="preserve"> </w:t>
      </w:r>
      <w:r>
        <w:rPr>
          <w:rFonts w:ascii="宋体" w:eastAsia="宋体" w:hAnsi="宋体" w:cs="宋体"/>
          <w:spacing w:val="-8"/>
          <w:sz w:val="42"/>
          <w:szCs w:val="42"/>
        </w:rPr>
        <w:t>柱钢筋绑扎固定牢。固定方法按设计要求或施工方案的规定，通常有在接地、</w:t>
      </w:r>
      <w:r>
        <w:rPr>
          <w:rFonts w:ascii="宋体" w:eastAsia="宋体" w:hAnsi="宋体" w:cs="宋体"/>
          <w:spacing w:val="9"/>
          <w:sz w:val="42"/>
          <w:szCs w:val="42"/>
        </w:rPr>
        <w:t xml:space="preserve"> </w:t>
      </w:r>
      <w:r>
        <w:rPr>
          <w:rFonts w:ascii="宋体" w:eastAsia="宋体" w:hAnsi="宋体" w:cs="宋体"/>
          <w:spacing w:val="-18"/>
          <w:sz w:val="42"/>
          <w:szCs w:val="42"/>
        </w:rPr>
        <w:t>接顶处设置一块钢板通过膨胀螺栓与混凝土基层固定，构造柱竖筋与其焊牢。</w:t>
      </w:r>
    </w:p>
    <w:p w:rsidR="0045064A" w14:paraId="4BBEE4E1" w14:textId="77777777">
      <w:pPr>
        <w:spacing w:before="270" w:line="297" w:lineRule="auto"/>
        <w:ind w:left="70" w:right="329" w:firstLine="1"/>
        <w:rPr>
          <w:rFonts w:ascii="宋体" w:eastAsia="宋体" w:hAnsi="宋体" w:cs="宋体"/>
          <w:sz w:val="42"/>
          <w:szCs w:val="42"/>
        </w:rPr>
      </w:pPr>
      <w:r>
        <w:rPr>
          <w:rFonts w:ascii="宋体" w:eastAsia="宋体" w:hAnsi="宋体" w:cs="宋体"/>
          <w:spacing w:val="-4"/>
          <w:sz w:val="42"/>
          <w:szCs w:val="42"/>
        </w:rPr>
        <w:t>2.4</w:t>
      </w:r>
      <w:r>
        <w:rPr>
          <w:rFonts w:ascii="宋体" w:eastAsia="宋体" w:hAnsi="宋体" w:cs="宋体"/>
          <w:spacing w:val="127"/>
          <w:sz w:val="42"/>
          <w:szCs w:val="42"/>
        </w:rPr>
        <w:t xml:space="preserve"> </w:t>
      </w:r>
      <w:r>
        <w:rPr>
          <w:rFonts w:ascii="宋体" w:eastAsia="宋体" w:hAnsi="宋体" w:cs="宋体"/>
          <w:spacing w:val="-4"/>
          <w:sz w:val="42"/>
          <w:szCs w:val="42"/>
        </w:rPr>
        <w:t>砌筑时上下皮应错缝搭接，搭接长度蒸压加气混凝土砌块不应小于砌块</w:t>
      </w:r>
      <w:r>
        <w:rPr>
          <w:rFonts w:ascii="宋体" w:eastAsia="宋体" w:hAnsi="宋体" w:cs="宋体"/>
          <w:sz w:val="42"/>
          <w:szCs w:val="42"/>
        </w:rPr>
        <w:t xml:space="preserve"> </w:t>
      </w:r>
      <w:r>
        <w:rPr>
          <w:rFonts w:ascii="宋体" w:eastAsia="宋体" w:hAnsi="宋体" w:cs="宋体"/>
          <w:spacing w:val="-8"/>
          <w:sz w:val="42"/>
          <w:szCs w:val="42"/>
        </w:rPr>
        <w:t>长度</w:t>
      </w:r>
      <w:r>
        <w:rPr>
          <w:rFonts w:ascii="宋体" w:eastAsia="宋体" w:hAnsi="宋体" w:cs="宋体"/>
          <w:spacing w:val="-49"/>
          <w:sz w:val="42"/>
          <w:szCs w:val="42"/>
        </w:rPr>
        <w:t xml:space="preserve"> </w:t>
      </w:r>
      <w:r>
        <w:rPr>
          <w:rFonts w:ascii="宋体" w:eastAsia="宋体" w:hAnsi="宋体" w:cs="宋体"/>
          <w:spacing w:val="-8"/>
          <w:sz w:val="42"/>
          <w:szCs w:val="42"/>
        </w:rPr>
        <w:t>1/3</w:t>
      </w:r>
      <w:r>
        <w:rPr>
          <w:rFonts w:ascii="宋体" w:eastAsia="宋体" w:hAnsi="宋体" w:cs="宋体"/>
          <w:spacing w:val="-89"/>
          <w:sz w:val="42"/>
          <w:szCs w:val="42"/>
        </w:rPr>
        <w:t xml:space="preserve"> </w:t>
      </w:r>
      <w:r>
        <w:rPr>
          <w:rFonts w:ascii="宋体" w:eastAsia="宋体" w:hAnsi="宋体" w:cs="宋体"/>
          <w:spacing w:val="-8"/>
          <w:sz w:val="42"/>
          <w:szCs w:val="42"/>
        </w:rPr>
        <w:t>，轻骨料混凝土小型空心砌块不应小于</w:t>
      </w:r>
      <w:r>
        <w:rPr>
          <w:rFonts w:ascii="宋体" w:eastAsia="宋体" w:hAnsi="宋体" w:cs="宋体"/>
          <w:spacing w:val="-94"/>
          <w:sz w:val="42"/>
          <w:szCs w:val="42"/>
        </w:rPr>
        <w:t xml:space="preserve"> </w:t>
      </w:r>
      <w:r>
        <w:rPr>
          <w:rFonts w:ascii="宋体" w:eastAsia="宋体" w:hAnsi="宋体" w:cs="宋体"/>
          <w:spacing w:val="-8"/>
          <w:sz w:val="42"/>
          <w:szCs w:val="42"/>
        </w:rPr>
        <w:t>9</w:t>
      </w:r>
      <w:r>
        <w:rPr>
          <w:rFonts w:ascii="宋体" w:eastAsia="宋体" w:hAnsi="宋体" w:cs="宋体"/>
          <w:spacing w:val="-95"/>
          <w:sz w:val="42"/>
          <w:szCs w:val="42"/>
        </w:rPr>
        <w:t xml:space="preserve"> </w:t>
      </w:r>
      <w:r>
        <w:rPr>
          <w:rFonts w:ascii="宋体" w:eastAsia="宋体" w:hAnsi="宋体" w:cs="宋体"/>
          <w:spacing w:val="-8"/>
          <w:sz w:val="42"/>
          <w:szCs w:val="42"/>
        </w:rPr>
        <w:t>厘米。</w:t>
      </w:r>
    </w:p>
    <w:p w:rsidR="0045064A" w14:paraId="755F62CD" w14:textId="77777777">
      <w:pPr>
        <w:spacing w:before="267" w:line="317" w:lineRule="auto"/>
        <w:ind w:left="65" w:right="327" w:firstLine="6"/>
        <w:rPr>
          <w:rFonts w:ascii="宋体" w:eastAsia="宋体" w:hAnsi="宋体" w:cs="宋体"/>
          <w:sz w:val="42"/>
          <w:szCs w:val="42"/>
        </w:rPr>
      </w:pPr>
      <w:r>
        <w:rPr>
          <w:rFonts w:ascii="宋体" w:eastAsia="宋体" w:hAnsi="宋体" w:cs="宋体"/>
          <w:spacing w:val="-20"/>
          <w:sz w:val="42"/>
          <w:szCs w:val="42"/>
        </w:rPr>
        <w:t>2.5</w:t>
      </w:r>
      <w:r>
        <w:rPr>
          <w:rFonts w:ascii="宋体" w:eastAsia="宋体" w:hAnsi="宋体" w:cs="宋体"/>
          <w:spacing w:val="15"/>
          <w:sz w:val="42"/>
          <w:szCs w:val="42"/>
        </w:rPr>
        <w:t xml:space="preserve"> </w:t>
      </w:r>
      <w:r>
        <w:rPr>
          <w:rFonts w:ascii="宋体" w:eastAsia="宋体" w:hAnsi="宋体" w:cs="宋体"/>
          <w:spacing w:val="-20"/>
          <w:sz w:val="42"/>
          <w:szCs w:val="42"/>
        </w:rPr>
        <w:t>框架柱与填充墙每</w:t>
      </w:r>
      <w:r>
        <w:rPr>
          <w:rFonts w:ascii="宋体" w:eastAsia="宋体" w:hAnsi="宋体" w:cs="宋体"/>
          <w:spacing w:val="-88"/>
          <w:sz w:val="42"/>
          <w:szCs w:val="42"/>
        </w:rPr>
        <w:t xml:space="preserve"> </w:t>
      </w:r>
      <w:r>
        <w:rPr>
          <w:rFonts w:ascii="宋体" w:eastAsia="宋体" w:hAnsi="宋体" w:cs="宋体"/>
          <w:spacing w:val="-20"/>
          <w:sz w:val="42"/>
          <w:szCs w:val="42"/>
        </w:rPr>
        <w:t>60</w:t>
      </w:r>
      <w:r>
        <w:rPr>
          <w:rFonts w:ascii="宋体" w:eastAsia="宋体" w:hAnsi="宋体" w:cs="宋体"/>
          <w:spacing w:val="-97"/>
          <w:sz w:val="42"/>
          <w:szCs w:val="42"/>
        </w:rPr>
        <w:t xml:space="preserve"> </w:t>
      </w:r>
      <w:r>
        <w:rPr>
          <w:rFonts w:ascii="宋体" w:eastAsia="宋体" w:hAnsi="宋体" w:cs="宋体"/>
          <w:spacing w:val="-20"/>
          <w:sz w:val="42"/>
          <w:szCs w:val="42"/>
        </w:rPr>
        <w:t>厘米高（三皮砌块）设</w:t>
      </w:r>
      <w:r>
        <w:rPr>
          <w:rFonts w:ascii="宋体" w:eastAsia="宋体" w:hAnsi="宋体" w:cs="宋体"/>
          <w:spacing w:val="-84"/>
          <w:sz w:val="42"/>
          <w:szCs w:val="42"/>
        </w:rPr>
        <w:t xml:space="preserve"> </w:t>
      </w:r>
      <w:r>
        <w:rPr>
          <w:rFonts w:ascii="宋体" w:eastAsia="宋体" w:hAnsi="宋体" w:cs="宋体"/>
          <w:spacing w:val="-20"/>
          <w:sz w:val="42"/>
          <w:szCs w:val="42"/>
        </w:rPr>
        <w:t>2Φ6</w:t>
      </w:r>
      <w:r>
        <w:rPr>
          <w:rFonts w:ascii="宋体" w:eastAsia="宋体" w:hAnsi="宋体" w:cs="宋体"/>
          <w:spacing w:val="-92"/>
          <w:sz w:val="42"/>
          <w:szCs w:val="42"/>
        </w:rPr>
        <w:t xml:space="preserve"> </w:t>
      </w:r>
      <w:r>
        <w:rPr>
          <w:rFonts w:ascii="宋体" w:eastAsia="宋体" w:hAnsi="宋体" w:cs="宋体"/>
          <w:spacing w:val="-20"/>
          <w:sz w:val="42"/>
          <w:szCs w:val="42"/>
        </w:rPr>
        <w:t>拉结筋</w:t>
      </w:r>
      <w:r>
        <w:rPr>
          <w:rFonts w:ascii="宋体" w:eastAsia="宋体" w:hAnsi="宋体" w:cs="宋体"/>
          <w:spacing w:val="-51"/>
          <w:sz w:val="42"/>
          <w:szCs w:val="42"/>
        </w:rPr>
        <w:t>，</w:t>
      </w:r>
      <w:r>
        <w:rPr>
          <w:rFonts w:ascii="宋体" w:eastAsia="宋体" w:hAnsi="宋体" w:cs="宋体"/>
          <w:spacing w:val="49"/>
          <w:sz w:val="42"/>
          <w:szCs w:val="42"/>
        </w:rPr>
        <w:t xml:space="preserve"> </w:t>
      </w:r>
      <w:r>
        <w:rPr>
          <w:rFonts w:ascii="宋体" w:eastAsia="宋体" w:hAnsi="宋体" w:cs="宋体"/>
          <w:spacing w:val="-51"/>
          <w:sz w:val="42"/>
          <w:szCs w:val="42"/>
        </w:rPr>
        <w:t>（</w:t>
      </w:r>
      <w:r>
        <w:rPr>
          <w:rFonts w:ascii="宋体" w:eastAsia="宋体" w:hAnsi="宋体" w:cs="宋体"/>
          <w:spacing w:val="-20"/>
          <w:sz w:val="42"/>
          <w:szCs w:val="42"/>
        </w:rPr>
        <w:t>混凝土配筋</w:t>
      </w:r>
      <w:r>
        <w:rPr>
          <w:rFonts w:ascii="宋体" w:eastAsia="宋体" w:hAnsi="宋体" w:cs="宋体"/>
          <w:sz w:val="42"/>
          <w:szCs w:val="42"/>
        </w:rPr>
        <w:t xml:space="preserve"> </w:t>
      </w:r>
      <w:r>
        <w:rPr>
          <w:rFonts w:ascii="宋体" w:eastAsia="宋体" w:hAnsi="宋体" w:cs="宋体"/>
          <w:spacing w:val="-9"/>
          <w:sz w:val="42"/>
          <w:szCs w:val="42"/>
        </w:rPr>
        <w:t>带处不设）</w:t>
      </w:r>
      <w:r>
        <w:rPr>
          <w:rFonts w:ascii="宋体" w:eastAsia="宋体" w:hAnsi="宋体" w:cs="宋体"/>
          <w:spacing w:val="11"/>
          <w:sz w:val="42"/>
          <w:szCs w:val="42"/>
        </w:rPr>
        <w:t xml:space="preserve"> </w:t>
      </w:r>
      <w:r>
        <w:rPr>
          <w:rFonts w:ascii="宋体" w:eastAsia="宋体" w:hAnsi="宋体" w:cs="宋体"/>
          <w:spacing w:val="-9"/>
          <w:sz w:val="42"/>
          <w:szCs w:val="42"/>
        </w:rPr>
        <w:t>拉结筋伸入墙内应</w:t>
      </w:r>
      <w:r>
        <w:rPr>
          <w:rFonts w:ascii="宋体" w:eastAsia="宋体" w:hAnsi="宋体" w:cs="宋体"/>
          <w:spacing w:val="68"/>
          <w:sz w:val="42"/>
          <w:szCs w:val="42"/>
        </w:rPr>
        <w:t xml:space="preserve"> </w:t>
      </w:r>
      <w:r>
        <w:rPr>
          <w:rFonts w:ascii="宋体" w:eastAsia="宋体" w:hAnsi="宋体" w:cs="宋体"/>
          <w:spacing w:val="-9"/>
          <w:sz w:val="42"/>
          <w:szCs w:val="42"/>
        </w:rPr>
        <w:t>≥70</w:t>
      </w:r>
      <w:r>
        <w:rPr>
          <w:rFonts w:ascii="宋体" w:eastAsia="宋体" w:hAnsi="宋体" w:cs="宋体"/>
          <w:spacing w:val="7"/>
          <w:sz w:val="42"/>
          <w:szCs w:val="42"/>
        </w:rPr>
        <w:t xml:space="preserve"> </w:t>
      </w:r>
      <w:r>
        <w:rPr>
          <w:rFonts w:ascii="宋体" w:eastAsia="宋体" w:hAnsi="宋体" w:cs="宋体"/>
          <w:spacing w:val="-9"/>
          <w:sz w:val="42"/>
          <w:szCs w:val="42"/>
        </w:rPr>
        <w:t>厘米。如设计另有要求时则按设计要求</w:t>
      </w:r>
      <w:r>
        <w:rPr>
          <w:rFonts w:ascii="宋体" w:eastAsia="宋体" w:hAnsi="宋体" w:cs="宋体"/>
          <w:sz w:val="42"/>
          <w:szCs w:val="42"/>
        </w:rPr>
        <w:t xml:space="preserve"> </w:t>
      </w:r>
      <w:r>
        <w:rPr>
          <w:rFonts w:ascii="宋体" w:eastAsia="宋体" w:hAnsi="宋体" w:cs="宋体"/>
          <w:spacing w:val="-3"/>
          <w:sz w:val="42"/>
          <w:szCs w:val="42"/>
        </w:rPr>
        <w:t>执行。</w:t>
      </w:r>
    </w:p>
    <w:p w:rsidR="0045064A" w14:paraId="675E5538" w14:textId="77777777">
      <w:pPr>
        <w:spacing w:before="269" w:line="238" w:lineRule="auto"/>
        <w:ind w:firstLine="72"/>
        <w:rPr>
          <w:rFonts w:ascii="宋体" w:eastAsia="宋体" w:hAnsi="宋体" w:cs="宋体"/>
          <w:sz w:val="42"/>
          <w:szCs w:val="42"/>
        </w:rPr>
      </w:pPr>
      <w:r>
        <w:rPr>
          <w:rFonts w:ascii="宋体" w:eastAsia="宋体" w:hAnsi="宋体" w:cs="宋体"/>
          <w:spacing w:val="-4"/>
          <w:sz w:val="42"/>
          <w:szCs w:val="42"/>
        </w:rPr>
        <w:t>2.6</w:t>
      </w:r>
      <w:r>
        <w:rPr>
          <w:rFonts w:ascii="宋体" w:eastAsia="宋体" w:hAnsi="宋体" w:cs="宋体"/>
          <w:spacing w:val="149"/>
          <w:sz w:val="42"/>
          <w:szCs w:val="42"/>
        </w:rPr>
        <w:t xml:space="preserve"> </w:t>
      </w:r>
      <w:r>
        <w:rPr>
          <w:rFonts w:ascii="宋体" w:eastAsia="宋体" w:hAnsi="宋体" w:cs="宋体"/>
          <w:spacing w:val="-4"/>
          <w:sz w:val="42"/>
          <w:szCs w:val="42"/>
        </w:rPr>
        <w:t>砌块外墙时於窗台下部和窗洞顶高度处及砌块内墙时於门洞顶高度处，</w:t>
      </w:r>
    </w:p>
    <w:p w:rsidR="0045064A" w14:paraId="28F84433" w14:textId="77777777">
      <w:pPr>
        <w:spacing w:line="263" w:lineRule="auto"/>
      </w:pPr>
    </w:p>
    <w:p w:rsidR="0045064A" w14:paraId="575D1FDC" w14:textId="77777777">
      <w:pPr>
        <w:spacing w:line="264" w:lineRule="auto"/>
      </w:pPr>
    </w:p>
    <w:p w:rsidR="0045064A" w14:paraId="2A9C11C4" w14:textId="77777777">
      <w:pPr>
        <w:spacing w:line="60" w:lineRule="exact"/>
        <w:textAlignment w:val="center"/>
      </w:pPr>
      <w:r>
        <w:drawing>
          <wp:inline distT="0" distB="0" distL="0" distR="0">
            <wp:extent cx="8890000" cy="38100"/>
            <wp:effectExtent l="0" t="0" r="0" b="0"/>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pic:nvPicPr>
                  <pic:blipFill>
                    <a:blip xmlns:r="http://schemas.openxmlformats.org/officeDocument/2006/relationships" r:embed="rId6"/>
                    <a:stretch>
                      <a:fillRect/>
                    </a:stretch>
                  </pic:blipFill>
                  <pic:spPr>
                    <a:xfrm>
                      <a:off x="0" y="0"/>
                      <a:ext cx="8890000" cy="38100"/>
                    </a:xfrm>
                    <a:prstGeom prst="rect">
                      <a:avLst/>
                    </a:prstGeom>
                  </pic:spPr>
                </pic:pic>
              </a:graphicData>
            </a:graphic>
          </wp:inline>
        </w:drawing>
      </w:r>
    </w:p>
    <w:p w:rsidR="0045064A" w14:paraId="406253AF" w14:textId="77777777">
      <w:pPr>
        <w:spacing w:before="83" w:line="237" w:lineRule="auto"/>
        <w:ind w:firstLine="175"/>
        <w:rPr>
          <w:rFonts w:ascii="宋体" w:eastAsia="宋体" w:hAnsi="宋体" w:cs="宋体"/>
          <w:sz w:val="27"/>
          <w:szCs w:val="27"/>
        </w:rPr>
      </w:pPr>
      <w:r>
        <w:rPr>
          <w:rFonts w:ascii="宋体" w:eastAsia="宋体" w:hAnsi="宋体" w:cs="宋体"/>
          <w:spacing w:val="-11"/>
          <w:sz w:val="27"/>
          <w:szCs w:val="27"/>
        </w:rPr>
        <w:t>地址：北京市西城区车公庄大街三号六层</w:t>
      </w:r>
      <w:r>
        <w:rPr>
          <w:rFonts w:ascii="宋体" w:eastAsia="宋体" w:hAnsi="宋体" w:cs="宋体"/>
          <w:spacing w:val="-11"/>
          <w:sz w:val="27"/>
          <w:szCs w:val="27"/>
        </w:rPr>
        <w:t>/</w:t>
      </w:r>
      <w:r>
        <w:rPr>
          <w:rFonts w:ascii="宋体" w:eastAsia="宋体" w:hAnsi="宋体" w:cs="宋体"/>
          <w:spacing w:val="1"/>
          <w:sz w:val="27"/>
          <w:szCs w:val="27"/>
        </w:rPr>
        <w:t xml:space="preserve"> </w:t>
      </w:r>
      <w:r>
        <w:rPr>
          <w:rFonts w:ascii="宋体" w:eastAsia="宋体" w:hAnsi="宋体" w:cs="宋体"/>
          <w:spacing w:val="-11"/>
          <w:sz w:val="27"/>
          <w:szCs w:val="27"/>
        </w:rPr>
        <w:t>邮编：</w:t>
      </w:r>
      <w:r>
        <w:rPr>
          <w:rFonts w:ascii="宋体" w:eastAsia="宋体" w:hAnsi="宋体" w:cs="宋体"/>
          <w:spacing w:val="54"/>
          <w:sz w:val="27"/>
          <w:szCs w:val="27"/>
        </w:rPr>
        <w:t xml:space="preserve"> </w:t>
      </w:r>
      <w:r>
        <w:rPr>
          <w:rFonts w:ascii="宋体" w:eastAsia="宋体" w:hAnsi="宋体" w:cs="宋体"/>
          <w:spacing w:val="-11"/>
          <w:sz w:val="27"/>
          <w:szCs w:val="27"/>
        </w:rPr>
        <w:t>100044/</w:t>
      </w:r>
      <w:r>
        <w:rPr>
          <w:rFonts w:ascii="宋体" w:eastAsia="宋体" w:hAnsi="宋体" w:cs="宋体"/>
          <w:spacing w:val="-39"/>
          <w:sz w:val="27"/>
          <w:szCs w:val="27"/>
        </w:rPr>
        <w:t xml:space="preserve"> </w:t>
      </w:r>
      <w:r>
        <w:rPr>
          <w:rFonts w:ascii="宋体" w:eastAsia="宋体" w:hAnsi="宋体" w:cs="宋体"/>
          <w:spacing w:val="-11"/>
          <w:sz w:val="27"/>
          <w:szCs w:val="27"/>
        </w:rPr>
        <w:t>电话：</w:t>
      </w:r>
      <w:r>
        <w:rPr>
          <w:rFonts w:ascii="宋体" w:eastAsia="宋体" w:hAnsi="宋体" w:cs="宋体"/>
          <w:spacing w:val="49"/>
          <w:sz w:val="27"/>
          <w:szCs w:val="27"/>
        </w:rPr>
        <w:t xml:space="preserve"> </w:t>
      </w:r>
      <w:r>
        <w:rPr>
          <w:rFonts w:ascii="宋体" w:eastAsia="宋体" w:hAnsi="宋体" w:cs="宋体"/>
          <w:spacing w:val="-11"/>
          <w:sz w:val="27"/>
          <w:szCs w:val="27"/>
        </w:rPr>
        <w:t>68339392</w:t>
      </w:r>
      <w:r>
        <w:rPr>
          <w:rFonts w:ascii="宋体" w:eastAsia="宋体" w:hAnsi="宋体" w:cs="宋体"/>
          <w:spacing w:val="-11"/>
          <w:sz w:val="27"/>
          <w:szCs w:val="27"/>
        </w:rPr>
        <w:t>（</w:t>
      </w:r>
      <w:r>
        <w:rPr>
          <w:rFonts w:ascii="宋体" w:eastAsia="宋体" w:hAnsi="宋体" w:cs="宋体"/>
          <w:spacing w:val="-11"/>
          <w:sz w:val="27"/>
          <w:szCs w:val="27"/>
        </w:rPr>
        <w:t>68339455</w:t>
      </w:r>
      <w:r>
        <w:rPr>
          <w:rFonts w:ascii="宋体" w:eastAsia="宋体" w:hAnsi="宋体" w:cs="宋体"/>
          <w:spacing w:val="-11"/>
          <w:sz w:val="27"/>
          <w:szCs w:val="27"/>
        </w:rPr>
        <w:t>）</w:t>
      </w:r>
      <w:r>
        <w:rPr>
          <w:rFonts w:ascii="宋体" w:eastAsia="宋体" w:hAnsi="宋体" w:cs="宋体"/>
          <w:spacing w:val="13"/>
          <w:sz w:val="27"/>
          <w:szCs w:val="27"/>
        </w:rPr>
        <w:t xml:space="preserve">        </w:t>
      </w:r>
      <w:r>
        <w:rPr>
          <w:rFonts w:ascii="宋体" w:eastAsia="宋体" w:hAnsi="宋体" w:cs="宋体"/>
          <w:spacing w:val="-11"/>
          <w:sz w:val="27"/>
          <w:szCs w:val="27"/>
        </w:rPr>
        <w:t>第</w:t>
      </w:r>
      <w:r>
        <w:rPr>
          <w:rFonts w:ascii="宋体" w:eastAsia="宋体" w:hAnsi="宋体" w:cs="宋体"/>
          <w:spacing w:val="-38"/>
          <w:sz w:val="27"/>
          <w:szCs w:val="27"/>
        </w:rPr>
        <w:t xml:space="preserve"> </w:t>
      </w:r>
      <w:r>
        <w:rPr>
          <w:rFonts w:ascii="宋体" w:eastAsia="宋体" w:hAnsi="宋体" w:cs="宋体"/>
          <w:spacing w:val="-11"/>
          <w:sz w:val="27"/>
          <w:szCs w:val="27"/>
        </w:rPr>
        <w:t>17</w:t>
      </w:r>
      <w:r>
        <w:rPr>
          <w:rFonts w:ascii="宋体" w:eastAsia="宋体" w:hAnsi="宋体" w:cs="宋体"/>
          <w:spacing w:val="83"/>
          <w:sz w:val="27"/>
          <w:szCs w:val="27"/>
        </w:rPr>
        <w:t xml:space="preserve"> </w:t>
      </w:r>
      <w:r>
        <w:rPr>
          <w:rFonts w:ascii="宋体" w:eastAsia="宋体" w:hAnsi="宋体" w:cs="宋体"/>
          <w:spacing w:val="-11"/>
          <w:sz w:val="27"/>
          <w:szCs w:val="27"/>
        </w:rPr>
        <w:t>页</w:t>
      </w:r>
      <w:r>
        <w:rPr>
          <w:rFonts w:ascii="宋体" w:eastAsia="宋体" w:hAnsi="宋体" w:cs="宋体"/>
          <w:spacing w:val="6"/>
          <w:sz w:val="27"/>
          <w:szCs w:val="27"/>
        </w:rPr>
        <w:t xml:space="preserve"> </w:t>
      </w:r>
      <w:r>
        <w:rPr>
          <w:rFonts w:ascii="宋体" w:eastAsia="宋体" w:hAnsi="宋体" w:cs="宋体"/>
          <w:spacing w:val="-11"/>
          <w:sz w:val="27"/>
          <w:szCs w:val="27"/>
        </w:rPr>
        <w:t>共</w:t>
      </w:r>
      <w:r>
        <w:rPr>
          <w:rFonts w:ascii="宋体" w:eastAsia="宋体" w:hAnsi="宋体" w:cs="宋体"/>
          <w:spacing w:val="-58"/>
          <w:sz w:val="27"/>
          <w:szCs w:val="27"/>
        </w:rPr>
        <w:t xml:space="preserve"> </w:t>
      </w:r>
      <w:r>
        <w:rPr>
          <w:rFonts w:ascii="宋体" w:eastAsia="宋体" w:hAnsi="宋体" w:cs="宋体"/>
          <w:spacing w:val="-11"/>
          <w:sz w:val="27"/>
          <w:szCs w:val="27"/>
        </w:rPr>
        <w:t>81</w:t>
      </w:r>
      <w:r>
        <w:rPr>
          <w:rFonts w:ascii="宋体" w:eastAsia="宋体" w:hAnsi="宋体" w:cs="宋体"/>
          <w:spacing w:val="-52"/>
          <w:sz w:val="27"/>
          <w:szCs w:val="27"/>
        </w:rPr>
        <w:t xml:space="preserve"> </w:t>
      </w:r>
      <w:r>
        <w:rPr>
          <w:rFonts w:ascii="宋体" w:eastAsia="宋体" w:hAnsi="宋体" w:cs="宋体"/>
          <w:spacing w:val="-11"/>
          <w:sz w:val="27"/>
          <w:szCs w:val="27"/>
        </w:rPr>
        <w:t>页</w:t>
      </w:r>
    </w:p>
    <w:p w:rsidR="0045064A" w14:paraId="1731455B" w14:textId="77777777">
      <w:pPr>
        <w:sectPr>
          <w:pgSz w:w="17860" w:h="25262"/>
          <w:pgMar w:top="1019" w:right="1366" w:bottom="0" w:left="2240" w:header="0" w:footer="0" w:gutter="0"/>
          <w:pgNumType w:start="17"/>
          <w:cols w:space="720"/>
        </w:sectPr>
      </w:pPr>
    </w:p>
    <w:p w:rsidR="0045064A" w14:paraId="583E734C" w14:textId="0D54D0F9">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817984"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874129212" name="文本框 7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C1031FA">
                            <w:pPr>
                              <w:rPr>
                                <w:color w:val="FFFFFF"/>
                              </w:rPr>
                            </w:pPr>
                            <w:r w:rsidRPr="003B5648">
                              <w:rPr>
                                <w:rFonts w:hint="eastAsia"/>
                                <w:color w:val="FFFFFF"/>
                              </w:rPr>
                              <w:t>容性和剥离粘结性试验报告；石材用密封胶的耐污染性试验报告。</w:t>
                            </w:r>
                            <w:r w:rsidRPr="003B5648">
                              <w:rPr>
                                <w:rFonts w:hint="eastAsia"/>
                                <w:color w:val="FFFFFF"/>
                              </w:rPr>
                              <w:t>1.2.5</w:t>
                            </w:r>
                            <w:r w:rsidRPr="003B5648">
                              <w:rPr>
                                <w:rFonts w:hint="eastAsia"/>
                                <w:color w:val="FFFFFF"/>
                              </w:rPr>
                              <w:t>后置埋件的现场拉拔强度检测报告。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2" o:spid="_x0000_s1126" type="#_x0000_t202" style="width:10pt;height:10pt;margin-top:549.05pt;margin-left:458pt;mso-wrap-distance-bottom:0;mso-wrap-distance-left:9pt;mso-wrap-distance-right:9pt;mso-wrap-distance-top:0;position:absolute;v-text-anchor:top;z-index:251816960" filled="f" fillcolor="this" stroked="f" strokeweight="0.5pt">
                <v:textbox>
                  <w:txbxContent>
                    <w:p w:rsidR="003B5648" w:rsidRPr="003B5648" w14:paraId="0168009E" w14:textId="7C1031FA">
                      <w:pPr>
                        <w:rPr>
                          <w:color w:val="FFFFFF"/>
                        </w:rPr>
                      </w:pPr>
                      <w:r w:rsidRPr="003B5648">
                        <w:rPr>
                          <w:rFonts w:hint="eastAsia"/>
                          <w:color w:val="FFFFFF"/>
                        </w:rPr>
                        <w:t>容性和剥离粘结性试验报告；石材用密封胶的耐污染性试验报告。</w:t>
                      </w:r>
                      <w:r w:rsidRPr="003B5648">
                        <w:rPr>
                          <w:rFonts w:hint="eastAsia"/>
                          <w:color w:val="FFFFFF"/>
                        </w:rPr>
                        <w:t>1.2.5</w:t>
                      </w:r>
                      <w:r w:rsidRPr="003B5648">
                        <w:rPr>
                          <w:rFonts w:hint="eastAsia"/>
                          <w:color w:val="FFFFFF"/>
                        </w:rPr>
                        <w:t>后置埋件的现场拉拔强度检测报告。</w:t>
                      </w:r>
                    </w:p>
                  </w:txbxContent>
                </v:textbox>
              </v:shape>
            </w:pict>
          </mc:Fallback>
        </mc:AlternateContent>
      </w:r>
      <w:r>
        <w:rPr>
          <w:rFonts w:eastAsia="Arial"/>
        </w:rPr>
        <mc:AlternateContent>
          <mc:Choice Requires="wps">
            <w:drawing>
              <wp:anchor distT="0" distB="0" distL="114300" distR="114300" simplePos="0" relativeHeight="251815936"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847851259" name="文本框 7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75AE981">
                            <w:pPr>
                              <w:rPr>
                                <w:color w:val="FFFFFF"/>
                              </w:rPr>
                            </w:pPr>
                            <w:r w:rsidRPr="003B5648">
                              <w:rPr>
                                <w:rFonts w:hint="eastAsia"/>
                                <w:color w:val="FFFFFF"/>
                              </w:rPr>
                              <w:t>浇注混凝土时出现移位和变形。无粘结预应力筋垂直方向的偏差：板内为±</w:t>
                            </w:r>
                            <w:r w:rsidRPr="003B5648">
                              <w:rPr>
                                <w:rFonts w:hint="eastAsia"/>
                                <w:color w:val="FFFFFF"/>
                              </w:rPr>
                              <w:t>5mm</w:t>
                            </w:r>
                            <w:r w:rsidRPr="003B5648">
                              <w:rPr>
                                <w:rFonts w:hint="eastAsia"/>
                                <w:color w:val="FFFFFF"/>
                              </w:rPr>
                              <w:t>，梁内为±</w:t>
                            </w:r>
                            <w:r w:rsidRPr="003B5648">
                              <w:rPr>
                                <w:rFonts w:hint="eastAsia"/>
                                <w:color w:val="FFFFFF"/>
                              </w:rPr>
                              <w:t>10mm</w:t>
                            </w:r>
                            <w:r w:rsidRPr="003B5648">
                              <w:rPr>
                                <w:rFonts w:hint="eastAsia"/>
                                <w:color w:val="FFFFFF"/>
                              </w:rPr>
                              <w:t>，依据施工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1" o:spid="_x0000_s1127" type="#_x0000_t202" style="width:10pt;height:10pt;margin-top:399.05pt;margin-left:458pt;mso-wrap-distance-bottom:0;mso-wrap-distance-left:9pt;mso-wrap-distance-right:9pt;mso-wrap-distance-top:0;position:absolute;v-text-anchor:top;z-index:251814912" filled="f" fillcolor="this" stroked="f" strokeweight="0.5pt">
                <v:textbox>
                  <w:txbxContent>
                    <w:p w:rsidR="003B5648" w:rsidRPr="003B5648" w14:paraId="248BA848" w14:textId="375AE981">
                      <w:pPr>
                        <w:rPr>
                          <w:color w:val="FFFFFF"/>
                        </w:rPr>
                      </w:pPr>
                      <w:r w:rsidRPr="003B5648">
                        <w:rPr>
                          <w:rFonts w:hint="eastAsia"/>
                          <w:color w:val="FFFFFF"/>
                        </w:rPr>
                        <w:t>浇注混凝土时出现移位和变形。无粘结预应力筋垂直方向的偏差：板内为±</w:t>
                      </w:r>
                      <w:r w:rsidRPr="003B5648">
                        <w:rPr>
                          <w:rFonts w:hint="eastAsia"/>
                          <w:color w:val="FFFFFF"/>
                        </w:rPr>
                        <w:t>5mm</w:t>
                      </w:r>
                      <w:r w:rsidRPr="003B5648">
                        <w:rPr>
                          <w:rFonts w:hint="eastAsia"/>
                          <w:color w:val="FFFFFF"/>
                        </w:rPr>
                        <w:t>，梁内为±</w:t>
                      </w:r>
                      <w:r w:rsidRPr="003B5648">
                        <w:rPr>
                          <w:rFonts w:hint="eastAsia"/>
                          <w:color w:val="FFFFFF"/>
                        </w:rPr>
                        <w:t>10mm</w:t>
                      </w:r>
                      <w:r w:rsidRPr="003B5648">
                        <w:rPr>
                          <w:rFonts w:hint="eastAsia"/>
                          <w:color w:val="FFFFFF"/>
                        </w:rPr>
                        <w:t>，依据施工</w:t>
                      </w:r>
                    </w:p>
                  </w:txbxContent>
                </v:textbox>
              </v:shape>
            </w:pict>
          </mc:Fallback>
        </mc:AlternateContent>
      </w:r>
      <w:r>
        <w:rPr>
          <w:rFonts w:eastAsia="Arial"/>
        </w:rPr>
        <mc:AlternateContent>
          <mc:Choice Requires="wps">
            <w:drawing>
              <wp:anchor distT="0" distB="0" distL="114300" distR="114300" simplePos="0" relativeHeight="251813888"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631493756" name="文本框 7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562D5B0">
                            <w:pPr>
                              <w:rPr>
                                <w:color w:val="FFFFFF"/>
                              </w:rPr>
                            </w:pPr>
                            <w:r w:rsidRPr="003B5648">
                              <w:rPr>
                                <w:rFonts w:hint="eastAsia"/>
                                <w:color w:val="FFFFFF"/>
                              </w:rPr>
                              <w:t>大街三号六层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）北京中协成建设监理有限责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0" o:spid="_x0000_s1128" type="#_x0000_t202" style="width:10pt;height:10pt;margin-top:249.05pt;margin-left:458pt;mso-wrap-distance-bottom:0;mso-wrap-distance-left:9pt;mso-wrap-distance-right:9pt;mso-wrap-distance-top:0;position:absolute;v-text-anchor:top;z-index:251812864" filled="f" fillcolor="this" stroked="f" strokeweight="0.5pt">
                <v:textbox>
                  <w:txbxContent>
                    <w:p w:rsidR="003B5648" w:rsidRPr="003B5648" w14:paraId="64C88F55" w14:textId="2562D5B0">
                      <w:pPr>
                        <w:rPr>
                          <w:color w:val="FFFFFF"/>
                        </w:rPr>
                      </w:pPr>
                      <w:r w:rsidRPr="003B5648">
                        <w:rPr>
                          <w:rFonts w:hint="eastAsia"/>
                          <w:color w:val="FFFFFF"/>
                        </w:rPr>
                        <w:t>大街三号六层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）北京中协成建设监理有限责</w:t>
                      </w:r>
                    </w:p>
                  </w:txbxContent>
                </v:textbox>
              </v:shape>
            </w:pict>
          </mc:Fallback>
        </mc:AlternateContent>
      </w:r>
      <w:r>
        <w:rPr>
          <w:rFonts w:eastAsia="Arial"/>
        </w:rPr>
        <mc:AlternateContent>
          <mc:Choice Requires="wps">
            <w:drawing>
              <wp:anchor distT="0" distB="0" distL="114300" distR="114300" simplePos="0" relativeHeight="251811840"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429590361" name="文本框 6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4A2B287F">
                            <w:pPr>
                              <w:rPr>
                                <w:color w:val="FFFFFF"/>
                              </w:rPr>
                            </w:pPr>
                            <w:r w:rsidRPr="003B5648">
                              <w:rPr>
                                <w:rFonts w:hint="eastAsia"/>
                                <w:color w:val="FFFFFF"/>
                              </w:rPr>
                              <w:t>桩。</w:t>
                            </w:r>
                            <w:r w:rsidRPr="003B5648">
                              <w:rPr>
                                <w:rFonts w:hint="eastAsia"/>
                                <w:color w:val="FFFFFF"/>
                              </w:rPr>
                              <w:t>1.2.3</w:t>
                            </w:r>
                            <w:r w:rsidRPr="003B5648">
                              <w:rPr>
                                <w:rFonts w:hint="eastAsia"/>
                                <w:color w:val="FFFFFF"/>
                              </w:rPr>
                              <w:t>若是由施工单位根据已知点自测的定位点，监理工程师应重新测设、确认定位点的准确性</w:t>
                            </w:r>
                            <w:r w:rsidRPr="003B5648">
                              <w:rPr>
                                <w:rFonts w:hint="eastAsia"/>
                                <w:color w:val="FFFFFF"/>
                              </w:rPr>
                              <w:t>1.3</w:t>
                            </w:r>
                            <w:r w:rsidRPr="003B5648">
                              <w:rPr>
                                <w:rFonts w:hint="eastAsia"/>
                                <w:color w:val="FFFFFF"/>
                              </w:rPr>
                              <w:t>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9" o:spid="_x0000_s1129" type="#_x0000_t202" style="width:10pt;height:10pt;margin-top:99.05pt;margin-left:458pt;mso-wrap-distance-bottom:0;mso-wrap-distance-left:9pt;mso-wrap-distance-right:9pt;mso-wrap-distance-top:0;position:absolute;v-text-anchor:top;z-index:251810816" filled="f" fillcolor="this" stroked="f" strokeweight="0.5pt">
                <v:textbox>
                  <w:txbxContent>
                    <w:p w:rsidR="003B5648" w:rsidRPr="003B5648" w14:paraId="7208DBBA" w14:textId="4A2B287F">
                      <w:pPr>
                        <w:rPr>
                          <w:color w:val="FFFFFF"/>
                        </w:rPr>
                      </w:pPr>
                      <w:r w:rsidRPr="003B5648">
                        <w:rPr>
                          <w:rFonts w:hint="eastAsia"/>
                          <w:color w:val="FFFFFF"/>
                        </w:rPr>
                        <w:t>桩。</w:t>
                      </w:r>
                      <w:r w:rsidRPr="003B5648">
                        <w:rPr>
                          <w:rFonts w:hint="eastAsia"/>
                          <w:color w:val="FFFFFF"/>
                        </w:rPr>
                        <w:t>1.2.3</w:t>
                      </w:r>
                      <w:r w:rsidRPr="003B5648">
                        <w:rPr>
                          <w:rFonts w:hint="eastAsia"/>
                          <w:color w:val="FFFFFF"/>
                        </w:rPr>
                        <w:t>若是由施工单位根据已知点自测的定位点，监理工程师应重新测设、确认定位点的准确性</w:t>
                      </w:r>
                      <w:r w:rsidRPr="003B5648">
                        <w:rPr>
                          <w:rFonts w:hint="eastAsia"/>
                          <w:color w:val="FFFFFF"/>
                        </w:rPr>
                        <w:t>1.3</w:t>
                      </w:r>
                      <w:r w:rsidRPr="003B5648">
                        <w:rPr>
                          <w:rFonts w:hint="eastAsia"/>
                          <w:color w:val="FFFFFF"/>
                        </w:rPr>
                        <w:t>验</w:t>
                      </w:r>
                    </w:p>
                  </w:txbxContent>
                </v:textbox>
              </v:shape>
            </w:pict>
          </mc:Fallback>
        </mc:AlternateContent>
      </w:r>
      <w:r>
        <w:rPr>
          <w:rFonts w:eastAsia="Arial"/>
        </w:rPr>
        <w:pict>
          <v:rect id="_x0000_s1130" style="width:700pt;height:3pt;margin-top:1154pt;margin-left:82pt;mso-position-horizontal-relative:page;mso-position-vertical-relative:page;position:absolute;z-index:251808768" o:allowincell="f" fillcolor="black" stroked="f">
            <v:fill opacity="65279f"/>
          </v:rect>
        </w:pict>
      </w:r>
      <w:r>
        <w:rPr>
          <w:rFonts w:eastAsia="Arial"/>
        </w:rPr>
        <w:pict>
          <v:shape id="_x0000_s1131" type="#_x0000_t202" style="width:11.95pt;height:12.65pt;margin-top:124pt;margin-left:651.8pt;mso-position-horizontal-relative:page;mso-position-vertical-relative:page;position:absolute;z-index:251809792" o:allowincell="f" filled="f" stroked="f">
            <v:textbox inset="0,0,0,0">
              <w:txbxContent>
                <w:p w:rsidR="0045064A" w14:paraId="1C40774C" w14:textId="77777777">
                  <w:pPr>
                    <w:spacing w:before="19" w:line="197" w:lineRule="auto"/>
                    <w:ind w:firstLine="20"/>
                    <w:rPr>
                      <w:rFonts w:ascii="宋体" w:eastAsia="宋体" w:hAnsi="宋体" w:cs="宋体"/>
                      <w:sz w:val="20"/>
                      <w:szCs w:val="20"/>
                    </w:rPr>
                  </w:pPr>
                  <w:r>
                    <w:rPr>
                      <w:rFonts w:ascii="宋体" w:eastAsia="宋体" w:hAnsi="宋体" w:cs="宋体"/>
                      <w:spacing w:val="-1"/>
                      <w:sz w:val="20"/>
                      <w:szCs w:val="20"/>
                    </w:rPr>
                    <w:t>20</w:t>
                  </w:r>
                </w:p>
              </w:txbxContent>
            </v:textbox>
          </v:shape>
        </w:pict>
      </w:r>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6EDA1022" w14:textId="77777777">
      <w:pPr>
        <w:spacing w:line="60" w:lineRule="exact"/>
        <w:textAlignment w:val="center"/>
      </w:pPr>
      <w:r>
        <w:drawing>
          <wp:inline distT="0" distB="0" distL="0" distR="0">
            <wp:extent cx="8890000" cy="3810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3EA9ED46" w14:textId="77777777">
      <w:pPr>
        <w:spacing w:line="475" w:lineRule="auto"/>
      </w:pPr>
    </w:p>
    <w:p w:rsidR="0045064A" w14:paraId="18007943" w14:textId="77777777">
      <w:pPr>
        <w:spacing w:before="136" w:line="238" w:lineRule="auto"/>
        <w:ind w:firstLine="72"/>
        <w:rPr>
          <w:rFonts w:ascii="宋体" w:eastAsia="宋体" w:hAnsi="宋体" w:cs="宋体"/>
          <w:sz w:val="42"/>
          <w:szCs w:val="42"/>
        </w:rPr>
      </w:pPr>
      <w:r>
        <w:rPr>
          <w:rFonts w:ascii="宋体" w:eastAsia="宋体" w:hAnsi="宋体" w:cs="宋体"/>
          <w:spacing w:val="-10"/>
          <w:sz w:val="42"/>
          <w:szCs w:val="42"/>
        </w:rPr>
        <w:t>均设置</w:t>
      </w:r>
      <w:r>
        <w:rPr>
          <w:rFonts w:ascii="宋体" w:eastAsia="宋体" w:hAnsi="宋体" w:cs="宋体"/>
          <w:spacing w:val="-80"/>
          <w:sz w:val="42"/>
          <w:szCs w:val="42"/>
        </w:rPr>
        <w:t xml:space="preserve"> </w:t>
      </w:r>
      <w:r>
        <w:rPr>
          <w:rFonts w:ascii="宋体" w:eastAsia="宋体" w:hAnsi="宋体" w:cs="宋体"/>
          <w:spacing w:val="-10"/>
          <w:sz w:val="42"/>
          <w:szCs w:val="42"/>
        </w:rPr>
        <w:t>5</w:t>
      </w:r>
      <w:r>
        <w:rPr>
          <w:rFonts w:ascii="宋体" w:eastAsia="宋体" w:hAnsi="宋体" w:cs="宋体"/>
          <w:spacing w:val="-95"/>
          <w:sz w:val="42"/>
          <w:szCs w:val="42"/>
        </w:rPr>
        <w:t xml:space="preserve"> </w:t>
      </w:r>
      <w:r>
        <w:rPr>
          <w:rFonts w:ascii="宋体" w:eastAsia="宋体" w:hAnsi="宋体" w:cs="宋体"/>
          <w:spacing w:val="-10"/>
          <w:sz w:val="42"/>
          <w:szCs w:val="42"/>
        </w:rPr>
        <w:t>厘米高通常混凝土配筋带</w:t>
      </w:r>
      <w:r>
        <w:rPr>
          <w:rFonts w:ascii="宋体" w:eastAsia="宋体" w:hAnsi="宋体" w:cs="宋体"/>
          <w:spacing w:val="-90"/>
          <w:sz w:val="42"/>
          <w:szCs w:val="42"/>
        </w:rPr>
        <w:t xml:space="preserve"> </w:t>
      </w:r>
      <w:r>
        <w:rPr>
          <w:rFonts w:ascii="宋体" w:eastAsia="宋体" w:hAnsi="宋体" w:cs="宋体"/>
          <w:spacing w:val="-10"/>
          <w:sz w:val="42"/>
          <w:szCs w:val="42"/>
        </w:rPr>
        <w:t>2Φ10</w:t>
      </w:r>
      <w:r>
        <w:rPr>
          <w:rFonts w:ascii="宋体" w:eastAsia="宋体" w:hAnsi="宋体" w:cs="宋体"/>
          <w:spacing w:val="-10"/>
          <w:sz w:val="42"/>
          <w:szCs w:val="42"/>
        </w:rPr>
        <w:t>，连系筋</w:t>
      </w:r>
      <w:r>
        <w:rPr>
          <w:rFonts w:ascii="宋体" w:eastAsia="宋体" w:hAnsi="宋体" w:cs="宋体"/>
          <w:spacing w:val="-10"/>
          <w:sz w:val="42"/>
          <w:szCs w:val="42"/>
        </w:rPr>
        <w:t>Φ</w:t>
      </w:r>
      <w:r>
        <w:rPr>
          <w:rFonts w:ascii="宋体" w:eastAsia="宋体" w:hAnsi="宋体" w:cs="宋体"/>
          <w:spacing w:val="-137"/>
          <w:sz w:val="42"/>
          <w:szCs w:val="42"/>
        </w:rPr>
        <w:t xml:space="preserve"> </w:t>
      </w:r>
      <w:r>
        <w:rPr>
          <w:rFonts w:ascii="宋体" w:eastAsia="宋体" w:hAnsi="宋体" w:cs="宋体"/>
          <w:spacing w:val="-10"/>
          <w:position w:val="2"/>
          <w:sz w:val="20"/>
          <w:szCs w:val="20"/>
        </w:rPr>
        <w:t>6</w:t>
      </w:r>
      <w:r>
        <w:rPr>
          <w:rFonts w:ascii="宋体" w:eastAsia="宋体" w:hAnsi="宋体" w:cs="宋体"/>
          <w:spacing w:val="-10"/>
          <w:sz w:val="42"/>
          <w:szCs w:val="42"/>
        </w:rPr>
        <w:t>4-300</w:t>
      </w:r>
      <w:r>
        <w:rPr>
          <w:rFonts w:ascii="宋体" w:eastAsia="宋体" w:hAnsi="宋体" w:cs="宋体"/>
          <w:spacing w:val="-10"/>
          <w:sz w:val="42"/>
          <w:szCs w:val="42"/>
        </w:rPr>
        <w:t>（</w:t>
      </w:r>
      <w:r>
        <w:rPr>
          <w:rFonts w:ascii="宋体" w:eastAsia="宋体" w:hAnsi="宋体" w:cs="宋体"/>
          <w:spacing w:val="-10"/>
          <w:sz w:val="42"/>
          <w:szCs w:val="42"/>
        </w:rPr>
        <w:t>C</w:t>
      </w:r>
      <w:r>
        <w:rPr>
          <w:rFonts w:ascii="宋体" w:eastAsia="宋体" w:hAnsi="宋体" w:cs="宋体"/>
          <w:spacing w:val="10"/>
          <w:sz w:val="42"/>
          <w:szCs w:val="42"/>
        </w:rPr>
        <w:t xml:space="preserve"> </w:t>
      </w:r>
      <w:r>
        <w:rPr>
          <w:rFonts w:ascii="宋体" w:eastAsia="宋体" w:hAnsi="宋体" w:cs="宋体"/>
          <w:spacing w:val="-10"/>
          <w:sz w:val="42"/>
          <w:szCs w:val="42"/>
        </w:rPr>
        <w:t>）。如设计另</w:t>
      </w:r>
    </w:p>
    <w:p w:rsidR="0045064A" w14:paraId="6538C938" w14:textId="77777777">
      <w:pPr>
        <w:spacing w:before="269" w:line="238" w:lineRule="auto"/>
        <w:ind w:firstLine="67"/>
        <w:rPr>
          <w:rFonts w:ascii="宋体" w:eastAsia="宋体" w:hAnsi="宋体" w:cs="宋体"/>
          <w:sz w:val="42"/>
          <w:szCs w:val="42"/>
        </w:rPr>
      </w:pPr>
      <w:r>
        <w:rPr>
          <w:rFonts w:ascii="宋体" w:eastAsia="宋体" w:hAnsi="宋体" w:cs="宋体"/>
          <w:spacing w:val="-4"/>
          <w:sz w:val="42"/>
          <w:szCs w:val="42"/>
        </w:rPr>
        <w:t>有要求时则按设计要求执行。</w:t>
      </w:r>
    </w:p>
    <w:p w:rsidR="0045064A" w14:paraId="4E8C46EE" w14:textId="77777777">
      <w:pPr>
        <w:spacing w:before="268" w:line="356" w:lineRule="auto"/>
        <w:ind w:left="70" w:right="171" w:firstLine="3"/>
        <w:rPr>
          <w:rFonts w:ascii="宋体" w:eastAsia="宋体" w:hAnsi="宋体" w:cs="宋体"/>
          <w:sz w:val="42"/>
          <w:szCs w:val="42"/>
        </w:rPr>
      </w:pPr>
      <w:r>
        <w:rPr>
          <w:rFonts w:ascii="宋体" w:eastAsia="宋体" w:hAnsi="宋体" w:cs="宋体"/>
          <w:spacing w:val="-4"/>
          <w:sz w:val="42"/>
          <w:szCs w:val="42"/>
        </w:rPr>
        <w:t>2.7</w:t>
      </w:r>
      <w:r>
        <w:rPr>
          <w:rFonts w:ascii="宋体" w:eastAsia="宋体" w:hAnsi="宋体" w:cs="宋体"/>
          <w:spacing w:val="127"/>
          <w:sz w:val="42"/>
          <w:szCs w:val="42"/>
        </w:rPr>
        <w:t xml:space="preserve"> </w:t>
      </w:r>
      <w:r>
        <w:rPr>
          <w:rFonts w:ascii="宋体" w:eastAsia="宋体" w:hAnsi="宋体" w:cs="宋体"/>
          <w:spacing w:val="-4"/>
          <w:sz w:val="42"/>
          <w:szCs w:val="42"/>
        </w:rPr>
        <w:t>柱墙拉结筋、配筋带钢筋与框架柱应有牢固的连接，连接方法在施工方</w:t>
      </w:r>
      <w:r>
        <w:rPr>
          <w:rFonts w:ascii="宋体" w:eastAsia="宋体" w:hAnsi="宋体" w:cs="宋体"/>
          <w:sz w:val="42"/>
          <w:szCs w:val="42"/>
        </w:rPr>
        <w:t xml:space="preserve"> </w:t>
      </w:r>
      <w:r>
        <w:rPr>
          <w:rFonts w:ascii="宋体" w:eastAsia="宋体" w:hAnsi="宋体" w:cs="宋体"/>
          <w:spacing w:val="-6"/>
          <w:sz w:val="42"/>
          <w:szCs w:val="42"/>
        </w:rPr>
        <w:t>案中应有明确的做法。</w:t>
      </w:r>
    </w:p>
    <w:p w:rsidR="0045064A" w14:paraId="7689ED47" w14:textId="77777777">
      <w:pPr>
        <w:spacing w:before="1" w:line="235" w:lineRule="auto"/>
        <w:ind w:firstLine="912"/>
        <w:rPr>
          <w:rFonts w:ascii="宋体" w:eastAsia="宋体" w:hAnsi="宋体" w:cs="宋体"/>
          <w:sz w:val="42"/>
          <w:szCs w:val="42"/>
        </w:rPr>
      </w:pPr>
      <w:r>
        <w:rPr>
          <w:rFonts w:ascii="宋体" w:eastAsia="宋体" w:hAnsi="宋体" w:cs="宋体"/>
          <w:spacing w:val="-3"/>
          <w:sz w:val="42"/>
          <w:szCs w:val="42"/>
        </w:rPr>
        <w:t>通常做法有：</w:t>
      </w:r>
      <w:r>
        <w:rPr>
          <w:rFonts w:ascii="宋体" w:eastAsia="宋体" w:hAnsi="宋体" w:cs="宋体"/>
          <w:spacing w:val="-3"/>
          <w:sz w:val="42"/>
          <w:szCs w:val="42"/>
        </w:rPr>
        <w:t>①</w:t>
      </w:r>
      <w:r>
        <w:rPr>
          <w:rFonts w:ascii="宋体" w:eastAsia="宋体" w:hAnsi="宋体" w:cs="宋体"/>
          <w:spacing w:val="-3"/>
          <w:sz w:val="42"/>
          <w:szCs w:val="42"/>
        </w:rPr>
        <w:t>胀锚螺栓，</w:t>
      </w:r>
      <w:r>
        <w:rPr>
          <w:rFonts w:ascii="宋体" w:eastAsia="宋体" w:hAnsi="宋体" w:cs="宋体"/>
          <w:spacing w:val="-3"/>
          <w:sz w:val="42"/>
          <w:szCs w:val="42"/>
        </w:rPr>
        <w:t>②</w:t>
      </w:r>
      <w:r>
        <w:rPr>
          <w:rFonts w:ascii="宋体" w:eastAsia="宋体" w:hAnsi="宋体" w:cs="宋体"/>
          <w:spacing w:val="-3"/>
          <w:sz w:val="42"/>
          <w:szCs w:val="42"/>
        </w:rPr>
        <w:t>预埋铁件，</w:t>
      </w:r>
      <w:r>
        <w:rPr>
          <w:rFonts w:ascii="宋体" w:eastAsia="宋体" w:hAnsi="宋体" w:cs="宋体"/>
          <w:spacing w:val="-3"/>
          <w:sz w:val="42"/>
          <w:szCs w:val="42"/>
        </w:rPr>
        <w:t>③</w:t>
      </w:r>
      <w:r>
        <w:rPr>
          <w:rFonts w:ascii="宋体" w:eastAsia="宋体" w:hAnsi="宋体" w:cs="宋体"/>
          <w:spacing w:val="-3"/>
          <w:sz w:val="42"/>
          <w:szCs w:val="42"/>
        </w:rPr>
        <w:t>贴模箍，</w:t>
      </w:r>
      <w:r>
        <w:rPr>
          <w:rFonts w:ascii="宋体" w:eastAsia="宋体" w:hAnsi="宋体" w:cs="宋体"/>
          <w:spacing w:val="-3"/>
          <w:sz w:val="42"/>
          <w:szCs w:val="42"/>
        </w:rPr>
        <w:t>④</w:t>
      </w:r>
      <w:r>
        <w:rPr>
          <w:rFonts w:ascii="宋体" w:eastAsia="宋体" w:hAnsi="宋体" w:cs="宋体"/>
          <w:spacing w:val="-3"/>
          <w:sz w:val="42"/>
          <w:szCs w:val="42"/>
        </w:rPr>
        <w:t>预埋钢筋。</w:t>
      </w:r>
    </w:p>
    <w:p w:rsidR="0045064A" w14:paraId="2460AE50" w14:textId="77777777">
      <w:pPr>
        <w:spacing w:before="274" w:line="297" w:lineRule="auto"/>
        <w:ind w:left="67" w:right="171" w:firstLine="6"/>
        <w:rPr>
          <w:rFonts w:ascii="宋体" w:eastAsia="宋体" w:hAnsi="宋体" w:cs="宋体"/>
          <w:sz w:val="42"/>
          <w:szCs w:val="42"/>
        </w:rPr>
      </w:pPr>
      <w:r>
        <w:rPr>
          <w:rFonts w:ascii="宋体" w:eastAsia="宋体" w:hAnsi="宋体" w:cs="宋体"/>
          <w:spacing w:val="-4"/>
          <w:sz w:val="42"/>
          <w:szCs w:val="42"/>
        </w:rPr>
        <w:t>2.8</w:t>
      </w:r>
      <w:r>
        <w:rPr>
          <w:rFonts w:ascii="宋体" w:eastAsia="宋体" w:hAnsi="宋体" w:cs="宋体"/>
          <w:spacing w:val="127"/>
          <w:sz w:val="42"/>
          <w:szCs w:val="42"/>
        </w:rPr>
        <w:t xml:space="preserve"> </w:t>
      </w:r>
      <w:r>
        <w:rPr>
          <w:rFonts w:ascii="宋体" w:eastAsia="宋体" w:hAnsi="宋体" w:cs="宋体"/>
          <w:spacing w:val="-4"/>
          <w:sz w:val="42"/>
          <w:szCs w:val="42"/>
        </w:rPr>
        <w:t>填充墙上门窗洞口的过梁高度应符合砌块模数，有误差时应通过承包单</w:t>
      </w:r>
      <w:r>
        <w:rPr>
          <w:rFonts w:ascii="宋体" w:eastAsia="宋体" w:hAnsi="宋体" w:cs="宋体"/>
          <w:sz w:val="42"/>
          <w:szCs w:val="42"/>
        </w:rPr>
        <w:t xml:space="preserve"> </w:t>
      </w:r>
      <w:r>
        <w:rPr>
          <w:rFonts w:ascii="宋体" w:eastAsia="宋体" w:hAnsi="宋体" w:cs="宋体"/>
          <w:spacing w:val="-1"/>
          <w:sz w:val="42"/>
          <w:szCs w:val="42"/>
        </w:rPr>
        <w:t>位与设计人员联系以予解决。</w:t>
      </w:r>
    </w:p>
    <w:p w:rsidR="0045064A" w14:paraId="2C0BEDBC" w14:textId="77777777">
      <w:pPr>
        <w:spacing w:before="274" w:line="332" w:lineRule="auto"/>
        <w:ind w:left="64" w:right="167" w:firstLine="9"/>
        <w:rPr>
          <w:rFonts w:ascii="宋体" w:eastAsia="宋体" w:hAnsi="宋体" w:cs="宋体"/>
          <w:sz w:val="42"/>
          <w:szCs w:val="42"/>
        </w:rPr>
      </w:pPr>
      <w:r>
        <w:rPr>
          <w:rFonts w:ascii="宋体" w:eastAsia="宋体" w:hAnsi="宋体" w:cs="宋体"/>
          <w:spacing w:val="-14"/>
          <w:sz w:val="42"/>
          <w:szCs w:val="42"/>
        </w:rPr>
        <w:t>2.9</w:t>
      </w:r>
      <w:r>
        <w:rPr>
          <w:rFonts w:ascii="宋体" w:eastAsia="宋体" w:hAnsi="宋体" w:cs="宋体"/>
          <w:spacing w:val="54"/>
          <w:sz w:val="42"/>
          <w:szCs w:val="42"/>
        </w:rPr>
        <w:t xml:space="preserve"> </w:t>
      </w:r>
      <w:r>
        <w:rPr>
          <w:rFonts w:ascii="宋体" w:eastAsia="宋体" w:hAnsi="宋体" w:cs="宋体"/>
          <w:spacing w:val="-14"/>
          <w:sz w:val="42"/>
          <w:szCs w:val="42"/>
        </w:rPr>
        <w:t>填充墙上门洞两侧设置抱框，</w:t>
      </w:r>
      <w:r>
        <w:rPr>
          <w:rFonts w:ascii="宋体" w:eastAsia="宋体" w:hAnsi="宋体" w:cs="宋体"/>
          <w:spacing w:val="81"/>
          <w:sz w:val="42"/>
          <w:szCs w:val="42"/>
        </w:rPr>
        <w:t xml:space="preserve"> </w:t>
      </w:r>
      <w:r>
        <w:rPr>
          <w:rFonts w:ascii="宋体" w:eastAsia="宋体" w:hAnsi="宋体" w:cs="宋体"/>
          <w:spacing w:val="-14"/>
          <w:sz w:val="42"/>
          <w:szCs w:val="42"/>
        </w:rPr>
        <w:t>抱框沿高度每</w:t>
      </w:r>
      <w:r>
        <w:rPr>
          <w:rFonts w:ascii="宋体" w:eastAsia="宋体" w:hAnsi="宋体" w:cs="宋体"/>
          <w:spacing w:val="-69"/>
          <w:sz w:val="42"/>
          <w:szCs w:val="42"/>
        </w:rPr>
        <w:t xml:space="preserve"> </w:t>
      </w:r>
      <w:r>
        <w:rPr>
          <w:rFonts w:ascii="宋体" w:eastAsia="宋体" w:hAnsi="宋体" w:cs="宋体"/>
          <w:spacing w:val="-14"/>
          <w:sz w:val="42"/>
          <w:szCs w:val="42"/>
        </w:rPr>
        <w:t>60</w:t>
      </w:r>
      <w:r>
        <w:rPr>
          <w:rFonts w:ascii="宋体" w:eastAsia="宋体" w:hAnsi="宋体" w:cs="宋体"/>
          <w:spacing w:val="-72"/>
          <w:sz w:val="42"/>
          <w:szCs w:val="42"/>
        </w:rPr>
        <w:t xml:space="preserve"> </w:t>
      </w:r>
      <w:r>
        <w:rPr>
          <w:rFonts w:ascii="宋体" w:eastAsia="宋体" w:hAnsi="宋体" w:cs="宋体"/>
          <w:spacing w:val="-14"/>
          <w:sz w:val="42"/>
          <w:szCs w:val="42"/>
        </w:rPr>
        <w:t>厘米设</w:t>
      </w:r>
      <w:r>
        <w:rPr>
          <w:rFonts w:ascii="宋体" w:eastAsia="宋体" w:hAnsi="宋体" w:cs="宋体"/>
          <w:spacing w:val="-69"/>
          <w:sz w:val="42"/>
          <w:szCs w:val="42"/>
        </w:rPr>
        <w:t xml:space="preserve"> </w:t>
      </w:r>
      <w:r>
        <w:rPr>
          <w:rFonts w:ascii="宋体" w:eastAsia="宋体" w:hAnsi="宋体" w:cs="宋体"/>
          <w:spacing w:val="-14"/>
          <w:sz w:val="42"/>
          <w:szCs w:val="42"/>
        </w:rPr>
        <w:t>2Φ6</w:t>
      </w:r>
      <w:r>
        <w:rPr>
          <w:rFonts w:ascii="宋体" w:eastAsia="宋体" w:hAnsi="宋体" w:cs="宋体"/>
          <w:spacing w:val="-70"/>
          <w:sz w:val="42"/>
          <w:szCs w:val="42"/>
        </w:rPr>
        <w:t xml:space="preserve"> </w:t>
      </w:r>
      <w:r>
        <w:rPr>
          <w:rFonts w:ascii="宋体" w:eastAsia="宋体" w:hAnsi="宋体" w:cs="宋体"/>
          <w:spacing w:val="-14"/>
          <w:sz w:val="42"/>
          <w:szCs w:val="42"/>
        </w:rPr>
        <w:t>拉结筋伸入</w:t>
      </w:r>
      <w:r>
        <w:rPr>
          <w:rFonts w:ascii="宋体" w:eastAsia="宋体" w:hAnsi="宋体" w:cs="宋体"/>
          <w:sz w:val="42"/>
          <w:szCs w:val="42"/>
        </w:rPr>
        <w:t xml:space="preserve"> </w:t>
      </w:r>
      <w:r>
        <w:rPr>
          <w:rFonts w:ascii="宋体" w:eastAsia="宋体" w:hAnsi="宋体" w:cs="宋体"/>
          <w:spacing w:val="-20"/>
          <w:sz w:val="42"/>
          <w:szCs w:val="42"/>
        </w:rPr>
        <w:t>墙内</w:t>
      </w:r>
      <w:r>
        <w:rPr>
          <w:rFonts w:ascii="宋体" w:eastAsia="宋体" w:hAnsi="宋体" w:cs="宋体"/>
          <w:spacing w:val="93"/>
          <w:sz w:val="42"/>
          <w:szCs w:val="42"/>
        </w:rPr>
        <w:t xml:space="preserve"> </w:t>
      </w:r>
      <w:r>
        <w:rPr>
          <w:rFonts w:ascii="宋体" w:eastAsia="宋体" w:hAnsi="宋体" w:cs="宋体"/>
          <w:spacing w:val="-20"/>
          <w:sz w:val="42"/>
          <w:szCs w:val="42"/>
        </w:rPr>
        <w:t>≥70</w:t>
      </w:r>
      <w:r>
        <w:rPr>
          <w:rFonts w:ascii="宋体" w:eastAsia="宋体" w:hAnsi="宋体" w:cs="宋体"/>
          <w:spacing w:val="-58"/>
          <w:sz w:val="42"/>
          <w:szCs w:val="42"/>
        </w:rPr>
        <w:t xml:space="preserve"> </w:t>
      </w:r>
      <w:r>
        <w:rPr>
          <w:rFonts w:ascii="宋体" w:eastAsia="宋体" w:hAnsi="宋体" w:cs="宋体"/>
          <w:spacing w:val="-20"/>
          <w:sz w:val="42"/>
          <w:szCs w:val="42"/>
        </w:rPr>
        <w:t>厘米。</w:t>
      </w:r>
      <w:r>
        <w:rPr>
          <w:rFonts w:ascii="宋体" w:eastAsia="宋体" w:hAnsi="宋体" w:cs="宋体"/>
          <w:spacing w:val="66"/>
          <w:sz w:val="42"/>
          <w:szCs w:val="42"/>
        </w:rPr>
        <w:t xml:space="preserve"> </w:t>
      </w:r>
      <w:r>
        <w:rPr>
          <w:rFonts w:ascii="宋体" w:eastAsia="宋体" w:hAnsi="宋体" w:cs="宋体"/>
          <w:spacing w:val="-20"/>
          <w:sz w:val="42"/>
          <w:szCs w:val="42"/>
        </w:rPr>
        <w:t>当门宽超过</w:t>
      </w:r>
      <w:r>
        <w:rPr>
          <w:rFonts w:ascii="宋体" w:eastAsia="宋体" w:hAnsi="宋体" w:cs="宋体"/>
          <w:spacing w:val="-57"/>
          <w:sz w:val="42"/>
          <w:szCs w:val="42"/>
        </w:rPr>
        <w:t xml:space="preserve"> </w:t>
      </w:r>
      <w:r>
        <w:rPr>
          <w:rFonts w:ascii="宋体" w:eastAsia="宋体" w:hAnsi="宋体" w:cs="宋体"/>
          <w:spacing w:val="-20"/>
          <w:sz w:val="42"/>
          <w:szCs w:val="42"/>
        </w:rPr>
        <w:t>210</w:t>
      </w:r>
      <w:r>
        <w:rPr>
          <w:rFonts w:ascii="宋体" w:eastAsia="宋体" w:hAnsi="宋体" w:cs="宋体"/>
          <w:spacing w:val="-60"/>
          <w:sz w:val="42"/>
          <w:szCs w:val="42"/>
        </w:rPr>
        <w:t xml:space="preserve"> </w:t>
      </w:r>
      <w:r>
        <w:rPr>
          <w:rFonts w:ascii="宋体" w:eastAsia="宋体" w:hAnsi="宋体" w:cs="宋体"/>
          <w:spacing w:val="-20"/>
          <w:sz w:val="42"/>
          <w:szCs w:val="42"/>
        </w:rPr>
        <w:t>厘米时，</w:t>
      </w:r>
      <w:r>
        <w:rPr>
          <w:rFonts w:ascii="宋体" w:eastAsia="宋体" w:hAnsi="宋体" w:cs="宋体"/>
          <w:spacing w:val="61"/>
          <w:sz w:val="42"/>
          <w:szCs w:val="42"/>
        </w:rPr>
        <w:t xml:space="preserve"> </w:t>
      </w:r>
      <w:r>
        <w:rPr>
          <w:rFonts w:ascii="宋体" w:eastAsia="宋体" w:hAnsi="宋体" w:cs="宋体"/>
          <w:spacing w:val="-20"/>
          <w:sz w:val="42"/>
          <w:szCs w:val="42"/>
        </w:rPr>
        <w:t>抱框应直通到顶部，上端钢筋可</w:t>
      </w:r>
      <w:r>
        <w:rPr>
          <w:rFonts w:ascii="宋体" w:eastAsia="宋体" w:hAnsi="宋体" w:cs="宋体"/>
          <w:sz w:val="42"/>
          <w:szCs w:val="42"/>
        </w:rPr>
        <w:t xml:space="preserve"> </w:t>
      </w:r>
      <w:r>
        <w:rPr>
          <w:rFonts w:ascii="宋体" w:eastAsia="宋体" w:hAnsi="宋体" w:cs="宋体"/>
          <w:spacing w:val="-19"/>
          <w:sz w:val="42"/>
          <w:szCs w:val="42"/>
        </w:rPr>
        <w:t>在梁底（板底）</w:t>
      </w:r>
      <w:r>
        <w:rPr>
          <w:rFonts w:ascii="宋体" w:eastAsia="宋体" w:hAnsi="宋体" w:cs="宋体"/>
          <w:spacing w:val="-68"/>
          <w:sz w:val="42"/>
          <w:szCs w:val="42"/>
        </w:rPr>
        <w:t xml:space="preserve"> </w:t>
      </w:r>
      <w:r>
        <w:rPr>
          <w:rFonts w:ascii="宋体" w:eastAsia="宋体" w:hAnsi="宋体" w:cs="宋体"/>
          <w:spacing w:val="-19"/>
          <w:sz w:val="42"/>
          <w:szCs w:val="42"/>
        </w:rPr>
        <w:t>相应的位置上用膨胀螺栓（或射钉）</w:t>
      </w:r>
      <w:r>
        <w:rPr>
          <w:rFonts w:ascii="宋体" w:eastAsia="宋体" w:hAnsi="宋体" w:cs="宋体"/>
          <w:spacing w:val="-7"/>
          <w:sz w:val="42"/>
          <w:szCs w:val="42"/>
        </w:rPr>
        <w:t xml:space="preserve"> </w:t>
      </w:r>
      <w:r>
        <w:rPr>
          <w:rFonts w:ascii="宋体" w:eastAsia="宋体" w:hAnsi="宋体" w:cs="宋体"/>
          <w:spacing w:val="-19"/>
          <w:sz w:val="42"/>
          <w:szCs w:val="42"/>
        </w:rPr>
        <w:t>打入埋件与之焊牢，</w:t>
      </w:r>
      <w:r>
        <w:rPr>
          <w:rFonts w:ascii="宋体" w:eastAsia="宋体" w:hAnsi="宋体" w:cs="宋体"/>
          <w:spacing w:val="73"/>
          <w:sz w:val="42"/>
          <w:szCs w:val="42"/>
        </w:rPr>
        <w:t xml:space="preserve"> </w:t>
      </w:r>
      <w:r>
        <w:rPr>
          <w:rFonts w:ascii="宋体" w:eastAsia="宋体" w:hAnsi="宋体" w:cs="宋体"/>
          <w:spacing w:val="-19"/>
          <w:sz w:val="42"/>
          <w:szCs w:val="42"/>
        </w:rPr>
        <w:t>抱</w:t>
      </w:r>
      <w:r>
        <w:rPr>
          <w:rFonts w:ascii="宋体" w:eastAsia="宋体" w:hAnsi="宋体" w:cs="宋体"/>
          <w:sz w:val="42"/>
          <w:szCs w:val="42"/>
        </w:rPr>
        <w:t xml:space="preserve"> </w:t>
      </w:r>
      <w:r>
        <w:rPr>
          <w:rFonts w:ascii="宋体" w:eastAsia="宋体" w:hAnsi="宋体" w:cs="宋体"/>
          <w:spacing w:val="-8"/>
          <w:sz w:val="42"/>
          <w:szCs w:val="42"/>
        </w:rPr>
        <w:t>框下端的钢筋错入楼板内或同样打入埋件与之焊牢。</w:t>
      </w:r>
      <w:r>
        <w:rPr>
          <w:rFonts w:ascii="宋体" w:eastAsia="宋体" w:hAnsi="宋体" w:cs="宋体"/>
          <w:spacing w:val="58"/>
          <w:sz w:val="42"/>
          <w:szCs w:val="42"/>
        </w:rPr>
        <w:t xml:space="preserve"> </w:t>
      </w:r>
      <w:r>
        <w:rPr>
          <w:rFonts w:ascii="宋体" w:eastAsia="宋体" w:hAnsi="宋体" w:cs="宋体"/>
          <w:spacing w:val="-8"/>
          <w:sz w:val="42"/>
          <w:szCs w:val="42"/>
        </w:rPr>
        <w:t>抱框的断面、配筋及混</w:t>
      </w:r>
      <w:r>
        <w:rPr>
          <w:rFonts w:ascii="宋体" w:eastAsia="宋体" w:hAnsi="宋体" w:cs="宋体"/>
          <w:sz w:val="42"/>
          <w:szCs w:val="42"/>
        </w:rPr>
        <w:t xml:space="preserve"> </w:t>
      </w:r>
      <w:r>
        <w:rPr>
          <w:rFonts w:ascii="宋体" w:eastAsia="宋体" w:hAnsi="宋体" w:cs="宋体"/>
          <w:spacing w:val="-4"/>
          <w:sz w:val="42"/>
          <w:szCs w:val="42"/>
        </w:rPr>
        <w:t>凝土强度等级应符合设计要求。</w:t>
      </w:r>
    </w:p>
    <w:p w:rsidR="0045064A" w14:paraId="60AC0163" w14:textId="77777777">
      <w:pPr>
        <w:spacing w:before="269" w:line="297" w:lineRule="auto"/>
        <w:ind w:left="67" w:right="165" w:firstLine="6"/>
        <w:rPr>
          <w:rFonts w:ascii="宋体" w:eastAsia="宋体" w:hAnsi="宋体" w:cs="宋体"/>
          <w:sz w:val="42"/>
          <w:szCs w:val="42"/>
        </w:rPr>
      </w:pPr>
      <w:r>
        <w:rPr>
          <w:rFonts w:ascii="宋体" w:eastAsia="宋体" w:hAnsi="宋体" w:cs="宋体"/>
          <w:spacing w:val="-8"/>
          <w:sz w:val="42"/>
          <w:szCs w:val="42"/>
        </w:rPr>
        <w:t>2.10</w:t>
      </w:r>
      <w:r>
        <w:rPr>
          <w:rFonts w:ascii="宋体" w:eastAsia="宋体" w:hAnsi="宋体" w:cs="宋体"/>
          <w:spacing w:val="36"/>
          <w:sz w:val="42"/>
          <w:szCs w:val="42"/>
        </w:rPr>
        <w:t xml:space="preserve"> </w:t>
      </w:r>
      <w:r>
        <w:rPr>
          <w:rFonts w:ascii="宋体" w:eastAsia="宋体" w:hAnsi="宋体" w:cs="宋体"/>
          <w:spacing w:val="-8"/>
          <w:sz w:val="42"/>
          <w:szCs w:val="42"/>
        </w:rPr>
        <w:t>填充墙砌至接近梁底（板底）时，应留一定空隙间隔</w:t>
      </w:r>
      <w:r>
        <w:rPr>
          <w:rFonts w:ascii="宋体" w:eastAsia="宋体" w:hAnsi="宋体" w:cs="宋体"/>
          <w:spacing w:val="-93"/>
          <w:sz w:val="42"/>
          <w:szCs w:val="42"/>
        </w:rPr>
        <w:t xml:space="preserve"> </w:t>
      </w:r>
      <w:r>
        <w:rPr>
          <w:rFonts w:ascii="宋体" w:eastAsia="宋体" w:hAnsi="宋体" w:cs="宋体"/>
          <w:spacing w:val="-8"/>
          <w:sz w:val="42"/>
          <w:szCs w:val="42"/>
        </w:rPr>
        <w:t>7</w:t>
      </w:r>
      <w:r>
        <w:rPr>
          <w:rFonts w:ascii="宋体" w:eastAsia="宋体" w:hAnsi="宋体" w:cs="宋体"/>
          <w:spacing w:val="-86"/>
          <w:sz w:val="42"/>
          <w:szCs w:val="42"/>
        </w:rPr>
        <w:t xml:space="preserve"> </w:t>
      </w:r>
      <w:r>
        <w:rPr>
          <w:rFonts w:ascii="宋体" w:eastAsia="宋体" w:hAnsi="宋体" w:cs="宋体"/>
          <w:spacing w:val="-8"/>
          <w:sz w:val="42"/>
          <w:szCs w:val="42"/>
        </w:rPr>
        <w:t>天后按设计要求</w:t>
      </w:r>
      <w:r>
        <w:rPr>
          <w:rFonts w:ascii="宋体" w:eastAsia="宋体" w:hAnsi="宋体" w:cs="宋体"/>
          <w:sz w:val="42"/>
          <w:szCs w:val="42"/>
        </w:rPr>
        <w:t xml:space="preserve"> </w:t>
      </w:r>
      <w:r>
        <w:rPr>
          <w:rFonts w:ascii="宋体" w:eastAsia="宋体" w:hAnsi="宋体" w:cs="宋体"/>
          <w:spacing w:val="-1"/>
          <w:sz w:val="42"/>
          <w:szCs w:val="42"/>
        </w:rPr>
        <w:t>做法，在将其补砌挤紧。</w:t>
      </w:r>
    </w:p>
    <w:p w:rsidR="0045064A" w14:paraId="41BE26BB" w14:textId="77777777">
      <w:pPr>
        <w:spacing w:before="269" w:line="297" w:lineRule="auto"/>
        <w:ind w:left="68" w:right="175" w:firstLine="5"/>
        <w:rPr>
          <w:rFonts w:ascii="宋体" w:eastAsia="宋体" w:hAnsi="宋体" w:cs="宋体"/>
          <w:sz w:val="42"/>
          <w:szCs w:val="42"/>
        </w:rPr>
      </w:pPr>
      <w:r>
        <w:rPr>
          <w:rFonts w:ascii="宋体" w:eastAsia="宋体" w:hAnsi="宋体" w:cs="宋体"/>
          <w:spacing w:val="-19"/>
          <w:sz w:val="42"/>
          <w:szCs w:val="42"/>
        </w:rPr>
        <w:t>2.11</w:t>
      </w:r>
      <w:r>
        <w:rPr>
          <w:rFonts w:ascii="宋体" w:eastAsia="宋体" w:hAnsi="宋体" w:cs="宋体"/>
          <w:spacing w:val="49"/>
          <w:sz w:val="42"/>
          <w:szCs w:val="42"/>
        </w:rPr>
        <w:t xml:space="preserve"> </w:t>
      </w:r>
      <w:r>
        <w:rPr>
          <w:rFonts w:ascii="宋体" w:eastAsia="宋体" w:hAnsi="宋体" w:cs="宋体"/>
          <w:spacing w:val="-19"/>
          <w:sz w:val="42"/>
          <w:szCs w:val="42"/>
        </w:rPr>
        <w:t>空心砖，轻骨料混凝土小型空心砌块的砌体灰缝应为</w:t>
      </w:r>
      <w:r>
        <w:rPr>
          <w:rFonts w:ascii="宋体" w:eastAsia="宋体" w:hAnsi="宋体" w:cs="宋体"/>
          <w:spacing w:val="-89"/>
          <w:sz w:val="42"/>
          <w:szCs w:val="42"/>
        </w:rPr>
        <w:t xml:space="preserve"> </w:t>
      </w:r>
      <w:r>
        <w:rPr>
          <w:rFonts w:ascii="宋体" w:eastAsia="宋体" w:hAnsi="宋体" w:cs="宋体"/>
          <w:spacing w:val="-19"/>
          <w:sz w:val="42"/>
          <w:szCs w:val="42"/>
        </w:rPr>
        <w:t>8</w:t>
      </w:r>
      <w:r>
        <w:rPr>
          <w:rFonts w:ascii="宋体" w:eastAsia="宋体" w:hAnsi="宋体" w:cs="宋体"/>
          <w:spacing w:val="-126"/>
          <w:sz w:val="42"/>
          <w:szCs w:val="42"/>
        </w:rPr>
        <w:t xml:space="preserve"> </w:t>
      </w:r>
      <w:r>
        <w:rPr>
          <w:rFonts w:ascii="宋体" w:eastAsia="宋体" w:hAnsi="宋体" w:cs="宋体"/>
          <w:spacing w:val="-19"/>
          <w:sz w:val="42"/>
          <w:szCs w:val="42"/>
        </w:rPr>
        <w:t>～</w:t>
      </w:r>
      <w:r>
        <w:rPr>
          <w:rFonts w:ascii="宋体" w:eastAsia="宋体" w:hAnsi="宋体" w:cs="宋体"/>
          <w:spacing w:val="-106"/>
          <w:sz w:val="42"/>
          <w:szCs w:val="42"/>
        </w:rPr>
        <w:t xml:space="preserve"> </w:t>
      </w:r>
      <w:r>
        <w:rPr>
          <w:rFonts w:ascii="宋体" w:eastAsia="宋体" w:hAnsi="宋体" w:cs="宋体"/>
          <w:spacing w:val="-19"/>
          <w:sz w:val="42"/>
          <w:szCs w:val="42"/>
        </w:rPr>
        <w:t>12</w:t>
      </w:r>
      <w:r>
        <w:rPr>
          <w:rFonts w:ascii="宋体" w:eastAsia="宋体" w:hAnsi="宋体" w:cs="宋体"/>
          <w:spacing w:val="-90"/>
          <w:sz w:val="42"/>
          <w:szCs w:val="42"/>
        </w:rPr>
        <w:t xml:space="preserve"> </w:t>
      </w:r>
      <w:r>
        <w:rPr>
          <w:rFonts w:ascii="宋体" w:eastAsia="宋体" w:hAnsi="宋体" w:cs="宋体"/>
          <w:spacing w:val="-19"/>
          <w:sz w:val="42"/>
          <w:szCs w:val="42"/>
        </w:rPr>
        <w:t>毫米。</w:t>
      </w:r>
      <w:r>
        <w:rPr>
          <w:rFonts w:ascii="宋体" w:eastAsia="宋体" w:hAnsi="宋体" w:cs="宋体"/>
          <w:spacing w:val="-16"/>
          <w:sz w:val="42"/>
          <w:szCs w:val="42"/>
        </w:rPr>
        <w:t xml:space="preserve"> </w:t>
      </w:r>
      <w:r>
        <w:rPr>
          <w:rFonts w:ascii="宋体" w:eastAsia="宋体" w:hAnsi="宋体" w:cs="宋体"/>
          <w:spacing w:val="-19"/>
          <w:sz w:val="42"/>
          <w:szCs w:val="42"/>
        </w:rPr>
        <w:t>蒸压</w:t>
      </w:r>
      <w:r>
        <w:rPr>
          <w:rFonts w:ascii="宋体" w:eastAsia="宋体" w:hAnsi="宋体" w:cs="宋体"/>
          <w:sz w:val="42"/>
          <w:szCs w:val="42"/>
        </w:rPr>
        <w:t xml:space="preserve"> </w:t>
      </w:r>
      <w:r>
        <w:rPr>
          <w:rFonts w:ascii="宋体" w:eastAsia="宋体" w:hAnsi="宋体" w:cs="宋体"/>
          <w:spacing w:val="-12"/>
          <w:sz w:val="42"/>
          <w:szCs w:val="42"/>
        </w:rPr>
        <w:t>加气混凝土砌块砌体的水平灰缝厚度宜为</w:t>
      </w:r>
      <w:r>
        <w:rPr>
          <w:rFonts w:ascii="宋体" w:eastAsia="宋体" w:hAnsi="宋体" w:cs="宋体"/>
          <w:spacing w:val="-48"/>
          <w:sz w:val="42"/>
          <w:szCs w:val="42"/>
        </w:rPr>
        <w:t xml:space="preserve"> </w:t>
      </w:r>
      <w:r>
        <w:rPr>
          <w:rFonts w:ascii="宋体" w:eastAsia="宋体" w:hAnsi="宋体" w:cs="宋体"/>
          <w:spacing w:val="-12"/>
          <w:sz w:val="42"/>
          <w:szCs w:val="42"/>
        </w:rPr>
        <w:t>15</w:t>
      </w:r>
      <w:r>
        <w:rPr>
          <w:rFonts w:ascii="宋体" w:eastAsia="宋体" w:hAnsi="宋体" w:cs="宋体"/>
          <w:spacing w:val="-87"/>
          <w:sz w:val="42"/>
          <w:szCs w:val="42"/>
        </w:rPr>
        <w:t xml:space="preserve"> </w:t>
      </w:r>
      <w:r>
        <w:rPr>
          <w:rFonts w:ascii="宋体" w:eastAsia="宋体" w:hAnsi="宋体" w:cs="宋体"/>
          <w:spacing w:val="-12"/>
          <w:sz w:val="42"/>
          <w:szCs w:val="42"/>
        </w:rPr>
        <w:t>毫米，</w:t>
      </w:r>
      <w:r>
        <w:rPr>
          <w:rFonts w:ascii="宋体" w:eastAsia="宋体" w:hAnsi="宋体" w:cs="宋体"/>
          <w:spacing w:val="70"/>
          <w:sz w:val="42"/>
          <w:szCs w:val="42"/>
        </w:rPr>
        <w:t xml:space="preserve"> </w:t>
      </w:r>
      <w:r>
        <w:rPr>
          <w:rFonts w:ascii="宋体" w:eastAsia="宋体" w:hAnsi="宋体" w:cs="宋体"/>
          <w:spacing w:val="-12"/>
          <w:sz w:val="42"/>
          <w:szCs w:val="42"/>
        </w:rPr>
        <w:t>立缝宽度宜为</w:t>
      </w:r>
      <w:r>
        <w:rPr>
          <w:rFonts w:ascii="宋体" w:eastAsia="宋体" w:hAnsi="宋体" w:cs="宋体"/>
          <w:spacing w:val="-93"/>
          <w:sz w:val="42"/>
          <w:szCs w:val="42"/>
        </w:rPr>
        <w:t xml:space="preserve"> </w:t>
      </w:r>
      <w:r>
        <w:rPr>
          <w:rFonts w:ascii="宋体" w:eastAsia="宋体" w:hAnsi="宋体" w:cs="宋体"/>
          <w:spacing w:val="-12"/>
          <w:sz w:val="42"/>
          <w:szCs w:val="42"/>
        </w:rPr>
        <w:t>20</w:t>
      </w:r>
      <w:r>
        <w:rPr>
          <w:rFonts w:ascii="宋体" w:eastAsia="宋体" w:hAnsi="宋体" w:cs="宋体"/>
          <w:spacing w:val="-91"/>
          <w:sz w:val="42"/>
          <w:szCs w:val="42"/>
        </w:rPr>
        <w:t xml:space="preserve"> </w:t>
      </w:r>
      <w:r>
        <w:rPr>
          <w:rFonts w:ascii="宋体" w:eastAsia="宋体" w:hAnsi="宋体" w:cs="宋体"/>
          <w:spacing w:val="-12"/>
          <w:sz w:val="42"/>
          <w:szCs w:val="42"/>
        </w:rPr>
        <w:t>毫米。</w:t>
      </w:r>
    </w:p>
    <w:p w:rsidR="0045064A" w14:paraId="36E09FC3" w14:textId="77777777">
      <w:pPr>
        <w:spacing w:before="269" w:line="297" w:lineRule="auto"/>
        <w:ind w:left="64" w:right="175" w:firstLine="9"/>
        <w:rPr>
          <w:rFonts w:ascii="宋体" w:eastAsia="宋体" w:hAnsi="宋体" w:cs="宋体"/>
          <w:sz w:val="42"/>
          <w:szCs w:val="42"/>
        </w:rPr>
      </w:pPr>
      <w:r>
        <w:rPr>
          <w:rFonts w:ascii="宋体" w:eastAsia="宋体" w:hAnsi="宋体" w:cs="宋体"/>
          <w:spacing w:val="-7"/>
          <w:sz w:val="42"/>
          <w:szCs w:val="42"/>
        </w:rPr>
        <w:t>2.12</w:t>
      </w:r>
      <w:r>
        <w:rPr>
          <w:rFonts w:ascii="宋体" w:eastAsia="宋体" w:hAnsi="宋体" w:cs="宋体"/>
          <w:spacing w:val="22"/>
          <w:sz w:val="42"/>
          <w:szCs w:val="42"/>
        </w:rPr>
        <w:t xml:space="preserve"> </w:t>
      </w:r>
      <w:r>
        <w:rPr>
          <w:rFonts w:ascii="宋体" w:eastAsia="宋体" w:hAnsi="宋体" w:cs="宋体"/>
          <w:spacing w:val="-7"/>
          <w:sz w:val="42"/>
          <w:szCs w:val="42"/>
        </w:rPr>
        <w:t>填充墙上的电线管，接线盒，开关盒，挂钩，支架等安装方法应按设计</w:t>
      </w:r>
      <w:r>
        <w:rPr>
          <w:rFonts w:ascii="宋体" w:eastAsia="宋体" w:hAnsi="宋体" w:cs="宋体"/>
          <w:sz w:val="42"/>
          <w:szCs w:val="42"/>
        </w:rPr>
        <w:t xml:space="preserve"> </w:t>
      </w:r>
      <w:r>
        <w:rPr>
          <w:rFonts w:ascii="宋体" w:eastAsia="宋体" w:hAnsi="宋体" w:cs="宋体"/>
          <w:spacing w:val="-17"/>
          <w:sz w:val="42"/>
          <w:szCs w:val="42"/>
        </w:rPr>
        <w:t>要求或施工方案留置，</w:t>
      </w:r>
      <w:r>
        <w:rPr>
          <w:rFonts w:ascii="宋体" w:eastAsia="宋体" w:hAnsi="宋体" w:cs="宋体"/>
          <w:spacing w:val="90"/>
          <w:sz w:val="42"/>
          <w:szCs w:val="42"/>
        </w:rPr>
        <w:t xml:space="preserve"> </w:t>
      </w:r>
      <w:r>
        <w:rPr>
          <w:rFonts w:ascii="宋体" w:eastAsia="宋体" w:hAnsi="宋体" w:cs="宋体"/>
          <w:spacing w:val="-17"/>
          <w:sz w:val="42"/>
          <w:szCs w:val="42"/>
        </w:rPr>
        <w:t>不得硬凿、硬剔。</w:t>
      </w:r>
    </w:p>
    <w:p w:rsidR="0045064A" w14:paraId="625DCEC9" w14:textId="77777777">
      <w:pPr>
        <w:spacing w:before="254" w:line="242" w:lineRule="auto"/>
        <w:ind w:firstLine="68"/>
        <w:rPr>
          <w:rFonts w:ascii="黑体" w:eastAsia="黑体" w:hAnsi="黑体" w:cs="黑体"/>
          <w:sz w:val="42"/>
          <w:szCs w:val="42"/>
        </w:rPr>
      </w:pPr>
      <w:r>
        <w:rPr>
          <w:rFonts w:ascii="黑体" w:eastAsia="黑体" w:hAnsi="黑体" w:cs="黑体"/>
          <w:spacing w:val="3"/>
          <w:sz w:val="42"/>
          <w:szCs w:val="42"/>
        </w:rPr>
        <w:t>3</w:t>
      </w:r>
      <w:r>
        <w:rPr>
          <w:rFonts w:ascii="黑体" w:eastAsia="黑体" w:hAnsi="黑体" w:cs="黑体"/>
          <w:spacing w:val="3"/>
          <w:sz w:val="42"/>
          <w:szCs w:val="42"/>
        </w:rPr>
        <w:t>、质量验收标准</w:t>
      </w:r>
    </w:p>
    <w:p w:rsidR="0045064A" w14:paraId="43D2D1C8" w14:textId="77777777">
      <w:pPr>
        <w:spacing w:before="275" w:line="238" w:lineRule="auto"/>
        <w:ind w:firstLine="102"/>
        <w:rPr>
          <w:rFonts w:ascii="宋体" w:eastAsia="宋体" w:hAnsi="宋体" w:cs="宋体"/>
          <w:sz w:val="42"/>
          <w:szCs w:val="42"/>
        </w:rPr>
      </w:pPr>
      <w:r>
        <w:rPr>
          <w:rFonts w:ascii="宋体" w:eastAsia="宋体" w:hAnsi="宋体" w:cs="宋体"/>
          <w:spacing w:val="-8"/>
          <w:sz w:val="42"/>
          <w:szCs w:val="42"/>
        </w:rPr>
        <w:t>3.</w:t>
      </w:r>
      <w:r>
        <w:rPr>
          <w:rFonts w:ascii="宋体" w:eastAsia="宋体" w:hAnsi="宋体" w:cs="宋体"/>
          <w:spacing w:val="29"/>
          <w:sz w:val="42"/>
          <w:szCs w:val="42"/>
        </w:rPr>
        <w:t xml:space="preserve"> </w:t>
      </w:r>
      <w:r>
        <w:rPr>
          <w:rFonts w:ascii="宋体" w:eastAsia="宋体" w:hAnsi="宋体" w:cs="宋体"/>
          <w:spacing w:val="-8"/>
          <w:sz w:val="42"/>
          <w:szCs w:val="42"/>
        </w:rPr>
        <w:t>1</w:t>
      </w:r>
      <w:r>
        <w:rPr>
          <w:rFonts w:ascii="宋体" w:eastAsia="宋体" w:hAnsi="宋体" w:cs="宋体"/>
          <w:spacing w:val="-97"/>
          <w:sz w:val="42"/>
          <w:szCs w:val="42"/>
        </w:rPr>
        <w:t xml:space="preserve"> </w:t>
      </w:r>
      <w:r>
        <w:rPr>
          <w:rFonts w:ascii="宋体" w:eastAsia="宋体" w:hAnsi="宋体" w:cs="宋体"/>
          <w:spacing w:val="-8"/>
          <w:sz w:val="42"/>
          <w:szCs w:val="42"/>
        </w:rPr>
        <w:t>砖、砌块和砌筑砂浆的强度等级应符合设计要求。</w:t>
      </w:r>
    </w:p>
    <w:p w:rsidR="0045064A" w14:paraId="09C6BA8E" w14:textId="77777777">
      <w:pPr>
        <w:spacing w:before="269" w:line="237" w:lineRule="auto"/>
        <w:ind w:firstLine="70"/>
        <w:rPr>
          <w:rFonts w:ascii="宋体" w:eastAsia="宋体" w:hAnsi="宋体" w:cs="宋体"/>
          <w:sz w:val="42"/>
          <w:szCs w:val="42"/>
        </w:rPr>
      </w:pPr>
      <w:r>
        <w:rPr>
          <w:rFonts w:ascii="宋体" w:eastAsia="宋体" w:hAnsi="宋体" w:cs="宋体"/>
          <w:spacing w:val="-8"/>
          <w:sz w:val="42"/>
          <w:szCs w:val="42"/>
        </w:rPr>
        <w:t>3.2</w:t>
      </w:r>
      <w:r>
        <w:rPr>
          <w:rFonts w:ascii="宋体" w:eastAsia="宋体" w:hAnsi="宋体" w:cs="宋体"/>
          <w:spacing w:val="37"/>
          <w:sz w:val="42"/>
          <w:szCs w:val="42"/>
        </w:rPr>
        <w:t xml:space="preserve"> </w:t>
      </w:r>
      <w:r>
        <w:rPr>
          <w:rFonts w:ascii="宋体" w:eastAsia="宋体" w:hAnsi="宋体" w:cs="宋体"/>
          <w:spacing w:val="-8"/>
          <w:sz w:val="42"/>
          <w:szCs w:val="42"/>
        </w:rPr>
        <w:t>填充墙砌体一般尺寸允许偏差应符</w:t>
      </w:r>
      <w:r>
        <w:rPr>
          <w:rFonts w:ascii="宋体" w:eastAsia="宋体" w:hAnsi="宋体" w:cs="宋体"/>
          <w:spacing w:val="-88"/>
          <w:sz w:val="42"/>
          <w:szCs w:val="42"/>
        </w:rPr>
        <w:t xml:space="preserve"> </w:t>
      </w:r>
      <w:r>
        <w:rPr>
          <w:rFonts w:ascii="宋体" w:eastAsia="宋体" w:hAnsi="宋体" w:cs="宋体"/>
          <w:spacing w:val="-8"/>
          <w:sz w:val="42"/>
          <w:szCs w:val="42"/>
        </w:rPr>
        <w:t>GB50203-98</w:t>
      </w:r>
      <w:r>
        <w:rPr>
          <w:rFonts w:ascii="宋体" w:eastAsia="宋体" w:hAnsi="宋体" w:cs="宋体"/>
          <w:spacing w:val="-8"/>
          <w:sz w:val="42"/>
          <w:szCs w:val="42"/>
        </w:rPr>
        <w:t>表</w:t>
      </w:r>
      <w:r>
        <w:rPr>
          <w:rFonts w:ascii="宋体" w:eastAsia="宋体" w:hAnsi="宋体" w:cs="宋体"/>
          <w:spacing w:val="-96"/>
          <w:sz w:val="42"/>
          <w:szCs w:val="42"/>
        </w:rPr>
        <w:t xml:space="preserve"> </w:t>
      </w:r>
      <w:r>
        <w:rPr>
          <w:rFonts w:ascii="宋体" w:eastAsia="宋体" w:hAnsi="宋体" w:cs="宋体"/>
          <w:spacing w:val="-8"/>
          <w:sz w:val="42"/>
          <w:szCs w:val="42"/>
        </w:rPr>
        <w:t>9.3.1</w:t>
      </w:r>
      <w:r>
        <w:rPr>
          <w:rFonts w:ascii="宋体" w:eastAsia="宋体" w:hAnsi="宋体" w:cs="宋体"/>
          <w:spacing w:val="122"/>
          <w:sz w:val="42"/>
          <w:szCs w:val="42"/>
        </w:rPr>
        <w:t xml:space="preserve"> </w:t>
      </w:r>
      <w:r>
        <w:rPr>
          <w:rFonts w:ascii="宋体" w:eastAsia="宋体" w:hAnsi="宋体" w:cs="宋体"/>
          <w:spacing w:val="-8"/>
          <w:sz w:val="42"/>
          <w:szCs w:val="42"/>
        </w:rPr>
        <w:t>规定。</w:t>
      </w:r>
    </w:p>
    <w:p w:rsidR="0045064A" w14:paraId="27EF8559" w14:textId="77777777">
      <w:pPr>
        <w:spacing w:line="253" w:lineRule="auto"/>
      </w:pPr>
    </w:p>
    <w:p w:rsidR="0045064A" w14:paraId="2ADB5DCE" w14:textId="77777777">
      <w:pPr>
        <w:spacing w:line="253" w:lineRule="auto"/>
      </w:pPr>
    </w:p>
    <w:p w:rsidR="0045064A" w14:paraId="3CAA83B3" w14:textId="77777777">
      <w:pPr>
        <w:spacing w:line="253" w:lineRule="auto"/>
      </w:pPr>
    </w:p>
    <w:p w:rsidR="0045064A" w14:paraId="748B3806" w14:textId="77777777">
      <w:pPr>
        <w:spacing w:line="253" w:lineRule="auto"/>
      </w:pPr>
    </w:p>
    <w:p w:rsidR="0045064A" w14:paraId="1BF141C2" w14:textId="77777777">
      <w:pPr>
        <w:spacing w:line="253" w:lineRule="auto"/>
      </w:pPr>
    </w:p>
    <w:p w:rsidR="0045064A" w14:paraId="11746175" w14:textId="77777777">
      <w:pPr>
        <w:spacing w:line="253" w:lineRule="auto"/>
      </w:pPr>
    </w:p>
    <w:p w:rsidR="0045064A" w14:paraId="38CB7EE6" w14:textId="77777777">
      <w:pPr>
        <w:spacing w:line="253" w:lineRule="auto"/>
      </w:pPr>
    </w:p>
    <w:p w:rsidR="0045064A" w14:paraId="71D01CA3" w14:textId="77777777">
      <w:pPr>
        <w:spacing w:line="253" w:lineRule="auto"/>
      </w:pPr>
    </w:p>
    <w:p w:rsidR="0045064A" w14:paraId="57E7864F" w14:textId="77777777">
      <w:pPr>
        <w:spacing w:line="253" w:lineRule="auto"/>
      </w:pPr>
    </w:p>
    <w:p w:rsidR="0045064A" w14:paraId="68187085" w14:textId="77777777">
      <w:pPr>
        <w:spacing w:line="253" w:lineRule="auto"/>
      </w:pPr>
    </w:p>
    <w:p w:rsidR="0045064A" w14:paraId="0CA186C5" w14:textId="77777777">
      <w:pPr>
        <w:spacing w:line="253" w:lineRule="auto"/>
      </w:pPr>
    </w:p>
    <w:p w:rsidR="0045064A" w14:paraId="2BBBEEFC" w14:textId="77777777">
      <w:pPr>
        <w:spacing w:line="253" w:lineRule="auto"/>
      </w:pPr>
    </w:p>
    <w:p w:rsidR="0045064A" w14:paraId="63CC14F5" w14:textId="77777777">
      <w:pPr>
        <w:spacing w:line="253" w:lineRule="auto"/>
      </w:pPr>
    </w:p>
    <w:p w:rsidR="0045064A" w14:paraId="274CEBEC" w14:textId="77777777">
      <w:pPr>
        <w:spacing w:line="253" w:lineRule="auto"/>
      </w:pPr>
    </w:p>
    <w:p w:rsidR="0045064A" w14:paraId="4D038C4F" w14:textId="77777777">
      <w:pPr>
        <w:spacing w:line="253" w:lineRule="auto"/>
      </w:pPr>
    </w:p>
    <w:p w:rsidR="0045064A" w14:paraId="1C2A88CB" w14:textId="77777777">
      <w:pPr>
        <w:spacing w:line="253" w:lineRule="auto"/>
      </w:pPr>
    </w:p>
    <w:p w:rsidR="0045064A" w14:paraId="26CEA246" w14:textId="77777777">
      <w:pPr>
        <w:spacing w:line="253" w:lineRule="auto"/>
      </w:pPr>
    </w:p>
    <w:p w:rsidR="0045064A" w14:paraId="603418B1" w14:textId="77777777">
      <w:pPr>
        <w:spacing w:before="88" w:line="237" w:lineRule="auto"/>
        <w:ind w:firstLine="62"/>
        <w:rPr>
          <w:rFonts w:ascii="宋体" w:eastAsia="宋体" w:hAnsi="宋体" w:cs="宋体"/>
          <w:sz w:val="27"/>
          <w:szCs w:val="27"/>
        </w:rPr>
      </w:pPr>
      <w:r>
        <w:rPr>
          <w:rFonts w:ascii="宋体" w:eastAsia="宋体" w:hAnsi="宋体" w:cs="宋体"/>
          <w:spacing w:val="-15"/>
          <w:sz w:val="27"/>
          <w:szCs w:val="27"/>
        </w:rPr>
        <w:t>第</w:t>
      </w:r>
      <w:r>
        <w:rPr>
          <w:rFonts w:ascii="宋体" w:eastAsia="宋体" w:hAnsi="宋体" w:cs="宋体"/>
          <w:spacing w:val="-3"/>
          <w:sz w:val="27"/>
          <w:szCs w:val="27"/>
        </w:rPr>
        <w:t xml:space="preserve"> </w:t>
      </w:r>
      <w:r>
        <w:rPr>
          <w:rFonts w:ascii="宋体" w:eastAsia="宋体" w:hAnsi="宋体" w:cs="宋体"/>
          <w:spacing w:val="-15"/>
          <w:sz w:val="27"/>
          <w:szCs w:val="27"/>
        </w:rPr>
        <w:t>18</w:t>
      </w:r>
      <w:r>
        <w:rPr>
          <w:rFonts w:ascii="宋体" w:eastAsia="宋体" w:hAnsi="宋体" w:cs="宋体"/>
          <w:spacing w:val="84"/>
          <w:sz w:val="27"/>
          <w:szCs w:val="27"/>
        </w:rPr>
        <w:t xml:space="preserve"> </w:t>
      </w:r>
      <w:r>
        <w:rPr>
          <w:rFonts w:ascii="宋体" w:eastAsia="宋体" w:hAnsi="宋体" w:cs="宋体"/>
          <w:spacing w:val="-15"/>
          <w:sz w:val="27"/>
          <w:szCs w:val="27"/>
        </w:rPr>
        <w:t>页</w:t>
      </w:r>
      <w:r>
        <w:rPr>
          <w:rFonts w:ascii="宋体" w:eastAsia="宋体" w:hAnsi="宋体" w:cs="宋体"/>
          <w:spacing w:val="6"/>
          <w:sz w:val="27"/>
          <w:szCs w:val="27"/>
        </w:rPr>
        <w:t xml:space="preserve"> </w:t>
      </w:r>
      <w:r>
        <w:rPr>
          <w:rFonts w:ascii="宋体" w:eastAsia="宋体" w:hAnsi="宋体" w:cs="宋体"/>
          <w:spacing w:val="-15"/>
          <w:sz w:val="27"/>
          <w:szCs w:val="27"/>
        </w:rPr>
        <w:t>共</w:t>
      </w:r>
      <w:r>
        <w:rPr>
          <w:rFonts w:ascii="宋体" w:eastAsia="宋体" w:hAnsi="宋体" w:cs="宋体"/>
          <w:spacing w:val="-59"/>
          <w:sz w:val="27"/>
          <w:szCs w:val="27"/>
        </w:rPr>
        <w:t xml:space="preserve"> </w:t>
      </w:r>
      <w:r>
        <w:rPr>
          <w:rFonts w:ascii="宋体" w:eastAsia="宋体" w:hAnsi="宋体" w:cs="宋体"/>
          <w:spacing w:val="-15"/>
          <w:sz w:val="27"/>
          <w:szCs w:val="27"/>
        </w:rPr>
        <w:t>81</w:t>
      </w:r>
      <w:r>
        <w:rPr>
          <w:rFonts w:ascii="宋体" w:eastAsia="宋体" w:hAnsi="宋体" w:cs="宋体"/>
          <w:spacing w:val="-51"/>
          <w:sz w:val="27"/>
          <w:szCs w:val="27"/>
        </w:rPr>
        <w:t xml:space="preserve"> </w:t>
      </w:r>
      <w:r>
        <w:rPr>
          <w:rFonts w:ascii="宋体" w:eastAsia="宋体" w:hAnsi="宋体" w:cs="宋体"/>
          <w:spacing w:val="-15"/>
          <w:sz w:val="27"/>
          <w:szCs w:val="27"/>
        </w:rPr>
        <w:t>页</w:t>
      </w:r>
      <w:r>
        <w:rPr>
          <w:rFonts w:ascii="宋体" w:eastAsia="宋体" w:hAnsi="宋体" w:cs="宋体"/>
          <w:sz w:val="27"/>
          <w:szCs w:val="27"/>
        </w:rPr>
        <w:t xml:space="preserve">           </w:t>
      </w:r>
      <w:r>
        <w:rPr>
          <w:rFonts w:ascii="宋体" w:eastAsia="宋体" w:hAnsi="宋体" w:cs="宋体"/>
          <w:spacing w:val="-15"/>
          <w:sz w:val="27"/>
          <w:szCs w:val="27"/>
        </w:rPr>
        <w:t>地址：</w:t>
      </w:r>
      <w:r>
        <w:rPr>
          <w:rFonts w:ascii="宋体" w:eastAsia="宋体" w:hAnsi="宋体" w:cs="宋体"/>
          <w:spacing w:val="20"/>
          <w:sz w:val="27"/>
          <w:szCs w:val="27"/>
        </w:rPr>
        <w:t xml:space="preserve"> </w:t>
      </w:r>
      <w:r>
        <w:rPr>
          <w:rFonts w:ascii="宋体" w:eastAsia="宋体" w:hAnsi="宋体" w:cs="宋体"/>
          <w:spacing w:val="-15"/>
          <w:sz w:val="27"/>
          <w:szCs w:val="27"/>
        </w:rPr>
        <w:t>北京市西城区车公庄大街三号六层</w:t>
      </w:r>
      <w:r>
        <w:rPr>
          <w:rFonts w:ascii="宋体" w:eastAsia="宋体" w:hAnsi="宋体" w:cs="宋体"/>
          <w:spacing w:val="-15"/>
          <w:sz w:val="27"/>
          <w:szCs w:val="27"/>
        </w:rPr>
        <w:t>/</w:t>
      </w:r>
      <w:r>
        <w:rPr>
          <w:rFonts w:ascii="宋体" w:eastAsia="宋体" w:hAnsi="宋体" w:cs="宋体"/>
          <w:spacing w:val="-51"/>
          <w:sz w:val="27"/>
          <w:szCs w:val="27"/>
        </w:rPr>
        <w:t xml:space="preserve"> </w:t>
      </w:r>
      <w:r>
        <w:rPr>
          <w:rFonts w:ascii="宋体" w:eastAsia="宋体" w:hAnsi="宋体" w:cs="宋体"/>
          <w:spacing w:val="-15"/>
          <w:sz w:val="27"/>
          <w:szCs w:val="27"/>
        </w:rPr>
        <w:t>邮编：</w:t>
      </w:r>
      <w:r>
        <w:rPr>
          <w:rFonts w:ascii="宋体" w:eastAsia="宋体" w:hAnsi="宋体" w:cs="宋体"/>
          <w:spacing w:val="21"/>
          <w:sz w:val="27"/>
          <w:szCs w:val="27"/>
        </w:rPr>
        <w:t xml:space="preserve"> </w:t>
      </w:r>
      <w:r>
        <w:rPr>
          <w:rFonts w:ascii="宋体" w:eastAsia="宋体" w:hAnsi="宋体" w:cs="宋体"/>
          <w:spacing w:val="-15"/>
          <w:sz w:val="27"/>
          <w:szCs w:val="27"/>
        </w:rPr>
        <w:t>100044/</w:t>
      </w:r>
      <w:r>
        <w:rPr>
          <w:rFonts w:ascii="宋体" w:eastAsia="宋体" w:hAnsi="宋体" w:cs="宋体"/>
          <w:spacing w:val="-27"/>
          <w:sz w:val="27"/>
          <w:szCs w:val="27"/>
        </w:rPr>
        <w:t xml:space="preserve"> </w:t>
      </w:r>
      <w:r>
        <w:rPr>
          <w:rFonts w:ascii="宋体" w:eastAsia="宋体" w:hAnsi="宋体" w:cs="宋体"/>
          <w:spacing w:val="-15"/>
          <w:sz w:val="27"/>
          <w:szCs w:val="27"/>
        </w:rPr>
        <w:t>电话：</w:t>
      </w:r>
      <w:r>
        <w:rPr>
          <w:rFonts w:ascii="宋体" w:eastAsia="宋体" w:hAnsi="宋体" w:cs="宋体"/>
          <w:spacing w:val="15"/>
          <w:sz w:val="27"/>
          <w:szCs w:val="27"/>
        </w:rPr>
        <w:t xml:space="preserve"> </w:t>
      </w:r>
      <w:r>
        <w:rPr>
          <w:rFonts w:ascii="宋体" w:eastAsia="宋体" w:hAnsi="宋体" w:cs="宋体"/>
          <w:spacing w:val="-15"/>
          <w:sz w:val="27"/>
          <w:szCs w:val="27"/>
        </w:rPr>
        <w:t>68339392</w:t>
      </w:r>
      <w:r>
        <w:rPr>
          <w:rFonts w:ascii="宋体" w:eastAsia="宋体" w:hAnsi="宋体" w:cs="宋体"/>
          <w:spacing w:val="-15"/>
          <w:sz w:val="27"/>
          <w:szCs w:val="27"/>
        </w:rPr>
        <w:t>（</w:t>
      </w:r>
      <w:r>
        <w:rPr>
          <w:rFonts w:ascii="宋体" w:eastAsia="宋体" w:hAnsi="宋体" w:cs="宋体"/>
          <w:spacing w:val="-15"/>
          <w:sz w:val="27"/>
          <w:szCs w:val="27"/>
        </w:rPr>
        <w:t>68339455</w:t>
      </w:r>
      <w:r>
        <w:rPr>
          <w:rFonts w:ascii="宋体" w:eastAsia="宋体" w:hAnsi="宋体" w:cs="宋体"/>
          <w:spacing w:val="-15"/>
          <w:sz w:val="27"/>
          <w:szCs w:val="27"/>
        </w:rPr>
        <w:t>）</w:t>
      </w:r>
    </w:p>
    <w:p w:rsidR="0045064A" w14:paraId="49A42028" w14:textId="77777777">
      <w:pPr>
        <w:sectPr>
          <w:pgSz w:w="17860" w:h="25262"/>
          <w:pgMar w:top="1019" w:right="2122" w:bottom="0" w:left="1640" w:header="0" w:footer="0" w:gutter="0"/>
          <w:pgNumType w:start="18"/>
          <w:cols w:space="720"/>
        </w:sectPr>
      </w:pPr>
    </w:p>
    <w:p w:rsidR="0045064A" w14:paraId="387280EA" w14:textId="01CC4E44">
      <w:pPr>
        <w:spacing w:before="63" w:line="209" w:lineRule="auto"/>
        <w:ind w:firstLine="63"/>
        <w:rPr>
          <w:rFonts w:ascii="宋体" w:eastAsia="宋体" w:hAnsi="宋体" w:cs="宋体"/>
          <w:sz w:val="28"/>
          <w:szCs w:val="28"/>
        </w:rPr>
      </w:pPr>
      <w:r>
        <w:rPr>
          <w:rFonts w:eastAsia="Arial"/>
        </w:rPr>
        <mc:AlternateContent>
          <mc:Choice Requires="wps">
            <w:drawing>
              <wp:anchor distT="0" distB="0" distL="114300" distR="114300" simplePos="0" relativeHeight="251827200"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1045662048" name="文本框 7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3489CCE">
                            <w:pPr>
                              <w:rPr>
                                <w:color w:val="FFFFFF"/>
                              </w:rPr>
                            </w:pPr>
                            <w:r w:rsidRPr="003B5648">
                              <w:rPr>
                                <w:rFonts w:hint="eastAsia"/>
                                <w:color w:val="FFFFFF"/>
                              </w:rPr>
                              <w:t>下</w:t>
                            </w:r>
                            <w:r w:rsidRPr="003B5648">
                              <w:rPr>
                                <w:rFonts w:hint="eastAsia"/>
                                <w:color w:val="FFFFFF"/>
                              </w:rPr>
                              <w:t>2m</w:t>
                            </w:r>
                            <w:r w:rsidRPr="003B5648">
                              <w:rPr>
                                <w:rFonts w:hint="eastAsia"/>
                                <w:color w:val="FFFFFF"/>
                              </w:rPr>
                              <w:t>位置钉上“对重接近注意”的安全标志；</w:t>
                            </w:r>
                            <w:r w:rsidRPr="003B5648">
                              <w:rPr>
                                <w:rFonts w:hint="eastAsia"/>
                                <w:color w:val="FFFFFF"/>
                              </w:rPr>
                              <w:t>15.6</w:t>
                            </w:r>
                            <w:r w:rsidRPr="003B5648">
                              <w:rPr>
                                <w:rFonts w:hint="eastAsia"/>
                                <w:color w:val="FFFFFF"/>
                              </w:rPr>
                              <w:t>保护地线要与建筑物地线相连接，接地电阻不大于</w:t>
                            </w:r>
                            <w:r w:rsidRPr="003B5648">
                              <w:rPr>
                                <w:rFonts w:hint="eastAsia"/>
                                <w:color w:val="FFFFFF"/>
                              </w:rPr>
                              <w:t>4</w:t>
                            </w:r>
                            <w:r w:rsidRPr="003B5648">
                              <w:rPr>
                                <w:rFonts w:hint="eastAsia"/>
                                <w:color w:val="FFFFFF"/>
                              </w:rPr>
                              <w:t>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6" o:spid="_x0000_s1132" type="#_x0000_t202" style="width:10pt;height:10pt;margin-top:549.05pt;margin-left:428pt;mso-wrap-distance-bottom:0;mso-wrap-distance-left:9pt;mso-wrap-distance-right:9pt;mso-wrap-distance-top:0;position:absolute;v-text-anchor:top;z-index:251826176" filled="f" fillcolor="this" stroked="f" strokeweight="0.5pt">
                <v:textbox>
                  <w:txbxContent>
                    <w:p w:rsidR="003B5648" w:rsidRPr="003B5648" w14:paraId="48B31495" w14:textId="33489CCE">
                      <w:pPr>
                        <w:rPr>
                          <w:color w:val="FFFFFF"/>
                        </w:rPr>
                      </w:pPr>
                      <w:r w:rsidRPr="003B5648">
                        <w:rPr>
                          <w:rFonts w:hint="eastAsia"/>
                          <w:color w:val="FFFFFF"/>
                        </w:rPr>
                        <w:t>下</w:t>
                      </w:r>
                      <w:r w:rsidRPr="003B5648">
                        <w:rPr>
                          <w:rFonts w:hint="eastAsia"/>
                          <w:color w:val="FFFFFF"/>
                        </w:rPr>
                        <w:t>2m</w:t>
                      </w:r>
                      <w:r w:rsidRPr="003B5648">
                        <w:rPr>
                          <w:rFonts w:hint="eastAsia"/>
                          <w:color w:val="FFFFFF"/>
                        </w:rPr>
                        <w:t>位置钉上“对重接近注意”的安全标志；</w:t>
                      </w:r>
                      <w:r w:rsidRPr="003B5648">
                        <w:rPr>
                          <w:rFonts w:hint="eastAsia"/>
                          <w:color w:val="FFFFFF"/>
                        </w:rPr>
                        <w:t>15.6</w:t>
                      </w:r>
                      <w:r w:rsidRPr="003B5648">
                        <w:rPr>
                          <w:rFonts w:hint="eastAsia"/>
                          <w:color w:val="FFFFFF"/>
                        </w:rPr>
                        <w:t>保护地线要与建筑物地线相连接，接地电阻不大于</w:t>
                      </w:r>
                      <w:r w:rsidRPr="003B5648">
                        <w:rPr>
                          <w:rFonts w:hint="eastAsia"/>
                          <w:color w:val="FFFFFF"/>
                        </w:rPr>
                        <w:t>4</w:t>
                      </w:r>
                      <w:r w:rsidRPr="003B5648">
                        <w:rPr>
                          <w:rFonts w:hint="eastAsia"/>
                          <w:color w:val="FFFFFF"/>
                        </w:rPr>
                        <w:t>欧。</w:t>
                      </w:r>
                    </w:p>
                  </w:txbxContent>
                </v:textbox>
              </v:shape>
            </w:pict>
          </mc:Fallback>
        </mc:AlternateContent>
      </w:r>
      <w:r>
        <w:rPr>
          <w:rFonts w:eastAsia="Arial"/>
        </w:rPr>
        <mc:AlternateContent>
          <mc:Choice Requires="wps">
            <w:drawing>
              <wp:anchor distT="0" distB="0" distL="114300" distR="114300" simplePos="0" relativeHeight="251825152"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1640713668" name="文本框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56186FE">
                            <w:pPr>
                              <w:rPr>
                                <w:color w:val="FFFFFF"/>
                              </w:rPr>
                            </w:pPr>
                            <w:r w:rsidRPr="003B5648">
                              <w:rPr>
                                <w:rFonts w:hint="eastAsia"/>
                                <w:color w:val="FFFFFF"/>
                              </w:rPr>
                              <w:t>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）第</w:t>
                            </w:r>
                            <w:r w:rsidRPr="003B5648">
                              <w:rPr>
                                <w:rFonts w:hint="eastAsia"/>
                                <w:color w:val="FFFFFF"/>
                              </w:rPr>
                              <w:t>59</w:t>
                            </w:r>
                            <w:r w:rsidRPr="003B5648">
                              <w:rPr>
                                <w:rFonts w:hint="eastAsia"/>
                                <w:color w:val="FFFFFF"/>
                              </w:rPr>
                              <w:t>页共</w:t>
                            </w:r>
                            <w:r w:rsidRPr="003B5648">
                              <w:rPr>
                                <w:rFonts w:hint="eastAsia"/>
                                <w:color w:val="FFFFFF"/>
                              </w:rPr>
                              <w:t>81</w:t>
                            </w:r>
                            <w:r w:rsidRPr="003B5648">
                              <w:rPr>
                                <w:rFonts w:hint="eastAsia"/>
                                <w:color w:val="FFFFFF"/>
                              </w:rPr>
                              <w:t>页建筑工程施工质量监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5" o:spid="_x0000_s1133" type="#_x0000_t202" style="width:10pt;height:10pt;margin-top:399.05pt;margin-left:428pt;mso-wrap-distance-bottom:0;mso-wrap-distance-left:9pt;mso-wrap-distance-right:9pt;mso-wrap-distance-top:0;position:absolute;v-text-anchor:top;z-index:251824128" filled="f" fillcolor="this" stroked="f" strokeweight="0.5pt">
                <v:textbox>
                  <w:txbxContent>
                    <w:p w:rsidR="003B5648" w:rsidRPr="003B5648" w14:paraId="7594FAEB" w14:textId="656186FE">
                      <w:pPr>
                        <w:rPr>
                          <w:color w:val="FFFFFF"/>
                        </w:rPr>
                      </w:pPr>
                      <w:r w:rsidRPr="003B5648">
                        <w:rPr>
                          <w:rFonts w:hint="eastAsia"/>
                          <w:color w:val="FFFFFF"/>
                        </w:rPr>
                        <w:t>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）第</w:t>
                      </w:r>
                      <w:r w:rsidRPr="003B5648">
                        <w:rPr>
                          <w:rFonts w:hint="eastAsia"/>
                          <w:color w:val="FFFFFF"/>
                        </w:rPr>
                        <w:t>59</w:t>
                      </w:r>
                      <w:r w:rsidRPr="003B5648">
                        <w:rPr>
                          <w:rFonts w:hint="eastAsia"/>
                          <w:color w:val="FFFFFF"/>
                        </w:rPr>
                        <w:t>页共</w:t>
                      </w:r>
                      <w:r w:rsidRPr="003B5648">
                        <w:rPr>
                          <w:rFonts w:hint="eastAsia"/>
                          <w:color w:val="FFFFFF"/>
                        </w:rPr>
                        <w:t>81</w:t>
                      </w:r>
                      <w:r w:rsidRPr="003B5648">
                        <w:rPr>
                          <w:rFonts w:hint="eastAsia"/>
                          <w:color w:val="FFFFFF"/>
                        </w:rPr>
                        <w:t>页建筑工程施工质量监</w:t>
                      </w:r>
                    </w:p>
                  </w:txbxContent>
                </v:textbox>
              </v:shape>
            </w:pict>
          </mc:Fallback>
        </mc:AlternateContent>
      </w:r>
      <w:r>
        <w:rPr>
          <w:rFonts w:eastAsia="Arial"/>
        </w:rPr>
        <mc:AlternateContent>
          <mc:Choice Requires="wps">
            <w:drawing>
              <wp:anchor distT="0" distB="0" distL="114300" distR="114300" simplePos="0" relativeHeight="251823104"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1302733018" name="文本框 7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D4E573E">
                            <w:pPr>
                              <w:rPr>
                                <w:color w:val="FFFFFF"/>
                              </w:rPr>
                            </w:pPr>
                            <w:r w:rsidRPr="003B5648">
                              <w:rPr>
                                <w:rFonts w:hint="eastAsia"/>
                                <w:color w:val="FFFFFF"/>
                              </w:rPr>
                              <w:t>紧加固，用扳手细致检查。</w:t>
                            </w:r>
                            <w:r w:rsidRPr="003B5648">
                              <w:rPr>
                                <w:rFonts w:hint="eastAsia"/>
                                <w:color w:val="FFFFFF"/>
                              </w:rPr>
                              <w:t>2.3.4</w:t>
                            </w:r>
                            <w:r w:rsidRPr="003B5648">
                              <w:rPr>
                                <w:rFonts w:hint="eastAsia"/>
                                <w:color w:val="FFFFFF"/>
                              </w:rPr>
                              <w:t>所有钢制连接部位均应进行表面涂镀防腐处理，不同金属材料之间加橡胶垫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4" o:spid="_x0000_s1134" type="#_x0000_t202" style="width:10pt;height:10pt;margin-top:249.05pt;margin-left:428pt;mso-wrap-distance-bottom:0;mso-wrap-distance-left:9pt;mso-wrap-distance-right:9pt;mso-wrap-distance-top:0;position:absolute;v-text-anchor:top;z-index:251822080" filled="f" fillcolor="this" stroked="f" strokeweight="0.5pt">
                <v:textbox>
                  <w:txbxContent>
                    <w:p w:rsidR="003B5648" w:rsidRPr="003B5648" w14:paraId="299B7461" w14:textId="0D4E573E">
                      <w:pPr>
                        <w:rPr>
                          <w:color w:val="FFFFFF"/>
                        </w:rPr>
                      </w:pPr>
                      <w:r w:rsidRPr="003B5648">
                        <w:rPr>
                          <w:rFonts w:hint="eastAsia"/>
                          <w:color w:val="FFFFFF"/>
                        </w:rPr>
                        <w:t>紧加固，用扳手细致检查。</w:t>
                      </w:r>
                      <w:r w:rsidRPr="003B5648">
                        <w:rPr>
                          <w:rFonts w:hint="eastAsia"/>
                          <w:color w:val="FFFFFF"/>
                        </w:rPr>
                        <w:t>2.3.4</w:t>
                      </w:r>
                      <w:r w:rsidRPr="003B5648">
                        <w:rPr>
                          <w:rFonts w:hint="eastAsia"/>
                          <w:color w:val="FFFFFF"/>
                        </w:rPr>
                        <w:t>所有钢制连接部位均应进行表面涂镀防腐处理，不同金属材料之间加橡胶垫</w:t>
                      </w:r>
                    </w:p>
                  </w:txbxContent>
                </v:textbox>
              </v:shape>
            </w:pict>
          </mc:Fallback>
        </mc:AlternateContent>
      </w:r>
      <w:r>
        <w:rPr>
          <w:rFonts w:eastAsia="Arial"/>
        </w:rPr>
        <mc:AlternateContent>
          <mc:Choice Requires="wps">
            <w:drawing>
              <wp:anchor distT="0" distB="0" distL="114300" distR="114300" simplePos="0" relativeHeight="251821056"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1199032527" name="文本框 7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56A1E3A">
                            <w:pPr>
                              <w:rPr>
                                <w:color w:val="FFFFFF"/>
                              </w:rPr>
                            </w:pPr>
                            <w:r w:rsidRPr="003B5648">
                              <w:rPr>
                                <w:rFonts w:hint="eastAsia"/>
                                <w:color w:val="FFFFFF"/>
                              </w:rPr>
                              <w:t>、饱满均匀。</w:t>
                            </w:r>
                            <w:r w:rsidRPr="003B5648">
                              <w:rPr>
                                <w:rFonts w:hint="eastAsia"/>
                                <w:color w:val="FFFFFF"/>
                              </w:rPr>
                              <w:t>2.2.6</w:t>
                            </w:r>
                            <w:r w:rsidRPr="003B5648">
                              <w:rPr>
                                <w:rFonts w:hint="eastAsia"/>
                                <w:color w:val="FFFFFF"/>
                              </w:rPr>
                              <w:t>门框安装前应进行隐蔽工程验收，并做好书面记录。</w:t>
                            </w:r>
                            <w:r w:rsidRPr="003B5648">
                              <w:rPr>
                                <w:rFonts w:hint="eastAsia"/>
                                <w:color w:val="FFFFFF"/>
                              </w:rPr>
                              <w:t>2.2.7</w:t>
                            </w:r>
                            <w:r w:rsidRPr="003B5648">
                              <w:rPr>
                                <w:rFonts w:hint="eastAsia"/>
                                <w:color w:val="FFFFFF"/>
                              </w:rPr>
                              <w:t>在施工过程中不得在门框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3" o:spid="_x0000_s1135" type="#_x0000_t202" style="width:10pt;height:10pt;margin-top:99.05pt;margin-left:428pt;mso-wrap-distance-bottom:0;mso-wrap-distance-left:9pt;mso-wrap-distance-right:9pt;mso-wrap-distance-top:0;position:absolute;v-text-anchor:top;z-index:251820032" filled="f" fillcolor="this" stroked="f" strokeweight="0.5pt">
                <v:textbox>
                  <w:txbxContent>
                    <w:p w:rsidR="003B5648" w:rsidRPr="003B5648" w14:paraId="37262ACF" w14:textId="156A1E3A">
                      <w:pPr>
                        <w:rPr>
                          <w:color w:val="FFFFFF"/>
                        </w:rPr>
                      </w:pPr>
                      <w:r w:rsidRPr="003B5648">
                        <w:rPr>
                          <w:rFonts w:hint="eastAsia"/>
                          <w:color w:val="FFFFFF"/>
                        </w:rPr>
                        <w:t>、饱满均匀。</w:t>
                      </w:r>
                      <w:r w:rsidRPr="003B5648">
                        <w:rPr>
                          <w:rFonts w:hint="eastAsia"/>
                          <w:color w:val="FFFFFF"/>
                        </w:rPr>
                        <w:t>2.2.6</w:t>
                      </w:r>
                      <w:r w:rsidRPr="003B5648">
                        <w:rPr>
                          <w:rFonts w:hint="eastAsia"/>
                          <w:color w:val="FFFFFF"/>
                        </w:rPr>
                        <w:t>门框安装前应进行隐蔽工程验收，并做好书面记录。</w:t>
                      </w:r>
                      <w:r w:rsidRPr="003B5648">
                        <w:rPr>
                          <w:rFonts w:hint="eastAsia"/>
                          <w:color w:val="FFFFFF"/>
                        </w:rPr>
                        <w:t>2.2.7</w:t>
                      </w:r>
                      <w:r w:rsidRPr="003B5648">
                        <w:rPr>
                          <w:rFonts w:hint="eastAsia"/>
                          <w:color w:val="FFFFFF"/>
                        </w:rPr>
                        <w:t>在施工过程中不得在门框</w:t>
                      </w:r>
                    </w:p>
                  </w:txbxContent>
                </v:textbox>
              </v:shape>
            </w:pict>
          </mc:Fallback>
        </mc:AlternateContent>
      </w:r>
      <w:r>
        <w:rPr>
          <w:rFonts w:eastAsia="Arial"/>
        </w:rPr>
        <w:pict>
          <v:rect id="_x0000_s1136" style="width:700pt;height:3pt;margin-top:1170pt;margin-left:112pt;mso-position-horizontal-relative:page;mso-position-vertical-relative:page;position:absolute;z-index:251819008" o:allowincell="f" fillcolor="black" stroked="f">
            <v:fill opacity="65279f"/>
          </v:rect>
        </w:pic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1BC85771" w14:textId="77777777">
      <w:pPr>
        <w:spacing w:line="60" w:lineRule="exact"/>
        <w:textAlignment w:val="center"/>
      </w:pPr>
      <w:r>
        <w:drawing>
          <wp:inline distT="0" distB="0" distL="0" distR="0">
            <wp:extent cx="8890000" cy="38100"/>
            <wp:effectExtent l="0" t="0" r="0" b="0"/>
            <wp:docPr id="29" name="IM 29"/>
            <wp:cNvGraphicFramePr/>
            <a:graphic xmlns:a="http://schemas.openxmlformats.org/drawingml/2006/main">
              <a:graphicData uri="http://schemas.openxmlformats.org/drawingml/2006/picture">
                <pic:pic xmlns:pic="http://schemas.openxmlformats.org/drawingml/2006/picture">
                  <pic:nvPicPr>
                    <pic:cNvPr id="29" name="IM 29"/>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6FCF59FF" w14:textId="77777777">
      <w:pPr>
        <w:spacing w:line="293" w:lineRule="auto"/>
      </w:pPr>
    </w:p>
    <w:p w:rsidR="0045064A" w14:paraId="00BC8493" w14:textId="77777777">
      <w:pPr>
        <w:spacing w:before="137" w:line="241" w:lineRule="auto"/>
        <w:ind w:firstLine="4582"/>
        <w:rPr>
          <w:rFonts w:ascii="黑体" w:eastAsia="黑体" w:hAnsi="黑体" w:cs="黑体"/>
          <w:sz w:val="42"/>
          <w:szCs w:val="42"/>
        </w:rPr>
      </w:pPr>
      <w:r>
        <w:rPr>
          <w:rFonts w:ascii="黑体" w:eastAsia="黑体" w:hAnsi="黑体" w:cs="黑体"/>
          <w:spacing w:val="-1"/>
          <w:sz w:val="42"/>
          <w:szCs w:val="42"/>
        </w:rPr>
        <w:t>填充墙砌体一般尺寸允许偏差</w:t>
      </w:r>
    </w:p>
    <w:p w:rsidR="0045064A" w14:paraId="5B36B578" w14:textId="77777777">
      <w:pPr>
        <w:spacing w:before="236" w:line="228" w:lineRule="auto"/>
        <w:ind w:firstLine="11364"/>
        <w:rPr>
          <w:rFonts w:ascii="黑体" w:eastAsia="黑体" w:hAnsi="黑体" w:cs="黑体"/>
          <w:sz w:val="31"/>
          <w:szCs w:val="31"/>
        </w:rPr>
      </w:pPr>
      <w:r>
        <w:rPr>
          <w:rFonts w:ascii="黑体" w:eastAsia="黑体" w:hAnsi="黑体" w:cs="黑体"/>
          <w:spacing w:val="-13"/>
          <w:sz w:val="31"/>
          <w:szCs w:val="31"/>
        </w:rPr>
        <w:t>表</w:t>
      </w:r>
      <w:r>
        <w:rPr>
          <w:rFonts w:ascii="黑体" w:eastAsia="黑体" w:hAnsi="黑体" w:cs="黑体"/>
          <w:spacing w:val="-61"/>
          <w:sz w:val="31"/>
          <w:szCs w:val="31"/>
        </w:rPr>
        <w:t xml:space="preserve"> </w:t>
      </w:r>
      <w:r>
        <w:rPr>
          <w:rFonts w:ascii="黑体" w:eastAsia="黑体" w:hAnsi="黑体" w:cs="黑体"/>
          <w:spacing w:val="-13"/>
          <w:sz w:val="31"/>
          <w:szCs w:val="31"/>
        </w:rPr>
        <w:t>9.3.1</w:t>
      </w:r>
    </w:p>
    <w:p w:rsidR="0045064A" w14:paraId="5CDCB407" w14:textId="77777777">
      <w:pPr>
        <w:spacing w:line="5560" w:lineRule="exact"/>
        <w:ind w:firstLine="1180"/>
        <w:textAlignment w:val="center"/>
      </w:pPr>
      <w:r>
        <w:pict>
          <v:group id="_x0000_i1137" style="width:582pt;height:278.05pt;mso-position-horizontal-relative:char;mso-position-vertical-relative:line" coordsize="11640,5560">
            <v:shape id="_x0000_s1138" type="#_x0000_t75" style="width:11640;height:5560;position:absolute">
              <v:imagedata r:id="rId15"/>
            </v:shape>
            <v:shape id="_x0000_s1139" type="#_x0000_t202" style="width:11315;height:5484;left:297;position:absolute;top:14" filled="f" stroked="f">
              <v:textbox inset="0,0,0,0">
                <w:txbxContent>
                  <w:p w:rsidR="0045064A" w14:paraId="192DFF93" w14:textId="77777777">
                    <w:pPr>
                      <w:spacing w:line="20" w:lineRule="exact"/>
                    </w:pPr>
                  </w:p>
                  <w:tbl>
                    <w:tblPr>
                      <w:tblStyle w:val="TableNormal04"/>
                      <w:tblW w:w="11274" w:type="dxa"/>
                      <w:tblInd w:w="20" w:type="dxa"/>
                      <w:tblLayout w:type="fixed"/>
                      <w:tblLook w:val="04A0"/>
                    </w:tblPr>
                    <w:tblGrid>
                      <w:gridCol w:w="578"/>
                      <w:gridCol w:w="4488"/>
                      <w:gridCol w:w="2701"/>
                      <w:gridCol w:w="3507"/>
                    </w:tblGrid>
                    <w:tr w14:paraId="027A1F0A" w14:textId="77777777">
                      <w:tblPrEx>
                        <w:tblW w:w="11274" w:type="dxa"/>
                        <w:tblInd w:w="20" w:type="dxa"/>
                        <w:tblLayout w:type="fixed"/>
                        <w:tblLook w:val="04A0"/>
                      </w:tblPrEx>
                      <w:trPr>
                        <w:trHeight w:val="5443"/>
                      </w:trPr>
                      <w:tc>
                        <w:tcPr>
                          <w:tcW w:w="578" w:type="dxa"/>
                        </w:tcPr>
                        <w:p w:rsidR="0045064A" w14:paraId="14B27841" w14:textId="77777777">
                          <w:pPr>
                            <w:spacing w:before="1" w:line="230" w:lineRule="auto"/>
                            <w:ind w:firstLine="2"/>
                            <w:rPr>
                              <w:rFonts w:ascii="黑体" w:eastAsia="黑体" w:hAnsi="黑体" w:cs="黑体"/>
                              <w:sz w:val="36"/>
                              <w:szCs w:val="36"/>
                            </w:rPr>
                          </w:pPr>
                          <w:r>
                            <w:rPr>
                              <w:rFonts w:ascii="黑体" w:eastAsia="黑体" w:hAnsi="黑体" w:cs="黑体"/>
                              <w:sz w:val="36"/>
                              <w:szCs w:val="36"/>
                            </w:rPr>
                            <w:t>项</w:t>
                          </w:r>
                        </w:p>
                        <w:p w:rsidR="0045064A" w14:paraId="1DBC24E4" w14:textId="77777777">
                          <w:pPr>
                            <w:spacing w:before="1" w:line="241" w:lineRule="auto"/>
                            <w:rPr>
                              <w:rFonts w:ascii="黑体" w:eastAsia="黑体" w:hAnsi="黑体" w:cs="黑体"/>
                              <w:sz w:val="36"/>
                              <w:szCs w:val="36"/>
                            </w:rPr>
                          </w:pPr>
                          <w:r>
                            <w:rPr>
                              <w:rFonts w:ascii="黑体" w:eastAsia="黑体" w:hAnsi="黑体" w:cs="黑体"/>
                              <w:sz w:val="36"/>
                              <w:szCs w:val="36"/>
                            </w:rPr>
                            <w:t>次</w:t>
                          </w:r>
                        </w:p>
                        <w:p w:rsidR="0045064A" w14:paraId="55DFF90C" w14:textId="77777777">
                          <w:pPr>
                            <w:spacing w:line="244" w:lineRule="auto"/>
                          </w:pPr>
                        </w:p>
                        <w:p w:rsidR="0045064A" w14:paraId="0C62205F" w14:textId="77777777">
                          <w:pPr>
                            <w:spacing w:line="245" w:lineRule="auto"/>
                          </w:pPr>
                        </w:p>
                        <w:p w:rsidR="0045064A" w14:paraId="2B809C47" w14:textId="77777777">
                          <w:pPr>
                            <w:spacing w:line="245" w:lineRule="auto"/>
                          </w:pPr>
                        </w:p>
                        <w:p w:rsidR="0045064A" w14:paraId="7FF8195E" w14:textId="77777777">
                          <w:pPr>
                            <w:spacing w:before="117" w:line="189" w:lineRule="auto"/>
                            <w:ind w:firstLine="105"/>
                            <w:rPr>
                              <w:rFonts w:ascii="宋体" w:eastAsia="宋体" w:hAnsi="宋体" w:cs="宋体"/>
                              <w:sz w:val="36"/>
                              <w:szCs w:val="36"/>
                            </w:rPr>
                          </w:pPr>
                          <w:r>
                            <w:rPr>
                              <w:rFonts w:ascii="宋体" w:eastAsia="宋体" w:hAnsi="宋体" w:cs="宋体"/>
                              <w:sz w:val="36"/>
                              <w:szCs w:val="36"/>
                            </w:rPr>
                            <w:t>1</w:t>
                          </w:r>
                        </w:p>
                        <w:p w:rsidR="0045064A" w14:paraId="6BF23996" w14:textId="77777777">
                          <w:pPr>
                            <w:spacing w:line="249" w:lineRule="auto"/>
                          </w:pPr>
                        </w:p>
                        <w:p w:rsidR="0045064A" w14:paraId="469814DF" w14:textId="77777777">
                          <w:pPr>
                            <w:spacing w:line="249" w:lineRule="auto"/>
                          </w:pPr>
                        </w:p>
                        <w:p w:rsidR="0045064A" w14:paraId="53657FB5" w14:textId="77777777">
                          <w:pPr>
                            <w:spacing w:line="250" w:lineRule="auto"/>
                          </w:pPr>
                        </w:p>
                        <w:p w:rsidR="0045064A" w14:paraId="77E134A4" w14:textId="77777777">
                          <w:pPr>
                            <w:spacing w:line="250" w:lineRule="auto"/>
                          </w:pPr>
                        </w:p>
                        <w:p w:rsidR="0045064A" w14:paraId="15AD7B61" w14:textId="77777777">
                          <w:pPr>
                            <w:spacing w:before="117" w:line="189" w:lineRule="auto"/>
                            <w:ind w:firstLine="91"/>
                            <w:rPr>
                              <w:rFonts w:ascii="宋体" w:eastAsia="宋体" w:hAnsi="宋体" w:cs="宋体"/>
                              <w:sz w:val="36"/>
                              <w:szCs w:val="36"/>
                            </w:rPr>
                          </w:pPr>
                          <w:r>
                            <w:rPr>
                              <w:rFonts w:ascii="宋体" w:eastAsia="宋体" w:hAnsi="宋体" w:cs="宋体"/>
                              <w:sz w:val="36"/>
                              <w:szCs w:val="36"/>
                            </w:rPr>
                            <w:t>2</w:t>
                          </w:r>
                        </w:p>
                        <w:p w:rsidR="0045064A" w14:paraId="3B62FF32" w14:textId="77777777">
                          <w:pPr>
                            <w:spacing w:line="313" w:lineRule="auto"/>
                          </w:pPr>
                        </w:p>
                        <w:p w:rsidR="0045064A" w14:paraId="5FE4FB87" w14:textId="77777777">
                          <w:pPr>
                            <w:spacing w:before="117" w:line="191" w:lineRule="auto"/>
                            <w:ind w:firstLine="88"/>
                            <w:rPr>
                              <w:rFonts w:ascii="宋体" w:eastAsia="宋体" w:hAnsi="宋体" w:cs="宋体"/>
                              <w:sz w:val="36"/>
                              <w:szCs w:val="36"/>
                            </w:rPr>
                          </w:pPr>
                          <w:r>
                            <w:rPr>
                              <w:rFonts w:ascii="宋体" w:eastAsia="宋体" w:hAnsi="宋体" w:cs="宋体"/>
                              <w:sz w:val="36"/>
                              <w:szCs w:val="36"/>
                            </w:rPr>
                            <w:t>3</w:t>
                          </w:r>
                        </w:p>
                        <w:p w:rsidR="0045064A" w14:paraId="6E924621" w14:textId="77777777">
                          <w:pPr>
                            <w:spacing w:line="317" w:lineRule="auto"/>
                          </w:pPr>
                        </w:p>
                        <w:p w:rsidR="0045064A" w14:paraId="7C9942E4" w14:textId="77777777">
                          <w:pPr>
                            <w:spacing w:before="118" w:line="189" w:lineRule="auto"/>
                            <w:ind w:firstLine="87"/>
                            <w:rPr>
                              <w:rFonts w:ascii="宋体" w:eastAsia="宋体" w:hAnsi="宋体" w:cs="宋体"/>
                              <w:sz w:val="36"/>
                              <w:szCs w:val="36"/>
                            </w:rPr>
                          </w:pPr>
                          <w:r>
                            <w:rPr>
                              <w:rFonts w:ascii="宋体" w:eastAsia="宋体" w:hAnsi="宋体" w:cs="宋体"/>
                              <w:sz w:val="36"/>
                              <w:szCs w:val="36"/>
                            </w:rPr>
                            <w:t>4</w:t>
                          </w:r>
                        </w:p>
                      </w:tc>
                      <w:tc>
                        <w:tcPr>
                          <w:tcW w:w="4488" w:type="dxa"/>
                        </w:tcPr>
                        <w:p w:rsidR="0045064A" w14:paraId="1EA81C0B" w14:textId="77777777">
                          <w:pPr>
                            <w:spacing w:before="226" w:line="241" w:lineRule="auto"/>
                            <w:ind w:firstLine="1470"/>
                            <w:rPr>
                              <w:rFonts w:ascii="黑体" w:eastAsia="黑体" w:hAnsi="黑体" w:cs="黑体"/>
                              <w:sz w:val="36"/>
                              <w:szCs w:val="36"/>
                            </w:rPr>
                          </w:pPr>
                          <w:r>
                            <w:rPr>
                              <w:rFonts w:ascii="黑体" w:eastAsia="黑体" w:hAnsi="黑体" w:cs="黑体"/>
                              <w:spacing w:val="-8"/>
                              <w:sz w:val="36"/>
                              <w:szCs w:val="36"/>
                            </w:rPr>
                            <w:t>项</w:t>
                          </w:r>
                          <w:r>
                            <w:rPr>
                              <w:rFonts w:ascii="黑体" w:eastAsia="黑体" w:hAnsi="黑体" w:cs="黑体"/>
                              <w:spacing w:val="13"/>
                              <w:sz w:val="36"/>
                              <w:szCs w:val="36"/>
                            </w:rPr>
                            <w:t xml:space="preserve">     </w:t>
                          </w:r>
                          <w:r>
                            <w:rPr>
                              <w:rFonts w:ascii="黑体" w:eastAsia="黑体" w:hAnsi="黑体" w:cs="黑体"/>
                              <w:spacing w:val="-8"/>
                              <w:sz w:val="36"/>
                              <w:szCs w:val="36"/>
                            </w:rPr>
                            <w:t>目</w:t>
                          </w:r>
                        </w:p>
                        <w:p w:rsidR="0045064A" w14:paraId="3248852C" w14:textId="77777777">
                          <w:pPr>
                            <w:spacing w:before="347" w:line="237" w:lineRule="auto"/>
                            <w:ind w:firstLine="1555"/>
                            <w:rPr>
                              <w:rFonts w:ascii="宋体" w:eastAsia="宋体" w:hAnsi="宋体" w:cs="宋体"/>
                              <w:sz w:val="36"/>
                              <w:szCs w:val="36"/>
                            </w:rPr>
                          </w:pPr>
                          <w:r>
                            <w:rPr>
                              <w:rFonts w:ascii="宋体" w:eastAsia="宋体" w:hAnsi="宋体" w:cs="宋体"/>
                              <w:spacing w:val="-2"/>
                              <w:sz w:val="36"/>
                              <w:szCs w:val="36"/>
                            </w:rPr>
                            <w:t>轴线位移</w:t>
                          </w:r>
                        </w:p>
                        <w:p w:rsidR="0045064A" w14:paraId="2329C526" w14:textId="77777777">
                          <w:pPr>
                            <w:spacing w:before="224" w:line="359" w:lineRule="auto"/>
                            <w:ind w:left="2274" w:right="441" w:hanging="547"/>
                            <w:rPr>
                              <w:rFonts w:ascii="宋体" w:eastAsia="宋体" w:hAnsi="宋体" w:cs="宋体"/>
                              <w:sz w:val="36"/>
                              <w:szCs w:val="36"/>
                            </w:rPr>
                          </w:pPr>
                          <w:r>
                            <w:rPr>
                              <w:rFonts w:ascii="宋体" w:eastAsia="宋体" w:hAnsi="宋体" w:cs="宋体"/>
                              <w:spacing w:val="9"/>
                              <w:sz w:val="36"/>
                              <w:szCs w:val="36"/>
                            </w:rPr>
                            <w:t>小于或等于</w:t>
                          </w:r>
                          <w:r>
                            <w:rPr>
                              <w:rFonts w:ascii="宋体" w:eastAsia="宋体" w:hAnsi="宋体" w:cs="宋体"/>
                              <w:spacing w:val="-84"/>
                              <w:sz w:val="36"/>
                              <w:szCs w:val="36"/>
                            </w:rPr>
                            <w:t xml:space="preserve"> </w:t>
                          </w:r>
                          <w:r>
                            <w:rPr>
                              <w:rFonts w:ascii="宋体" w:eastAsia="宋体" w:hAnsi="宋体" w:cs="宋体"/>
                              <w:spacing w:val="9"/>
                              <w:sz w:val="36"/>
                              <w:szCs w:val="36"/>
                            </w:rPr>
                            <w:t>3m</w:t>
                          </w:r>
                          <w:r>
                            <w:rPr>
                              <w:rFonts w:ascii="宋体" w:eastAsia="宋体" w:hAnsi="宋体" w:cs="宋体"/>
                              <w:sz w:val="36"/>
                              <w:szCs w:val="36"/>
                            </w:rPr>
                            <w:t xml:space="preserve"> </w:t>
                          </w:r>
                          <w:r>
                            <w:rPr>
                              <w:rFonts w:ascii="宋体" w:eastAsia="宋体" w:hAnsi="宋体" w:cs="宋体"/>
                              <w:spacing w:val="13"/>
                              <w:sz w:val="36"/>
                              <w:szCs w:val="36"/>
                            </w:rPr>
                            <w:t>大于</w:t>
                          </w:r>
                          <w:r>
                            <w:rPr>
                              <w:rFonts w:ascii="宋体" w:eastAsia="宋体" w:hAnsi="宋体" w:cs="宋体"/>
                              <w:spacing w:val="-80"/>
                              <w:sz w:val="36"/>
                              <w:szCs w:val="36"/>
                            </w:rPr>
                            <w:t xml:space="preserve"> </w:t>
                          </w:r>
                          <w:r>
                            <w:rPr>
                              <w:rFonts w:ascii="宋体" w:eastAsia="宋体" w:hAnsi="宋体" w:cs="宋体"/>
                              <w:spacing w:val="13"/>
                              <w:sz w:val="36"/>
                              <w:szCs w:val="36"/>
                            </w:rPr>
                            <w:t>3m</w:t>
                          </w:r>
                        </w:p>
                        <w:p w:rsidR="0045064A" w14:paraId="147D0651" w14:textId="77777777">
                          <w:pPr>
                            <w:spacing w:before="85" w:line="238" w:lineRule="auto"/>
                            <w:ind w:firstLine="1376"/>
                            <w:rPr>
                              <w:rFonts w:ascii="宋体" w:eastAsia="宋体" w:hAnsi="宋体" w:cs="宋体"/>
                              <w:sz w:val="36"/>
                              <w:szCs w:val="36"/>
                            </w:rPr>
                          </w:pPr>
                          <w:r>
                            <w:rPr>
                              <w:rFonts w:ascii="宋体" w:eastAsia="宋体" w:hAnsi="宋体" w:cs="宋体"/>
                              <w:spacing w:val="-2"/>
                              <w:sz w:val="36"/>
                              <w:szCs w:val="36"/>
                            </w:rPr>
                            <w:t>表面平整度</w:t>
                          </w:r>
                        </w:p>
                        <w:p w:rsidR="0045064A" w14:paraId="1B681E28" w14:textId="77777777">
                          <w:pPr>
                            <w:spacing w:before="338" w:line="461" w:lineRule="exact"/>
                            <w:ind w:firstLine="265"/>
                            <w:rPr>
                              <w:rFonts w:ascii="宋体" w:eastAsia="宋体" w:hAnsi="宋体" w:cs="宋体"/>
                              <w:sz w:val="35"/>
                              <w:szCs w:val="35"/>
                            </w:rPr>
                          </w:pPr>
                          <w:r>
                            <w:rPr>
                              <w:rFonts w:ascii="宋体" w:eastAsia="宋体" w:hAnsi="宋体" w:cs="宋体"/>
                              <w:spacing w:val="1"/>
                              <w:position w:val="1"/>
                              <w:sz w:val="35"/>
                              <w:szCs w:val="35"/>
                            </w:rPr>
                            <w:t>门窗洞口高、宽（后塞口）</w:t>
                          </w:r>
                        </w:p>
                        <w:p w:rsidR="0045064A" w14:paraId="04599803" w14:textId="77777777">
                          <w:pPr>
                            <w:spacing w:before="347" w:line="237" w:lineRule="auto"/>
                            <w:ind w:firstLine="590"/>
                            <w:rPr>
                              <w:rFonts w:ascii="宋体" w:eastAsia="宋体" w:hAnsi="宋体" w:cs="宋体"/>
                              <w:sz w:val="36"/>
                              <w:szCs w:val="36"/>
                            </w:rPr>
                          </w:pPr>
                          <w:r>
                            <w:rPr>
                              <w:rFonts w:ascii="宋体" w:eastAsia="宋体" w:hAnsi="宋体" w:cs="宋体"/>
                              <w:spacing w:val="-5"/>
                              <w:sz w:val="36"/>
                              <w:szCs w:val="36"/>
                            </w:rPr>
                            <w:t>外墙上、下窗口偏移</w:t>
                          </w:r>
                        </w:p>
                      </w:tc>
                      <w:tc>
                        <w:tcPr>
                          <w:tcW w:w="2701" w:type="dxa"/>
                        </w:tcPr>
                        <w:p w:rsidR="0045064A" w14:paraId="7C295665" w14:textId="77777777">
                          <w:pPr>
                            <w:spacing w:before="226" w:line="241" w:lineRule="auto"/>
                            <w:ind w:firstLine="162"/>
                            <w:rPr>
                              <w:rFonts w:ascii="黑体" w:eastAsia="黑体" w:hAnsi="黑体" w:cs="黑体"/>
                              <w:sz w:val="36"/>
                              <w:szCs w:val="36"/>
                            </w:rPr>
                          </w:pPr>
                          <w:r>
                            <w:rPr>
                              <w:rFonts w:ascii="黑体" w:eastAsia="黑体" w:hAnsi="黑体" w:cs="黑体"/>
                              <w:spacing w:val="-19"/>
                              <w:sz w:val="36"/>
                              <w:szCs w:val="36"/>
                            </w:rPr>
                            <w:t>允许偏差（</w:t>
                          </w:r>
                          <w:r>
                            <w:rPr>
                              <w:rFonts w:ascii="黑体" w:eastAsia="黑体" w:hAnsi="黑体" w:cs="黑体"/>
                              <w:spacing w:val="-23"/>
                              <w:sz w:val="36"/>
                              <w:szCs w:val="36"/>
                            </w:rPr>
                            <w:t xml:space="preserve"> </w:t>
                          </w:r>
                          <w:r>
                            <w:rPr>
                              <w:rFonts w:ascii="黑体" w:eastAsia="黑体" w:hAnsi="黑体" w:cs="黑体"/>
                              <w:spacing w:val="-19"/>
                              <w:sz w:val="36"/>
                              <w:szCs w:val="36"/>
                            </w:rPr>
                            <w:t>mm</w:t>
                          </w:r>
                          <w:r>
                            <w:rPr>
                              <w:rFonts w:ascii="黑体" w:eastAsia="黑体" w:hAnsi="黑体" w:cs="黑体"/>
                              <w:spacing w:val="-19"/>
                              <w:sz w:val="36"/>
                              <w:szCs w:val="36"/>
                            </w:rPr>
                            <w:t>）</w:t>
                          </w:r>
                        </w:p>
                        <w:p w:rsidR="0045064A" w14:paraId="58E46071" w14:textId="77777777">
                          <w:pPr>
                            <w:spacing w:line="280" w:lineRule="auto"/>
                          </w:pPr>
                        </w:p>
                        <w:p w:rsidR="0045064A" w14:paraId="4C54C3B7" w14:textId="77777777">
                          <w:pPr>
                            <w:spacing w:before="117" w:line="191" w:lineRule="auto"/>
                            <w:ind w:firstLine="799"/>
                            <w:rPr>
                              <w:rFonts w:ascii="宋体" w:eastAsia="宋体" w:hAnsi="宋体" w:cs="宋体"/>
                              <w:sz w:val="36"/>
                              <w:szCs w:val="36"/>
                            </w:rPr>
                          </w:pPr>
                          <w:r>
                            <w:rPr>
                              <w:rFonts w:ascii="宋体" w:eastAsia="宋体" w:hAnsi="宋体" w:cs="宋体"/>
                              <w:spacing w:val="-8"/>
                              <w:sz w:val="36"/>
                              <w:szCs w:val="36"/>
                            </w:rPr>
                            <w:t>10</w:t>
                          </w:r>
                        </w:p>
                        <w:p w:rsidR="0045064A" w14:paraId="6AE51633" w14:textId="77777777">
                          <w:pPr>
                            <w:spacing w:before="317" w:line="188" w:lineRule="auto"/>
                            <w:ind w:firstLine="783"/>
                            <w:rPr>
                              <w:rFonts w:ascii="宋体" w:eastAsia="宋体" w:hAnsi="宋体" w:cs="宋体"/>
                              <w:sz w:val="36"/>
                              <w:szCs w:val="36"/>
                            </w:rPr>
                          </w:pPr>
                          <w:r>
                            <w:rPr>
                              <w:rFonts w:ascii="宋体" w:eastAsia="宋体" w:hAnsi="宋体" w:cs="宋体"/>
                              <w:sz w:val="36"/>
                              <w:szCs w:val="36"/>
                            </w:rPr>
                            <w:t>5</w:t>
                          </w:r>
                        </w:p>
                        <w:p w:rsidR="0045064A" w14:paraId="719190BF" w14:textId="77777777">
                          <w:pPr>
                            <w:spacing w:before="307" w:line="191" w:lineRule="auto"/>
                            <w:ind w:firstLine="799"/>
                            <w:rPr>
                              <w:rFonts w:ascii="宋体" w:eastAsia="宋体" w:hAnsi="宋体" w:cs="宋体"/>
                              <w:sz w:val="36"/>
                              <w:szCs w:val="36"/>
                            </w:rPr>
                          </w:pPr>
                          <w:r>
                            <w:rPr>
                              <w:rFonts w:ascii="宋体" w:eastAsia="宋体" w:hAnsi="宋体" w:cs="宋体"/>
                              <w:spacing w:val="-8"/>
                              <w:sz w:val="36"/>
                              <w:szCs w:val="36"/>
                            </w:rPr>
                            <w:t>10</w:t>
                          </w:r>
                        </w:p>
                        <w:p w:rsidR="0045064A" w14:paraId="786AD0B7" w14:textId="77777777">
                          <w:pPr>
                            <w:spacing w:line="315" w:lineRule="auto"/>
                          </w:pPr>
                        </w:p>
                        <w:p w:rsidR="0045064A" w14:paraId="34D5FAE3" w14:textId="77777777">
                          <w:pPr>
                            <w:spacing w:before="117" w:line="191" w:lineRule="auto"/>
                            <w:ind w:firstLine="783"/>
                            <w:rPr>
                              <w:rFonts w:ascii="宋体" w:eastAsia="宋体" w:hAnsi="宋体" w:cs="宋体"/>
                              <w:sz w:val="36"/>
                              <w:szCs w:val="36"/>
                            </w:rPr>
                          </w:pPr>
                          <w:r>
                            <w:rPr>
                              <w:rFonts w:ascii="宋体" w:eastAsia="宋体" w:hAnsi="宋体" w:cs="宋体"/>
                              <w:sz w:val="36"/>
                              <w:szCs w:val="36"/>
                            </w:rPr>
                            <w:t>8</w:t>
                          </w:r>
                        </w:p>
                        <w:p w:rsidR="0045064A" w14:paraId="10069A6E" w14:textId="77777777">
                          <w:pPr>
                            <w:spacing w:line="260" w:lineRule="auto"/>
                          </w:pPr>
                        </w:p>
                        <w:p w:rsidR="0045064A" w14:paraId="685F17C5" w14:textId="77777777">
                          <w:pPr>
                            <w:spacing w:before="117" w:line="494" w:lineRule="exact"/>
                            <w:ind w:firstLine="1323"/>
                            <w:rPr>
                              <w:rFonts w:ascii="宋体" w:eastAsia="宋体" w:hAnsi="宋体" w:cs="宋体"/>
                              <w:sz w:val="36"/>
                              <w:szCs w:val="36"/>
                            </w:rPr>
                          </w:pPr>
                          <w:r>
                            <w:rPr>
                              <w:rFonts w:ascii="宋体" w:eastAsia="宋体" w:hAnsi="宋体" w:cs="宋体"/>
                              <w:spacing w:val="-16"/>
                              <w:w w:val="90"/>
                              <w:position w:val="2"/>
                              <w:sz w:val="36"/>
                              <w:szCs w:val="36"/>
                            </w:rPr>
                            <w:t>±5</w:t>
                          </w:r>
                        </w:p>
                        <w:p w:rsidR="0045064A" w14:paraId="231FC80B" w14:textId="77777777">
                          <w:pPr>
                            <w:spacing w:line="245" w:lineRule="auto"/>
                          </w:pPr>
                        </w:p>
                        <w:p w:rsidR="0045064A" w14:paraId="154A21EB" w14:textId="77777777">
                          <w:pPr>
                            <w:spacing w:before="118" w:line="191" w:lineRule="auto"/>
                            <w:ind w:firstLine="745"/>
                            <w:rPr>
                              <w:rFonts w:ascii="宋体" w:eastAsia="宋体" w:hAnsi="宋体" w:cs="宋体"/>
                              <w:sz w:val="36"/>
                              <w:szCs w:val="36"/>
                            </w:rPr>
                          </w:pPr>
                          <w:r>
                            <w:rPr>
                              <w:rFonts w:ascii="宋体" w:eastAsia="宋体" w:hAnsi="宋体" w:cs="宋体"/>
                              <w:spacing w:val="-6"/>
                              <w:sz w:val="36"/>
                              <w:szCs w:val="36"/>
                            </w:rPr>
                            <w:t>20</w:t>
                          </w:r>
                        </w:p>
                      </w:tc>
                      <w:tc>
                        <w:tcPr>
                          <w:tcW w:w="3507" w:type="dxa"/>
                        </w:tcPr>
                        <w:p w:rsidR="0045064A" w14:paraId="5803F8A1" w14:textId="77777777">
                          <w:pPr>
                            <w:spacing w:before="227"/>
                            <w:ind w:firstLine="767"/>
                            <w:rPr>
                              <w:rFonts w:ascii="黑体" w:eastAsia="黑体" w:hAnsi="黑体" w:cs="黑体"/>
                              <w:sz w:val="36"/>
                              <w:szCs w:val="36"/>
                            </w:rPr>
                          </w:pPr>
                          <w:r>
                            <w:rPr>
                              <w:rFonts w:ascii="黑体" w:eastAsia="黑体" w:hAnsi="黑体" w:cs="黑体"/>
                              <w:spacing w:val="-12"/>
                              <w:sz w:val="36"/>
                              <w:szCs w:val="36"/>
                            </w:rPr>
                            <w:t>检</w:t>
                          </w:r>
                          <w:r>
                            <w:rPr>
                              <w:rFonts w:ascii="黑体" w:eastAsia="黑体" w:hAnsi="黑体" w:cs="黑体"/>
                              <w:spacing w:val="19"/>
                              <w:sz w:val="36"/>
                              <w:szCs w:val="36"/>
                            </w:rPr>
                            <w:t xml:space="preserve"> </w:t>
                          </w:r>
                          <w:r>
                            <w:rPr>
                              <w:rFonts w:ascii="黑体" w:eastAsia="黑体" w:hAnsi="黑体" w:cs="黑体"/>
                              <w:spacing w:val="-12"/>
                              <w:sz w:val="36"/>
                              <w:szCs w:val="36"/>
                            </w:rPr>
                            <w:t>验</w:t>
                          </w:r>
                          <w:r>
                            <w:rPr>
                              <w:rFonts w:ascii="黑体" w:eastAsia="黑体" w:hAnsi="黑体" w:cs="黑体"/>
                              <w:spacing w:val="20"/>
                              <w:sz w:val="36"/>
                              <w:szCs w:val="36"/>
                            </w:rPr>
                            <w:t xml:space="preserve"> </w:t>
                          </w:r>
                          <w:r>
                            <w:rPr>
                              <w:rFonts w:ascii="黑体" w:eastAsia="黑体" w:hAnsi="黑体" w:cs="黑体"/>
                              <w:spacing w:val="-12"/>
                              <w:sz w:val="36"/>
                              <w:szCs w:val="36"/>
                            </w:rPr>
                            <w:t>方</w:t>
                          </w:r>
                          <w:r>
                            <w:rPr>
                              <w:rFonts w:ascii="黑体" w:eastAsia="黑体" w:hAnsi="黑体" w:cs="黑体"/>
                              <w:spacing w:val="23"/>
                              <w:sz w:val="36"/>
                              <w:szCs w:val="36"/>
                            </w:rPr>
                            <w:t xml:space="preserve"> </w:t>
                          </w:r>
                          <w:r>
                            <w:rPr>
                              <w:rFonts w:ascii="黑体" w:eastAsia="黑体" w:hAnsi="黑体" w:cs="黑体"/>
                              <w:spacing w:val="-12"/>
                              <w:sz w:val="36"/>
                              <w:szCs w:val="36"/>
                            </w:rPr>
                            <w:t>法</w:t>
                          </w:r>
                        </w:p>
                        <w:p w:rsidR="0045064A" w14:paraId="2B662489" w14:textId="77777777">
                          <w:pPr>
                            <w:spacing w:before="348" w:line="237" w:lineRule="auto"/>
                            <w:ind w:firstLine="154"/>
                            <w:rPr>
                              <w:rFonts w:ascii="宋体" w:eastAsia="宋体" w:hAnsi="宋体" w:cs="宋体"/>
                              <w:sz w:val="36"/>
                              <w:szCs w:val="36"/>
                            </w:rPr>
                          </w:pPr>
                          <w:r>
                            <w:rPr>
                              <w:rFonts w:ascii="宋体" w:eastAsia="宋体" w:hAnsi="宋体" w:cs="宋体"/>
                              <w:spacing w:val="-2"/>
                              <w:sz w:val="36"/>
                              <w:szCs w:val="36"/>
                            </w:rPr>
                            <w:t>用尺检验</w:t>
                          </w:r>
                        </w:p>
                        <w:p w:rsidR="0045064A" w14:paraId="089472C4" w14:textId="77777777">
                          <w:pPr>
                            <w:spacing w:before="346" w:line="246" w:lineRule="auto"/>
                            <w:ind w:left="159" w:hanging="5"/>
                            <w:rPr>
                              <w:rFonts w:ascii="宋体" w:eastAsia="宋体" w:hAnsi="宋体" w:cs="宋体"/>
                              <w:sz w:val="36"/>
                              <w:szCs w:val="36"/>
                            </w:rPr>
                          </w:pPr>
                          <w:r>
                            <w:rPr>
                              <w:rFonts w:ascii="宋体" w:eastAsia="宋体" w:hAnsi="宋体" w:cs="宋体"/>
                              <w:spacing w:val="2"/>
                              <w:sz w:val="36"/>
                              <w:szCs w:val="36"/>
                            </w:rPr>
                            <w:t>用</w:t>
                          </w:r>
                          <w:r>
                            <w:rPr>
                              <w:rFonts w:ascii="宋体" w:eastAsia="宋体" w:hAnsi="宋体" w:cs="宋体"/>
                              <w:spacing w:val="-88"/>
                              <w:sz w:val="36"/>
                              <w:szCs w:val="36"/>
                            </w:rPr>
                            <w:t xml:space="preserve"> </w:t>
                          </w:r>
                          <w:r>
                            <w:rPr>
                              <w:rFonts w:ascii="宋体" w:eastAsia="宋体" w:hAnsi="宋体" w:cs="宋体"/>
                              <w:spacing w:val="2"/>
                              <w:sz w:val="36"/>
                              <w:szCs w:val="36"/>
                            </w:rPr>
                            <w:t>2m</w:t>
                          </w:r>
                          <w:r>
                            <w:rPr>
                              <w:rFonts w:ascii="宋体" w:eastAsia="宋体" w:hAnsi="宋体" w:cs="宋体"/>
                              <w:spacing w:val="2"/>
                              <w:sz w:val="36"/>
                              <w:szCs w:val="36"/>
                            </w:rPr>
                            <w:t>托线板或吊线、</w:t>
                          </w:r>
                          <w:r>
                            <w:rPr>
                              <w:rFonts w:ascii="宋体" w:eastAsia="宋体" w:hAnsi="宋体" w:cs="宋体"/>
                              <w:sz w:val="36"/>
                              <w:szCs w:val="36"/>
                            </w:rPr>
                            <w:t xml:space="preserve"> </w:t>
                          </w:r>
                          <w:r>
                            <w:rPr>
                              <w:rFonts w:ascii="宋体" w:eastAsia="宋体" w:hAnsi="宋体" w:cs="宋体"/>
                              <w:spacing w:val="-3"/>
                              <w:sz w:val="36"/>
                              <w:szCs w:val="36"/>
                            </w:rPr>
                            <w:t>尺检查</w:t>
                          </w:r>
                        </w:p>
                        <w:p w:rsidR="0045064A" w14:paraId="42037842" w14:textId="77777777">
                          <w:pPr>
                            <w:spacing w:before="178" w:line="246" w:lineRule="auto"/>
                            <w:ind w:left="159" w:right="145" w:hanging="5"/>
                            <w:rPr>
                              <w:rFonts w:ascii="宋体" w:eastAsia="宋体" w:hAnsi="宋体" w:cs="宋体"/>
                              <w:sz w:val="36"/>
                              <w:szCs w:val="36"/>
                            </w:rPr>
                          </w:pPr>
                          <w:r>
                            <w:rPr>
                              <w:rFonts w:ascii="宋体" w:eastAsia="宋体" w:hAnsi="宋体" w:cs="宋体"/>
                              <w:spacing w:val="6"/>
                              <w:sz w:val="36"/>
                              <w:szCs w:val="36"/>
                            </w:rPr>
                            <w:t>用</w:t>
                          </w:r>
                          <w:r>
                            <w:rPr>
                              <w:rFonts w:ascii="宋体" w:eastAsia="宋体" w:hAnsi="宋体" w:cs="宋体"/>
                              <w:spacing w:val="-1"/>
                              <w:sz w:val="36"/>
                              <w:szCs w:val="36"/>
                            </w:rPr>
                            <w:t xml:space="preserve"> </w:t>
                          </w:r>
                          <w:r>
                            <w:rPr>
                              <w:rFonts w:ascii="宋体" w:eastAsia="宋体" w:hAnsi="宋体" w:cs="宋体"/>
                              <w:spacing w:val="6"/>
                              <w:sz w:val="36"/>
                              <w:szCs w:val="36"/>
                            </w:rPr>
                            <w:t>2m</w:t>
                          </w:r>
                          <w:r>
                            <w:rPr>
                              <w:rFonts w:ascii="宋体" w:eastAsia="宋体" w:hAnsi="宋体" w:cs="宋体"/>
                              <w:spacing w:val="-87"/>
                              <w:sz w:val="36"/>
                              <w:szCs w:val="36"/>
                            </w:rPr>
                            <w:t xml:space="preserve"> </w:t>
                          </w:r>
                          <w:r>
                            <w:rPr>
                              <w:rFonts w:ascii="宋体" w:eastAsia="宋体" w:hAnsi="宋体" w:cs="宋体"/>
                              <w:spacing w:val="6"/>
                              <w:sz w:val="36"/>
                              <w:szCs w:val="36"/>
                            </w:rPr>
                            <w:t>靠尺和楔形塞</w:t>
                          </w:r>
                          <w:r>
                            <w:rPr>
                              <w:rFonts w:ascii="宋体" w:eastAsia="宋体" w:hAnsi="宋体" w:cs="宋体"/>
                              <w:sz w:val="36"/>
                              <w:szCs w:val="36"/>
                            </w:rPr>
                            <w:t xml:space="preserve"> </w:t>
                          </w:r>
                          <w:r>
                            <w:rPr>
                              <w:rFonts w:ascii="宋体" w:eastAsia="宋体" w:hAnsi="宋体" w:cs="宋体"/>
                              <w:spacing w:val="-3"/>
                              <w:sz w:val="36"/>
                              <w:szCs w:val="36"/>
                            </w:rPr>
                            <w:t>尺检查</w:t>
                          </w:r>
                        </w:p>
                        <w:p w:rsidR="0045064A" w14:paraId="1A295884" w14:textId="77777777">
                          <w:pPr>
                            <w:spacing w:before="67" w:line="237" w:lineRule="auto"/>
                            <w:ind w:firstLine="154"/>
                            <w:rPr>
                              <w:rFonts w:ascii="宋体" w:eastAsia="宋体" w:hAnsi="宋体" w:cs="宋体"/>
                              <w:sz w:val="36"/>
                              <w:szCs w:val="36"/>
                            </w:rPr>
                          </w:pPr>
                          <w:r>
                            <w:rPr>
                              <w:rFonts w:ascii="宋体" w:eastAsia="宋体" w:hAnsi="宋体" w:cs="宋体"/>
                              <w:spacing w:val="-5"/>
                              <w:sz w:val="36"/>
                              <w:szCs w:val="36"/>
                            </w:rPr>
                            <w:t>用尺检查</w:t>
                          </w:r>
                        </w:p>
                        <w:p w:rsidR="0045064A" w14:paraId="3F357FF1" w14:textId="77777777">
                          <w:pPr>
                            <w:spacing w:before="117" w:line="217" w:lineRule="auto"/>
                            <w:ind w:left="150" w:right="153" w:firstLine="3"/>
                            <w:rPr>
                              <w:rFonts w:ascii="宋体" w:eastAsia="宋体" w:hAnsi="宋体" w:cs="宋体"/>
                              <w:sz w:val="36"/>
                              <w:szCs w:val="36"/>
                            </w:rPr>
                          </w:pPr>
                          <w:r>
                            <w:rPr>
                              <w:rFonts w:ascii="宋体" w:eastAsia="宋体" w:hAnsi="宋体" w:cs="宋体"/>
                              <w:spacing w:val="36"/>
                              <w:w w:val="101"/>
                              <w:sz w:val="36"/>
                              <w:szCs w:val="36"/>
                            </w:rPr>
                            <w:t>用经纬仪或吊线检</w:t>
                          </w:r>
                          <w:r>
                            <w:rPr>
                              <w:rFonts w:ascii="宋体" w:eastAsia="宋体" w:hAnsi="宋体" w:cs="宋体"/>
                              <w:spacing w:val="2"/>
                              <w:sz w:val="36"/>
                              <w:szCs w:val="36"/>
                            </w:rPr>
                            <w:t xml:space="preserve"> </w:t>
                          </w:r>
                          <w:r>
                            <w:rPr>
                              <w:rFonts w:ascii="宋体" w:eastAsia="宋体" w:hAnsi="宋体" w:cs="宋体"/>
                              <w:sz w:val="36"/>
                              <w:szCs w:val="36"/>
                            </w:rPr>
                            <w:t>查</w:t>
                          </w:r>
                        </w:p>
                      </w:tc>
                    </w:tr>
                  </w:tbl>
                  <w:p w:rsidR="0045064A" w14:paraId="220577FC" w14:textId="77777777">
                    <w:pPr>
                      <w:spacing w:line="241" w:lineRule="exact"/>
                      <w:rPr>
                        <w:sz w:val="20"/>
                      </w:rPr>
                    </w:pPr>
                  </w:p>
                </w:txbxContent>
              </v:textbox>
            </v:shape>
            <v:shape id="_x0000_s1140" type="#_x0000_t202" style="width:1118;height:505;left:1104;position:absolute;top:2092" filled="f" stroked="f">
              <v:textbox inset="0,0,0,0">
                <w:txbxContent>
                  <w:p w:rsidR="0045064A" w14:paraId="04156322" w14:textId="77777777">
                    <w:pPr>
                      <w:spacing w:before="20" w:line="238" w:lineRule="auto"/>
                      <w:ind w:firstLine="20"/>
                      <w:rPr>
                        <w:rFonts w:ascii="宋体" w:eastAsia="宋体" w:hAnsi="宋体" w:cs="宋体"/>
                        <w:sz w:val="36"/>
                        <w:szCs w:val="36"/>
                      </w:rPr>
                    </w:pPr>
                    <w:r>
                      <w:rPr>
                        <w:rFonts w:ascii="宋体" w:eastAsia="宋体" w:hAnsi="宋体" w:cs="宋体"/>
                        <w:spacing w:val="-1"/>
                        <w:sz w:val="36"/>
                        <w:szCs w:val="36"/>
                      </w:rPr>
                      <w:t>垂直度</w:t>
                    </w:r>
                  </w:p>
                </w:txbxContent>
              </v:textbox>
            </v:shape>
            <w10:wrap type="none"/>
            <w10:anchorlock/>
          </v:group>
        </w:pict>
      </w:r>
    </w:p>
    <w:p w:rsidR="0045064A" w14:paraId="19F36A61" w14:textId="77777777">
      <w:pPr>
        <w:spacing w:line="293" w:lineRule="auto"/>
      </w:pPr>
    </w:p>
    <w:p w:rsidR="0045064A" w14:paraId="2A44CC0E" w14:textId="77777777">
      <w:pPr>
        <w:spacing w:line="294" w:lineRule="auto"/>
      </w:pPr>
    </w:p>
    <w:p w:rsidR="0045064A" w14:paraId="2C54ED22" w14:textId="77777777">
      <w:pPr>
        <w:spacing w:line="294" w:lineRule="auto"/>
      </w:pPr>
    </w:p>
    <w:p w:rsidR="0045064A" w14:paraId="511A0618" w14:textId="77777777">
      <w:pPr>
        <w:spacing w:before="136" w:line="238" w:lineRule="auto"/>
        <w:ind w:firstLine="68"/>
        <w:rPr>
          <w:rFonts w:ascii="宋体" w:eastAsia="宋体" w:hAnsi="宋体" w:cs="宋体"/>
          <w:sz w:val="42"/>
          <w:szCs w:val="42"/>
        </w:rPr>
      </w:pPr>
      <w:r>
        <w:rPr>
          <w:rFonts w:ascii="宋体" w:eastAsia="宋体" w:hAnsi="宋体" w:cs="宋体"/>
          <w:spacing w:val="-9"/>
          <w:sz w:val="42"/>
          <w:szCs w:val="42"/>
        </w:rPr>
        <w:t>3.3</w:t>
      </w:r>
      <w:r>
        <w:rPr>
          <w:rFonts w:ascii="宋体" w:eastAsia="宋体" w:hAnsi="宋体" w:cs="宋体"/>
          <w:spacing w:val="44"/>
          <w:sz w:val="42"/>
          <w:szCs w:val="42"/>
        </w:rPr>
        <w:t xml:space="preserve"> </w:t>
      </w:r>
      <w:r>
        <w:rPr>
          <w:rFonts w:ascii="宋体" w:eastAsia="宋体" w:hAnsi="宋体" w:cs="宋体"/>
          <w:spacing w:val="-9"/>
          <w:sz w:val="42"/>
          <w:szCs w:val="42"/>
        </w:rPr>
        <w:t>填充墙砌体的砂浆饱满度应符合</w:t>
      </w:r>
      <w:r>
        <w:rPr>
          <w:rFonts w:ascii="宋体" w:eastAsia="宋体" w:hAnsi="宋体" w:cs="宋体"/>
          <w:spacing w:val="-93"/>
          <w:sz w:val="42"/>
          <w:szCs w:val="42"/>
        </w:rPr>
        <w:t xml:space="preserve"> </w:t>
      </w:r>
      <w:r>
        <w:rPr>
          <w:rFonts w:ascii="宋体" w:eastAsia="宋体" w:hAnsi="宋体" w:cs="宋体"/>
          <w:spacing w:val="-9"/>
          <w:sz w:val="42"/>
          <w:szCs w:val="42"/>
        </w:rPr>
        <w:t>CB50203-98</w:t>
      </w:r>
      <w:r>
        <w:rPr>
          <w:rFonts w:ascii="宋体" w:eastAsia="宋体" w:hAnsi="宋体" w:cs="宋体"/>
          <w:spacing w:val="-9"/>
          <w:sz w:val="42"/>
          <w:szCs w:val="42"/>
        </w:rPr>
        <w:t>表</w:t>
      </w:r>
      <w:r>
        <w:rPr>
          <w:rFonts w:ascii="宋体" w:eastAsia="宋体" w:hAnsi="宋体" w:cs="宋体"/>
          <w:spacing w:val="-92"/>
          <w:sz w:val="42"/>
          <w:szCs w:val="42"/>
        </w:rPr>
        <w:t xml:space="preserve"> </w:t>
      </w:r>
      <w:r>
        <w:rPr>
          <w:rFonts w:ascii="宋体" w:eastAsia="宋体" w:hAnsi="宋体" w:cs="宋体"/>
          <w:spacing w:val="-9"/>
          <w:sz w:val="42"/>
          <w:szCs w:val="42"/>
        </w:rPr>
        <w:t>9.3.3</w:t>
      </w:r>
      <w:r>
        <w:rPr>
          <w:rFonts w:ascii="宋体" w:eastAsia="宋体" w:hAnsi="宋体" w:cs="宋体"/>
          <w:spacing w:val="158"/>
          <w:sz w:val="42"/>
          <w:szCs w:val="42"/>
        </w:rPr>
        <w:t xml:space="preserve"> </w:t>
      </w:r>
      <w:r>
        <w:rPr>
          <w:rFonts w:ascii="宋体" w:eastAsia="宋体" w:hAnsi="宋体" w:cs="宋体"/>
          <w:spacing w:val="-9"/>
          <w:sz w:val="42"/>
          <w:szCs w:val="42"/>
        </w:rPr>
        <w:t>的规定</w:t>
      </w:r>
    </w:p>
    <w:p w:rsidR="0045064A" w14:paraId="6E68B144" w14:textId="77777777">
      <w:pPr>
        <w:spacing w:line="268" w:lineRule="auto"/>
      </w:pPr>
    </w:p>
    <w:p w:rsidR="0045064A" w14:paraId="416562C8" w14:textId="77777777">
      <w:pPr>
        <w:spacing w:line="268" w:lineRule="auto"/>
      </w:pPr>
    </w:p>
    <w:p w:rsidR="0045064A" w14:paraId="698B6DD7" w14:textId="77777777">
      <w:pPr>
        <w:spacing w:before="137" w:line="241" w:lineRule="auto"/>
        <w:ind w:firstLine="3635"/>
        <w:rPr>
          <w:rFonts w:ascii="黑体" w:eastAsia="黑体" w:hAnsi="黑体" w:cs="黑体"/>
          <w:sz w:val="42"/>
          <w:szCs w:val="42"/>
        </w:rPr>
      </w:pPr>
      <w:r>
        <w:rPr>
          <w:rFonts w:ascii="黑体" w:eastAsia="黑体" w:hAnsi="黑体" w:cs="黑体"/>
          <w:spacing w:val="-1"/>
          <w:sz w:val="42"/>
          <w:szCs w:val="42"/>
        </w:rPr>
        <w:t>填充墙砌体的砂浆饱满度及检验方法</w:t>
      </w:r>
    </w:p>
    <w:p w:rsidR="0045064A" w14:paraId="2501D37C" w14:textId="77777777">
      <w:pPr>
        <w:spacing w:before="236" w:line="223" w:lineRule="auto"/>
        <w:ind w:firstLine="11378"/>
        <w:rPr>
          <w:rFonts w:ascii="黑体" w:eastAsia="黑体" w:hAnsi="黑体" w:cs="黑体"/>
          <w:sz w:val="31"/>
          <w:szCs w:val="31"/>
        </w:rPr>
      </w:pPr>
      <w:r>
        <w:rPr>
          <w:rFonts w:ascii="黑体" w:eastAsia="黑体" w:hAnsi="黑体" w:cs="黑体"/>
          <w:spacing w:val="-13"/>
          <w:sz w:val="31"/>
          <w:szCs w:val="31"/>
        </w:rPr>
        <w:t>表</w:t>
      </w:r>
      <w:r>
        <w:rPr>
          <w:rFonts w:ascii="黑体" w:eastAsia="黑体" w:hAnsi="黑体" w:cs="黑体"/>
          <w:spacing w:val="-63"/>
          <w:sz w:val="31"/>
          <w:szCs w:val="31"/>
        </w:rPr>
        <w:t xml:space="preserve"> </w:t>
      </w:r>
      <w:r>
        <w:rPr>
          <w:rFonts w:ascii="黑体" w:eastAsia="黑体" w:hAnsi="黑体" w:cs="黑体"/>
          <w:spacing w:val="-13"/>
          <w:sz w:val="31"/>
          <w:szCs w:val="31"/>
        </w:rPr>
        <w:t>9.3.3</w:t>
      </w:r>
    </w:p>
    <w:p w:rsidR="0045064A" w14:paraId="521AF19F" w14:textId="77777777">
      <w:pPr>
        <w:spacing w:line="5617" w:lineRule="exact"/>
        <w:ind w:firstLine="1220"/>
        <w:textAlignment w:val="center"/>
      </w:pPr>
      <w:r>
        <w:pict>
          <v:group id="_x0000_i1141" style="width:577.75pt;height:280.9pt;mso-position-horizontal-relative:char;mso-position-vertical-relative:line" coordsize="11555,5617">
            <v:shape id="_x0000_s1142" type="#_x0000_t75" style="width:11555;height:5617;position:absolute">
              <v:imagedata r:id="rId16"/>
            </v:shape>
            <v:shape id="_x0000_s1143" type="#_x0000_t202" style="width:11203;height:5112;left:171;position:absolute;top:383" filled="f" stroked="f">
              <v:textbox inset="0,0,0,0">
                <w:txbxContent>
                  <w:p w:rsidR="0045064A" w14:paraId="6EF50437" w14:textId="77777777">
                    <w:pPr>
                      <w:spacing w:line="20" w:lineRule="exact"/>
                    </w:pPr>
                  </w:p>
                  <w:tbl>
                    <w:tblPr>
                      <w:tblStyle w:val="TableNormal04"/>
                      <w:tblW w:w="11162" w:type="dxa"/>
                      <w:tblInd w:w="20" w:type="dxa"/>
                      <w:tblLayout w:type="fixed"/>
                      <w:tblLook w:val="04A0"/>
                    </w:tblPr>
                    <w:tblGrid>
                      <w:gridCol w:w="2486"/>
                      <w:gridCol w:w="1262"/>
                      <w:gridCol w:w="3569"/>
                      <w:gridCol w:w="3845"/>
                    </w:tblGrid>
                    <w:tr w14:paraId="4010063E" w14:textId="77777777">
                      <w:tblPrEx>
                        <w:tblW w:w="11162" w:type="dxa"/>
                        <w:tblInd w:w="20" w:type="dxa"/>
                        <w:tblLayout w:type="fixed"/>
                        <w:tblLook w:val="04A0"/>
                      </w:tblPrEx>
                      <w:trPr>
                        <w:trHeight w:val="5071"/>
                      </w:trPr>
                      <w:tc>
                        <w:tcPr>
                          <w:tcW w:w="2486" w:type="dxa"/>
                        </w:tcPr>
                        <w:p w:rsidR="0045064A" w14:paraId="48AF93D6" w14:textId="77777777">
                          <w:pPr>
                            <w:ind w:firstLine="721"/>
                            <w:rPr>
                              <w:rFonts w:ascii="黑体" w:eastAsia="黑体" w:hAnsi="黑体" w:cs="黑体"/>
                              <w:sz w:val="36"/>
                              <w:szCs w:val="36"/>
                            </w:rPr>
                          </w:pPr>
                          <w:r>
                            <w:rPr>
                              <w:rFonts w:ascii="黑体" w:eastAsia="黑体" w:hAnsi="黑体" w:cs="黑体"/>
                              <w:spacing w:val="-2"/>
                              <w:sz w:val="36"/>
                              <w:szCs w:val="36"/>
                            </w:rPr>
                            <w:t>砌体分类</w:t>
                          </w:r>
                        </w:p>
                        <w:p w:rsidR="0045064A" w14:paraId="12C75B47" w14:textId="77777777">
                          <w:pPr>
                            <w:spacing w:line="265" w:lineRule="auto"/>
                          </w:pPr>
                        </w:p>
                        <w:p w:rsidR="0045064A" w14:paraId="050560CE" w14:textId="77777777">
                          <w:pPr>
                            <w:spacing w:line="265" w:lineRule="auto"/>
                          </w:pPr>
                        </w:p>
                        <w:p w:rsidR="0045064A" w14:paraId="3A5F602E" w14:textId="77777777">
                          <w:pPr>
                            <w:spacing w:line="265" w:lineRule="auto"/>
                          </w:pPr>
                        </w:p>
                        <w:p w:rsidR="0045064A" w14:paraId="77F99807" w14:textId="77777777">
                          <w:pPr>
                            <w:spacing w:line="265" w:lineRule="auto"/>
                          </w:pPr>
                        </w:p>
                        <w:p w:rsidR="0045064A" w14:paraId="3D4A4425" w14:textId="77777777">
                          <w:pPr>
                            <w:spacing w:before="117" w:line="239" w:lineRule="auto"/>
                            <w:ind w:firstLine="247"/>
                            <w:rPr>
                              <w:rFonts w:ascii="宋体" w:eastAsia="宋体" w:hAnsi="宋体" w:cs="宋体"/>
                              <w:sz w:val="36"/>
                              <w:szCs w:val="36"/>
                            </w:rPr>
                          </w:pPr>
                          <w:r>
                            <w:rPr>
                              <w:rFonts w:ascii="宋体" w:eastAsia="宋体" w:hAnsi="宋体" w:cs="宋体"/>
                              <w:spacing w:val="-2"/>
                              <w:sz w:val="36"/>
                              <w:szCs w:val="36"/>
                            </w:rPr>
                            <w:t>空心砖砌体</w:t>
                          </w:r>
                        </w:p>
                        <w:p w:rsidR="0045064A" w14:paraId="6525262B" w14:textId="77777777">
                          <w:pPr>
                            <w:spacing w:line="311" w:lineRule="auto"/>
                          </w:pPr>
                        </w:p>
                        <w:p w:rsidR="0045064A" w14:paraId="5D361A95" w14:textId="77777777">
                          <w:pPr>
                            <w:spacing w:line="311" w:lineRule="auto"/>
                          </w:pPr>
                        </w:p>
                        <w:p w:rsidR="0045064A" w14:paraId="7FA6B398" w14:textId="77777777">
                          <w:pPr>
                            <w:spacing w:line="311" w:lineRule="auto"/>
                          </w:pPr>
                        </w:p>
                        <w:p w:rsidR="0045064A" w14:paraId="3944DCE2" w14:textId="77777777">
                          <w:pPr>
                            <w:spacing w:before="118" w:line="239" w:lineRule="auto"/>
                            <w:ind w:firstLine="3"/>
                            <w:rPr>
                              <w:rFonts w:ascii="宋体" w:eastAsia="宋体" w:hAnsi="宋体" w:cs="宋体"/>
                              <w:sz w:val="36"/>
                              <w:szCs w:val="36"/>
                            </w:rPr>
                          </w:pPr>
                          <w:r>
                            <w:rPr>
                              <w:rFonts w:ascii="宋体" w:eastAsia="宋体" w:hAnsi="宋体" w:cs="宋体"/>
                              <w:spacing w:val="18"/>
                              <w:sz w:val="36"/>
                              <w:szCs w:val="36"/>
                            </w:rPr>
                            <w:t>加气混凝土砌</w:t>
                          </w:r>
                        </w:p>
                        <w:p w:rsidR="0045064A" w14:paraId="21DA9DF3" w14:textId="77777777">
                          <w:pPr>
                            <w:spacing w:before="287" w:line="237" w:lineRule="auto"/>
                            <w:ind w:firstLine="1"/>
                            <w:rPr>
                              <w:rFonts w:ascii="宋体" w:eastAsia="宋体" w:hAnsi="宋体" w:cs="宋体"/>
                              <w:sz w:val="36"/>
                              <w:szCs w:val="36"/>
                            </w:rPr>
                          </w:pPr>
                          <w:r>
                            <w:rPr>
                              <w:rFonts w:ascii="宋体" w:eastAsia="宋体" w:hAnsi="宋体" w:cs="宋体"/>
                              <w:spacing w:val="19"/>
                              <w:sz w:val="36"/>
                              <w:szCs w:val="36"/>
                            </w:rPr>
                            <w:t>块和轻骨料混</w:t>
                          </w:r>
                        </w:p>
                        <w:p w:rsidR="0045064A" w14:paraId="5AEA3091" w14:textId="77777777">
                          <w:pPr>
                            <w:spacing w:before="284" w:line="203" w:lineRule="auto"/>
                            <w:rPr>
                              <w:rFonts w:ascii="宋体" w:eastAsia="宋体" w:hAnsi="宋体" w:cs="宋体"/>
                              <w:sz w:val="36"/>
                              <w:szCs w:val="36"/>
                            </w:rPr>
                          </w:pPr>
                          <w:r>
                            <w:rPr>
                              <w:rFonts w:ascii="宋体" w:eastAsia="宋体" w:hAnsi="宋体" w:cs="宋体"/>
                              <w:spacing w:val="19"/>
                              <w:sz w:val="36"/>
                              <w:szCs w:val="36"/>
                            </w:rPr>
                            <w:t>凝土砌块砌体</w:t>
                          </w:r>
                        </w:p>
                      </w:tc>
                      <w:tc>
                        <w:tcPr>
                          <w:tcW w:w="1262" w:type="dxa"/>
                        </w:tcPr>
                        <w:p w:rsidR="0045064A" w14:paraId="65561AD7" w14:textId="77777777">
                          <w:pPr>
                            <w:spacing w:before="1" w:line="241" w:lineRule="auto"/>
                            <w:ind w:firstLine="209"/>
                            <w:rPr>
                              <w:rFonts w:ascii="黑体" w:eastAsia="黑体" w:hAnsi="黑体" w:cs="黑体"/>
                              <w:sz w:val="36"/>
                              <w:szCs w:val="36"/>
                            </w:rPr>
                          </w:pPr>
                          <w:r>
                            <w:rPr>
                              <w:rFonts w:ascii="黑体" w:eastAsia="黑体" w:hAnsi="黑体" w:cs="黑体"/>
                              <w:spacing w:val="-3"/>
                              <w:sz w:val="36"/>
                              <w:szCs w:val="36"/>
                            </w:rPr>
                            <w:t>灰缝</w:t>
                          </w:r>
                        </w:p>
                        <w:p w:rsidR="0045064A" w14:paraId="3350A716" w14:textId="77777777">
                          <w:pPr>
                            <w:spacing w:line="307" w:lineRule="auto"/>
                          </w:pPr>
                        </w:p>
                        <w:p w:rsidR="0045064A" w14:paraId="3826CFEF" w14:textId="77777777">
                          <w:pPr>
                            <w:spacing w:before="117" w:line="237" w:lineRule="auto"/>
                            <w:ind w:firstLine="313"/>
                            <w:rPr>
                              <w:rFonts w:ascii="宋体" w:eastAsia="宋体" w:hAnsi="宋体" w:cs="宋体"/>
                              <w:sz w:val="36"/>
                              <w:szCs w:val="36"/>
                            </w:rPr>
                          </w:pPr>
                          <w:r>
                            <w:rPr>
                              <w:rFonts w:ascii="宋体" w:eastAsia="宋体" w:hAnsi="宋体" w:cs="宋体"/>
                              <w:spacing w:val="-2"/>
                              <w:sz w:val="36"/>
                              <w:szCs w:val="36"/>
                            </w:rPr>
                            <w:t>水平</w:t>
                          </w:r>
                        </w:p>
                        <w:p w:rsidR="0045064A" w14:paraId="4403CE9A" w14:textId="77777777">
                          <w:pPr>
                            <w:spacing w:line="278" w:lineRule="auto"/>
                          </w:pPr>
                        </w:p>
                        <w:p w:rsidR="0045064A" w14:paraId="6119CE6C" w14:textId="77777777">
                          <w:pPr>
                            <w:spacing w:line="279" w:lineRule="auto"/>
                          </w:pPr>
                        </w:p>
                        <w:p w:rsidR="0045064A" w14:paraId="3610F554" w14:textId="77777777">
                          <w:pPr>
                            <w:spacing w:before="117" w:line="474" w:lineRule="exact"/>
                            <w:ind w:firstLine="312"/>
                            <w:rPr>
                              <w:rFonts w:ascii="宋体" w:eastAsia="宋体" w:hAnsi="宋体" w:cs="宋体"/>
                              <w:sz w:val="36"/>
                              <w:szCs w:val="36"/>
                            </w:rPr>
                          </w:pPr>
                          <w:r>
                            <w:rPr>
                              <w:rFonts w:ascii="宋体" w:eastAsia="宋体" w:hAnsi="宋体" w:cs="宋体"/>
                              <w:spacing w:val="3"/>
                              <w:position w:val="1"/>
                              <w:sz w:val="36"/>
                              <w:szCs w:val="36"/>
                            </w:rPr>
                            <w:t>垂直</w:t>
                          </w:r>
                        </w:p>
                        <w:p w:rsidR="0045064A" w14:paraId="43A0672A" w14:textId="77777777">
                          <w:pPr>
                            <w:spacing w:line="271" w:lineRule="auto"/>
                          </w:pPr>
                        </w:p>
                        <w:p w:rsidR="0045064A" w14:paraId="7BA29351" w14:textId="77777777">
                          <w:pPr>
                            <w:spacing w:line="272" w:lineRule="auto"/>
                          </w:pPr>
                        </w:p>
                        <w:p w:rsidR="0045064A" w14:paraId="26FA7B32" w14:textId="77777777">
                          <w:pPr>
                            <w:spacing w:before="117" w:line="237" w:lineRule="auto"/>
                            <w:ind w:firstLine="313"/>
                            <w:rPr>
                              <w:rFonts w:ascii="宋体" w:eastAsia="宋体" w:hAnsi="宋体" w:cs="宋体"/>
                              <w:sz w:val="36"/>
                              <w:szCs w:val="36"/>
                            </w:rPr>
                          </w:pPr>
                          <w:r>
                            <w:rPr>
                              <w:rFonts w:ascii="宋体" w:eastAsia="宋体" w:hAnsi="宋体" w:cs="宋体"/>
                              <w:spacing w:val="9"/>
                              <w:sz w:val="36"/>
                              <w:szCs w:val="36"/>
                            </w:rPr>
                            <w:t>水平</w:t>
                          </w:r>
                        </w:p>
                        <w:p w:rsidR="0045064A" w14:paraId="7254EEE0" w14:textId="77777777">
                          <w:pPr>
                            <w:spacing w:line="275" w:lineRule="auto"/>
                          </w:pPr>
                        </w:p>
                        <w:p w:rsidR="0045064A" w14:paraId="3F5CECAE" w14:textId="77777777">
                          <w:pPr>
                            <w:spacing w:line="275" w:lineRule="auto"/>
                          </w:pPr>
                        </w:p>
                        <w:p w:rsidR="0045064A" w14:paraId="6AF098DD" w14:textId="77777777">
                          <w:pPr>
                            <w:spacing w:before="118" w:line="474" w:lineRule="exact"/>
                            <w:ind w:firstLine="312"/>
                            <w:rPr>
                              <w:rFonts w:ascii="宋体" w:eastAsia="宋体" w:hAnsi="宋体" w:cs="宋体"/>
                              <w:sz w:val="36"/>
                              <w:szCs w:val="36"/>
                            </w:rPr>
                          </w:pPr>
                          <w:r>
                            <w:rPr>
                              <w:rFonts w:ascii="宋体" w:eastAsia="宋体" w:hAnsi="宋体" w:cs="宋体"/>
                              <w:spacing w:val="9"/>
                              <w:position w:val="1"/>
                              <w:sz w:val="36"/>
                              <w:szCs w:val="36"/>
                            </w:rPr>
                            <w:t>垂直</w:t>
                          </w:r>
                        </w:p>
                      </w:tc>
                      <w:tc>
                        <w:tcPr>
                          <w:tcW w:w="3569" w:type="dxa"/>
                        </w:tcPr>
                        <w:p w:rsidR="0045064A" w14:paraId="2B254555" w14:textId="77777777">
                          <w:pPr>
                            <w:spacing w:before="1"/>
                            <w:ind w:firstLine="932"/>
                            <w:rPr>
                              <w:rFonts w:ascii="黑体" w:eastAsia="黑体" w:hAnsi="黑体" w:cs="黑体"/>
                              <w:sz w:val="36"/>
                              <w:szCs w:val="36"/>
                            </w:rPr>
                          </w:pPr>
                          <w:r>
                            <w:rPr>
                              <w:rFonts w:ascii="黑体" w:eastAsia="黑体" w:hAnsi="黑体" w:cs="黑体"/>
                              <w:spacing w:val="-2"/>
                              <w:sz w:val="36"/>
                              <w:szCs w:val="36"/>
                            </w:rPr>
                            <w:t>饱满度及要求</w:t>
                          </w:r>
                        </w:p>
                        <w:p w:rsidR="0045064A" w14:paraId="4FE188D9" w14:textId="77777777">
                          <w:pPr>
                            <w:spacing w:line="308" w:lineRule="auto"/>
                          </w:pPr>
                        </w:p>
                        <w:p w:rsidR="0045064A" w14:paraId="1A4BC4CD" w14:textId="77777777">
                          <w:pPr>
                            <w:spacing w:before="117" w:line="498" w:lineRule="exact"/>
                            <w:ind w:firstLine="1400"/>
                            <w:rPr>
                              <w:rFonts w:ascii="宋体" w:eastAsia="宋体" w:hAnsi="宋体" w:cs="宋体"/>
                              <w:sz w:val="36"/>
                              <w:szCs w:val="36"/>
                            </w:rPr>
                          </w:pPr>
                          <w:r>
                            <w:rPr>
                              <w:rFonts w:ascii="宋体" w:eastAsia="宋体" w:hAnsi="宋体" w:cs="宋体"/>
                              <w:spacing w:val="15"/>
                              <w:position w:val="2"/>
                              <w:sz w:val="36"/>
                              <w:szCs w:val="36"/>
                            </w:rPr>
                            <w:t>≥80%</w:t>
                          </w:r>
                        </w:p>
                        <w:p w:rsidR="0045064A" w14:paraId="67C9A963" w14:textId="77777777">
                          <w:pPr>
                            <w:spacing w:before="269" w:line="237" w:lineRule="auto"/>
                            <w:ind w:firstLine="209"/>
                            <w:rPr>
                              <w:rFonts w:ascii="宋体" w:eastAsia="宋体" w:hAnsi="宋体" w:cs="宋体"/>
                              <w:sz w:val="36"/>
                              <w:szCs w:val="36"/>
                            </w:rPr>
                          </w:pPr>
                          <w:r>
                            <w:rPr>
                              <w:rFonts w:ascii="宋体" w:eastAsia="宋体" w:hAnsi="宋体" w:cs="宋体"/>
                              <w:spacing w:val="-4"/>
                              <w:sz w:val="36"/>
                              <w:szCs w:val="36"/>
                            </w:rPr>
                            <w:t>填满砂浆、不得有透</w:t>
                          </w:r>
                        </w:p>
                        <w:p w:rsidR="0045064A" w14:paraId="3E742EA8" w14:textId="77777777">
                          <w:pPr>
                            <w:spacing w:before="285" w:line="237" w:lineRule="auto"/>
                            <w:ind w:firstLine="238"/>
                            <w:rPr>
                              <w:rFonts w:ascii="宋体" w:eastAsia="宋体" w:hAnsi="宋体" w:cs="宋体"/>
                              <w:sz w:val="36"/>
                              <w:szCs w:val="36"/>
                            </w:rPr>
                          </w:pPr>
                          <w:r>
                            <w:rPr>
                              <w:rFonts w:ascii="宋体" w:eastAsia="宋体" w:hAnsi="宋体" w:cs="宋体"/>
                              <w:spacing w:val="4"/>
                              <w:sz w:val="36"/>
                              <w:szCs w:val="36"/>
                            </w:rPr>
                            <w:t>明缝、瞎缝、假缝</w:t>
                          </w:r>
                        </w:p>
                        <w:p w:rsidR="0045064A" w14:paraId="0A2EA7E5" w14:textId="77777777">
                          <w:pPr>
                            <w:spacing w:before="301" w:line="498" w:lineRule="exact"/>
                            <w:ind w:firstLine="1400"/>
                            <w:rPr>
                              <w:rFonts w:ascii="宋体" w:eastAsia="宋体" w:hAnsi="宋体" w:cs="宋体"/>
                              <w:sz w:val="36"/>
                              <w:szCs w:val="36"/>
                            </w:rPr>
                          </w:pPr>
                          <w:r>
                            <w:rPr>
                              <w:rFonts w:ascii="宋体" w:eastAsia="宋体" w:hAnsi="宋体" w:cs="宋体"/>
                              <w:spacing w:val="20"/>
                              <w:w w:val="103"/>
                              <w:position w:val="2"/>
                              <w:sz w:val="36"/>
                              <w:szCs w:val="36"/>
                            </w:rPr>
                            <w:t>≥80%</w:t>
                          </w:r>
                        </w:p>
                        <w:p w:rsidR="0045064A" w14:paraId="3AEBACE5" w14:textId="77777777">
                          <w:pPr>
                            <w:spacing w:line="257" w:lineRule="auto"/>
                          </w:pPr>
                        </w:p>
                        <w:p w:rsidR="0045064A" w14:paraId="7E54A993" w14:textId="77777777">
                          <w:pPr>
                            <w:spacing w:line="258" w:lineRule="auto"/>
                          </w:pPr>
                        </w:p>
                        <w:p w:rsidR="0045064A" w14:paraId="10FA6B2F" w14:textId="77777777">
                          <w:pPr>
                            <w:spacing w:before="118" w:line="498" w:lineRule="exact"/>
                            <w:ind w:firstLine="1400"/>
                            <w:rPr>
                              <w:rFonts w:ascii="宋体" w:eastAsia="宋体" w:hAnsi="宋体" w:cs="宋体"/>
                              <w:sz w:val="36"/>
                              <w:szCs w:val="36"/>
                            </w:rPr>
                          </w:pPr>
                          <w:r>
                            <w:rPr>
                              <w:rFonts w:ascii="宋体" w:eastAsia="宋体" w:hAnsi="宋体" w:cs="宋体"/>
                              <w:spacing w:val="20"/>
                              <w:w w:val="103"/>
                              <w:position w:val="2"/>
                              <w:sz w:val="36"/>
                              <w:szCs w:val="36"/>
                            </w:rPr>
                            <w:t>≥80%</w:t>
                          </w:r>
                        </w:p>
                      </w:tc>
                      <w:tc>
                        <w:tcPr>
                          <w:tcW w:w="3845" w:type="dxa"/>
                        </w:tcPr>
                        <w:p w:rsidR="0045064A" w14:paraId="71EEAA6F" w14:textId="77777777">
                          <w:pPr>
                            <w:ind w:firstLine="1477"/>
                            <w:rPr>
                              <w:rFonts w:ascii="黑体" w:eastAsia="黑体" w:hAnsi="黑体" w:cs="黑体"/>
                              <w:sz w:val="36"/>
                              <w:szCs w:val="36"/>
                            </w:rPr>
                          </w:pPr>
                          <w:r>
                            <w:rPr>
                              <w:rFonts w:ascii="黑体" w:eastAsia="黑体" w:hAnsi="黑体" w:cs="黑体"/>
                              <w:spacing w:val="-2"/>
                              <w:sz w:val="36"/>
                              <w:szCs w:val="36"/>
                            </w:rPr>
                            <w:t>检验方法</w:t>
                          </w:r>
                        </w:p>
                        <w:p w:rsidR="0045064A" w14:paraId="6C0D65A6" w14:textId="77777777">
                          <w:pPr>
                            <w:spacing w:line="259" w:lineRule="auto"/>
                          </w:pPr>
                        </w:p>
                        <w:p w:rsidR="0045064A" w14:paraId="59017EEC" w14:textId="77777777">
                          <w:pPr>
                            <w:spacing w:line="259" w:lineRule="auto"/>
                          </w:pPr>
                        </w:p>
                        <w:p w:rsidR="0045064A" w14:paraId="296F1A0C" w14:textId="77777777">
                          <w:pPr>
                            <w:spacing w:line="259" w:lineRule="auto"/>
                          </w:pPr>
                        </w:p>
                        <w:p w:rsidR="0045064A" w14:paraId="264710EF" w14:textId="77777777">
                          <w:pPr>
                            <w:spacing w:line="259" w:lineRule="auto"/>
                          </w:pPr>
                        </w:p>
                        <w:p w:rsidR="0045064A" w14:paraId="0F615ABF" w14:textId="77777777">
                          <w:pPr>
                            <w:spacing w:line="259" w:lineRule="auto"/>
                          </w:pPr>
                        </w:p>
                        <w:p w:rsidR="0045064A" w14:paraId="24E31486" w14:textId="77777777">
                          <w:pPr>
                            <w:spacing w:line="260" w:lineRule="auto"/>
                          </w:pPr>
                        </w:p>
                        <w:p w:rsidR="0045064A" w14:paraId="369728EE" w14:textId="77777777">
                          <w:pPr>
                            <w:spacing w:line="260" w:lineRule="auto"/>
                          </w:pPr>
                        </w:p>
                        <w:p w:rsidR="0045064A" w14:paraId="6009FA8A" w14:textId="77777777">
                          <w:pPr>
                            <w:spacing w:before="117" w:line="237" w:lineRule="auto"/>
                            <w:ind w:firstLine="149"/>
                            <w:rPr>
                              <w:rFonts w:ascii="宋体" w:eastAsia="宋体" w:hAnsi="宋体" w:cs="宋体"/>
                              <w:sz w:val="36"/>
                              <w:szCs w:val="36"/>
                            </w:rPr>
                          </w:pPr>
                          <w:r>
                            <w:rPr>
                              <w:rFonts w:ascii="宋体" w:eastAsia="宋体" w:hAnsi="宋体" w:cs="宋体"/>
                              <w:spacing w:val="8"/>
                              <w:sz w:val="36"/>
                              <w:szCs w:val="36"/>
                            </w:rPr>
                            <w:t>采用百格网检查块材底</w:t>
                          </w:r>
                        </w:p>
                        <w:p w:rsidR="0045064A" w14:paraId="79DD764B" w14:textId="77777777">
                          <w:pPr>
                            <w:spacing w:before="288" w:line="237" w:lineRule="auto"/>
                            <w:ind w:firstLine="162"/>
                            <w:rPr>
                              <w:rFonts w:ascii="宋体" w:eastAsia="宋体" w:hAnsi="宋体" w:cs="宋体"/>
                              <w:sz w:val="36"/>
                              <w:szCs w:val="36"/>
                            </w:rPr>
                          </w:pPr>
                          <w:r>
                            <w:rPr>
                              <w:rFonts w:ascii="宋体" w:eastAsia="宋体" w:hAnsi="宋体" w:cs="宋体"/>
                              <w:spacing w:val="8"/>
                              <w:sz w:val="36"/>
                              <w:szCs w:val="36"/>
                            </w:rPr>
                            <w:t>面砂浆的粘结痕迹面积</w:t>
                          </w:r>
                        </w:p>
                      </w:tc>
                    </w:tr>
                  </w:tbl>
                  <w:p w:rsidR="0045064A" w14:paraId="41CC610C" w14:textId="77777777">
                    <w:pPr>
                      <w:spacing w:line="241" w:lineRule="exact"/>
                      <w:rPr>
                        <w:sz w:val="20"/>
                      </w:rPr>
                    </w:pPr>
                  </w:p>
                </w:txbxContent>
              </v:textbox>
            </v:shape>
            <w10:wrap type="none"/>
            <w10:anchorlock/>
          </v:group>
        </w:pict>
      </w:r>
    </w:p>
    <w:p w:rsidR="0045064A" w14:paraId="6EB435BA" w14:textId="77777777"/>
    <w:p w:rsidR="0045064A" w14:paraId="127E2007" w14:textId="77777777"/>
    <w:p w:rsidR="0045064A" w14:paraId="0B9F5EF9" w14:textId="77777777">
      <w:pPr>
        <w:spacing w:line="241" w:lineRule="auto"/>
      </w:pPr>
    </w:p>
    <w:p w:rsidR="0045064A" w14:paraId="7C0B334C" w14:textId="77777777">
      <w:pPr>
        <w:spacing w:line="241" w:lineRule="auto"/>
      </w:pPr>
    </w:p>
    <w:p w:rsidR="0045064A" w14:paraId="54BBD754" w14:textId="77777777">
      <w:pPr>
        <w:spacing w:line="241" w:lineRule="auto"/>
      </w:pPr>
    </w:p>
    <w:p w:rsidR="0045064A" w14:paraId="4540A0EF" w14:textId="77777777">
      <w:pPr>
        <w:spacing w:line="241" w:lineRule="auto"/>
      </w:pPr>
    </w:p>
    <w:p w:rsidR="0045064A" w14:paraId="5B6ACE7C" w14:textId="77777777">
      <w:pPr>
        <w:spacing w:line="241" w:lineRule="auto"/>
      </w:pPr>
    </w:p>
    <w:p w:rsidR="0045064A" w14:paraId="2B8046D6" w14:textId="77777777">
      <w:pPr>
        <w:spacing w:line="241" w:lineRule="auto"/>
      </w:pPr>
    </w:p>
    <w:p w:rsidR="0045064A" w14:paraId="732A46C5" w14:textId="77777777">
      <w:pPr>
        <w:spacing w:line="241" w:lineRule="auto"/>
      </w:pPr>
    </w:p>
    <w:p w:rsidR="0045064A" w14:paraId="37E9FB43" w14:textId="77777777">
      <w:pPr>
        <w:spacing w:line="241" w:lineRule="auto"/>
      </w:pPr>
    </w:p>
    <w:p w:rsidR="0045064A" w14:paraId="26591162" w14:textId="77777777">
      <w:pPr>
        <w:spacing w:line="241" w:lineRule="auto"/>
      </w:pPr>
    </w:p>
    <w:p w:rsidR="0045064A" w14:paraId="41FCA07D" w14:textId="77777777">
      <w:pPr>
        <w:spacing w:line="241" w:lineRule="auto"/>
      </w:pPr>
    </w:p>
    <w:p w:rsidR="0045064A" w14:paraId="13A5A49E" w14:textId="77777777">
      <w:pPr>
        <w:spacing w:line="241" w:lineRule="auto"/>
      </w:pPr>
    </w:p>
    <w:p w:rsidR="0045064A" w14:paraId="54A906A2" w14:textId="77777777">
      <w:pPr>
        <w:spacing w:line="241" w:lineRule="auto"/>
      </w:pPr>
    </w:p>
    <w:p w:rsidR="0045064A" w14:paraId="73704865" w14:textId="77777777">
      <w:pPr>
        <w:spacing w:line="241" w:lineRule="auto"/>
      </w:pPr>
    </w:p>
    <w:p w:rsidR="0045064A" w14:paraId="359638D6" w14:textId="77777777">
      <w:pPr>
        <w:spacing w:line="241" w:lineRule="auto"/>
      </w:pPr>
    </w:p>
    <w:p w:rsidR="0045064A" w14:paraId="5F0F442E" w14:textId="77777777">
      <w:pPr>
        <w:spacing w:line="241" w:lineRule="auto"/>
      </w:pPr>
    </w:p>
    <w:p w:rsidR="0045064A" w14:paraId="67B77BC4" w14:textId="77777777">
      <w:pPr>
        <w:spacing w:line="241" w:lineRule="auto"/>
      </w:pPr>
    </w:p>
    <w:p w:rsidR="0045064A" w14:paraId="0513ECFE" w14:textId="77777777">
      <w:pPr>
        <w:spacing w:line="241" w:lineRule="auto"/>
      </w:pPr>
    </w:p>
    <w:p w:rsidR="0045064A" w14:paraId="68777721" w14:textId="77777777">
      <w:pPr>
        <w:spacing w:line="241" w:lineRule="auto"/>
      </w:pPr>
    </w:p>
    <w:p w:rsidR="0045064A" w14:paraId="4A22294B" w14:textId="77777777">
      <w:pPr>
        <w:spacing w:line="241" w:lineRule="auto"/>
      </w:pPr>
    </w:p>
    <w:p w:rsidR="0045064A" w14:paraId="1B970933" w14:textId="77777777">
      <w:pPr>
        <w:spacing w:line="241" w:lineRule="auto"/>
      </w:pPr>
    </w:p>
    <w:p w:rsidR="0045064A" w14:paraId="0C48B309" w14:textId="77777777">
      <w:pPr>
        <w:spacing w:line="241" w:lineRule="auto"/>
      </w:pPr>
    </w:p>
    <w:p w:rsidR="0045064A" w14:paraId="5C091B03" w14:textId="77777777">
      <w:pPr>
        <w:spacing w:line="241" w:lineRule="auto"/>
      </w:pPr>
    </w:p>
    <w:p w:rsidR="0045064A" w14:paraId="645E2B83" w14:textId="77777777">
      <w:pPr>
        <w:spacing w:before="88" w:line="237" w:lineRule="auto"/>
        <w:ind w:firstLine="175"/>
        <w:rPr>
          <w:rFonts w:ascii="宋体" w:eastAsia="宋体" w:hAnsi="宋体" w:cs="宋体"/>
          <w:sz w:val="27"/>
          <w:szCs w:val="27"/>
        </w:rPr>
      </w:pPr>
      <w:r>
        <w:rPr>
          <w:rFonts w:ascii="宋体" w:eastAsia="宋体" w:hAnsi="宋体" w:cs="宋体"/>
          <w:spacing w:val="-11"/>
          <w:sz w:val="27"/>
          <w:szCs w:val="27"/>
        </w:rPr>
        <w:t>地址：北京市西城区车公庄大街三号六层</w:t>
      </w:r>
      <w:r>
        <w:rPr>
          <w:rFonts w:ascii="宋体" w:eastAsia="宋体" w:hAnsi="宋体" w:cs="宋体"/>
          <w:spacing w:val="-11"/>
          <w:sz w:val="27"/>
          <w:szCs w:val="27"/>
        </w:rPr>
        <w:t>/</w:t>
      </w:r>
      <w:r>
        <w:rPr>
          <w:rFonts w:ascii="宋体" w:eastAsia="宋体" w:hAnsi="宋体" w:cs="宋体"/>
          <w:spacing w:val="1"/>
          <w:sz w:val="27"/>
          <w:szCs w:val="27"/>
        </w:rPr>
        <w:t xml:space="preserve"> </w:t>
      </w:r>
      <w:r>
        <w:rPr>
          <w:rFonts w:ascii="宋体" w:eastAsia="宋体" w:hAnsi="宋体" w:cs="宋体"/>
          <w:spacing w:val="-11"/>
          <w:sz w:val="27"/>
          <w:szCs w:val="27"/>
        </w:rPr>
        <w:t>邮编：</w:t>
      </w:r>
      <w:r>
        <w:rPr>
          <w:rFonts w:ascii="宋体" w:eastAsia="宋体" w:hAnsi="宋体" w:cs="宋体"/>
          <w:spacing w:val="54"/>
          <w:sz w:val="27"/>
          <w:szCs w:val="27"/>
        </w:rPr>
        <w:t xml:space="preserve"> </w:t>
      </w:r>
      <w:r>
        <w:rPr>
          <w:rFonts w:ascii="宋体" w:eastAsia="宋体" w:hAnsi="宋体" w:cs="宋体"/>
          <w:spacing w:val="-11"/>
          <w:sz w:val="27"/>
          <w:szCs w:val="27"/>
        </w:rPr>
        <w:t>100044/</w:t>
      </w:r>
      <w:r>
        <w:rPr>
          <w:rFonts w:ascii="宋体" w:eastAsia="宋体" w:hAnsi="宋体" w:cs="宋体"/>
          <w:spacing w:val="-39"/>
          <w:sz w:val="27"/>
          <w:szCs w:val="27"/>
        </w:rPr>
        <w:t xml:space="preserve"> </w:t>
      </w:r>
      <w:r>
        <w:rPr>
          <w:rFonts w:ascii="宋体" w:eastAsia="宋体" w:hAnsi="宋体" w:cs="宋体"/>
          <w:spacing w:val="-11"/>
          <w:sz w:val="27"/>
          <w:szCs w:val="27"/>
        </w:rPr>
        <w:t>电话：</w:t>
      </w:r>
      <w:r>
        <w:rPr>
          <w:rFonts w:ascii="宋体" w:eastAsia="宋体" w:hAnsi="宋体" w:cs="宋体"/>
          <w:spacing w:val="49"/>
          <w:sz w:val="27"/>
          <w:szCs w:val="27"/>
        </w:rPr>
        <w:t xml:space="preserve"> </w:t>
      </w:r>
      <w:r>
        <w:rPr>
          <w:rFonts w:ascii="宋体" w:eastAsia="宋体" w:hAnsi="宋体" w:cs="宋体"/>
          <w:spacing w:val="-11"/>
          <w:sz w:val="27"/>
          <w:szCs w:val="27"/>
        </w:rPr>
        <w:t>68339392</w:t>
      </w:r>
      <w:r>
        <w:rPr>
          <w:rFonts w:ascii="宋体" w:eastAsia="宋体" w:hAnsi="宋体" w:cs="宋体"/>
          <w:spacing w:val="-11"/>
          <w:sz w:val="27"/>
          <w:szCs w:val="27"/>
        </w:rPr>
        <w:t>（</w:t>
      </w:r>
      <w:r>
        <w:rPr>
          <w:rFonts w:ascii="宋体" w:eastAsia="宋体" w:hAnsi="宋体" w:cs="宋体"/>
          <w:spacing w:val="-11"/>
          <w:sz w:val="27"/>
          <w:szCs w:val="27"/>
        </w:rPr>
        <w:t>68339455</w:t>
      </w:r>
      <w:r>
        <w:rPr>
          <w:rFonts w:ascii="宋体" w:eastAsia="宋体" w:hAnsi="宋体" w:cs="宋体"/>
          <w:spacing w:val="-11"/>
          <w:sz w:val="27"/>
          <w:szCs w:val="27"/>
        </w:rPr>
        <w:t>）</w:t>
      </w:r>
      <w:r>
        <w:rPr>
          <w:rFonts w:ascii="宋体" w:eastAsia="宋体" w:hAnsi="宋体" w:cs="宋体"/>
          <w:spacing w:val="13"/>
          <w:sz w:val="27"/>
          <w:szCs w:val="27"/>
        </w:rPr>
        <w:t xml:space="preserve">        </w:t>
      </w:r>
      <w:r>
        <w:rPr>
          <w:rFonts w:ascii="宋体" w:eastAsia="宋体" w:hAnsi="宋体" w:cs="宋体"/>
          <w:spacing w:val="-11"/>
          <w:sz w:val="27"/>
          <w:szCs w:val="27"/>
        </w:rPr>
        <w:t>第</w:t>
      </w:r>
      <w:r>
        <w:rPr>
          <w:rFonts w:ascii="宋体" w:eastAsia="宋体" w:hAnsi="宋体" w:cs="宋体"/>
          <w:spacing w:val="-38"/>
          <w:sz w:val="27"/>
          <w:szCs w:val="27"/>
        </w:rPr>
        <w:t xml:space="preserve"> </w:t>
      </w:r>
      <w:r>
        <w:rPr>
          <w:rFonts w:ascii="宋体" w:eastAsia="宋体" w:hAnsi="宋体" w:cs="宋体"/>
          <w:spacing w:val="-11"/>
          <w:sz w:val="27"/>
          <w:szCs w:val="27"/>
        </w:rPr>
        <w:t>19</w:t>
      </w:r>
      <w:r>
        <w:rPr>
          <w:rFonts w:ascii="宋体" w:eastAsia="宋体" w:hAnsi="宋体" w:cs="宋体"/>
          <w:spacing w:val="83"/>
          <w:sz w:val="27"/>
          <w:szCs w:val="27"/>
        </w:rPr>
        <w:t xml:space="preserve"> </w:t>
      </w:r>
      <w:r>
        <w:rPr>
          <w:rFonts w:ascii="宋体" w:eastAsia="宋体" w:hAnsi="宋体" w:cs="宋体"/>
          <w:spacing w:val="-11"/>
          <w:sz w:val="27"/>
          <w:szCs w:val="27"/>
        </w:rPr>
        <w:t>页</w:t>
      </w:r>
      <w:r>
        <w:rPr>
          <w:rFonts w:ascii="宋体" w:eastAsia="宋体" w:hAnsi="宋体" w:cs="宋体"/>
          <w:spacing w:val="6"/>
          <w:sz w:val="27"/>
          <w:szCs w:val="27"/>
        </w:rPr>
        <w:t xml:space="preserve"> </w:t>
      </w:r>
      <w:r>
        <w:rPr>
          <w:rFonts w:ascii="宋体" w:eastAsia="宋体" w:hAnsi="宋体" w:cs="宋体"/>
          <w:spacing w:val="-11"/>
          <w:sz w:val="27"/>
          <w:szCs w:val="27"/>
        </w:rPr>
        <w:t>共</w:t>
      </w:r>
      <w:r>
        <w:rPr>
          <w:rFonts w:ascii="宋体" w:eastAsia="宋体" w:hAnsi="宋体" w:cs="宋体"/>
          <w:spacing w:val="-58"/>
          <w:sz w:val="27"/>
          <w:szCs w:val="27"/>
        </w:rPr>
        <w:t xml:space="preserve"> </w:t>
      </w:r>
      <w:r>
        <w:rPr>
          <w:rFonts w:ascii="宋体" w:eastAsia="宋体" w:hAnsi="宋体" w:cs="宋体"/>
          <w:spacing w:val="-11"/>
          <w:sz w:val="27"/>
          <w:szCs w:val="27"/>
        </w:rPr>
        <w:t>81</w:t>
      </w:r>
      <w:r>
        <w:rPr>
          <w:rFonts w:ascii="宋体" w:eastAsia="宋体" w:hAnsi="宋体" w:cs="宋体"/>
          <w:spacing w:val="-52"/>
          <w:sz w:val="27"/>
          <w:szCs w:val="27"/>
        </w:rPr>
        <w:t xml:space="preserve"> </w:t>
      </w:r>
      <w:r>
        <w:rPr>
          <w:rFonts w:ascii="宋体" w:eastAsia="宋体" w:hAnsi="宋体" w:cs="宋体"/>
          <w:spacing w:val="-11"/>
          <w:sz w:val="27"/>
          <w:szCs w:val="27"/>
        </w:rPr>
        <w:t>页</w:t>
      </w:r>
    </w:p>
    <w:p w:rsidR="0045064A" w14:paraId="0BB8303D" w14:textId="77777777">
      <w:pPr>
        <w:sectPr>
          <w:pgSz w:w="17860" w:h="25262"/>
          <w:pgMar w:top="1019" w:right="1366" w:bottom="0" w:left="2240" w:header="0" w:footer="0" w:gutter="0"/>
          <w:pgNumType w:start="19"/>
          <w:cols w:space="720"/>
        </w:sectPr>
      </w:pPr>
    </w:p>
    <w:p w:rsidR="0045064A" w14:paraId="341F3A00" w14:textId="798B3CA8">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836416"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299718041" name="文本框 8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1F92502">
                            <w:pPr>
                              <w:rPr>
                                <w:color w:val="FFFFFF"/>
                              </w:rPr>
                            </w:pPr>
                            <w:r w:rsidRPr="003B5648">
                              <w:rPr>
                                <w:rFonts w:hint="eastAsia"/>
                                <w:color w:val="FFFFFF"/>
                              </w:rPr>
                              <w:t>净，洞穴等已处理完并检验合格。</w:t>
                            </w:r>
                            <w:r w:rsidRPr="003B5648">
                              <w:rPr>
                                <w:rFonts w:hint="eastAsia"/>
                                <w:color w:val="FFFFFF"/>
                              </w:rPr>
                              <w:t>4.2</w:t>
                            </w:r>
                            <w:r w:rsidRPr="003B5648">
                              <w:rPr>
                                <w:rFonts w:hint="eastAsia"/>
                                <w:color w:val="FFFFFF"/>
                              </w:rPr>
                              <w:t>施工质量监理控制要点</w:t>
                            </w:r>
                            <w:r w:rsidRPr="003B5648">
                              <w:rPr>
                                <w:rFonts w:hint="eastAsia"/>
                                <w:color w:val="FFFFFF"/>
                              </w:rPr>
                              <w:t>4.2.1</w:t>
                            </w:r>
                            <w:r w:rsidRPr="003B5648">
                              <w:rPr>
                                <w:rFonts w:hint="eastAsia"/>
                                <w:color w:val="FFFFFF"/>
                              </w:rPr>
                              <w:t>回填土料必须符合设计要求或施工规范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0" o:spid="_x0000_s1144" type="#_x0000_t202" style="width:10pt;height:10pt;margin-top:549.05pt;margin-left:458pt;mso-wrap-distance-bottom:0;mso-wrap-distance-left:9pt;mso-wrap-distance-right:9pt;mso-wrap-distance-top:0;position:absolute;v-text-anchor:top;z-index:251835392" filled="f" fillcolor="this" stroked="f" strokeweight="0.5pt">
                <v:textbox>
                  <w:txbxContent>
                    <w:p w:rsidR="003B5648" w:rsidRPr="003B5648" w14:paraId="41CAD079" w14:textId="31F92502">
                      <w:pPr>
                        <w:rPr>
                          <w:color w:val="FFFFFF"/>
                        </w:rPr>
                      </w:pPr>
                      <w:r w:rsidRPr="003B5648">
                        <w:rPr>
                          <w:rFonts w:hint="eastAsia"/>
                          <w:color w:val="FFFFFF"/>
                        </w:rPr>
                        <w:t>净，洞穴等已处理完并检验合格。</w:t>
                      </w:r>
                      <w:r w:rsidRPr="003B5648">
                        <w:rPr>
                          <w:rFonts w:hint="eastAsia"/>
                          <w:color w:val="FFFFFF"/>
                        </w:rPr>
                        <w:t>4.2</w:t>
                      </w:r>
                      <w:r w:rsidRPr="003B5648">
                        <w:rPr>
                          <w:rFonts w:hint="eastAsia"/>
                          <w:color w:val="FFFFFF"/>
                        </w:rPr>
                        <w:t>施工质量监理控制要点</w:t>
                      </w:r>
                      <w:r w:rsidRPr="003B5648">
                        <w:rPr>
                          <w:rFonts w:hint="eastAsia"/>
                          <w:color w:val="FFFFFF"/>
                        </w:rPr>
                        <w:t>4.2.1</w:t>
                      </w:r>
                      <w:r w:rsidRPr="003B5648">
                        <w:rPr>
                          <w:rFonts w:hint="eastAsia"/>
                          <w:color w:val="FFFFFF"/>
                        </w:rPr>
                        <w:t>回填土料必须符合设计要求或施工规范</w:t>
                      </w:r>
                    </w:p>
                  </w:txbxContent>
                </v:textbox>
              </v:shape>
            </w:pict>
          </mc:Fallback>
        </mc:AlternateContent>
      </w:r>
      <w:r>
        <w:rPr>
          <w:rFonts w:eastAsia="Arial"/>
        </w:rPr>
        <mc:AlternateContent>
          <mc:Choice Requires="wps">
            <w:drawing>
              <wp:anchor distT="0" distB="0" distL="114300" distR="114300" simplePos="0" relativeHeight="251834368"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2011222876" name="文本框 7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B9BE2F4">
                            <w:pPr>
                              <w:rPr>
                                <w:color w:val="FFFFFF"/>
                              </w:rPr>
                            </w:pPr>
                            <w:r w:rsidRPr="003B5648">
                              <w:rPr>
                                <w:rFonts w:hint="eastAsia"/>
                                <w:color w:val="FFFFFF"/>
                              </w:rPr>
                              <w:t>点（第二集）北京中协成建设监理有限责任公司四、无粘结预应力混凝土工程施工质量监理控制要点第</w:t>
                            </w:r>
                            <w:r w:rsidRPr="003B5648">
                              <w:rPr>
                                <w:rFonts w:hint="eastAsia"/>
                                <w:color w:val="FFFFFF"/>
                              </w:rPr>
                              <w:t>20</w:t>
                            </w:r>
                            <w:r w:rsidRPr="003B5648">
                              <w:rPr>
                                <w:rFonts w:hint="eastAsia"/>
                                <w:color w:val="FFFFFF"/>
                              </w:rPr>
                              <w:t>页共</w:t>
                            </w:r>
                            <w:r w:rsidRPr="003B5648">
                              <w:rPr>
                                <w:rFonts w:hint="eastAsia"/>
                                <w:color w:val="FFFFFF"/>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9" o:spid="_x0000_s1145" type="#_x0000_t202" style="width:10pt;height:10pt;margin-top:399.05pt;margin-left:458pt;mso-wrap-distance-bottom:0;mso-wrap-distance-left:9pt;mso-wrap-distance-right:9pt;mso-wrap-distance-top:0;position:absolute;v-text-anchor:top;z-index:251833344" filled="f" fillcolor="this" stroked="f" strokeweight="0.5pt">
                <v:textbox>
                  <w:txbxContent>
                    <w:p w:rsidR="003B5648" w:rsidRPr="003B5648" w14:paraId="689E9389" w14:textId="1B9BE2F4">
                      <w:pPr>
                        <w:rPr>
                          <w:color w:val="FFFFFF"/>
                        </w:rPr>
                      </w:pPr>
                      <w:r w:rsidRPr="003B5648">
                        <w:rPr>
                          <w:rFonts w:hint="eastAsia"/>
                          <w:color w:val="FFFFFF"/>
                        </w:rPr>
                        <w:t>点（第二集）北京中协成建设监理有限责任公司四、无粘结预应力混凝土工程施工质量监理控制要点第</w:t>
                      </w:r>
                      <w:r w:rsidRPr="003B5648">
                        <w:rPr>
                          <w:rFonts w:hint="eastAsia"/>
                          <w:color w:val="FFFFFF"/>
                        </w:rPr>
                        <w:t>20</w:t>
                      </w:r>
                      <w:r w:rsidRPr="003B5648">
                        <w:rPr>
                          <w:rFonts w:hint="eastAsia"/>
                          <w:color w:val="FFFFFF"/>
                        </w:rPr>
                        <w:t>页共</w:t>
                      </w:r>
                      <w:r w:rsidRPr="003B5648">
                        <w:rPr>
                          <w:rFonts w:hint="eastAsia"/>
                          <w:color w:val="FFFFFF"/>
                        </w:rPr>
                        <w:t>8</w:t>
                      </w:r>
                    </w:p>
                  </w:txbxContent>
                </v:textbox>
              </v:shape>
            </w:pict>
          </mc:Fallback>
        </mc:AlternateContent>
      </w:r>
      <w:r>
        <w:rPr>
          <w:rFonts w:eastAsia="Arial"/>
        </w:rPr>
        <mc:AlternateContent>
          <mc:Choice Requires="wps">
            <w:drawing>
              <wp:anchor distT="0" distB="0" distL="114300" distR="114300" simplePos="0" relativeHeight="251832320"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743402783" name="文本框 7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CABD6E1">
                            <w:pPr>
                              <w:rPr>
                                <w:color w:val="FFFFFF"/>
                              </w:rPr>
                            </w:pPr>
                            <w:r w:rsidRPr="003B5648">
                              <w:rPr>
                                <w:rFonts w:hint="eastAsia"/>
                                <w:color w:val="FFFFFF"/>
                              </w:rPr>
                              <w:t>预应力筋切断后露出锚具夹片外的长度不得小于</w:t>
                            </w:r>
                            <w:r w:rsidRPr="003B5648">
                              <w:rPr>
                                <w:rFonts w:hint="eastAsia"/>
                                <w:color w:val="FFFFFF"/>
                              </w:rPr>
                              <w:t>30mm</w:t>
                            </w:r>
                            <w:r w:rsidRPr="003B5648">
                              <w:rPr>
                                <w:rFonts w:hint="eastAsia"/>
                                <w:color w:val="FFFFFF"/>
                              </w:rPr>
                              <w:t>。</w:t>
                            </w:r>
                            <w:r w:rsidRPr="003B5648">
                              <w:rPr>
                                <w:rFonts w:hint="eastAsia"/>
                                <w:color w:val="FFFFFF"/>
                              </w:rPr>
                              <w:t>3.7</w:t>
                            </w:r>
                            <w:r w:rsidRPr="003B5648">
                              <w:rPr>
                                <w:rFonts w:hint="eastAsia"/>
                                <w:color w:val="FFFFFF"/>
                              </w:rPr>
                              <w:t>张拉完毕后，要及时对锚具采取封闭保护，设计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8" o:spid="_x0000_s1146" type="#_x0000_t202" style="width:10pt;height:10pt;margin-top:249.05pt;margin-left:458pt;mso-wrap-distance-bottom:0;mso-wrap-distance-left:9pt;mso-wrap-distance-right:9pt;mso-wrap-distance-top:0;position:absolute;v-text-anchor:top;z-index:251831296" filled="f" fillcolor="this" stroked="f" strokeweight="0.5pt">
                <v:textbox>
                  <w:txbxContent>
                    <w:p w:rsidR="003B5648" w:rsidRPr="003B5648" w14:paraId="188359F2" w14:textId="3CABD6E1">
                      <w:pPr>
                        <w:rPr>
                          <w:color w:val="FFFFFF"/>
                        </w:rPr>
                      </w:pPr>
                      <w:r w:rsidRPr="003B5648">
                        <w:rPr>
                          <w:rFonts w:hint="eastAsia"/>
                          <w:color w:val="FFFFFF"/>
                        </w:rPr>
                        <w:t>预应力筋切断后露出锚具夹片外的长度不得小于</w:t>
                      </w:r>
                      <w:r w:rsidRPr="003B5648">
                        <w:rPr>
                          <w:rFonts w:hint="eastAsia"/>
                          <w:color w:val="FFFFFF"/>
                        </w:rPr>
                        <w:t>30mm</w:t>
                      </w:r>
                      <w:r w:rsidRPr="003B5648">
                        <w:rPr>
                          <w:rFonts w:hint="eastAsia"/>
                          <w:color w:val="FFFFFF"/>
                        </w:rPr>
                        <w:t>。</w:t>
                      </w:r>
                      <w:r w:rsidRPr="003B5648">
                        <w:rPr>
                          <w:rFonts w:hint="eastAsia"/>
                          <w:color w:val="FFFFFF"/>
                        </w:rPr>
                        <w:t>3.7</w:t>
                      </w:r>
                      <w:r w:rsidRPr="003B5648">
                        <w:rPr>
                          <w:rFonts w:hint="eastAsia"/>
                          <w:color w:val="FFFFFF"/>
                        </w:rPr>
                        <w:t>张拉完毕后，要及时对锚具采取封闭保护，设计</w:t>
                      </w:r>
                    </w:p>
                  </w:txbxContent>
                </v:textbox>
              </v:shape>
            </w:pict>
          </mc:Fallback>
        </mc:AlternateContent>
      </w:r>
      <w:r>
        <w:rPr>
          <w:rFonts w:eastAsia="Arial"/>
        </w:rPr>
        <mc:AlternateContent>
          <mc:Choice Requires="wps">
            <w:drawing>
              <wp:anchor distT="0" distB="0" distL="114300" distR="114300" simplePos="0" relativeHeight="251830272"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49238903" name="文本框 7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42D0BF5">
                            <w:pPr>
                              <w:rPr>
                                <w:color w:val="FFFFFF"/>
                              </w:rPr>
                            </w:pPr>
                            <w:r w:rsidRPr="003B5648">
                              <w:rPr>
                                <w:rFonts w:hint="eastAsia"/>
                                <w:color w:val="FFFFFF"/>
                              </w:rPr>
                              <w:t>.3.3</w:t>
                            </w:r>
                            <w:r w:rsidRPr="003B5648">
                              <w:rPr>
                                <w:rFonts w:hint="eastAsia"/>
                                <w:color w:val="FFFFFF"/>
                              </w:rPr>
                              <w:t>的规定填充墙砌体的砂浆饱满度及检验方法表</w:t>
                            </w:r>
                            <w:r w:rsidRPr="003B5648">
                              <w:rPr>
                                <w:rFonts w:hint="eastAsia"/>
                                <w:color w:val="FFFFFF"/>
                              </w:rPr>
                              <w:t>9.3.3</w:t>
                            </w:r>
                            <w:r w:rsidRPr="003B5648">
                              <w:rPr>
                                <w:rFonts w:hint="eastAsia"/>
                                <w:color w:val="FFFFFF"/>
                              </w:rPr>
                              <w:t>地址：北京市西城区车公庄大街三号六层</w:t>
                            </w:r>
                            <w:r w:rsidRPr="003B5648">
                              <w:rPr>
                                <w:rFonts w:hint="eastAsia"/>
                                <w:color w:val="FFFFFF"/>
                              </w:rPr>
                              <w:t>/</w:t>
                            </w:r>
                            <w:r w:rsidRPr="003B5648">
                              <w:rPr>
                                <w:rFonts w:hint="eastAsia"/>
                                <w:color w:val="FFFFFF"/>
                              </w:rPr>
                              <w:t>邮编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7" o:spid="_x0000_s1147" type="#_x0000_t202" style="width:10pt;height:10pt;margin-top:99.05pt;margin-left:458pt;mso-wrap-distance-bottom:0;mso-wrap-distance-left:9pt;mso-wrap-distance-right:9pt;mso-wrap-distance-top:0;position:absolute;v-text-anchor:top;z-index:251829248" filled="f" fillcolor="this" stroked="f" strokeweight="0.5pt">
                <v:textbox>
                  <w:txbxContent>
                    <w:p w:rsidR="003B5648" w:rsidRPr="003B5648" w14:paraId="1928A2C6" w14:textId="542D0BF5">
                      <w:pPr>
                        <w:rPr>
                          <w:color w:val="FFFFFF"/>
                        </w:rPr>
                      </w:pPr>
                      <w:r w:rsidRPr="003B5648">
                        <w:rPr>
                          <w:rFonts w:hint="eastAsia"/>
                          <w:color w:val="FFFFFF"/>
                        </w:rPr>
                        <w:t>.3.3</w:t>
                      </w:r>
                      <w:r w:rsidRPr="003B5648">
                        <w:rPr>
                          <w:rFonts w:hint="eastAsia"/>
                          <w:color w:val="FFFFFF"/>
                        </w:rPr>
                        <w:t>的规定填充墙砌体的砂浆饱满度及检验方法表</w:t>
                      </w:r>
                      <w:r w:rsidRPr="003B5648">
                        <w:rPr>
                          <w:rFonts w:hint="eastAsia"/>
                          <w:color w:val="FFFFFF"/>
                        </w:rPr>
                        <w:t>9.3.3</w:t>
                      </w:r>
                      <w:r w:rsidRPr="003B5648">
                        <w:rPr>
                          <w:rFonts w:hint="eastAsia"/>
                          <w:color w:val="FFFFFF"/>
                        </w:rPr>
                        <w:t>地址：北京市西城区车公庄大街三号六层</w:t>
                      </w:r>
                      <w:r w:rsidRPr="003B5648">
                        <w:rPr>
                          <w:rFonts w:hint="eastAsia"/>
                          <w:color w:val="FFFFFF"/>
                        </w:rPr>
                        <w:t>/</w:t>
                      </w:r>
                      <w:r w:rsidRPr="003B5648">
                        <w:rPr>
                          <w:rFonts w:hint="eastAsia"/>
                          <w:color w:val="FFFFFF"/>
                        </w:rPr>
                        <w:t>邮编</w:t>
                      </w:r>
                    </w:p>
                  </w:txbxContent>
                </v:textbox>
              </v:shape>
            </w:pict>
          </mc:Fallback>
        </mc:AlternateContent>
      </w:r>
      <w:r>
        <w:rPr>
          <w:rFonts w:eastAsia="Arial"/>
        </w:rPr>
        <w:pict>
          <v:rect id="_x0000_s1148" style="width:700pt;height:3pt;margin-top:1154pt;margin-left:82pt;mso-position-horizontal-relative:page;mso-position-vertical-relative:page;position:absolute;z-index:251828224" o:allowincell="f" fillcolor="black" stroked="f">
            <v:fill opacity="65279f"/>
          </v:rect>
        </w:pict>
      </w:r>
      <w:bookmarkStart w:id="4" w:name="_bookmark5"/>
      <w:bookmarkEnd w:id="4"/>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2D00E16D" w14:textId="77777777">
      <w:pPr>
        <w:spacing w:line="60" w:lineRule="exact"/>
        <w:textAlignment w:val="center"/>
      </w:pPr>
      <w:r>
        <w:drawing>
          <wp:inline distT="0" distB="0" distL="0" distR="0">
            <wp:extent cx="8890000" cy="3810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15D4DAC2" w14:textId="77777777">
      <w:pPr>
        <w:spacing w:line="243" w:lineRule="auto"/>
      </w:pPr>
    </w:p>
    <w:p w:rsidR="0045064A" w14:paraId="21D8F4E2" w14:textId="77777777">
      <w:pPr>
        <w:spacing w:line="243" w:lineRule="auto"/>
      </w:pPr>
    </w:p>
    <w:p w:rsidR="0045064A" w14:paraId="1B37429E" w14:textId="77777777">
      <w:pPr>
        <w:spacing w:line="243" w:lineRule="auto"/>
      </w:pPr>
    </w:p>
    <w:p w:rsidR="0045064A" w14:paraId="320369F0" w14:textId="77777777">
      <w:pPr>
        <w:spacing w:line="243" w:lineRule="auto"/>
      </w:pPr>
    </w:p>
    <w:p w:rsidR="0045064A" w14:paraId="4803DB0D" w14:textId="77777777">
      <w:pPr>
        <w:spacing w:line="243" w:lineRule="auto"/>
      </w:pPr>
    </w:p>
    <w:p w:rsidR="0045064A" w14:paraId="56F76AC5" w14:textId="77777777">
      <w:pPr>
        <w:spacing w:line="243" w:lineRule="auto"/>
      </w:pPr>
    </w:p>
    <w:p w:rsidR="0045064A" w14:paraId="6CC7FABB" w14:textId="77777777">
      <w:pPr>
        <w:spacing w:line="243" w:lineRule="auto"/>
      </w:pPr>
    </w:p>
    <w:p w:rsidR="0045064A" w14:paraId="4EEAB8BE" w14:textId="77777777">
      <w:pPr>
        <w:spacing w:line="243" w:lineRule="auto"/>
      </w:pPr>
    </w:p>
    <w:p w:rsidR="0045064A" w14:paraId="1DBE1E94" w14:textId="77777777">
      <w:pPr>
        <w:spacing w:line="243" w:lineRule="auto"/>
      </w:pPr>
    </w:p>
    <w:p w:rsidR="0045064A" w14:paraId="21A7C72B" w14:textId="77777777">
      <w:pPr>
        <w:spacing w:line="243" w:lineRule="auto"/>
      </w:pPr>
    </w:p>
    <w:p w:rsidR="0045064A" w14:paraId="3C908753" w14:textId="77777777">
      <w:pPr>
        <w:spacing w:line="243" w:lineRule="auto"/>
      </w:pPr>
    </w:p>
    <w:p w:rsidR="0045064A" w14:paraId="0FA458AB" w14:textId="77777777">
      <w:pPr>
        <w:spacing w:line="243" w:lineRule="auto"/>
      </w:pPr>
    </w:p>
    <w:p w:rsidR="0045064A" w14:paraId="2EEA3F9C" w14:textId="77777777">
      <w:pPr>
        <w:spacing w:line="244" w:lineRule="auto"/>
      </w:pPr>
    </w:p>
    <w:p w:rsidR="0045064A" w14:paraId="6B9712F2" w14:textId="77777777">
      <w:pPr>
        <w:spacing w:line="244" w:lineRule="auto"/>
      </w:pPr>
    </w:p>
    <w:p w:rsidR="0045064A" w14:paraId="1DBEAE80" w14:textId="77777777">
      <w:pPr>
        <w:spacing w:line="244" w:lineRule="auto"/>
      </w:pPr>
    </w:p>
    <w:p w:rsidR="0045064A" w14:paraId="37391D39" w14:textId="77777777">
      <w:pPr>
        <w:spacing w:before="175" w:line="237" w:lineRule="auto"/>
        <w:ind w:firstLine="847"/>
        <w:rPr>
          <w:rFonts w:ascii="宋体" w:eastAsia="宋体" w:hAnsi="宋体" w:cs="宋体"/>
          <w:sz w:val="54"/>
          <w:szCs w:val="54"/>
        </w:rPr>
      </w:pPr>
      <w:r>
        <w:rPr>
          <w:rFonts w:ascii="宋体" w:eastAsia="宋体" w:hAnsi="宋体" w:cs="宋体"/>
          <w:spacing w:val="-4"/>
          <w:sz w:val="54"/>
          <w:szCs w:val="54"/>
        </w:rPr>
        <w:t>四、无粘结预应力混凝土工程施工质量监理控制要点</w:t>
      </w:r>
    </w:p>
    <w:p w:rsidR="0045064A" w14:paraId="2522DA71" w14:textId="77777777"/>
    <w:p w:rsidR="0045064A" w14:paraId="4522E682" w14:textId="77777777"/>
    <w:p w:rsidR="0045064A" w14:paraId="66F1F1AD" w14:textId="77777777"/>
    <w:p w:rsidR="0045064A" w14:paraId="6AD15BA0" w14:textId="77777777"/>
    <w:p w:rsidR="0045064A" w14:paraId="7CB50AE6" w14:textId="77777777"/>
    <w:p w:rsidR="0045064A" w14:paraId="48700A79" w14:textId="77777777"/>
    <w:p w:rsidR="0045064A" w14:paraId="0D4E939C" w14:textId="77777777"/>
    <w:p w:rsidR="0045064A" w14:paraId="1A817E5F" w14:textId="77777777"/>
    <w:p w:rsidR="0045064A" w14:paraId="74D9CCEA" w14:textId="77777777"/>
    <w:p w:rsidR="0045064A" w14:paraId="62971502" w14:textId="77777777"/>
    <w:p w:rsidR="0045064A" w14:paraId="590DCC0F" w14:textId="77777777"/>
    <w:p w:rsidR="0045064A" w14:paraId="015A4F98" w14:textId="77777777"/>
    <w:p w:rsidR="0045064A" w14:paraId="00AC1C2A" w14:textId="77777777"/>
    <w:p w:rsidR="0045064A" w14:paraId="65C13599" w14:textId="77777777"/>
    <w:p w:rsidR="0045064A" w14:paraId="403218B7" w14:textId="77777777"/>
    <w:p w:rsidR="0045064A" w14:paraId="5CEB05D0" w14:textId="77777777"/>
    <w:p w:rsidR="0045064A" w14:paraId="3F4AD487" w14:textId="77777777"/>
    <w:p w:rsidR="0045064A" w14:paraId="34C82253" w14:textId="77777777"/>
    <w:p w:rsidR="0045064A" w14:paraId="7CD9977A" w14:textId="77777777"/>
    <w:p w:rsidR="0045064A" w14:paraId="42950E8B" w14:textId="77777777"/>
    <w:p w:rsidR="0045064A" w14:paraId="6B5BC1A3" w14:textId="77777777"/>
    <w:p w:rsidR="0045064A" w14:paraId="3A206D92" w14:textId="77777777"/>
    <w:p w:rsidR="0045064A" w14:paraId="09184E7D" w14:textId="77777777"/>
    <w:p w:rsidR="0045064A" w14:paraId="0487B9BA" w14:textId="77777777"/>
    <w:p w:rsidR="0045064A" w14:paraId="65ECBD67" w14:textId="77777777"/>
    <w:p w:rsidR="0045064A" w14:paraId="462B1865" w14:textId="77777777"/>
    <w:p w:rsidR="0045064A" w14:paraId="7E53BDD1" w14:textId="77777777"/>
    <w:p w:rsidR="0045064A" w14:paraId="6DA6070A" w14:textId="77777777"/>
    <w:p w:rsidR="0045064A" w14:paraId="1568FE40" w14:textId="77777777"/>
    <w:p w:rsidR="0045064A" w14:paraId="77EE9B36" w14:textId="77777777"/>
    <w:p w:rsidR="0045064A" w14:paraId="17C56F24" w14:textId="77777777"/>
    <w:p w:rsidR="0045064A" w14:paraId="0C4569C2" w14:textId="77777777"/>
    <w:p w:rsidR="0045064A" w14:paraId="5DF6FB5C" w14:textId="77777777"/>
    <w:p w:rsidR="0045064A" w14:paraId="6715E7FD" w14:textId="77777777"/>
    <w:p w:rsidR="0045064A" w14:paraId="4E71C082" w14:textId="77777777"/>
    <w:p w:rsidR="0045064A" w14:paraId="7CF30EC5" w14:textId="77777777"/>
    <w:p w:rsidR="0045064A" w14:paraId="138A89B7" w14:textId="77777777"/>
    <w:p w:rsidR="0045064A" w14:paraId="44D1E58E" w14:textId="77777777"/>
    <w:p w:rsidR="0045064A" w14:paraId="43605BA4" w14:textId="77777777"/>
    <w:p w:rsidR="0045064A" w14:paraId="62A8815C" w14:textId="77777777"/>
    <w:p w:rsidR="0045064A" w14:paraId="75779E01" w14:textId="77777777"/>
    <w:p w:rsidR="0045064A" w14:paraId="08F588AC" w14:textId="77777777"/>
    <w:p w:rsidR="0045064A" w14:paraId="4E88EF26" w14:textId="77777777"/>
    <w:p w:rsidR="0045064A" w14:paraId="764B5546" w14:textId="77777777"/>
    <w:p w:rsidR="0045064A" w14:paraId="431361C7" w14:textId="77777777"/>
    <w:p w:rsidR="0045064A" w14:paraId="599AF92A" w14:textId="77777777"/>
    <w:p w:rsidR="0045064A" w14:paraId="2955B359" w14:textId="77777777"/>
    <w:p w:rsidR="0045064A" w14:paraId="57CE372C" w14:textId="77777777"/>
    <w:p w:rsidR="0045064A" w14:paraId="1D2764A9" w14:textId="77777777"/>
    <w:p w:rsidR="0045064A" w14:paraId="0B4D5A6D" w14:textId="77777777"/>
    <w:p w:rsidR="0045064A" w14:paraId="3192AF76" w14:textId="77777777"/>
    <w:p w:rsidR="0045064A" w14:paraId="63620D9E" w14:textId="77777777"/>
    <w:p w:rsidR="0045064A" w14:paraId="43B158BD" w14:textId="77777777"/>
    <w:p w:rsidR="0045064A" w14:paraId="05A62B8C" w14:textId="77777777"/>
    <w:p w:rsidR="0045064A" w14:paraId="52E14804" w14:textId="77777777"/>
    <w:p w:rsidR="0045064A" w14:paraId="27949719" w14:textId="77777777"/>
    <w:p w:rsidR="0045064A" w14:paraId="0A75652A" w14:textId="77777777"/>
    <w:p w:rsidR="0045064A" w14:paraId="54B6AFE2" w14:textId="77777777"/>
    <w:p w:rsidR="0045064A" w14:paraId="7F8650B5" w14:textId="77777777"/>
    <w:p w:rsidR="0045064A" w14:paraId="5ED32743" w14:textId="77777777"/>
    <w:p w:rsidR="0045064A" w14:paraId="65962AC0" w14:textId="77777777"/>
    <w:p w:rsidR="0045064A" w14:paraId="4CF2F9CA" w14:textId="77777777"/>
    <w:p w:rsidR="0045064A" w14:paraId="2065A5C2" w14:textId="77777777"/>
    <w:p w:rsidR="0045064A" w14:paraId="7694C21D" w14:textId="77777777"/>
    <w:p w:rsidR="0045064A" w14:paraId="43E7CD0B" w14:textId="77777777"/>
    <w:p w:rsidR="0045064A" w14:paraId="2EB1F83D" w14:textId="77777777"/>
    <w:p w:rsidR="0045064A" w14:paraId="7C8CFC72" w14:textId="77777777"/>
    <w:p w:rsidR="0045064A" w14:paraId="47BD9BC6" w14:textId="77777777"/>
    <w:p w:rsidR="0045064A" w14:paraId="500DC63B" w14:textId="77777777"/>
    <w:p w:rsidR="0045064A" w14:paraId="3B7AB454" w14:textId="77777777"/>
    <w:p w:rsidR="0045064A" w14:paraId="6D64CDC2" w14:textId="77777777">
      <w:pPr>
        <w:spacing w:line="241" w:lineRule="auto"/>
      </w:pPr>
    </w:p>
    <w:p w:rsidR="0045064A" w14:paraId="4F36841C" w14:textId="77777777">
      <w:pPr>
        <w:spacing w:before="88" w:line="237" w:lineRule="auto"/>
        <w:ind w:firstLine="62"/>
        <w:rPr>
          <w:rFonts w:ascii="宋体" w:eastAsia="宋体" w:hAnsi="宋体" w:cs="宋体"/>
          <w:sz w:val="27"/>
          <w:szCs w:val="27"/>
        </w:rPr>
      </w:pPr>
      <w:r>
        <w:rPr>
          <w:rFonts w:ascii="宋体" w:eastAsia="宋体" w:hAnsi="宋体" w:cs="宋体"/>
          <w:spacing w:val="-15"/>
          <w:sz w:val="27"/>
          <w:szCs w:val="27"/>
        </w:rPr>
        <w:t>第</w:t>
      </w:r>
      <w:r>
        <w:rPr>
          <w:rFonts w:ascii="宋体" w:eastAsia="宋体" w:hAnsi="宋体" w:cs="宋体"/>
          <w:spacing w:val="-3"/>
          <w:sz w:val="27"/>
          <w:szCs w:val="27"/>
        </w:rPr>
        <w:t xml:space="preserve"> </w:t>
      </w:r>
      <w:r>
        <w:rPr>
          <w:rFonts w:ascii="宋体" w:eastAsia="宋体" w:hAnsi="宋体" w:cs="宋体"/>
          <w:spacing w:val="-15"/>
          <w:sz w:val="27"/>
          <w:szCs w:val="27"/>
        </w:rPr>
        <w:t>20</w:t>
      </w:r>
      <w:r>
        <w:rPr>
          <w:rFonts w:ascii="宋体" w:eastAsia="宋体" w:hAnsi="宋体" w:cs="宋体"/>
          <w:spacing w:val="84"/>
          <w:sz w:val="27"/>
          <w:szCs w:val="27"/>
        </w:rPr>
        <w:t xml:space="preserve"> </w:t>
      </w:r>
      <w:r>
        <w:rPr>
          <w:rFonts w:ascii="宋体" w:eastAsia="宋体" w:hAnsi="宋体" w:cs="宋体"/>
          <w:spacing w:val="-15"/>
          <w:sz w:val="27"/>
          <w:szCs w:val="27"/>
        </w:rPr>
        <w:t>页</w:t>
      </w:r>
      <w:r>
        <w:rPr>
          <w:rFonts w:ascii="宋体" w:eastAsia="宋体" w:hAnsi="宋体" w:cs="宋体"/>
          <w:spacing w:val="6"/>
          <w:sz w:val="27"/>
          <w:szCs w:val="27"/>
        </w:rPr>
        <w:t xml:space="preserve"> </w:t>
      </w:r>
      <w:r>
        <w:rPr>
          <w:rFonts w:ascii="宋体" w:eastAsia="宋体" w:hAnsi="宋体" w:cs="宋体"/>
          <w:spacing w:val="-15"/>
          <w:sz w:val="27"/>
          <w:szCs w:val="27"/>
        </w:rPr>
        <w:t>共</w:t>
      </w:r>
      <w:r>
        <w:rPr>
          <w:rFonts w:ascii="宋体" w:eastAsia="宋体" w:hAnsi="宋体" w:cs="宋体"/>
          <w:spacing w:val="-59"/>
          <w:sz w:val="27"/>
          <w:szCs w:val="27"/>
        </w:rPr>
        <w:t xml:space="preserve"> </w:t>
      </w:r>
      <w:r>
        <w:rPr>
          <w:rFonts w:ascii="宋体" w:eastAsia="宋体" w:hAnsi="宋体" w:cs="宋体"/>
          <w:spacing w:val="-15"/>
          <w:sz w:val="27"/>
          <w:szCs w:val="27"/>
        </w:rPr>
        <w:t>81</w:t>
      </w:r>
      <w:r>
        <w:rPr>
          <w:rFonts w:ascii="宋体" w:eastAsia="宋体" w:hAnsi="宋体" w:cs="宋体"/>
          <w:spacing w:val="-51"/>
          <w:sz w:val="27"/>
          <w:szCs w:val="27"/>
        </w:rPr>
        <w:t xml:space="preserve"> </w:t>
      </w:r>
      <w:r>
        <w:rPr>
          <w:rFonts w:ascii="宋体" w:eastAsia="宋体" w:hAnsi="宋体" w:cs="宋体"/>
          <w:spacing w:val="-15"/>
          <w:sz w:val="27"/>
          <w:szCs w:val="27"/>
        </w:rPr>
        <w:t>页</w:t>
      </w:r>
      <w:r>
        <w:rPr>
          <w:rFonts w:ascii="宋体" w:eastAsia="宋体" w:hAnsi="宋体" w:cs="宋体"/>
          <w:sz w:val="27"/>
          <w:szCs w:val="27"/>
        </w:rPr>
        <w:t xml:space="preserve">           </w:t>
      </w:r>
      <w:r>
        <w:rPr>
          <w:rFonts w:ascii="宋体" w:eastAsia="宋体" w:hAnsi="宋体" w:cs="宋体"/>
          <w:spacing w:val="-15"/>
          <w:sz w:val="27"/>
          <w:szCs w:val="27"/>
        </w:rPr>
        <w:t>地址：</w:t>
      </w:r>
      <w:r>
        <w:rPr>
          <w:rFonts w:ascii="宋体" w:eastAsia="宋体" w:hAnsi="宋体" w:cs="宋体"/>
          <w:spacing w:val="20"/>
          <w:sz w:val="27"/>
          <w:szCs w:val="27"/>
        </w:rPr>
        <w:t xml:space="preserve"> </w:t>
      </w:r>
      <w:r>
        <w:rPr>
          <w:rFonts w:ascii="宋体" w:eastAsia="宋体" w:hAnsi="宋体" w:cs="宋体"/>
          <w:spacing w:val="-15"/>
          <w:sz w:val="27"/>
          <w:szCs w:val="27"/>
        </w:rPr>
        <w:t>北京市西城区车公庄大街三号六层</w:t>
      </w:r>
      <w:r>
        <w:rPr>
          <w:rFonts w:ascii="宋体" w:eastAsia="宋体" w:hAnsi="宋体" w:cs="宋体"/>
          <w:spacing w:val="-15"/>
          <w:sz w:val="27"/>
          <w:szCs w:val="27"/>
        </w:rPr>
        <w:t>/</w:t>
      </w:r>
      <w:r>
        <w:rPr>
          <w:rFonts w:ascii="宋体" w:eastAsia="宋体" w:hAnsi="宋体" w:cs="宋体"/>
          <w:spacing w:val="-51"/>
          <w:sz w:val="27"/>
          <w:szCs w:val="27"/>
        </w:rPr>
        <w:t xml:space="preserve"> </w:t>
      </w:r>
      <w:r>
        <w:rPr>
          <w:rFonts w:ascii="宋体" w:eastAsia="宋体" w:hAnsi="宋体" w:cs="宋体"/>
          <w:spacing w:val="-15"/>
          <w:sz w:val="27"/>
          <w:szCs w:val="27"/>
        </w:rPr>
        <w:t>邮编：</w:t>
      </w:r>
      <w:r>
        <w:rPr>
          <w:rFonts w:ascii="宋体" w:eastAsia="宋体" w:hAnsi="宋体" w:cs="宋体"/>
          <w:spacing w:val="21"/>
          <w:sz w:val="27"/>
          <w:szCs w:val="27"/>
        </w:rPr>
        <w:t xml:space="preserve"> </w:t>
      </w:r>
      <w:r>
        <w:rPr>
          <w:rFonts w:ascii="宋体" w:eastAsia="宋体" w:hAnsi="宋体" w:cs="宋体"/>
          <w:spacing w:val="-15"/>
          <w:sz w:val="27"/>
          <w:szCs w:val="27"/>
        </w:rPr>
        <w:t>100044/</w:t>
      </w:r>
      <w:r>
        <w:rPr>
          <w:rFonts w:ascii="宋体" w:eastAsia="宋体" w:hAnsi="宋体" w:cs="宋体"/>
          <w:spacing w:val="-27"/>
          <w:sz w:val="27"/>
          <w:szCs w:val="27"/>
        </w:rPr>
        <w:t xml:space="preserve"> </w:t>
      </w:r>
      <w:r>
        <w:rPr>
          <w:rFonts w:ascii="宋体" w:eastAsia="宋体" w:hAnsi="宋体" w:cs="宋体"/>
          <w:spacing w:val="-15"/>
          <w:sz w:val="27"/>
          <w:szCs w:val="27"/>
        </w:rPr>
        <w:t>电话：</w:t>
      </w:r>
      <w:r>
        <w:rPr>
          <w:rFonts w:ascii="宋体" w:eastAsia="宋体" w:hAnsi="宋体" w:cs="宋体"/>
          <w:spacing w:val="15"/>
          <w:sz w:val="27"/>
          <w:szCs w:val="27"/>
        </w:rPr>
        <w:t xml:space="preserve"> </w:t>
      </w:r>
      <w:r>
        <w:rPr>
          <w:rFonts w:ascii="宋体" w:eastAsia="宋体" w:hAnsi="宋体" w:cs="宋体"/>
          <w:spacing w:val="-15"/>
          <w:sz w:val="27"/>
          <w:szCs w:val="27"/>
        </w:rPr>
        <w:t>68339392</w:t>
      </w:r>
      <w:r>
        <w:rPr>
          <w:rFonts w:ascii="宋体" w:eastAsia="宋体" w:hAnsi="宋体" w:cs="宋体"/>
          <w:spacing w:val="-15"/>
          <w:sz w:val="27"/>
          <w:szCs w:val="27"/>
        </w:rPr>
        <w:t>（</w:t>
      </w:r>
      <w:r>
        <w:rPr>
          <w:rFonts w:ascii="宋体" w:eastAsia="宋体" w:hAnsi="宋体" w:cs="宋体"/>
          <w:spacing w:val="-15"/>
          <w:sz w:val="27"/>
          <w:szCs w:val="27"/>
        </w:rPr>
        <w:t>68339455</w:t>
      </w:r>
      <w:r>
        <w:rPr>
          <w:rFonts w:ascii="宋体" w:eastAsia="宋体" w:hAnsi="宋体" w:cs="宋体"/>
          <w:spacing w:val="-15"/>
          <w:sz w:val="27"/>
          <w:szCs w:val="27"/>
        </w:rPr>
        <w:t>）</w:t>
      </w:r>
    </w:p>
    <w:p w:rsidR="0045064A" w14:paraId="79771117" w14:textId="77777777">
      <w:pPr>
        <w:sectPr>
          <w:pgSz w:w="17860" w:h="25262"/>
          <w:pgMar w:top="1019" w:right="2122" w:bottom="0" w:left="1640" w:header="0" w:footer="0" w:gutter="0"/>
          <w:pgNumType w:start="20"/>
          <w:cols w:space="720"/>
        </w:sectPr>
      </w:pPr>
    </w:p>
    <w:p w:rsidR="0045064A" w14:paraId="67D7A746" w14:textId="11562416">
      <w:pPr>
        <w:spacing w:before="63" w:line="209" w:lineRule="auto"/>
        <w:ind w:firstLine="63"/>
        <w:rPr>
          <w:rFonts w:ascii="宋体" w:eastAsia="宋体" w:hAnsi="宋体" w:cs="宋体"/>
          <w:sz w:val="28"/>
          <w:szCs w:val="28"/>
        </w:rPr>
      </w:pPr>
      <w:r>
        <w:rPr>
          <w:rFonts w:ascii="宋体" w:eastAsia="宋体" w:hAnsi="宋体" w:cs="宋体"/>
          <w:spacing w:val="4"/>
          <w:sz w:val="28"/>
          <w:szCs w:val="28"/>
          <w:lang w:val="zh-CN"/>
        </w:rPr>
        <mc:AlternateContent>
          <mc:Choice Requires="wps">
            <w:drawing>
              <wp:anchor distT="0" distB="0" distL="114300" distR="114300" simplePos="0" relativeHeight="251844608"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53642695" name="文本框 8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061EBE4">
                            <w:pPr>
                              <w:rPr>
                                <w:color w:val="FFFFFF"/>
                              </w:rPr>
                            </w:pPr>
                            <w:r w:rsidRPr="003B5648">
                              <w:rPr>
                                <w:rFonts w:hint="eastAsia"/>
                                <w:color w:val="FFFFFF"/>
                              </w:rPr>
                              <w:t>引孔；</w:t>
                            </w:r>
                            <w:r w:rsidRPr="003B5648">
                              <w:rPr>
                                <w:rFonts w:hint="eastAsia"/>
                                <w:color w:val="FFFFFF"/>
                              </w:rPr>
                              <w:t>3.9</w:t>
                            </w:r>
                            <w:r w:rsidRPr="003B5648">
                              <w:rPr>
                                <w:rFonts w:hint="eastAsia"/>
                                <w:color w:val="FFFFFF"/>
                              </w:rPr>
                              <w:t>．</w:t>
                            </w:r>
                            <w:r w:rsidRPr="003B5648">
                              <w:rPr>
                                <w:rFonts w:hint="eastAsia"/>
                                <w:color w:val="FFFFFF"/>
                              </w:rPr>
                              <w:t>1</w:t>
                            </w:r>
                            <w:r w:rsidRPr="003B5648">
                              <w:rPr>
                                <w:rFonts w:hint="eastAsia"/>
                                <w:color w:val="FFFFFF"/>
                              </w:rPr>
                              <w:t>主机的安装按照井道布置图确认主机安装方向用螺栓将搁浅机梁临时固定在主机上，水平放置于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4" o:spid="_x0000_s1149" type="#_x0000_t202" style="width:10pt;height:10pt;margin-top:549.05pt;margin-left:428pt;mso-wrap-distance-bottom:0;mso-wrap-distance-left:9pt;mso-wrap-distance-right:9pt;mso-wrap-distance-top:0;position:absolute;v-text-anchor:top;z-index:251843584" filled="f" fillcolor="this" stroked="f" strokeweight="0.5pt">
                <v:textbox>
                  <w:txbxContent>
                    <w:p w:rsidR="003B5648" w:rsidRPr="003B5648" w14:paraId="1E206918" w14:textId="1061EBE4">
                      <w:pPr>
                        <w:rPr>
                          <w:color w:val="FFFFFF"/>
                        </w:rPr>
                      </w:pPr>
                      <w:r w:rsidRPr="003B5648">
                        <w:rPr>
                          <w:rFonts w:hint="eastAsia"/>
                          <w:color w:val="FFFFFF"/>
                        </w:rPr>
                        <w:t>引孔；</w:t>
                      </w:r>
                      <w:r w:rsidRPr="003B5648">
                        <w:rPr>
                          <w:rFonts w:hint="eastAsia"/>
                          <w:color w:val="FFFFFF"/>
                        </w:rPr>
                        <w:t>3.9</w:t>
                      </w:r>
                      <w:r w:rsidRPr="003B5648">
                        <w:rPr>
                          <w:rFonts w:hint="eastAsia"/>
                          <w:color w:val="FFFFFF"/>
                        </w:rPr>
                        <w:t>．</w:t>
                      </w:r>
                      <w:r w:rsidRPr="003B5648">
                        <w:rPr>
                          <w:rFonts w:hint="eastAsia"/>
                          <w:color w:val="FFFFFF"/>
                        </w:rPr>
                        <w:t>1</w:t>
                      </w:r>
                      <w:r w:rsidRPr="003B5648">
                        <w:rPr>
                          <w:rFonts w:hint="eastAsia"/>
                          <w:color w:val="FFFFFF"/>
                        </w:rPr>
                        <w:t>主机的安装按照井道布置图确认主机安装方向用螺栓将搁浅机梁临时固定在主机上，水平放置于</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842560"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1214852413" name="文本框 8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3BCF474">
                            <w:pPr>
                              <w:rPr>
                                <w:color w:val="FFFFFF"/>
                              </w:rPr>
                            </w:pPr>
                            <w:r w:rsidRPr="003B5648">
                              <w:rPr>
                                <w:rFonts w:hint="eastAsia"/>
                                <w:color w:val="FFFFFF"/>
                              </w:rPr>
                              <w:t>际情况，以一楼层或一立柱高度范围内加以控制。</w:t>
                            </w:r>
                            <w:r w:rsidRPr="003B5648">
                              <w:rPr>
                                <w:rFonts w:hint="eastAsia"/>
                                <w:color w:val="FFFFFF"/>
                              </w:rPr>
                              <w:t>2.3.2.1</w:t>
                            </w:r>
                            <w:r w:rsidRPr="003B5648">
                              <w:rPr>
                                <w:rFonts w:hint="eastAsia"/>
                                <w:color w:val="FFFFFF"/>
                              </w:rPr>
                              <w:t>立柱安装应符合下列规定（</w:t>
                            </w:r>
                            <w:r w:rsidRPr="003B5648">
                              <w:rPr>
                                <w:rFonts w:hint="eastAsia"/>
                                <w:color w:val="FFFFFF"/>
                              </w:rPr>
                              <w:t>1</w:t>
                            </w:r>
                            <w:r w:rsidRPr="003B5648">
                              <w:rPr>
                                <w:rFonts w:hint="eastAsia"/>
                                <w:color w:val="FFFFFF"/>
                              </w:rPr>
                              <w:t>）立柱安装标高偏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3" o:spid="_x0000_s1150" type="#_x0000_t202" style="width:10pt;height:10pt;margin-top:399.05pt;margin-left:428pt;mso-wrap-distance-bottom:0;mso-wrap-distance-left:9pt;mso-wrap-distance-right:9pt;mso-wrap-distance-top:0;position:absolute;v-text-anchor:top;z-index:251841536" filled="f" fillcolor="this" stroked="f" strokeweight="0.5pt">
                <v:textbox>
                  <w:txbxContent>
                    <w:p w:rsidR="003B5648" w:rsidRPr="003B5648" w14:paraId="4E59F211" w14:textId="03BCF474">
                      <w:pPr>
                        <w:rPr>
                          <w:color w:val="FFFFFF"/>
                        </w:rPr>
                      </w:pPr>
                      <w:r w:rsidRPr="003B5648">
                        <w:rPr>
                          <w:rFonts w:hint="eastAsia"/>
                          <w:color w:val="FFFFFF"/>
                        </w:rPr>
                        <w:t>际情况，以一楼层或一立柱高度范围内加以控制。</w:t>
                      </w:r>
                      <w:r w:rsidRPr="003B5648">
                        <w:rPr>
                          <w:rFonts w:hint="eastAsia"/>
                          <w:color w:val="FFFFFF"/>
                        </w:rPr>
                        <w:t>2.3.2.1</w:t>
                      </w:r>
                      <w:r w:rsidRPr="003B5648">
                        <w:rPr>
                          <w:rFonts w:hint="eastAsia"/>
                          <w:color w:val="FFFFFF"/>
                        </w:rPr>
                        <w:t>立柱安装应符合下列规定（</w:t>
                      </w:r>
                      <w:r w:rsidRPr="003B5648">
                        <w:rPr>
                          <w:rFonts w:hint="eastAsia"/>
                          <w:color w:val="FFFFFF"/>
                        </w:rPr>
                        <w:t>1</w:t>
                      </w:r>
                      <w:r w:rsidRPr="003B5648">
                        <w:rPr>
                          <w:rFonts w:hint="eastAsia"/>
                          <w:color w:val="FFFFFF"/>
                        </w:rPr>
                        <w:t>）立柱安装标高偏</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840512"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1934301470" name="文本框 8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F861933">
                            <w:pPr>
                              <w:rPr>
                                <w:color w:val="FFFFFF"/>
                              </w:rPr>
                            </w:pPr>
                            <w:r w:rsidRPr="003B5648">
                              <w:rPr>
                                <w:rFonts w:hint="eastAsia"/>
                                <w:color w:val="FFFFFF"/>
                              </w:rPr>
                              <w:t>容性和剥离粘结性试验报告；石材用密封胶的耐污染性试验报告。</w:t>
                            </w:r>
                            <w:r w:rsidRPr="003B5648">
                              <w:rPr>
                                <w:rFonts w:hint="eastAsia"/>
                                <w:color w:val="FFFFFF"/>
                              </w:rPr>
                              <w:t>1.2.5</w:t>
                            </w:r>
                            <w:r w:rsidRPr="003B5648">
                              <w:rPr>
                                <w:rFonts w:hint="eastAsia"/>
                                <w:color w:val="FFFFFF"/>
                              </w:rPr>
                              <w:t>后置埋件的现场拉拔强度检测报告。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2" o:spid="_x0000_s1151" type="#_x0000_t202" style="width:10pt;height:10pt;margin-top:249.05pt;margin-left:428pt;mso-wrap-distance-bottom:0;mso-wrap-distance-left:9pt;mso-wrap-distance-right:9pt;mso-wrap-distance-top:0;position:absolute;v-text-anchor:top;z-index:251839488" filled="f" fillcolor="this" stroked="f" strokeweight="0.5pt">
                <v:textbox>
                  <w:txbxContent>
                    <w:p w:rsidR="003B5648" w:rsidRPr="003B5648" w14:paraId="23030115" w14:textId="0F861933">
                      <w:pPr>
                        <w:rPr>
                          <w:color w:val="FFFFFF"/>
                        </w:rPr>
                      </w:pPr>
                      <w:r w:rsidRPr="003B5648">
                        <w:rPr>
                          <w:rFonts w:hint="eastAsia"/>
                          <w:color w:val="FFFFFF"/>
                        </w:rPr>
                        <w:t>容性和剥离粘结性试验报告；石材用密封胶的耐污染性试验报告。</w:t>
                      </w:r>
                      <w:r w:rsidRPr="003B5648">
                        <w:rPr>
                          <w:rFonts w:hint="eastAsia"/>
                          <w:color w:val="FFFFFF"/>
                        </w:rPr>
                        <w:t>1.2.5</w:t>
                      </w:r>
                      <w:r w:rsidRPr="003B5648">
                        <w:rPr>
                          <w:rFonts w:hint="eastAsia"/>
                          <w:color w:val="FFFFFF"/>
                        </w:rPr>
                        <w:t>后置埋件的现场拉拔强度检测报告。</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838464"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201260948" name="文本框 8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D3CA1ED">
                            <w:pPr>
                              <w:rPr>
                                <w:color w:val="FFFFFF"/>
                              </w:rPr>
                            </w:pPr>
                            <w:r w:rsidRPr="003B5648">
                              <w:rPr>
                                <w:rFonts w:hint="eastAsia"/>
                                <w:color w:val="FFFFFF"/>
                              </w:rPr>
                              <w:t>5</w:t>
                            </w:r>
                            <w:r w:rsidRPr="003B5648">
                              <w:rPr>
                                <w:rFonts w:hint="eastAsia"/>
                                <w:color w:val="FFFFFF"/>
                              </w:rPr>
                              <w:t>）北京中协成建设监理有限责任公司建筑工程施工质量监理控制要点（第二集）无粘结预应力混凝土施工，监理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1" o:spid="_x0000_s1152" type="#_x0000_t202" style="width:10pt;height:10pt;margin-top:99.05pt;margin-left:428pt;mso-wrap-distance-bottom:0;mso-wrap-distance-left:9pt;mso-wrap-distance-right:9pt;mso-wrap-distance-top:0;position:absolute;v-text-anchor:top;z-index:251837440" filled="f" fillcolor="this" stroked="f" strokeweight="0.5pt">
                <v:textbox>
                  <w:txbxContent>
                    <w:p w:rsidR="003B5648" w:rsidRPr="003B5648" w14:paraId="50C3D810" w14:textId="3D3CA1ED">
                      <w:pPr>
                        <w:rPr>
                          <w:color w:val="FFFFFF"/>
                        </w:rPr>
                      </w:pPr>
                      <w:r w:rsidRPr="003B5648">
                        <w:rPr>
                          <w:rFonts w:hint="eastAsia"/>
                          <w:color w:val="FFFFFF"/>
                        </w:rPr>
                        <w:t>5</w:t>
                      </w:r>
                      <w:r w:rsidRPr="003B5648">
                        <w:rPr>
                          <w:rFonts w:hint="eastAsia"/>
                          <w:color w:val="FFFFFF"/>
                        </w:rPr>
                        <w:t>）北京中协成建设监理有限责任公司建筑工程施工质量监理控制要点（第二集）无粘结预应力混凝土施工，监理</w:t>
                      </w:r>
                    </w:p>
                  </w:txbxContent>
                </v:textbox>
              </v:shape>
            </w:pict>
          </mc:Fallback>
        </mc:AlternateConten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57391573" w14:textId="77777777">
      <w:pPr>
        <w:spacing w:line="60" w:lineRule="exact"/>
        <w:textAlignment w:val="center"/>
      </w:pPr>
      <w:r>
        <w:drawing>
          <wp:inline distT="0" distB="0" distL="0" distR="0">
            <wp:extent cx="8890000" cy="38100"/>
            <wp:effectExtent l="0" t="0" r="0" b="0"/>
            <wp:docPr id="31" name="IM 31"/>
            <wp:cNvGraphicFramePr/>
            <a:graphic xmlns:a="http://schemas.openxmlformats.org/drawingml/2006/main">
              <a:graphicData uri="http://schemas.openxmlformats.org/drawingml/2006/picture">
                <pic:pic xmlns:pic="http://schemas.openxmlformats.org/drawingml/2006/picture">
                  <pic:nvPicPr>
                    <pic:cNvPr id="31" name="IM 31"/>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43F8C1A2" w14:textId="77777777">
      <w:pPr>
        <w:spacing w:line="476" w:lineRule="auto"/>
      </w:pPr>
    </w:p>
    <w:p w:rsidR="0045064A" w14:paraId="39292A0F" w14:textId="77777777">
      <w:pPr>
        <w:spacing w:before="137" w:line="354" w:lineRule="auto"/>
        <w:ind w:left="65" w:right="326" w:firstLine="835"/>
        <w:rPr>
          <w:rFonts w:ascii="宋体" w:eastAsia="宋体" w:hAnsi="宋体" w:cs="宋体"/>
          <w:sz w:val="42"/>
          <w:szCs w:val="42"/>
        </w:rPr>
      </w:pPr>
      <w:r>
        <w:rPr>
          <w:rFonts w:ascii="宋体" w:eastAsia="宋体" w:hAnsi="宋体" w:cs="宋体"/>
          <w:sz w:val="42"/>
          <w:szCs w:val="42"/>
        </w:rPr>
        <w:t>无粘结预应力混凝土施工，监理工程师从以下几点对质量进行监控：无</w:t>
      </w:r>
      <w:r>
        <w:rPr>
          <w:rFonts w:ascii="宋体" w:eastAsia="宋体" w:hAnsi="宋体" w:cs="宋体"/>
          <w:spacing w:val="5"/>
          <w:sz w:val="42"/>
          <w:szCs w:val="42"/>
        </w:rPr>
        <w:t xml:space="preserve"> </w:t>
      </w:r>
      <w:r>
        <w:rPr>
          <w:rFonts w:ascii="宋体" w:eastAsia="宋体" w:hAnsi="宋体" w:cs="宋体"/>
          <w:spacing w:val="-1"/>
          <w:sz w:val="42"/>
          <w:szCs w:val="42"/>
        </w:rPr>
        <w:t>粘结预应力筋施工前准备阶段；无粘结预应力筋的铺放和浇筑混凝土；无粘</w:t>
      </w:r>
      <w:r>
        <w:rPr>
          <w:rFonts w:ascii="宋体" w:eastAsia="宋体" w:hAnsi="宋体" w:cs="宋体"/>
          <w:spacing w:val="30"/>
          <w:sz w:val="42"/>
          <w:szCs w:val="42"/>
        </w:rPr>
        <w:t xml:space="preserve"> </w:t>
      </w:r>
      <w:r>
        <w:rPr>
          <w:rFonts w:ascii="宋体" w:eastAsia="宋体" w:hAnsi="宋体" w:cs="宋体"/>
          <w:spacing w:val="-6"/>
          <w:sz w:val="42"/>
          <w:szCs w:val="42"/>
        </w:rPr>
        <w:t>结预应力筋的张拉。</w:t>
      </w:r>
    </w:p>
    <w:p w:rsidR="0045064A" w14:paraId="7B3F62DA" w14:textId="77777777">
      <w:pPr>
        <w:spacing w:line="242" w:lineRule="auto"/>
        <w:ind w:firstLine="100"/>
        <w:rPr>
          <w:rFonts w:ascii="黑体" w:eastAsia="黑体" w:hAnsi="黑体" w:cs="黑体"/>
          <w:sz w:val="42"/>
          <w:szCs w:val="42"/>
        </w:rPr>
      </w:pPr>
      <w:r>
        <w:rPr>
          <w:rFonts w:ascii="黑体" w:eastAsia="黑体" w:hAnsi="黑体" w:cs="黑体"/>
          <w:spacing w:val="-7"/>
          <w:sz w:val="42"/>
          <w:szCs w:val="42"/>
        </w:rPr>
        <w:t>1</w:t>
      </w:r>
      <w:r>
        <w:rPr>
          <w:rFonts w:ascii="黑体" w:eastAsia="黑体" w:hAnsi="黑体" w:cs="黑体"/>
          <w:spacing w:val="-7"/>
          <w:sz w:val="42"/>
          <w:szCs w:val="42"/>
        </w:rPr>
        <w:t>、施工准备阶段</w:t>
      </w:r>
    </w:p>
    <w:p w:rsidR="0045064A" w14:paraId="49C04A7E" w14:textId="77777777">
      <w:pPr>
        <w:spacing w:before="276" w:line="336" w:lineRule="auto"/>
        <w:ind w:left="64" w:right="192" w:firstLine="24"/>
        <w:rPr>
          <w:rFonts w:ascii="宋体" w:eastAsia="宋体" w:hAnsi="宋体" w:cs="宋体"/>
          <w:sz w:val="42"/>
          <w:szCs w:val="42"/>
        </w:rPr>
      </w:pPr>
      <w:r>
        <w:rPr>
          <w:rFonts w:ascii="宋体" w:eastAsia="宋体" w:hAnsi="宋体" w:cs="宋体"/>
          <w:spacing w:val="-21"/>
          <w:w w:val="99"/>
          <w:sz w:val="42"/>
          <w:szCs w:val="42"/>
        </w:rPr>
        <w:t>1.1</w:t>
      </w:r>
      <w:r>
        <w:rPr>
          <w:rFonts w:ascii="宋体" w:eastAsia="宋体" w:hAnsi="宋体" w:cs="宋体"/>
          <w:spacing w:val="24"/>
          <w:sz w:val="42"/>
          <w:szCs w:val="42"/>
        </w:rPr>
        <w:t xml:space="preserve"> </w:t>
      </w:r>
      <w:r>
        <w:rPr>
          <w:rFonts w:ascii="宋体" w:eastAsia="宋体" w:hAnsi="宋体" w:cs="宋体"/>
          <w:spacing w:val="-21"/>
          <w:w w:val="99"/>
          <w:sz w:val="42"/>
          <w:szCs w:val="42"/>
        </w:rPr>
        <w:t>审查施工单位的营业执照、企业资质等级证书、专业许可证、岗位证书等；</w:t>
      </w:r>
      <w:r>
        <w:rPr>
          <w:rFonts w:ascii="宋体" w:eastAsia="宋体" w:hAnsi="宋体" w:cs="宋体"/>
          <w:sz w:val="42"/>
          <w:szCs w:val="42"/>
        </w:rPr>
        <w:t xml:space="preserve"> </w:t>
      </w:r>
      <w:r>
        <w:rPr>
          <w:rFonts w:ascii="宋体" w:eastAsia="宋体" w:hAnsi="宋体" w:cs="宋体"/>
          <w:spacing w:val="-15"/>
          <w:sz w:val="42"/>
          <w:szCs w:val="42"/>
        </w:rPr>
        <w:t>1.2.</w:t>
      </w:r>
      <w:r>
        <w:rPr>
          <w:rFonts w:ascii="宋体" w:eastAsia="宋体" w:hAnsi="宋体" w:cs="宋体"/>
          <w:spacing w:val="39"/>
          <w:sz w:val="42"/>
          <w:szCs w:val="42"/>
        </w:rPr>
        <w:t xml:space="preserve"> </w:t>
      </w:r>
      <w:r>
        <w:rPr>
          <w:rFonts w:ascii="宋体" w:eastAsia="宋体" w:hAnsi="宋体" w:cs="宋体"/>
          <w:spacing w:val="-15"/>
          <w:sz w:val="42"/>
          <w:szCs w:val="42"/>
        </w:rPr>
        <w:t>检查无粘结筋的钢绞线、涂料及包裹层、锚具出厂质量证明或实验报告，</w:t>
      </w:r>
      <w:r>
        <w:rPr>
          <w:rFonts w:ascii="宋体" w:eastAsia="宋体" w:hAnsi="宋体" w:cs="宋体"/>
          <w:sz w:val="42"/>
          <w:szCs w:val="42"/>
        </w:rPr>
        <w:t xml:space="preserve"> </w:t>
      </w:r>
      <w:r>
        <w:rPr>
          <w:rFonts w:ascii="宋体" w:eastAsia="宋体" w:hAnsi="宋体" w:cs="宋体"/>
          <w:spacing w:val="-13"/>
          <w:sz w:val="42"/>
          <w:szCs w:val="42"/>
        </w:rPr>
        <w:t>看其是否符合国家相关标准（《预应力混凝土用钢绞线》</w:t>
      </w:r>
      <w:r>
        <w:rPr>
          <w:rFonts w:ascii="宋体" w:eastAsia="宋体" w:hAnsi="宋体" w:cs="宋体"/>
          <w:sz w:val="42"/>
          <w:szCs w:val="42"/>
        </w:rPr>
        <w:t xml:space="preserve"> </w:t>
      </w:r>
      <w:r>
        <w:rPr>
          <w:rFonts w:ascii="宋体" w:eastAsia="宋体" w:hAnsi="宋体" w:cs="宋体"/>
          <w:spacing w:val="-13"/>
          <w:sz w:val="42"/>
          <w:szCs w:val="42"/>
        </w:rPr>
        <w:t>GB/T5224</w:t>
      </w:r>
      <w:r>
        <w:rPr>
          <w:rFonts w:ascii="宋体" w:eastAsia="宋体" w:hAnsi="宋体" w:cs="宋体"/>
          <w:spacing w:val="-13"/>
          <w:sz w:val="42"/>
          <w:szCs w:val="42"/>
        </w:rPr>
        <w:t>）的规定，</w:t>
      </w:r>
      <w:r>
        <w:rPr>
          <w:rFonts w:ascii="宋体" w:eastAsia="宋体" w:hAnsi="宋体" w:cs="宋体"/>
          <w:sz w:val="42"/>
          <w:szCs w:val="42"/>
        </w:rPr>
        <w:t xml:space="preserve"> </w:t>
      </w:r>
      <w:r>
        <w:rPr>
          <w:rFonts w:ascii="宋体" w:eastAsia="宋体" w:hAnsi="宋体" w:cs="宋体"/>
          <w:spacing w:val="-7"/>
          <w:sz w:val="42"/>
          <w:szCs w:val="42"/>
        </w:rPr>
        <w:t>其中锚具要按照混凝土施工规范（</w:t>
      </w:r>
      <w:r>
        <w:rPr>
          <w:rFonts w:ascii="宋体" w:eastAsia="宋体" w:hAnsi="宋体" w:cs="宋体"/>
          <w:spacing w:val="-7"/>
          <w:sz w:val="42"/>
          <w:szCs w:val="42"/>
        </w:rPr>
        <w:t>GB</w:t>
      </w:r>
      <w:r>
        <w:rPr>
          <w:rFonts w:ascii="宋体" w:eastAsia="宋体" w:hAnsi="宋体" w:cs="宋体"/>
          <w:spacing w:val="-89"/>
          <w:sz w:val="42"/>
          <w:szCs w:val="42"/>
        </w:rPr>
        <w:t xml:space="preserve"> </w:t>
      </w:r>
      <w:r>
        <w:rPr>
          <w:rFonts w:ascii="宋体" w:eastAsia="宋体" w:hAnsi="宋体" w:cs="宋体"/>
          <w:spacing w:val="-7"/>
          <w:sz w:val="42"/>
          <w:szCs w:val="42"/>
        </w:rPr>
        <w:t>50204—2002</w:t>
      </w:r>
      <w:r>
        <w:rPr>
          <w:rFonts w:ascii="宋体" w:eastAsia="宋体" w:hAnsi="宋体" w:cs="宋体"/>
          <w:spacing w:val="-89"/>
          <w:sz w:val="42"/>
          <w:szCs w:val="42"/>
        </w:rPr>
        <w:t xml:space="preserve"> </w:t>
      </w:r>
      <w:r>
        <w:rPr>
          <w:rFonts w:ascii="宋体" w:eastAsia="宋体" w:hAnsi="宋体" w:cs="宋体"/>
          <w:spacing w:val="-7"/>
          <w:sz w:val="42"/>
          <w:szCs w:val="42"/>
        </w:rPr>
        <w:t>）第六章第</w:t>
      </w:r>
      <w:r>
        <w:rPr>
          <w:rFonts w:ascii="宋体" w:eastAsia="宋体" w:hAnsi="宋体" w:cs="宋体"/>
          <w:spacing w:val="-89"/>
          <w:sz w:val="42"/>
          <w:szCs w:val="42"/>
        </w:rPr>
        <w:t xml:space="preserve"> </w:t>
      </w:r>
      <w:r>
        <w:rPr>
          <w:rFonts w:ascii="宋体" w:eastAsia="宋体" w:hAnsi="宋体" w:cs="宋体"/>
          <w:spacing w:val="-7"/>
          <w:sz w:val="42"/>
          <w:szCs w:val="42"/>
        </w:rPr>
        <w:t>6.2.3</w:t>
      </w:r>
      <w:r>
        <w:rPr>
          <w:rFonts w:ascii="宋体" w:eastAsia="宋体" w:hAnsi="宋体" w:cs="宋体"/>
          <w:spacing w:val="129"/>
          <w:sz w:val="42"/>
          <w:szCs w:val="42"/>
        </w:rPr>
        <w:t xml:space="preserve"> </w:t>
      </w:r>
      <w:r>
        <w:rPr>
          <w:rFonts w:ascii="宋体" w:eastAsia="宋体" w:hAnsi="宋体" w:cs="宋体"/>
          <w:spacing w:val="-7"/>
          <w:sz w:val="42"/>
          <w:szCs w:val="42"/>
        </w:rPr>
        <w:t>条的规</w:t>
      </w:r>
      <w:r>
        <w:rPr>
          <w:rFonts w:ascii="宋体" w:eastAsia="宋体" w:hAnsi="宋体" w:cs="宋体"/>
          <w:sz w:val="42"/>
          <w:szCs w:val="42"/>
        </w:rPr>
        <w:t xml:space="preserve"> </w:t>
      </w:r>
      <w:r>
        <w:rPr>
          <w:rFonts w:ascii="宋体" w:eastAsia="宋体" w:hAnsi="宋体" w:cs="宋体"/>
          <w:spacing w:val="-14"/>
          <w:sz w:val="42"/>
          <w:szCs w:val="42"/>
        </w:rPr>
        <w:t>定抽取试件</w:t>
      </w:r>
      <w:r>
        <w:rPr>
          <w:rFonts w:ascii="宋体" w:eastAsia="宋体" w:hAnsi="宋体" w:cs="宋体"/>
          <w:spacing w:val="4"/>
          <w:sz w:val="42"/>
          <w:szCs w:val="42"/>
        </w:rPr>
        <w:t xml:space="preserve"> </w:t>
      </w:r>
      <w:r>
        <w:rPr>
          <w:rFonts w:ascii="宋体" w:eastAsia="宋体" w:hAnsi="宋体" w:cs="宋体"/>
          <w:spacing w:val="-14"/>
          <w:sz w:val="42"/>
          <w:szCs w:val="42"/>
        </w:rPr>
        <w:t>（对锚具较少的一般工程，</w:t>
      </w:r>
      <w:r>
        <w:rPr>
          <w:rFonts w:ascii="宋体" w:eastAsia="宋体" w:hAnsi="宋体" w:cs="宋体"/>
          <w:spacing w:val="37"/>
          <w:sz w:val="42"/>
          <w:szCs w:val="42"/>
        </w:rPr>
        <w:t xml:space="preserve"> </w:t>
      </w:r>
      <w:r>
        <w:rPr>
          <w:rFonts w:ascii="宋体" w:eastAsia="宋体" w:hAnsi="宋体" w:cs="宋体"/>
          <w:spacing w:val="-14"/>
          <w:sz w:val="42"/>
          <w:szCs w:val="42"/>
        </w:rPr>
        <w:t>如供货方提供有效的实验报告，可以</w:t>
      </w:r>
      <w:r>
        <w:rPr>
          <w:rFonts w:ascii="宋体" w:eastAsia="宋体" w:hAnsi="宋体" w:cs="宋体"/>
          <w:sz w:val="42"/>
          <w:szCs w:val="42"/>
        </w:rPr>
        <w:t xml:space="preserve"> </w:t>
      </w:r>
      <w:r>
        <w:rPr>
          <w:rFonts w:ascii="宋体" w:eastAsia="宋体" w:hAnsi="宋体" w:cs="宋体"/>
          <w:spacing w:val="-14"/>
          <w:sz w:val="42"/>
          <w:szCs w:val="42"/>
        </w:rPr>
        <w:t>不作静载锚固性能实验</w:t>
      </w:r>
      <w:r>
        <w:rPr>
          <w:rFonts w:ascii="宋体" w:eastAsia="宋体" w:hAnsi="宋体" w:cs="宋体"/>
          <w:spacing w:val="-29"/>
          <w:sz w:val="42"/>
          <w:szCs w:val="42"/>
        </w:rPr>
        <w:t>）；</w:t>
      </w:r>
    </w:p>
    <w:p w:rsidR="0045064A" w14:paraId="70F6A301" w14:textId="77777777">
      <w:pPr>
        <w:spacing w:before="270" w:line="297" w:lineRule="auto"/>
        <w:ind w:left="73" w:right="335" w:firstLine="14"/>
        <w:rPr>
          <w:rFonts w:ascii="宋体" w:eastAsia="宋体" w:hAnsi="宋体" w:cs="宋体"/>
          <w:sz w:val="42"/>
          <w:szCs w:val="42"/>
        </w:rPr>
      </w:pPr>
      <w:r>
        <w:rPr>
          <w:rFonts w:ascii="宋体" w:eastAsia="宋体" w:hAnsi="宋体" w:cs="宋体"/>
          <w:spacing w:val="1"/>
          <w:sz w:val="42"/>
          <w:szCs w:val="42"/>
        </w:rPr>
        <w:t>1.3</w:t>
      </w:r>
      <w:r>
        <w:rPr>
          <w:rFonts w:ascii="宋体" w:eastAsia="宋体" w:hAnsi="宋体" w:cs="宋体"/>
          <w:spacing w:val="-66"/>
          <w:sz w:val="42"/>
          <w:szCs w:val="42"/>
        </w:rPr>
        <w:t xml:space="preserve"> </w:t>
      </w:r>
      <w:r>
        <w:rPr>
          <w:rFonts w:ascii="宋体" w:eastAsia="宋体" w:hAnsi="宋体" w:cs="宋体"/>
          <w:spacing w:val="1"/>
          <w:sz w:val="42"/>
          <w:szCs w:val="42"/>
        </w:rPr>
        <w:t>现场检查到场材料，无粘结筋用的钢丝、钢绞线不许有死弯。成型中的</w:t>
      </w:r>
      <w:r>
        <w:rPr>
          <w:rFonts w:ascii="宋体" w:eastAsia="宋体" w:hAnsi="宋体" w:cs="宋体"/>
          <w:sz w:val="42"/>
          <w:szCs w:val="42"/>
        </w:rPr>
        <w:t xml:space="preserve"> </w:t>
      </w:r>
      <w:r>
        <w:rPr>
          <w:rFonts w:ascii="宋体" w:eastAsia="宋体" w:hAnsi="宋体" w:cs="宋体"/>
          <w:spacing w:val="-1"/>
          <w:sz w:val="42"/>
          <w:szCs w:val="42"/>
        </w:rPr>
        <w:t>每根钢丝、钢绞线应通长，严禁有接头。</w:t>
      </w:r>
    </w:p>
    <w:p w:rsidR="0045064A" w14:paraId="40D85865" w14:textId="77777777">
      <w:pPr>
        <w:spacing w:before="266" w:line="327" w:lineRule="auto"/>
        <w:ind w:left="65" w:right="332" w:firstLine="22"/>
        <w:rPr>
          <w:rFonts w:ascii="宋体" w:eastAsia="宋体" w:hAnsi="宋体" w:cs="宋体"/>
          <w:sz w:val="42"/>
          <w:szCs w:val="42"/>
        </w:rPr>
      </w:pPr>
      <w:r>
        <w:rPr>
          <w:rFonts w:ascii="宋体" w:eastAsia="宋体" w:hAnsi="宋体" w:cs="宋体"/>
          <w:spacing w:val="-11"/>
          <w:sz w:val="42"/>
          <w:szCs w:val="42"/>
        </w:rPr>
        <w:t>1.4</w:t>
      </w:r>
      <w:r>
        <w:rPr>
          <w:rFonts w:ascii="宋体" w:eastAsia="宋体" w:hAnsi="宋体" w:cs="宋体"/>
          <w:spacing w:val="-65"/>
          <w:sz w:val="42"/>
          <w:szCs w:val="42"/>
        </w:rPr>
        <w:t xml:space="preserve"> </w:t>
      </w:r>
      <w:r>
        <w:rPr>
          <w:rFonts w:ascii="宋体" w:eastAsia="宋体" w:hAnsi="宋体" w:cs="宋体"/>
          <w:spacing w:val="-11"/>
          <w:sz w:val="42"/>
          <w:szCs w:val="42"/>
        </w:rPr>
        <w:t>预应力混凝土用金属螺旋管的尺寸和性能应符合国家现行规定（《预应力</w:t>
      </w:r>
      <w:r>
        <w:rPr>
          <w:rFonts w:ascii="宋体" w:eastAsia="宋体" w:hAnsi="宋体" w:cs="宋体"/>
          <w:sz w:val="42"/>
          <w:szCs w:val="42"/>
        </w:rPr>
        <w:t xml:space="preserve"> </w:t>
      </w:r>
      <w:r>
        <w:rPr>
          <w:rFonts w:ascii="宋体" w:eastAsia="宋体" w:hAnsi="宋体" w:cs="宋体"/>
          <w:spacing w:val="-12"/>
          <w:sz w:val="42"/>
          <w:szCs w:val="42"/>
        </w:rPr>
        <w:t>混凝土用金属螺旋管》</w:t>
      </w:r>
      <w:r>
        <w:rPr>
          <w:rFonts w:ascii="宋体" w:eastAsia="宋体" w:hAnsi="宋体" w:cs="宋体"/>
          <w:spacing w:val="-82"/>
          <w:sz w:val="42"/>
          <w:szCs w:val="42"/>
        </w:rPr>
        <w:t xml:space="preserve"> </w:t>
      </w:r>
      <w:r>
        <w:rPr>
          <w:rFonts w:ascii="宋体" w:eastAsia="宋体" w:hAnsi="宋体" w:cs="宋体"/>
          <w:spacing w:val="-12"/>
          <w:sz w:val="42"/>
          <w:szCs w:val="42"/>
        </w:rPr>
        <w:t>JG/T3013</w:t>
      </w:r>
      <w:r>
        <w:rPr>
          <w:rFonts w:ascii="宋体" w:eastAsia="宋体" w:hAnsi="宋体" w:cs="宋体"/>
          <w:spacing w:val="-98"/>
          <w:sz w:val="42"/>
          <w:szCs w:val="42"/>
        </w:rPr>
        <w:t xml:space="preserve"> </w:t>
      </w:r>
      <w:r>
        <w:rPr>
          <w:rFonts w:ascii="宋体" w:eastAsia="宋体" w:hAnsi="宋体" w:cs="宋体"/>
          <w:spacing w:val="-117"/>
          <w:sz w:val="42"/>
          <w:szCs w:val="42"/>
        </w:rPr>
        <w:t>），</w:t>
      </w:r>
      <w:r>
        <w:rPr>
          <w:rFonts w:ascii="宋体" w:eastAsia="宋体" w:hAnsi="宋体" w:cs="宋体"/>
          <w:spacing w:val="-12"/>
          <w:sz w:val="42"/>
          <w:szCs w:val="42"/>
        </w:rPr>
        <w:t>外观检查其表面应清洁，无锈蚀，不应有</w:t>
      </w:r>
      <w:r>
        <w:rPr>
          <w:rFonts w:ascii="宋体" w:eastAsia="宋体" w:hAnsi="宋体" w:cs="宋体"/>
          <w:sz w:val="42"/>
          <w:szCs w:val="42"/>
        </w:rPr>
        <w:t xml:space="preserve"> </w:t>
      </w:r>
      <w:r>
        <w:rPr>
          <w:rFonts w:ascii="宋体" w:eastAsia="宋体" w:hAnsi="宋体" w:cs="宋体"/>
          <w:spacing w:val="-21"/>
          <w:sz w:val="42"/>
          <w:szCs w:val="42"/>
        </w:rPr>
        <w:t>油污、孔洞等。（用量较少的工程，</w:t>
      </w:r>
      <w:r>
        <w:rPr>
          <w:rFonts w:ascii="宋体" w:eastAsia="宋体" w:hAnsi="宋体" w:cs="宋体"/>
          <w:spacing w:val="76"/>
          <w:sz w:val="42"/>
          <w:szCs w:val="42"/>
        </w:rPr>
        <w:t xml:space="preserve"> </w:t>
      </w:r>
      <w:r>
        <w:rPr>
          <w:rFonts w:ascii="宋体" w:eastAsia="宋体" w:hAnsi="宋体" w:cs="宋体"/>
          <w:spacing w:val="-21"/>
          <w:sz w:val="42"/>
          <w:szCs w:val="42"/>
        </w:rPr>
        <w:t>当有可靠依据时，可不作径向刚度、抗渗</w:t>
      </w:r>
      <w:r>
        <w:rPr>
          <w:rFonts w:ascii="宋体" w:eastAsia="宋体" w:hAnsi="宋体" w:cs="宋体"/>
          <w:sz w:val="42"/>
          <w:szCs w:val="42"/>
        </w:rPr>
        <w:t xml:space="preserve"> </w:t>
      </w:r>
      <w:r>
        <w:rPr>
          <w:rFonts w:ascii="宋体" w:eastAsia="宋体" w:hAnsi="宋体" w:cs="宋体"/>
          <w:sz w:val="42"/>
          <w:szCs w:val="42"/>
        </w:rPr>
        <w:t>漏性能的进场复验）</w:t>
      </w:r>
    </w:p>
    <w:p w:rsidR="0045064A" w14:paraId="46C3FE6C" w14:textId="77777777">
      <w:pPr>
        <w:spacing w:before="252" w:line="242" w:lineRule="auto"/>
        <w:ind w:firstLine="70"/>
        <w:rPr>
          <w:rFonts w:ascii="黑体" w:eastAsia="黑体" w:hAnsi="黑体" w:cs="黑体"/>
          <w:sz w:val="42"/>
          <w:szCs w:val="42"/>
        </w:rPr>
      </w:pPr>
      <w:r>
        <w:rPr>
          <w:rFonts w:ascii="黑体" w:eastAsia="黑体" w:hAnsi="黑体" w:cs="黑体"/>
          <w:spacing w:val="-2"/>
          <w:sz w:val="42"/>
          <w:szCs w:val="42"/>
        </w:rPr>
        <w:t>2</w:t>
      </w:r>
      <w:r>
        <w:rPr>
          <w:rFonts w:ascii="黑体" w:eastAsia="黑体" w:hAnsi="黑体" w:cs="黑体"/>
          <w:spacing w:val="-2"/>
          <w:sz w:val="42"/>
          <w:szCs w:val="42"/>
        </w:rPr>
        <w:t>、无粘结筋的铺放和浇筑混凝土阶段</w:t>
      </w:r>
    </w:p>
    <w:p w:rsidR="0045064A" w14:paraId="68044601" w14:textId="77777777">
      <w:pPr>
        <w:spacing w:before="271" w:line="327" w:lineRule="auto"/>
        <w:ind w:left="67" w:right="325" w:firstLine="5"/>
        <w:rPr>
          <w:rFonts w:ascii="宋体" w:eastAsia="宋体" w:hAnsi="宋体" w:cs="宋体"/>
          <w:sz w:val="42"/>
          <w:szCs w:val="42"/>
        </w:rPr>
      </w:pPr>
      <w:r>
        <w:rPr>
          <w:rFonts w:ascii="宋体" w:eastAsia="宋体" w:hAnsi="宋体" w:cs="宋体"/>
          <w:spacing w:val="-7"/>
          <w:sz w:val="42"/>
          <w:szCs w:val="42"/>
        </w:rPr>
        <w:t>2.1</w:t>
      </w:r>
      <w:r>
        <w:rPr>
          <w:rFonts w:ascii="宋体" w:eastAsia="宋体" w:hAnsi="宋体" w:cs="宋体"/>
          <w:spacing w:val="-66"/>
          <w:sz w:val="42"/>
          <w:szCs w:val="42"/>
        </w:rPr>
        <w:t xml:space="preserve"> </w:t>
      </w:r>
      <w:r>
        <w:rPr>
          <w:rFonts w:ascii="宋体" w:eastAsia="宋体" w:hAnsi="宋体" w:cs="宋体"/>
          <w:spacing w:val="-7"/>
          <w:sz w:val="42"/>
          <w:szCs w:val="42"/>
        </w:rPr>
        <w:t>检查运至施工现场的无粘结预应力筋规格尺寸和数量，</w:t>
      </w:r>
      <w:r>
        <w:rPr>
          <w:rFonts w:ascii="宋体" w:eastAsia="宋体" w:hAnsi="宋体" w:cs="宋体"/>
          <w:spacing w:val="78"/>
          <w:sz w:val="42"/>
          <w:szCs w:val="42"/>
        </w:rPr>
        <w:t xml:space="preserve"> </w:t>
      </w:r>
      <w:r>
        <w:rPr>
          <w:rFonts w:ascii="宋体" w:eastAsia="宋体" w:hAnsi="宋体" w:cs="宋体"/>
          <w:spacing w:val="-7"/>
          <w:sz w:val="42"/>
          <w:szCs w:val="42"/>
        </w:rPr>
        <w:t>逐根检查其端部</w:t>
      </w:r>
      <w:r>
        <w:rPr>
          <w:rFonts w:ascii="宋体" w:eastAsia="宋体" w:hAnsi="宋体" w:cs="宋体"/>
          <w:sz w:val="42"/>
          <w:szCs w:val="42"/>
        </w:rPr>
        <w:t xml:space="preserve"> </w:t>
      </w:r>
      <w:r>
        <w:rPr>
          <w:rFonts w:ascii="宋体" w:eastAsia="宋体" w:hAnsi="宋体" w:cs="宋体"/>
          <w:spacing w:val="-9"/>
          <w:sz w:val="42"/>
          <w:szCs w:val="42"/>
        </w:rPr>
        <w:t>配件是否有误，对其外包裹层进行外观检查，</w:t>
      </w:r>
      <w:r>
        <w:rPr>
          <w:rFonts w:ascii="宋体" w:eastAsia="宋体" w:hAnsi="宋体" w:cs="宋体"/>
          <w:spacing w:val="83"/>
          <w:sz w:val="42"/>
          <w:szCs w:val="42"/>
        </w:rPr>
        <w:t xml:space="preserve"> </w:t>
      </w:r>
      <w:r>
        <w:rPr>
          <w:rFonts w:ascii="宋体" w:eastAsia="宋体" w:hAnsi="宋体" w:cs="宋体"/>
          <w:spacing w:val="-9"/>
          <w:sz w:val="42"/>
          <w:szCs w:val="42"/>
        </w:rPr>
        <w:t>破损局部不严重的外包层，可</w:t>
      </w:r>
      <w:r>
        <w:rPr>
          <w:rFonts w:ascii="宋体" w:eastAsia="宋体" w:hAnsi="宋体" w:cs="宋体"/>
          <w:sz w:val="42"/>
          <w:szCs w:val="42"/>
        </w:rPr>
        <w:t xml:space="preserve"> </w:t>
      </w:r>
      <w:r>
        <w:rPr>
          <w:rFonts w:ascii="宋体" w:eastAsia="宋体" w:hAnsi="宋体" w:cs="宋体"/>
          <w:spacing w:val="-5"/>
          <w:sz w:val="42"/>
          <w:szCs w:val="42"/>
        </w:rPr>
        <w:t>用水密性胶带进行缠绕修补，胶带搭接长度不应小于胶带宽度的</w:t>
      </w:r>
      <w:r>
        <w:rPr>
          <w:rFonts w:ascii="宋体" w:eastAsia="宋体" w:hAnsi="宋体" w:cs="宋体"/>
          <w:spacing w:val="45"/>
          <w:sz w:val="42"/>
          <w:szCs w:val="42"/>
        </w:rPr>
        <w:t xml:space="preserve"> </w:t>
      </w:r>
      <w:r>
        <w:rPr>
          <w:rFonts w:ascii="宋体" w:eastAsia="宋体" w:hAnsi="宋体" w:cs="宋体"/>
          <w:spacing w:val="-5"/>
          <w:sz w:val="42"/>
          <w:szCs w:val="42"/>
        </w:rPr>
        <w:t>1/2</w:t>
      </w:r>
      <w:r>
        <w:rPr>
          <w:rFonts w:ascii="宋体" w:eastAsia="宋体" w:hAnsi="宋体" w:cs="宋体"/>
          <w:spacing w:val="-86"/>
          <w:sz w:val="42"/>
          <w:szCs w:val="42"/>
        </w:rPr>
        <w:t xml:space="preserve"> </w:t>
      </w:r>
      <w:r>
        <w:rPr>
          <w:rFonts w:ascii="宋体" w:eastAsia="宋体" w:hAnsi="宋体" w:cs="宋体"/>
          <w:spacing w:val="-5"/>
          <w:sz w:val="42"/>
          <w:szCs w:val="42"/>
        </w:rPr>
        <w:t>，缠绕</w:t>
      </w:r>
      <w:r>
        <w:rPr>
          <w:rFonts w:ascii="宋体" w:eastAsia="宋体" w:hAnsi="宋体" w:cs="宋体"/>
          <w:sz w:val="42"/>
          <w:szCs w:val="42"/>
        </w:rPr>
        <w:t xml:space="preserve"> </w:t>
      </w:r>
      <w:r>
        <w:rPr>
          <w:rFonts w:ascii="宋体" w:eastAsia="宋体" w:hAnsi="宋体" w:cs="宋体"/>
          <w:spacing w:val="-1"/>
          <w:sz w:val="42"/>
          <w:szCs w:val="42"/>
        </w:rPr>
        <w:t>长度应超过破损长度，严重破损的应予以报废。</w:t>
      </w:r>
    </w:p>
    <w:p w:rsidR="0045064A" w14:paraId="06FE8D3A" w14:textId="77777777">
      <w:pPr>
        <w:spacing w:before="272" w:line="332" w:lineRule="auto"/>
        <w:ind w:left="62" w:right="328" w:firstLine="9"/>
        <w:rPr>
          <w:rFonts w:ascii="宋体" w:eastAsia="宋体" w:hAnsi="宋体" w:cs="宋体"/>
          <w:sz w:val="42"/>
          <w:szCs w:val="42"/>
        </w:rPr>
      </w:pPr>
      <w:r>
        <w:rPr>
          <w:rFonts w:ascii="宋体" w:eastAsia="宋体" w:hAnsi="宋体" w:cs="宋体"/>
          <w:spacing w:val="2"/>
          <w:sz w:val="42"/>
          <w:szCs w:val="42"/>
        </w:rPr>
        <w:t>2.2</w:t>
      </w:r>
      <w:r>
        <w:rPr>
          <w:rFonts w:ascii="宋体" w:eastAsia="宋体" w:hAnsi="宋体" w:cs="宋体"/>
          <w:spacing w:val="-84"/>
          <w:sz w:val="42"/>
          <w:szCs w:val="42"/>
        </w:rPr>
        <w:t xml:space="preserve"> </w:t>
      </w:r>
      <w:r>
        <w:rPr>
          <w:rFonts w:ascii="宋体" w:eastAsia="宋体" w:hAnsi="宋体" w:cs="宋体"/>
          <w:spacing w:val="2"/>
          <w:sz w:val="42"/>
          <w:szCs w:val="42"/>
        </w:rPr>
        <w:t>无粘结预应力要与支撑钢筋绑扎牢靠，支撑钢筋应符合《无粘结预应力</w:t>
      </w:r>
      <w:r>
        <w:rPr>
          <w:rFonts w:ascii="宋体" w:eastAsia="宋体" w:hAnsi="宋体" w:cs="宋体"/>
          <w:sz w:val="42"/>
          <w:szCs w:val="42"/>
        </w:rPr>
        <w:t xml:space="preserve"> </w:t>
      </w:r>
      <w:r>
        <w:rPr>
          <w:rFonts w:ascii="宋体" w:eastAsia="宋体" w:hAnsi="宋体" w:cs="宋体"/>
          <w:spacing w:val="-13"/>
          <w:sz w:val="42"/>
          <w:szCs w:val="42"/>
        </w:rPr>
        <w:t>混凝土结构技术规程》</w:t>
      </w:r>
      <w:r>
        <w:rPr>
          <w:rFonts w:ascii="宋体" w:eastAsia="宋体" w:hAnsi="宋体" w:cs="宋体"/>
          <w:spacing w:val="-5"/>
          <w:sz w:val="42"/>
          <w:szCs w:val="42"/>
        </w:rPr>
        <w:t xml:space="preserve"> </w:t>
      </w:r>
      <w:r>
        <w:rPr>
          <w:rFonts w:ascii="宋体" w:eastAsia="宋体" w:hAnsi="宋体" w:cs="宋体"/>
          <w:spacing w:val="-13"/>
          <w:sz w:val="42"/>
          <w:szCs w:val="42"/>
        </w:rPr>
        <w:t>JGJ/T92--93</w:t>
      </w:r>
      <w:r>
        <w:rPr>
          <w:rFonts w:ascii="宋体" w:eastAsia="宋体" w:hAnsi="宋体" w:cs="宋体"/>
          <w:spacing w:val="1"/>
          <w:sz w:val="42"/>
          <w:szCs w:val="42"/>
        </w:rPr>
        <w:t xml:space="preserve"> </w:t>
      </w:r>
      <w:r>
        <w:rPr>
          <w:rFonts w:ascii="宋体" w:eastAsia="宋体" w:hAnsi="宋体" w:cs="宋体"/>
          <w:spacing w:val="-13"/>
          <w:sz w:val="42"/>
          <w:szCs w:val="42"/>
        </w:rPr>
        <w:t>第</w:t>
      </w:r>
      <w:r>
        <w:rPr>
          <w:rFonts w:ascii="宋体" w:eastAsia="宋体" w:hAnsi="宋体" w:cs="宋体"/>
          <w:spacing w:val="-59"/>
          <w:sz w:val="42"/>
          <w:szCs w:val="42"/>
        </w:rPr>
        <w:t xml:space="preserve"> </w:t>
      </w:r>
      <w:r>
        <w:rPr>
          <w:rFonts w:ascii="宋体" w:eastAsia="宋体" w:hAnsi="宋体" w:cs="宋体"/>
          <w:spacing w:val="-13"/>
          <w:sz w:val="42"/>
          <w:szCs w:val="42"/>
        </w:rPr>
        <w:t>4.2.5</w:t>
      </w:r>
      <w:r>
        <w:rPr>
          <w:rFonts w:ascii="宋体" w:eastAsia="宋体" w:hAnsi="宋体" w:cs="宋体"/>
          <w:spacing w:val="158"/>
          <w:sz w:val="42"/>
          <w:szCs w:val="42"/>
        </w:rPr>
        <w:t xml:space="preserve"> </w:t>
      </w:r>
      <w:r>
        <w:rPr>
          <w:rFonts w:ascii="宋体" w:eastAsia="宋体" w:hAnsi="宋体" w:cs="宋体"/>
          <w:spacing w:val="-13"/>
          <w:sz w:val="42"/>
          <w:szCs w:val="42"/>
        </w:rPr>
        <w:t>条的要求。支撑钢筋垂直方向</w:t>
      </w:r>
      <w:r>
        <w:rPr>
          <w:rFonts w:ascii="宋体" w:eastAsia="宋体" w:hAnsi="宋体" w:cs="宋体"/>
          <w:sz w:val="42"/>
          <w:szCs w:val="42"/>
        </w:rPr>
        <w:t xml:space="preserve"> </w:t>
      </w:r>
      <w:r>
        <w:rPr>
          <w:rFonts w:ascii="宋体" w:eastAsia="宋体" w:hAnsi="宋体" w:cs="宋体"/>
          <w:spacing w:val="-10"/>
          <w:sz w:val="42"/>
          <w:szCs w:val="42"/>
        </w:rPr>
        <w:t>要有可靠支撑保证</w:t>
      </w:r>
      <w:r>
        <w:rPr>
          <w:rFonts w:ascii="宋体" w:eastAsia="宋体" w:hAnsi="宋体" w:cs="宋体"/>
          <w:spacing w:val="-10"/>
          <w:sz w:val="42"/>
          <w:szCs w:val="42"/>
        </w:rPr>
        <w:t>,</w:t>
      </w:r>
      <w:r>
        <w:rPr>
          <w:rFonts w:ascii="宋体" w:eastAsia="宋体" w:hAnsi="宋体" w:cs="宋体"/>
          <w:spacing w:val="-79"/>
          <w:sz w:val="42"/>
          <w:szCs w:val="42"/>
        </w:rPr>
        <w:t xml:space="preserve"> </w:t>
      </w:r>
      <w:r>
        <w:rPr>
          <w:rFonts w:ascii="宋体" w:eastAsia="宋体" w:hAnsi="宋体" w:cs="宋体"/>
          <w:spacing w:val="-10"/>
          <w:sz w:val="42"/>
          <w:szCs w:val="42"/>
        </w:rPr>
        <w:t>避免浇注混凝土时出现移位和变形。无粘结预应力筋垂直</w:t>
      </w:r>
      <w:r>
        <w:rPr>
          <w:rFonts w:ascii="宋体" w:eastAsia="宋体" w:hAnsi="宋体" w:cs="宋体"/>
          <w:sz w:val="42"/>
          <w:szCs w:val="42"/>
        </w:rPr>
        <w:t xml:space="preserve"> </w:t>
      </w:r>
      <w:r>
        <w:rPr>
          <w:rFonts w:ascii="宋体" w:eastAsia="宋体" w:hAnsi="宋体" w:cs="宋体"/>
          <w:spacing w:val="-22"/>
          <w:sz w:val="42"/>
          <w:szCs w:val="42"/>
        </w:rPr>
        <w:t>方向的偏差：</w:t>
      </w:r>
      <w:r>
        <w:rPr>
          <w:rFonts w:ascii="宋体" w:eastAsia="宋体" w:hAnsi="宋体" w:cs="宋体"/>
          <w:spacing w:val="28"/>
          <w:sz w:val="42"/>
          <w:szCs w:val="42"/>
        </w:rPr>
        <w:t xml:space="preserve"> </w:t>
      </w:r>
      <w:r>
        <w:rPr>
          <w:rFonts w:ascii="宋体" w:eastAsia="宋体" w:hAnsi="宋体" w:cs="宋体"/>
          <w:spacing w:val="-22"/>
          <w:sz w:val="42"/>
          <w:szCs w:val="42"/>
        </w:rPr>
        <w:t>板内为</w:t>
      </w:r>
      <w:r>
        <w:rPr>
          <w:rFonts w:ascii="宋体" w:eastAsia="宋体" w:hAnsi="宋体" w:cs="宋体"/>
          <w:spacing w:val="-22"/>
          <w:sz w:val="42"/>
          <w:szCs w:val="42"/>
        </w:rPr>
        <w:t>±5mm</w:t>
      </w:r>
      <w:r>
        <w:rPr>
          <w:rFonts w:ascii="宋体" w:eastAsia="宋体" w:hAnsi="宋体" w:cs="宋体"/>
          <w:spacing w:val="-22"/>
          <w:sz w:val="42"/>
          <w:szCs w:val="42"/>
        </w:rPr>
        <w:t>，</w:t>
      </w:r>
      <w:r>
        <w:rPr>
          <w:rFonts w:ascii="宋体" w:eastAsia="宋体" w:hAnsi="宋体" w:cs="宋体"/>
          <w:spacing w:val="-28"/>
          <w:sz w:val="42"/>
          <w:szCs w:val="42"/>
        </w:rPr>
        <w:t xml:space="preserve"> </w:t>
      </w:r>
      <w:r>
        <w:rPr>
          <w:rFonts w:ascii="宋体" w:eastAsia="宋体" w:hAnsi="宋体" w:cs="宋体"/>
          <w:spacing w:val="-22"/>
          <w:sz w:val="42"/>
          <w:szCs w:val="42"/>
        </w:rPr>
        <w:t>梁内为</w:t>
      </w:r>
      <w:r>
        <w:rPr>
          <w:rFonts w:ascii="宋体" w:eastAsia="宋体" w:hAnsi="宋体" w:cs="宋体"/>
          <w:spacing w:val="-22"/>
          <w:sz w:val="42"/>
          <w:szCs w:val="42"/>
        </w:rPr>
        <w:t>±10mm</w:t>
      </w:r>
      <w:r>
        <w:rPr>
          <w:rFonts w:ascii="宋体" w:eastAsia="宋体" w:hAnsi="宋体" w:cs="宋体"/>
          <w:spacing w:val="-22"/>
          <w:sz w:val="42"/>
          <w:szCs w:val="42"/>
        </w:rPr>
        <w:t>，</w:t>
      </w:r>
      <w:r>
        <w:rPr>
          <w:rFonts w:ascii="宋体" w:eastAsia="宋体" w:hAnsi="宋体" w:cs="宋体"/>
          <w:spacing w:val="-27"/>
          <w:sz w:val="42"/>
          <w:szCs w:val="42"/>
        </w:rPr>
        <w:t xml:space="preserve"> </w:t>
      </w:r>
      <w:r>
        <w:rPr>
          <w:rFonts w:ascii="宋体" w:eastAsia="宋体" w:hAnsi="宋体" w:cs="宋体"/>
          <w:spacing w:val="-22"/>
          <w:sz w:val="42"/>
          <w:szCs w:val="42"/>
        </w:rPr>
        <w:t>依据施工图纸对预应力筋各支撑</w:t>
      </w:r>
      <w:r>
        <w:rPr>
          <w:rFonts w:ascii="宋体" w:eastAsia="宋体" w:hAnsi="宋体" w:cs="宋体"/>
          <w:sz w:val="42"/>
          <w:szCs w:val="42"/>
        </w:rPr>
        <w:t xml:space="preserve"> </w:t>
      </w:r>
      <w:r>
        <w:rPr>
          <w:rFonts w:ascii="宋体" w:eastAsia="宋体" w:hAnsi="宋体" w:cs="宋体"/>
          <w:spacing w:val="-13"/>
          <w:sz w:val="42"/>
          <w:szCs w:val="42"/>
        </w:rPr>
        <w:t>点进行尺量检查，</w:t>
      </w:r>
      <w:r>
        <w:rPr>
          <w:rFonts w:ascii="宋体" w:eastAsia="宋体" w:hAnsi="宋体" w:cs="宋体"/>
          <w:spacing w:val="95"/>
          <w:sz w:val="42"/>
          <w:szCs w:val="42"/>
        </w:rPr>
        <w:t xml:space="preserve"> </w:t>
      </w:r>
      <w:r>
        <w:rPr>
          <w:rFonts w:ascii="宋体" w:eastAsia="宋体" w:hAnsi="宋体" w:cs="宋体"/>
          <w:spacing w:val="-13"/>
          <w:sz w:val="42"/>
          <w:szCs w:val="42"/>
        </w:rPr>
        <w:t>确保无粘结预应力筋的位置和走向。</w:t>
      </w:r>
    </w:p>
    <w:p w:rsidR="0045064A" w14:paraId="6E7C9D05" w14:textId="77777777">
      <w:pPr>
        <w:spacing w:line="264" w:lineRule="auto"/>
      </w:pPr>
    </w:p>
    <w:p w:rsidR="0045064A" w14:paraId="3DA0B670" w14:textId="77777777">
      <w:pPr>
        <w:spacing w:line="264" w:lineRule="auto"/>
      </w:pPr>
    </w:p>
    <w:p w:rsidR="0045064A" w14:paraId="5983B6A2" w14:textId="77777777">
      <w:pPr>
        <w:spacing w:before="1" w:line="60" w:lineRule="exact"/>
        <w:textAlignment w:val="center"/>
      </w:pPr>
      <w:r>
        <w:drawing>
          <wp:inline distT="0" distB="0" distL="0" distR="0">
            <wp:extent cx="8890000" cy="3810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6"/>
                    <a:stretch>
                      <a:fillRect/>
                    </a:stretch>
                  </pic:blipFill>
                  <pic:spPr>
                    <a:xfrm>
                      <a:off x="0" y="0"/>
                      <a:ext cx="8890000" cy="38100"/>
                    </a:xfrm>
                    <a:prstGeom prst="rect">
                      <a:avLst/>
                    </a:prstGeom>
                  </pic:spPr>
                </pic:pic>
              </a:graphicData>
            </a:graphic>
          </wp:inline>
        </w:drawing>
      </w:r>
    </w:p>
    <w:p w:rsidR="0045064A" w14:paraId="2D025DCA" w14:textId="77777777">
      <w:pPr>
        <w:spacing w:before="83" w:line="237" w:lineRule="auto"/>
        <w:ind w:firstLine="175"/>
        <w:rPr>
          <w:rFonts w:ascii="宋体" w:eastAsia="宋体" w:hAnsi="宋体" w:cs="宋体"/>
          <w:sz w:val="27"/>
          <w:szCs w:val="27"/>
        </w:rPr>
      </w:pPr>
      <w:r>
        <w:rPr>
          <w:rFonts w:ascii="宋体" w:eastAsia="宋体" w:hAnsi="宋体" w:cs="宋体"/>
          <w:spacing w:val="-10"/>
          <w:sz w:val="27"/>
          <w:szCs w:val="27"/>
        </w:rPr>
        <w:t>地址：北京市西城区车公庄大街三号六层</w:t>
      </w:r>
      <w:r>
        <w:rPr>
          <w:rFonts w:ascii="宋体" w:eastAsia="宋体" w:hAnsi="宋体" w:cs="宋体"/>
          <w:spacing w:val="-10"/>
          <w:sz w:val="27"/>
          <w:szCs w:val="27"/>
        </w:rPr>
        <w:t>/</w:t>
      </w:r>
      <w:r>
        <w:rPr>
          <w:rFonts w:ascii="宋体" w:eastAsia="宋体" w:hAnsi="宋体" w:cs="宋体"/>
          <w:spacing w:val="-47"/>
          <w:sz w:val="27"/>
          <w:szCs w:val="27"/>
        </w:rPr>
        <w:t xml:space="preserve"> </w:t>
      </w:r>
      <w:r>
        <w:rPr>
          <w:rFonts w:ascii="宋体" w:eastAsia="宋体" w:hAnsi="宋体" w:cs="宋体"/>
          <w:spacing w:val="-10"/>
          <w:sz w:val="27"/>
          <w:szCs w:val="27"/>
        </w:rPr>
        <w:t>邮编：</w:t>
      </w:r>
      <w:r>
        <w:rPr>
          <w:rFonts w:ascii="宋体" w:eastAsia="宋体" w:hAnsi="宋体" w:cs="宋体"/>
          <w:spacing w:val="54"/>
          <w:sz w:val="27"/>
          <w:szCs w:val="27"/>
        </w:rPr>
        <w:t xml:space="preserve"> </w:t>
      </w:r>
      <w:r>
        <w:rPr>
          <w:rFonts w:ascii="宋体" w:eastAsia="宋体" w:hAnsi="宋体" w:cs="宋体"/>
          <w:spacing w:val="-10"/>
          <w:sz w:val="27"/>
          <w:szCs w:val="27"/>
        </w:rPr>
        <w:t>100044/</w:t>
      </w:r>
      <w:r>
        <w:rPr>
          <w:rFonts w:ascii="宋体" w:eastAsia="宋体" w:hAnsi="宋体" w:cs="宋体"/>
          <w:spacing w:val="-38"/>
          <w:sz w:val="27"/>
          <w:szCs w:val="27"/>
        </w:rPr>
        <w:t xml:space="preserve"> </w:t>
      </w:r>
      <w:r>
        <w:rPr>
          <w:rFonts w:ascii="宋体" w:eastAsia="宋体" w:hAnsi="宋体" w:cs="宋体"/>
          <w:spacing w:val="-10"/>
          <w:sz w:val="27"/>
          <w:szCs w:val="27"/>
        </w:rPr>
        <w:t>电话：</w:t>
      </w:r>
      <w:r>
        <w:rPr>
          <w:rFonts w:ascii="宋体" w:eastAsia="宋体" w:hAnsi="宋体" w:cs="宋体"/>
          <w:spacing w:val="48"/>
          <w:sz w:val="27"/>
          <w:szCs w:val="27"/>
        </w:rPr>
        <w:t xml:space="preserve"> </w:t>
      </w:r>
      <w:r>
        <w:rPr>
          <w:rFonts w:ascii="宋体" w:eastAsia="宋体" w:hAnsi="宋体" w:cs="宋体"/>
          <w:spacing w:val="-10"/>
          <w:sz w:val="27"/>
          <w:szCs w:val="27"/>
        </w:rPr>
        <w:t>68339392</w:t>
      </w:r>
      <w:r>
        <w:rPr>
          <w:rFonts w:ascii="宋体" w:eastAsia="宋体" w:hAnsi="宋体" w:cs="宋体"/>
          <w:spacing w:val="-10"/>
          <w:sz w:val="27"/>
          <w:szCs w:val="27"/>
        </w:rPr>
        <w:t>（</w:t>
      </w:r>
      <w:r>
        <w:rPr>
          <w:rFonts w:ascii="宋体" w:eastAsia="宋体" w:hAnsi="宋体" w:cs="宋体"/>
          <w:spacing w:val="-10"/>
          <w:sz w:val="27"/>
          <w:szCs w:val="27"/>
        </w:rPr>
        <w:t>68339455</w:t>
      </w:r>
      <w:r>
        <w:rPr>
          <w:rFonts w:ascii="宋体" w:eastAsia="宋体" w:hAnsi="宋体" w:cs="宋体"/>
          <w:spacing w:val="-10"/>
          <w:sz w:val="27"/>
          <w:szCs w:val="27"/>
        </w:rPr>
        <w:t>）</w:t>
      </w:r>
      <w:r>
        <w:rPr>
          <w:rFonts w:ascii="宋体" w:eastAsia="宋体" w:hAnsi="宋体" w:cs="宋体"/>
          <w:spacing w:val="14"/>
          <w:sz w:val="27"/>
          <w:szCs w:val="27"/>
        </w:rPr>
        <w:t xml:space="preserve">        </w:t>
      </w:r>
      <w:r>
        <w:rPr>
          <w:rFonts w:ascii="宋体" w:eastAsia="宋体" w:hAnsi="宋体" w:cs="宋体"/>
          <w:spacing w:val="-10"/>
          <w:sz w:val="27"/>
          <w:szCs w:val="27"/>
        </w:rPr>
        <w:t>第</w:t>
      </w:r>
      <w:r>
        <w:rPr>
          <w:rFonts w:ascii="宋体" w:eastAsia="宋体" w:hAnsi="宋体" w:cs="宋体"/>
          <w:spacing w:val="-56"/>
          <w:sz w:val="27"/>
          <w:szCs w:val="27"/>
        </w:rPr>
        <w:t xml:space="preserve"> </w:t>
      </w:r>
      <w:r>
        <w:rPr>
          <w:rFonts w:ascii="宋体" w:eastAsia="宋体" w:hAnsi="宋体" w:cs="宋体"/>
          <w:spacing w:val="-10"/>
          <w:sz w:val="27"/>
          <w:szCs w:val="27"/>
        </w:rPr>
        <w:t>21</w:t>
      </w:r>
      <w:r>
        <w:rPr>
          <w:rFonts w:ascii="宋体" w:eastAsia="宋体" w:hAnsi="宋体" w:cs="宋体"/>
          <w:spacing w:val="83"/>
          <w:sz w:val="27"/>
          <w:szCs w:val="27"/>
        </w:rPr>
        <w:t xml:space="preserve"> </w:t>
      </w:r>
      <w:r>
        <w:rPr>
          <w:rFonts w:ascii="宋体" w:eastAsia="宋体" w:hAnsi="宋体" w:cs="宋体"/>
          <w:spacing w:val="-10"/>
          <w:sz w:val="27"/>
          <w:szCs w:val="27"/>
        </w:rPr>
        <w:t>页</w:t>
      </w:r>
      <w:r>
        <w:rPr>
          <w:rFonts w:ascii="宋体" w:eastAsia="宋体" w:hAnsi="宋体" w:cs="宋体"/>
          <w:spacing w:val="6"/>
          <w:sz w:val="27"/>
          <w:szCs w:val="27"/>
        </w:rPr>
        <w:t xml:space="preserve"> </w:t>
      </w:r>
      <w:r>
        <w:rPr>
          <w:rFonts w:ascii="宋体" w:eastAsia="宋体" w:hAnsi="宋体" w:cs="宋体"/>
          <w:spacing w:val="-10"/>
          <w:sz w:val="27"/>
          <w:szCs w:val="27"/>
        </w:rPr>
        <w:t>共</w:t>
      </w:r>
      <w:r>
        <w:rPr>
          <w:rFonts w:ascii="宋体" w:eastAsia="宋体" w:hAnsi="宋体" w:cs="宋体"/>
          <w:spacing w:val="-58"/>
          <w:sz w:val="27"/>
          <w:szCs w:val="27"/>
        </w:rPr>
        <w:t xml:space="preserve"> </w:t>
      </w:r>
      <w:r>
        <w:rPr>
          <w:rFonts w:ascii="宋体" w:eastAsia="宋体" w:hAnsi="宋体" w:cs="宋体"/>
          <w:spacing w:val="-10"/>
          <w:sz w:val="27"/>
          <w:szCs w:val="27"/>
        </w:rPr>
        <w:t>81</w:t>
      </w:r>
      <w:r>
        <w:rPr>
          <w:rFonts w:ascii="宋体" w:eastAsia="宋体" w:hAnsi="宋体" w:cs="宋体"/>
          <w:spacing w:val="-52"/>
          <w:sz w:val="27"/>
          <w:szCs w:val="27"/>
        </w:rPr>
        <w:t xml:space="preserve"> </w:t>
      </w:r>
      <w:r>
        <w:rPr>
          <w:rFonts w:ascii="宋体" w:eastAsia="宋体" w:hAnsi="宋体" w:cs="宋体"/>
          <w:spacing w:val="-10"/>
          <w:sz w:val="27"/>
          <w:szCs w:val="27"/>
        </w:rPr>
        <w:t>页</w:t>
      </w:r>
    </w:p>
    <w:p w:rsidR="0045064A" w14:paraId="4ED4C84D" w14:textId="77777777">
      <w:pPr>
        <w:sectPr>
          <w:pgSz w:w="17860" w:h="25262"/>
          <w:pgMar w:top="1019" w:right="1366" w:bottom="0" w:left="2240" w:header="0" w:footer="0" w:gutter="0"/>
          <w:pgNumType w:start="21"/>
          <w:cols w:space="720"/>
        </w:sectPr>
      </w:pPr>
    </w:p>
    <w:p w:rsidR="0045064A" w14:paraId="54151B79" w14:textId="188E5DDB">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853824"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366450357" name="文本框 8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1487C55">
                            <w:pPr>
                              <w:rPr>
                                <w:color w:val="FFFFFF"/>
                              </w:rPr>
                            </w:pPr>
                            <w:r w:rsidRPr="003B5648">
                              <w:rPr>
                                <w:rFonts w:hint="eastAsia"/>
                                <w:color w:val="FFFFFF"/>
                              </w:rPr>
                              <w:t>，限速器涨紧轮距地面距离≤</w:t>
                            </w:r>
                            <w:r w:rsidRPr="003B5648">
                              <w:rPr>
                                <w:rFonts w:hint="eastAsia"/>
                                <w:color w:val="FFFFFF"/>
                              </w:rPr>
                              <w:t>1m/s400</w:t>
                            </w:r>
                            <w:r w:rsidRPr="003B5648">
                              <w:rPr>
                                <w:rFonts w:hint="eastAsia"/>
                                <w:color w:val="FFFFFF"/>
                              </w:rPr>
                              <w:t>±</w:t>
                            </w:r>
                            <w:r w:rsidRPr="003B5648">
                              <w:rPr>
                                <w:rFonts w:hint="eastAsia"/>
                                <w:color w:val="FFFFFF"/>
                              </w:rPr>
                              <w:t>50mm</w:t>
                            </w:r>
                            <w:r w:rsidRPr="003B5648">
                              <w:rPr>
                                <w:rFonts w:hint="eastAsia"/>
                                <w:color w:val="FFFFFF"/>
                              </w:rPr>
                              <w:t>，</w:t>
                            </w:r>
                            <w:r w:rsidRPr="003B5648">
                              <w:rPr>
                                <w:rFonts w:hint="eastAsia"/>
                                <w:color w:val="FFFFFF"/>
                              </w:rPr>
                              <w:t>1</w:t>
                            </w:r>
                            <w:r w:rsidRPr="003B5648">
                              <w:rPr>
                                <w:rFonts w:hint="eastAsia"/>
                                <w:color w:val="FFFFFF"/>
                              </w:rPr>
                              <w:t>〈</w:t>
                            </w:r>
                            <w:r w:rsidRPr="003B5648">
                              <w:rPr>
                                <w:rFonts w:hint="eastAsia"/>
                                <w:color w:val="FFFFFF"/>
                              </w:rPr>
                              <w:t>V</w:t>
                            </w:r>
                            <w:r w:rsidRPr="003B5648">
                              <w:rPr>
                                <w:rFonts w:hint="eastAsia"/>
                                <w:color w:val="FFFFFF"/>
                              </w:rPr>
                              <w:t>≤</w:t>
                            </w:r>
                            <w:r w:rsidRPr="003B5648">
                              <w:rPr>
                                <w:rFonts w:hint="eastAsia"/>
                                <w:color w:val="FFFFFF"/>
                              </w:rPr>
                              <w:t>1.75/s</w:t>
                            </w:r>
                            <w:r w:rsidRPr="003B5648">
                              <w:rPr>
                                <w:rFonts w:hint="eastAsia"/>
                                <w:color w:val="FFFFFF"/>
                              </w:rPr>
                              <w:t>，</w:t>
                            </w:r>
                            <w:r w:rsidRPr="003B5648">
                              <w:rPr>
                                <w:rFonts w:hint="eastAsia"/>
                                <w:color w:val="FFFFFF"/>
                              </w:rPr>
                              <w:t>550</w:t>
                            </w:r>
                            <w:r w:rsidRPr="003B5648">
                              <w:rPr>
                                <w:rFonts w:hint="eastAsia"/>
                                <w:color w:val="FFFFFF"/>
                              </w:rPr>
                              <w:t>±</w:t>
                            </w:r>
                            <w:r w:rsidRPr="003B5648">
                              <w:rPr>
                                <w:rFonts w:hint="eastAsia"/>
                                <w:color w:val="FFFFFF"/>
                              </w:rPr>
                              <w:t>50mm</w:t>
                            </w:r>
                            <w:r w:rsidRPr="003B5648">
                              <w:rPr>
                                <w:rFonts w:hint="eastAsia"/>
                                <w:color w:val="FFFFFF"/>
                              </w:rPr>
                              <w:t>，确认电梯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8" o:spid="_x0000_s1153" type="#_x0000_t202" style="width:10pt;height:10pt;margin-top:549.05pt;margin-left:458pt;mso-wrap-distance-bottom:0;mso-wrap-distance-left:9pt;mso-wrap-distance-right:9pt;mso-wrap-distance-top:0;position:absolute;v-text-anchor:top;z-index:251852800" filled="f" fillcolor="this" stroked="f" strokeweight="0.5pt">
                <v:textbox>
                  <w:txbxContent>
                    <w:p w:rsidR="003B5648" w:rsidRPr="003B5648" w14:paraId="2D365460" w14:textId="61487C55">
                      <w:pPr>
                        <w:rPr>
                          <w:color w:val="FFFFFF"/>
                        </w:rPr>
                      </w:pPr>
                      <w:r w:rsidRPr="003B5648">
                        <w:rPr>
                          <w:rFonts w:hint="eastAsia"/>
                          <w:color w:val="FFFFFF"/>
                        </w:rPr>
                        <w:t>，限速器涨紧轮距地面距离≤</w:t>
                      </w:r>
                      <w:r w:rsidRPr="003B5648">
                        <w:rPr>
                          <w:rFonts w:hint="eastAsia"/>
                          <w:color w:val="FFFFFF"/>
                        </w:rPr>
                        <w:t>1m/s400</w:t>
                      </w:r>
                      <w:r w:rsidRPr="003B5648">
                        <w:rPr>
                          <w:rFonts w:hint="eastAsia"/>
                          <w:color w:val="FFFFFF"/>
                        </w:rPr>
                        <w:t>±</w:t>
                      </w:r>
                      <w:r w:rsidRPr="003B5648">
                        <w:rPr>
                          <w:rFonts w:hint="eastAsia"/>
                          <w:color w:val="FFFFFF"/>
                        </w:rPr>
                        <w:t>50mm</w:t>
                      </w:r>
                      <w:r w:rsidRPr="003B5648">
                        <w:rPr>
                          <w:rFonts w:hint="eastAsia"/>
                          <w:color w:val="FFFFFF"/>
                        </w:rPr>
                        <w:t>，</w:t>
                      </w:r>
                      <w:r w:rsidRPr="003B5648">
                        <w:rPr>
                          <w:rFonts w:hint="eastAsia"/>
                          <w:color w:val="FFFFFF"/>
                        </w:rPr>
                        <w:t>1</w:t>
                      </w:r>
                      <w:r w:rsidRPr="003B5648">
                        <w:rPr>
                          <w:rFonts w:hint="eastAsia"/>
                          <w:color w:val="FFFFFF"/>
                        </w:rPr>
                        <w:t>〈</w:t>
                      </w:r>
                      <w:r w:rsidRPr="003B5648">
                        <w:rPr>
                          <w:rFonts w:hint="eastAsia"/>
                          <w:color w:val="FFFFFF"/>
                        </w:rPr>
                        <w:t>V</w:t>
                      </w:r>
                      <w:r w:rsidRPr="003B5648">
                        <w:rPr>
                          <w:rFonts w:hint="eastAsia"/>
                          <w:color w:val="FFFFFF"/>
                        </w:rPr>
                        <w:t>≤</w:t>
                      </w:r>
                      <w:r w:rsidRPr="003B5648">
                        <w:rPr>
                          <w:rFonts w:hint="eastAsia"/>
                          <w:color w:val="FFFFFF"/>
                        </w:rPr>
                        <w:t>1.75/s</w:t>
                      </w:r>
                      <w:r w:rsidRPr="003B5648">
                        <w:rPr>
                          <w:rFonts w:hint="eastAsia"/>
                          <w:color w:val="FFFFFF"/>
                        </w:rPr>
                        <w:t>，</w:t>
                      </w:r>
                      <w:r w:rsidRPr="003B5648">
                        <w:rPr>
                          <w:rFonts w:hint="eastAsia"/>
                          <w:color w:val="FFFFFF"/>
                        </w:rPr>
                        <w:t>550</w:t>
                      </w:r>
                      <w:r w:rsidRPr="003B5648">
                        <w:rPr>
                          <w:rFonts w:hint="eastAsia"/>
                          <w:color w:val="FFFFFF"/>
                        </w:rPr>
                        <w:t>±</w:t>
                      </w:r>
                      <w:r w:rsidRPr="003B5648">
                        <w:rPr>
                          <w:rFonts w:hint="eastAsia"/>
                          <w:color w:val="FFFFFF"/>
                        </w:rPr>
                        <w:t>50mm</w:t>
                      </w:r>
                      <w:r w:rsidRPr="003B5648">
                        <w:rPr>
                          <w:rFonts w:hint="eastAsia"/>
                          <w:color w:val="FFFFFF"/>
                        </w:rPr>
                        <w:t>，确认电梯</w:t>
                      </w:r>
                    </w:p>
                  </w:txbxContent>
                </v:textbox>
              </v:shape>
            </w:pict>
          </mc:Fallback>
        </mc:AlternateContent>
      </w:r>
      <w:r>
        <w:rPr>
          <w:rFonts w:eastAsia="Arial"/>
        </w:rPr>
        <mc:AlternateContent>
          <mc:Choice Requires="wps">
            <w:drawing>
              <wp:anchor distT="0" distB="0" distL="114300" distR="114300" simplePos="0" relativeHeight="251851776"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1322142864" name="文本框 8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0FF9C7E">
                            <w:pPr>
                              <w:rPr>
                                <w:color w:val="FFFFFF"/>
                              </w:rPr>
                            </w:pPr>
                            <w:r w:rsidRPr="003B5648">
                              <w:rPr>
                                <w:rFonts w:hint="eastAsia"/>
                                <w:color w:val="FFFFFF"/>
                              </w:rPr>
                              <w:t>北京中协成建设监理有限责任公司建筑工程施工质量监理控制要点（第二集）梯的土建总体布置图复核井道留孔、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7" o:spid="_x0000_s1154" type="#_x0000_t202" style="width:10pt;height:10pt;margin-top:399.05pt;margin-left:458pt;mso-wrap-distance-bottom:0;mso-wrap-distance-left:9pt;mso-wrap-distance-right:9pt;mso-wrap-distance-top:0;position:absolute;v-text-anchor:top;z-index:251850752" filled="f" fillcolor="this" stroked="f" strokeweight="0.5pt">
                <v:textbox>
                  <w:txbxContent>
                    <w:p w:rsidR="003B5648" w:rsidRPr="003B5648" w14:paraId="7FB0A14F" w14:textId="50FF9C7E">
                      <w:pPr>
                        <w:rPr>
                          <w:color w:val="FFFFFF"/>
                        </w:rPr>
                      </w:pPr>
                      <w:r w:rsidRPr="003B5648">
                        <w:rPr>
                          <w:rFonts w:hint="eastAsia"/>
                          <w:color w:val="FFFFFF"/>
                        </w:rPr>
                        <w:t>北京中协成建设监理有限责任公司建筑工程施工质量监理控制要点（第二集）梯的土建总体布置图复核井道留孔、</w:t>
                      </w:r>
                    </w:p>
                  </w:txbxContent>
                </v:textbox>
              </v:shape>
            </w:pict>
          </mc:Fallback>
        </mc:AlternateContent>
      </w:r>
      <w:r>
        <w:rPr>
          <w:rFonts w:eastAsia="Arial"/>
        </w:rPr>
        <mc:AlternateContent>
          <mc:Choice Requires="wps">
            <w:drawing>
              <wp:anchor distT="0" distB="0" distL="114300" distR="114300" simplePos="0" relativeHeight="251849728"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1227742785" name="文本框 8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8168058">
                            <w:pPr>
                              <w:rPr>
                                <w:color w:val="FFFFFF"/>
                              </w:rPr>
                            </w:pPr>
                            <w:r w:rsidRPr="003B5648">
                              <w:rPr>
                                <w:rFonts w:hint="eastAsia"/>
                                <w:color w:val="FFFFFF"/>
                              </w:rPr>
                              <w:t>面沿电梯设计运行方向投影所测定的井道最小净空尺寸，该尺寸应和土建布置图所要求的一致，允许偏差应符合下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6" o:spid="_x0000_s1155" type="#_x0000_t202" style="width:10pt;height:10pt;margin-top:249.05pt;margin-left:458pt;mso-wrap-distance-bottom:0;mso-wrap-distance-left:9pt;mso-wrap-distance-right:9pt;mso-wrap-distance-top:0;position:absolute;v-text-anchor:top;z-index:251848704" filled="f" fillcolor="this" stroked="f" strokeweight="0.5pt">
                <v:textbox>
                  <w:txbxContent>
                    <w:p w:rsidR="003B5648" w:rsidRPr="003B5648" w14:paraId="3C21B160" w14:textId="78168058">
                      <w:pPr>
                        <w:rPr>
                          <w:color w:val="FFFFFF"/>
                        </w:rPr>
                      </w:pPr>
                      <w:r w:rsidRPr="003B5648">
                        <w:rPr>
                          <w:rFonts w:hint="eastAsia"/>
                          <w:color w:val="FFFFFF"/>
                        </w:rPr>
                        <w:t>面沿电梯设计运行方向投影所测定的井道最小净空尺寸，该尺寸应和土建布置图所要求的一致，允许偏差应符合下</w:t>
                      </w:r>
                    </w:p>
                  </w:txbxContent>
                </v:textbox>
              </v:shape>
            </w:pict>
          </mc:Fallback>
        </mc:AlternateContent>
      </w:r>
      <w:r>
        <w:rPr>
          <w:rFonts w:eastAsia="Arial"/>
        </w:rPr>
        <mc:AlternateContent>
          <mc:Choice Requires="wps">
            <w:drawing>
              <wp:anchor distT="0" distB="0" distL="114300" distR="114300" simplePos="0" relativeHeight="251847680"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80661885" name="文本框 8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984BF4B">
                            <w:pPr>
                              <w:rPr>
                                <w:color w:val="FFFFFF"/>
                              </w:rPr>
                            </w:pPr>
                            <w:r w:rsidRPr="003B5648">
                              <w:rPr>
                                <w:rFonts w:hint="eastAsia"/>
                                <w:color w:val="FFFFFF"/>
                              </w:rPr>
                              <w:t>深度应不小于墙体厚度的一半或</w:t>
                            </w:r>
                            <w:r w:rsidRPr="003B5648">
                              <w:rPr>
                                <w:rFonts w:hint="eastAsia"/>
                                <w:color w:val="FFFFFF"/>
                              </w:rPr>
                              <w:t>100mm</w:t>
                            </w:r>
                            <w:r w:rsidRPr="003B5648">
                              <w:rPr>
                                <w:rFonts w:hint="eastAsia"/>
                                <w:color w:val="FFFFFF"/>
                              </w:rPr>
                              <w:t>以上，钢梁之间要用角钢焊接牢固，钢梁下面应使δ</w:t>
                            </w:r>
                            <w:r w:rsidRPr="003B5648">
                              <w:rPr>
                                <w:rFonts w:hint="eastAsia"/>
                                <w:color w:val="FFFFFF"/>
                              </w:rPr>
                              <w:t>16</w:t>
                            </w:r>
                            <w:r w:rsidRPr="003B5648">
                              <w:rPr>
                                <w:rFonts w:hint="eastAsia"/>
                                <w:color w:val="FFFFFF"/>
                              </w:rPr>
                              <w:t>钢板做底座并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5" o:spid="_x0000_s1156" type="#_x0000_t202" style="width:10pt;height:10pt;margin-top:99.05pt;margin-left:458pt;mso-wrap-distance-bottom:0;mso-wrap-distance-left:9pt;mso-wrap-distance-right:9pt;mso-wrap-distance-top:0;position:absolute;v-text-anchor:top;z-index:251846656" filled="f" fillcolor="this" stroked="f" strokeweight="0.5pt">
                <v:textbox>
                  <w:txbxContent>
                    <w:p w:rsidR="003B5648" w:rsidRPr="003B5648" w14:paraId="109C6BE7" w14:textId="0984BF4B">
                      <w:pPr>
                        <w:rPr>
                          <w:color w:val="FFFFFF"/>
                        </w:rPr>
                      </w:pPr>
                      <w:r w:rsidRPr="003B5648">
                        <w:rPr>
                          <w:rFonts w:hint="eastAsia"/>
                          <w:color w:val="FFFFFF"/>
                        </w:rPr>
                        <w:t>深度应不小于墙体厚度的一半或</w:t>
                      </w:r>
                      <w:r w:rsidRPr="003B5648">
                        <w:rPr>
                          <w:rFonts w:hint="eastAsia"/>
                          <w:color w:val="FFFFFF"/>
                        </w:rPr>
                        <w:t>100mm</w:t>
                      </w:r>
                      <w:r w:rsidRPr="003B5648">
                        <w:rPr>
                          <w:rFonts w:hint="eastAsia"/>
                          <w:color w:val="FFFFFF"/>
                        </w:rPr>
                        <w:t>以上，钢梁之间要用角钢焊接牢固，钢梁下面应使δ</w:t>
                      </w:r>
                      <w:r w:rsidRPr="003B5648">
                        <w:rPr>
                          <w:rFonts w:hint="eastAsia"/>
                          <w:color w:val="FFFFFF"/>
                        </w:rPr>
                        <w:t>16</w:t>
                      </w:r>
                      <w:r w:rsidRPr="003B5648">
                        <w:rPr>
                          <w:rFonts w:hint="eastAsia"/>
                          <w:color w:val="FFFFFF"/>
                        </w:rPr>
                        <w:t>钢板做底座并</w:t>
                      </w:r>
                    </w:p>
                  </w:txbxContent>
                </v:textbox>
              </v:shape>
            </w:pict>
          </mc:Fallback>
        </mc:AlternateContent>
      </w:r>
      <w:r>
        <w:rPr>
          <w:rFonts w:eastAsia="Arial"/>
        </w:rPr>
        <w:pict>
          <v:rect id="_x0000_s1157" style="width:700pt;height:3pt;margin-top:1154pt;margin-left:82pt;mso-position-horizontal-relative:page;mso-position-vertical-relative:page;position:absolute;z-index:251845632" o:allowincell="f" fillcolor="black" stroked="f">
            <v:fill opacity="65279f"/>
          </v:rect>
        </w:pict>
      </w:r>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48CBC134" w14:textId="77777777">
      <w:pPr>
        <w:spacing w:line="60" w:lineRule="exact"/>
        <w:textAlignment w:val="center"/>
      </w:pPr>
      <w:r>
        <w:drawing>
          <wp:inline distT="0" distB="0" distL="0" distR="0">
            <wp:extent cx="8890000" cy="38100"/>
            <wp:effectExtent l="0" t="0" r="0" b="0"/>
            <wp:docPr id="33" name="IM 33"/>
            <wp:cNvGraphicFramePr/>
            <a:graphic xmlns:a="http://schemas.openxmlformats.org/drawingml/2006/main">
              <a:graphicData uri="http://schemas.openxmlformats.org/drawingml/2006/picture">
                <pic:pic xmlns:pic="http://schemas.openxmlformats.org/drawingml/2006/picture">
                  <pic:nvPicPr>
                    <pic:cNvPr id="33" name="IM 33"/>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4BBFD656" w14:textId="77777777">
      <w:pPr>
        <w:spacing w:line="473" w:lineRule="auto"/>
      </w:pPr>
    </w:p>
    <w:p w:rsidR="0045064A" w14:paraId="198E710B" w14:textId="77777777">
      <w:pPr>
        <w:spacing w:before="137" w:line="317" w:lineRule="auto"/>
        <w:ind w:left="64" w:right="171" w:firstLine="9"/>
        <w:rPr>
          <w:rFonts w:ascii="宋体" w:eastAsia="宋体" w:hAnsi="宋体" w:cs="宋体"/>
          <w:sz w:val="42"/>
          <w:szCs w:val="42"/>
        </w:rPr>
      </w:pPr>
      <w:r>
        <w:rPr>
          <w:rFonts w:ascii="宋体" w:eastAsia="宋体" w:hAnsi="宋体" w:cs="宋体"/>
          <w:spacing w:val="2"/>
          <w:sz w:val="42"/>
          <w:szCs w:val="42"/>
        </w:rPr>
        <w:t>2.3</w:t>
      </w:r>
      <w:r>
        <w:rPr>
          <w:rFonts w:ascii="宋体" w:eastAsia="宋体" w:hAnsi="宋体" w:cs="宋体"/>
          <w:spacing w:val="-83"/>
          <w:sz w:val="42"/>
          <w:szCs w:val="42"/>
        </w:rPr>
        <w:t xml:space="preserve"> </w:t>
      </w:r>
      <w:r>
        <w:rPr>
          <w:rFonts w:ascii="宋体" w:eastAsia="宋体" w:hAnsi="宋体" w:cs="宋体"/>
          <w:spacing w:val="2"/>
          <w:sz w:val="42"/>
          <w:szCs w:val="42"/>
        </w:rPr>
        <w:t>集束铺设多根无粘结预应力筋时，检查各根预应力筋是否相互扭绞，应</w:t>
      </w:r>
      <w:r>
        <w:rPr>
          <w:rFonts w:ascii="宋体" w:eastAsia="宋体" w:hAnsi="宋体" w:cs="宋体"/>
          <w:sz w:val="42"/>
          <w:szCs w:val="42"/>
        </w:rPr>
        <w:t xml:space="preserve"> </w:t>
      </w:r>
      <w:r>
        <w:rPr>
          <w:rFonts w:ascii="宋体" w:eastAsia="宋体" w:hAnsi="宋体" w:cs="宋体"/>
          <w:sz w:val="42"/>
          <w:szCs w:val="42"/>
        </w:rPr>
        <w:t>保持其走向平行；检查纵横筋交叉点是否依标高依次铺放，两个方向的预应</w:t>
      </w:r>
      <w:r>
        <w:rPr>
          <w:rFonts w:ascii="宋体" w:eastAsia="宋体" w:hAnsi="宋体" w:cs="宋体"/>
          <w:spacing w:val="1"/>
          <w:sz w:val="42"/>
          <w:szCs w:val="42"/>
        </w:rPr>
        <w:t xml:space="preserve"> </w:t>
      </w:r>
      <w:r>
        <w:rPr>
          <w:rFonts w:ascii="宋体" w:eastAsia="宋体" w:hAnsi="宋体" w:cs="宋体"/>
          <w:spacing w:val="-5"/>
          <w:sz w:val="42"/>
          <w:szCs w:val="42"/>
        </w:rPr>
        <w:t>力筋不得相互穿插铺设。</w:t>
      </w:r>
    </w:p>
    <w:p w:rsidR="0045064A" w14:paraId="089377A2" w14:textId="77777777">
      <w:pPr>
        <w:spacing w:before="270" w:line="297" w:lineRule="auto"/>
        <w:ind w:left="72" w:right="177" w:firstLine="1"/>
        <w:rPr>
          <w:rFonts w:ascii="宋体" w:eastAsia="宋体" w:hAnsi="宋体" w:cs="宋体"/>
          <w:sz w:val="42"/>
          <w:szCs w:val="42"/>
        </w:rPr>
      </w:pPr>
      <w:r>
        <w:rPr>
          <w:rFonts w:ascii="宋体" w:eastAsia="宋体" w:hAnsi="宋体" w:cs="宋体"/>
          <w:spacing w:val="2"/>
          <w:sz w:val="42"/>
          <w:szCs w:val="42"/>
        </w:rPr>
        <w:t>2.4</w:t>
      </w:r>
      <w:r>
        <w:rPr>
          <w:rFonts w:ascii="宋体" w:eastAsia="宋体" w:hAnsi="宋体" w:cs="宋体"/>
          <w:spacing w:val="-83"/>
          <w:sz w:val="42"/>
          <w:szCs w:val="42"/>
        </w:rPr>
        <w:t xml:space="preserve"> </w:t>
      </w:r>
      <w:r>
        <w:rPr>
          <w:rFonts w:ascii="宋体" w:eastAsia="宋体" w:hAnsi="宋体" w:cs="宋体"/>
          <w:spacing w:val="2"/>
          <w:sz w:val="42"/>
          <w:szCs w:val="42"/>
        </w:rPr>
        <w:t>无粘结预应力筋末端应与承压板相垂直，曲线段的起始点至张拉锚固定</w:t>
      </w:r>
      <w:r>
        <w:rPr>
          <w:rFonts w:ascii="宋体" w:eastAsia="宋体" w:hAnsi="宋体" w:cs="宋体"/>
          <w:sz w:val="42"/>
          <w:szCs w:val="42"/>
        </w:rPr>
        <w:t xml:space="preserve"> </w:t>
      </w:r>
      <w:r>
        <w:rPr>
          <w:rFonts w:ascii="宋体" w:eastAsia="宋体" w:hAnsi="宋体" w:cs="宋体"/>
          <w:spacing w:val="3"/>
          <w:sz w:val="42"/>
          <w:szCs w:val="42"/>
        </w:rPr>
        <w:t>点应有不小于</w:t>
      </w:r>
      <w:r>
        <w:rPr>
          <w:rFonts w:ascii="宋体" w:eastAsia="宋体" w:hAnsi="宋体" w:cs="宋体"/>
          <w:spacing w:val="-80"/>
          <w:sz w:val="42"/>
          <w:szCs w:val="42"/>
        </w:rPr>
        <w:t xml:space="preserve"> </w:t>
      </w:r>
      <w:r>
        <w:rPr>
          <w:rFonts w:ascii="宋体" w:eastAsia="宋体" w:hAnsi="宋体" w:cs="宋体"/>
          <w:spacing w:val="3"/>
          <w:sz w:val="42"/>
          <w:szCs w:val="42"/>
        </w:rPr>
        <w:t>300mm</w:t>
      </w:r>
      <w:r>
        <w:rPr>
          <w:rFonts w:ascii="宋体" w:eastAsia="宋体" w:hAnsi="宋体" w:cs="宋体"/>
          <w:spacing w:val="3"/>
          <w:sz w:val="42"/>
          <w:szCs w:val="42"/>
        </w:rPr>
        <w:t>的直线段。</w:t>
      </w:r>
    </w:p>
    <w:p w:rsidR="0045064A" w14:paraId="1C614404" w14:textId="77777777">
      <w:pPr>
        <w:spacing w:before="265" w:line="317" w:lineRule="auto"/>
        <w:ind w:left="64" w:right="9" w:firstLine="9"/>
        <w:rPr>
          <w:rFonts w:ascii="宋体" w:eastAsia="宋体" w:hAnsi="宋体" w:cs="宋体"/>
          <w:sz w:val="42"/>
          <w:szCs w:val="42"/>
        </w:rPr>
      </w:pPr>
      <w:r>
        <w:rPr>
          <w:rFonts w:ascii="宋体" w:eastAsia="宋体" w:hAnsi="宋体" w:cs="宋体"/>
          <w:spacing w:val="2"/>
          <w:sz w:val="42"/>
          <w:szCs w:val="42"/>
        </w:rPr>
        <w:t>2.5</w:t>
      </w:r>
      <w:r>
        <w:rPr>
          <w:rFonts w:ascii="宋体" w:eastAsia="宋体" w:hAnsi="宋体" w:cs="宋体"/>
          <w:spacing w:val="-83"/>
          <w:sz w:val="42"/>
          <w:szCs w:val="42"/>
        </w:rPr>
        <w:t xml:space="preserve"> </w:t>
      </w:r>
      <w:r>
        <w:rPr>
          <w:rFonts w:ascii="宋体" w:eastAsia="宋体" w:hAnsi="宋体" w:cs="宋体"/>
          <w:spacing w:val="2"/>
          <w:sz w:val="42"/>
          <w:szCs w:val="42"/>
        </w:rPr>
        <w:t>无粘结预应力筋安装完毕后进行隐蔽工程验收，确认合格后方能浇注混</w:t>
      </w:r>
      <w:r>
        <w:rPr>
          <w:rFonts w:ascii="宋体" w:eastAsia="宋体" w:hAnsi="宋体" w:cs="宋体"/>
          <w:sz w:val="42"/>
          <w:szCs w:val="42"/>
        </w:rPr>
        <w:t xml:space="preserve"> </w:t>
      </w:r>
      <w:r>
        <w:rPr>
          <w:rFonts w:ascii="宋体" w:eastAsia="宋体" w:hAnsi="宋体" w:cs="宋体"/>
          <w:spacing w:val="-14"/>
          <w:sz w:val="42"/>
          <w:szCs w:val="42"/>
        </w:rPr>
        <w:t>凝土；混凝土浇筑时，</w:t>
      </w:r>
      <w:r>
        <w:rPr>
          <w:rFonts w:ascii="宋体" w:eastAsia="宋体" w:hAnsi="宋体" w:cs="宋体"/>
          <w:spacing w:val="9"/>
          <w:sz w:val="42"/>
          <w:szCs w:val="42"/>
        </w:rPr>
        <w:t xml:space="preserve"> </w:t>
      </w:r>
      <w:r>
        <w:rPr>
          <w:rFonts w:ascii="宋体" w:eastAsia="宋体" w:hAnsi="宋体" w:cs="宋体"/>
          <w:spacing w:val="-14"/>
          <w:sz w:val="42"/>
          <w:szCs w:val="42"/>
        </w:rPr>
        <w:t>旁站监理监控施工人员不得踩压撞碰无粘结预应力筋、</w:t>
      </w:r>
      <w:r>
        <w:rPr>
          <w:rFonts w:ascii="宋体" w:eastAsia="宋体" w:hAnsi="宋体" w:cs="宋体"/>
          <w:sz w:val="42"/>
          <w:szCs w:val="42"/>
        </w:rPr>
        <w:t xml:space="preserve"> </w:t>
      </w:r>
      <w:r>
        <w:rPr>
          <w:rFonts w:ascii="宋体" w:eastAsia="宋体" w:hAnsi="宋体" w:cs="宋体"/>
          <w:spacing w:val="-1"/>
          <w:sz w:val="42"/>
          <w:szCs w:val="42"/>
        </w:rPr>
        <w:t>支撑架以及端部预埋件，张拉端、固定端混凝土必须振捣密实。</w:t>
      </w:r>
    </w:p>
    <w:p w:rsidR="0045064A" w14:paraId="5A7B0FD7" w14:textId="77777777">
      <w:pPr>
        <w:spacing w:before="254" w:line="242" w:lineRule="auto"/>
        <w:ind w:firstLine="68"/>
        <w:rPr>
          <w:rFonts w:ascii="黑体" w:eastAsia="黑体" w:hAnsi="黑体" w:cs="黑体"/>
          <w:sz w:val="42"/>
          <w:szCs w:val="42"/>
        </w:rPr>
      </w:pPr>
      <w:r>
        <w:rPr>
          <w:rFonts w:ascii="黑体" w:eastAsia="黑体" w:hAnsi="黑体" w:cs="黑体"/>
          <w:spacing w:val="-2"/>
          <w:sz w:val="42"/>
          <w:szCs w:val="42"/>
        </w:rPr>
        <w:t>3</w:t>
      </w:r>
      <w:r>
        <w:rPr>
          <w:rFonts w:ascii="黑体" w:eastAsia="黑体" w:hAnsi="黑体" w:cs="黑体"/>
          <w:spacing w:val="-2"/>
          <w:sz w:val="42"/>
          <w:szCs w:val="42"/>
        </w:rPr>
        <w:t>、无粘结预应力筋的张拉</w:t>
      </w:r>
    </w:p>
    <w:p w:rsidR="0045064A" w14:paraId="3E1B8266" w14:textId="77777777">
      <w:pPr>
        <w:spacing w:before="271" w:line="317" w:lineRule="auto"/>
        <w:ind w:left="67" w:right="171" w:firstLine="2"/>
        <w:rPr>
          <w:rFonts w:ascii="宋体" w:eastAsia="宋体" w:hAnsi="宋体" w:cs="宋体"/>
          <w:sz w:val="42"/>
          <w:szCs w:val="42"/>
        </w:rPr>
      </w:pPr>
      <w:r>
        <w:rPr>
          <w:rFonts w:ascii="宋体" w:eastAsia="宋体" w:hAnsi="宋体" w:cs="宋体"/>
          <w:spacing w:val="2"/>
          <w:sz w:val="42"/>
          <w:szCs w:val="42"/>
        </w:rPr>
        <w:t>3.1</w:t>
      </w:r>
      <w:r>
        <w:rPr>
          <w:rFonts w:ascii="宋体" w:eastAsia="宋体" w:hAnsi="宋体" w:cs="宋体"/>
          <w:spacing w:val="-80"/>
          <w:sz w:val="42"/>
          <w:szCs w:val="42"/>
        </w:rPr>
        <w:t xml:space="preserve"> </w:t>
      </w:r>
      <w:r>
        <w:rPr>
          <w:rFonts w:ascii="宋体" w:eastAsia="宋体" w:hAnsi="宋体" w:cs="宋体"/>
          <w:spacing w:val="2"/>
          <w:sz w:val="42"/>
          <w:szCs w:val="42"/>
        </w:rPr>
        <w:t>无粘结预应力筋张拉时，监理检查该部位混凝土同条件立方体抗压强度</w:t>
      </w:r>
      <w:r>
        <w:rPr>
          <w:rFonts w:ascii="宋体" w:eastAsia="宋体" w:hAnsi="宋体" w:cs="宋体"/>
          <w:sz w:val="42"/>
          <w:szCs w:val="42"/>
        </w:rPr>
        <w:t xml:space="preserve"> </w:t>
      </w:r>
      <w:r>
        <w:rPr>
          <w:rFonts w:ascii="宋体" w:eastAsia="宋体" w:hAnsi="宋体" w:cs="宋体"/>
          <w:spacing w:val="-1"/>
          <w:sz w:val="42"/>
          <w:szCs w:val="42"/>
        </w:rPr>
        <w:t>是否符合设计要求，如设计无要求，混凝土立方体抗压强度不宜低于设计强</w:t>
      </w:r>
      <w:r>
        <w:rPr>
          <w:rFonts w:ascii="宋体" w:eastAsia="宋体" w:hAnsi="宋体" w:cs="宋体"/>
          <w:spacing w:val="30"/>
          <w:sz w:val="42"/>
          <w:szCs w:val="42"/>
        </w:rPr>
        <w:t xml:space="preserve"> </w:t>
      </w:r>
      <w:r>
        <w:rPr>
          <w:rFonts w:ascii="宋体" w:eastAsia="宋体" w:hAnsi="宋体" w:cs="宋体"/>
          <w:spacing w:val="14"/>
          <w:sz w:val="42"/>
          <w:szCs w:val="42"/>
        </w:rPr>
        <w:t>度等级的</w:t>
      </w:r>
      <w:r>
        <w:rPr>
          <w:rFonts w:ascii="宋体" w:eastAsia="宋体" w:hAnsi="宋体" w:cs="宋体"/>
          <w:spacing w:val="-87"/>
          <w:sz w:val="42"/>
          <w:szCs w:val="42"/>
        </w:rPr>
        <w:t xml:space="preserve"> </w:t>
      </w:r>
      <w:r>
        <w:rPr>
          <w:rFonts w:ascii="宋体" w:eastAsia="宋体" w:hAnsi="宋体" w:cs="宋体"/>
          <w:spacing w:val="14"/>
          <w:sz w:val="42"/>
          <w:szCs w:val="42"/>
        </w:rPr>
        <w:t>75%</w:t>
      </w:r>
      <w:r>
        <w:rPr>
          <w:rFonts w:ascii="宋体" w:eastAsia="宋体" w:hAnsi="宋体" w:cs="宋体"/>
          <w:spacing w:val="14"/>
          <w:sz w:val="42"/>
          <w:szCs w:val="42"/>
        </w:rPr>
        <w:t>。</w:t>
      </w:r>
    </w:p>
    <w:p w:rsidR="0045064A" w14:paraId="40664DFC" w14:textId="77777777">
      <w:pPr>
        <w:spacing w:before="269" w:line="297" w:lineRule="auto"/>
        <w:ind w:left="70" w:right="177"/>
        <w:rPr>
          <w:rFonts w:ascii="宋体" w:eastAsia="宋体" w:hAnsi="宋体" w:cs="宋体"/>
          <w:sz w:val="42"/>
          <w:szCs w:val="42"/>
        </w:rPr>
      </w:pPr>
      <w:r>
        <w:rPr>
          <w:rFonts w:ascii="宋体" w:eastAsia="宋体" w:hAnsi="宋体" w:cs="宋体"/>
          <w:spacing w:val="1"/>
          <w:sz w:val="42"/>
          <w:szCs w:val="42"/>
        </w:rPr>
        <w:t>3.2</w:t>
      </w:r>
      <w:r>
        <w:rPr>
          <w:rFonts w:ascii="宋体" w:eastAsia="宋体" w:hAnsi="宋体" w:cs="宋体"/>
          <w:spacing w:val="-46"/>
          <w:sz w:val="42"/>
          <w:szCs w:val="42"/>
        </w:rPr>
        <w:t xml:space="preserve"> </w:t>
      </w:r>
      <w:r>
        <w:rPr>
          <w:rFonts w:ascii="宋体" w:eastAsia="宋体" w:hAnsi="宋体" w:cs="宋体"/>
          <w:spacing w:val="1"/>
          <w:sz w:val="42"/>
          <w:szCs w:val="42"/>
        </w:rPr>
        <w:t>检查无粘结预应力筋张拉机具及仪表，所有机具和仪表必须处于有效检</w:t>
      </w:r>
      <w:r>
        <w:rPr>
          <w:rFonts w:ascii="宋体" w:eastAsia="宋体" w:hAnsi="宋体" w:cs="宋体"/>
          <w:sz w:val="42"/>
          <w:szCs w:val="42"/>
        </w:rPr>
        <w:t xml:space="preserve"> </w:t>
      </w:r>
      <w:r>
        <w:rPr>
          <w:rFonts w:ascii="宋体" w:eastAsia="宋体" w:hAnsi="宋体" w:cs="宋体"/>
          <w:spacing w:val="-1"/>
          <w:sz w:val="42"/>
          <w:szCs w:val="42"/>
        </w:rPr>
        <w:t>验状态；张拉过程若出现设备异常，设备则必须重新检校。</w:t>
      </w:r>
    </w:p>
    <w:p w:rsidR="0045064A" w14:paraId="2FCA889A" w14:textId="77777777">
      <w:pPr>
        <w:spacing w:before="272" w:line="316" w:lineRule="auto"/>
        <w:ind w:left="67" w:right="171" w:firstLine="2"/>
        <w:rPr>
          <w:rFonts w:ascii="宋体" w:eastAsia="宋体" w:hAnsi="宋体" w:cs="宋体"/>
          <w:sz w:val="42"/>
          <w:szCs w:val="42"/>
        </w:rPr>
      </w:pPr>
      <w:r>
        <w:rPr>
          <w:rFonts w:ascii="宋体" w:eastAsia="宋体" w:hAnsi="宋体" w:cs="宋体"/>
          <w:spacing w:val="2"/>
          <w:sz w:val="42"/>
          <w:szCs w:val="42"/>
        </w:rPr>
        <w:t>3.3</w:t>
      </w:r>
      <w:r>
        <w:rPr>
          <w:rFonts w:ascii="宋体" w:eastAsia="宋体" w:hAnsi="宋体" w:cs="宋体"/>
          <w:spacing w:val="-80"/>
          <w:sz w:val="42"/>
          <w:szCs w:val="42"/>
        </w:rPr>
        <w:t xml:space="preserve"> </w:t>
      </w:r>
      <w:r>
        <w:rPr>
          <w:rFonts w:ascii="宋体" w:eastAsia="宋体" w:hAnsi="宋体" w:cs="宋体"/>
          <w:spacing w:val="2"/>
          <w:sz w:val="42"/>
          <w:szCs w:val="42"/>
        </w:rPr>
        <w:t>监理旁站无粘结预应力筋张拉过程，检查实际张拉力值与设计预应力值</w:t>
      </w:r>
      <w:r>
        <w:rPr>
          <w:rFonts w:ascii="宋体" w:eastAsia="宋体" w:hAnsi="宋体" w:cs="宋体"/>
          <w:sz w:val="42"/>
          <w:szCs w:val="42"/>
        </w:rPr>
        <w:t xml:space="preserve"> </w:t>
      </w:r>
      <w:r>
        <w:rPr>
          <w:rFonts w:ascii="宋体" w:eastAsia="宋体" w:hAnsi="宋体" w:cs="宋体"/>
          <w:spacing w:val="-1"/>
          <w:sz w:val="42"/>
          <w:szCs w:val="42"/>
        </w:rPr>
        <w:t>是否相符；张拉过程应避免预应力筋断裂或滑脱，当发生断裂或滑脱时，要</w:t>
      </w:r>
      <w:r>
        <w:rPr>
          <w:rFonts w:ascii="宋体" w:eastAsia="宋体" w:hAnsi="宋体" w:cs="宋体"/>
          <w:spacing w:val="30"/>
          <w:sz w:val="42"/>
          <w:szCs w:val="42"/>
        </w:rPr>
        <w:t xml:space="preserve"> </w:t>
      </w:r>
      <w:r>
        <w:rPr>
          <w:rFonts w:ascii="宋体" w:eastAsia="宋体" w:hAnsi="宋体" w:cs="宋体"/>
          <w:spacing w:val="-2"/>
          <w:sz w:val="42"/>
          <w:szCs w:val="42"/>
        </w:rPr>
        <w:t>求施工单位依照规范要求进行处理。</w:t>
      </w:r>
    </w:p>
    <w:p w:rsidR="0045064A" w14:paraId="07E73D70" w14:textId="77777777">
      <w:pPr>
        <w:spacing w:before="268" w:line="297" w:lineRule="auto"/>
        <w:ind w:left="88" w:right="177" w:hanging="18"/>
        <w:rPr>
          <w:rFonts w:ascii="宋体" w:eastAsia="宋体" w:hAnsi="宋体" w:cs="宋体"/>
          <w:sz w:val="42"/>
          <w:szCs w:val="42"/>
        </w:rPr>
      </w:pPr>
      <w:r>
        <w:rPr>
          <w:rFonts w:ascii="宋体" w:eastAsia="宋体" w:hAnsi="宋体" w:cs="宋体"/>
          <w:spacing w:val="1"/>
          <w:sz w:val="42"/>
          <w:szCs w:val="42"/>
        </w:rPr>
        <w:t>3.4</w:t>
      </w:r>
      <w:r>
        <w:rPr>
          <w:rFonts w:ascii="宋体" w:eastAsia="宋体" w:hAnsi="宋体" w:cs="宋体"/>
          <w:spacing w:val="-46"/>
          <w:sz w:val="42"/>
          <w:szCs w:val="42"/>
        </w:rPr>
        <w:t xml:space="preserve"> </w:t>
      </w:r>
      <w:r>
        <w:rPr>
          <w:rFonts w:ascii="宋体" w:eastAsia="宋体" w:hAnsi="宋体" w:cs="宋体"/>
          <w:spacing w:val="1"/>
          <w:sz w:val="42"/>
          <w:szCs w:val="42"/>
        </w:rPr>
        <w:t>注意控制张拉顺序，以保证张拉过程不出现对结构不利的应力状态，同</w:t>
      </w:r>
      <w:r>
        <w:rPr>
          <w:rFonts w:ascii="宋体" w:eastAsia="宋体" w:hAnsi="宋体" w:cs="宋体"/>
          <w:sz w:val="42"/>
          <w:szCs w:val="42"/>
        </w:rPr>
        <w:t xml:space="preserve"> </w:t>
      </w:r>
      <w:r>
        <w:rPr>
          <w:rFonts w:ascii="宋体" w:eastAsia="宋体" w:hAnsi="宋体" w:cs="宋体"/>
          <w:spacing w:val="-2"/>
          <w:sz w:val="42"/>
          <w:szCs w:val="42"/>
        </w:rPr>
        <w:t>时也防止先张预应力筋所产生的构件的弹性压缩对后张拉预应力筋的影响。</w:t>
      </w:r>
    </w:p>
    <w:p w:rsidR="0045064A" w14:paraId="4D2C9BB9" w14:textId="77777777">
      <w:pPr>
        <w:spacing w:before="272" w:line="297" w:lineRule="auto"/>
        <w:ind w:left="89" w:right="177" w:hanging="19"/>
        <w:rPr>
          <w:rFonts w:ascii="宋体" w:eastAsia="宋体" w:hAnsi="宋体" w:cs="宋体"/>
          <w:sz w:val="42"/>
          <w:szCs w:val="42"/>
        </w:rPr>
      </w:pPr>
      <w:r>
        <w:rPr>
          <w:rFonts w:ascii="宋体" w:eastAsia="宋体" w:hAnsi="宋体" w:cs="宋体"/>
          <w:spacing w:val="2"/>
          <w:sz w:val="42"/>
          <w:szCs w:val="42"/>
        </w:rPr>
        <w:t>3.5</w:t>
      </w:r>
      <w:r>
        <w:rPr>
          <w:rFonts w:ascii="宋体" w:eastAsia="宋体" w:hAnsi="宋体" w:cs="宋体"/>
          <w:spacing w:val="-80"/>
          <w:sz w:val="42"/>
          <w:szCs w:val="42"/>
        </w:rPr>
        <w:t xml:space="preserve"> </w:t>
      </w:r>
      <w:r>
        <w:rPr>
          <w:rFonts w:ascii="宋体" w:eastAsia="宋体" w:hAnsi="宋体" w:cs="宋体"/>
          <w:spacing w:val="2"/>
          <w:sz w:val="42"/>
          <w:szCs w:val="42"/>
        </w:rPr>
        <w:t>要求施工单位依据现场实际张拉状况，认真填写无粘结预应力筋张拉记</w:t>
      </w:r>
      <w:r>
        <w:rPr>
          <w:rFonts w:ascii="宋体" w:eastAsia="宋体" w:hAnsi="宋体" w:cs="宋体"/>
          <w:sz w:val="42"/>
          <w:szCs w:val="42"/>
        </w:rPr>
        <w:t xml:space="preserve"> </w:t>
      </w:r>
      <w:r>
        <w:rPr>
          <w:rFonts w:ascii="宋体" w:eastAsia="宋体" w:hAnsi="宋体" w:cs="宋体"/>
          <w:spacing w:val="-13"/>
          <w:sz w:val="42"/>
          <w:szCs w:val="42"/>
        </w:rPr>
        <w:t>录表；</w:t>
      </w:r>
      <w:r>
        <w:rPr>
          <w:rFonts w:ascii="宋体" w:eastAsia="宋体" w:hAnsi="宋体" w:cs="宋体"/>
          <w:spacing w:val="69"/>
          <w:sz w:val="42"/>
          <w:szCs w:val="42"/>
        </w:rPr>
        <w:t xml:space="preserve"> </w:t>
      </w:r>
      <w:r>
        <w:rPr>
          <w:rFonts w:ascii="宋体" w:eastAsia="宋体" w:hAnsi="宋体" w:cs="宋体"/>
          <w:spacing w:val="-13"/>
          <w:sz w:val="42"/>
          <w:szCs w:val="42"/>
        </w:rPr>
        <w:t>提醒注意施工安全，张拉千斤顶正面不得站人。</w:t>
      </w:r>
    </w:p>
    <w:p w:rsidR="0045064A" w14:paraId="435EDE3A" w14:textId="77777777">
      <w:pPr>
        <w:spacing w:before="266" w:line="323" w:lineRule="auto"/>
        <w:ind w:left="64" w:right="37" w:firstLine="6"/>
        <w:rPr>
          <w:rFonts w:ascii="宋体" w:eastAsia="宋体" w:hAnsi="宋体" w:cs="宋体"/>
          <w:sz w:val="42"/>
          <w:szCs w:val="42"/>
        </w:rPr>
      </w:pPr>
      <w:r>
        <w:rPr>
          <w:rFonts w:ascii="宋体" w:eastAsia="宋体" w:hAnsi="宋体" w:cs="宋体"/>
          <w:spacing w:val="-7"/>
          <w:sz w:val="42"/>
          <w:szCs w:val="42"/>
        </w:rPr>
        <w:t>3.6</w:t>
      </w:r>
      <w:r>
        <w:rPr>
          <w:rFonts w:ascii="宋体" w:eastAsia="宋体" w:hAnsi="宋体" w:cs="宋体"/>
          <w:spacing w:val="-47"/>
          <w:sz w:val="42"/>
          <w:szCs w:val="42"/>
        </w:rPr>
        <w:t xml:space="preserve"> </w:t>
      </w:r>
      <w:r>
        <w:rPr>
          <w:rFonts w:ascii="宋体" w:eastAsia="宋体" w:hAnsi="宋体" w:cs="宋体"/>
          <w:spacing w:val="-7"/>
          <w:sz w:val="42"/>
          <w:szCs w:val="42"/>
        </w:rPr>
        <w:t>张拉后，要采用砂轮锯或其他机械方法切断超长部分的无粘结预应力筋，</w:t>
      </w:r>
      <w:r>
        <w:rPr>
          <w:rFonts w:ascii="宋体" w:eastAsia="宋体" w:hAnsi="宋体" w:cs="宋体"/>
          <w:sz w:val="42"/>
          <w:szCs w:val="42"/>
        </w:rPr>
        <w:t xml:space="preserve"> </w:t>
      </w:r>
      <w:r>
        <w:rPr>
          <w:rFonts w:ascii="宋体" w:eastAsia="宋体" w:hAnsi="宋体" w:cs="宋体"/>
          <w:sz w:val="42"/>
          <w:szCs w:val="42"/>
        </w:rPr>
        <w:t>严禁采用电弧切断；无粘结预应力筋切断后露出锚具夹片外的长度不得小于</w:t>
      </w:r>
      <w:r>
        <w:rPr>
          <w:rFonts w:ascii="宋体" w:eastAsia="宋体" w:hAnsi="宋体" w:cs="宋体"/>
          <w:spacing w:val="1"/>
          <w:sz w:val="42"/>
          <w:szCs w:val="42"/>
        </w:rPr>
        <w:t xml:space="preserve"> </w:t>
      </w:r>
      <w:r>
        <w:rPr>
          <w:rFonts w:ascii="宋体" w:eastAsia="宋体" w:hAnsi="宋体" w:cs="宋体"/>
          <w:spacing w:val="22"/>
          <w:w w:val="105"/>
          <w:sz w:val="42"/>
          <w:szCs w:val="42"/>
        </w:rPr>
        <w:t>30mm</w:t>
      </w:r>
      <w:r>
        <w:rPr>
          <w:rFonts w:ascii="宋体" w:eastAsia="宋体" w:hAnsi="宋体" w:cs="宋体"/>
          <w:spacing w:val="22"/>
          <w:w w:val="105"/>
          <w:sz w:val="42"/>
          <w:szCs w:val="42"/>
        </w:rPr>
        <w:t>。</w:t>
      </w:r>
    </w:p>
    <w:p w:rsidR="0045064A" w14:paraId="29801EA1" w14:textId="77777777">
      <w:pPr>
        <w:spacing w:before="228" w:line="237" w:lineRule="auto"/>
        <w:ind w:firstLine="70"/>
        <w:rPr>
          <w:rFonts w:ascii="宋体" w:eastAsia="宋体" w:hAnsi="宋体" w:cs="宋体"/>
          <w:sz w:val="42"/>
          <w:szCs w:val="42"/>
        </w:rPr>
      </w:pPr>
      <w:r>
        <w:rPr>
          <w:rFonts w:ascii="宋体" w:eastAsia="宋体" w:hAnsi="宋体" w:cs="宋体"/>
          <w:spacing w:val="1"/>
          <w:sz w:val="42"/>
          <w:szCs w:val="42"/>
        </w:rPr>
        <w:t>3.7</w:t>
      </w:r>
      <w:r>
        <w:rPr>
          <w:rFonts w:ascii="宋体" w:eastAsia="宋体" w:hAnsi="宋体" w:cs="宋体"/>
          <w:spacing w:val="-46"/>
          <w:sz w:val="42"/>
          <w:szCs w:val="42"/>
        </w:rPr>
        <w:t xml:space="preserve"> </w:t>
      </w:r>
      <w:r>
        <w:rPr>
          <w:rFonts w:ascii="宋体" w:eastAsia="宋体" w:hAnsi="宋体" w:cs="宋体"/>
          <w:spacing w:val="1"/>
          <w:sz w:val="42"/>
          <w:szCs w:val="42"/>
        </w:rPr>
        <w:t>张拉完毕后，要及时对锚具采取封闭保护，设计无要求的，应符合《混</w:t>
      </w:r>
    </w:p>
    <w:p w:rsidR="0045064A" w14:paraId="3323CBDF" w14:textId="77777777">
      <w:pPr>
        <w:spacing w:line="270" w:lineRule="auto"/>
      </w:pPr>
    </w:p>
    <w:p w:rsidR="0045064A" w14:paraId="7F510B7D" w14:textId="77777777">
      <w:pPr>
        <w:spacing w:line="270" w:lineRule="auto"/>
      </w:pPr>
    </w:p>
    <w:p w:rsidR="0045064A" w14:paraId="6332C6AD" w14:textId="77777777">
      <w:pPr>
        <w:spacing w:line="270" w:lineRule="auto"/>
      </w:pPr>
    </w:p>
    <w:p w:rsidR="0045064A" w14:paraId="2DFCB5E3" w14:textId="77777777">
      <w:pPr>
        <w:spacing w:line="271" w:lineRule="auto"/>
      </w:pPr>
    </w:p>
    <w:p w:rsidR="0045064A" w14:paraId="52DA938A" w14:textId="77777777">
      <w:pPr>
        <w:spacing w:before="89" w:line="237" w:lineRule="auto"/>
        <w:ind w:firstLine="62"/>
        <w:rPr>
          <w:rFonts w:ascii="宋体" w:eastAsia="宋体" w:hAnsi="宋体" w:cs="宋体"/>
          <w:sz w:val="27"/>
          <w:szCs w:val="27"/>
        </w:rPr>
      </w:pPr>
      <w:r>
        <w:rPr>
          <w:rFonts w:ascii="宋体" w:eastAsia="宋体" w:hAnsi="宋体" w:cs="宋体"/>
          <w:spacing w:val="-15"/>
          <w:sz w:val="27"/>
          <w:szCs w:val="27"/>
        </w:rPr>
        <w:t>第</w:t>
      </w:r>
      <w:r>
        <w:rPr>
          <w:rFonts w:ascii="宋体" w:eastAsia="宋体" w:hAnsi="宋体" w:cs="宋体"/>
          <w:spacing w:val="-3"/>
          <w:sz w:val="27"/>
          <w:szCs w:val="27"/>
        </w:rPr>
        <w:t xml:space="preserve"> </w:t>
      </w:r>
      <w:r>
        <w:rPr>
          <w:rFonts w:ascii="宋体" w:eastAsia="宋体" w:hAnsi="宋体" w:cs="宋体"/>
          <w:spacing w:val="-15"/>
          <w:sz w:val="27"/>
          <w:szCs w:val="27"/>
        </w:rPr>
        <w:t>22</w:t>
      </w:r>
      <w:r>
        <w:rPr>
          <w:rFonts w:ascii="宋体" w:eastAsia="宋体" w:hAnsi="宋体" w:cs="宋体"/>
          <w:spacing w:val="84"/>
          <w:sz w:val="27"/>
          <w:szCs w:val="27"/>
        </w:rPr>
        <w:t xml:space="preserve"> </w:t>
      </w:r>
      <w:r>
        <w:rPr>
          <w:rFonts w:ascii="宋体" w:eastAsia="宋体" w:hAnsi="宋体" w:cs="宋体"/>
          <w:spacing w:val="-15"/>
          <w:sz w:val="27"/>
          <w:szCs w:val="27"/>
        </w:rPr>
        <w:t>页</w:t>
      </w:r>
      <w:r>
        <w:rPr>
          <w:rFonts w:ascii="宋体" w:eastAsia="宋体" w:hAnsi="宋体" w:cs="宋体"/>
          <w:spacing w:val="6"/>
          <w:sz w:val="27"/>
          <w:szCs w:val="27"/>
        </w:rPr>
        <w:t xml:space="preserve"> </w:t>
      </w:r>
      <w:r>
        <w:rPr>
          <w:rFonts w:ascii="宋体" w:eastAsia="宋体" w:hAnsi="宋体" w:cs="宋体"/>
          <w:spacing w:val="-15"/>
          <w:sz w:val="27"/>
          <w:szCs w:val="27"/>
        </w:rPr>
        <w:t>共</w:t>
      </w:r>
      <w:r>
        <w:rPr>
          <w:rFonts w:ascii="宋体" w:eastAsia="宋体" w:hAnsi="宋体" w:cs="宋体"/>
          <w:spacing w:val="-59"/>
          <w:sz w:val="27"/>
          <w:szCs w:val="27"/>
        </w:rPr>
        <w:t xml:space="preserve"> </w:t>
      </w:r>
      <w:r>
        <w:rPr>
          <w:rFonts w:ascii="宋体" w:eastAsia="宋体" w:hAnsi="宋体" w:cs="宋体"/>
          <w:spacing w:val="-15"/>
          <w:sz w:val="27"/>
          <w:szCs w:val="27"/>
        </w:rPr>
        <w:t>81</w:t>
      </w:r>
      <w:r>
        <w:rPr>
          <w:rFonts w:ascii="宋体" w:eastAsia="宋体" w:hAnsi="宋体" w:cs="宋体"/>
          <w:spacing w:val="-51"/>
          <w:sz w:val="27"/>
          <w:szCs w:val="27"/>
        </w:rPr>
        <w:t xml:space="preserve"> </w:t>
      </w:r>
      <w:r>
        <w:rPr>
          <w:rFonts w:ascii="宋体" w:eastAsia="宋体" w:hAnsi="宋体" w:cs="宋体"/>
          <w:spacing w:val="-15"/>
          <w:sz w:val="27"/>
          <w:szCs w:val="27"/>
        </w:rPr>
        <w:t>页</w:t>
      </w:r>
      <w:r>
        <w:rPr>
          <w:rFonts w:ascii="宋体" w:eastAsia="宋体" w:hAnsi="宋体" w:cs="宋体"/>
          <w:sz w:val="27"/>
          <w:szCs w:val="27"/>
        </w:rPr>
        <w:t xml:space="preserve">           </w:t>
      </w:r>
      <w:r>
        <w:rPr>
          <w:rFonts w:ascii="宋体" w:eastAsia="宋体" w:hAnsi="宋体" w:cs="宋体"/>
          <w:spacing w:val="-15"/>
          <w:sz w:val="27"/>
          <w:szCs w:val="27"/>
        </w:rPr>
        <w:t>地址：</w:t>
      </w:r>
      <w:r>
        <w:rPr>
          <w:rFonts w:ascii="宋体" w:eastAsia="宋体" w:hAnsi="宋体" w:cs="宋体"/>
          <w:spacing w:val="20"/>
          <w:sz w:val="27"/>
          <w:szCs w:val="27"/>
        </w:rPr>
        <w:t xml:space="preserve"> </w:t>
      </w:r>
      <w:r>
        <w:rPr>
          <w:rFonts w:ascii="宋体" w:eastAsia="宋体" w:hAnsi="宋体" w:cs="宋体"/>
          <w:spacing w:val="-15"/>
          <w:sz w:val="27"/>
          <w:szCs w:val="27"/>
        </w:rPr>
        <w:t>北京市西城区车公庄大街三号六层</w:t>
      </w:r>
      <w:r>
        <w:rPr>
          <w:rFonts w:ascii="宋体" w:eastAsia="宋体" w:hAnsi="宋体" w:cs="宋体"/>
          <w:spacing w:val="-15"/>
          <w:sz w:val="27"/>
          <w:szCs w:val="27"/>
        </w:rPr>
        <w:t>/</w:t>
      </w:r>
      <w:r>
        <w:rPr>
          <w:rFonts w:ascii="宋体" w:eastAsia="宋体" w:hAnsi="宋体" w:cs="宋体"/>
          <w:spacing w:val="-51"/>
          <w:sz w:val="27"/>
          <w:szCs w:val="27"/>
        </w:rPr>
        <w:t xml:space="preserve"> </w:t>
      </w:r>
      <w:r>
        <w:rPr>
          <w:rFonts w:ascii="宋体" w:eastAsia="宋体" w:hAnsi="宋体" w:cs="宋体"/>
          <w:spacing w:val="-15"/>
          <w:sz w:val="27"/>
          <w:szCs w:val="27"/>
        </w:rPr>
        <w:t>邮编：</w:t>
      </w:r>
      <w:r>
        <w:rPr>
          <w:rFonts w:ascii="宋体" w:eastAsia="宋体" w:hAnsi="宋体" w:cs="宋体"/>
          <w:spacing w:val="21"/>
          <w:sz w:val="27"/>
          <w:szCs w:val="27"/>
        </w:rPr>
        <w:t xml:space="preserve"> </w:t>
      </w:r>
      <w:r>
        <w:rPr>
          <w:rFonts w:ascii="宋体" w:eastAsia="宋体" w:hAnsi="宋体" w:cs="宋体"/>
          <w:spacing w:val="-15"/>
          <w:sz w:val="27"/>
          <w:szCs w:val="27"/>
        </w:rPr>
        <w:t>100044/</w:t>
      </w:r>
      <w:r>
        <w:rPr>
          <w:rFonts w:ascii="宋体" w:eastAsia="宋体" w:hAnsi="宋体" w:cs="宋体"/>
          <w:spacing w:val="-27"/>
          <w:sz w:val="27"/>
          <w:szCs w:val="27"/>
        </w:rPr>
        <w:t xml:space="preserve"> </w:t>
      </w:r>
      <w:r>
        <w:rPr>
          <w:rFonts w:ascii="宋体" w:eastAsia="宋体" w:hAnsi="宋体" w:cs="宋体"/>
          <w:spacing w:val="-15"/>
          <w:sz w:val="27"/>
          <w:szCs w:val="27"/>
        </w:rPr>
        <w:t>电话：</w:t>
      </w:r>
      <w:r>
        <w:rPr>
          <w:rFonts w:ascii="宋体" w:eastAsia="宋体" w:hAnsi="宋体" w:cs="宋体"/>
          <w:spacing w:val="15"/>
          <w:sz w:val="27"/>
          <w:szCs w:val="27"/>
        </w:rPr>
        <w:t xml:space="preserve"> </w:t>
      </w:r>
      <w:r>
        <w:rPr>
          <w:rFonts w:ascii="宋体" w:eastAsia="宋体" w:hAnsi="宋体" w:cs="宋体"/>
          <w:spacing w:val="-15"/>
          <w:sz w:val="27"/>
          <w:szCs w:val="27"/>
        </w:rPr>
        <w:t>68339392</w:t>
      </w:r>
      <w:r>
        <w:rPr>
          <w:rFonts w:ascii="宋体" w:eastAsia="宋体" w:hAnsi="宋体" w:cs="宋体"/>
          <w:spacing w:val="-15"/>
          <w:sz w:val="27"/>
          <w:szCs w:val="27"/>
        </w:rPr>
        <w:t>（</w:t>
      </w:r>
      <w:r>
        <w:rPr>
          <w:rFonts w:ascii="宋体" w:eastAsia="宋体" w:hAnsi="宋体" w:cs="宋体"/>
          <w:spacing w:val="-15"/>
          <w:sz w:val="27"/>
          <w:szCs w:val="27"/>
        </w:rPr>
        <w:t>68339455</w:t>
      </w:r>
      <w:r>
        <w:rPr>
          <w:rFonts w:ascii="宋体" w:eastAsia="宋体" w:hAnsi="宋体" w:cs="宋体"/>
          <w:spacing w:val="-15"/>
          <w:sz w:val="27"/>
          <w:szCs w:val="27"/>
        </w:rPr>
        <w:t>）</w:t>
      </w:r>
    </w:p>
    <w:p w:rsidR="0045064A" w14:paraId="265AF950" w14:textId="77777777">
      <w:pPr>
        <w:sectPr>
          <w:pgSz w:w="17860" w:h="25262"/>
          <w:pgMar w:top="1019" w:right="2122" w:bottom="0" w:left="1640" w:header="0" w:footer="0" w:gutter="0"/>
          <w:pgNumType w:start="22"/>
          <w:cols w:space="720"/>
        </w:sectPr>
      </w:pPr>
    </w:p>
    <w:p w:rsidR="0045064A" w14:paraId="0B1B4649" w14:textId="5E5CDD54">
      <w:pPr>
        <w:spacing w:before="63" w:line="209" w:lineRule="auto"/>
        <w:ind w:firstLine="63"/>
        <w:rPr>
          <w:rFonts w:ascii="宋体" w:eastAsia="宋体" w:hAnsi="宋体" w:cs="宋体"/>
          <w:sz w:val="28"/>
          <w:szCs w:val="28"/>
        </w:rPr>
      </w:pPr>
      <w:r>
        <w:rPr>
          <w:rFonts w:eastAsia="Arial"/>
        </w:rPr>
        <mc:AlternateContent>
          <mc:Choice Requires="wps">
            <w:drawing>
              <wp:anchor distT="0" distB="0" distL="114300" distR="114300" simplePos="0" relativeHeight="251863040"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1399089075" name="文本框 9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F92A008">
                            <w:pPr>
                              <w:rPr>
                                <w:color w:val="FFFFFF"/>
                              </w:rPr>
                            </w:pPr>
                            <w:r w:rsidRPr="003B5648">
                              <w:rPr>
                                <w:rFonts w:hint="eastAsia"/>
                                <w:color w:val="FFFFFF"/>
                              </w:rPr>
                              <w:t>，规格符合要求。木螺钉拧紧。压缝条平直光滑，与门结合紧密牢固。</w:t>
                            </w:r>
                            <w:r w:rsidRPr="003B5648">
                              <w:rPr>
                                <w:rFonts w:hint="eastAsia"/>
                                <w:color w:val="FFFFFF"/>
                              </w:rPr>
                              <w:t>2.4.2.5</w:t>
                            </w:r>
                            <w:r w:rsidRPr="003B5648">
                              <w:rPr>
                                <w:rFonts w:hint="eastAsia"/>
                                <w:color w:val="FFFFFF"/>
                              </w:rPr>
                              <w:t>用托线板、拉线、钢尺、钢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2" o:spid="_x0000_s1158" type="#_x0000_t202" style="width:10pt;height:10pt;margin-top:549.05pt;margin-left:428pt;mso-wrap-distance-bottom:0;mso-wrap-distance-left:9pt;mso-wrap-distance-right:9pt;mso-wrap-distance-top:0;position:absolute;v-text-anchor:top;z-index:251862016" filled="f" fillcolor="this" stroked="f" strokeweight="0.5pt">
                <v:textbox>
                  <w:txbxContent>
                    <w:p w:rsidR="003B5648" w:rsidRPr="003B5648" w14:paraId="5A75D541" w14:textId="0F92A008">
                      <w:pPr>
                        <w:rPr>
                          <w:color w:val="FFFFFF"/>
                        </w:rPr>
                      </w:pPr>
                      <w:r w:rsidRPr="003B5648">
                        <w:rPr>
                          <w:rFonts w:hint="eastAsia"/>
                          <w:color w:val="FFFFFF"/>
                        </w:rPr>
                        <w:t>，规格符合要求。木螺钉拧紧。压缝条平直光滑，与门结合紧密牢固。</w:t>
                      </w:r>
                      <w:r w:rsidRPr="003B5648">
                        <w:rPr>
                          <w:rFonts w:hint="eastAsia"/>
                          <w:color w:val="FFFFFF"/>
                        </w:rPr>
                        <w:t>2.4.2.5</w:t>
                      </w:r>
                      <w:r w:rsidRPr="003B5648">
                        <w:rPr>
                          <w:rFonts w:hint="eastAsia"/>
                          <w:color w:val="FFFFFF"/>
                        </w:rPr>
                        <w:t>用托线板、拉线、钢尺、钢</w:t>
                      </w:r>
                    </w:p>
                  </w:txbxContent>
                </v:textbox>
              </v:shape>
            </w:pict>
          </mc:Fallback>
        </mc:AlternateContent>
      </w:r>
      <w:r>
        <w:rPr>
          <w:rFonts w:eastAsia="Arial"/>
        </w:rPr>
        <mc:AlternateContent>
          <mc:Choice Requires="wps">
            <w:drawing>
              <wp:anchor distT="0" distB="0" distL="114300" distR="114300" simplePos="0" relativeHeight="251860992"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1663885713" name="文本框 9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F77C561">
                            <w:pPr>
                              <w:rPr>
                                <w:color w:val="FFFFFF"/>
                              </w:rPr>
                            </w:pPr>
                            <w:r w:rsidRPr="003B5648">
                              <w:rPr>
                                <w:rFonts w:hint="eastAsia"/>
                                <w:color w:val="FFFFFF"/>
                              </w:rPr>
                              <w:t>电梯，不应大于</w:t>
                            </w:r>
                            <w:r w:rsidRPr="003B5648">
                              <w:rPr>
                                <w:rFonts w:hint="eastAsia"/>
                                <w:color w:val="FFFFFF"/>
                              </w:rPr>
                              <w:t>55dB</w:t>
                            </w:r>
                            <w:r w:rsidRPr="003B5648">
                              <w:rPr>
                                <w:rFonts w:hint="eastAsia"/>
                                <w:color w:val="FFFFFF"/>
                              </w:rPr>
                              <w:t>（</w:t>
                            </w:r>
                            <w:r w:rsidRPr="003B5648">
                              <w:rPr>
                                <w:rFonts w:hint="eastAsia"/>
                                <w:color w:val="FFFFFF"/>
                              </w:rPr>
                              <w:t>A</w:t>
                            </w:r>
                            <w:r w:rsidRPr="003B5648">
                              <w:rPr>
                                <w:rFonts w:hint="eastAsia"/>
                                <w:color w:val="FFFFFF"/>
                              </w:rPr>
                              <w:t>）；对额定速度大于</w:t>
                            </w:r>
                            <w:r w:rsidRPr="003B5648">
                              <w:rPr>
                                <w:rFonts w:hint="eastAsia"/>
                                <w:color w:val="FFFFFF"/>
                              </w:rPr>
                              <w:t>4m/S</w:t>
                            </w:r>
                            <w:r w:rsidRPr="003B5648">
                              <w:rPr>
                                <w:rFonts w:hint="eastAsia"/>
                                <w:color w:val="FFFFFF"/>
                              </w:rPr>
                              <w:t>的电梯，不应大于</w:t>
                            </w:r>
                            <w:r w:rsidRPr="003B5648">
                              <w:rPr>
                                <w:rFonts w:hint="eastAsia"/>
                                <w:color w:val="FFFFFF"/>
                              </w:rPr>
                              <w:t>60dB</w:t>
                            </w:r>
                            <w:r w:rsidRPr="003B5648">
                              <w:rPr>
                                <w:rFonts w:hint="eastAsia"/>
                                <w:color w:val="FFFFFF"/>
                              </w:rPr>
                              <w:t>（</w:t>
                            </w:r>
                            <w:r w:rsidRPr="003B5648">
                              <w:rPr>
                                <w:rFonts w:hint="eastAsia"/>
                                <w:color w:val="FFFFFF"/>
                              </w:rPr>
                              <w:t>A</w:t>
                            </w:r>
                            <w:r w:rsidRPr="003B5648">
                              <w:rPr>
                                <w:rFonts w:hint="eastAsia"/>
                                <w:color w:val="FFFFFF"/>
                              </w:rPr>
                              <w:t>）。</w:t>
                            </w:r>
                            <w:r w:rsidRPr="003B5648">
                              <w:rPr>
                                <w:rFonts w:hint="eastAsia"/>
                                <w:color w:val="FFFFFF"/>
                              </w:rPr>
                              <w:t>16.8.3</w:t>
                            </w:r>
                            <w:r w:rsidRPr="003B5648">
                              <w:rPr>
                                <w:rFonts w:hint="eastAsia"/>
                                <w:color w:val="FFFFFF"/>
                              </w:rPr>
                              <w:t>乘客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1" o:spid="_x0000_s1159" type="#_x0000_t202" style="width:10pt;height:10pt;margin-top:399.05pt;margin-left:428pt;mso-wrap-distance-bottom:0;mso-wrap-distance-left:9pt;mso-wrap-distance-right:9pt;mso-wrap-distance-top:0;position:absolute;v-text-anchor:top;z-index:251859968" filled="f" fillcolor="this" stroked="f" strokeweight="0.5pt">
                <v:textbox>
                  <w:txbxContent>
                    <w:p w:rsidR="003B5648" w:rsidRPr="003B5648" w14:paraId="1D0924D3" w14:textId="7F77C561">
                      <w:pPr>
                        <w:rPr>
                          <w:color w:val="FFFFFF"/>
                        </w:rPr>
                      </w:pPr>
                      <w:r w:rsidRPr="003B5648">
                        <w:rPr>
                          <w:rFonts w:hint="eastAsia"/>
                          <w:color w:val="FFFFFF"/>
                        </w:rPr>
                        <w:t>电梯，不应大于</w:t>
                      </w:r>
                      <w:r w:rsidRPr="003B5648">
                        <w:rPr>
                          <w:rFonts w:hint="eastAsia"/>
                          <w:color w:val="FFFFFF"/>
                        </w:rPr>
                        <w:t>55dB</w:t>
                      </w:r>
                      <w:r w:rsidRPr="003B5648">
                        <w:rPr>
                          <w:rFonts w:hint="eastAsia"/>
                          <w:color w:val="FFFFFF"/>
                        </w:rPr>
                        <w:t>（</w:t>
                      </w:r>
                      <w:r w:rsidRPr="003B5648">
                        <w:rPr>
                          <w:rFonts w:hint="eastAsia"/>
                          <w:color w:val="FFFFFF"/>
                        </w:rPr>
                        <w:t>A</w:t>
                      </w:r>
                      <w:r w:rsidRPr="003B5648">
                        <w:rPr>
                          <w:rFonts w:hint="eastAsia"/>
                          <w:color w:val="FFFFFF"/>
                        </w:rPr>
                        <w:t>）；对额定速度大于</w:t>
                      </w:r>
                      <w:r w:rsidRPr="003B5648">
                        <w:rPr>
                          <w:rFonts w:hint="eastAsia"/>
                          <w:color w:val="FFFFFF"/>
                        </w:rPr>
                        <w:t>4m/S</w:t>
                      </w:r>
                      <w:r w:rsidRPr="003B5648">
                        <w:rPr>
                          <w:rFonts w:hint="eastAsia"/>
                          <w:color w:val="FFFFFF"/>
                        </w:rPr>
                        <w:t>的电梯，不应大于</w:t>
                      </w:r>
                      <w:r w:rsidRPr="003B5648">
                        <w:rPr>
                          <w:rFonts w:hint="eastAsia"/>
                          <w:color w:val="FFFFFF"/>
                        </w:rPr>
                        <w:t>60dB</w:t>
                      </w:r>
                      <w:r w:rsidRPr="003B5648">
                        <w:rPr>
                          <w:rFonts w:hint="eastAsia"/>
                          <w:color w:val="FFFFFF"/>
                        </w:rPr>
                        <w:t>（</w:t>
                      </w:r>
                      <w:r w:rsidRPr="003B5648">
                        <w:rPr>
                          <w:rFonts w:hint="eastAsia"/>
                          <w:color w:val="FFFFFF"/>
                        </w:rPr>
                        <w:t>A</w:t>
                      </w:r>
                      <w:r w:rsidRPr="003B5648">
                        <w:rPr>
                          <w:rFonts w:hint="eastAsia"/>
                          <w:color w:val="FFFFFF"/>
                        </w:rPr>
                        <w:t>）。</w:t>
                      </w:r>
                      <w:r w:rsidRPr="003B5648">
                        <w:rPr>
                          <w:rFonts w:hint="eastAsia"/>
                          <w:color w:val="FFFFFF"/>
                        </w:rPr>
                        <w:t>16.8.3</w:t>
                      </w:r>
                      <w:r w:rsidRPr="003B5648">
                        <w:rPr>
                          <w:rFonts w:hint="eastAsia"/>
                          <w:color w:val="FFFFFF"/>
                        </w:rPr>
                        <w:t>乘客</w:t>
                      </w:r>
                    </w:p>
                  </w:txbxContent>
                </v:textbox>
              </v:shape>
            </w:pict>
          </mc:Fallback>
        </mc:AlternateContent>
      </w:r>
      <w:r>
        <w:rPr>
          <w:rFonts w:eastAsia="Arial"/>
        </w:rPr>
        <mc:AlternateContent>
          <mc:Choice Requires="wps">
            <w:drawing>
              <wp:anchor distT="0" distB="0" distL="114300" distR="114300" simplePos="0" relativeHeight="251858944"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865829764" name="文本框 9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3C6922E">
                            <w:pPr>
                              <w:rPr>
                                <w:color w:val="FFFFFF"/>
                              </w:rPr>
                            </w:pPr>
                            <w:r w:rsidRPr="003B5648">
                              <w:rPr>
                                <w:rFonts w:hint="eastAsia"/>
                                <w:color w:val="FFFFFF"/>
                              </w:rPr>
                              <w:t>③现行的标准图册第二集共编写了十二篇施工质量监理控制要点。参加编写的人员有：李杰、戴磊、任长水、刘迎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0" o:spid="_x0000_s1160" type="#_x0000_t202" style="width:10pt;height:10pt;margin-top:249.05pt;margin-left:428pt;mso-wrap-distance-bottom:0;mso-wrap-distance-left:9pt;mso-wrap-distance-right:9pt;mso-wrap-distance-top:0;position:absolute;v-text-anchor:top;z-index:251857920" filled="f" fillcolor="this" stroked="f" strokeweight="0.5pt">
                <v:textbox>
                  <w:txbxContent>
                    <w:p w:rsidR="003B5648" w:rsidRPr="003B5648" w14:paraId="4130A488" w14:textId="33C6922E">
                      <w:pPr>
                        <w:rPr>
                          <w:color w:val="FFFFFF"/>
                        </w:rPr>
                      </w:pPr>
                      <w:r w:rsidRPr="003B5648">
                        <w:rPr>
                          <w:rFonts w:hint="eastAsia"/>
                          <w:color w:val="FFFFFF"/>
                        </w:rPr>
                        <w:t>③现行的标准图册第二集共编写了十二篇施工质量监理控制要点。参加编写的人员有：李杰、戴磊、任长水、刘迎</w:t>
                      </w:r>
                    </w:p>
                  </w:txbxContent>
                </v:textbox>
              </v:shape>
            </w:pict>
          </mc:Fallback>
        </mc:AlternateContent>
      </w:r>
      <w:r>
        <w:rPr>
          <w:rFonts w:eastAsia="Arial"/>
        </w:rPr>
        <mc:AlternateContent>
          <mc:Choice Requires="wps">
            <w:drawing>
              <wp:anchor distT="0" distB="0" distL="114300" distR="114300" simplePos="0" relativeHeight="251856896"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1999002824" name="文本框 8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3A7D11B">
                            <w:pPr>
                              <w:rPr>
                                <w:color w:val="FFFFFF"/>
                              </w:rPr>
                            </w:pPr>
                            <w:r w:rsidRPr="003B5648">
                              <w:rPr>
                                <w:rFonts w:hint="eastAsia"/>
                                <w:color w:val="FFFFFF"/>
                              </w:rPr>
                              <w:t>位置线准确无误。</w:t>
                            </w:r>
                            <w:r w:rsidRPr="003B5648">
                              <w:rPr>
                                <w:rFonts w:hint="eastAsia"/>
                                <w:color w:val="FFFFFF"/>
                              </w:rPr>
                              <w:t>1.2.2</w:t>
                            </w:r>
                            <w:r w:rsidRPr="003B5648">
                              <w:rPr>
                                <w:rFonts w:hint="eastAsia"/>
                                <w:color w:val="FFFFFF"/>
                              </w:rPr>
                              <w:t>检查井点深度、直径、间距是否符合方案的要求，并对成孔过程、孔底处理下管填充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9" o:spid="_x0000_s1161" type="#_x0000_t202" style="width:10pt;height:10pt;margin-top:99.05pt;margin-left:428pt;mso-wrap-distance-bottom:0;mso-wrap-distance-left:9pt;mso-wrap-distance-right:9pt;mso-wrap-distance-top:0;position:absolute;v-text-anchor:top;z-index:251855872" filled="f" fillcolor="this" stroked="f" strokeweight="0.5pt">
                <v:textbox>
                  <w:txbxContent>
                    <w:p w:rsidR="003B5648" w:rsidRPr="003B5648" w14:paraId="7A95C656" w14:textId="63A7D11B">
                      <w:pPr>
                        <w:rPr>
                          <w:color w:val="FFFFFF"/>
                        </w:rPr>
                      </w:pPr>
                      <w:r w:rsidRPr="003B5648">
                        <w:rPr>
                          <w:rFonts w:hint="eastAsia"/>
                          <w:color w:val="FFFFFF"/>
                        </w:rPr>
                        <w:t>位置线准确无误。</w:t>
                      </w:r>
                      <w:r w:rsidRPr="003B5648">
                        <w:rPr>
                          <w:rFonts w:hint="eastAsia"/>
                          <w:color w:val="FFFFFF"/>
                        </w:rPr>
                        <w:t>1.2.2</w:t>
                      </w:r>
                      <w:r w:rsidRPr="003B5648">
                        <w:rPr>
                          <w:rFonts w:hint="eastAsia"/>
                          <w:color w:val="FFFFFF"/>
                        </w:rPr>
                        <w:t>检查井点深度、直径、间距是否符合方案的要求，并对成孔过程、孔底处理下管填充</w:t>
                      </w:r>
                    </w:p>
                  </w:txbxContent>
                </v:textbox>
              </v:shape>
            </w:pict>
          </mc:Fallback>
        </mc:AlternateContent>
      </w:r>
      <w:r>
        <w:rPr>
          <w:rFonts w:eastAsia="Arial"/>
        </w:rPr>
        <w:pict>
          <v:rect id="_x0000_s1162" style="width:700pt;height:3pt;margin-top:1170pt;margin-left:112pt;mso-position-horizontal-relative:page;mso-position-vertical-relative:page;position:absolute;z-index:251854848" o:allowincell="f" fillcolor="black" stroked="f">
            <v:fill opacity="65279f"/>
          </v:rect>
        </w:pic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3064184A" w14:textId="77777777">
      <w:pPr>
        <w:spacing w:line="60" w:lineRule="exact"/>
        <w:textAlignment w:val="center"/>
      </w:pPr>
      <w:r>
        <w:drawing>
          <wp:inline distT="0" distB="0" distL="0" distR="0">
            <wp:extent cx="8890000" cy="3810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0B04AA73" w14:textId="77777777">
      <w:pPr>
        <w:spacing w:line="475" w:lineRule="auto"/>
      </w:pPr>
    </w:p>
    <w:p w:rsidR="0045064A" w14:paraId="4D0BAFE7" w14:textId="77777777">
      <w:pPr>
        <w:spacing w:before="136" w:line="238" w:lineRule="auto"/>
        <w:ind w:firstLine="62"/>
        <w:rPr>
          <w:rFonts w:ascii="宋体" w:eastAsia="宋体" w:hAnsi="宋体" w:cs="宋体"/>
          <w:sz w:val="42"/>
          <w:szCs w:val="42"/>
        </w:rPr>
      </w:pPr>
      <w:r>
        <w:rPr>
          <w:rFonts w:ascii="宋体" w:eastAsia="宋体" w:hAnsi="宋体" w:cs="宋体"/>
          <w:spacing w:val="-14"/>
          <w:sz w:val="42"/>
          <w:szCs w:val="42"/>
        </w:rPr>
        <w:t>凝土结构工程施工质量验收规范》（</w:t>
      </w:r>
      <w:r>
        <w:rPr>
          <w:rFonts w:ascii="宋体" w:eastAsia="宋体" w:hAnsi="宋体" w:cs="宋体"/>
          <w:spacing w:val="-14"/>
          <w:sz w:val="42"/>
          <w:szCs w:val="42"/>
        </w:rPr>
        <w:t>GB50204—2002</w:t>
      </w:r>
      <w:r>
        <w:rPr>
          <w:rFonts w:ascii="宋体" w:eastAsia="宋体" w:hAnsi="宋体" w:cs="宋体"/>
          <w:spacing w:val="-14"/>
          <w:sz w:val="42"/>
          <w:szCs w:val="42"/>
        </w:rPr>
        <w:t>）第</w:t>
      </w:r>
      <w:r>
        <w:rPr>
          <w:rFonts w:ascii="宋体" w:eastAsia="宋体" w:hAnsi="宋体" w:cs="宋体"/>
          <w:spacing w:val="-33"/>
          <w:sz w:val="42"/>
          <w:szCs w:val="42"/>
        </w:rPr>
        <w:t xml:space="preserve"> </w:t>
      </w:r>
      <w:r>
        <w:rPr>
          <w:rFonts w:ascii="宋体" w:eastAsia="宋体" w:hAnsi="宋体" w:cs="宋体"/>
          <w:spacing w:val="-14"/>
          <w:sz w:val="42"/>
          <w:szCs w:val="42"/>
        </w:rPr>
        <w:t>6.5.2</w:t>
      </w:r>
      <w:r>
        <w:rPr>
          <w:rFonts w:ascii="宋体" w:eastAsia="宋体" w:hAnsi="宋体" w:cs="宋体"/>
          <w:spacing w:val="126"/>
          <w:sz w:val="42"/>
          <w:szCs w:val="42"/>
        </w:rPr>
        <w:t xml:space="preserve"> </w:t>
      </w:r>
      <w:r>
        <w:rPr>
          <w:rFonts w:ascii="宋体" w:eastAsia="宋体" w:hAnsi="宋体" w:cs="宋体"/>
          <w:spacing w:val="-14"/>
          <w:sz w:val="42"/>
          <w:szCs w:val="42"/>
        </w:rPr>
        <w:t>条规定。</w:t>
      </w:r>
    </w:p>
    <w:p w:rsidR="0045064A" w14:paraId="54681E9D" w14:textId="77777777">
      <w:pPr>
        <w:spacing w:before="255" w:line="242" w:lineRule="auto"/>
        <w:ind w:firstLine="70"/>
        <w:rPr>
          <w:rFonts w:ascii="黑体" w:eastAsia="黑体" w:hAnsi="黑体" w:cs="黑体"/>
          <w:sz w:val="42"/>
          <w:szCs w:val="42"/>
        </w:rPr>
      </w:pPr>
      <w:r>
        <w:rPr>
          <w:rFonts w:ascii="黑体" w:eastAsia="黑体" w:hAnsi="黑体" w:cs="黑体"/>
          <w:spacing w:val="-3"/>
          <w:sz w:val="42"/>
          <w:szCs w:val="42"/>
        </w:rPr>
        <w:t>4</w:t>
      </w:r>
      <w:r>
        <w:rPr>
          <w:rFonts w:ascii="黑体" w:eastAsia="黑体" w:hAnsi="黑体" w:cs="黑体"/>
          <w:spacing w:val="-3"/>
          <w:sz w:val="42"/>
          <w:szCs w:val="42"/>
        </w:rPr>
        <w:t>、工程验收</w:t>
      </w:r>
    </w:p>
    <w:p w:rsidR="0045064A" w14:paraId="396B43E1" w14:textId="77777777">
      <w:pPr>
        <w:spacing w:before="271" w:line="317" w:lineRule="auto"/>
        <w:ind w:left="65" w:right="190" w:firstLine="1"/>
        <w:rPr>
          <w:rFonts w:ascii="宋体" w:eastAsia="宋体" w:hAnsi="宋体" w:cs="宋体"/>
          <w:sz w:val="42"/>
          <w:szCs w:val="42"/>
        </w:rPr>
      </w:pPr>
      <w:r>
        <w:rPr>
          <w:rFonts w:ascii="宋体" w:eastAsia="宋体" w:hAnsi="宋体" w:cs="宋体"/>
          <w:spacing w:val="-7"/>
          <w:sz w:val="42"/>
          <w:szCs w:val="42"/>
        </w:rPr>
        <w:t>4.1</w:t>
      </w:r>
      <w:r>
        <w:rPr>
          <w:rFonts w:ascii="宋体" w:eastAsia="宋体" w:hAnsi="宋体" w:cs="宋体"/>
          <w:spacing w:val="-41"/>
          <w:sz w:val="42"/>
          <w:szCs w:val="42"/>
        </w:rPr>
        <w:t xml:space="preserve"> </w:t>
      </w:r>
      <w:r>
        <w:rPr>
          <w:rFonts w:ascii="宋体" w:eastAsia="宋体" w:hAnsi="宋体" w:cs="宋体"/>
          <w:spacing w:val="-7"/>
          <w:sz w:val="42"/>
          <w:szCs w:val="42"/>
        </w:rPr>
        <w:t>隐蔽验收内容：预应力筋、锚具和连接器的品种、规格、数量、位置等；</w:t>
      </w:r>
      <w:r>
        <w:rPr>
          <w:rFonts w:ascii="宋体" w:eastAsia="宋体" w:hAnsi="宋体" w:cs="宋体"/>
          <w:sz w:val="42"/>
          <w:szCs w:val="42"/>
        </w:rPr>
        <w:t xml:space="preserve"> </w:t>
      </w:r>
      <w:r>
        <w:rPr>
          <w:rFonts w:ascii="宋体" w:eastAsia="宋体" w:hAnsi="宋体" w:cs="宋体"/>
          <w:spacing w:val="-1"/>
          <w:sz w:val="42"/>
          <w:szCs w:val="42"/>
        </w:rPr>
        <w:t>预留孔道的规格、数量、位置、形状及灌浆孔、排气兼泌水管等；锚固区局</w:t>
      </w:r>
      <w:r>
        <w:rPr>
          <w:rFonts w:ascii="宋体" w:eastAsia="宋体" w:hAnsi="宋体" w:cs="宋体"/>
          <w:spacing w:val="30"/>
          <w:sz w:val="42"/>
          <w:szCs w:val="42"/>
        </w:rPr>
        <w:t xml:space="preserve"> </w:t>
      </w:r>
      <w:r>
        <w:rPr>
          <w:rFonts w:ascii="宋体" w:eastAsia="宋体" w:hAnsi="宋体" w:cs="宋体"/>
          <w:spacing w:val="-7"/>
          <w:sz w:val="42"/>
          <w:szCs w:val="42"/>
        </w:rPr>
        <w:t>部加强构造等。</w:t>
      </w:r>
    </w:p>
    <w:p w:rsidR="0045064A" w14:paraId="6317D638" w14:textId="77777777">
      <w:pPr>
        <w:spacing w:before="267" w:line="317" w:lineRule="auto"/>
        <w:ind w:left="67" w:right="329"/>
        <w:rPr>
          <w:rFonts w:ascii="宋体" w:eastAsia="宋体" w:hAnsi="宋体" w:cs="宋体"/>
          <w:sz w:val="42"/>
          <w:szCs w:val="42"/>
        </w:rPr>
      </w:pPr>
      <w:r>
        <w:rPr>
          <w:rFonts w:ascii="宋体" w:eastAsia="宋体" w:hAnsi="宋体" w:cs="宋体"/>
          <w:spacing w:val="2"/>
          <w:sz w:val="42"/>
          <w:szCs w:val="42"/>
        </w:rPr>
        <w:t>4.2</w:t>
      </w:r>
      <w:r>
        <w:rPr>
          <w:rFonts w:ascii="宋体" w:eastAsia="宋体" w:hAnsi="宋体" w:cs="宋体"/>
          <w:spacing w:val="-79"/>
          <w:sz w:val="42"/>
          <w:szCs w:val="42"/>
        </w:rPr>
        <w:t xml:space="preserve"> </w:t>
      </w:r>
      <w:r>
        <w:rPr>
          <w:rFonts w:ascii="宋体" w:eastAsia="宋体" w:hAnsi="宋体" w:cs="宋体"/>
          <w:spacing w:val="2"/>
          <w:sz w:val="42"/>
          <w:szCs w:val="42"/>
        </w:rPr>
        <w:t>无粘结预应力筋结构验收时，应提供下列文件：设计变更和钢材代用证</w:t>
      </w:r>
      <w:r>
        <w:rPr>
          <w:rFonts w:ascii="宋体" w:eastAsia="宋体" w:hAnsi="宋体" w:cs="宋体"/>
          <w:sz w:val="42"/>
          <w:szCs w:val="42"/>
        </w:rPr>
        <w:t xml:space="preserve"> </w:t>
      </w:r>
      <w:r>
        <w:rPr>
          <w:rFonts w:ascii="宋体" w:eastAsia="宋体" w:hAnsi="宋体" w:cs="宋体"/>
          <w:spacing w:val="-1"/>
          <w:sz w:val="42"/>
          <w:szCs w:val="42"/>
        </w:rPr>
        <w:t>件；原材料质量合格证件；无粘结预应力筋、锚具出厂质量合格证件；工程</w:t>
      </w:r>
      <w:r>
        <w:rPr>
          <w:rFonts w:ascii="宋体" w:eastAsia="宋体" w:hAnsi="宋体" w:cs="宋体"/>
          <w:spacing w:val="29"/>
          <w:sz w:val="42"/>
          <w:szCs w:val="42"/>
        </w:rPr>
        <w:t xml:space="preserve"> </w:t>
      </w:r>
      <w:r>
        <w:rPr>
          <w:rFonts w:ascii="宋体" w:eastAsia="宋体" w:hAnsi="宋体" w:cs="宋体"/>
          <w:spacing w:val="-22"/>
          <w:sz w:val="42"/>
          <w:szCs w:val="42"/>
        </w:rPr>
        <w:t>的重大问题处理文件；</w:t>
      </w:r>
      <w:r>
        <w:rPr>
          <w:rFonts w:ascii="宋体" w:eastAsia="宋体" w:hAnsi="宋体" w:cs="宋体"/>
          <w:spacing w:val="80"/>
          <w:sz w:val="42"/>
          <w:szCs w:val="42"/>
        </w:rPr>
        <w:t xml:space="preserve"> </w:t>
      </w:r>
      <w:r>
        <w:rPr>
          <w:rFonts w:ascii="宋体" w:eastAsia="宋体" w:hAnsi="宋体" w:cs="宋体"/>
          <w:spacing w:val="-22"/>
          <w:sz w:val="42"/>
          <w:szCs w:val="42"/>
        </w:rPr>
        <w:t>其它文件。</w:t>
      </w:r>
    </w:p>
    <w:p w:rsidR="0045064A" w14:paraId="24820720" w14:textId="77777777">
      <w:pPr>
        <w:spacing w:before="266" w:line="317" w:lineRule="auto"/>
        <w:ind w:left="65" w:right="163" w:firstLine="1"/>
        <w:rPr>
          <w:rFonts w:ascii="宋体" w:eastAsia="宋体" w:hAnsi="宋体" w:cs="宋体"/>
          <w:sz w:val="42"/>
          <w:szCs w:val="42"/>
        </w:rPr>
      </w:pPr>
      <w:r>
        <w:rPr>
          <w:rFonts w:ascii="宋体" w:eastAsia="宋体" w:hAnsi="宋体" w:cs="宋体"/>
          <w:spacing w:val="-7"/>
          <w:sz w:val="42"/>
          <w:szCs w:val="42"/>
        </w:rPr>
        <w:t>4.3</w:t>
      </w:r>
      <w:r>
        <w:rPr>
          <w:rFonts w:ascii="宋体" w:eastAsia="宋体" w:hAnsi="宋体" w:cs="宋体"/>
          <w:spacing w:val="-72"/>
          <w:sz w:val="42"/>
          <w:szCs w:val="42"/>
        </w:rPr>
        <w:t xml:space="preserve"> </w:t>
      </w:r>
      <w:r>
        <w:rPr>
          <w:rFonts w:ascii="宋体" w:eastAsia="宋体" w:hAnsi="宋体" w:cs="宋体"/>
          <w:spacing w:val="-7"/>
          <w:sz w:val="42"/>
          <w:szCs w:val="42"/>
        </w:rPr>
        <w:t>无粘结预应力筋结构验收时，应提供下列施工记录：</w:t>
      </w:r>
      <w:r>
        <w:rPr>
          <w:rFonts w:ascii="宋体" w:eastAsia="宋体" w:hAnsi="宋体" w:cs="宋体"/>
          <w:spacing w:val="89"/>
          <w:sz w:val="42"/>
          <w:szCs w:val="42"/>
        </w:rPr>
        <w:t xml:space="preserve"> </w:t>
      </w:r>
      <w:r>
        <w:rPr>
          <w:rFonts w:ascii="宋体" w:eastAsia="宋体" w:hAnsi="宋体" w:cs="宋体"/>
          <w:spacing w:val="-7"/>
          <w:sz w:val="42"/>
          <w:szCs w:val="42"/>
        </w:rPr>
        <w:t>混凝土试件的实验</w:t>
      </w:r>
      <w:r>
        <w:rPr>
          <w:rFonts w:ascii="宋体" w:eastAsia="宋体" w:hAnsi="宋体" w:cs="宋体"/>
          <w:sz w:val="42"/>
          <w:szCs w:val="42"/>
        </w:rPr>
        <w:t xml:space="preserve"> </w:t>
      </w:r>
      <w:r>
        <w:rPr>
          <w:rFonts w:ascii="宋体" w:eastAsia="宋体" w:hAnsi="宋体" w:cs="宋体"/>
          <w:spacing w:val="-28"/>
          <w:sz w:val="42"/>
          <w:szCs w:val="42"/>
        </w:rPr>
        <w:t>报告及质量评定记录；</w:t>
      </w:r>
      <w:r>
        <w:rPr>
          <w:rFonts w:ascii="宋体" w:eastAsia="宋体" w:hAnsi="宋体" w:cs="宋体"/>
          <w:spacing w:val="28"/>
          <w:sz w:val="42"/>
          <w:szCs w:val="42"/>
        </w:rPr>
        <w:t xml:space="preserve"> </w:t>
      </w:r>
      <w:r>
        <w:rPr>
          <w:rFonts w:ascii="宋体" w:eastAsia="宋体" w:hAnsi="宋体" w:cs="宋体"/>
          <w:spacing w:val="-28"/>
          <w:sz w:val="42"/>
          <w:szCs w:val="42"/>
        </w:rPr>
        <w:t>无粘结预应力筋张拉记录；</w:t>
      </w:r>
      <w:r>
        <w:rPr>
          <w:rFonts w:ascii="宋体" w:eastAsia="宋体" w:hAnsi="宋体" w:cs="宋体"/>
          <w:spacing w:val="35"/>
          <w:sz w:val="42"/>
          <w:szCs w:val="42"/>
        </w:rPr>
        <w:t xml:space="preserve"> </w:t>
      </w:r>
      <w:r>
        <w:rPr>
          <w:rFonts w:ascii="宋体" w:eastAsia="宋体" w:hAnsi="宋体" w:cs="宋体"/>
          <w:spacing w:val="-28"/>
          <w:sz w:val="42"/>
          <w:szCs w:val="42"/>
        </w:rPr>
        <w:t>隐蔽工程验收记录；</w:t>
      </w:r>
      <w:r>
        <w:rPr>
          <w:rFonts w:ascii="宋体" w:eastAsia="宋体" w:hAnsi="宋体" w:cs="宋体"/>
          <w:spacing w:val="2"/>
          <w:sz w:val="42"/>
          <w:szCs w:val="42"/>
        </w:rPr>
        <w:t xml:space="preserve"> </w:t>
      </w:r>
      <w:r>
        <w:rPr>
          <w:rFonts w:ascii="宋体" w:eastAsia="宋体" w:hAnsi="宋体" w:cs="宋体"/>
          <w:spacing w:val="-28"/>
          <w:sz w:val="42"/>
          <w:szCs w:val="42"/>
        </w:rPr>
        <w:t>加工、</w:t>
      </w:r>
      <w:r>
        <w:rPr>
          <w:rFonts w:ascii="宋体" w:eastAsia="宋体" w:hAnsi="宋体" w:cs="宋体"/>
          <w:sz w:val="42"/>
          <w:szCs w:val="42"/>
        </w:rPr>
        <w:t xml:space="preserve"> </w:t>
      </w:r>
      <w:r>
        <w:rPr>
          <w:rFonts w:ascii="宋体" w:eastAsia="宋体" w:hAnsi="宋体" w:cs="宋体"/>
          <w:spacing w:val="-18"/>
          <w:sz w:val="42"/>
          <w:szCs w:val="42"/>
        </w:rPr>
        <w:t>组装无粘结预应力筋张拉端和固定端质量验收记录；钢丝镦头质量验收记录。</w:t>
      </w:r>
    </w:p>
    <w:p w:rsidR="0045064A" w14:paraId="2B5815DE" w14:textId="77777777">
      <w:pPr>
        <w:spacing w:before="265" w:line="327" w:lineRule="auto"/>
        <w:ind w:left="64" w:right="329" w:firstLine="2"/>
        <w:rPr>
          <w:rFonts w:ascii="宋体" w:eastAsia="宋体" w:hAnsi="宋体" w:cs="宋体"/>
          <w:sz w:val="42"/>
          <w:szCs w:val="42"/>
        </w:rPr>
      </w:pPr>
      <w:r>
        <w:rPr>
          <w:rFonts w:ascii="宋体" w:eastAsia="宋体" w:hAnsi="宋体" w:cs="宋体"/>
          <w:spacing w:val="-15"/>
          <w:sz w:val="42"/>
          <w:szCs w:val="42"/>
        </w:rPr>
        <w:t>4.4</w:t>
      </w:r>
      <w:r>
        <w:rPr>
          <w:rFonts w:ascii="宋体" w:eastAsia="宋体" w:hAnsi="宋体" w:cs="宋体"/>
          <w:spacing w:val="-81"/>
          <w:sz w:val="42"/>
          <w:szCs w:val="42"/>
        </w:rPr>
        <w:t xml:space="preserve"> </w:t>
      </w:r>
      <w:r>
        <w:rPr>
          <w:rFonts w:ascii="宋体" w:eastAsia="宋体" w:hAnsi="宋体" w:cs="宋体"/>
          <w:spacing w:val="-15"/>
          <w:sz w:val="42"/>
          <w:szCs w:val="42"/>
        </w:rPr>
        <w:t>无粘结预应力筋混凝土工程的验收，</w:t>
      </w:r>
      <w:r>
        <w:rPr>
          <w:rFonts w:ascii="宋体" w:eastAsia="宋体" w:hAnsi="宋体" w:cs="宋体"/>
          <w:spacing w:val="110"/>
          <w:sz w:val="42"/>
          <w:szCs w:val="42"/>
        </w:rPr>
        <w:t xml:space="preserve"> </w:t>
      </w:r>
      <w:r>
        <w:rPr>
          <w:rFonts w:ascii="宋体" w:eastAsia="宋体" w:hAnsi="宋体" w:cs="宋体"/>
          <w:spacing w:val="-15"/>
          <w:sz w:val="42"/>
          <w:szCs w:val="42"/>
        </w:rPr>
        <w:t>除检查有关文件、</w:t>
      </w:r>
      <w:r>
        <w:rPr>
          <w:rFonts w:ascii="宋体" w:eastAsia="宋体" w:hAnsi="宋体" w:cs="宋体"/>
          <w:spacing w:val="50"/>
          <w:sz w:val="42"/>
          <w:szCs w:val="42"/>
        </w:rPr>
        <w:t xml:space="preserve"> </w:t>
      </w:r>
      <w:r>
        <w:rPr>
          <w:rFonts w:ascii="宋体" w:eastAsia="宋体" w:hAnsi="宋体" w:cs="宋体"/>
          <w:spacing w:val="-15"/>
          <w:sz w:val="42"/>
          <w:szCs w:val="42"/>
        </w:rPr>
        <w:t>记录外，尚应进</w:t>
      </w:r>
      <w:r>
        <w:rPr>
          <w:rFonts w:ascii="宋体" w:eastAsia="宋体" w:hAnsi="宋体" w:cs="宋体"/>
          <w:sz w:val="42"/>
          <w:szCs w:val="42"/>
        </w:rPr>
        <w:t xml:space="preserve"> </w:t>
      </w:r>
      <w:r>
        <w:rPr>
          <w:rFonts w:ascii="宋体" w:eastAsia="宋体" w:hAnsi="宋体" w:cs="宋体"/>
          <w:spacing w:val="-8"/>
          <w:sz w:val="42"/>
          <w:szCs w:val="42"/>
        </w:rPr>
        <w:t>行外观抽查。当提供的文件、</w:t>
      </w:r>
      <w:r>
        <w:rPr>
          <w:rFonts w:ascii="宋体" w:eastAsia="宋体" w:hAnsi="宋体" w:cs="宋体"/>
          <w:spacing w:val="53"/>
          <w:sz w:val="42"/>
          <w:szCs w:val="42"/>
        </w:rPr>
        <w:t xml:space="preserve"> </w:t>
      </w:r>
      <w:r>
        <w:rPr>
          <w:rFonts w:ascii="宋体" w:eastAsia="宋体" w:hAnsi="宋体" w:cs="宋体"/>
          <w:spacing w:val="-8"/>
          <w:sz w:val="42"/>
          <w:szCs w:val="42"/>
        </w:rPr>
        <w:t>记录及外观抽查结果符合《混凝土结构工程施</w:t>
      </w:r>
      <w:r>
        <w:rPr>
          <w:rFonts w:ascii="宋体" w:eastAsia="宋体" w:hAnsi="宋体" w:cs="宋体"/>
          <w:sz w:val="42"/>
          <w:szCs w:val="42"/>
        </w:rPr>
        <w:t xml:space="preserve"> </w:t>
      </w:r>
      <w:r>
        <w:rPr>
          <w:rFonts w:ascii="宋体" w:eastAsia="宋体" w:hAnsi="宋体" w:cs="宋体"/>
          <w:spacing w:val="-13"/>
          <w:sz w:val="42"/>
          <w:szCs w:val="42"/>
        </w:rPr>
        <w:t>工及验收规范》</w:t>
      </w:r>
      <w:r>
        <w:rPr>
          <w:rFonts w:ascii="宋体" w:eastAsia="宋体" w:hAnsi="宋体" w:cs="宋体"/>
          <w:spacing w:val="-13"/>
          <w:sz w:val="42"/>
          <w:szCs w:val="42"/>
        </w:rPr>
        <w:t>GB50204</w:t>
      </w:r>
      <w:r>
        <w:rPr>
          <w:rFonts w:ascii="宋体" w:eastAsia="宋体" w:hAnsi="宋体" w:cs="宋体"/>
          <w:spacing w:val="-13"/>
          <w:sz w:val="42"/>
          <w:szCs w:val="42"/>
        </w:rPr>
        <w:t>和《无粘结预应力混凝土结构技术规程》</w:t>
      </w:r>
      <w:r>
        <w:rPr>
          <w:rFonts w:ascii="宋体" w:eastAsia="宋体" w:hAnsi="宋体" w:cs="宋体"/>
          <w:spacing w:val="-13"/>
          <w:sz w:val="42"/>
          <w:szCs w:val="42"/>
        </w:rPr>
        <w:t>JGJ/T92</w:t>
      </w:r>
      <w:r>
        <w:rPr>
          <w:rFonts w:ascii="宋体" w:eastAsia="宋体" w:hAnsi="宋体" w:cs="宋体"/>
          <w:spacing w:val="-87"/>
          <w:sz w:val="42"/>
          <w:szCs w:val="42"/>
        </w:rPr>
        <w:t xml:space="preserve"> </w:t>
      </w:r>
      <w:r>
        <w:rPr>
          <w:rFonts w:ascii="宋体" w:eastAsia="宋体" w:hAnsi="宋体" w:cs="宋体"/>
          <w:spacing w:val="-13"/>
          <w:sz w:val="42"/>
          <w:szCs w:val="42"/>
        </w:rPr>
        <w:t>—93</w:t>
      </w:r>
      <w:r>
        <w:rPr>
          <w:rFonts w:ascii="宋体" w:eastAsia="宋体" w:hAnsi="宋体" w:cs="宋体"/>
          <w:sz w:val="42"/>
          <w:szCs w:val="42"/>
        </w:rPr>
        <w:t xml:space="preserve"> </w:t>
      </w:r>
      <w:r>
        <w:rPr>
          <w:rFonts w:ascii="宋体" w:eastAsia="宋体" w:hAnsi="宋体" w:cs="宋体"/>
          <w:spacing w:val="-30"/>
          <w:sz w:val="42"/>
          <w:szCs w:val="42"/>
        </w:rPr>
        <w:t>的要求时，</w:t>
      </w:r>
      <w:r>
        <w:rPr>
          <w:rFonts w:ascii="宋体" w:eastAsia="宋体" w:hAnsi="宋体" w:cs="宋体"/>
          <w:spacing w:val="114"/>
          <w:sz w:val="42"/>
          <w:szCs w:val="42"/>
        </w:rPr>
        <w:t xml:space="preserve"> </w:t>
      </w:r>
      <w:r>
        <w:rPr>
          <w:rFonts w:ascii="宋体" w:eastAsia="宋体" w:hAnsi="宋体" w:cs="宋体"/>
          <w:spacing w:val="-30"/>
          <w:sz w:val="42"/>
          <w:szCs w:val="42"/>
        </w:rPr>
        <w:t>即可进行验收。</w:t>
      </w:r>
    </w:p>
    <w:p w:rsidR="0045064A" w14:paraId="6D4BA4D0" w14:textId="77777777">
      <w:pPr>
        <w:spacing w:line="242" w:lineRule="auto"/>
      </w:pPr>
    </w:p>
    <w:p w:rsidR="0045064A" w14:paraId="09FE9E20" w14:textId="77777777">
      <w:pPr>
        <w:spacing w:line="242" w:lineRule="auto"/>
      </w:pPr>
    </w:p>
    <w:p w:rsidR="0045064A" w14:paraId="0804EE19" w14:textId="77777777">
      <w:pPr>
        <w:spacing w:line="242" w:lineRule="auto"/>
      </w:pPr>
    </w:p>
    <w:p w:rsidR="0045064A" w14:paraId="402ED899" w14:textId="77777777">
      <w:pPr>
        <w:spacing w:line="242" w:lineRule="auto"/>
      </w:pPr>
    </w:p>
    <w:p w:rsidR="0045064A" w14:paraId="6038432A" w14:textId="77777777">
      <w:pPr>
        <w:spacing w:line="242" w:lineRule="auto"/>
      </w:pPr>
    </w:p>
    <w:p w:rsidR="0045064A" w14:paraId="69759D70" w14:textId="77777777">
      <w:pPr>
        <w:spacing w:line="242" w:lineRule="auto"/>
      </w:pPr>
    </w:p>
    <w:p w:rsidR="0045064A" w14:paraId="6025C334" w14:textId="77777777">
      <w:pPr>
        <w:spacing w:line="242" w:lineRule="auto"/>
      </w:pPr>
    </w:p>
    <w:p w:rsidR="0045064A" w14:paraId="23BE82DA" w14:textId="77777777">
      <w:pPr>
        <w:spacing w:line="242" w:lineRule="auto"/>
      </w:pPr>
    </w:p>
    <w:p w:rsidR="0045064A" w14:paraId="5EAE9A51" w14:textId="77777777">
      <w:pPr>
        <w:spacing w:line="242" w:lineRule="auto"/>
      </w:pPr>
    </w:p>
    <w:p w:rsidR="0045064A" w14:paraId="6B630D4F" w14:textId="77777777">
      <w:pPr>
        <w:spacing w:line="242" w:lineRule="auto"/>
      </w:pPr>
    </w:p>
    <w:p w:rsidR="0045064A" w14:paraId="52028184" w14:textId="77777777">
      <w:pPr>
        <w:spacing w:line="242" w:lineRule="auto"/>
      </w:pPr>
    </w:p>
    <w:p w:rsidR="0045064A" w14:paraId="452F7B7F" w14:textId="77777777">
      <w:pPr>
        <w:spacing w:line="242" w:lineRule="auto"/>
      </w:pPr>
    </w:p>
    <w:p w:rsidR="0045064A" w14:paraId="49A1891C" w14:textId="77777777">
      <w:pPr>
        <w:spacing w:line="242" w:lineRule="auto"/>
      </w:pPr>
    </w:p>
    <w:p w:rsidR="0045064A" w14:paraId="5515C612" w14:textId="77777777">
      <w:pPr>
        <w:spacing w:line="242" w:lineRule="auto"/>
      </w:pPr>
    </w:p>
    <w:p w:rsidR="0045064A" w14:paraId="3F5C84A5" w14:textId="77777777">
      <w:pPr>
        <w:spacing w:line="242" w:lineRule="auto"/>
      </w:pPr>
    </w:p>
    <w:p w:rsidR="0045064A" w14:paraId="5B597B31" w14:textId="77777777">
      <w:pPr>
        <w:spacing w:line="242" w:lineRule="auto"/>
      </w:pPr>
    </w:p>
    <w:p w:rsidR="0045064A" w14:paraId="12D7EB0F" w14:textId="77777777">
      <w:pPr>
        <w:spacing w:line="242" w:lineRule="auto"/>
      </w:pPr>
    </w:p>
    <w:p w:rsidR="0045064A" w14:paraId="00615347" w14:textId="77777777">
      <w:pPr>
        <w:spacing w:line="242" w:lineRule="auto"/>
      </w:pPr>
    </w:p>
    <w:p w:rsidR="0045064A" w14:paraId="30C48071" w14:textId="77777777">
      <w:pPr>
        <w:spacing w:line="242" w:lineRule="auto"/>
      </w:pPr>
    </w:p>
    <w:p w:rsidR="0045064A" w14:paraId="7D804AFC" w14:textId="77777777">
      <w:pPr>
        <w:spacing w:line="242" w:lineRule="auto"/>
      </w:pPr>
    </w:p>
    <w:p w:rsidR="0045064A" w14:paraId="3DC9AF44" w14:textId="77777777">
      <w:pPr>
        <w:spacing w:line="242" w:lineRule="auto"/>
      </w:pPr>
    </w:p>
    <w:p w:rsidR="0045064A" w14:paraId="7D559825" w14:textId="77777777">
      <w:pPr>
        <w:spacing w:line="242" w:lineRule="auto"/>
      </w:pPr>
    </w:p>
    <w:p w:rsidR="0045064A" w14:paraId="57BAB87A" w14:textId="77777777">
      <w:pPr>
        <w:spacing w:line="242" w:lineRule="auto"/>
      </w:pPr>
    </w:p>
    <w:p w:rsidR="0045064A" w14:paraId="31441609" w14:textId="77777777">
      <w:pPr>
        <w:spacing w:line="242" w:lineRule="auto"/>
      </w:pPr>
    </w:p>
    <w:p w:rsidR="0045064A" w14:paraId="1C0E1876" w14:textId="77777777">
      <w:pPr>
        <w:spacing w:line="242" w:lineRule="auto"/>
      </w:pPr>
    </w:p>
    <w:p w:rsidR="0045064A" w14:paraId="63CD1B64" w14:textId="77777777">
      <w:pPr>
        <w:spacing w:line="242" w:lineRule="auto"/>
      </w:pPr>
    </w:p>
    <w:p w:rsidR="0045064A" w14:paraId="4EA0B1D4" w14:textId="77777777">
      <w:pPr>
        <w:spacing w:line="242" w:lineRule="auto"/>
      </w:pPr>
    </w:p>
    <w:p w:rsidR="0045064A" w14:paraId="05D2FE71" w14:textId="77777777">
      <w:pPr>
        <w:spacing w:line="242" w:lineRule="auto"/>
      </w:pPr>
    </w:p>
    <w:p w:rsidR="0045064A" w14:paraId="0A77E229" w14:textId="77777777">
      <w:pPr>
        <w:spacing w:line="242" w:lineRule="auto"/>
      </w:pPr>
    </w:p>
    <w:p w:rsidR="0045064A" w14:paraId="342BFFB5" w14:textId="77777777">
      <w:pPr>
        <w:spacing w:line="242" w:lineRule="auto"/>
      </w:pPr>
    </w:p>
    <w:p w:rsidR="0045064A" w14:paraId="16FDA12B" w14:textId="77777777">
      <w:pPr>
        <w:spacing w:line="242" w:lineRule="auto"/>
      </w:pPr>
    </w:p>
    <w:p w:rsidR="0045064A" w14:paraId="1B1C9D01" w14:textId="77777777">
      <w:pPr>
        <w:spacing w:line="242" w:lineRule="auto"/>
      </w:pPr>
    </w:p>
    <w:p w:rsidR="0045064A" w14:paraId="33BFF38D" w14:textId="77777777">
      <w:pPr>
        <w:spacing w:line="242" w:lineRule="auto"/>
      </w:pPr>
    </w:p>
    <w:p w:rsidR="0045064A" w14:paraId="65EF26F0" w14:textId="77777777">
      <w:pPr>
        <w:spacing w:line="242" w:lineRule="auto"/>
      </w:pPr>
    </w:p>
    <w:p w:rsidR="0045064A" w14:paraId="22B5A04D" w14:textId="77777777">
      <w:pPr>
        <w:spacing w:line="242" w:lineRule="auto"/>
      </w:pPr>
    </w:p>
    <w:p w:rsidR="0045064A" w14:paraId="2CD37F05" w14:textId="77777777">
      <w:pPr>
        <w:spacing w:line="242" w:lineRule="auto"/>
      </w:pPr>
    </w:p>
    <w:p w:rsidR="0045064A" w14:paraId="48BC9C83" w14:textId="77777777">
      <w:pPr>
        <w:spacing w:line="242" w:lineRule="auto"/>
      </w:pPr>
    </w:p>
    <w:p w:rsidR="0045064A" w14:paraId="06CD2230" w14:textId="77777777">
      <w:pPr>
        <w:spacing w:line="242" w:lineRule="auto"/>
      </w:pPr>
    </w:p>
    <w:p w:rsidR="0045064A" w14:paraId="06A541B0" w14:textId="77777777">
      <w:pPr>
        <w:spacing w:line="243" w:lineRule="auto"/>
      </w:pPr>
    </w:p>
    <w:p w:rsidR="0045064A" w14:paraId="0CD5C3E6" w14:textId="77777777">
      <w:pPr>
        <w:spacing w:before="88" w:line="237" w:lineRule="auto"/>
        <w:ind w:firstLine="175"/>
        <w:rPr>
          <w:rFonts w:ascii="宋体" w:eastAsia="宋体" w:hAnsi="宋体" w:cs="宋体"/>
          <w:sz w:val="27"/>
          <w:szCs w:val="27"/>
        </w:rPr>
      </w:pPr>
      <w:r>
        <w:rPr>
          <w:rFonts w:ascii="宋体" w:eastAsia="宋体" w:hAnsi="宋体" w:cs="宋体"/>
          <w:spacing w:val="-10"/>
          <w:sz w:val="27"/>
          <w:szCs w:val="27"/>
        </w:rPr>
        <w:t>地址：北京市西城区车公庄大街三号六层</w:t>
      </w:r>
      <w:r>
        <w:rPr>
          <w:rFonts w:ascii="宋体" w:eastAsia="宋体" w:hAnsi="宋体" w:cs="宋体"/>
          <w:spacing w:val="-10"/>
          <w:sz w:val="27"/>
          <w:szCs w:val="27"/>
        </w:rPr>
        <w:t>/</w:t>
      </w:r>
      <w:r>
        <w:rPr>
          <w:rFonts w:ascii="宋体" w:eastAsia="宋体" w:hAnsi="宋体" w:cs="宋体"/>
          <w:spacing w:val="-47"/>
          <w:sz w:val="27"/>
          <w:szCs w:val="27"/>
        </w:rPr>
        <w:t xml:space="preserve"> </w:t>
      </w:r>
      <w:r>
        <w:rPr>
          <w:rFonts w:ascii="宋体" w:eastAsia="宋体" w:hAnsi="宋体" w:cs="宋体"/>
          <w:spacing w:val="-10"/>
          <w:sz w:val="27"/>
          <w:szCs w:val="27"/>
        </w:rPr>
        <w:t>邮编：</w:t>
      </w:r>
      <w:r>
        <w:rPr>
          <w:rFonts w:ascii="宋体" w:eastAsia="宋体" w:hAnsi="宋体" w:cs="宋体"/>
          <w:spacing w:val="54"/>
          <w:sz w:val="27"/>
          <w:szCs w:val="27"/>
        </w:rPr>
        <w:t xml:space="preserve"> </w:t>
      </w:r>
      <w:r>
        <w:rPr>
          <w:rFonts w:ascii="宋体" w:eastAsia="宋体" w:hAnsi="宋体" w:cs="宋体"/>
          <w:spacing w:val="-10"/>
          <w:sz w:val="27"/>
          <w:szCs w:val="27"/>
        </w:rPr>
        <w:t>100044/</w:t>
      </w:r>
      <w:r>
        <w:rPr>
          <w:rFonts w:ascii="宋体" w:eastAsia="宋体" w:hAnsi="宋体" w:cs="宋体"/>
          <w:spacing w:val="-38"/>
          <w:sz w:val="27"/>
          <w:szCs w:val="27"/>
        </w:rPr>
        <w:t xml:space="preserve"> </w:t>
      </w:r>
      <w:r>
        <w:rPr>
          <w:rFonts w:ascii="宋体" w:eastAsia="宋体" w:hAnsi="宋体" w:cs="宋体"/>
          <w:spacing w:val="-10"/>
          <w:sz w:val="27"/>
          <w:szCs w:val="27"/>
        </w:rPr>
        <w:t>电话：</w:t>
      </w:r>
      <w:r>
        <w:rPr>
          <w:rFonts w:ascii="宋体" w:eastAsia="宋体" w:hAnsi="宋体" w:cs="宋体"/>
          <w:spacing w:val="48"/>
          <w:sz w:val="27"/>
          <w:szCs w:val="27"/>
        </w:rPr>
        <w:t xml:space="preserve"> </w:t>
      </w:r>
      <w:r>
        <w:rPr>
          <w:rFonts w:ascii="宋体" w:eastAsia="宋体" w:hAnsi="宋体" w:cs="宋体"/>
          <w:spacing w:val="-10"/>
          <w:sz w:val="27"/>
          <w:szCs w:val="27"/>
        </w:rPr>
        <w:t>68339392</w:t>
      </w:r>
      <w:r>
        <w:rPr>
          <w:rFonts w:ascii="宋体" w:eastAsia="宋体" w:hAnsi="宋体" w:cs="宋体"/>
          <w:spacing w:val="-10"/>
          <w:sz w:val="27"/>
          <w:szCs w:val="27"/>
        </w:rPr>
        <w:t>（</w:t>
      </w:r>
      <w:r>
        <w:rPr>
          <w:rFonts w:ascii="宋体" w:eastAsia="宋体" w:hAnsi="宋体" w:cs="宋体"/>
          <w:spacing w:val="-10"/>
          <w:sz w:val="27"/>
          <w:szCs w:val="27"/>
        </w:rPr>
        <w:t>68339455</w:t>
      </w:r>
      <w:r>
        <w:rPr>
          <w:rFonts w:ascii="宋体" w:eastAsia="宋体" w:hAnsi="宋体" w:cs="宋体"/>
          <w:spacing w:val="-10"/>
          <w:sz w:val="27"/>
          <w:szCs w:val="27"/>
        </w:rPr>
        <w:t>）</w:t>
      </w:r>
      <w:r>
        <w:rPr>
          <w:rFonts w:ascii="宋体" w:eastAsia="宋体" w:hAnsi="宋体" w:cs="宋体"/>
          <w:spacing w:val="14"/>
          <w:sz w:val="27"/>
          <w:szCs w:val="27"/>
        </w:rPr>
        <w:t xml:space="preserve">        </w:t>
      </w:r>
      <w:r>
        <w:rPr>
          <w:rFonts w:ascii="宋体" w:eastAsia="宋体" w:hAnsi="宋体" w:cs="宋体"/>
          <w:spacing w:val="-10"/>
          <w:sz w:val="27"/>
          <w:szCs w:val="27"/>
        </w:rPr>
        <w:t>第</w:t>
      </w:r>
      <w:r>
        <w:rPr>
          <w:rFonts w:ascii="宋体" w:eastAsia="宋体" w:hAnsi="宋体" w:cs="宋体"/>
          <w:spacing w:val="-56"/>
          <w:sz w:val="27"/>
          <w:szCs w:val="27"/>
        </w:rPr>
        <w:t xml:space="preserve"> </w:t>
      </w:r>
      <w:r>
        <w:rPr>
          <w:rFonts w:ascii="宋体" w:eastAsia="宋体" w:hAnsi="宋体" w:cs="宋体"/>
          <w:spacing w:val="-10"/>
          <w:sz w:val="27"/>
          <w:szCs w:val="27"/>
        </w:rPr>
        <w:t>23</w:t>
      </w:r>
      <w:r>
        <w:rPr>
          <w:rFonts w:ascii="宋体" w:eastAsia="宋体" w:hAnsi="宋体" w:cs="宋体"/>
          <w:spacing w:val="83"/>
          <w:sz w:val="27"/>
          <w:szCs w:val="27"/>
        </w:rPr>
        <w:t xml:space="preserve"> </w:t>
      </w:r>
      <w:r>
        <w:rPr>
          <w:rFonts w:ascii="宋体" w:eastAsia="宋体" w:hAnsi="宋体" w:cs="宋体"/>
          <w:spacing w:val="-10"/>
          <w:sz w:val="27"/>
          <w:szCs w:val="27"/>
        </w:rPr>
        <w:t>页</w:t>
      </w:r>
      <w:r>
        <w:rPr>
          <w:rFonts w:ascii="宋体" w:eastAsia="宋体" w:hAnsi="宋体" w:cs="宋体"/>
          <w:spacing w:val="6"/>
          <w:sz w:val="27"/>
          <w:szCs w:val="27"/>
        </w:rPr>
        <w:t xml:space="preserve"> </w:t>
      </w:r>
      <w:r>
        <w:rPr>
          <w:rFonts w:ascii="宋体" w:eastAsia="宋体" w:hAnsi="宋体" w:cs="宋体"/>
          <w:spacing w:val="-10"/>
          <w:sz w:val="27"/>
          <w:szCs w:val="27"/>
        </w:rPr>
        <w:t>共</w:t>
      </w:r>
      <w:r>
        <w:rPr>
          <w:rFonts w:ascii="宋体" w:eastAsia="宋体" w:hAnsi="宋体" w:cs="宋体"/>
          <w:spacing w:val="-58"/>
          <w:sz w:val="27"/>
          <w:szCs w:val="27"/>
        </w:rPr>
        <w:t xml:space="preserve"> </w:t>
      </w:r>
      <w:r>
        <w:rPr>
          <w:rFonts w:ascii="宋体" w:eastAsia="宋体" w:hAnsi="宋体" w:cs="宋体"/>
          <w:spacing w:val="-10"/>
          <w:sz w:val="27"/>
          <w:szCs w:val="27"/>
        </w:rPr>
        <w:t>81</w:t>
      </w:r>
      <w:r>
        <w:rPr>
          <w:rFonts w:ascii="宋体" w:eastAsia="宋体" w:hAnsi="宋体" w:cs="宋体"/>
          <w:spacing w:val="-52"/>
          <w:sz w:val="27"/>
          <w:szCs w:val="27"/>
        </w:rPr>
        <w:t xml:space="preserve"> </w:t>
      </w:r>
      <w:r>
        <w:rPr>
          <w:rFonts w:ascii="宋体" w:eastAsia="宋体" w:hAnsi="宋体" w:cs="宋体"/>
          <w:spacing w:val="-10"/>
          <w:sz w:val="27"/>
          <w:szCs w:val="27"/>
        </w:rPr>
        <w:t>页</w:t>
      </w:r>
    </w:p>
    <w:p w:rsidR="0045064A" w14:paraId="7FC9028D" w14:textId="77777777">
      <w:pPr>
        <w:sectPr>
          <w:pgSz w:w="17860" w:h="25262"/>
          <w:pgMar w:top="1019" w:right="1366" w:bottom="0" w:left="2240" w:header="0" w:footer="0" w:gutter="0"/>
          <w:pgNumType w:start="23"/>
          <w:cols w:space="720"/>
        </w:sectPr>
      </w:pPr>
    </w:p>
    <w:p w:rsidR="0045064A" w14:paraId="5D73DDAC" w14:textId="1A8D032A">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872256"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306601521" name="文本框 9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01F639E">
                            <w:pPr>
                              <w:rPr>
                                <w:color w:val="FFFFFF"/>
                              </w:rPr>
                            </w:pPr>
                            <w:r w:rsidRPr="003B5648">
                              <w:rPr>
                                <w:rFonts w:hint="eastAsia"/>
                                <w:color w:val="FFFFFF"/>
                              </w:rPr>
                              <w:t>保护，请当地文物部门处理后再行施工。</w:t>
                            </w:r>
                            <w:r w:rsidRPr="003B5648">
                              <w:rPr>
                                <w:rFonts w:hint="eastAsia"/>
                                <w:color w:val="FFFFFF"/>
                              </w:rPr>
                              <w:t>3.3</w:t>
                            </w:r>
                            <w:r w:rsidRPr="003B5648">
                              <w:rPr>
                                <w:rFonts w:hint="eastAsia"/>
                                <w:color w:val="FFFFFF"/>
                              </w:rPr>
                              <w:t>土方开挖工程的质量检验标准应符合</w:t>
                            </w:r>
                            <w:r w:rsidRPr="003B5648">
                              <w:rPr>
                                <w:rFonts w:hint="eastAsia"/>
                                <w:color w:val="FFFFFF"/>
                              </w:rPr>
                              <w:t>GB50202-2002</w:t>
                            </w:r>
                            <w:r w:rsidRPr="003B5648">
                              <w:rPr>
                                <w:rFonts w:hint="eastAsia"/>
                                <w:color w:val="FFFFFF"/>
                              </w:rPr>
                              <w:t>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6" o:spid="_x0000_s1163" type="#_x0000_t202" style="width:10pt;height:10pt;margin-top:549.05pt;margin-left:458pt;mso-wrap-distance-bottom:0;mso-wrap-distance-left:9pt;mso-wrap-distance-right:9pt;mso-wrap-distance-top:0;position:absolute;v-text-anchor:top;z-index:251871232" filled="f" fillcolor="this" stroked="f" strokeweight="0.5pt">
                <v:textbox>
                  <w:txbxContent>
                    <w:p w:rsidR="003B5648" w:rsidRPr="003B5648" w14:paraId="1CF934E7" w14:textId="701F639E">
                      <w:pPr>
                        <w:rPr>
                          <w:color w:val="FFFFFF"/>
                        </w:rPr>
                      </w:pPr>
                      <w:r w:rsidRPr="003B5648">
                        <w:rPr>
                          <w:rFonts w:hint="eastAsia"/>
                          <w:color w:val="FFFFFF"/>
                        </w:rPr>
                        <w:t>保护，请当地文物部门处理后再行施工。</w:t>
                      </w:r>
                      <w:r w:rsidRPr="003B5648">
                        <w:rPr>
                          <w:rFonts w:hint="eastAsia"/>
                          <w:color w:val="FFFFFF"/>
                        </w:rPr>
                        <w:t>3.3</w:t>
                      </w:r>
                      <w:r w:rsidRPr="003B5648">
                        <w:rPr>
                          <w:rFonts w:hint="eastAsia"/>
                          <w:color w:val="FFFFFF"/>
                        </w:rPr>
                        <w:t>土方开挖工程的质量检验标准应符合</w:t>
                      </w:r>
                      <w:r w:rsidRPr="003B5648">
                        <w:rPr>
                          <w:rFonts w:hint="eastAsia"/>
                          <w:color w:val="FFFFFF"/>
                        </w:rPr>
                        <w:t>GB50202-2002</w:t>
                      </w:r>
                      <w:r w:rsidRPr="003B5648">
                        <w:rPr>
                          <w:rFonts w:hint="eastAsia"/>
                          <w:color w:val="FFFFFF"/>
                        </w:rPr>
                        <w:t>中</w:t>
                      </w:r>
                    </w:p>
                  </w:txbxContent>
                </v:textbox>
              </v:shape>
            </w:pict>
          </mc:Fallback>
        </mc:AlternateContent>
      </w:r>
      <w:r>
        <w:rPr>
          <w:rFonts w:eastAsia="Arial"/>
        </w:rPr>
        <mc:AlternateContent>
          <mc:Choice Requires="wps">
            <w:drawing>
              <wp:anchor distT="0" distB="0" distL="114300" distR="114300" simplePos="0" relativeHeight="251870208"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710863727" name="文本框 9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6CDB2A4">
                            <w:pPr>
                              <w:rPr>
                                <w:color w:val="FFFFFF"/>
                              </w:rPr>
                            </w:pPr>
                            <w:r w:rsidRPr="003B5648">
                              <w:rPr>
                                <w:rFonts w:hint="eastAsia"/>
                                <w:color w:val="FFFFFF"/>
                              </w:rPr>
                              <w:t>北京市西城区车公庄大街三号六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5" o:spid="_x0000_s1164" type="#_x0000_t202" style="width:10pt;height:10pt;margin-top:399.05pt;margin-left:458pt;mso-wrap-distance-bottom:0;mso-wrap-distance-left:9pt;mso-wrap-distance-right:9pt;mso-wrap-distance-top:0;position:absolute;v-text-anchor:top;z-index:251869184" filled="f" fillcolor="this" stroked="f" strokeweight="0.5pt">
                <v:textbox>
                  <w:txbxContent>
                    <w:p w:rsidR="003B5648" w:rsidRPr="003B5648" w14:paraId="1773EE62" w14:textId="36CDB2A4">
                      <w:pPr>
                        <w:rPr>
                          <w:color w:val="FFFFFF"/>
                        </w:rPr>
                      </w:pPr>
                      <w:r w:rsidRPr="003B5648">
                        <w:rPr>
                          <w:rFonts w:hint="eastAsia"/>
                          <w:color w:val="FFFFFF"/>
                        </w:rPr>
                        <w:t>北京市西城区车公庄大街三号六</w:t>
                      </w:r>
                    </w:p>
                  </w:txbxContent>
                </v:textbox>
              </v:shape>
            </w:pict>
          </mc:Fallback>
        </mc:AlternateContent>
      </w:r>
      <w:r>
        <w:rPr>
          <w:rFonts w:eastAsia="Arial"/>
        </w:rPr>
        <mc:AlternateContent>
          <mc:Choice Requires="wps">
            <w:drawing>
              <wp:anchor distT="0" distB="0" distL="114300" distR="114300" simplePos="0" relativeHeight="251868160"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1948394550" name="文本框 9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6ECEA8B">
                            <w:pPr>
                              <w:rPr>
                                <w:color w:val="FFFFFF"/>
                              </w:rPr>
                            </w:pPr>
                            <w:r w:rsidRPr="003B5648">
                              <w:rPr>
                                <w:rFonts w:hint="eastAsia"/>
                                <w:color w:val="FFFFFF"/>
                              </w:rPr>
                              <w:t>合土建布置图要求。轿厢、对重的缓冲器撞板中心与缓冲器中心的偏差不应大于</w:t>
                            </w:r>
                            <w:r w:rsidRPr="003B5648">
                              <w:rPr>
                                <w:rFonts w:hint="eastAsia"/>
                                <w:color w:val="FFFFFF"/>
                              </w:rPr>
                              <w:t>20mm</w:t>
                            </w:r>
                            <w:r w:rsidRPr="003B5648">
                              <w:rPr>
                                <w:rFonts w:hint="eastAsia"/>
                                <w:color w:val="FFFFFF"/>
                              </w:rPr>
                              <w:t>。</w:t>
                            </w:r>
                            <w:r w:rsidRPr="003B5648">
                              <w:rPr>
                                <w:rFonts w:hint="eastAsia"/>
                                <w:color w:val="FFFFFF"/>
                              </w:rPr>
                              <w:t>12.6</w:t>
                            </w:r>
                            <w:r w:rsidRPr="003B5648">
                              <w:rPr>
                                <w:rFonts w:hint="eastAsia"/>
                                <w:color w:val="FFFFFF"/>
                              </w:rPr>
                              <w:t>液压缓冲器柱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4" o:spid="_x0000_s1165" type="#_x0000_t202" style="width:10pt;height:10pt;margin-top:249.05pt;margin-left:458pt;mso-wrap-distance-bottom:0;mso-wrap-distance-left:9pt;mso-wrap-distance-right:9pt;mso-wrap-distance-top:0;position:absolute;v-text-anchor:top;z-index:251867136" filled="f" fillcolor="this" stroked="f" strokeweight="0.5pt">
                <v:textbox>
                  <w:txbxContent>
                    <w:p w:rsidR="003B5648" w:rsidRPr="003B5648" w14:paraId="0BA56109" w14:textId="16ECEA8B">
                      <w:pPr>
                        <w:rPr>
                          <w:color w:val="FFFFFF"/>
                        </w:rPr>
                      </w:pPr>
                      <w:r w:rsidRPr="003B5648">
                        <w:rPr>
                          <w:rFonts w:hint="eastAsia"/>
                          <w:color w:val="FFFFFF"/>
                        </w:rPr>
                        <w:t>合土建布置图要求。轿厢、对重的缓冲器撞板中心与缓冲器中心的偏差不应大于</w:t>
                      </w:r>
                      <w:r w:rsidRPr="003B5648">
                        <w:rPr>
                          <w:rFonts w:hint="eastAsia"/>
                          <w:color w:val="FFFFFF"/>
                        </w:rPr>
                        <w:t>20mm</w:t>
                      </w:r>
                      <w:r w:rsidRPr="003B5648">
                        <w:rPr>
                          <w:rFonts w:hint="eastAsia"/>
                          <w:color w:val="FFFFFF"/>
                        </w:rPr>
                        <w:t>。</w:t>
                      </w:r>
                      <w:r w:rsidRPr="003B5648">
                        <w:rPr>
                          <w:rFonts w:hint="eastAsia"/>
                          <w:color w:val="FFFFFF"/>
                        </w:rPr>
                        <w:t>12.6</w:t>
                      </w:r>
                      <w:r w:rsidRPr="003B5648">
                        <w:rPr>
                          <w:rFonts w:hint="eastAsia"/>
                          <w:color w:val="FFFFFF"/>
                        </w:rPr>
                        <w:t>液压缓冲器柱</w:t>
                      </w:r>
                    </w:p>
                  </w:txbxContent>
                </v:textbox>
              </v:shape>
            </w:pict>
          </mc:Fallback>
        </mc:AlternateContent>
      </w:r>
      <w:r>
        <w:rPr>
          <w:rFonts w:eastAsia="Arial"/>
        </w:rPr>
        <mc:AlternateContent>
          <mc:Choice Requires="wps">
            <w:drawing>
              <wp:anchor distT="0" distB="0" distL="114300" distR="114300" simplePos="0" relativeHeight="251866112"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688800942" name="文本框 9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A2E7A52">
                            <w:pPr>
                              <w:rPr>
                                <w:color w:val="FFFFFF"/>
                              </w:rPr>
                            </w:pPr>
                            <w:r w:rsidRPr="003B5648">
                              <w:rPr>
                                <w:rFonts w:hint="eastAsia"/>
                                <w:color w:val="FFFFFF"/>
                              </w:rPr>
                              <w:t>392</w:t>
                            </w:r>
                            <w:r w:rsidRPr="003B5648">
                              <w:rPr>
                                <w:rFonts w:hint="eastAsia"/>
                                <w:color w:val="FFFFFF"/>
                              </w:rPr>
                              <w:t>（</w:t>
                            </w:r>
                            <w:r w:rsidRPr="003B5648">
                              <w:rPr>
                                <w:rFonts w:hint="eastAsia"/>
                                <w:color w:val="FFFFFF"/>
                              </w:rPr>
                              <w:t>68339455</w:t>
                            </w:r>
                            <w:r w:rsidRPr="003B5648">
                              <w:rPr>
                                <w:rFonts w:hint="eastAsia"/>
                                <w:color w:val="FFFFFF"/>
                              </w:rPr>
                              <w:t>）第</w:t>
                            </w:r>
                            <w:r w:rsidRPr="003B5648">
                              <w:rPr>
                                <w:rFonts w:hint="eastAsia"/>
                                <w:color w:val="FFFFFF"/>
                              </w:rPr>
                              <w:t>13</w:t>
                            </w:r>
                            <w:r w:rsidRPr="003B5648">
                              <w:rPr>
                                <w:rFonts w:hint="eastAsia"/>
                                <w:color w:val="FFFFFF"/>
                              </w:rPr>
                              <w:t>页共</w:t>
                            </w:r>
                            <w:r w:rsidRPr="003B5648">
                              <w:rPr>
                                <w:rFonts w:hint="eastAsia"/>
                                <w:color w:val="FFFFFF"/>
                              </w:rPr>
                              <w:t>81</w:t>
                            </w:r>
                            <w:r w:rsidRPr="003B5648">
                              <w:rPr>
                                <w:rFonts w:hint="eastAsia"/>
                                <w:color w:val="FFFFFF"/>
                              </w:rPr>
                              <w:t>页建筑工程施工质量监理控制要点（第二集）北京中协成建设监理有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3" o:spid="_x0000_s1166" type="#_x0000_t202" style="width:10pt;height:10pt;margin-top:99.05pt;margin-left:458pt;mso-wrap-distance-bottom:0;mso-wrap-distance-left:9pt;mso-wrap-distance-right:9pt;mso-wrap-distance-top:0;position:absolute;v-text-anchor:top;z-index:251865088" filled="f" fillcolor="this" stroked="f" strokeweight="0.5pt">
                <v:textbox>
                  <w:txbxContent>
                    <w:p w:rsidR="003B5648" w:rsidRPr="003B5648" w14:paraId="38D760A7" w14:textId="0A2E7A52">
                      <w:pPr>
                        <w:rPr>
                          <w:color w:val="FFFFFF"/>
                        </w:rPr>
                      </w:pPr>
                      <w:r w:rsidRPr="003B5648">
                        <w:rPr>
                          <w:rFonts w:hint="eastAsia"/>
                          <w:color w:val="FFFFFF"/>
                        </w:rPr>
                        <w:t>392</w:t>
                      </w:r>
                      <w:r w:rsidRPr="003B5648">
                        <w:rPr>
                          <w:rFonts w:hint="eastAsia"/>
                          <w:color w:val="FFFFFF"/>
                        </w:rPr>
                        <w:t>（</w:t>
                      </w:r>
                      <w:r w:rsidRPr="003B5648">
                        <w:rPr>
                          <w:rFonts w:hint="eastAsia"/>
                          <w:color w:val="FFFFFF"/>
                        </w:rPr>
                        <w:t>68339455</w:t>
                      </w:r>
                      <w:r w:rsidRPr="003B5648">
                        <w:rPr>
                          <w:rFonts w:hint="eastAsia"/>
                          <w:color w:val="FFFFFF"/>
                        </w:rPr>
                        <w:t>）第</w:t>
                      </w:r>
                      <w:r w:rsidRPr="003B5648">
                        <w:rPr>
                          <w:rFonts w:hint="eastAsia"/>
                          <w:color w:val="FFFFFF"/>
                        </w:rPr>
                        <w:t>13</w:t>
                      </w:r>
                      <w:r w:rsidRPr="003B5648">
                        <w:rPr>
                          <w:rFonts w:hint="eastAsia"/>
                          <w:color w:val="FFFFFF"/>
                        </w:rPr>
                        <w:t>页共</w:t>
                      </w:r>
                      <w:r w:rsidRPr="003B5648">
                        <w:rPr>
                          <w:rFonts w:hint="eastAsia"/>
                          <w:color w:val="FFFFFF"/>
                        </w:rPr>
                        <w:t>81</w:t>
                      </w:r>
                      <w:r w:rsidRPr="003B5648">
                        <w:rPr>
                          <w:rFonts w:hint="eastAsia"/>
                          <w:color w:val="FFFFFF"/>
                        </w:rPr>
                        <w:t>页建筑工程施工质量监理控制要点（第二集）北京中协成建设监理有</w:t>
                      </w:r>
                    </w:p>
                  </w:txbxContent>
                </v:textbox>
              </v:shape>
            </w:pict>
          </mc:Fallback>
        </mc:AlternateContent>
      </w:r>
      <w:r>
        <w:rPr>
          <w:rFonts w:eastAsia="Arial"/>
        </w:rPr>
        <w:pict>
          <v:rect id="_x0000_s1167" style="width:700pt;height:3pt;margin-top:1154pt;margin-left:82pt;mso-position-horizontal-relative:page;mso-position-vertical-relative:page;position:absolute;z-index:251864064" o:allowincell="f" fillcolor="black" stroked="f">
            <v:fill opacity="65279f"/>
          </v:rect>
        </w:pict>
      </w:r>
      <w:bookmarkStart w:id="5" w:name="_bookmark6"/>
      <w:bookmarkEnd w:id="5"/>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410BF277" w14:textId="77777777">
      <w:pPr>
        <w:spacing w:line="60" w:lineRule="exact"/>
        <w:textAlignment w:val="center"/>
      </w:pPr>
      <w:r>
        <w:drawing>
          <wp:inline distT="0" distB="0" distL="0" distR="0">
            <wp:extent cx="8890000" cy="38100"/>
            <wp:effectExtent l="0" t="0" r="0" b="0"/>
            <wp:docPr id="35" name="IM 35"/>
            <wp:cNvGraphicFramePr/>
            <a:graphic xmlns:a="http://schemas.openxmlformats.org/drawingml/2006/main">
              <a:graphicData uri="http://schemas.openxmlformats.org/drawingml/2006/picture">
                <pic:pic xmlns:pic="http://schemas.openxmlformats.org/drawingml/2006/picture">
                  <pic:nvPicPr>
                    <pic:cNvPr id="35" name="IM 35"/>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0261970D" w14:textId="77777777">
      <w:pPr>
        <w:spacing w:line="251" w:lineRule="auto"/>
      </w:pPr>
    </w:p>
    <w:p w:rsidR="0045064A" w14:paraId="74EC7CB3" w14:textId="77777777">
      <w:pPr>
        <w:spacing w:line="251" w:lineRule="auto"/>
      </w:pPr>
    </w:p>
    <w:p w:rsidR="0045064A" w14:paraId="2F78DAF6" w14:textId="77777777">
      <w:pPr>
        <w:spacing w:line="251" w:lineRule="auto"/>
      </w:pPr>
    </w:p>
    <w:p w:rsidR="0045064A" w14:paraId="4A74EA8E" w14:textId="77777777">
      <w:pPr>
        <w:spacing w:line="251" w:lineRule="auto"/>
      </w:pPr>
    </w:p>
    <w:p w:rsidR="0045064A" w14:paraId="0257259A" w14:textId="77777777">
      <w:pPr>
        <w:spacing w:line="252" w:lineRule="auto"/>
      </w:pPr>
    </w:p>
    <w:p w:rsidR="0045064A" w14:paraId="644A3A84" w14:textId="77777777">
      <w:pPr>
        <w:spacing w:line="252" w:lineRule="auto"/>
      </w:pPr>
    </w:p>
    <w:p w:rsidR="0045064A" w14:paraId="0EB3D54A" w14:textId="77777777">
      <w:pPr>
        <w:spacing w:line="252" w:lineRule="auto"/>
      </w:pPr>
    </w:p>
    <w:p w:rsidR="0045064A" w14:paraId="240A419D" w14:textId="77777777">
      <w:pPr>
        <w:spacing w:line="252" w:lineRule="auto"/>
      </w:pPr>
    </w:p>
    <w:p w:rsidR="0045064A" w14:paraId="3883F3AF" w14:textId="77777777">
      <w:pPr>
        <w:spacing w:line="252" w:lineRule="auto"/>
      </w:pPr>
    </w:p>
    <w:p w:rsidR="0045064A" w14:paraId="39285DA3" w14:textId="77777777">
      <w:pPr>
        <w:spacing w:line="252" w:lineRule="auto"/>
      </w:pPr>
    </w:p>
    <w:p w:rsidR="0045064A" w14:paraId="5C9D009E" w14:textId="77777777">
      <w:pPr>
        <w:spacing w:line="252" w:lineRule="auto"/>
      </w:pPr>
    </w:p>
    <w:p w:rsidR="0045064A" w14:paraId="0E2D9567" w14:textId="77777777">
      <w:pPr>
        <w:spacing w:line="252" w:lineRule="auto"/>
      </w:pPr>
    </w:p>
    <w:p w:rsidR="0045064A" w14:paraId="05C94865" w14:textId="77777777">
      <w:pPr>
        <w:spacing w:line="252" w:lineRule="auto"/>
      </w:pPr>
    </w:p>
    <w:p w:rsidR="0045064A" w14:paraId="15EAF21B" w14:textId="77777777">
      <w:pPr>
        <w:spacing w:line="252" w:lineRule="auto"/>
      </w:pPr>
    </w:p>
    <w:p w:rsidR="0045064A" w14:paraId="7156BE1D" w14:textId="77777777">
      <w:pPr>
        <w:spacing w:before="176" w:line="237" w:lineRule="auto"/>
        <w:ind w:firstLine="1613"/>
        <w:rPr>
          <w:rFonts w:ascii="宋体" w:eastAsia="宋体" w:hAnsi="宋体" w:cs="宋体"/>
          <w:sz w:val="54"/>
          <w:szCs w:val="54"/>
        </w:rPr>
      </w:pPr>
      <w:r>
        <w:rPr>
          <w:rFonts w:ascii="宋体" w:eastAsia="宋体" w:hAnsi="宋体" w:cs="宋体"/>
          <w:spacing w:val="-2"/>
          <w:sz w:val="54"/>
          <w:szCs w:val="54"/>
        </w:rPr>
        <w:t>五、玻璃幕墙安装工程施工质量监理控制要点</w:t>
      </w:r>
    </w:p>
    <w:p w:rsidR="0045064A" w14:paraId="27C8433E" w14:textId="77777777">
      <w:pPr>
        <w:spacing w:line="241" w:lineRule="auto"/>
      </w:pPr>
    </w:p>
    <w:p w:rsidR="0045064A" w14:paraId="48C859CB" w14:textId="77777777">
      <w:pPr>
        <w:spacing w:line="241" w:lineRule="auto"/>
      </w:pPr>
    </w:p>
    <w:p w:rsidR="0045064A" w14:paraId="4929AA65" w14:textId="77777777">
      <w:pPr>
        <w:spacing w:line="241" w:lineRule="auto"/>
      </w:pPr>
    </w:p>
    <w:p w:rsidR="0045064A" w14:paraId="5E7AC2E0" w14:textId="77777777">
      <w:pPr>
        <w:spacing w:line="241" w:lineRule="auto"/>
      </w:pPr>
    </w:p>
    <w:p w:rsidR="0045064A" w14:paraId="2692F194" w14:textId="77777777">
      <w:pPr>
        <w:spacing w:line="241" w:lineRule="auto"/>
      </w:pPr>
    </w:p>
    <w:p w:rsidR="0045064A" w14:paraId="6E4A8B50" w14:textId="77777777">
      <w:pPr>
        <w:spacing w:line="241" w:lineRule="auto"/>
      </w:pPr>
    </w:p>
    <w:p w:rsidR="0045064A" w14:paraId="3CCF6004" w14:textId="77777777">
      <w:pPr>
        <w:spacing w:line="241" w:lineRule="auto"/>
      </w:pPr>
    </w:p>
    <w:p w:rsidR="0045064A" w14:paraId="7AA35F47" w14:textId="77777777">
      <w:pPr>
        <w:spacing w:line="241" w:lineRule="auto"/>
      </w:pPr>
    </w:p>
    <w:p w:rsidR="0045064A" w14:paraId="688B2139" w14:textId="77777777">
      <w:pPr>
        <w:spacing w:line="241" w:lineRule="auto"/>
      </w:pPr>
    </w:p>
    <w:p w:rsidR="0045064A" w14:paraId="3C86806B" w14:textId="77777777">
      <w:pPr>
        <w:spacing w:line="241" w:lineRule="auto"/>
      </w:pPr>
    </w:p>
    <w:p w:rsidR="0045064A" w14:paraId="0EF95441" w14:textId="77777777">
      <w:pPr>
        <w:spacing w:line="241" w:lineRule="auto"/>
      </w:pPr>
    </w:p>
    <w:p w:rsidR="0045064A" w14:paraId="0E21EAC1" w14:textId="77777777">
      <w:pPr>
        <w:spacing w:line="241" w:lineRule="auto"/>
      </w:pPr>
    </w:p>
    <w:p w:rsidR="0045064A" w14:paraId="463796E0" w14:textId="77777777">
      <w:pPr>
        <w:spacing w:line="241" w:lineRule="auto"/>
      </w:pPr>
    </w:p>
    <w:p w:rsidR="0045064A" w14:paraId="5DA3E205" w14:textId="77777777">
      <w:pPr>
        <w:spacing w:line="241" w:lineRule="auto"/>
      </w:pPr>
    </w:p>
    <w:p w:rsidR="0045064A" w14:paraId="7322C111" w14:textId="77777777">
      <w:pPr>
        <w:spacing w:line="241" w:lineRule="auto"/>
      </w:pPr>
    </w:p>
    <w:p w:rsidR="0045064A" w14:paraId="17558E8E" w14:textId="77777777">
      <w:pPr>
        <w:spacing w:line="241" w:lineRule="auto"/>
      </w:pPr>
    </w:p>
    <w:p w:rsidR="0045064A" w14:paraId="484AAE49" w14:textId="77777777">
      <w:pPr>
        <w:spacing w:line="241" w:lineRule="auto"/>
      </w:pPr>
    </w:p>
    <w:p w:rsidR="0045064A" w14:paraId="740CF20B" w14:textId="77777777">
      <w:pPr>
        <w:spacing w:line="242" w:lineRule="auto"/>
      </w:pPr>
    </w:p>
    <w:p w:rsidR="0045064A" w14:paraId="2FAE93CC" w14:textId="77777777">
      <w:pPr>
        <w:spacing w:line="242" w:lineRule="auto"/>
      </w:pPr>
    </w:p>
    <w:p w:rsidR="0045064A" w14:paraId="5768C011" w14:textId="77777777">
      <w:pPr>
        <w:spacing w:line="242" w:lineRule="auto"/>
      </w:pPr>
    </w:p>
    <w:p w:rsidR="0045064A" w14:paraId="689D268A" w14:textId="77777777">
      <w:pPr>
        <w:spacing w:line="242" w:lineRule="auto"/>
      </w:pPr>
    </w:p>
    <w:p w:rsidR="0045064A" w14:paraId="6FDC5838" w14:textId="77777777">
      <w:pPr>
        <w:spacing w:line="242" w:lineRule="auto"/>
      </w:pPr>
    </w:p>
    <w:p w:rsidR="0045064A" w14:paraId="73313F3F" w14:textId="77777777">
      <w:pPr>
        <w:spacing w:line="242" w:lineRule="auto"/>
      </w:pPr>
    </w:p>
    <w:p w:rsidR="0045064A" w14:paraId="43544B19" w14:textId="77777777">
      <w:pPr>
        <w:spacing w:line="242" w:lineRule="auto"/>
      </w:pPr>
    </w:p>
    <w:p w:rsidR="0045064A" w14:paraId="13D1D7A0" w14:textId="77777777">
      <w:pPr>
        <w:spacing w:line="242" w:lineRule="auto"/>
      </w:pPr>
    </w:p>
    <w:p w:rsidR="0045064A" w14:paraId="7449CAEC" w14:textId="77777777">
      <w:pPr>
        <w:spacing w:line="242" w:lineRule="auto"/>
      </w:pPr>
    </w:p>
    <w:p w:rsidR="0045064A" w14:paraId="4DFAA99C" w14:textId="77777777">
      <w:pPr>
        <w:spacing w:line="242" w:lineRule="auto"/>
      </w:pPr>
    </w:p>
    <w:p w:rsidR="0045064A" w14:paraId="2449927A" w14:textId="77777777">
      <w:pPr>
        <w:spacing w:line="242" w:lineRule="auto"/>
      </w:pPr>
    </w:p>
    <w:p w:rsidR="0045064A" w14:paraId="35850CC4" w14:textId="77777777">
      <w:pPr>
        <w:spacing w:line="242" w:lineRule="auto"/>
      </w:pPr>
    </w:p>
    <w:p w:rsidR="0045064A" w14:paraId="4C4788C1" w14:textId="77777777">
      <w:pPr>
        <w:spacing w:line="242" w:lineRule="auto"/>
      </w:pPr>
    </w:p>
    <w:p w:rsidR="0045064A" w14:paraId="6F562DE0" w14:textId="77777777">
      <w:pPr>
        <w:spacing w:line="242" w:lineRule="auto"/>
      </w:pPr>
    </w:p>
    <w:p w:rsidR="0045064A" w14:paraId="582ADB71" w14:textId="77777777">
      <w:pPr>
        <w:spacing w:line="242" w:lineRule="auto"/>
      </w:pPr>
    </w:p>
    <w:p w:rsidR="0045064A" w14:paraId="7F315BA2" w14:textId="77777777">
      <w:pPr>
        <w:spacing w:line="242" w:lineRule="auto"/>
      </w:pPr>
    </w:p>
    <w:p w:rsidR="0045064A" w14:paraId="23955109" w14:textId="77777777">
      <w:pPr>
        <w:spacing w:line="242" w:lineRule="auto"/>
      </w:pPr>
    </w:p>
    <w:p w:rsidR="0045064A" w14:paraId="3252916C" w14:textId="77777777">
      <w:pPr>
        <w:spacing w:line="242" w:lineRule="auto"/>
      </w:pPr>
    </w:p>
    <w:p w:rsidR="0045064A" w14:paraId="24A1BD32" w14:textId="77777777">
      <w:pPr>
        <w:spacing w:line="242" w:lineRule="auto"/>
      </w:pPr>
    </w:p>
    <w:p w:rsidR="0045064A" w14:paraId="6BE3DC49" w14:textId="77777777">
      <w:pPr>
        <w:spacing w:line="242" w:lineRule="auto"/>
      </w:pPr>
    </w:p>
    <w:p w:rsidR="0045064A" w14:paraId="1F86D468" w14:textId="77777777">
      <w:pPr>
        <w:spacing w:line="242" w:lineRule="auto"/>
      </w:pPr>
    </w:p>
    <w:p w:rsidR="0045064A" w14:paraId="128F653D" w14:textId="77777777">
      <w:pPr>
        <w:spacing w:line="242" w:lineRule="auto"/>
      </w:pPr>
    </w:p>
    <w:p w:rsidR="0045064A" w14:paraId="222B8544" w14:textId="77777777">
      <w:pPr>
        <w:spacing w:line="242" w:lineRule="auto"/>
      </w:pPr>
    </w:p>
    <w:p w:rsidR="0045064A" w14:paraId="7AA44CB4" w14:textId="77777777">
      <w:pPr>
        <w:spacing w:line="242" w:lineRule="auto"/>
      </w:pPr>
    </w:p>
    <w:p w:rsidR="0045064A" w14:paraId="0C1F8EC7" w14:textId="77777777">
      <w:pPr>
        <w:spacing w:line="242" w:lineRule="auto"/>
      </w:pPr>
    </w:p>
    <w:p w:rsidR="0045064A" w14:paraId="31B525A9" w14:textId="77777777">
      <w:pPr>
        <w:spacing w:line="242" w:lineRule="auto"/>
      </w:pPr>
    </w:p>
    <w:p w:rsidR="0045064A" w14:paraId="0D72952C" w14:textId="77777777">
      <w:pPr>
        <w:spacing w:line="242" w:lineRule="auto"/>
      </w:pPr>
    </w:p>
    <w:p w:rsidR="0045064A" w14:paraId="7FD1651D" w14:textId="77777777">
      <w:pPr>
        <w:spacing w:line="242" w:lineRule="auto"/>
      </w:pPr>
    </w:p>
    <w:p w:rsidR="0045064A" w14:paraId="1F210937" w14:textId="77777777">
      <w:pPr>
        <w:spacing w:line="242" w:lineRule="auto"/>
      </w:pPr>
    </w:p>
    <w:p w:rsidR="0045064A" w14:paraId="516B4A3D" w14:textId="77777777">
      <w:pPr>
        <w:spacing w:line="242" w:lineRule="auto"/>
      </w:pPr>
    </w:p>
    <w:p w:rsidR="0045064A" w14:paraId="1C0BD609" w14:textId="77777777">
      <w:pPr>
        <w:spacing w:line="242" w:lineRule="auto"/>
      </w:pPr>
    </w:p>
    <w:p w:rsidR="0045064A" w14:paraId="0D1EE2E0" w14:textId="77777777">
      <w:pPr>
        <w:spacing w:line="242" w:lineRule="auto"/>
      </w:pPr>
    </w:p>
    <w:p w:rsidR="0045064A" w14:paraId="74F2696A" w14:textId="77777777">
      <w:pPr>
        <w:spacing w:line="242" w:lineRule="auto"/>
      </w:pPr>
    </w:p>
    <w:p w:rsidR="0045064A" w14:paraId="12C2F0A3" w14:textId="77777777">
      <w:pPr>
        <w:spacing w:line="242" w:lineRule="auto"/>
      </w:pPr>
    </w:p>
    <w:p w:rsidR="0045064A" w14:paraId="5B964AB2" w14:textId="77777777">
      <w:pPr>
        <w:spacing w:line="242" w:lineRule="auto"/>
      </w:pPr>
    </w:p>
    <w:p w:rsidR="0045064A" w14:paraId="2FBC7252" w14:textId="77777777">
      <w:pPr>
        <w:spacing w:line="242" w:lineRule="auto"/>
      </w:pPr>
    </w:p>
    <w:p w:rsidR="0045064A" w14:paraId="6B7A7D97" w14:textId="77777777">
      <w:pPr>
        <w:spacing w:line="242" w:lineRule="auto"/>
      </w:pPr>
    </w:p>
    <w:p w:rsidR="0045064A" w14:paraId="553106D6" w14:textId="77777777">
      <w:pPr>
        <w:spacing w:line="242" w:lineRule="auto"/>
      </w:pPr>
    </w:p>
    <w:p w:rsidR="0045064A" w14:paraId="54E018AE" w14:textId="77777777">
      <w:pPr>
        <w:spacing w:line="242" w:lineRule="auto"/>
      </w:pPr>
    </w:p>
    <w:p w:rsidR="0045064A" w14:paraId="341FBC5B" w14:textId="77777777">
      <w:pPr>
        <w:spacing w:line="242" w:lineRule="auto"/>
      </w:pPr>
    </w:p>
    <w:p w:rsidR="0045064A" w14:paraId="4089AD2D" w14:textId="77777777">
      <w:pPr>
        <w:spacing w:line="242" w:lineRule="auto"/>
      </w:pPr>
    </w:p>
    <w:p w:rsidR="0045064A" w14:paraId="7CC56113" w14:textId="77777777">
      <w:pPr>
        <w:spacing w:line="242" w:lineRule="auto"/>
      </w:pPr>
    </w:p>
    <w:p w:rsidR="0045064A" w14:paraId="3B2A0BEA" w14:textId="77777777">
      <w:pPr>
        <w:spacing w:line="242" w:lineRule="auto"/>
      </w:pPr>
    </w:p>
    <w:p w:rsidR="0045064A" w14:paraId="5717ED25" w14:textId="77777777">
      <w:pPr>
        <w:spacing w:line="242" w:lineRule="auto"/>
      </w:pPr>
    </w:p>
    <w:p w:rsidR="0045064A" w14:paraId="4BF175D0" w14:textId="77777777">
      <w:pPr>
        <w:spacing w:line="242" w:lineRule="auto"/>
      </w:pPr>
    </w:p>
    <w:p w:rsidR="0045064A" w14:paraId="09419072" w14:textId="77777777">
      <w:pPr>
        <w:spacing w:line="242" w:lineRule="auto"/>
      </w:pPr>
    </w:p>
    <w:p w:rsidR="0045064A" w14:paraId="334F1DC3" w14:textId="77777777">
      <w:pPr>
        <w:spacing w:line="242" w:lineRule="auto"/>
      </w:pPr>
    </w:p>
    <w:p w:rsidR="0045064A" w14:paraId="7D358C17" w14:textId="77777777">
      <w:pPr>
        <w:spacing w:line="242" w:lineRule="auto"/>
      </w:pPr>
    </w:p>
    <w:p w:rsidR="0045064A" w14:paraId="0A4C4EC9" w14:textId="77777777">
      <w:pPr>
        <w:spacing w:line="242" w:lineRule="auto"/>
      </w:pPr>
    </w:p>
    <w:p w:rsidR="0045064A" w14:paraId="2C773562" w14:textId="77777777">
      <w:pPr>
        <w:spacing w:line="242" w:lineRule="auto"/>
      </w:pPr>
    </w:p>
    <w:p w:rsidR="0045064A" w14:paraId="7447CB90" w14:textId="77777777">
      <w:pPr>
        <w:spacing w:line="242" w:lineRule="auto"/>
      </w:pPr>
    </w:p>
    <w:p w:rsidR="0045064A" w14:paraId="015940C9" w14:textId="77777777">
      <w:pPr>
        <w:spacing w:line="242" w:lineRule="auto"/>
      </w:pPr>
    </w:p>
    <w:p w:rsidR="0045064A" w14:paraId="58172108" w14:textId="77777777">
      <w:pPr>
        <w:spacing w:line="242" w:lineRule="auto"/>
      </w:pPr>
    </w:p>
    <w:p w:rsidR="0045064A" w14:paraId="0A5B0AB9" w14:textId="77777777">
      <w:pPr>
        <w:spacing w:line="242" w:lineRule="auto"/>
      </w:pPr>
    </w:p>
    <w:p w:rsidR="0045064A" w14:paraId="61B71FD7" w14:textId="77777777">
      <w:pPr>
        <w:spacing w:before="87" w:line="237" w:lineRule="auto"/>
        <w:ind w:firstLine="62"/>
        <w:rPr>
          <w:rFonts w:ascii="宋体" w:eastAsia="宋体" w:hAnsi="宋体" w:cs="宋体"/>
          <w:sz w:val="27"/>
          <w:szCs w:val="27"/>
        </w:rPr>
      </w:pPr>
      <w:r>
        <w:rPr>
          <w:rFonts w:ascii="宋体" w:eastAsia="宋体" w:hAnsi="宋体" w:cs="宋体"/>
          <w:spacing w:val="-15"/>
          <w:sz w:val="27"/>
          <w:szCs w:val="27"/>
        </w:rPr>
        <w:t>第</w:t>
      </w:r>
      <w:r>
        <w:rPr>
          <w:rFonts w:ascii="宋体" w:eastAsia="宋体" w:hAnsi="宋体" w:cs="宋体"/>
          <w:spacing w:val="-3"/>
          <w:sz w:val="27"/>
          <w:szCs w:val="27"/>
        </w:rPr>
        <w:t xml:space="preserve"> </w:t>
      </w:r>
      <w:r>
        <w:rPr>
          <w:rFonts w:ascii="宋体" w:eastAsia="宋体" w:hAnsi="宋体" w:cs="宋体"/>
          <w:spacing w:val="-15"/>
          <w:sz w:val="27"/>
          <w:szCs w:val="27"/>
        </w:rPr>
        <w:t>24</w:t>
      </w:r>
      <w:r>
        <w:rPr>
          <w:rFonts w:ascii="宋体" w:eastAsia="宋体" w:hAnsi="宋体" w:cs="宋体"/>
          <w:spacing w:val="84"/>
          <w:sz w:val="27"/>
          <w:szCs w:val="27"/>
        </w:rPr>
        <w:t xml:space="preserve"> </w:t>
      </w:r>
      <w:r>
        <w:rPr>
          <w:rFonts w:ascii="宋体" w:eastAsia="宋体" w:hAnsi="宋体" w:cs="宋体"/>
          <w:spacing w:val="-15"/>
          <w:sz w:val="27"/>
          <w:szCs w:val="27"/>
        </w:rPr>
        <w:t>页</w:t>
      </w:r>
      <w:r>
        <w:rPr>
          <w:rFonts w:ascii="宋体" w:eastAsia="宋体" w:hAnsi="宋体" w:cs="宋体"/>
          <w:spacing w:val="6"/>
          <w:sz w:val="27"/>
          <w:szCs w:val="27"/>
        </w:rPr>
        <w:t xml:space="preserve"> </w:t>
      </w:r>
      <w:r>
        <w:rPr>
          <w:rFonts w:ascii="宋体" w:eastAsia="宋体" w:hAnsi="宋体" w:cs="宋体"/>
          <w:spacing w:val="-15"/>
          <w:sz w:val="27"/>
          <w:szCs w:val="27"/>
        </w:rPr>
        <w:t>共</w:t>
      </w:r>
      <w:r>
        <w:rPr>
          <w:rFonts w:ascii="宋体" w:eastAsia="宋体" w:hAnsi="宋体" w:cs="宋体"/>
          <w:spacing w:val="-59"/>
          <w:sz w:val="27"/>
          <w:szCs w:val="27"/>
        </w:rPr>
        <w:t xml:space="preserve"> </w:t>
      </w:r>
      <w:r>
        <w:rPr>
          <w:rFonts w:ascii="宋体" w:eastAsia="宋体" w:hAnsi="宋体" w:cs="宋体"/>
          <w:spacing w:val="-15"/>
          <w:sz w:val="27"/>
          <w:szCs w:val="27"/>
        </w:rPr>
        <w:t>81</w:t>
      </w:r>
      <w:r>
        <w:rPr>
          <w:rFonts w:ascii="宋体" w:eastAsia="宋体" w:hAnsi="宋体" w:cs="宋体"/>
          <w:spacing w:val="-51"/>
          <w:sz w:val="27"/>
          <w:szCs w:val="27"/>
        </w:rPr>
        <w:t xml:space="preserve"> </w:t>
      </w:r>
      <w:r>
        <w:rPr>
          <w:rFonts w:ascii="宋体" w:eastAsia="宋体" w:hAnsi="宋体" w:cs="宋体"/>
          <w:spacing w:val="-15"/>
          <w:sz w:val="27"/>
          <w:szCs w:val="27"/>
        </w:rPr>
        <w:t>页</w:t>
      </w:r>
      <w:r>
        <w:rPr>
          <w:rFonts w:ascii="宋体" w:eastAsia="宋体" w:hAnsi="宋体" w:cs="宋体"/>
          <w:sz w:val="27"/>
          <w:szCs w:val="27"/>
        </w:rPr>
        <w:t xml:space="preserve">           </w:t>
      </w:r>
      <w:r>
        <w:rPr>
          <w:rFonts w:ascii="宋体" w:eastAsia="宋体" w:hAnsi="宋体" w:cs="宋体"/>
          <w:spacing w:val="-15"/>
          <w:sz w:val="27"/>
          <w:szCs w:val="27"/>
        </w:rPr>
        <w:t>地址：</w:t>
      </w:r>
      <w:r>
        <w:rPr>
          <w:rFonts w:ascii="宋体" w:eastAsia="宋体" w:hAnsi="宋体" w:cs="宋体"/>
          <w:spacing w:val="20"/>
          <w:sz w:val="27"/>
          <w:szCs w:val="27"/>
        </w:rPr>
        <w:t xml:space="preserve"> </w:t>
      </w:r>
      <w:r>
        <w:rPr>
          <w:rFonts w:ascii="宋体" w:eastAsia="宋体" w:hAnsi="宋体" w:cs="宋体"/>
          <w:spacing w:val="-15"/>
          <w:sz w:val="27"/>
          <w:szCs w:val="27"/>
        </w:rPr>
        <w:t>北京市西城区车公庄大街三号六层</w:t>
      </w:r>
      <w:r>
        <w:rPr>
          <w:rFonts w:ascii="宋体" w:eastAsia="宋体" w:hAnsi="宋体" w:cs="宋体"/>
          <w:spacing w:val="-15"/>
          <w:sz w:val="27"/>
          <w:szCs w:val="27"/>
        </w:rPr>
        <w:t>/</w:t>
      </w:r>
      <w:r>
        <w:rPr>
          <w:rFonts w:ascii="宋体" w:eastAsia="宋体" w:hAnsi="宋体" w:cs="宋体"/>
          <w:spacing w:val="-51"/>
          <w:sz w:val="27"/>
          <w:szCs w:val="27"/>
        </w:rPr>
        <w:t xml:space="preserve"> </w:t>
      </w:r>
      <w:r>
        <w:rPr>
          <w:rFonts w:ascii="宋体" w:eastAsia="宋体" w:hAnsi="宋体" w:cs="宋体"/>
          <w:spacing w:val="-15"/>
          <w:sz w:val="27"/>
          <w:szCs w:val="27"/>
        </w:rPr>
        <w:t>邮编：</w:t>
      </w:r>
      <w:r>
        <w:rPr>
          <w:rFonts w:ascii="宋体" w:eastAsia="宋体" w:hAnsi="宋体" w:cs="宋体"/>
          <w:spacing w:val="21"/>
          <w:sz w:val="27"/>
          <w:szCs w:val="27"/>
        </w:rPr>
        <w:t xml:space="preserve"> </w:t>
      </w:r>
      <w:r>
        <w:rPr>
          <w:rFonts w:ascii="宋体" w:eastAsia="宋体" w:hAnsi="宋体" w:cs="宋体"/>
          <w:spacing w:val="-15"/>
          <w:sz w:val="27"/>
          <w:szCs w:val="27"/>
        </w:rPr>
        <w:t>100044/</w:t>
      </w:r>
      <w:r>
        <w:rPr>
          <w:rFonts w:ascii="宋体" w:eastAsia="宋体" w:hAnsi="宋体" w:cs="宋体"/>
          <w:spacing w:val="-27"/>
          <w:sz w:val="27"/>
          <w:szCs w:val="27"/>
        </w:rPr>
        <w:t xml:space="preserve"> </w:t>
      </w:r>
      <w:r>
        <w:rPr>
          <w:rFonts w:ascii="宋体" w:eastAsia="宋体" w:hAnsi="宋体" w:cs="宋体"/>
          <w:spacing w:val="-15"/>
          <w:sz w:val="27"/>
          <w:szCs w:val="27"/>
        </w:rPr>
        <w:t>电话：</w:t>
      </w:r>
      <w:r>
        <w:rPr>
          <w:rFonts w:ascii="宋体" w:eastAsia="宋体" w:hAnsi="宋体" w:cs="宋体"/>
          <w:spacing w:val="15"/>
          <w:sz w:val="27"/>
          <w:szCs w:val="27"/>
        </w:rPr>
        <w:t xml:space="preserve"> </w:t>
      </w:r>
      <w:r>
        <w:rPr>
          <w:rFonts w:ascii="宋体" w:eastAsia="宋体" w:hAnsi="宋体" w:cs="宋体"/>
          <w:spacing w:val="-15"/>
          <w:sz w:val="27"/>
          <w:szCs w:val="27"/>
        </w:rPr>
        <w:t>68339392</w:t>
      </w:r>
      <w:r>
        <w:rPr>
          <w:rFonts w:ascii="宋体" w:eastAsia="宋体" w:hAnsi="宋体" w:cs="宋体"/>
          <w:spacing w:val="-15"/>
          <w:sz w:val="27"/>
          <w:szCs w:val="27"/>
        </w:rPr>
        <w:t>（</w:t>
      </w:r>
      <w:r>
        <w:rPr>
          <w:rFonts w:ascii="宋体" w:eastAsia="宋体" w:hAnsi="宋体" w:cs="宋体"/>
          <w:spacing w:val="-15"/>
          <w:sz w:val="27"/>
          <w:szCs w:val="27"/>
        </w:rPr>
        <w:t>68339455</w:t>
      </w:r>
      <w:r>
        <w:rPr>
          <w:rFonts w:ascii="宋体" w:eastAsia="宋体" w:hAnsi="宋体" w:cs="宋体"/>
          <w:spacing w:val="-15"/>
          <w:sz w:val="27"/>
          <w:szCs w:val="27"/>
        </w:rPr>
        <w:t>）</w:t>
      </w:r>
    </w:p>
    <w:p w:rsidR="0045064A" w14:paraId="494D63A1" w14:textId="77777777">
      <w:pPr>
        <w:sectPr>
          <w:pgSz w:w="17860" w:h="25262"/>
          <w:pgMar w:top="1019" w:right="2122" w:bottom="0" w:left="1640" w:header="0" w:footer="0" w:gutter="0"/>
          <w:pgNumType w:start="24"/>
          <w:cols w:space="720"/>
        </w:sectPr>
      </w:pPr>
    </w:p>
    <w:p w:rsidR="0045064A" w14:paraId="38F4003D" w14:textId="4F524B21">
      <w:pPr>
        <w:spacing w:before="63" w:line="209" w:lineRule="auto"/>
        <w:ind w:firstLine="63"/>
        <w:rPr>
          <w:rFonts w:ascii="宋体" w:eastAsia="宋体" w:hAnsi="宋体" w:cs="宋体"/>
          <w:sz w:val="28"/>
          <w:szCs w:val="28"/>
        </w:rPr>
      </w:pPr>
      <w:r>
        <w:rPr>
          <w:rFonts w:ascii="宋体" w:eastAsia="宋体" w:hAnsi="宋体" w:cs="宋体"/>
          <w:spacing w:val="4"/>
          <w:sz w:val="28"/>
          <w:szCs w:val="28"/>
          <w:lang w:val="zh-CN"/>
        </w:rPr>
        <mc:AlternateContent>
          <mc:Choice Requires="wps">
            <w:drawing>
              <wp:anchor distT="0" distB="0" distL="114300" distR="114300" simplePos="0" relativeHeight="251880448"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804586361" name="文本框 10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7D25528">
                            <w:pPr>
                              <w:rPr>
                                <w:color w:val="FFFFFF"/>
                              </w:rPr>
                            </w:pPr>
                            <w:r w:rsidRPr="003B5648">
                              <w:rPr>
                                <w:rFonts w:hint="eastAsia"/>
                                <w:color w:val="FFFFFF"/>
                              </w:rPr>
                              <w:t>81</w:t>
                            </w:r>
                            <w:r w:rsidRPr="003B5648">
                              <w:rPr>
                                <w:rFonts w:hint="eastAsia"/>
                                <w:color w:val="FFFFFF"/>
                              </w:rPr>
                              <w:t>页建筑工程施工质量监理控制要点（第二集）北京中协成建设监理有限责任公司</w:t>
                            </w:r>
                            <w:r w:rsidRPr="003B5648">
                              <w:rPr>
                                <w:rFonts w:hint="eastAsia"/>
                                <w:color w:val="FFFFFF"/>
                              </w:rPr>
                              <w:t>4.7.7</w:t>
                            </w:r>
                            <w:r w:rsidRPr="003B5648">
                              <w:rPr>
                                <w:rFonts w:hint="eastAsia"/>
                                <w:color w:val="FFFFFF"/>
                              </w:rPr>
                              <w:t>在固定各线位置和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0" o:spid="_x0000_s1168" type="#_x0000_t202" style="width:10pt;height:10pt;margin-top:549.05pt;margin-left:428pt;mso-wrap-distance-bottom:0;mso-wrap-distance-left:9pt;mso-wrap-distance-right:9pt;mso-wrap-distance-top:0;position:absolute;v-text-anchor:top;z-index:251879424" filled="f" fillcolor="this" stroked="f" strokeweight="0.5pt">
                <v:textbox>
                  <w:txbxContent>
                    <w:p w:rsidR="003B5648" w:rsidRPr="003B5648" w14:paraId="78344254" w14:textId="37D25528">
                      <w:pPr>
                        <w:rPr>
                          <w:color w:val="FFFFFF"/>
                        </w:rPr>
                      </w:pPr>
                      <w:r w:rsidRPr="003B5648">
                        <w:rPr>
                          <w:rFonts w:hint="eastAsia"/>
                          <w:color w:val="FFFFFF"/>
                        </w:rPr>
                        <w:t>81</w:t>
                      </w:r>
                      <w:r w:rsidRPr="003B5648">
                        <w:rPr>
                          <w:rFonts w:hint="eastAsia"/>
                          <w:color w:val="FFFFFF"/>
                        </w:rPr>
                        <w:t>页建筑工程施工质量监理控制要点（第二集）北京中协成建设监理有限责任公司</w:t>
                      </w:r>
                      <w:r w:rsidRPr="003B5648">
                        <w:rPr>
                          <w:rFonts w:hint="eastAsia"/>
                          <w:color w:val="FFFFFF"/>
                        </w:rPr>
                        <w:t>4.7.7</w:t>
                      </w:r>
                      <w:r w:rsidRPr="003B5648">
                        <w:rPr>
                          <w:rFonts w:hint="eastAsia"/>
                          <w:color w:val="FFFFFF"/>
                        </w:rPr>
                        <w:t>在固定各线位置和</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878400"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2069358192" name="文本框 9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930252B">
                            <w:pPr>
                              <w:rPr>
                                <w:color w:val="FFFFFF"/>
                              </w:rPr>
                            </w:pPr>
                            <w:r w:rsidRPr="003B5648">
                              <w:rPr>
                                <w:rFonts w:hint="eastAsia"/>
                                <w:color w:val="FFFFFF"/>
                              </w:rPr>
                              <w:t>监理控制要点（第二集）北京中协成建设监理有限责任公司六、铝塑板幕墙安装工程施工质量监理控制要点第</w:t>
                            </w:r>
                            <w:r w:rsidRPr="003B5648">
                              <w:rPr>
                                <w:rFonts w:hint="eastAsia"/>
                                <w:color w:val="FFFFFF"/>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9" o:spid="_x0000_s1169" type="#_x0000_t202" style="width:10pt;height:10pt;margin-top:399.05pt;margin-left:428pt;mso-wrap-distance-bottom:0;mso-wrap-distance-left:9pt;mso-wrap-distance-right:9pt;mso-wrap-distance-top:0;position:absolute;v-text-anchor:top;z-index:251877376" filled="f" fillcolor="this" stroked="f" strokeweight="0.5pt">
                <v:textbox>
                  <w:txbxContent>
                    <w:p w:rsidR="003B5648" w:rsidRPr="003B5648" w14:paraId="78E26071" w14:textId="3930252B">
                      <w:pPr>
                        <w:rPr>
                          <w:color w:val="FFFFFF"/>
                        </w:rPr>
                      </w:pPr>
                      <w:r w:rsidRPr="003B5648">
                        <w:rPr>
                          <w:rFonts w:hint="eastAsia"/>
                          <w:color w:val="FFFFFF"/>
                        </w:rPr>
                        <w:t>监理控制要点（第二集）北京中协成建设监理有限责任公司六、铝塑板幕墙安装工程施工质量监理控制要点第</w:t>
                      </w:r>
                      <w:r w:rsidRPr="003B5648">
                        <w:rPr>
                          <w:rFonts w:hint="eastAsia"/>
                          <w:color w:val="FFFFFF"/>
                        </w:rPr>
                        <w:t>30</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876352"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1771394826" name="文本框 9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4508EAF5">
                            <w:pPr>
                              <w:rPr>
                                <w:color w:val="FFFFFF"/>
                              </w:rPr>
                            </w:pPr>
                            <w:r w:rsidRPr="003B5648">
                              <w:rPr>
                                <w:rFonts w:hint="eastAsia"/>
                                <w:color w:val="FFFFFF"/>
                              </w:rPr>
                              <w:t>口销。</w:t>
                            </w:r>
                            <w:r w:rsidRPr="003B5648">
                              <w:rPr>
                                <w:rFonts w:hint="eastAsia"/>
                                <w:color w:val="FFFFFF"/>
                              </w:rPr>
                              <w:t>1</w:t>
                            </w:r>
                            <w:r w:rsidRPr="003B5648">
                              <w:rPr>
                                <w:rFonts w:hint="eastAsia"/>
                                <w:color w:val="FFFFFF"/>
                              </w:rPr>
                              <w:t>电气装置</w:t>
                            </w:r>
                            <w:r w:rsidRPr="003B5648">
                              <w:rPr>
                                <w:rFonts w:hint="eastAsia"/>
                                <w:color w:val="FFFFFF"/>
                              </w:rPr>
                              <w:t>14.1</w:t>
                            </w:r>
                            <w:r w:rsidRPr="003B5648">
                              <w:rPr>
                                <w:rFonts w:hint="eastAsia"/>
                                <w:color w:val="FFFFFF"/>
                              </w:rPr>
                              <w:t>电梯设备接地必须符合下列规定：</w:t>
                            </w:r>
                            <w:r w:rsidRPr="003B5648">
                              <w:rPr>
                                <w:rFonts w:hint="eastAsia"/>
                                <w:color w:val="FFFFFF"/>
                              </w:rPr>
                              <w:t>14.1.1</w:t>
                            </w:r>
                            <w:r w:rsidRPr="003B5648">
                              <w:rPr>
                                <w:rFonts w:hint="eastAsia"/>
                                <w:color w:val="FFFFFF"/>
                              </w:rPr>
                              <w:t>所有电气设备及导管，线槽的外露可导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8" o:spid="_x0000_s1170" type="#_x0000_t202" style="width:10pt;height:10pt;margin-top:249.05pt;margin-left:428pt;mso-wrap-distance-bottom:0;mso-wrap-distance-left:9pt;mso-wrap-distance-right:9pt;mso-wrap-distance-top:0;position:absolute;v-text-anchor:top;z-index:251875328" filled="f" fillcolor="this" stroked="f" strokeweight="0.5pt">
                <v:textbox>
                  <w:txbxContent>
                    <w:p w:rsidR="003B5648" w:rsidRPr="003B5648" w14:paraId="5366F3C0" w14:textId="4508EAF5">
                      <w:pPr>
                        <w:rPr>
                          <w:color w:val="FFFFFF"/>
                        </w:rPr>
                      </w:pPr>
                      <w:r w:rsidRPr="003B5648">
                        <w:rPr>
                          <w:rFonts w:hint="eastAsia"/>
                          <w:color w:val="FFFFFF"/>
                        </w:rPr>
                        <w:t>口销。</w:t>
                      </w:r>
                      <w:r w:rsidRPr="003B5648">
                        <w:rPr>
                          <w:rFonts w:hint="eastAsia"/>
                          <w:color w:val="FFFFFF"/>
                        </w:rPr>
                        <w:t>1</w:t>
                      </w:r>
                      <w:r w:rsidRPr="003B5648">
                        <w:rPr>
                          <w:rFonts w:hint="eastAsia"/>
                          <w:color w:val="FFFFFF"/>
                        </w:rPr>
                        <w:t>电气装置</w:t>
                      </w:r>
                      <w:r w:rsidRPr="003B5648">
                        <w:rPr>
                          <w:rFonts w:hint="eastAsia"/>
                          <w:color w:val="FFFFFF"/>
                        </w:rPr>
                        <w:t>14.1</w:t>
                      </w:r>
                      <w:r w:rsidRPr="003B5648">
                        <w:rPr>
                          <w:rFonts w:hint="eastAsia"/>
                          <w:color w:val="FFFFFF"/>
                        </w:rPr>
                        <w:t>电梯设备接地必须符合下列规定：</w:t>
                      </w:r>
                      <w:r w:rsidRPr="003B5648">
                        <w:rPr>
                          <w:rFonts w:hint="eastAsia"/>
                          <w:color w:val="FFFFFF"/>
                        </w:rPr>
                        <w:t>14.1.1</w:t>
                      </w:r>
                      <w:r w:rsidRPr="003B5648">
                        <w:rPr>
                          <w:rFonts w:hint="eastAsia"/>
                          <w:color w:val="FFFFFF"/>
                        </w:rPr>
                        <w:t>所有电气设备及导管，线槽的外露可导</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874304"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645502000" name="文本框 9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549061C">
                            <w:pPr>
                              <w:rPr>
                                <w:color w:val="FFFFFF"/>
                              </w:rPr>
                            </w:pPr>
                            <w:r w:rsidRPr="003B5648">
                              <w:rPr>
                                <w:rFonts w:hint="eastAsia"/>
                                <w:color w:val="FFFFFF"/>
                              </w:rPr>
                              <w:t>必须在玻璃板块安装完毕并检验合格后进行；检查结构胶切面，其颜色应均匀，注胶饱满、密实，宽度不得小于</w:t>
                            </w:r>
                            <w:r w:rsidRPr="003B5648">
                              <w:rPr>
                                <w:rFonts w:hint="eastAsia"/>
                                <w:color w:val="FFFFFF"/>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7" o:spid="_x0000_s1171" type="#_x0000_t202" style="width:10pt;height:10pt;margin-top:99.05pt;margin-left:428pt;mso-wrap-distance-bottom:0;mso-wrap-distance-left:9pt;mso-wrap-distance-right:9pt;mso-wrap-distance-top:0;position:absolute;v-text-anchor:top;z-index:251873280" filled="f" fillcolor="this" stroked="f" strokeweight="0.5pt">
                <v:textbox>
                  <w:txbxContent>
                    <w:p w:rsidR="003B5648" w:rsidRPr="003B5648" w14:paraId="55C5EB3D" w14:textId="2549061C">
                      <w:pPr>
                        <w:rPr>
                          <w:color w:val="FFFFFF"/>
                        </w:rPr>
                      </w:pPr>
                      <w:r w:rsidRPr="003B5648">
                        <w:rPr>
                          <w:rFonts w:hint="eastAsia"/>
                          <w:color w:val="FFFFFF"/>
                        </w:rPr>
                        <w:t>必须在玻璃板块安装完毕并检验合格后进行；检查结构胶切面，其颜色应均匀，注胶饱满、密实，宽度不得小于</w:t>
                      </w:r>
                      <w:r w:rsidRPr="003B5648">
                        <w:rPr>
                          <w:rFonts w:hint="eastAsia"/>
                          <w:color w:val="FFFFFF"/>
                        </w:rPr>
                        <w:t>7</w:t>
                      </w:r>
                    </w:p>
                  </w:txbxContent>
                </v:textbox>
              </v:shape>
            </w:pict>
          </mc:Fallback>
        </mc:AlternateConten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03B9FB75" w14:textId="77777777">
      <w:pPr>
        <w:spacing w:line="60" w:lineRule="exact"/>
        <w:textAlignment w:val="center"/>
      </w:pPr>
      <w:r>
        <w:drawing>
          <wp:inline distT="0" distB="0" distL="0" distR="0">
            <wp:extent cx="8890000" cy="3810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10F05C12" w14:textId="77777777">
      <w:pPr>
        <w:spacing w:line="461" w:lineRule="auto"/>
      </w:pPr>
    </w:p>
    <w:p w:rsidR="0045064A" w14:paraId="7008EA97" w14:textId="77777777">
      <w:pPr>
        <w:spacing w:before="137" w:line="241" w:lineRule="auto"/>
        <w:ind w:firstLine="73"/>
        <w:rPr>
          <w:rFonts w:ascii="黑体" w:eastAsia="黑体" w:hAnsi="黑体" w:cs="黑体"/>
          <w:sz w:val="42"/>
          <w:szCs w:val="42"/>
        </w:rPr>
      </w:pPr>
      <w:r>
        <w:rPr>
          <w:rFonts w:ascii="黑体" w:eastAsia="黑体" w:hAnsi="黑体" w:cs="黑体"/>
          <w:spacing w:val="-4"/>
          <w:sz w:val="42"/>
          <w:szCs w:val="42"/>
        </w:rPr>
        <w:t>玻璃幕墙装饰工程监理按以下步骤进行施工质量控制：</w:t>
      </w:r>
    </w:p>
    <w:p w:rsidR="0045064A" w14:paraId="211C8AB5" w14:textId="77777777">
      <w:pPr>
        <w:spacing w:before="261" w:line="242" w:lineRule="auto"/>
        <w:ind w:firstLine="100"/>
        <w:rPr>
          <w:rFonts w:ascii="黑体" w:eastAsia="黑体" w:hAnsi="黑体" w:cs="黑体"/>
          <w:sz w:val="42"/>
          <w:szCs w:val="42"/>
        </w:rPr>
      </w:pPr>
      <w:r>
        <w:rPr>
          <w:rFonts w:ascii="黑体" w:eastAsia="黑体" w:hAnsi="黑体" w:cs="黑体"/>
          <w:spacing w:val="-15"/>
          <w:sz w:val="42"/>
          <w:szCs w:val="42"/>
        </w:rPr>
        <w:t>1.1</w:t>
      </w:r>
      <w:r>
        <w:rPr>
          <w:rFonts w:ascii="黑体" w:eastAsia="黑体" w:hAnsi="黑体" w:cs="黑体"/>
          <w:spacing w:val="83"/>
          <w:sz w:val="42"/>
          <w:szCs w:val="42"/>
        </w:rPr>
        <w:t xml:space="preserve"> </w:t>
      </w:r>
      <w:r>
        <w:rPr>
          <w:rFonts w:ascii="黑体" w:eastAsia="黑体" w:hAnsi="黑体" w:cs="黑体"/>
          <w:spacing w:val="-15"/>
          <w:sz w:val="42"/>
          <w:szCs w:val="42"/>
        </w:rPr>
        <w:t>监理预控</w:t>
      </w:r>
    </w:p>
    <w:p w:rsidR="0045064A" w14:paraId="5F02124D" w14:textId="77777777">
      <w:pPr>
        <w:spacing w:before="272" w:line="297" w:lineRule="auto"/>
        <w:ind w:left="80" w:right="325" w:firstLine="8"/>
        <w:rPr>
          <w:rFonts w:ascii="宋体" w:eastAsia="宋体" w:hAnsi="宋体" w:cs="宋体"/>
          <w:sz w:val="42"/>
          <w:szCs w:val="42"/>
        </w:rPr>
      </w:pPr>
      <w:r>
        <w:rPr>
          <w:rFonts w:ascii="宋体" w:eastAsia="宋体" w:hAnsi="宋体" w:cs="宋体"/>
          <w:spacing w:val="-8"/>
          <w:sz w:val="42"/>
          <w:szCs w:val="42"/>
        </w:rPr>
        <w:t>1.1.1</w:t>
      </w:r>
      <w:r>
        <w:rPr>
          <w:rFonts w:ascii="宋体" w:eastAsia="宋体" w:hAnsi="宋体" w:cs="宋体"/>
          <w:spacing w:val="24"/>
          <w:sz w:val="42"/>
          <w:szCs w:val="42"/>
        </w:rPr>
        <w:t xml:space="preserve">  </w:t>
      </w:r>
      <w:r>
        <w:rPr>
          <w:rFonts w:ascii="宋体" w:eastAsia="宋体" w:hAnsi="宋体" w:cs="宋体"/>
          <w:spacing w:val="-8"/>
          <w:sz w:val="42"/>
          <w:szCs w:val="42"/>
        </w:rPr>
        <w:t>审查施工单位的营业执照、企业资质等级证书、专业许可证、岗位证</w:t>
      </w:r>
      <w:r>
        <w:rPr>
          <w:rFonts w:ascii="宋体" w:eastAsia="宋体" w:hAnsi="宋体" w:cs="宋体"/>
          <w:sz w:val="42"/>
          <w:szCs w:val="42"/>
        </w:rPr>
        <w:t xml:space="preserve"> </w:t>
      </w:r>
      <w:r>
        <w:rPr>
          <w:rFonts w:ascii="宋体" w:eastAsia="宋体" w:hAnsi="宋体" w:cs="宋体"/>
          <w:spacing w:val="-21"/>
          <w:sz w:val="42"/>
          <w:szCs w:val="42"/>
        </w:rPr>
        <w:t>书等；</w:t>
      </w:r>
    </w:p>
    <w:p w:rsidR="0045064A" w14:paraId="6D84F7ED" w14:textId="77777777">
      <w:pPr>
        <w:spacing w:before="270" w:line="238" w:lineRule="auto"/>
        <w:ind w:firstLine="88"/>
        <w:rPr>
          <w:rFonts w:ascii="宋体" w:eastAsia="宋体" w:hAnsi="宋体" w:cs="宋体"/>
          <w:sz w:val="42"/>
          <w:szCs w:val="42"/>
        </w:rPr>
      </w:pPr>
      <w:r>
        <w:rPr>
          <w:rFonts w:ascii="宋体" w:eastAsia="宋体" w:hAnsi="宋体" w:cs="宋体"/>
          <w:spacing w:val="-20"/>
          <w:w w:val="98"/>
          <w:sz w:val="42"/>
          <w:szCs w:val="42"/>
        </w:rPr>
        <w:t>1.1.2</w:t>
      </w:r>
      <w:r>
        <w:rPr>
          <w:rFonts w:ascii="宋体" w:eastAsia="宋体" w:hAnsi="宋体" w:cs="宋体"/>
          <w:spacing w:val="238"/>
          <w:sz w:val="42"/>
          <w:szCs w:val="42"/>
        </w:rPr>
        <w:t xml:space="preserve"> </w:t>
      </w:r>
      <w:r>
        <w:rPr>
          <w:rFonts w:ascii="宋体" w:eastAsia="宋体" w:hAnsi="宋体" w:cs="宋体"/>
          <w:spacing w:val="-20"/>
          <w:w w:val="98"/>
          <w:sz w:val="42"/>
          <w:szCs w:val="42"/>
        </w:rPr>
        <w:t>审查施工单位上报的施工组织设计或施工方案，审查施工单位深化设计；</w:t>
      </w:r>
    </w:p>
    <w:p w:rsidR="0045064A" w14:paraId="212824C7" w14:textId="77777777">
      <w:pPr>
        <w:spacing w:before="267" w:line="297" w:lineRule="auto"/>
        <w:ind w:left="73" w:right="298" w:firstLine="14"/>
        <w:rPr>
          <w:rFonts w:ascii="宋体" w:eastAsia="宋体" w:hAnsi="宋体" w:cs="宋体"/>
          <w:sz w:val="42"/>
          <w:szCs w:val="42"/>
        </w:rPr>
      </w:pPr>
      <w:r>
        <w:rPr>
          <w:rFonts w:ascii="宋体" w:eastAsia="宋体" w:hAnsi="宋体" w:cs="宋体"/>
          <w:spacing w:val="-9"/>
          <w:sz w:val="42"/>
          <w:szCs w:val="42"/>
        </w:rPr>
        <w:t>1.1.3</w:t>
      </w:r>
      <w:r>
        <w:rPr>
          <w:rFonts w:ascii="宋体" w:eastAsia="宋体" w:hAnsi="宋体" w:cs="宋体"/>
          <w:spacing w:val="18"/>
          <w:sz w:val="42"/>
          <w:szCs w:val="42"/>
        </w:rPr>
        <w:t xml:space="preserve">  </w:t>
      </w:r>
      <w:r>
        <w:rPr>
          <w:rFonts w:ascii="宋体" w:eastAsia="宋体" w:hAnsi="宋体" w:cs="宋体"/>
          <w:spacing w:val="-9"/>
          <w:sz w:val="42"/>
          <w:szCs w:val="42"/>
        </w:rPr>
        <w:t>幕墙施工前监理对施工单位进行监理报验程序交底，明确材料报验、</w:t>
      </w:r>
      <w:r>
        <w:rPr>
          <w:rFonts w:ascii="宋体" w:eastAsia="宋体" w:hAnsi="宋体" w:cs="宋体"/>
          <w:spacing w:val="1"/>
          <w:sz w:val="42"/>
          <w:szCs w:val="42"/>
        </w:rPr>
        <w:t xml:space="preserve"> </w:t>
      </w:r>
      <w:r>
        <w:rPr>
          <w:rFonts w:ascii="宋体" w:eastAsia="宋体" w:hAnsi="宋体" w:cs="宋体"/>
          <w:spacing w:val="-41"/>
          <w:sz w:val="42"/>
          <w:szCs w:val="42"/>
        </w:rPr>
        <w:t>预验收程序。下发文件资料清单给施工单位指导其施工。</w:t>
      </w:r>
      <w:r>
        <w:rPr>
          <w:rFonts w:ascii="宋体" w:eastAsia="宋体" w:hAnsi="宋体" w:cs="宋体"/>
          <w:spacing w:val="26"/>
          <w:sz w:val="42"/>
          <w:szCs w:val="42"/>
        </w:rPr>
        <w:t xml:space="preserve"> </w:t>
      </w:r>
      <w:r>
        <w:rPr>
          <w:rFonts w:ascii="宋体" w:eastAsia="宋体" w:hAnsi="宋体" w:cs="宋体"/>
          <w:spacing w:val="-41"/>
          <w:sz w:val="42"/>
          <w:szCs w:val="42"/>
        </w:rPr>
        <w:t>（文件资料清单见附录）</w:t>
      </w:r>
    </w:p>
    <w:p w:rsidR="0045064A" w14:paraId="1C17AC81" w14:textId="77777777">
      <w:pPr>
        <w:spacing w:before="266" w:line="327" w:lineRule="auto"/>
        <w:ind w:left="65" w:right="329" w:firstLine="22"/>
        <w:rPr>
          <w:rFonts w:ascii="宋体" w:eastAsia="宋体" w:hAnsi="宋体" w:cs="宋体"/>
          <w:sz w:val="42"/>
          <w:szCs w:val="42"/>
        </w:rPr>
      </w:pPr>
      <w:r>
        <w:rPr>
          <w:rFonts w:ascii="宋体" w:eastAsia="宋体" w:hAnsi="宋体" w:cs="宋体"/>
          <w:spacing w:val="-8"/>
          <w:sz w:val="42"/>
          <w:szCs w:val="42"/>
        </w:rPr>
        <w:t>1.1.4</w:t>
      </w:r>
      <w:r>
        <w:rPr>
          <w:rFonts w:ascii="宋体" w:eastAsia="宋体" w:hAnsi="宋体" w:cs="宋体"/>
          <w:spacing w:val="22"/>
          <w:sz w:val="42"/>
          <w:szCs w:val="42"/>
        </w:rPr>
        <w:t xml:space="preserve">  </w:t>
      </w:r>
      <w:r>
        <w:rPr>
          <w:rFonts w:ascii="宋体" w:eastAsia="宋体" w:hAnsi="宋体" w:cs="宋体"/>
          <w:spacing w:val="-8"/>
          <w:sz w:val="42"/>
          <w:szCs w:val="42"/>
        </w:rPr>
        <w:t>要求施工单位进场前按照标书中的承诺上报本工程所用材料样品，经</w:t>
      </w:r>
      <w:r>
        <w:rPr>
          <w:rFonts w:ascii="宋体" w:eastAsia="宋体" w:hAnsi="宋体" w:cs="宋体"/>
          <w:sz w:val="42"/>
          <w:szCs w:val="42"/>
        </w:rPr>
        <w:t xml:space="preserve"> </w:t>
      </w:r>
      <w:r>
        <w:rPr>
          <w:rFonts w:ascii="宋体" w:eastAsia="宋体" w:hAnsi="宋体" w:cs="宋体"/>
          <w:spacing w:val="-1"/>
          <w:sz w:val="42"/>
          <w:szCs w:val="42"/>
        </w:rPr>
        <w:t>建设单位、监理单位、总承包单位三方确认后进行封样。本工程现场使用材</w:t>
      </w:r>
      <w:r>
        <w:rPr>
          <w:rFonts w:ascii="宋体" w:eastAsia="宋体" w:hAnsi="宋体" w:cs="宋体"/>
          <w:spacing w:val="30"/>
          <w:sz w:val="42"/>
          <w:szCs w:val="42"/>
        </w:rPr>
        <w:t xml:space="preserve"> </w:t>
      </w:r>
      <w:r>
        <w:rPr>
          <w:rFonts w:ascii="宋体" w:eastAsia="宋体" w:hAnsi="宋体" w:cs="宋体"/>
          <w:spacing w:val="-9"/>
          <w:sz w:val="42"/>
          <w:szCs w:val="42"/>
        </w:rPr>
        <w:t>料按封样样品进行采购，监理单位将依据样品对进场材料进行检查，</w:t>
      </w:r>
      <w:r>
        <w:rPr>
          <w:rFonts w:ascii="宋体" w:eastAsia="宋体" w:hAnsi="宋体" w:cs="宋体"/>
          <w:spacing w:val="84"/>
          <w:sz w:val="42"/>
          <w:szCs w:val="42"/>
        </w:rPr>
        <w:t xml:space="preserve"> </w:t>
      </w:r>
      <w:r>
        <w:rPr>
          <w:rFonts w:ascii="宋体" w:eastAsia="宋体" w:hAnsi="宋体" w:cs="宋体"/>
          <w:spacing w:val="-9"/>
          <w:sz w:val="42"/>
          <w:szCs w:val="42"/>
        </w:rPr>
        <w:t>不符要</w:t>
      </w:r>
      <w:r>
        <w:rPr>
          <w:rFonts w:ascii="宋体" w:eastAsia="宋体" w:hAnsi="宋体" w:cs="宋体"/>
          <w:sz w:val="42"/>
          <w:szCs w:val="42"/>
        </w:rPr>
        <w:t xml:space="preserve"> </w:t>
      </w:r>
      <w:r>
        <w:rPr>
          <w:rFonts w:ascii="宋体" w:eastAsia="宋体" w:hAnsi="宋体" w:cs="宋体"/>
          <w:spacing w:val="-1"/>
          <w:sz w:val="42"/>
          <w:szCs w:val="42"/>
        </w:rPr>
        <w:t>求的坚决予以清退；</w:t>
      </w:r>
    </w:p>
    <w:p w:rsidR="0045064A" w14:paraId="53418BE8" w14:textId="77777777">
      <w:pPr>
        <w:spacing w:before="270" w:line="297" w:lineRule="auto"/>
        <w:ind w:left="65" w:right="326" w:firstLine="22"/>
        <w:rPr>
          <w:rFonts w:ascii="宋体" w:eastAsia="宋体" w:hAnsi="宋体" w:cs="宋体"/>
          <w:sz w:val="42"/>
          <w:szCs w:val="42"/>
        </w:rPr>
      </w:pPr>
      <w:r>
        <w:rPr>
          <w:rFonts w:ascii="宋体" w:eastAsia="宋体" w:hAnsi="宋体" w:cs="宋体"/>
          <w:spacing w:val="-8"/>
          <w:sz w:val="42"/>
          <w:szCs w:val="42"/>
        </w:rPr>
        <w:t>1.1.5</w:t>
      </w:r>
      <w:r>
        <w:rPr>
          <w:rFonts w:ascii="宋体" w:eastAsia="宋体" w:hAnsi="宋体" w:cs="宋体"/>
          <w:spacing w:val="23"/>
          <w:sz w:val="42"/>
          <w:szCs w:val="42"/>
        </w:rPr>
        <w:t xml:space="preserve">  </w:t>
      </w:r>
      <w:r>
        <w:rPr>
          <w:rFonts w:ascii="宋体" w:eastAsia="宋体" w:hAnsi="宋体" w:cs="宋体"/>
          <w:spacing w:val="-8"/>
          <w:sz w:val="42"/>
          <w:szCs w:val="42"/>
        </w:rPr>
        <w:t>考虑到幕墙装饰特点，要求先进行幕墙样板施工，经三方验收合格后</w:t>
      </w:r>
      <w:r>
        <w:rPr>
          <w:rFonts w:ascii="宋体" w:eastAsia="宋体" w:hAnsi="宋体" w:cs="宋体"/>
          <w:spacing w:val="1"/>
          <w:sz w:val="42"/>
          <w:szCs w:val="42"/>
        </w:rPr>
        <w:t xml:space="preserve"> </w:t>
      </w:r>
      <w:r>
        <w:rPr>
          <w:rFonts w:ascii="宋体" w:eastAsia="宋体" w:hAnsi="宋体" w:cs="宋体"/>
          <w:spacing w:val="-4"/>
          <w:sz w:val="42"/>
          <w:szCs w:val="42"/>
        </w:rPr>
        <w:t>方可进行大面积施工。</w:t>
      </w:r>
    </w:p>
    <w:p w:rsidR="0045064A" w14:paraId="14A12238" w14:textId="77777777">
      <w:pPr>
        <w:spacing w:before="253" w:line="242" w:lineRule="auto"/>
        <w:ind w:firstLine="100"/>
        <w:rPr>
          <w:rFonts w:ascii="黑体" w:eastAsia="黑体" w:hAnsi="黑体" w:cs="黑体"/>
          <w:sz w:val="42"/>
          <w:szCs w:val="42"/>
        </w:rPr>
      </w:pPr>
      <w:r>
        <w:rPr>
          <w:rFonts w:ascii="黑体" w:eastAsia="黑体" w:hAnsi="黑体" w:cs="黑体"/>
          <w:spacing w:val="-15"/>
          <w:sz w:val="42"/>
          <w:szCs w:val="42"/>
        </w:rPr>
        <w:t>1.2</w:t>
      </w:r>
      <w:r>
        <w:rPr>
          <w:rFonts w:ascii="黑体" w:eastAsia="黑体" w:hAnsi="黑体" w:cs="黑体"/>
          <w:spacing w:val="78"/>
          <w:sz w:val="42"/>
          <w:szCs w:val="42"/>
        </w:rPr>
        <w:t xml:space="preserve"> </w:t>
      </w:r>
      <w:r>
        <w:rPr>
          <w:rFonts w:ascii="黑体" w:eastAsia="黑体" w:hAnsi="黑体" w:cs="黑体"/>
          <w:spacing w:val="-15"/>
          <w:sz w:val="42"/>
          <w:szCs w:val="42"/>
        </w:rPr>
        <w:t>监理过程控制工作：</w:t>
      </w:r>
    </w:p>
    <w:p w:rsidR="0045064A" w14:paraId="04AA7725" w14:textId="77777777">
      <w:pPr>
        <w:spacing w:before="276" w:line="326" w:lineRule="auto"/>
        <w:ind w:left="67" w:right="329" w:firstLine="21"/>
        <w:rPr>
          <w:rFonts w:ascii="宋体" w:eastAsia="宋体" w:hAnsi="宋体" w:cs="宋体"/>
          <w:sz w:val="42"/>
          <w:szCs w:val="42"/>
        </w:rPr>
      </w:pPr>
      <w:r>
        <w:rPr>
          <w:rFonts w:ascii="宋体" w:eastAsia="宋体" w:hAnsi="宋体" w:cs="宋体"/>
          <w:spacing w:val="-15"/>
          <w:sz w:val="42"/>
          <w:szCs w:val="42"/>
        </w:rPr>
        <w:t>1.2.1</w:t>
      </w:r>
      <w:r>
        <w:rPr>
          <w:rFonts w:ascii="宋体" w:eastAsia="宋体" w:hAnsi="宋体" w:cs="宋体"/>
          <w:spacing w:val="19"/>
          <w:sz w:val="42"/>
          <w:szCs w:val="42"/>
        </w:rPr>
        <w:t xml:space="preserve">  </w:t>
      </w:r>
      <w:r>
        <w:rPr>
          <w:rFonts w:ascii="宋体" w:eastAsia="宋体" w:hAnsi="宋体" w:cs="宋体"/>
          <w:spacing w:val="-15"/>
          <w:sz w:val="42"/>
          <w:szCs w:val="42"/>
        </w:rPr>
        <w:t>过程控制以现场检查和旁站相结合。节点与连接部位、</w:t>
      </w:r>
      <w:r>
        <w:rPr>
          <w:rFonts w:ascii="宋体" w:eastAsia="宋体" w:hAnsi="宋体" w:cs="宋体"/>
          <w:spacing w:val="41"/>
          <w:sz w:val="42"/>
          <w:szCs w:val="42"/>
        </w:rPr>
        <w:t xml:space="preserve"> </w:t>
      </w:r>
      <w:r>
        <w:rPr>
          <w:rFonts w:ascii="宋体" w:eastAsia="宋体" w:hAnsi="宋体" w:cs="宋体"/>
          <w:spacing w:val="-15"/>
          <w:sz w:val="42"/>
          <w:szCs w:val="42"/>
        </w:rPr>
        <w:t>玻璃安装、硅</w:t>
      </w:r>
      <w:r>
        <w:rPr>
          <w:rFonts w:ascii="宋体" w:eastAsia="宋体" w:hAnsi="宋体" w:cs="宋体"/>
          <w:sz w:val="42"/>
          <w:szCs w:val="42"/>
        </w:rPr>
        <w:t xml:space="preserve"> </w:t>
      </w:r>
      <w:r>
        <w:rPr>
          <w:rFonts w:ascii="宋体" w:eastAsia="宋体" w:hAnsi="宋体" w:cs="宋体"/>
          <w:spacing w:val="-1"/>
          <w:sz w:val="42"/>
          <w:szCs w:val="42"/>
        </w:rPr>
        <w:t>酮结构胶及密封胶施工开始阶段，监理对该部位进行旁站，待该部位施工程</w:t>
      </w:r>
      <w:r>
        <w:rPr>
          <w:rFonts w:ascii="宋体" w:eastAsia="宋体" w:hAnsi="宋体" w:cs="宋体"/>
          <w:spacing w:val="29"/>
          <w:sz w:val="42"/>
          <w:szCs w:val="42"/>
        </w:rPr>
        <w:t xml:space="preserve"> </w:t>
      </w:r>
      <w:r>
        <w:rPr>
          <w:rFonts w:ascii="宋体" w:eastAsia="宋体" w:hAnsi="宋体" w:cs="宋体"/>
          <w:spacing w:val="-3"/>
          <w:sz w:val="42"/>
          <w:szCs w:val="42"/>
        </w:rPr>
        <w:t>序正常后取消旁站，以现场巡检为主</w:t>
      </w:r>
      <w:r>
        <w:rPr>
          <w:rFonts w:ascii="宋体" w:eastAsia="宋体" w:hAnsi="宋体" w:cs="宋体"/>
          <w:spacing w:val="-165"/>
          <w:sz w:val="42"/>
          <w:szCs w:val="42"/>
        </w:rPr>
        <w:t>；（</w:t>
      </w:r>
      <w:r>
        <w:rPr>
          <w:rFonts w:ascii="宋体" w:eastAsia="宋体" w:hAnsi="宋体" w:cs="宋体"/>
          <w:spacing w:val="-3"/>
          <w:sz w:val="42"/>
          <w:szCs w:val="42"/>
        </w:rPr>
        <w:t>检验项目及允许偏差依据《玻璃幕墙</w:t>
      </w:r>
      <w:r>
        <w:rPr>
          <w:rFonts w:ascii="宋体" w:eastAsia="宋体" w:hAnsi="宋体" w:cs="宋体"/>
          <w:spacing w:val="1"/>
          <w:sz w:val="42"/>
          <w:szCs w:val="42"/>
        </w:rPr>
        <w:t xml:space="preserve"> </w:t>
      </w:r>
      <w:r>
        <w:rPr>
          <w:rFonts w:ascii="宋体" w:eastAsia="宋体" w:hAnsi="宋体" w:cs="宋体"/>
          <w:spacing w:val="-11"/>
          <w:sz w:val="42"/>
          <w:szCs w:val="42"/>
        </w:rPr>
        <w:t>工程质量检验标准》</w:t>
      </w:r>
      <w:r>
        <w:rPr>
          <w:rFonts w:ascii="宋体" w:eastAsia="宋体" w:hAnsi="宋体" w:cs="宋体"/>
          <w:spacing w:val="-29"/>
          <w:sz w:val="42"/>
          <w:szCs w:val="42"/>
        </w:rPr>
        <w:t xml:space="preserve"> </w:t>
      </w:r>
      <w:r>
        <w:rPr>
          <w:rFonts w:ascii="宋体" w:eastAsia="宋体" w:hAnsi="宋体" w:cs="宋体"/>
          <w:spacing w:val="-11"/>
          <w:sz w:val="42"/>
          <w:szCs w:val="42"/>
        </w:rPr>
        <w:t>JGJ/T139-2001</w:t>
      </w:r>
      <w:r>
        <w:rPr>
          <w:rFonts w:ascii="宋体" w:eastAsia="宋体" w:hAnsi="宋体" w:cs="宋体"/>
          <w:spacing w:val="32"/>
          <w:sz w:val="42"/>
          <w:szCs w:val="42"/>
        </w:rPr>
        <w:t xml:space="preserve"> </w:t>
      </w:r>
      <w:r>
        <w:rPr>
          <w:rFonts w:ascii="宋体" w:eastAsia="宋体" w:hAnsi="宋体" w:cs="宋体"/>
          <w:spacing w:val="-11"/>
          <w:sz w:val="42"/>
          <w:szCs w:val="42"/>
        </w:rPr>
        <w:t>的相关规定）</w:t>
      </w:r>
    </w:p>
    <w:p w:rsidR="0045064A" w14:paraId="1AA96DC8" w14:textId="77777777">
      <w:pPr>
        <w:spacing w:before="270" w:line="317" w:lineRule="auto"/>
        <w:ind w:left="62" w:right="329" w:firstLine="26"/>
        <w:rPr>
          <w:rFonts w:ascii="宋体" w:eastAsia="宋体" w:hAnsi="宋体" w:cs="宋体"/>
          <w:sz w:val="42"/>
          <w:szCs w:val="42"/>
        </w:rPr>
      </w:pPr>
      <w:r>
        <w:rPr>
          <w:rFonts w:ascii="宋体" w:eastAsia="宋体" w:hAnsi="宋体" w:cs="宋体"/>
          <w:spacing w:val="-8"/>
          <w:sz w:val="42"/>
          <w:szCs w:val="42"/>
        </w:rPr>
        <w:t>1.2.2</w:t>
      </w:r>
      <w:r>
        <w:rPr>
          <w:rFonts w:ascii="宋体" w:eastAsia="宋体" w:hAnsi="宋体" w:cs="宋体"/>
          <w:spacing w:val="13"/>
          <w:sz w:val="42"/>
          <w:szCs w:val="42"/>
        </w:rPr>
        <w:t xml:space="preserve">  </w:t>
      </w:r>
      <w:r>
        <w:rPr>
          <w:rFonts w:ascii="宋体" w:eastAsia="宋体" w:hAnsi="宋体" w:cs="宋体"/>
          <w:spacing w:val="-8"/>
          <w:sz w:val="42"/>
          <w:szCs w:val="42"/>
        </w:rPr>
        <w:t>现场巡视施工现场使用材料有效性，检查是否与封样材料相符；对幕</w:t>
      </w:r>
      <w:r>
        <w:rPr>
          <w:rFonts w:ascii="宋体" w:eastAsia="宋体" w:hAnsi="宋体" w:cs="宋体"/>
          <w:sz w:val="42"/>
          <w:szCs w:val="42"/>
        </w:rPr>
        <w:t xml:space="preserve"> </w:t>
      </w:r>
      <w:r>
        <w:rPr>
          <w:rFonts w:ascii="宋体" w:eastAsia="宋体" w:hAnsi="宋体" w:cs="宋体"/>
          <w:spacing w:val="-9"/>
          <w:sz w:val="42"/>
          <w:szCs w:val="42"/>
        </w:rPr>
        <w:t>墙工程使用的铝合金型材进行壁厚、膜厚、硬度和表面质量检查；</w:t>
      </w:r>
      <w:r>
        <w:rPr>
          <w:rFonts w:ascii="宋体" w:eastAsia="宋体" w:hAnsi="宋体" w:cs="宋体"/>
          <w:spacing w:val="88"/>
          <w:sz w:val="42"/>
          <w:szCs w:val="42"/>
        </w:rPr>
        <w:t xml:space="preserve"> </w:t>
      </w:r>
      <w:r>
        <w:rPr>
          <w:rFonts w:ascii="宋体" w:eastAsia="宋体" w:hAnsi="宋体" w:cs="宋体"/>
          <w:spacing w:val="-9"/>
          <w:sz w:val="42"/>
          <w:szCs w:val="42"/>
        </w:rPr>
        <w:t>检查玻璃</w:t>
      </w:r>
      <w:r>
        <w:rPr>
          <w:rFonts w:ascii="宋体" w:eastAsia="宋体" w:hAnsi="宋体" w:cs="宋体"/>
          <w:sz w:val="42"/>
          <w:szCs w:val="42"/>
        </w:rPr>
        <w:t xml:space="preserve"> </w:t>
      </w:r>
      <w:r>
        <w:rPr>
          <w:rFonts w:ascii="宋体" w:eastAsia="宋体" w:hAnsi="宋体" w:cs="宋体"/>
          <w:spacing w:val="-12"/>
          <w:sz w:val="42"/>
          <w:szCs w:val="42"/>
        </w:rPr>
        <w:t>质量，用偏振片检查玻璃是否钢化等；</w:t>
      </w:r>
      <w:r>
        <w:rPr>
          <w:rFonts w:ascii="宋体" w:eastAsia="宋体" w:hAnsi="宋体" w:cs="宋体"/>
          <w:spacing w:val="103"/>
          <w:sz w:val="42"/>
          <w:szCs w:val="42"/>
        </w:rPr>
        <w:t xml:space="preserve"> </w:t>
      </w:r>
      <w:r>
        <w:rPr>
          <w:rFonts w:ascii="宋体" w:eastAsia="宋体" w:hAnsi="宋体" w:cs="宋体"/>
          <w:spacing w:val="-12"/>
          <w:sz w:val="42"/>
          <w:szCs w:val="42"/>
        </w:rPr>
        <w:t>检查五金件及其他配件的质量；</w:t>
      </w:r>
    </w:p>
    <w:p w:rsidR="0045064A" w14:paraId="70E552FE" w14:textId="77777777">
      <w:pPr>
        <w:spacing w:before="269" w:line="297" w:lineRule="auto"/>
        <w:ind w:left="67" w:right="182" w:firstLine="21"/>
        <w:rPr>
          <w:rFonts w:ascii="宋体" w:eastAsia="宋体" w:hAnsi="宋体" w:cs="宋体"/>
          <w:sz w:val="42"/>
          <w:szCs w:val="42"/>
        </w:rPr>
      </w:pPr>
      <w:r>
        <w:rPr>
          <w:rFonts w:ascii="宋体" w:eastAsia="宋体" w:hAnsi="宋体" w:cs="宋体"/>
          <w:spacing w:val="-8"/>
          <w:sz w:val="42"/>
          <w:szCs w:val="42"/>
        </w:rPr>
        <w:t>1.2.3</w:t>
      </w:r>
      <w:r>
        <w:rPr>
          <w:rFonts w:ascii="宋体" w:eastAsia="宋体" w:hAnsi="宋体" w:cs="宋体"/>
          <w:spacing w:val="22"/>
          <w:sz w:val="42"/>
          <w:szCs w:val="42"/>
        </w:rPr>
        <w:t xml:space="preserve">  </w:t>
      </w:r>
      <w:r>
        <w:rPr>
          <w:rFonts w:ascii="宋体" w:eastAsia="宋体" w:hAnsi="宋体" w:cs="宋体"/>
          <w:spacing w:val="-8"/>
          <w:sz w:val="42"/>
          <w:szCs w:val="42"/>
        </w:rPr>
        <w:t>参与施工单位幕墙施工测量放线，对其外围结构柱基准线、水平分格</w:t>
      </w:r>
      <w:r>
        <w:rPr>
          <w:rFonts w:ascii="宋体" w:eastAsia="宋体" w:hAnsi="宋体" w:cs="宋体"/>
          <w:sz w:val="42"/>
          <w:szCs w:val="42"/>
        </w:rPr>
        <w:t xml:space="preserve"> </w:t>
      </w:r>
      <w:r>
        <w:rPr>
          <w:rFonts w:ascii="宋体" w:eastAsia="宋体" w:hAnsi="宋体" w:cs="宋体"/>
          <w:spacing w:val="-20"/>
          <w:sz w:val="42"/>
          <w:szCs w:val="42"/>
        </w:rPr>
        <w:t>线进行复核，复核结构预埋件或化学埋栓的位置，看是否按设计要求进行分格；</w:t>
      </w:r>
    </w:p>
    <w:p w:rsidR="0045064A" w14:paraId="28ADC31A" w14:textId="77777777">
      <w:pPr>
        <w:spacing w:before="269" w:line="297" w:lineRule="auto"/>
        <w:ind w:left="65" w:right="329" w:firstLine="22"/>
        <w:rPr>
          <w:rFonts w:ascii="宋体" w:eastAsia="宋体" w:hAnsi="宋体" w:cs="宋体"/>
          <w:sz w:val="42"/>
          <w:szCs w:val="42"/>
        </w:rPr>
      </w:pPr>
      <w:r>
        <w:rPr>
          <w:rFonts w:ascii="宋体" w:eastAsia="宋体" w:hAnsi="宋体" w:cs="宋体"/>
          <w:spacing w:val="-21"/>
          <w:w w:val="99"/>
          <w:sz w:val="42"/>
          <w:szCs w:val="42"/>
        </w:rPr>
        <w:t>1.2.4</w:t>
      </w:r>
      <w:r>
        <w:rPr>
          <w:rFonts w:ascii="宋体" w:eastAsia="宋体" w:hAnsi="宋体" w:cs="宋体"/>
          <w:spacing w:val="47"/>
          <w:sz w:val="42"/>
          <w:szCs w:val="42"/>
        </w:rPr>
        <w:t xml:space="preserve">  </w:t>
      </w:r>
      <w:r>
        <w:rPr>
          <w:rFonts w:ascii="宋体" w:eastAsia="宋体" w:hAnsi="宋体" w:cs="宋体"/>
          <w:spacing w:val="-21"/>
          <w:w w:val="99"/>
          <w:sz w:val="42"/>
          <w:szCs w:val="42"/>
        </w:rPr>
        <w:t>旁站部分幕墙安装施工，</w:t>
      </w:r>
      <w:r>
        <w:rPr>
          <w:rFonts w:ascii="宋体" w:eastAsia="宋体" w:hAnsi="宋体" w:cs="宋体"/>
          <w:spacing w:val="83"/>
          <w:sz w:val="42"/>
          <w:szCs w:val="42"/>
        </w:rPr>
        <w:t xml:space="preserve"> </w:t>
      </w:r>
      <w:r>
        <w:rPr>
          <w:rFonts w:ascii="宋体" w:eastAsia="宋体" w:hAnsi="宋体" w:cs="宋体"/>
          <w:spacing w:val="-21"/>
          <w:w w:val="99"/>
          <w:sz w:val="42"/>
          <w:szCs w:val="42"/>
        </w:rPr>
        <w:t>重点旁站节点与连接部位、</w:t>
      </w:r>
      <w:r>
        <w:rPr>
          <w:rFonts w:ascii="宋体" w:eastAsia="宋体" w:hAnsi="宋体" w:cs="宋体"/>
          <w:spacing w:val="39"/>
          <w:sz w:val="42"/>
          <w:szCs w:val="42"/>
        </w:rPr>
        <w:t xml:space="preserve"> </w:t>
      </w:r>
      <w:r>
        <w:rPr>
          <w:rFonts w:ascii="宋体" w:eastAsia="宋体" w:hAnsi="宋体" w:cs="宋体"/>
          <w:spacing w:val="-21"/>
          <w:w w:val="99"/>
          <w:sz w:val="42"/>
          <w:szCs w:val="42"/>
        </w:rPr>
        <w:t>玻璃安装、硅酮</w:t>
      </w:r>
      <w:r>
        <w:rPr>
          <w:rFonts w:ascii="宋体" w:eastAsia="宋体" w:hAnsi="宋体" w:cs="宋体"/>
          <w:sz w:val="42"/>
          <w:szCs w:val="42"/>
        </w:rPr>
        <w:t xml:space="preserve"> </w:t>
      </w:r>
      <w:r>
        <w:rPr>
          <w:rFonts w:ascii="宋体" w:eastAsia="宋体" w:hAnsi="宋体" w:cs="宋体"/>
          <w:spacing w:val="-4"/>
          <w:sz w:val="42"/>
          <w:szCs w:val="42"/>
        </w:rPr>
        <w:t>结构胶及密封胶的施工。</w:t>
      </w:r>
    </w:p>
    <w:p w:rsidR="0045064A" w14:paraId="2D22746B" w14:textId="77777777">
      <w:pPr>
        <w:spacing w:before="269" w:line="237" w:lineRule="auto"/>
        <w:ind w:firstLine="88"/>
        <w:rPr>
          <w:rFonts w:ascii="宋体" w:eastAsia="宋体" w:hAnsi="宋体" w:cs="宋体"/>
          <w:sz w:val="42"/>
          <w:szCs w:val="42"/>
        </w:rPr>
      </w:pPr>
      <w:r>
        <w:rPr>
          <w:rFonts w:ascii="宋体" w:eastAsia="宋体" w:hAnsi="宋体" w:cs="宋体"/>
          <w:spacing w:val="-17"/>
          <w:sz w:val="42"/>
          <w:szCs w:val="42"/>
        </w:rPr>
        <w:t>1.2.4.1</w:t>
      </w:r>
      <w:r>
        <w:rPr>
          <w:rFonts w:ascii="宋体" w:eastAsia="宋体" w:hAnsi="宋体" w:cs="宋体"/>
          <w:spacing w:val="70"/>
          <w:sz w:val="42"/>
          <w:szCs w:val="42"/>
        </w:rPr>
        <w:t xml:space="preserve">  </w:t>
      </w:r>
      <w:r>
        <w:rPr>
          <w:rFonts w:ascii="宋体" w:eastAsia="宋体" w:hAnsi="宋体" w:cs="宋体"/>
          <w:spacing w:val="-17"/>
          <w:sz w:val="42"/>
          <w:szCs w:val="42"/>
        </w:rPr>
        <w:t>节点与连接部位检查（旁站）</w:t>
      </w:r>
      <w:r>
        <w:rPr>
          <w:rFonts w:ascii="宋体" w:eastAsia="宋体" w:hAnsi="宋体" w:cs="宋体"/>
          <w:spacing w:val="27"/>
          <w:sz w:val="42"/>
          <w:szCs w:val="42"/>
        </w:rPr>
        <w:t xml:space="preserve"> </w:t>
      </w:r>
      <w:r>
        <w:rPr>
          <w:rFonts w:ascii="宋体" w:eastAsia="宋体" w:hAnsi="宋体" w:cs="宋体"/>
          <w:spacing w:val="-17"/>
          <w:sz w:val="42"/>
          <w:szCs w:val="42"/>
        </w:rPr>
        <w:t>内容：若幕墙与结构采用化学锚栓连</w:t>
      </w:r>
    </w:p>
    <w:p w:rsidR="0045064A" w14:paraId="1DD8FAA6" w14:textId="77777777">
      <w:pPr>
        <w:spacing w:line="264" w:lineRule="auto"/>
      </w:pPr>
    </w:p>
    <w:p w:rsidR="0045064A" w14:paraId="28147A9D" w14:textId="77777777">
      <w:pPr>
        <w:spacing w:line="264" w:lineRule="auto"/>
      </w:pPr>
    </w:p>
    <w:p w:rsidR="0045064A" w14:paraId="34B09760" w14:textId="77777777">
      <w:pPr>
        <w:spacing w:before="1" w:line="60" w:lineRule="exact"/>
        <w:textAlignment w:val="center"/>
      </w:pPr>
      <w:r>
        <w:drawing>
          <wp:inline distT="0" distB="0" distL="0" distR="0">
            <wp:extent cx="8890000" cy="38100"/>
            <wp:effectExtent l="0" t="0" r="0" b="0"/>
            <wp:docPr id="37" name="IM 37"/>
            <wp:cNvGraphicFramePr/>
            <a:graphic xmlns:a="http://schemas.openxmlformats.org/drawingml/2006/main">
              <a:graphicData uri="http://schemas.openxmlformats.org/drawingml/2006/picture">
                <pic:pic xmlns:pic="http://schemas.openxmlformats.org/drawingml/2006/picture">
                  <pic:nvPicPr>
                    <pic:cNvPr id="37" name="IM 37"/>
                    <pic:cNvPicPr/>
                  </pic:nvPicPr>
                  <pic:blipFill>
                    <a:blip xmlns:r="http://schemas.openxmlformats.org/officeDocument/2006/relationships" r:embed="rId6"/>
                    <a:stretch>
                      <a:fillRect/>
                    </a:stretch>
                  </pic:blipFill>
                  <pic:spPr>
                    <a:xfrm>
                      <a:off x="0" y="0"/>
                      <a:ext cx="8890000" cy="38100"/>
                    </a:xfrm>
                    <a:prstGeom prst="rect">
                      <a:avLst/>
                    </a:prstGeom>
                  </pic:spPr>
                </pic:pic>
              </a:graphicData>
            </a:graphic>
          </wp:inline>
        </w:drawing>
      </w:r>
    </w:p>
    <w:p w:rsidR="0045064A" w14:paraId="75AC1C82" w14:textId="77777777">
      <w:pPr>
        <w:spacing w:before="83" w:line="237" w:lineRule="auto"/>
        <w:ind w:firstLine="175"/>
        <w:rPr>
          <w:rFonts w:ascii="宋体" w:eastAsia="宋体" w:hAnsi="宋体" w:cs="宋体"/>
          <w:sz w:val="27"/>
          <w:szCs w:val="27"/>
        </w:rPr>
      </w:pPr>
      <w:r>
        <w:rPr>
          <w:rFonts w:ascii="宋体" w:eastAsia="宋体" w:hAnsi="宋体" w:cs="宋体"/>
          <w:spacing w:val="-10"/>
          <w:sz w:val="27"/>
          <w:szCs w:val="27"/>
        </w:rPr>
        <w:t>地址：北京市西城区车公庄大街三号六层</w:t>
      </w:r>
      <w:r>
        <w:rPr>
          <w:rFonts w:ascii="宋体" w:eastAsia="宋体" w:hAnsi="宋体" w:cs="宋体"/>
          <w:spacing w:val="-10"/>
          <w:sz w:val="27"/>
          <w:szCs w:val="27"/>
        </w:rPr>
        <w:t>/</w:t>
      </w:r>
      <w:r>
        <w:rPr>
          <w:rFonts w:ascii="宋体" w:eastAsia="宋体" w:hAnsi="宋体" w:cs="宋体"/>
          <w:spacing w:val="-47"/>
          <w:sz w:val="27"/>
          <w:szCs w:val="27"/>
        </w:rPr>
        <w:t xml:space="preserve"> </w:t>
      </w:r>
      <w:r>
        <w:rPr>
          <w:rFonts w:ascii="宋体" w:eastAsia="宋体" w:hAnsi="宋体" w:cs="宋体"/>
          <w:spacing w:val="-10"/>
          <w:sz w:val="27"/>
          <w:szCs w:val="27"/>
        </w:rPr>
        <w:t>邮编：</w:t>
      </w:r>
      <w:r>
        <w:rPr>
          <w:rFonts w:ascii="宋体" w:eastAsia="宋体" w:hAnsi="宋体" w:cs="宋体"/>
          <w:spacing w:val="54"/>
          <w:sz w:val="27"/>
          <w:szCs w:val="27"/>
        </w:rPr>
        <w:t xml:space="preserve"> </w:t>
      </w:r>
      <w:r>
        <w:rPr>
          <w:rFonts w:ascii="宋体" w:eastAsia="宋体" w:hAnsi="宋体" w:cs="宋体"/>
          <w:spacing w:val="-10"/>
          <w:sz w:val="27"/>
          <w:szCs w:val="27"/>
        </w:rPr>
        <w:t>100044/</w:t>
      </w:r>
      <w:r>
        <w:rPr>
          <w:rFonts w:ascii="宋体" w:eastAsia="宋体" w:hAnsi="宋体" w:cs="宋体"/>
          <w:spacing w:val="-38"/>
          <w:sz w:val="27"/>
          <w:szCs w:val="27"/>
        </w:rPr>
        <w:t xml:space="preserve"> </w:t>
      </w:r>
      <w:r>
        <w:rPr>
          <w:rFonts w:ascii="宋体" w:eastAsia="宋体" w:hAnsi="宋体" w:cs="宋体"/>
          <w:spacing w:val="-10"/>
          <w:sz w:val="27"/>
          <w:szCs w:val="27"/>
        </w:rPr>
        <w:t>电话：</w:t>
      </w:r>
      <w:r>
        <w:rPr>
          <w:rFonts w:ascii="宋体" w:eastAsia="宋体" w:hAnsi="宋体" w:cs="宋体"/>
          <w:spacing w:val="48"/>
          <w:sz w:val="27"/>
          <w:szCs w:val="27"/>
        </w:rPr>
        <w:t xml:space="preserve"> </w:t>
      </w:r>
      <w:r>
        <w:rPr>
          <w:rFonts w:ascii="宋体" w:eastAsia="宋体" w:hAnsi="宋体" w:cs="宋体"/>
          <w:spacing w:val="-10"/>
          <w:sz w:val="27"/>
          <w:szCs w:val="27"/>
        </w:rPr>
        <w:t>68339392</w:t>
      </w:r>
      <w:r>
        <w:rPr>
          <w:rFonts w:ascii="宋体" w:eastAsia="宋体" w:hAnsi="宋体" w:cs="宋体"/>
          <w:spacing w:val="-10"/>
          <w:sz w:val="27"/>
          <w:szCs w:val="27"/>
        </w:rPr>
        <w:t>（</w:t>
      </w:r>
      <w:r>
        <w:rPr>
          <w:rFonts w:ascii="宋体" w:eastAsia="宋体" w:hAnsi="宋体" w:cs="宋体"/>
          <w:spacing w:val="-10"/>
          <w:sz w:val="27"/>
          <w:szCs w:val="27"/>
        </w:rPr>
        <w:t>68339455</w:t>
      </w:r>
      <w:r>
        <w:rPr>
          <w:rFonts w:ascii="宋体" w:eastAsia="宋体" w:hAnsi="宋体" w:cs="宋体"/>
          <w:spacing w:val="-10"/>
          <w:sz w:val="27"/>
          <w:szCs w:val="27"/>
        </w:rPr>
        <w:t>）</w:t>
      </w:r>
      <w:r>
        <w:rPr>
          <w:rFonts w:ascii="宋体" w:eastAsia="宋体" w:hAnsi="宋体" w:cs="宋体"/>
          <w:spacing w:val="14"/>
          <w:sz w:val="27"/>
          <w:szCs w:val="27"/>
        </w:rPr>
        <w:t xml:space="preserve">        </w:t>
      </w:r>
      <w:r>
        <w:rPr>
          <w:rFonts w:ascii="宋体" w:eastAsia="宋体" w:hAnsi="宋体" w:cs="宋体"/>
          <w:spacing w:val="-10"/>
          <w:sz w:val="27"/>
          <w:szCs w:val="27"/>
        </w:rPr>
        <w:t>第</w:t>
      </w:r>
      <w:r>
        <w:rPr>
          <w:rFonts w:ascii="宋体" w:eastAsia="宋体" w:hAnsi="宋体" w:cs="宋体"/>
          <w:spacing w:val="-56"/>
          <w:sz w:val="27"/>
          <w:szCs w:val="27"/>
        </w:rPr>
        <w:t xml:space="preserve"> </w:t>
      </w:r>
      <w:r>
        <w:rPr>
          <w:rFonts w:ascii="宋体" w:eastAsia="宋体" w:hAnsi="宋体" w:cs="宋体"/>
          <w:spacing w:val="-10"/>
          <w:sz w:val="27"/>
          <w:szCs w:val="27"/>
        </w:rPr>
        <w:t>25</w:t>
      </w:r>
      <w:r>
        <w:rPr>
          <w:rFonts w:ascii="宋体" w:eastAsia="宋体" w:hAnsi="宋体" w:cs="宋体"/>
          <w:spacing w:val="83"/>
          <w:sz w:val="27"/>
          <w:szCs w:val="27"/>
        </w:rPr>
        <w:t xml:space="preserve"> </w:t>
      </w:r>
      <w:r>
        <w:rPr>
          <w:rFonts w:ascii="宋体" w:eastAsia="宋体" w:hAnsi="宋体" w:cs="宋体"/>
          <w:spacing w:val="-10"/>
          <w:sz w:val="27"/>
          <w:szCs w:val="27"/>
        </w:rPr>
        <w:t>页</w:t>
      </w:r>
      <w:r>
        <w:rPr>
          <w:rFonts w:ascii="宋体" w:eastAsia="宋体" w:hAnsi="宋体" w:cs="宋体"/>
          <w:spacing w:val="6"/>
          <w:sz w:val="27"/>
          <w:szCs w:val="27"/>
        </w:rPr>
        <w:t xml:space="preserve"> </w:t>
      </w:r>
      <w:r>
        <w:rPr>
          <w:rFonts w:ascii="宋体" w:eastAsia="宋体" w:hAnsi="宋体" w:cs="宋体"/>
          <w:spacing w:val="-10"/>
          <w:sz w:val="27"/>
          <w:szCs w:val="27"/>
        </w:rPr>
        <w:t>共</w:t>
      </w:r>
      <w:r>
        <w:rPr>
          <w:rFonts w:ascii="宋体" w:eastAsia="宋体" w:hAnsi="宋体" w:cs="宋体"/>
          <w:spacing w:val="-58"/>
          <w:sz w:val="27"/>
          <w:szCs w:val="27"/>
        </w:rPr>
        <w:t xml:space="preserve"> </w:t>
      </w:r>
      <w:r>
        <w:rPr>
          <w:rFonts w:ascii="宋体" w:eastAsia="宋体" w:hAnsi="宋体" w:cs="宋体"/>
          <w:spacing w:val="-10"/>
          <w:sz w:val="27"/>
          <w:szCs w:val="27"/>
        </w:rPr>
        <w:t>81</w:t>
      </w:r>
      <w:r>
        <w:rPr>
          <w:rFonts w:ascii="宋体" w:eastAsia="宋体" w:hAnsi="宋体" w:cs="宋体"/>
          <w:spacing w:val="-52"/>
          <w:sz w:val="27"/>
          <w:szCs w:val="27"/>
        </w:rPr>
        <w:t xml:space="preserve"> </w:t>
      </w:r>
      <w:r>
        <w:rPr>
          <w:rFonts w:ascii="宋体" w:eastAsia="宋体" w:hAnsi="宋体" w:cs="宋体"/>
          <w:spacing w:val="-10"/>
          <w:sz w:val="27"/>
          <w:szCs w:val="27"/>
        </w:rPr>
        <w:t>页</w:t>
      </w:r>
    </w:p>
    <w:p w:rsidR="0045064A" w14:paraId="66CE90E0" w14:textId="77777777">
      <w:pPr>
        <w:sectPr>
          <w:pgSz w:w="17860" w:h="25262"/>
          <w:pgMar w:top="1019" w:right="1366" w:bottom="0" w:left="2240" w:header="0" w:footer="0" w:gutter="0"/>
          <w:pgNumType w:start="25"/>
          <w:cols w:space="720"/>
        </w:sectPr>
      </w:pPr>
    </w:p>
    <w:p w:rsidR="0045064A" w14:paraId="1D98BFB6" w14:textId="689912EE">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889664"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1034668318" name="文本框 10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4E310EB1">
                            <w:pPr>
                              <w:rPr>
                                <w:color w:val="FFFFFF"/>
                              </w:rPr>
                            </w:pPr>
                            <w:r w:rsidRPr="003B5648">
                              <w:rPr>
                                <w:rFonts w:hint="eastAsia"/>
                                <w:color w:val="FFFFFF"/>
                              </w:rPr>
                              <w:t>滤料及泸料的粒径，洗井等过程进行监控。</w:t>
                            </w:r>
                            <w:r w:rsidRPr="003B5648">
                              <w:rPr>
                                <w:rFonts w:hint="eastAsia"/>
                                <w:color w:val="FFFFFF"/>
                              </w:rPr>
                              <w:t>1.2.3</w:t>
                            </w:r>
                            <w:r w:rsidRPr="003B5648">
                              <w:rPr>
                                <w:rFonts w:hint="eastAsia"/>
                                <w:color w:val="FFFFFF"/>
                              </w:rPr>
                              <w:t>在降水过程中分包单位应确保降水系统的设备运行良好，值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4" o:spid="_x0000_s1172" type="#_x0000_t202" style="width:10pt;height:10pt;margin-top:549.05pt;margin-left:458pt;mso-wrap-distance-bottom:0;mso-wrap-distance-left:9pt;mso-wrap-distance-right:9pt;mso-wrap-distance-top:0;position:absolute;v-text-anchor:top;z-index:251888640" filled="f" fillcolor="this" stroked="f" strokeweight="0.5pt">
                <v:textbox>
                  <w:txbxContent>
                    <w:p w:rsidR="003B5648" w:rsidRPr="003B5648" w14:paraId="6B08EDA5" w14:textId="4E310EB1">
                      <w:pPr>
                        <w:rPr>
                          <w:color w:val="FFFFFF"/>
                        </w:rPr>
                      </w:pPr>
                      <w:r w:rsidRPr="003B5648">
                        <w:rPr>
                          <w:rFonts w:hint="eastAsia"/>
                          <w:color w:val="FFFFFF"/>
                        </w:rPr>
                        <w:t>滤料及泸料的粒径，洗井等过程进行监控。</w:t>
                      </w:r>
                      <w:r w:rsidRPr="003B5648">
                        <w:rPr>
                          <w:rFonts w:hint="eastAsia"/>
                          <w:color w:val="FFFFFF"/>
                        </w:rPr>
                        <w:t>1.2.3</w:t>
                      </w:r>
                      <w:r w:rsidRPr="003B5648">
                        <w:rPr>
                          <w:rFonts w:hint="eastAsia"/>
                          <w:color w:val="FFFFFF"/>
                        </w:rPr>
                        <w:t>在降水过程中分包单位应确保降水系统的设备运行良好，值</w:t>
                      </w:r>
                    </w:p>
                  </w:txbxContent>
                </v:textbox>
              </v:shape>
            </w:pict>
          </mc:Fallback>
        </mc:AlternateContent>
      </w:r>
      <w:r>
        <w:rPr>
          <w:rFonts w:eastAsia="Arial"/>
        </w:rPr>
        <mc:AlternateContent>
          <mc:Choice Requires="wps">
            <w:drawing>
              <wp:anchor distT="0" distB="0" distL="114300" distR="114300" simplePos="0" relativeHeight="251887616"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616453762" name="文本框 10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5E7A6FC">
                            <w:pPr>
                              <w:rPr>
                                <w:color w:val="FFFFFF"/>
                              </w:rPr>
                            </w:pPr>
                            <w:r w:rsidRPr="003B5648">
                              <w:rPr>
                                <w:rFonts w:hint="eastAsia"/>
                                <w:color w:val="FFFFFF"/>
                              </w:rPr>
                              <w:t>合格产品及无生产许可证厂家的产品。</w:t>
                            </w:r>
                            <w:r w:rsidRPr="003B5648">
                              <w:rPr>
                                <w:rFonts w:hint="eastAsia"/>
                                <w:color w:val="FFFFFF"/>
                              </w:rPr>
                              <w:t>1.1.4</w:t>
                            </w:r>
                            <w:r w:rsidRPr="003B5648">
                              <w:rPr>
                                <w:rFonts w:hint="eastAsia"/>
                                <w:color w:val="FFFFFF"/>
                              </w:rPr>
                              <w:t>门的构造尺寸应按设计洞口尺寸规定，并应扣除洞口的间隙及装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3" o:spid="_x0000_s1173" type="#_x0000_t202" style="width:10pt;height:10pt;margin-top:399.05pt;margin-left:458pt;mso-wrap-distance-bottom:0;mso-wrap-distance-left:9pt;mso-wrap-distance-right:9pt;mso-wrap-distance-top:0;position:absolute;v-text-anchor:top;z-index:251886592" filled="f" fillcolor="this" stroked="f" strokeweight="0.5pt">
                <v:textbox>
                  <w:txbxContent>
                    <w:p w:rsidR="003B5648" w:rsidRPr="003B5648" w14:paraId="529698ED" w14:textId="75E7A6FC">
                      <w:pPr>
                        <w:rPr>
                          <w:color w:val="FFFFFF"/>
                        </w:rPr>
                      </w:pPr>
                      <w:r w:rsidRPr="003B5648">
                        <w:rPr>
                          <w:rFonts w:hint="eastAsia"/>
                          <w:color w:val="FFFFFF"/>
                        </w:rPr>
                        <w:t>合格产品及无生产许可证厂家的产品。</w:t>
                      </w:r>
                      <w:r w:rsidRPr="003B5648">
                        <w:rPr>
                          <w:rFonts w:hint="eastAsia"/>
                          <w:color w:val="FFFFFF"/>
                        </w:rPr>
                        <w:t>1.1.4</w:t>
                      </w:r>
                      <w:r w:rsidRPr="003B5648">
                        <w:rPr>
                          <w:rFonts w:hint="eastAsia"/>
                          <w:color w:val="FFFFFF"/>
                        </w:rPr>
                        <w:t>门的构造尺寸应按设计洞口尺寸规定，并应扣除洞口的间隙及装</w:t>
                      </w:r>
                    </w:p>
                  </w:txbxContent>
                </v:textbox>
              </v:shape>
            </w:pict>
          </mc:Fallback>
        </mc:AlternateContent>
      </w:r>
      <w:r>
        <w:rPr>
          <w:rFonts w:eastAsia="Arial"/>
        </w:rPr>
        <mc:AlternateContent>
          <mc:Choice Requires="wps">
            <w:drawing>
              <wp:anchor distT="0" distB="0" distL="114300" distR="114300" simplePos="0" relativeHeight="251885568"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1602564760" name="文本框 10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0B8BAA0">
                            <w:pPr>
                              <w:rPr>
                                <w:color w:val="FFFFFF"/>
                              </w:rPr>
                            </w:pPr>
                            <w:r w:rsidRPr="003B5648">
                              <w:rPr>
                                <w:rFonts w:hint="eastAsia"/>
                                <w:color w:val="FFFFFF"/>
                              </w:rPr>
                              <w:t>侧面与顶面）与安装基准线每</w:t>
                            </w:r>
                            <w:r w:rsidRPr="003B5648">
                              <w:rPr>
                                <w:rFonts w:hint="eastAsia"/>
                                <w:color w:val="FFFFFF"/>
                              </w:rPr>
                              <w:t>5m</w:t>
                            </w:r>
                            <w:r w:rsidRPr="003B5648">
                              <w:rPr>
                                <w:rFonts w:hint="eastAsia"/>
                                <w:color w:val="FFFFFF"/>
                              </w:rPr>
                              <w:t>的偏差均不应大于下列数值；轿厢导轨和设有安全钳的对重（平衡重）导轨为</w:t>
                            </w:r>
                            <w:r w:rsidRPr="003B5648">
                              <w:rPr>
                                <w:rFonts w:hint="eastAsia"/>
                                <w:color w:val="FFFFFF"/>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2" o:spid="_x0000_s1174" type="#_x0000_t202" style="width:10pt;height:10pt;margin-top:249.05pt;margin-left:458pt;mso-wrap-distance-bottom:0;mso-wrap-distance-left:9pt;mso-wrap-distance-right:9pt;mso-wrap-distance-top:0;position:absolute;v-text-anchor:top;z-index:251884544" filled="f" fillcolor="this" stroked="f" strokeweight="0.5pt">
                <v:textbox>
                  <w:txbxContent>
                    <w:p w:rsidR="003B5648" w:rsidRPr="003B5648" w14:paraId="4A4C50AC" w14:textId="20B8BAA0">
                      <w:pPr>
                        <w:rPr>
                          <w:color w:val="FFFFFF"/>
                        </w:rPr>
                      </w:pPr>
                      <w:r w:rsidRPr="003B5648">
                        <w:rPr>
                          <w:rFonts w:hint="eastAsia"/>
                          <w:color w:val="FFFFFF"/>
                        </w:rPr>
                        <w:t>侧面与顶面）与安装基准线每</w:t>
                      </w:r>
                      <w:r w:rsidRPr="003B5648">
                        <w:rPr>
                          <w:rFonts w:hint="eastAsia"/>
                          <w:color w:val="FFFFFF"/>
                        </w:rPr>
                        <w:t>5m</w:t>
                      </w:r>
                      <w:r w:rsidRPr="003B5648">
                        <w:rPr>
                          <w:rFonts w:hint="eastAsia"/>
                          <w:color w:val="FFFFFF"/>
                        </w:rPr>
                        <w:t>的偏差均不应大于下列数值；轿厢导轨和设有安全钳的对重（平衡重）导轨为</w:t>
                      </w:r>
                      <w:r w:rsidRPr="003B5648">
                        <w:rPr>
                          <w:rFonts w:hint="eastAsia"/>
                          <w:color w:val="FFFFFF"/>
                        </w:rPr>
                        <w:t>0</w:t>
                      </w:r>
                    </w:p>
                  </w:txbxContent>
                </v:textbox>
              </v:shape>
            </w:pict>
          </mc:Fallback>
        </mc:AlternateContent>
      </w:r>
      <w:r>
        <w:rPr>
          <w:rFonts w:eastAsia="Arial"/>
        </w:rPr>
        <mc:AlternateContent>
          <mc:Choice Requires="wps">
            <w:drawing>
              <wp:anchor distT="0" distB="0" distL="114300" distR="114300" simplePos="0" relativeHeight="251883520"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1736029900" name="文本框 10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0F2CF0A">
                            <w:pPr>
                              <w:rPr>
                                <w:color w:val="FFFFFF"/>
                              </w:rPr>
                            </w:pPr>
                            <w:r w:rsidRPr="003B5648">
                              <w:rPr>
                                <w:rFonts w:hint="eastAsia"/>
                                <w:color w:val="FFFFFF"/>
                              </w:rPr>
                              <w:t>.2.5</w:t>
                            </w:r>
                            <w:r w:rsidRPr="003B5648">
                              <w:rPr>
                                <w:rFonts w:hint="eastAsia"/>
                                <w:color w:val="FFFFFF"/>
                              </w:rPr>
                              <w:t>铺砖</w:t>
                            </w:r>
                            <w:r w:rsidRPr="003B5648">
                              <w:rPr>
                                <w:rFonts w:hint="eastAsia"/>
                                <w:color w:val="FFFFFF"/>
                              </w:rPr>
                              <w:t>2.2.5.1</w:t>
                            </w:r>
                            <w:r w:rsidRPr="003B5648">
                              <w:rPr>
                                <w:rFonts w:hint="eastAsia"/>
                                <w:color w:val="FFFFFF"/>
                              </w:rPr>
                              <w:t>按线先铺纵横定位带，定位带各相隔</w:t>
                            </w:r>
                            <w:r w:rsidRPr="003B5648">
                              <w:rPr>
                                <w:rFonts w:hint="eastAsia"/>
                                <w:color w:val="FFFFFF"/>
                              </w:rPr>
                              <w:t>15-20</w:t>
                            </w:r>
                            <w:r w:rsidRPr="003B5648">
                              <w:rPr>
                                <w:rFonts w:hint="eastAsia"/>
                                <w:color w:val="FFFFFF"/>
                              </w:rPr>
                              <w:t>块砖，然后铺定位带内的面砖。地址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1" o:spid="_x0000_s1175" type="#_x0000_t202" style="width:10pt;height:10pt;margin-top:99.05pt;margin-left:458pt;mso-wrap-distance-bottom:0;mso-wrap-distance-left:9pt;mso-wrap-distance-right:9pt;mso-wrap-distance-top:0;position:absolute;v-text-anchor:top;z-index:251882496" filled="f" fillcolor="this" stroked="f" strokeweight="0.5pt">
                <v:textbox>
                  <w:txbxContent>
                    <w:p w:rsidR="003B5648" w:rsidRPr="003B5648" w14:paraId="4F38649D" w14:textId="70F2CF0A">
                      <w:pPr>
                        <w:rPr>
                          <w:color w:val="FFFFFF"/>
                        </w:rPr>
                      </w:pPr>
                      <w:r w:rsidRPr="003B5648">
                        <w:rPr>
                          <w:rFonts w:hint="eastAsia"/>
                          <w:color w:val="FFFFFF"/>
                        </w:rPr>
                        <w:t>.2.5</w:t>
                      </w:r>
                      <w:r w:rsidRPr="003B5648">
                        <w:rPr>
                          <w:rFonts w:hint="eastAsia"/>
                          <w:color w:val="FFFFFF"/>
                        </w:rPr>
                        <w:t>铺砖</w:t>
                      </w:r>
                      <w:r w:rsidRPr="003B5648">
                        <w:rPr>
                          <w:rFonts w:hint="eastAsia"/>
                          <w:color w:val="FFFFFF"/>
                        </w:rPr>
                        <w:t>2.2.5.1</w:t>
                      </w:r>
                      <w:r w:rsidRPr="003B5648">
                        <w:rPr>
                          <w:rFonts w:hint="eastAsia"/>
                          <w:color w:val="FFFFFF"/>
                        </w:rPr>
                        <w:t>按线先铺纵横定位带，定位带各相隔</w:t>
                      </w:r>
                      <w:r w:rsidRPr="003B5648">
                        <w:rPr>
                          <w:rFonts w:hint="eastAsia"/>
                          <w:color w:val="FFFFFF"/>
                        </w:rPr>
                        <w:t>15-20</w:t>
                      </w:r>
                      <w:r w:rsidRPr="003B5648">
                        <w:rPr>
                          <w:rFonts w:hint="eastAsia"/>
                          <w:color w:val="FFFFFF"/>
                        </w:rPr>
                        <w:t>块砖，然后铺定位带内的面砖。地址</w:t>
                      </w:r>
                    </w:p>
                  </w:txbxContent>
                </v:textbox>
              </v:shape>
            </w:pict>
          </mc:Fallback>
        </mc:AlternateContent>
      </w:r>
      <w:r>
        <w:rPr>
          <w:rFonts w:eastAsia="Arial"/>
        </w:rPr>
        <w:pict>
          <v:rect id="_x0000_s1176" style="width:700pt;height:3pt;margin-top:1154pt;margin-left:82pt;mso-position-horizontal-relative:page;mso-position-vertical-relative:page;position:absolute;z-index:251881472" o:allowincell="f" fillcolor="black" stroked="f">
            <v:fill opacity="65279f"/>
          </v:rect>
        </w:pict>
      </w:r>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07FF76E6" w14:textId="77777777">
      <w:pPr>
        <w:spacing w:line="60" w:lineRule="exact"/>
        <w:textAlignment w:val="center"/>
      </w:pPr>
      <w:r>
        <w:drawing>
          <wp:inline distT="0" distB="0" distL="0" distR="0">
            <wp:extent cx="8890000" cy="3810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6E80F77F" w14:textId="77777777">
      <w:pPr>
        <w:spacing w:line="476" w:lineRule="auto"/>
      </w:pPr>
    </w:p>
    <w:p w:rsidR="0045064A" w14:paraId="64A3A7D7" w14:textId="77777777">
      <w:pPr>
        <w:spacing w:before="136" w:line="356" w:lineRule="auto"/>
        <w:ind w:left="64" w:right="35" w:firstLine="6"/>
        <w:rPr>
          <w:rFonts w:ascii="宋体" w:eastAsia="宋体" w:hAnsi="宋体" w:cs="宋体"/>
          <w:sz w:val="42"/>
          <w:szCs w:val="42"/>
        </w:rPr>
      </w:pPr>
      <w:r>
        <w:rPr>
          <w:rFonts w:ascii="宋体" w:eastAsia="宋体" w:hAnsi="宋体" w:cs="宋体"/>
          <w:spacing w:val="-1"/>
          <w:sz w:val="42"/>
          <w:szCs w:val="42"/>
        </w:rPr>
        <w:t>接，要检查锚固深度，对锚栓进行现场拉拔实验；女儿墙压顶坡度正确，密</w:t>
      </w:r>
      <w:r>
        <w:rPr>
          <w:rFonts w:ascii="宋体" w:eastAsia="宋体" w:hAnsi="宋体" w:cs="宋体"/>
          <w:spacing w:val="27"/>
          <w:sz w:val="42"/>
          <w:szCs w:val="42"/>
        </w:rPr>
        <w:t xml:space="preserve"> </w:t>
      </w:r>
      <w:r>
        <w:rPr>
          <w:rFonts w:ascii="宋体" w:eastAsia="宋体" w:hAnsi="宋体" w:cs="宋体"/>
          <w:sz w:val="42"/>
          <w:szCs w:val="42"/>
        </w:rPr>
        <w:t>封胶严密平顺，粘结牢固，对该部位进行淋水实验；检查芯管材质、规格和</w:t>
      </w:r>
      <w:r>
        <w:rPr>
          <w:rFonts w:ascii="宋体" w:eastAsia="宋体" w:hAnsi="宋体" w:cs="宋体"/>
          <w:spacing w:val="1"/>
          <w:sz w:val="42"/>
          <w:szCs w:val="42"/>
        </w:rPr>
        <w:t xml:space="preserve"> </w:t>
      </w:r>
      <w:r>
        <w:rPr>
          <w:rFonts w:ascii="宋体" w:eastAsia="宋体" w:hAnsi="宋体" w:cs="宋体"/>
          <w:spacing w:val="-9"/>
          <w:sz w:val="42"/>
          <w:szCs w:val="42"/>
        </w:rPr>
        <w:t>插入上下立柱长度；与铝合金接触的螺钉及金属配件应采用不锈钢或铝制品，</w:t>
      </w:r>
      <w:r>
        <w:rPr>
          <w:rFonts w:ascii="宋体" w:eastAsia="宋体" w:hAnsi="宋体" w:cs="宋体"/>
          <w:spacing w:val="23"/>
          <w:sz w:val="42"/>
          <w:szCs w:val="42"/>
        </w:rPr>
        <w:t xml:space="preserve"> </w:t>
      </w:r>
      <w:r>
        <w:rPr>
          <w:rFonts w:ascii="宋体" w:eastAsia="宋体" w:hAnsi="宋体" w:cs="宋体"/>
          <w:spacing w:val="-10"/>
          <w:sz w:val="42"/>
          <w:szCs w:val="42"/>
        </w:rPr>
        <w:t>以防发生接触腐蚀等；</w:t>
      </w:r>
      <w:r>
        <w:rPr>
          <w:rFonts w:ascii="宋体" w:eastAsia="宋体" w:hAnsi="宋体" w:cs="宋体"/>
          <w:spacing w:val="121"/>
          <w:sz w:val="42"/>
          <w:szCs w:val="42"/>
        </w:rPr>
        <w:t xml:space="preserve"> </w:t>
      </w:r>
      <w:r>
        <w:rPr>
          <w:rFonts w:ascii="宋体" w:eastAsia="宋体" w:hAnsi="宋体" w:cs="宋体"/>
          <w:spacing w:val="-10"/>
          <w:sz w:val="42"/>
          <w:szCs w:val="42"/>
        </w:rPr>
        <w:t>主要受力杆件不得用自攻螺丝，螺栓要有弹簧垫圈或</w:t>
      </w:r>
      <w:r>
        <w:rPr>
          <w:rFonts w:ascii="宋体" w:eastAsia="宋体" w:hAnsi="宋体" w:cs="宋体"/>
          <w:sz w:val="42"/>
          <w:szCs w:val="42"/>
        </w:rPr>
        <w:t xml:space="preserve"> </w:t>
      </w:r>
      <w:r>
        <w:rPr>
          <w:rFonts w:ascii="宋体" w:eastAsia="宋体" w:hAnsi="宋体" w:cs="宋体"/>
          <w:spacing w:val="-7"/>
          <w:sz w:val="42"/>
          <w:szCs w:val="42"/>
        </w:rPr>
        <w:t>防松脱措施；</w:t>
      </w:r>
    </w:p>
    <w:p w:rsidR="0045064A" w14:paraId="756AC1BD" w14:textId="77777777">
      <w:pPr>
        <w:spacing w:before="4" w:line="336" w:lineRule="auto"/>
        <w:ind w:left="65" w:right="38" w:firstLine="24"/>
        <w:rPr>
          <w:rFonts w:ascii="宋体" w:eastAsia="宋体" w:hAnsi="宋体" w:cs="宋体"/>
          <w:sz w:val="42"/>
          <w:szCs w:val="42"/>
        </w:rPr>
      </w:pPr>
      <w:r>
        <w:rPr>
          <w:rFonts w:ascii="宋体" w:eastAsia="宋体" w:hAnsi="宋体" w:cs="宋体"/>
          <w:spacing w:val="-20"/>
          <w:w w:val="99"/>
          <w:sz w:val="42"/>
          <w:szCs w:val="42"/>
        </w:rPr>
        <w:t>1.2.4.2</w:t>
      </w:r>
      <w:r>
        <w:rPr>
          <w:rFonts w:ascii="宋体" w:eastAsia="宋体" w:hAnsi="宋体" w:cs="宋体"/>
          <w:spacing w:val="69"/>
          <w:sz w:val="42"/>
          <w:szCs w:val="42"/>
        </w:rPr>
        <w:t xml:space="preserve">  </w:t>
      </w:r>
      <w:r>
        <w:rPr>
          <w:rFonts w:ascii="宋体" w:eastAsia="宋体" w:hAnsi="宋体" w:cs="宋体"/>
          <w:spacing w:val="-20"/>
          <w:w w:val="99"/>
          <w:sz w:val="42"/>
          <w:szCs w:val="42"/>
        </w:rPr>
        <w:t>玻璃安装检查（旁站）</w:t>
      </w:r>
      <w:r>
        <w:rPr>
          <w:rFonts w:ascii="宋体" w:eastAsia="宋体" w:hAnsi="宋体" w:cs="宋体"/>
          <w:spacing w:val="32"/>
          <w:sz w:val="42"/>
          <w:szCs w:val="42"/>
        </w:rPr>
        <w:t xml:space="preserve"> </w:t>
      </w:r>
      <w:r>
        <w:rPr>
          <w:rFonts w:ascii="宋体" w:eastAsia="宋体" w:hAnsi="宋体" w:cs="宋体"/>
          <w:spacing w:val="-20"/>
          <w:w w:val="99"/>
          <w:sz w:val="42"/>
          <w:szCs w:val="42"/>
        </w:rPr>
        <w:t>内容：检查玻璃板块质量、</w:t>
      </w:r>
      <w:r>
        <w:rPr>
          <w:rFonts w:ascii="宋体" w:eastAsia="宋体" w:hAnsi="宋体" w:cs="宋体"/>
          <w:spacing w:val="32"/>
          <w:sz w:val="42"/>
          <w:szCs w:val="42"/>
        </w:rPr>
        <w:t xml:space="preserve"> </w:t>
      </w:r>
      <w:r>
        <w:rPr>
          <w:rFonts w:ascii="宋体" w:eastAsia="宋体" w:hAnsi="宋体" w:cs="宋体"/>
          <w:spacing w:val="-20"/>
          <w:w w:val="99"/>
          <w:sz w:val="42"/>
          <w:szCs w:val="42"/>
        </w:rPr>
        <w:t>尺寸规格是否达</w:t>
      </w:r>
      <w:r>
        <w:rPr>
          <w:rFonts w:ascii="宋体" w:eastAsia="宋体" w:hAnsi="宋体" w:cs="宋体"/>
          <w:sz w:val="42"/>
          <w:szCs w:val="42"/>
        </w:rPr>
        <w:t xml:space="preserve"> </w:t>
      </w:r>
      <w:r>
        <w:rPr>
          <w:rFonts w:ascii="宋体" w:eastAsia="宋体" w:hAnsi="宋体" w:cs="宋体"/>
          <w:spacing w:val="-8"/>
          <w:sz w:val="42"/>
          <w:szCs w:val="42"/>
        </w:rPr>
        <w:t>到设计要求，整幅玻璃颜色均匀，无明显色差；玻璃结构密封胶的宽度、</w:t>
      </w:r>
      <w:r>
        <w:rPr>
          <w:rFonts w:ascii="宋体" w:eastAsia="宋体" w:hAnsi="宋体" w:cs="宋体"/>
          <w:spacing w:val="53"/>
          <w:sz w:val="42"/>
          <w:szCs w:val="42"/>
        </w:rPr>
        <w:t xml:space="preserve"> </w:t>
      </w:r>
      <w:r>
        <w:rPr>
          <w:rFonts w:ascii="宋体" w:eastAsia="宋体" w:hAnsi="宋体" w:cs="宋体"/>
          <w:spacing w:val="-8"/>
          <w:sz w:val="42"/>
          <w:szCs w:val="42"/>
        </w:rPr>
        <w:t>厚</w:t>
      </w:r>
      <w:r>
        <w:rPr>
          <w:rFonts w:ascii="宋体" w:eastAsia="宋体" w:hAnsi="宋体" w:cs="宋体"/>
          <w:sz w:val="42"/>
          <w:szCs w:val="42"/>
        </w:rPr>
        <w:t xml:space="preserve"> </w:t>
      </w:r>
      <w:r>
        <w:rPr>
          <w:rFonts w:ascii="宋体" w:eastAsia="宋体" w:hAnsi="宋体" w:cs="宋体"/>
          <w:spacing w:val="-18"/>
          <w:sz w:val="42"/>
          <w:szCs w:val="42"/>
        </w:rPr>
        <w:t>度是否符合设计要求，嵌填平顺、密实、</w:t>
      </w:r>
      <w:r>
        <w:rPr>
          <w:rFonts w:ascii="宋体" w:eastAsia="宋体" w:hAnsi="宋体" w:cs="宋体"/>
          <w:spacing w:val="63"/>
          <w:sz w:val="42"/>
          <w:szCs w:val="42"/>
        </w:rPr>
        <w:t xml:space="preserve"> </w:t>
      </w:r>
      <w:r>
        <w:rPr>
          <w:rFonts w:ascii="宋体" w:eastAsia="宋体" w:hAnsi="宋体" w:cs="宋体"/>
          <w:spacing w:val="-18"/>
          <w:sz w:val="42"/>
          <w:szCs w:val="42"/>
        </w:rPr>
        <w:t>无气泡、不渗漏；</w:t>
      </w:r>
      <w:r>
        <w:rPr>
          <w:rFonts w:ascii="宋体" w:eastAsia="宋体" w:hAnsi="宋体" w:cs="宋体"/>
          <w:spacing w:val="110"/>
          <w:sz w:val="42"/>
          <w:szCs w:val="42"/>
        </w:rPr>
        <w:t xml:space="preserve"> </w:t>
      </w:r>
      <w:r>
        <w:rPr>
          <w:rFonts w:ascii="宋体" w:eastAsia="宋体" w:hAnsi="宋体" w:cs="宋体"/>
          <w:spacing w:val="-18"/>
          <w:sz w:val="42"/>
          <w:szCs w:val="42"/>
        </w:rPr>
        <w:t>明框幕墙中注意</w:t>
      </w:r>
      <w:r>
        <w:rPr>
          <w:rFonts w:ascii="宋体" w:eastAsia="宋体" w:hAnsi="宋体" w:cs="宋体"/>
          <w:sz w:val="42"/>
          <w:szCs w:val="42"/>
        </w:rPr>
        <w:t xml:space="preserve"> </w:t>
      </w:r>
      <w:r>
        <w:rPr>
          <w:rFonts w:ascii="宋体" w:eastAsia="宋体" w:hAnsi="宋体" w:cs="宋体"/>
          <w:spacing w:val="-1"/>
          <w:sz w:val="42"/>
          <w:szCs w:val="42"/>
        </w:rPr>
        <w:t>检查胶条、玻璃定位垫块和支承垫块的设置是否符合规范及设计规定，隐框</w:t>
      </w:r>
      <w:r>
        <w:rPr>
          <w:rFonts w:ascii="宋体" w:eastAsia="宋体" w:hAnsi="宋体" w:cs="宋体"/>
          <w:spacing w:val="32"/>
          <w:sz w:val="42"/>
          <w:szCs w:val="42"/>
        </w:rPr>
        <w:t xml:space="preserve"> </w:t>
      </w:r>
      <w:r>
        <w:rPr>
          <w:rFonts w:ascii="宋体" w:eastAsia="宋体" w:hAnsi="宋体" w:cs="宋体"/>
          <w:spacing w:val="-9"/>
          <w:sz w:val="42"/>
          <w:szCs w:val="42"/>
        </w:rPr>
        <w:t>幕墙中注意结构胶粘结和隐框组件质量，按照规范规定作好结构胶剥离实验，</w:t>
      </w:r>
      <w:r>
        <w:rPr>
          <w:rFonts w:ascii="宋体" w:eastAsia="宋体" w:hAnsi="宋体" w:cs="宋体"/>
          <w:spacing w:val="18"/>
          <w:sz w:val="42"/>
          <w:szCs w:val="42"/>
        </w:rPr>
        <w:t xml:space="preserve"> </w:t>
      </w:r>
      <w:r>
        <w:rPr>
          <w:rFonts w:ascii="宋体" w:eastAsia="宋体" w:hAnsi="宋体" w:cs="宋体"/>
          <w:spacing w:val="-1"/>
          <w:sz w:val="42"/>
          <w:szCs w:val="42"/>
        </w:rPr>
        <w:t>作好点支承幕墙钢化玻璃的检查。</w:t>
      </w:r>
    </w:p>
    <w:p w:rsidR="0045064A" w14:paraId="1B975950" w14:textId="77777777">
      <w:pPr>
        <w:spacing w:before="268" w:line="317" w:lineRule="auto"/>
        <w:ind w:left="67" w:right="170" w:firstLine="22"/>
        <w:rPr>
          <w:rFonts w:ascii="宋体" w:eastAsia="宋体" w:hAnsi="宋体" w:cs="宋体"/>
          <w:sz w:val="42"/>
          <w:szCs w:val="42"/>
        </w:rPr>
      </w:pPr>
      <w:r>
        <w:rPr>
          <w:rFonts w:ascii="宋体" w:eastAsia="宋体" w:hAnsi="宋体" w:cs="宋体"/>
          <w:spacing w:val="-13"/>
          <w:sz w:val="42"/>
          <w:szCs w:val="42"/>
        </w:rPr>
        <w:t>1.2.4.3</w:t>
      </w:r>
      <w:r>
        <w:rPr>
          <w:rFonts w:ascii="宋体" w:eastAsia="宋体" w:hAnsi="宋体" w:cs="宋体"/>
          <w:spacing w:val="52"/>
          <w:sz w:val="42"/>
          <w:szCs w:val="42"/>
        </w:rPr>
        <w:t xml:space="preserve">   </w:t>
      </w:r>
      <w:r>
        <w:rPr>
          <w:rFonts w:ascii="宋体" w:eastAsia="宋体" w:hAnsi="宋体" w:cs="宋体"/>
          <w:spacing w:val="-13"/>
          <w:sz w:val="42"/>
          <w:szCs w:val="42"/>
        </w:rPr>
        <w:t>硅酮结构胶及密封胶检查（旁站</w:t>
      </w:r>
      <w:r>
        <w:rPr>
          <w:rFonts w:ascii="宋体" w:eastAsia="宋体" w:hAnsi="宋体" w:cs="宋体"/>
          <w:spacing w:val="-80"/>
          <w:sz w:val="42"/>
          <w:szCs w:val="42"/>
        </w:rPr>
        <w:t>），</w:t>
      </w:r>
      <w:r>
        <w:rPr>
          <w:rFonts w:ascii="宋体" w:eastAsia="宋体" w:hAnsi="宋体" w:cs="宋体"/>
          <w:spacing w:val="-13"/>
          <w:sz w:val="42"/>
          <w:szCs w:val="42"/>
        </w:rPr>
        <w:t>内容：密封胶工作必须在玻璃</w:t>
      </w:r>
      <w:r>
        <w:rPr>
          <w:rFonts w:ascii="宋体" w:eastAsia="宋体" w:hAnsi="宋体" w:cs="宋体"/>
          <w:spacing w:val="2"/>
          <w:sz w:val="42"/>
          <w:szCs w:val="42"/>
        </w:rPr>
        <w:t xml:space="preserve"> </w:t>
      </w:r>
      <w:r>
        <w:rPr>
          <w:rFonts w:ascii="宋体" w:eastAsia="宋体" w:hAnsi="宋体" w:cs="宋体"/>
          <w:spacing w:val="-1"/>
          <w:sz w:val="42"/>
          <w:szCs w:val="42"/>
        </w:rPr>
        <w:t>板块安装完毕并检验合格后进行；检查结构胶切面，其颜色应均匀，注胶饱</w:t>
      </w:r>
      <w:r>
        <w:rPr>
          <w:rFonts w:ascii="宋体" w:eastAsia="宋体" w:hAnsi="宋体" w:cs="宋体"/>
          <w:spacing w:val="30"/>
          <w:sz w:val="42"/>
          <w:szCs w:val="42"/>
        </w:rPr>
        <w:t xml:space="preserve"> </w:t>
      </w:r>
      <w:r>
        <w:rPr>
          <w:rFonts w:ascii="宋体" w:eastAsia="宋体" w:hAnsi="宋体" w:cs="宋体"/>
          <w:spacing w:val="-15"/>
          <w:sz w:val="42"/>
          <w:szCs w:val="42"/>
        </w:rPr>
        <w:t>满、密实，</w:t>
      </w:r>
      <w:r>
        <w:rPr>
          <w:rFonts w:ascii="宋体" w:eastAsia="宋体" w:hAnsi="宋体" w:cs="宋体"/>
          <w:spacing w:val="51"/>
          <w:sz w:val="42"/>
          <w:szCs w:val="42"/>
        </w:rPr>
        <w:t xml:space="preserve"> </w:t>
      </w:r>
      <w:r>
        <w:rPr>
          <w:rFonts w:ascii="宋体" w:eastAsia="宋体" w:hAnsi="宋体" w:cs="宋体"/>
          <w:spacing w:val="-15"/>
          <w:sz w:val="42"/>
          <w:szCs w:val="42"/>
        </w:rPr>
        <w:t>宽度不得小于</w:t>
      </w:r>
      <w:r>
        <w:rPr>
          <w:rFonts w:ascii="宋体" w:eastAsia="宋体" w:hAnsi="宋体" w:cs="宋体"/>
          <w:spacing w:val="-89"/>
          <w:sz w:val="42"/>
          <w:szCs w:val="42"/>
        </w:rPr>
        <w:t xml:space="preserve"> </w:t>
      </w:r>
      <w:r>
        <w:rPr>
          <w:rFonts w:ascii="宋体" w:eastAsia="宋体" w:hAnsi="宋体" w:cs="宋体"/>
          <w:spacing w:val="-15"/>
          <w:sz w:val="42"/>
          <w:szCs w:val="42"/>
        </w:rPr>
        <w:t>7mm</w:t>
      </w:r>
      <w:r>
        <w:rPr>
          <w:rFonts w:ascii="宋体" w:eastAsia="宋体" w:hAnsi="宋体" w:cs="宋体"/>
          <w:spacing w:val="-15"/>
          <w:sz w:val="42"/>
          <w:szCs w:val="42"/>
        </w:rPr>
        <w:t>，</w:t>
      </w:r>
      <w:r>
        <w:rPr>
          <w:rFonts w:ascii="宋体" w:eastAsia="宋体" w:hAnsi="宋体" w:cs="宋体"/>
          <w:spacing w:val="38"/>
          <w:sz w:val="42"/>
          <w:szCs w:val="42"/>
        </w:rPr>
        <w:t xml:space="preserve"> </w:t>
      </w:r>
      <w:r>
        <w:rPr>
          <w:rFonts w:ascii="宋体" w:eastAsia="宋体" w:hAnsi="宋体" w:cs="宋体"/>
          <w:spacing w:val="-15"/>
          <w:sz w:val="42"/>
          <w:szCs w:val="42"/>
        </w:rPr>
        <w:t>厚度不小于</w:t>
      </w:r>
      <w:r>
        <w:rPr>
          <w:rFonts w:ascii="宋体" w:eastAsia="宋体" w:hAnsi="宋体" w:cs="宋体"/>
          <w:spacing w:val="-88"/>
          <w:sz w:val="42"/>
          <w:szCs w:val="42"/>
        </w:rPr>
        <w:t xml:space="preserve"> </w:t>
      </w:r>
      <w:r>
        <w:rPr>
          <w:rFonts w:ascii="宋体" w:eastAsia="宋体" w:hAnsi="宋体" w:cs="宋体"/>
          <w:spacing w:val="-15"/>
          <w:sz w:val="42"/>
          <w:szCs w:val="42"/>
        </w:rPr>
        <w:t>6mm</w:t>
      </w:r>
      <w:r>
        <w:rPr>
          <w:rFonts w:ascii="宋体" w:eastAsia="宋体" w:hAnsi="宋体" w:cs="宋体"/>
          <w:spacing w:val="-15"/>
          <w:sz w:val="42"/>
          <w:szCs w:val="42"/>
        </w:rPr>
        <w:t>并符合设计要求。</w:t>
      </w:r>
    </w:p>
    <w:p w:rsidR="0045064A" w14:paraId="184A0A09" w14:textId="77777777">
      <w:pPr>
        <w:spacing w:before="263" w:line="333" w:lineRule="auto"/>
        <w:ind w:left="64" w:right="171" w:firstLine="26"/>
        <w:rPr>
          <w:rFonts w:ascii="宋体" w:eastAsia="宋体" w:hAnsi="宋体" w:cs="宋体"/>
          <w:sz w:val="42"/>
          <w:szCs w:val="42"/>
        </w:rPr>
      </w:pPr>
      <w:r>
        <w:rPr>
          <w:rFonts w:ascii="宋体" w:eastAsia="宋体" w:hAnsi="宋体" w:cs="宋体"/>
          <w:spacing w:val="-20"/>
          <w:w w:val="99"/>
          <w:sz w:val="42"/>
          <w:szCs w:val="42"/>
        </w:rPr>
        <w:t>1.2.5</w:t>
      </w:r>
      <w:r>
        <w:rPr>
          <w:rFonts w:ascii="宋体" w:eastAsia="宋体" w:hAnsi="宋体" w:cs="宋体"/>
          <w:spacing w:val="36"/>
          <w:sz w:val="42"/>
          <w:szCs w:val="42"/>
        </w:rPr>
        <w:t xml:space="preserve">  </w:t>
      </w:r>
      <w:r>
        <w:rPr>
          <w:rFonts w:ascii="宋体" w:eastAsia="宋体" w:hAnsi="宋体" w:cs="宋体"/>
          <w:spacing w:val="-20"/>
          <w:w w:val="99"/>
          <w:sz w:val="42"/>
          <w:szCs w:val="42"/>
        </w:rPr>
        <w:t>防火检验：</w:t>
      </w:r>
      <w:r>
        <w:rPr>
          <w:rFonts w:ascii="宋体" w:eastAsia="宋体" w:hAnsi="宋体" w:cs="宋体"/>
          <w:spacing w:val="64"/>
          <w:sz w:val="42"/>
          <w:szCs w:val="42"/>
        </w:rPr>
        <w:t xml:space="preserve"> </w:t>
      </w:r>
      <w:r>
        <w:rPr>
          <w:rFonts w:ascii="宋体" w:eastAsia="宋体" w:hAnsi="宋体" w:cs="宋体"/>
          <w:spacing w:val="-20"/>
          <w:w w:val="99"/>
          <w:sz w:val="42"/>
          <w:szCs w:val="42"/>
        </w:rPr>
        <w:t>幕墙与楼板、墙、</w:t>
      </w:r>
      <w:r>
        <w:rPr>
          <w:rFonts w:ascii="宋体" w:eastAsia="宋体" w:hAnsi="宋体" w:cs="宋体"/>
          <w:spacing w:val="46"/>
          <w:sz w:val="42"/>
          <w:szCs w:val="42"/>
        </w:rPr>
        <w:t xml:space="preserve"> </w:t>
      </w:r>
      <w:r>
        <w:rPr>
          <w:rFonts w:ascii="宋体" w:eastAsia="宋体" w:hAnsi="宋体" w:cs="宋体"/>
          <w:spacing w:val="-20"/>
          <w:w w:val="99"/>
          <w:sz w:val="42"/>
          <w:szCs w:val="42"/>
        </w:rPr>
        <w:t>之间要求设置横向、竖向连续的防火分</w:t>
      </w:r>
      <w:r>
        <w:rPr>
          <w:rFonts w:ascii="宋体" w:eastAsia="宋体" w:hAnsi="宋体" w:cs="宋体"/>
          <w:sz w:val="42"/>
          <w:szCs w:val="42"/>
        </w:rPr>
        <w:t xml:space="preserve"> </w:t>
      </w:r>
      <w:r>
        <w:rPr>
          <w:rFonts w:ascii="宋体" w:eastAsia="宋体" w:hAnsi="宋体" w:cs="宋体"/>
          <w:spacing w:val="-9"/>
          <w:sz w:val="42"/>
          <w:szCs w:val="42"/>
        </w:rPr>
        <w:t>隔；同一块玻璃不得跨过两个防火区域；要求防火材料安装牢固，</w:t>
      </w:r>
      <w:r>
        <w:rPr>
          <w:rFonts w:ascii="宋体" w:eastAsia="宋体" w:hAnsi="宋体" w:cs="宋体"/>
          <w:spacing w:val="88"/>
          <w:sz w:val="42"/>
          <w:szCs w:val="42"/>
        </w:rPr>
        <w:t xml:space="preserve"> </w:t>
      </w:r>
      <w:r>
        <w:rPr>
          <w:rFonts w:ascii="宋体" w:eastAsia="宋体" w:hAnsi="宋体" w:cs="宋体"/>
          <w:spacing w:val="-9"/>
          <w:sz w:val="42"/>
          <w:szCs w:val="42"/>
        </w:rPr>
        <w:t>无遗漏，</w:t>
      </w:r>
      <w:r>
        <w:rPr>
          <w:rFonts w:ascii="宋体" w:eastAsia="宋体" w:hAnsi="宋体" w:cs="宋体"/>
          <w:sz w:val="42"/>
          <w:szCs w:val="42"/>
        </w:rPr>
        <w:t xml:space="preserve"> </w:t>
      </w:r>
      <w:r>
        <w:rPr>
          <w:rFonts w:ascii="宋体" w:eastAsia="宋体" w:hAnsi="宋体" w:cs="宋体"/>
          <w:spacing w:val="-22"/>
          <w:sz w:val="42"/>
          <w:szCs w:val="42"/>
        </w:rPr>
        <w:t>并严密无缝隙，防火材料支承钢板厚度符合要求。</w:t>
      </w:r>
      <w:r>
        <w:rPr>
          <w:rFonts w:ascii="宋体" w:eastAsia="宋体" w:hAnsi="宋体" w:cs="宋体"/>
          <w:spacing w:val="-71"/>
          <w:sz w:val="42"/>
          <w:szCs w:val="42"/>
        </w:rPr>
        <w:t xml:space="preserve"> </w:t>
      </w:r>
      <w:r>
        <w:rPr>
          <w:rFonts w:ascii="宋体" w:eastAsia="宋体" w:hAnsi="宋体" w:cs="宋体"/>
          <w:spacing w:val="-22"/>
          <w:sz w:val="42"/>
          <w:szCs w:val="42"/>
        </w:rPr>
        <w:t>（防火隔断密闭性检查：</w:t>
      </w:r>
      <w:r>
        <w:rPr>
          <w:rFonts w:ascii="宋体" w:eastAsia="宋体" w:hAnsi="宋体" w:cs="宋体"/>
          <w:spacing w:val="-21"/>
          <w:sz w:val="42"/>
          <w:szCs w:val="42"/>
        </w:rPr>
        <w:t xml:space="preserve"> </w:t>
      </w:r>
      <w:r>
        <w:rPr>
          <w:rFonts w:ascii="宋体" w:eastAsia="宋体" w:hAnsi="宋体" w:cs="宋体"/>
          <w:spacing w:val="-22"/>
          <w:sz w:val="42"/>
          <w:szCs w:val="42"/>
        </w:rPr>
        <w:t>施</w:t>
      </w:r>
      <w:r>
        <w:rPr>
          <w:rFonts w:ascii="宋体" w:eastAsia="宋体" w:hAnsi="宋体" w:cs="宋体"/>
          <w:sz w:val="42"/>
          <w:szCs w:val="42"/>
        </w:rPr>
        <w:t xml:space="preserve"> </w:t>
      </w:r>
      <w:r>
        <w:rPr>
          <w:rFonts w:ascii="宋体" w:eastAsia="宋体" w:hAnsi="宋体" w:cs="宋体"/>
          <w:sz w:val="42"/>
          <w:szCs w:val="42"/>
        </w:rPr>
        <w:t>工结束后，将手放在防火层边，感觉是否有空气流通，判断该处防火层是否</w:t>
      </w:r>
      <w:r>
        <w:rPr>
          <w:rFonts w:ascii="宋体" w:eastAsia="宋体" w:hAnsi="宋体" w:cs="宋体"/>
          <w:spacing w:val="1"/>
          <w:sz w:val="42"/>
          <w:szCs w:val="42"/>
        </w:rPr>
        <w:t xml:space="preserve"> </w:t>
      </w:r>
      <w:r>
        <w:rPr>
          <w:rFonts w:ascii="宋体" w:eastAsia="宋体" w:hAnsi="宋体" w:cs="宋体"/>
          <w:spacing w:val="-40"/>
          <w:w w:val="97"/>
          <w:sz w:val="42"/>
          <w:szCs w:val="42"/>
        </w:rPr>
        <w:t>有空隙。</w:t>
      </w:r>
      <w:r>
        <w:rPr>
          <w:rFonts w:ascii="宋体" w:eastAsia="宋体" w:hAnsi="宋体" w:cs="宋体"/>
          <w:spacing w:val="-106"/>
          <w:sz w:val="42"/>
          <w:szCs w:val="42"/>
        </w:rPr>
        <w:t xml:space="preserve"> </w:t>
      </w:r>
      <w:r>
        <w:rPr>
          <w:rFonts w:ascii="宋体" w:eastAsia="宋体" w:hAnsi="宋体" w:cs="宋体"/>
          <w:spacing w:val="-40"/>
          <w:w w:val="97"/>
          <w:sz w:val="42"/>
          <w:szCs w:val="42"/>
        </w:rPr>
        <w:t>）</w:t>
      </w:r>
    </w:p>
    <w:p w:rsidR="0045064A" w14:paraId="6B6FC90B" w14:textId="77777777">
      <w:pPr>
        <w:spacing w:before="266" w:line="317" w:lineRule="auto"/>
        <w:ind w:left="67" w:right="168" w:firstLine="22"/>
        <w:rPr>
          <w:rFonts w:ascii="宋体" w:eastAsia="宋体" w:hAnsi="宋体" w:cs="宋体"/>
          <w:sz w:val="42"/>
          <w:szCs w:val="42"/>
        </w:rPr>
      </w:pPr>
      <w:r>
        <w:rPr>
          <w:rFonts w:ascii="宋体" w:eastAsia="宋体" w:hAnsi="宋体" w:cs="宋体"/>
          <w:spacing w:val="-20"/>
          <w:w w:val="98"/>
          <w:sz w:val="42"/>
          <w:szCs w:val="42"/>
        </w:rPr>
        <w:t>1.2.6</w:t>
      </w:r>
      <w:r>
        <w:rPr>
          <w:rFonts w:ascii="宋体" w:eastAsia="宋体" w:hAnsi="宋体" w:cs="宋体"/>
          <w:spacing w:val="92"/>
          <w:sz w:val="42"/>
          <w:szCs w:val="42"/>
        </w:rPr>
        <w:t xml:space="preserve">  </w:t>
      </w:r>
      <w:r>
        <w:rPr>
          <w:rFonts w:ascii="宋体" w:eastAsia="宋体" w:hAnsi="宋体" w:cs="宋体"/>
          <w:spacing w:val="-20"/>
          <w:w w:val="98"/>
          <w:sz w:val="42"/>
          <w:szCs w:val="42"/>
        </w:rPr>
        <w:t>防雷检验：</w:t>
      </w:r>
      <w:r>
        <w:rPr>
          <w:rFonts w:ascii="宋体" w:eastAsia="宋体" w:hAnsi="宋体" w:cs="宋体"/>
          <w:spacing w:val="64"/>
          <w:sz w:val="42"/>
          <w:szCs w:val="42"/>
        </w:rPr>
        <w:t xml:space="preserve"> </w:t>
      </w:r>
      <w:r>
        <w:rPr>
          <w:rFonts w:ascii="宋体" w:eastAsia="宋体" w:hAnsi="宋体" w:cs="宋体"/>
          <w:spacing w:val="-20"/>
          <w:w w:val="98"/>
          <w:sz w:val="42"/>
          <w:szCs w:val="42"/>
        </w:rPr>
        <w:t>幕墙所有金属框架应互相连接，</w:t>
      </w:r>
      <w:r>
        <w:rPr>
          <w:rFonts w:ascii="宋体" w:eastAsia="宋体" w:hAnsi="宋体" w:cs="宋体"/>
          <w:spacing w:val="72"/>
          <w:sz w:val="42"/>
          <w:szCs w:val="42"/>
        </w:rPr>
        <w:t xml:space="preserve"> </w:t>
      </w:r>
      <w:r>
        <w:rPr>
          <w:rFonts w:ascii="宋体" w:eastAsia="宋体" w:hAnsi="宋体" w:cs="宋体"/>
          <w:spacing w:val="-20"/>
          <w:w w:val="98"/>
          <w:sz w:val="42"/>
          <w:szCs w:val="42"/>
        </w:rPr>
        <w:t>形成导电通路，连接材料</w:t>
      </w:r>
      <w:r>
        <w:rPr>
          <w:rFonts w:ascii="宋体" w:eastAsia="宋体" w:hAnsi="宋体" w:cs="宋体"/>
          <w:sz w:val="42"/>
          <w:szCs w:val="42"/>
        </w:rPr>
        <w:t xml:space="preserve"> </w:t>
      </w:r>
      <w:r>
        <w:rPr>
          <w:rFonts w:ascii="宋体" w:eastAsia="宋体" w:hAnsi="宋体" w:cs="宋体"/>
          <w:spacing w:val="-9"/>
          <w:sz w:val="42"/>
          <w:szCs w:val="42"/>
        </w:rPr>
        <w:t>截面尺寸、长度符合要求；</w:t>
      </w:r>
      <w:r>
        <w:rPr>
          <w:rFonts w:ascii="宋体" w:eastAsia="宋体" w:hAnsi="宋体" w:cs="宋体"/>
          <w:spacing w:val="84"/>
          <w:sz w:val="42"/>
          <w:szCs w:val="42"/>
        </w:rPr>
        <w:t xml:space="preserve"> </w:t>
      </w:r>
      <w:r>
        <w:rPr>
          <w:rFonts w:ascii="宋体" w:eastAsia="宋体" w:hAnsi="宋体" w:cs="宋体"/>
          <w:spacing w:val="-9"/>
          <w:sz w:val="42"/>
          <w:szCs w:val="42"/>
        </w:rPr>
        <w:t>玻璃幕墙与主体结构防雷装置要有效连接，采用</w:t>
      </w:r>
      <w:r>
        <w:rPr>
          <w:rFonts w:ascii="宋体" w:eastAsia="宋体" w:hAnsi="宋体" w:cs="宋体"/>
          <w:sz w:val="42"/>
          <w:szCs w:val="42"/>
        </w:rPr>
        <w:t xml:space="preserve"> </w:t>
      </w:r>
      <w:r>
        <w:rPr>
          <w:rFonts w:ascii="宋体" w:eastAsia="宋体" w:hAnsi="宋体" w:cs="宋体"/>
          <w:spacing w:val="-1"/>
          <w:sz w:val="42"/>
          <w:szCs w:val="42"/>
        </w:rPr>
        <w:t>接地电阻仪进行测量。</w:t>
      </w:r>
    </w:p>
    <w:p w:rsidR="0045064A" w14:paraId="3A8099AA" w14:textId="77777777">
      <w:pPr>
        <w:spacing w:before="267" w:line="297" w:lineRule="auto"/>
        <w:ind w:left="67" w:right="171" w:firstLine="22"/>
        <w:rPr>
          <w:rFonts w:ascii="宋体" w:eastAsia="宋体" w:hAnsi="宋体" w:cs="宋体"/>
          <w:sz w:val="42"/>
          <w:szCs w:val="42"/>
        </w:rPr>
      </w:pPr>
      <w:r>
        <w:rPr>
          <w:rFonts w:ascii="宋体" w:eastAsia="宋体" w:hAnsi="宋体" w:cs="宋体"/>
          <w:spacing w:val="-15"/>
          <w:sz w:val="42"/>
          <w:szCs w:val="42"/>
        </w:rPr>
        <w:t>1.2.7</w:t>
      </w:r>
      <w:r>
        <w:rPr>
          <w:rFonts w:ascii="宋体" w:eastAsia="宋体" w:hAnsi="宋体" w:cs="宋体"/>
          <w:spacing w:val="17"/>
          <w:sz w:val="42"/>
          <w:szCs w:val="42"/>
        </w:rPr>
        <w:t xml:space="preserve">  </w:t>
      </w:r>
      <w:r>
        <w:rPr>
          <w:rFonts w:ascii="宋体" w:eastAsia="宋体" w:hAnsi="宋体" w:cs="宋体"/>
          <w:spacing w:val="-15"/>
          <w:sz w:val="42"/>
          <w:szCs w:val="42"/>
        </w:rPr>
        <w:t>安装过程检查预埋件的数量、</w:t>
      </w:r>
      <w:r>
        <w:rPr>
          <w:rFonts w:ascii="宋体" w:eastAsia="宋体" w:hAnsi="宋体" w:cs="宋体"/>
          <w:spacing w:val="46"/>
          <w:sz w:val="42"/>
          <w:szCs w:val="42"/>
        </w:rPr>
        <w:t xml:space="preserve"> </w:t>
      </w:r>
      <w:r>
        <w:rPr>
          <w:rFonts w:ascii="宋体" w:eastAsia="宋体" w:hAnsi="宋体" w:cs="宋体"/>
          <w:spacing w:val="-15"/>
          <w:sz w:val="42"/>
          <w:szCs w:val="42"/>
        </w:rPr>
        <w:t>埋设方法及防腐处理，检查门窗固定质</w:t>
      </w:r>
      <w:r>
        <w:rPr>
          <w:rFonts w:ascii="宋体" w:eastAsia="宋体" w:hAnsi="宋体" w:cs="宋体"/>
          <w:sz w:val="42"/>
          <w:szCs w:val="42"/>
        </w:rPr>
        <w:t xml:space="preserve"> </w:t>
      </w:r>
      <w:r>
        <w:rPr>
          <w:rFonts w:ascii="宋体" w:eastAsia="宋体" w:hAnsi="宋体" w:cs="宋体"/>
          <w:spacing w:val="-1"/>
          <w:sz w:val="42"/>
          <w:szCs w:val="42"/>
        </w:rPr>
        <w:t>量，固定螺丝间距，开启方向及角度。</w:t>
      </w:r>
    </w:p>
    <w:p w:rsidR="0045064A" w14:paraId="7293F389" w14:textId="77777777">
      <w:pPr>
        <w:spacing w:before="271" w:line="237" w:lineRule="auto"/>
        <w:ind w:firstLine="90"/>
        <w:rPr>
          <w:rFonts w:ascii="宋体" w:eastAsia="宋体" w:hAnsi="宋体" w:cs="宋体"/>
          <w:sz w:val="42"/>
          <w:szCs w:val="42"/>
        </w:rPr>
      </w:pPr>
      <w:r>
        <w:rPr>
          <w:rFonts w:ascii="宋体" w:eastAsia="宋体" w:hAnsi="宋体" w:cs="宋体"/>
          <w:spacing w:val="-8"/>
          <w:sz w:val="42"/>
          <w:szCs w:val="42"/>
        </w:rPr>
        <w:t>1.2.8</w:t>
      </w:r>
      <w:r>
        <w:rPr>
          <w:rFonts w:ascii="宋体" w:eastAsia="宋体" w:hAnsi="宋体" w:cs="宋体"/>
          <w:spacing w:val="25"/>
          <w:sz w:val="42"/>
          <w:szCs w:val="42"/>
        </w:rPr>
        <w:t xml:space="preserve">  </w:t>
      </w:r>
      <w:r>
        <w:rPr>
          <w:rFonts w:ascii="宋体" w:eastAsia="宋体" w:hAnsi="宋体" w:cs="宋体"/>
          <w:spacing w:val="-8"/>
          <w:sz w:val="42"/>
          <w:szCs w:val="42"/>
        </w:rPr>
        <w:t>施工实验：要求施工单位提供风压变形性能、雨水渗透性能、空气渗</w:t>
      </w:r>
    </w:p>
    <w:p w:rsidR="0045064A" w14:paraId="30F2B460" w14:textId="77777777">
      <w:pPr>
        <w:spacing w:line="270" w:lineRule="auto"/>
      </w:pPr>
    </w:p>
    <w:p w:rsidR="0045064A" w14:paraId="69FE860A" w14:textId="77777777">
      <w:pPr>
        <w:spacing w:line="270" w:lineRule="auto"/>
      </w:pPr>
    </w:p>
    <w:p w:rsidR="0045064A" w14:paraId="64690C31" w14:textId="77777777">
      <w:pPr>
        <w:spacing w:line="270" w:lineRule="auto"/>
      </w:pPr>
    </w:p>
    <w:p w:rsidR="0045064A" w14:paraId="2D05967C" w14:textId="77777777">
      <w:pPr>
        <w:spacing w:line="271" w:lineRule="auto"/>
      </w:pPr>
    </w:p>
    <w:p w:rsidR="0045064A" w14:paraId="4A6ACEFD" w14:textId="77777777">
      <w:pPr>
        <w:spacing w:before="88" w:line="237" w:lineRule="auto"/>
        <w:ind w:firstLine="62"/>
        <w:rPr>
          <w:rFonts w:ascii="宋体" w:eastAsia="宋体" w:hAnsi="宋体" w:cs="宋体"/>
          <w:sz w:val="27"/>
          <w:szCs w:val="27"/>
        </w:rPr>
      </w:pPr>
      <w:r>
        <w:rPr>
          <w:rFonts w:ascii="宋体" w:eastAsia="宋体" w:hAnsi="宋体" w:cs="宋体"/>
          <w:spacing w:val="-15"/>
          <w:sz w:val="27"/>
          <w:szCs w:val="27"/>
        </w:rPr>
        <w:t>第</w:t>
      </w:r>
      <w:r>
        <w:rPr>
          <w:rFonts w:ascii="宋体" w:eastAsia="宋体" w:hAnsi="宋体" w:cs="宋体"/>
          <w:spacing w:val="-3"/>
          <w:sz w:val="27"/>
          <w:szCs w:val="27"/>
        </w:rPr>
        <w:t xml:space="preserve"> </w:t>
      </w:r>
      <w:r>
        <w:rPr>
          <w:rFonts w:ascii="宋体" w:eastAsia="宋体" w:hAnsi="宋体" w:cs="宋体"/>
          <w:spacing w:val="-15"/>
          <w:sz w:val="27"/>
          <w:szCs w:val="27"/>
        </w:rPr>
        <w:t>26</w:t>
      </w:r>
      <w:r>
        <w:rPr>
          <w:rFonts w:ascii="宋体" w:eastAsia="宋体" w:hAnsi="宋体" w:cs="宋体"/>
          <w:spacing w:val="84"/>
          <w:sz w:val="27"/>
          <w:szCs w:val="27"/>
        </w:rPr>
        <w:t xml:space="preserve"> </w:t>
      </w:r>
      <w:r>
        <w:rPr>
          <w:rFonts w:ascii="宋体" w:eastAsia="宋体" w:hAnsi="宋体" w:cs="宋体"/>
          <w:spacing w:val="-15"/>
          <w:sz w:val="27"/>
          <w:szCs w:val="27"/>
        </w:rPr>
        <w:t>页</w:t>
      </w:r>
      <w:r>
        <w:rPr>
          <w:rFonts w:ascii="宋体" w:eastAsia="宋体" w:hAnsi="宋体" w:cs="宋体"/>
          <w:spacing w:val="6"/>
          <w:sz w:val="27"/>
          <w:szCs w:val="27"/>
        </w:rPr>
        <w:t xml:space="preserve"> </w:t>
      </w:r>
      <w:r>
        <w:rPr>
          <w:rFonts w:ascii="宋体" w:eastAsia="宋体" w:hAnsi="宋体" w:cs="宋体"/>
          <w:spacing w:val="-15"/>
          <w:sz w:val="27"/>
          <w:szCs w:val="27"/>
        </w:rPr>
        <w:t>共</w:t>
      </w:r>
      <w:r>
        <w:rPr>
          <w:rFonts w:ascii="宋体" w:eastAsia="宋体" w:hAnsi="宋体" w:cs="宋体"/>
          <w:spacing w:val="-59"/>
          <w:sz w:val="27"/>
          <w:szCs w:val="27"/>
        </w:rPr>
        <w:t xml:space="preserve"> </w:t>
      </w:r>
      <w:r>
        <w:rPr>
          <w:rFonts w:ascii="宋体" w:eastAsia="宋体" w:hAnsi="宋体" w:cs="宋体"/>
          <w:spacing w:val="-15"/>
          <w:sz w:val="27"/>
          <w:szCs w:val="27"/>
        </w:rPr>
        <w:t>81</w:t>
      </w:r>
      <w:r>
        <w:rPr>
          <w:rFonts w:ascii="宋体" w:eastAsia="宋体" w:hAnsi="宋体" w:cs="宋体"/>
          <w:spacing w:val="-51"/>
          <w:sz w:val="27"/>
          <w:szCs w:val="27"/>
        </w:rPr>
        <w:t xml:space="preserve"> </w:t>
      </w:r>
      <w:r>
        <w:rPr>
          <w:rFonts w:ascii="宋体" w:eastAsia="宋体" w:hAnsi="宋体" w:cs="宋体"/>
          <w:spacing w:val="-15"/>
          <w:sz w:val="27"/>
          <w:szCs w:val="27"/>
        </w:rPr>
        <w:t>页</w:t>
      </w:r>
      <w:r>
        <w:rPr>
          <w:rFonts w:ascii="宋体" w:eastAsia="宋体" w:hAnsi="宋体" w:cs="宋体"/>
          <w:sz w:val="27"/>
          <w:szCs w:val="27"/>
        </w:rPr>
        <w:t xml:space="preserve">           </w:t>
      </w:r>
      <w:r>
        <w:rPr>
          <w:rFonts w:ascii="宋体" w:eastAsia="宋体" w:hAnsi="宋体" w:cs="宋体"/>
          <w:spacing w:val="-15"/>
          <w:sz w:val="27"/>
          <w:szCs w:val="27"/>
        </w:rPr>
        <w:t>地址：</w:t>
      </w:r>
      <w:r>
        <w:rPr>
          <w:rFonts w:ascii="宋体" w:eastAsia="宋体" w:hAnsi="宋体" w:cs="宋体"/>
          <w:spacing w:val="20"/>
          <w:sz w:val="27"/>
          <w:szCs w:val="27"/>
        </w:rPr>
        <w:t xml:space="preserve"> </w:t>
      </w:r>
      <w:r>
        <w:rPr>
          <w:rFonts w:ascii="宋体" w:eastAsia="宋体" w:hAnsi="宋体" w:cs="宋体"/>
          <w:spacing w:val="-15"/>
          <w:sz w:val="27"/>
          <w:szCs w:val="27"/>
        </w:rPr>
        <w:t>北京市西城区车公庄大街三号六层</w:t>
      </w:r>
      <w:r>
        <w:rPr>
          <w:rFonts w:ascii="宋体" w:eastAsia="宋体" w:hAnsi="宋体" w:cs="宋体"/>
          <w:spacing w:val="-15"/>
          <w:sz w:val="27"/>
          <w:szCs w:val="27"/>
        </w:rPr>
        <w:t>/</w:t>
      </w:r>
      <w:r>
        <w:rPr>
          <w:rFonts w:ascii="宋体" w:eastAsia="宋体" w:hAnsi="宋体" w:cs="宋体"/>
          <w:spacing w:val="-51"/>
          <w:sz w:val="27"/>
          <w:szCs w:val="27"/>
        </w:rPr>
        <w:t xml:space="preserve"> </w:t>
      </w:r>
      <w:r>
        <w:rPr>
          <w:rFonts w:ascii="宋体" w:eastAsia="宋体" w:hAnsi="宋体" w:cs="宋体"/>
          <w:spacing w:val="-15"/>
          <w:sz w:val="27"/>
          <w:szCs w:val="27"/>
        </w:rPr>
        <w:t>邮编：</w:t>
      </w:r>
      <w:r>
        <w:rPr>
          <w:rFonts w:ascii="宋体" w:eastAsia="宋体" w:hAnsi="宋体" w:cs="宋体"/>
          <w:spacing w:val="21"/>
          <w:sz w:val="27"/>
          <w:szCs w:val="27"/>
        </w:rPr>
        <w:t xml:space="preserve"> </w:t>
      </w:r>
      <w:r>
        <w:rPr>
          <w:rFonts w:ascii="宋体" w:eastAsia="宋体" w:hAnsi="宋体" w:cs="宋体"/>
          <w:spacing w:val="-15"/>
          <w:sz w:val="27"/>
          <w:szCs w:val="27"/>
        </w:rPr>
        <w:t>100044/</w:t>
      </w:r>
      <w:r>
        <w:rPr>
          <w:rFonts w:ascii="宋体" w:eastAsia="宋体" w:hAnsi="宋体" w:cs="宋体"/>
          <w:spacing w:val="-27"/>
          <w:sz w:val="27"/>
          <w:szCs w:val="27"/>
        </w:rPr>
        <w:t xml:space="preserve"> </w:t>
      </w:r>
      <w:r>
        <w:rPr>
          <w:rFonts w:ascii="宋体" w:eastAsia="宋体" w:hAnsi="宋体" w:cs="宋体"/>
          <w:spacing w:val="-15"/>
          <w:sz w:val="27"/>
          <w:szCs w:val="27"/>
        </w:rPr>
        <w:t>电话：</w:t>
      </w:r>
      <w:r>
        <w:rPr>
          <w:rFonts w:ascii="宋体" w:eastAsia="宋体" w:hAnsi="宋体" w:cs="宋体"/>
          <w:spacing w:val="15"/>
          <w:sz w:val="27"/>
          <w:szCs w:val="27"/>
        </w:rPr>
        <w:t xml:space="preserve"> </w:t>
      </w:r>
      <w:r>
        <w:rPr>
          <w:rFonts w:ascii="宋体" w:eastAsia="宋体" w:hAnsi="宋体" w:cs="宋体"/>
          <w:spacing w:val="-15"/>
          <w:sz w:val="27"/>
          <w:szCs w:val="27"/>
        </w:rPr>
        <w:t>68339392</w:t>
      </w:r>
      <w:r>
        <w:rPr>
          <w:rFonts w:ascii="宋体" w:eastAsia="宋体" w:hAnsi="宋体" w:cs="宋体"/>
          <w:spacing w:val="-15"/>
          <w:sz w:val="27"/>
          <w:szCs w:val="27"/>
        </w:rPr>
        <w:t>（</w:t>
      </w:r>
      <w:r>
        <w:rPr>
          <w:rFonts w:ascii="宋体" w:eastAsia="宋体" w:hAnsi="宋体" w:cs="宋体"/>
          <w:spacing w:val="-15"/>
          <w:sz w:val="27"/>
          <w:szCs w:val="27"/>
        </w:rPr>
        <w:t>68339455</w:t>
      </w:r>
      <w:r>
        <w:rPr>
          <w:rFonts w:ascii="宋体" w:eastAsia="宋体" w:hAnsi="宋体" w:cs="宋体"/>
          <w:spacing w:val="-15"/>
          <w:sz w:val="27"/>
          <w:szCs w:val="27"/>
        </w:rPr>
        <w:t>）</w:t>
      </w:r>
    </w:p>
    <w:p w:rsidR="0045064A" w14:paraId="7E93A5BC" w14:textId="77777777">
      <w:pPr>
        <w:sectPr>
          <w:pgSz w:w="17860" w:h="25262"/>
          <w:pgMar w:top="1019" w:right="2122" w:bottom="0" w:left="1640" w:header="0" w:footer="0" w:gutter="0"/>
          <w:pgNumType w:start="26"/>
          <w:cols w:space="720"/>
        </w:sectPr>
      </w:pPr>
    </w:p>
    <w:p w:rsidR="0045064A" w14:paraId="014A17BC" w14:textId="1A9AFCB0">
      <w:pPr>
        <w:spacing w:before="63" w:line="209" w:lineRule="auto"/>
        <w:ind w:firstLine="63"/>
        <w:rPr>
          <w:rFonts w:ascii="宋体" w:eastAsia="宋体" w:hAnsi="宋体" w:cs="宋体"/>
          <w:sz w:val="28"/>
          <w:szCs w:val="28"/>
        </w:rPr>
      </w:pPr>
      <w:r>
        <w:rPr>
          <w:rFonts w:ascii="宋体" w:eastAsia="宋体" w:hAnsi="宋体" w:cs="宋体"/>
          <w:spacing w:val="4"/>
          <w:sz w:val="28"/>
          <w:szCs w:val="28"/>
          <w:lang w:val="zh-CN"/>
        </w:rPr>
        <mc:AlternateContent>
          <mc:Choice Requires="wps">
            <w:drawing>
              <wp:anchor distT="0" distB="0" distL="114300" distR="114300" simplePos="0" relativeHeight="251897856"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1401488838" name="文本框 10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F438BF2">
                            <w:pPr>
                              <w:rPr>
                                <w:color w:val="FFFFFF"/>
                              </w:rPr>
                            </w:pPr>
                            <w:r w:rsidRPr="003B5648">
                              <w:rPr>
                                <w:rFonts w:hint="eastAsia"/>
                                <w:color w:val="FFFFFF"/>
                              </w:rPr>
                              <w:t>3</w:t>
                            </w:r>
                            <w:r w:rsidRPr="003B5648">
                              <w:rPr>
                                <w:rFonts w:hint="eastAsia"/>
                                <w:color w:val="FFFFFF"/>
                              </w:rPr>
                              <w:t>）</w:t>
                            </w:r>
                            <w:r w:rsidRPr="003B5648">
                              <w:rPr>
                                <w:rFonts w:hint="eastAsia"/>
                                <w:color w:val="FFFFFF"/>
                              </w:rPr>
                              <w:t>1.6.3</w:t>
                            </w:r>
                            <w:r w:rsidRPr="003B5648">
                              <w:rPr>
                                <w:rFonts w:hint="eastAsia"/>
                                <w:color w:val="FFFFFF"/>
                              </w:rPr>
                              <w:t>中华人民共和国国家标准“电梯技术条件”（</w:t>
                            </w:r>
                            <w:r w:rsidRPr="003B5648">
                              <w:rPr>
                                <w:rFonts w:hint="eastAsia"/>
                                <w:color w:val="FFFFFF"/>
                              </w:rPr>
                              <w:t>GB10058</w:t>
                            </w:r>
                            <w:r w:rsidRPr="003B5648">
                              <w:rPr>
                                <w:rFonts w:hint="eastAsia"/>
                                <w:color w:val="FFFFFF"/>
                              </w:rPr>
                              <w:t>—</w:t>
                            </w:r>
                            <w:r w:rsidRPr="003B5648">
                              <w:rPr>
                                <w:rFonts w:hint="eastAsia"/>
                                <w:color w:val="FFFFFF"/>
                              </w:rPr>
                              <w:t>88</w:t>
                            </w:r>
                            <w:r w:rsidRPr="003B5648">
                              <w:rPr>
                                <w:rFonts w:hint="eastAsia"/>
                                <w:color w:val="FFFFFF"/>
                              </w:rPr>
                              <w:t>）</w:t>
                            </w:r>
                            <w:r w:rsidRPr="003B5648">
                              <w:rPr>
                                <w:rFonts w:hint="eastAsia"/>
                                <w:color w:val="FFFFFF"/>
                              </w:rPr>
                              <w:t>1.6.4</w:t>
                            </w:r>
                            <w:r w:rsidRPr="003B5648">
                              <w:rPr>
                                <w:rFonts w:hint="eastAsia"/>
                                <w:color w:val="FFFFFF"/>
                              </w:rPr>
                              <w:t>中华人民共和国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8" o:spid="_x0000_s1177" type="#_x0000_t202" style="width:10pt;height:10pt;margin-top:549.05pt;margin-left:428pt;mso-wrap-distance-bottom:0;mso-wrap-distance-left:9pt;mso-wrap-distance-right:9pt;mso-wrap-distance-top:0;position:absolute;v-text-anchor:top;z-index:251896832" filled="f" fillcolor="this" stroked="f" strokeweight="0.5pt">
                <v:textbox>
                  <w:txbxContent>
                    <w:p w:rsidR="003B5648" w:rsidRPr="003B5648" w14:paraId="76CE286B" w14:textId="0F438BF2">
                      <w:pPr>
                        <w:rPr>
                          <w:color w:val="FFFFFF"/>
                        </w:rPr>
                      </w:pPr>
                      <w:r w:rsidRPr="003B5648">
                        <w:rPr>
                          <w:rFonts w:hint="eastAsia"/>
                          <w:color w:val="FFFFFF"/>
                        </w:rPr>
                        <w:t>3</w:t>
                      </w:r>
                      <w:r w:rsidRPr="003B5648">
                        <w:rPr>
                          <w:rFonts w:hint="eastAsia"/>
                          <w:color w:val="FFFFFF"/>
                        </w:rPr>
                        <w:t>）</w:t>
                      </w:r>
                      <w:r w:rsidRPr="003B5648">
                        <w:rPr>
                          <w:rFonts w:hint="eastAsia"/>
                          <w:color w:val="FFFFFF"/>
                        </w:rPr>
                        <w:t>1.6.3</w:t>
                      </w:r>
                      <w:r w:rsidRPr="003B5648">
                        <w:rPr>
                          <w:rFonts w:hint="eastAsia"/>
                          <w:color w:val="FFFFFF"/>
                        </w:rPr>
                        <w:t>中华人民共和国国家标准“电梯技术条件”（</w:t>
                      </w:r>
                      <w:r w:rsidRPr="003B5648">
                        <w:rPr>
                          <w:rFonts w:hint="eastAsia"/>
                          <w:color w:val="FFFFFF"/>
                        </w:rPr>
                        <w:t>GB10058</w:t>
                      </w:r>
                      <w:r w:rsidRPr="003B5648">
                        <w:rPr>
                          <w:rFonts w:hint="eastAsia"/>
                          <w:color w:val="FFFFFF"/>
                        </w:rPr>
                        <w:t>—</w:t>
                      </w:r>
                      <w:r w:rsidRPr="003B5648">
                        <w:rPr>
                          <w:rFonts w:hint="eastAsia"/>
                          <w:color w:val="FFFFFF"/>
                        </w:rPr>
                        <w:t>88</w:t>
                      </w:r>
                      <w:r w:rsidRPr="003B5648">
                        <w:rPr>
                          <w:rFonts w:hint="eastAsia"/>
                          <w:color w:val="FFFFFF"/>
                        </w:rPr>
                        <w:t>）</w:t>
                      </w:r>
                      <w:r w:rsidRPr="003B5648">
                        <w:rPr>
                          <w:rFonts w:hint="eastAsia"/>
                          <w:color w:val="FFFFFF"/>
                        </w:rPr>
                        <w:t>1.6.4</w:t>
                      </w:r>
                      <w:r w:rsidRPr="003B5648">
                        <w:rPr>
                          <w:rFonts w:hint="eastAsia"/>
                          <w:color w:val="FFFFFF"/>
                        </w:rPr>
                        <w:t>中华人民共和国</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895808"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48627915" name="文本框 10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E9B6210">
                            <w:pPr>
                              <w:rPr>
                                <w:color w:val="FFFFFF"/>
                              </w:rPr>
                            </w:pPr>
                            <w:r w:rsidRPr="003B5648">
                              <w:rPr>
                                <w:rFonts w:hint="eastAsia"/>
                                <w:color w:val="FFFFFF"/>
                              </w:rPr>
                              <w:t>记录（建设、监理、设计、施工单位）十、设计变更、洽商记录（监理留档）安装过程中设计变更，技术问题处理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7" o:spid="_x0000_s1178" type="#_x0000_t202" style="width:10pt;height:10pt;margin-top:399.05pt;margin-left:428pt;mso-wrap-distance-bottom:0;mso-wrap-distance-left:9pt;mso-wrap-distance-right:9pt;mso-wrap-distance-top:0;position:absolute;v-text-anchor:top;z-index:251894784" filled="f" fillcolor="this" stroked="f" strokeweight="0.5pt">
                <v:textbox>
                  <w:txbxContent>
                    <w:p w:rsidR="003B5648" w:rsidRPr="003B5648" w14:paraId="2DB04226" w14:textId="3E9B6210">
                      <w:pPr>
                        <w:rPr>
                          <w:color w:val="FFFFFF"/>
                        </w:rPr>
                      </w:pPr>
                      <w:r w:rsidRPr="003B5648">
                        <w:rPr>
                          <w:rFonts w:hint="eastAsia"/>
                          <w:color w:val="FFFFFF"/>
                        </w:rPr>
                        <w:t>记录（建设、监理、设计、施工单位）十、设计变更、洽商记录（监理留档）安装过程中设计变更，技术问题处理</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893760"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877163828" name="文本框 10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15765D6">
                            <w:pPr>
                              <w:rPr>
                                <w:color w:val="FFFFFF"/>
                              </w:rPr>
                            </w:pPr>
                            <w:r w:rsidRPr="003B5648">
                              <w:rPr>
                                <w:rFonts w:hint="eastAsia"/>
                                <w:color w:val="FFFFFF"/>
                              </w:rPr>
                              <w:t>2</w:t>
                            </w:r>
                            <w:r w:rsidRPr="003B5648">
                              <w:rPr>
                                <w:rFonts w:hint="eastAsia"/>
                                <w:color w:val="FFFFFF"/>
                              </w:rPr>
                              <w:t>短槽式安装：每块石板上下边各开两个短平槽，短平槽长度不应小于</w:t>
                            </w:r>
                            <w:r w:rsidRPr="003B5648">
                              <w:rPr>
                                <w:rFonts w:hint="eastAsia"/>
                                <w:color w:val="FFFFFF"/>
                              </w:rPr>
                              <w:t>100mm</w:t>
                            </w:r>
                            <w:r w:rsidRPr="003B5648">
                              <w:rPr>
                                <w:rFonts w:hint="eastAsia"/>
                                <w:color w:val="FFFFFF"/>
                              </w:rPr>
                              <w:t>，在有效长度内槽深度不宜小于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6" o:spid="_x0000_s1179" type="#_x0000_t202" style="width:10pt;height:10pt;margin-top:249.05pt;margin-left:428pt;mso-wrap-distance-bottom:0;mso-wrap-distance-left:9pt;mso-wrap-distance-right:9pt;mso-wrap-distance-top:0;position:absolute;v-text-anchor:top;z-index:251892736" filled="f" fillcolor="this" stroked="f" strokeweight="0.5pt">
                <v:textbox>
                  <w:txbxContent>
                    <w:p w:rsidR="003B5648" w:rsidRPr="003B5648" w14:paraId="30DDB3B3" w14:textId="615765D6">
                      <w:pPr>
                        <w:rPr>
                          <w:color w:val="FFFFFF"/>
                        </w:rPr>
                      </w:pPr>
                      <w:r w:rsidRPr="003B5648">
                        <w:rPr>
                          <w:rFonts w:hint="eastAsia"/>
                          <w:color w:val="FFFFFF"/>
                        </w:rPr>
                        <w:t>2</w:t>
                      </w:r>
                      <w:r w:rsidRPr="003B5648">
                        <w:rPr>
                          <w:rFonts w:hint="eastAsia"/>
                          <w:color w:val="FFFFFF"/>
                        </w:rPr>
                        <w:t>短槽式安装：每块石板上下边各开两个短平槽，短平槽长度不应小于</w:t>
                      </w:r>
                      <w:r w:rsidRPr="003B5648">
                        <w:rPr>
                          <w:rFonts w:hint="eastAsia"/>
                          <w:color w:val="FFFFFF"/>
                        </w:rPr>
                        <w:t>100mm</w:t>
                      </w:r>
                      <w:r w:rsidRPr="003B5648">
                        <w:rPr>
                          <w:rFonts w:hint="eastAsia"/>
                          <w:color w:val="FFFFFF"/>
                        </w:rPr>
                        <w:t>，在有效长度内槽深度不宜小于</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891712"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882894870" name="文本框 10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D02FA28">
                            <w:pPr>
                              <w:rPr>
                                <w:color w:val="FFFFFF"/>
                              </w:rPr>
                            </w:pPr>
                            <w:r w:rsidRPr="003B5648">
                              <w:rPr>
                                <w:rFonts w:hint="eastAsia"/>
                                <w:color w:val="FFFFFF"/>
                              </w:rPr>
                              <w:t>心线、标高线应在施工前由土建单位确定，并出据书面证明；</w:t>
                            </w:r>
                            <w:r w:rsidRPr="003B5648">
                              <w:rPr>
                                <w:rFonts w:hint="eastAsia"/>
                                <w:color w:val="FFFFFF"/>
                              </w:rPr>
                              <w:t>4.7.4</w:t>
                            </w:r>
                            <w:r w:rsidRPr="003B5648">
                              <w:rPr>
                                <w:rFonts w:hint="eastAsia"/>
                                <w:color w:val="FFFFFF"/>
                              </w:rPr>
                              <w:t>每台电梯的梯井检测记录都要存好备查，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5" o:spid="_x0000_s1180" type="#_x0000_t202" style="width:10pt;height:10pt;margin-top:99.05pt;margin-left:428pt;mso-wrap-distance-bottom:0;mso-wrap-distance-left:9pt;mso-wrap-distance-right:9pt;mso-wrap-distance-top:0;position:absolute;v-text-anchor:top;z-index:251890688" filled="f" fillcolor="this" stroked="f" strokeweight="0.5pt">
                <v:textbox>
                  <w:txbxContent>
                    <w:p w:rsidR="003B5648" w:rsidRPr="003B5648" w14:paraId="5E83E919" w14:textId="6D02FA28">
                      <w:pPr>
                        <w:rPr>
                          <w:color w:val="FFFFFF"/>
                        </w:rPr>
                      </w:pPr>
                      <w:r w:rsidRPr="003B5648">
                        <w:rPr>
                          <w:rFonts w:hint="eastAsia"/>
                          <w:color w:val="FFFFFF"/>
                        </w:rPr>
                        <w:t>心线、标高线应在施工前由土建单位确定，并出据书面证明；</w:t>
                      </w:r>
                      <w:r w:rsidRPr="003B5648">
                        <w:rPr>
                          <w:rFonts w:hint="eastAsia"/>
                          <w:color w:val="FFFFFF"/>
                        </w:rPr>
                        <w:t>4.7.4</w:t>
                      </w:r>
                      <w:r w:rsidRPr="003B5648">
                        <w:rPr>
                          <w:rFonts w:hint="eastAsia"/>
                          <w:color w:val="FFFFFF"/>
                        </w:rPr>
                        <w:t>每台电梯的梯井检测记录都要存好备查，</w:t>
                      </w:r>
                    </w:p>
                  </w:txbxContent>
                </v:textbox>
              </v:shape>
            </w:pict>
          </mc:Fallback>
        </mc:AlternateConten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127D3348" w14:textId="77777777">
      <w:pPr>
        <w:spacing w:line="60" w:lineRule="exact"/>
        <w:textAlignment w:val="center"/>
      </w:pPr>
      <w:r>
        <w:drawing>
          <wp:inline distT="0" distB="0" distL="0" distR="0">
            <wp:extent cx="8890000" cy="38100"/>
            <wp:effectExtent l="0" t="0" r="0" b="0"/>
            <wp:docPr id="39" name="IM 39"/>
            <wp:cNvGraphicFramePr/>
            <a:graphic xmlns:a="http://schemas.openxmlformats.org/drawingml/2006/main">
              <a:graphicData uri="http://schemas.openxmlformats.org/drawingml/2006/picture">
                <pic:pic xmlns:pic="http://schemas.openxmlformats.org/drawingml/2006/picture">
                  <pic:nvPicPr>
                    <pic:cNvPr id="39" name="IM 39"/>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68251C88" w14:textId="77777777">
      <w:pPr>
        <w:spacing w:line="476" w:lineRule="auto"/>
      </w:pPr>
    </w:p>
    <w:p w:rsidR="0045064A" w14:paraId="72C48EC4" w14:textId="77777777">
      <w:pPr>
        <w:spacing w:before="137" w:line="353" w:lineRule="auto"/>
        <w:ind w:left="65" w:right="325" w:firstLine="4"/>
        <w:rPr>
          <w:rFonts w:ascii="宋体" w:eastAsia="宋体" w:hAnsi="宋体" w:cs="宋体"/>
          <w:sz w:val="42"/>
          <w:szCs w:val="42"/>
        </w:rPr>
      </w:pPr>
      <w:r>
        <w:rPr>
          <w:rFonts w:ascii="宋体" w:eastAsia="宋体" w:hAnsi="宋体" w:cs="宋体"/>
          <w:spacing w:val="-5"/>
          <w:sz w:val="42"/>
          <w:szCs w:val="42"/>
        </w:rPr>
        <w:t>透性能检测报告。现场进行幕墙淋水实验，喷淋时间持续</w:t>
      </w:r>
      <w:r>
        <w:rPr>
          <w:rFonts w:ascii="宋体" w:eastAsia="宋体" w:hAnsi="宋体" w:cs="宋体"/>
          <w:spacing w:val="43"/>
          <w:sz w:val="42"/>
          <w:szCs w:val="42"/>
        </w:rPr>
        <w:t xml:space="preserve"> </w:t>
      </w:r>
      <w:r>
        <w:rPr>
          <w:rFonts w:ascii="宋体" w:eastAsia="宋体" w:hAnsi="宋体" w:cs="宋体"/>
          <w:spacing w:val="-5"/>
          <w:sz w:val="42"/>
          <w:szCs w:val="42"/>
        </w:rPr>
        <w:t>5min,</w:t>
      </w:r>
      <w:r>
        <w:rPr>
          <w:rFonts w:ascii="宋体" w:eastAsia="宋体" w:hAnsi="宋体" w:cs="宋体"/>
          <w:spacing w:val="-82"/>
          <w:sz w:val="42"/>
          <w:szCs w:val="42"/>
        </w:rPr>
        <w:t xml:space="preserve"> </w:t>
      </w:r>
      <w:r>
        <w:rPr>
          <w:rFonts w:ascii="宋体" w:eastAsia="宋体" w:hAnsi="宋体" w:cs="宋体"/>
          <w:spacing w:val="-5"/>
          <w:sz w:val="42"/>
          <w:szCs w:val="42"/>
        </w:rPr>
        <w:t>在室内观察</w:t>
      </w:r>
      <w:r>
        <w:rPr>
          <w:rFonts w:ascii="宋体" w:eastAsia="宋体" w:hAnsi="宋体" w:cs="宋体"/>
          <w:sz w:val="42"/>
          <w:szCs w:val="42"/>
        </w:rPr>
        <w:t xml:space="preserve"> </w:t>
      </w:r>
      <w:r>
        <w:rPr>
          <w:rFonts w:ascii="宋体" w:eastAsia="宋体" w:hAnsi="宋体" w:cs="宋体"/>
          <w:spacing w:val="-6"/>
          <w:sz w:val="42"/>
          <w:szCs w:val="42"/>
        </w:rPr>
        <w:t>有无渗漏现象发生。</w:t>
      </w:r>
    </w:p>
    <w:p w:rsidR="0045064A" w14:paraId="79A5F960" w14:textId="77777777">
      <w:pPr>
        <w:spacing w:before="1" w:line="241" w:lineRule="auto"/>
        <w:ind w:firstLine="100"/>
        <w:rPr>
          <w:rFonts w:ascii="黑体" w:eastAsia="黑体" w:hAnsi="黑体" w:cs="黑体"/>
          <w:sz w:val="42"/>
          <w:szCs w:val="42"/>
        </w:rPr>
      </w:pPr>
      <w:r>
        <w:rPr>
          <w:rFonts w:ascii="黑体" w:eastAsia="黑体" w:hAnsi="黑体" w:cs="黑体"/>
          <w:spacing w:val="-16"/>
          <w:sz w:val="42"/>
          <w:szCs w:val="42"/>
        </w:rPr>
        <w:t>1.3</w:t>
      </w:r>
      <w:r>
        <w:rPr>
          <w:rFonts w:ascii="黑体" w:eastAsia="黑体" w:hAnsi="黑体" w:cs="黑体"/>
          <w:spacing w:val="82"/>
          <w:sz w:val="42"/>
          <w:szCs w:val="42"/>
        </w:rPr>
        <w:t xml:space="preserve"> </w:t>
      </w:r>
      <w:r>
        <w:rPr>
          <w:rFonts w:ascii="黑体" w:eastAsia="黑体" w:hAnsi="黑体" w:cs="黑体"/>
          <w:spacing w:val="-16"/>
          <w:sz w:val="42"/>
          <w:szCs w:val="42"/>
        </w:rPr>
        <w:t>工程验收</w:t>
      </w:r>
    </w:p>
    <w:p w:rsidR="0045064A" w14:paraId="6F5CC199" w14:textId="77777777">
      <w:pPr>
        <w:spacing w:before="273" w:line="297" w:lineRule="auto"/>
        <w:ind w:left="70" w:right="404" w:firstLine="18"/>
        <w:rPr>
          <w:rFonts w:ascii="宋体" w:eastAsia="宋体" w:hAnsi="宋体" w:cs="宋体"/>
          <w:sz w:val="42"/>
          <w:szCs w:val="42"/>
        </w:rPr>
      </w:pPr>
      <w:r>
        <w:rPr>
          <w:rFonts w:ascii="宋体" w:eastAsia="宋体" w:hAnsi="宋体" w:cs="宋体"/>
          <w:spacing w:val="-10"/>
          <w:sz w:val="42"/>
          <w:szCs w:val="42"/>
        </w:rPr>
        <w:t>1.3.1</w:t>
      </w:r>
      <w:r>
        <w:rPr>
          <w:rFonts w:ascii="宋体" w:eastAsia="宋体" w:hAnsi="宋体" w:cs="宋体"/>
          <w:spacing w:val="19"/>
          <w:sz w:val="42"/>
          <w:szCs w:val="42"/>
        </w:rPr>
        <w:t xml:space="preserve">  </w:t>
      </w:r>
      <w:r>
        <w:rPr>
          <w:rFonts w:ascii="宋体" w:eastAsia="宋体" w:hAnsi="宋体" w:cs="宋体"/>
          <w:spacing w:val="-10"/>
          <w:sz w:val="42"/>
          <w:szCs w:val="42"/>
        </w:rPr>
        <w:t>玻璃幕墙验收前，依文件资料清单检查施工单位应留置文件和记录，</w:t>
      </w:r>
      <w:r>
        <w:rPr>
          <w:rFonts w:ascii="宋体" w:eastAsia="宋体" w:hAnsi="宋体" w:cs="宋体"/>
          <w:spacing w:val="1"/>
          <w:sz w:val="42"/>
          <w:szCs w:val="42"/>
        </w:rPr>
        <w:t xml:space="preserve"> </w:t>
      </w:r>
      <w:r>
        <w:rPr>
          <w:rFonts w:ascii="宋体" w:eastAsia="宋体" w:hAnsi="宋体" w:cs="宋体"/>
          <w:spacing w:val="-5"/>
          <w:sz w:val="42"/>
          <w:szCs w:val="42"/>
        </w:rPr>
        <w:t>核查相关记录是否齐全。</w:t>
      </w:r>
    </w:p>
    <w:p w:rsidR="0045064A" w14:paraId="547BEFCF" w14:textId="77777777">
      <w:pPr>
        <w:spacing w:before="268" w:line="297" w:lineRule="auto"/>
        <w:ind w:left="65" w:right="327" w:firstLine="22"/>
        <w:rPr>
          <w:rFonts w:ascii="宋体" w:eastAsia="宋体" w:hAnsi="宋体" w:cs="宋体"/>
          <w:sz w:val="42"/>
          <w:szCs w:val="42"/>
        </w:rPr>
      </w:pPr>
      <w:r>
        <w:rPr>
          <w:rFonts w:ascii="宋体" w:eastAsia="宋体" w:hAnsi="宋体" w:cs="宋体"/>
          <w:spacing w:val="-8"/>
          <w:sz w:val="42"/>
          <w:szCs w:val="42"/>
        </w:rPr>
        <w:t>1.3.2</w:t>
      </w:r>
      <w:r>
        <w:rPr>
          <w:rFonts w:ascii="宋体" w:eastAsia="宋体" w:hAnsi="宋体" w:cs="宋体"/>
          <w:spacing w:val="23"/>
          <w:sz w:val="42"/>
          <w:szCs w:val="42"/>
        </w:rPr>
        <w:t xml:space="preserve">  </w:t>
      </w:r>
      <w:r>
        <w:rPr>
          <w:rFonts w:ascii="宋体" w:eastAsia="宋体" w:hAnsi="宋体" w:cs="宋体"/>
          <w:spacing w:val="-8"/>
          <w:sz w:val="42"/>
          <w:szCs w:val="42"/>
        </w:rPr>
        <w:t>外观检查：幕墙外表面不应有明显擦伤、腐蚀和斑痕，分格无明显色</w:t>
      </w:r>
      <w:r>
        <w:rPr>
          <w:rFonts w:ascii="宋体" w:eastAsia="宋体" w:hAnsi="宋体" w:cs="宋体"/>
          <w:sz w:val="42"/>
          <w:szCs w:val="42"/>
        </w:rPr>
        <w:t xml:space="preserve"> </w:t>
      </w:r>
      <w:r>
        <w:rPr>
          <w:rFonts w:ascii="宋体" w:eastAsia="宋体" w:hAnsi="宋体" w:cs="宋体"/>
          <w:spacing w:val="-1"/>
          <w:sz w:val="42"/>
          <w:szCs w:val="42"/>
        </w:rPr>
        <w:t>差；胶线应横平竖直、粗细均匀，目视应无明显弯曲、扭斜。</w:t>
      </w:r>
    </w:p>
    <w:p w:rsidR="0045064A" w14:paraId="31ABC153" w14:textId="77777777">
      <w:pPr>
        <w:spacing w:before="270" w:line="296" w:lineRule="auto"/>
        <w:ind w:left="68" w:right="329" w:firstLine="19"/>
        <w:rPr>
          <w:rFonts w:ascii="宋体" w:eastAsia="宋体" w:hAnsi="宋体" w:cs="宋体"/>
          <w:sz w:val="42"/>
          <w:szCs w:val="42"/>
        </w:rPr>
      </w:pPr>
      <w:r>
        <w:rPr>
          <w:rFonts w:ascii="宋体" w:eastAsia="宋体" w:hAnsi="宋体" w:cs="宋体"/>
          <w:spacing w:val="-8"/>
          <w:sz w:val="42"/>
          <w:szCs w:val="42"/>
        </w:rPr>
        <w:t>1.3.3</w:t>
      </w:r>
      <w:r>
        <w:rPr>
          <w:rFonts w:ascii="宋体" w:eastAsia="宋体" w:hAnsi="宋体" w:cs="宋体"/>
          <w:spacing w:val="22"/>
          <w:sz w:val="42"/>
          <w:szCs w:val="42"/>
        </w:rPr>
        <w:t xml:space="preserve">  </w:t>
      </w:r>
      <w:r>
        <w:rPr>
          <w:rFonts w:ascii="宋体" w:eastAsia="宋体" w:hAnsi="宋体" w:cs="宋体"/>
          <w:spacing w:val="-8"/>
          <w:sz w:val="42"/>
          <w:szCs w:val="42"/>
        </w:rPr>
        <w:t>结构胶粘结性：进行组件结构胶的现场剥离实验和检查试样的剥离实</w:t>
      </w:r>
      <w:r>
        <w:rPr>
          <w:rFonts w:ascii="宋体" w:eastAsia="宋体" w:hAnsi="宋体" w:cs="宋体"/>
          <w:sz w:val="42"/>
          <w:szCs w:val="42"/>
        </w:rPr>
        <w:t xml:space="preserve"> </w:t>
      </w:r>
      <w:r>
        <w:rPr>
          <w:rFonts w:ascii="宋体" w:eastAsia="宋体" w:hAnsi="宋体" w:cs="宋体"/>
          <w:spacing w:val="-11"/>
          <w:sz w:val="42"/>
          <w:szCs w:val="42"/>
        </w:rPr>
        <w:t>验报告。</w:t>
      </w:r>
    </w:p>
    <w:p w:rsidR="0045064A" w14:paraId="252460ED" w14:textId="77777777">
      <w:pPr>
        <w:spacing w:before="275" w:line="316" w:lineRule="auto"/>
        <w:ind w:left="62" w:right="196" w:firstLine="26"/>
        <w:rPr>
          <w:rFonts w:ascii="宋体" w:eastAsia="宋体" w:hAnsi="宋体" w:cs="宋体"/>
          <w:sz w:val="42"/>
          <w:szCs w:val="42"/>
        </w:rPr>
      </w:pPr>
      <w:r>
        <w:rPr>
          <w:rFonts w:ascii="宋体" w:eastAsia="宋体" w:hAnsi="宋体" w:cs="宋体"/>
          <w:spacing w:val="-21"/>
          <w:w w:val="99"/>
          <w:sz w:val="42"/>
          <w:szCs w:val="42"/>
        </w:rPr>
        <w:t>1.3.4</w:t>
      </w:r>
      <w:r>
        <w:rPr>
          <w:rFonts w:ascii="宋体" w:eastAsia="宋体" w:hAnsi="宋体" w:cs="宋体"/>
          <w:spacing w:val="286"/>
          <w:sz w:val="42"/>
          <w:szCs w:val="42"/>
        </w:rPr>
        <w:t xml:space="preserve"> </w:t>
      </w:r>
      <w:r>
        <w:rPr>
          <w:rFonts w:ascii="宋体" w:eastAsia="宋体" w:hAnsi="宋体" w:cs="宋体"/>
          <w:spacing w:val="-21"/>
          <w:w w:val="99"/>
          <w:sz w:val="42"/>
          <w:szCs w:val="42"/>
        </w:rPr>
        <w:t>隐蔽项目检验记录：幕墙所采用的金属附件的金属材料，</w:t>
      </w:r>
      <w:r>
        <w:rPr>
          <w:rFonts w:ascii="宋体" w:eastAsia="宋体" w:hAnsi="宋体" w:cs="宋体"/>
          <w:spacing w:val="88"/>
          <w:sz w:val="42"/>
          <w:szCs w:val="42"/>
        </w:rPr>
        <w:t xml:space="preserve"> </w:t>
      </w:r>
      <w:r>
        <w:rPr>
          <w:rFonts w:ascii="宋体" w:eastAsia="宋体" w:hAnsi="宋体" w:cs="宋体"/>
          <w:spacing w:val="-21"/>
          <w:w w:val="99"/>
          <w:sz w:val="42"/>
          <w:szCs w:val="42"/>
        </w:rPr>
        <w:t>除不锈钢外，</w:t>
      </w:r>
      <w:r>
        <w:rPr>
          <w:rFonts w:ascii="宋体" w:eastAsia="宋体" w:hAnsi="宋体" w:cs="宋体"/>
          <w:sz w:val="42"/>
          <w:szCs w:val="42"/>
        </w:rPr>
        <w:t xml:space="preserve"> </w:t>
      </w:r>
      <w:r>
        <w:rPr>
          <w:rFonts w:ascii="宋体" w:eastAsia="宋体" w:hAnsi="宋体" w:cs="宋体"/>
          <w:spacing w:val="-27"/>
          <w:sz w:val="42"/>
          <w:szCs w:val="42"/>
        </w:rPr>
        <w:t>应进行防腐蚀处理，</w:t>
      </w:r>
      <w:r>
        <w:rPr>
          <w:rFonts w:ascii="宋体" w:eastAsia="宋体" w:hAnsi="宋体" w:cs="宋体"/>
          <w:spacing w:val="109"/>
          <w:sz w:val="42"/>
          <w:szCs w:val="42"/>
        </w:rPr>
        <w:t xml:space="preserve"> </w:t>
      </w:r>
      <w:r>
        <w:rPr>
          <w:rFonts w:ascii="宋体" w:eastAsia="宋体" w:hAnsi="宋体" w:cs="宋体"/>
          <w:spacing w:val="-27"/>
          <w:sz w:val="42"/>
          <w:szCs w:val="42"/>
        </w:rPr>
        <w:t>并应防止发生接触腐蚀；</w:t>
      </w:r>
      <w:r>
        <w:rPr>
          <w:rFonts w:ascii="宋体" w:eastAsia="宋体" w:hAnsi="宋体" w:cs="宋体"/>
          <w:spacing w:val="74"/>
          <w:sz w:val="42"/>
          <w:szCs w:val="42"/>
        </w:rPr>
        <w:t xml:space="preserve"> </w:t>
      </w:r>
      <w:r>
        <w:rPr>
          <w:rFonts w:ascii="宋体" w:eastAsia="宋体" w:hAnsi="宋体" w:cs="宋体"/>
          <w:spacing w:val="-27"/>
          <w:sz w:val="42"/>
          <w:szCs w:val="42"/>
        </w:rPr>
        <w:t>幕墙的附件应齐全，</w:t>
      </w:r>
      <w:r>
        <w:rPr>
          <w:rFonts w:ascii="宋体" w:eastAsia="宋体" w:hAnsi="宋体" w:cs="宋体"/>
          <w:spacing w:val="79"/>
          <w:sz w:val="42"/>
          <w:szCs w:val="42"/>
        </w:rPr>
        <w:t xml:space="preserve"> </w:t>
      </w:r>
      <w:r>
        <w:rPr>
          <w:rFonts w:ascii="宋体" w:eastAsia="宋体" w:hAnsi="宋体" w:cs="宋体"/>
          <w:spacing w:val="-27"/>
          <w:sz w:val="42"/>
          <w:szCs w:val="42"/>
        </w:rPr>
        <w:t>并符合设</w:t>
      </w:r>
      <w:r>
        <w:rPr>
          <w:rFonts w:ascii="宋体" w:eastAsia="宋体" w:hAnsi="宋体" w:cs="宋体"/>
          <w:sz w:val="42"/>
          <w:szCs w:val="42"/>
        </w:rPr>
        <w:t xml:space="preserve"> </w:t>
      </w:r>
      <w:r>
        <w:rPr>
          <w:rFonts w:ascii="宋体" w:eastAsia="宋体" w:hAnsi="宋体" w:cs="宋体"/>
          <w:spacing w:val="-15"/>
          <w:sz w:val="42"/>
          <w:szCs w:val="42"/>
        </w:rPr>
        <w:t>计要求；</w:t>
      </w:r>
      <w:r>
        <w:rPr>
          <w:rFonts w:ascii="宋体" w:eastAsia="宋体" w:hAnsi="宋体" w:cs="宋体"/>
          <w:spacing w:val="86"/>
          <w:sz w:val="42"/>
          <w:szCs w:val="42"/>
        </w:rPr>
        <w:t xml:space="preserve"> </w:t>
      </w:r>
      <w:r>
        <w:rPr>
          <w:rFonts w:ascii="宋体" w:eastAsia="宋体" w:hAnsi="宋体" w:cs="宋体"/>
          <w:spacing w:val="-15"/>
          <w:sz w:val="42"/>
          <w:szCs w:val="42"/>
        </w:rPr>
        <w:t>幕墙与主体结构的连接应牢固可靠。</w:t>
      </w:r>
    </w:p>
    <w:p w:rsidR="0045064A" w14:paraId="7FA71A6B" w14:textId="77777777">
      <w:pPr>
        <w:spacing w:before="271" w:line="297" w:lineRule="auto"/>
        <w:ind w:left="68" w:right="312" w:firstLine="19"/>
        <w:rPr>
          <w:rFonts w:ascii="宋体" w:eastAsia="宋体" w:hAnsi="宋体" w:cs="宋体"/>
          <w:sz w:val="42"/>
          <w:szCs w:val="42"/>
        </w:rPr>
      </w:pPr>
      <w:r>
        <w:rPr>
          <w:rFonts w:ascii="宋体" w:eastAsia="宋体" w:hAnsi="宋体" w:cs="宋体"/>
          <w:spacing w:val="-20"/>
          <w:w w:val="97"/>
          <w:sz w:val="42"/>
          <w:szCs w:val="42"/>
        </w:rPr>
        <w:t>1.3.5</w:t>
      </w:r>
      <w:r>
        <w:rPr>
          <w:rFonts w:ascii="宋体" w:eastAsia="宋体" w:hAnsi="宋体" w:cs="宋体"/>
          <w:spacing w:val="156"/>
          <w:sz w:val="42"/>
          <w:szCs w:val="42"/>
        </w:rPr>
        <w:t xml:space="preserve"> </w:t>
      </w:r>
      <w:r>
        <w:rPr>
          <w:rFonts w:ascii="宋体" w:eastAsia="宋体" w:hAnsi="宋体" w:cs="宋体"/>
          <w:spacing w:val="-20"/>
          <w:w w:val="97"/>
          <w:sz w:val="42"/>
          <w:szCs w:val="42"/>
        </w:rPr>
        <w:t>组织工程四方</w:t>
      </w:r>
      <w:r>
        <w:rPr>
          <w:rFonts w:ascii="宋体" w:eastAsia="宋体" w:hAnsi="宋体" w:cs="宋体"/>
          <w:spacing w:val="-40"/>
          <w:sz w:val="42"/>
          <w:szCs w:val="42"/>
        </w:rPr>
        <w:t xml:space="preserve"> </w:t>
      </w:r>
      <w:r>
        <w:rPr>
          <w:rFonts w:ascii="宋体" w:eastAsia="宋体" w:hAnsi="宋体" w:cs="宋体"/>
          <w:spacing w:val="-20"/>
          <w:w w:val="97"/>
          <w:sz w:val="42"/>
          <w:szCs w:val="42"/>
        </w:rPr>
        <w:t>（建设单位、监理单位、设计单位、施工单位）验收，留置</w:t>
      </w:r>
      <w:r>
        <w:rPr>
          <w:rFonts w:ascii="宋体" w:eastAsia="宋体" w:hAnsi="宋体" w:cs="宋体"/>
          <w:sz w:val="42"/>
          <w:szCs w:val="42"/>
        </w:rPr>
        <w:t xml:space="preserve"> </w:t>
      </w:r>
      <w:r>
        <w:rPr>
          <w:rFonts w:ascii="宋体" w:eastAsia="宋体" w:hAnsi="宋体" w:cs="宋体"/>
          <w:spacing w:val="-22"/>
          <w:sz w:val="42"/>
          <w:szCs w:val="42"/>
        </w:rPr>
        <w:t>验收记录。</w:t>
      </w:r>
    </w:p>
    <w:p w:rsidR="0045064A" w14:paraId="48AD6F29" w14:textId="77777777">
      <w:pPr>
        <w:spacing w:line="476" w:lineRule="auto"/>
      </w:pPr>
    </w:p>
    <w:p w:rsidR="0045064A" w14:paraId="408E4E23" w14:textId="77777777">
      <w:pPr>
        <w:spacing w:before="137" w:line="552" w:lineRule="exact"/>
        <w:ind w:firstLine="100"/>
        <w:rPr>
          <w:rFonts w:ascii="宋体" w:eastAsia="宋体" w:hAnsi="宋体" w:cs="宋体"/>
          <w:sz w:val="42"/>
          <w:szCs w:val="42"/>
        </w:rPr>
      </w:pPr>
      <w:r>
        <w:rPr>
          <w:rFonts w:ascii="黑体" w:eastAsia="黑体" w:hAnsi="黑体" w:cs="黑体"/>
          <w:spacing w:val="-6"/>
          <w:position w:val="2"/>
          <w:sz w:val="42"/>
          <w:szCs w:val="42"/>
        </w:rPr>
        <w:t>附录</w:t>
      </w:r>
      <w:r>
        <w:rPr>
          <w:rFonts w:ascii="宋体" w:eastAsia="宋体" w:hAnsi="宋体" w:cs="宋体"/>
          <w:spacing w:val="-6"/>
          <w:position w:val="2"/>
          <w:sz w:val="42"/>
          <w:szCs w:val="42"/>
        </w:rPr>
        <w:t>：</w:t>
      </w:r>
    </w:p>
    <w:p w:rsidR="0045064A" w14:paraId="2E58712E" w14:textId="77777777">
      <w:pPr>
        <w:spacing w:before="256" w:line="242" w:lineRule="auto"/>
        <w:ind w:firstLine="4898"/>
        <w:rPr>
          <w:rFonts w:ascii="黑体" w:eastAsia="黑体" w:hAnsi="黑体" w:cs="黑体"/>
          <w:sz w:val="42"/>
          <w:szCs w:val="42"/>
        </w:rPr>
      </w:pPr>
      <w:r>
        <w:rPr>
          <w:rFonts w:ascii="黑体" w:eastAsia="黑体" w:hAnsi="黑体" w:cs="黑体"/>
          <w:spacing w:val="-1"/>
          <w:sz w:val="42"/>
          <w:szCs w:val="42"/>
        </w:rPr>
        <w:t>幕墙工程文件资料清单</w:t>
      </w:r>
    </w:p>
    <w:p w:rsidR="0045064A" w14:paraId="11FAAABC" w14:textId="77777777">
      <w:pPr>
        <w:spacing w:line="285" w:lineRule="auto"/>
      </w:pPr>
    </w:p>
    <w:p w:rsidR="0045064A" w14:paraId="5874AA8A" w14:textId="77777777">
      <w:pPr>
        <w:spacing w:line="286" w:lineRule="auto"/>
      </w:pPr>
    </w:p>
    <w:p w:rsidR="0045064A" w14:paraId="0EBF4B79" w14:textId="77777777">
      <w:pPr>
        <w:spacing w:before="137" w:line="242" w:lineRule="auto"/>
        <w:ind w:firstLine="67"/>
        <w:rPr>
          <w:rFonts w:ascii="宋体" w:eastAsia="宋体" w:hAnsi="宋体" w:cs="宋体"/>
          <w:sz w:val="42"/>
          <w:szCs w:val="42"/>
        </w:rPr>
      </w:pPr>
      <w:r>
        <w:rPr>
          <w:rFonts w:ascii="宋体" w:eastAsia="宋体" w:hAnsi="宋体" w:cs="宋体"/>
          <w:spacing w:val="-9"/>
          <w:sz w:val="42"/>
          <w:szCs w:val="42"/>
        </w:rPr>
        <w:t>一、</w:t>
      </w:r>
      <w:r>
        <w:rPr>
          <w:rFonts w:ascii="宋体" w:eastAsia="宋体" w:hAnsi="宋体" w:cs="宋体"/>
          <w:spacing w:val="41"/>
          <w:sz w:val="42"/>
          <w:szCs w:val="42"/>
        </w:rPr>
        <w:t xml:space="preserve"> </w:t>
      </w:r>
      <w:r>
        <w:rPr>
          <w:rFonts w:ascii="宋体" w:eastAsia="宋体" w:hAnsi="宋体" w:cs="宋体"/>
          <w:spacing w:val="-9"/>
          <w:sz w:val="42"/>
          <w:szCs w:val="42"/>
        </w:rPr>
        <w:t>原材料、</w:t>
      </w:r>
      <w:r>
        <w:rPr>
          <w:rFonts w:ascii="宋体" w:eastAsia="宋体" w:hAnsi="宋体" w:cs="宋体"/>
          <w:spacing w:val="43"/>
          <w:sz w:val="42"/>
          <w:szCs w:val="42"/>
        </w:rPr>
        <w:t xml:space="preserve"> </w:t>
      </w:r>
      <w:r>
        <w:rPr>
          <w:rFonts w:ascii="宋体" w:eastAsia="宋体" w:hAnsi="宋体" w:cs="宋体"/>
          <w:spacing w:val="-9"/>
          <w:sz w:val="42"/>
          <w:szCs w:val="42"/>
        </w:rPr>
        <w:t>半成品、成品出厂合格证及检测报告（</w:t>
      </w:r>
      <w:r>
        <w:rPr>
          <w:rFonts w:ascii="黑体" w:eastAsia="黑体" w:hAnsi="黑体" w:cs="黑体"/>
          <w:spacing w:val="-9"/>
          <w:sz w:val="42"/>
          <w:szCs w:val="42"/>
        </w:rPr>
        <w:t>监理留档</w:t>
      </w:r>
      <w:r>
        <w:rPr>
          <w:rFonts w:ascii="宋体" w:eastAsia="宋体" w:hAnsi="宋体" w:cs="宋体"/>
          <w:spacing w:val="-9"/>
          <w:sz w:val="42"/>
          <w:szCs w:val="42"/>
        </w:rPr>
        <w:t>）</w:t>
      </w:r>
    </w:p>
    <w:p w:rsidR="0045064A" w14:paraId="5BBF248A" w14:textId="77777777">
      <w:pPr>
        <w:spacing w:before="274" w:line="316" w:lineRule="auto"/>
        <w:ind w:left="1310" w:right="329" w:hanging="592"/>
        <w:rPr>
          <w:rFonts w:ascii="宋体" w:eastAsia="宋体" w:hAnsi="宋体" w:cs="宋体"/>
          <w:sz w:val="42"/>
          <w:szCs w:val="42"/>
        </w:rPr>
      </w:pPr>
      <w:r>
        <w:rPr>
          <w:rFonts w:ascii="宋体" w:eastAsia="宋体" w:hAnsi="宋体" w:cs="宋体"/>
          <w:spacing w:val="-10"/>
          <w:sz w:val="42"/>
          <w:szCs w:val="42"/>
        </w:rPr>
        <w:t>1</w:t>
      </w:r>
      <w:r>
        <w:rPr>
          <w:rFonts w:ascii="宋体" w:eastAsia="宋体" w:hAnsi="宋体" w:cs="宋体"/>
          <w:spacing w:val="-10"/>
          <w:sz w:val="42"/>
          <w:szCs w:val="42"/>
        </w:rPr>
        <w:t>、玻璃、明框骨架（铝合金型材、钢材）、连接件、</w:t>
      </w:r>
      <w:r>
        <w:rPr>
          <w:rFonts w:ascii="宋体" w:eastAsia="宋体" w:hAnsi="宋体" w:cs="宋体"/>
          <w:spacing w:val="75"/>
          <w:sz w:val="42"/>
          <w:szCs w:val="42"/>
        </w:rPr>
        <w:t xml:space="preserve"> </w:t>
      </w:r>
      <w:r>
        <w:rPr>
          <w:rFonts w:ascii="宋体" w:eastAsia="宋体" w:hAnsi="宋体" w:cs="宋体"/>
          <w:spacing w:val="-10"/>
          <w:sz w:val="42"/>
          <w:szCs w:val="42"/>
        </w:rPr>
        <w:t>粘结材料（结构硅</w:t>
      </w:r>
      <w:r>
        <w:rPr>
          <w:rFonts w:ascii="宋体" w:eastAsia="宋体" w:hAnsi="宋体" w:cs="宋体"/>
          <w:sz w:val="42"/>
          <w:szCs w:val="42"/>
        </w:rPr>
        <w:t xml:space="preserve"> </w:t>
      </w:r>
      <w:r>
        <w:rPr>
          <w:rFonts w:ascii="宋体" w:eastAsia="宋体" w:hAnsi="宋体" w:cs="宋体"/>
          <w:spacing w:val="-27"/>
          <w:sz w:val="42"/>
          <w:szCs w:val="42"/>
        </w:rPr>
        <w:t>酮胶、密封胶）、</w:t>
      </w:r>
      <w:r>
        <w:rPr>
          <w:rFonts w:ascii="宋体" w:eastAsia="宋体" w:hAnsi="宋体" w:cs="宋体"/>
          <w:spacing w:val="38"/>
          <w:sz w:val="42"/>
          <w:szCs w:val="42"/>
        </w:rPr>
        <w:t xml:space="preserve"> </w:t>
      </w:r>
      <w:r>
        <w:rPr>
          <w:rFonts w:ascii="宋体" w:eastAsia="宋体" w:hAnsi="宋体" w:cs="宋体"/>
          <w:spacing w:val="-27"/>
          <w:sz w:val="42"/>
          <w:szCs w:val="42"/>
        </w:rPr>
        <w:t>填充材料（衬垫、防火材料）</w:t>
      </w:r>
      <w:r>
        <w:rPr>
          <w:rFonts w:ascii="宋体" w:eastAsia="宋体" w:hAnsi="宋体" w:cs="宋体"/>
          <w:spacing w:val="-29"/>
          <w:sz w:val="42"/>
          <w:szCs w:val="42"/>
        </w:rPr>
        <w:t xml:space="preserve"> </w:t>
      </w:r>
      <w:r>
        <w:rPr>
          <w:rFonts w:ascii="宋体" w:eastAsia="宋体" w:hAnsi="宋体" w:cs="宋体"/>
          <w:spacing w:val="-27"/>
          <w:sz w:val="42"/>
          <w:szCs w:val="42"/>
        </w:rPr>
        <w:t>等出厂合格证和性能检</w:t>
      </w:r>
      <w:r>
        <w:rPr>
          <w:rFonts w:ascii="宋体" w:eastAsia="宋体" w:hAnsi="宋体" w:cs="宋体"/>
          <w:sz w:val="42"/>
          <w:szCs w:val="42"/>
        </w:rPr>
        <w:t xml:space="preserve"> </w:t>
      </w:r>
      <w:r>
        <w:rPr>
          <w:rFonts w:ascii="宋体" w:eastAsia="宋体" w:hAnsi="宋体" w:cs="宋体"/>
          <w:spacing w:val="-15"/>
          <w:sz w:val="42"/>
          <w:szCs w:val="42"/>
        </w:rPr>
        <w:t>测报告。</w:t>
      </w:r>
    </w:p>
    <w:p w:rsidR="0045064A" w14:paraId="4EE9BC31" w14:textId="77777777">
      <w:pPr>
        <w:spacing w:before="273" w:line="237" w:lineRule="auto"/>
        <w:ind w:firstLine="702"/>
        <w:rPr>
          <w:rFonts w:ascii="宋体" w:eastAsia="宋体" w:hAnsi="宋体" w:cs="宋体"/>
          <w:sz w:val="42"/>
          <w:szCs w:val="42"/>
        </w:rPr>
      </w:pPr>
      <w:r>
        <w:rPr>
          <w:rFonts w:ascii="宋体" w:eastAsia="宋体" w:hAnsi="宋体" w:cs="宋体"/>
          <w:sz w:val="42"/>
          <w:szCs w:val="42"/>
        </w:rPr>
        <w:t>2</w:t>
      </w:r>
      <w:r>
        <w:rPr>
          <w:rFonts w:ascii="宋体" w:eastAsia="宋体" w:hAnsi="宋体" w:cs="宋体"/>
          <w:sz w:val="42"/>
          <w:szCs w:val="42"/>
        </w:rPr>
        <w:t>、幕墙安装厂家资质证明</w:t>
      </w:r>
    </w:p>
    <w:p w:rsidR="0045064A" w14:paraId="77E57984" w14:textId="77777777">
      <w:pPr>
        <w:spacing w:before="271" w:line="237" w:lineRule="auto"/>
        <w:ind w:firstLine="698"/>
        <w:rPr>
          <w:rFonts w:ascii="宋体" w:eastAsia="宋体" w:hAnsi="宋体" w:cs="宋体"/>
          <w:sz w:val="42"/>
          <w:szCs w:val="42"/>
        </w:rPr>
      </w:pPr>
      <w:r>
        <w:rPr>
          <w:rFonts w:ascii="宋体" w:eastAsia="宋体" w:hAnsi="宋体" w:cs="宋体"/>
          <w:sz w:val="42"/>
          <w:szCs w:val="42"/>
        </w:rPr>
        <w:t>3</w:t>
      </w:r>
      <w:r>
        <w:rPr>
          <w:rFonts w:ascii="宋体" w:eastAsia="宋体" w:hAnsi="宋体" w:cs="宋体"/>
          <w:sz w:val="42"/>
          <w:szCs w:val="42"/>
        </w:rPr>
        <w:t>、进口材料应有商检局证明</w:t>
      </w:r>
    </w:p>
    <w:p w:rsidR="0045064A" w14:paraId="3973B55D" w14:textId="77777777">
      <w:pPr>
        <w:spacing w:before="269" w:line="237" w:lineRule="auto"/>
        <w:ind w:firstLine="697"/>
        <w:rPr>
          <w:rFonts w:ascii="宋体" w:eastAsia="宋体" w:hAnsi="宋体" w:cs="宋体"/>
          <w:sz w:val="42"/>
          <w:szCs w:val="42"/>
        </w:rPr>
      </w:pPr>
      <w:r>
        <w:rPr>
          <w:rFonts w:ascii="宋体" w:eastAsia="宋体" w:hAnsi="宋体" w:cs="宋体"/>
          <w:sz w:val="42"/>
          <w:szCs w:val="42"/>
        </w:rPr>
        <w:t>4</w:t>
      </w:r>
      <w:r>
        <w:rPr>
          <w:rFonts w:ascii="宋体" w:eastAsia="宋体" w:hAnsi="宋体" w:cs="宋体"/>
          <w:sz w:val="42"/>
          <w:szCs w:val="42"/>
        </w:rPr>
        <w:t>、防火材料应有消防部门出具的检测报告</w:t>
      </w:r>
    </w:p>
    <w:p w:rsidR="0045064A" w14:paraId="270186BB" w14:textId="77777777">
      <w:pPr>
        <w:spacing w:before="259" w:line="242" w:lineRule="auto"/>
        <w:ind w:firstLine="67"/>
        <w:rPr>
          <w:rFonts w:ascii="宋体" w:eastAsia="宋体" w:hAnsi="宋体" w:cs="宋体"/>
          <w:sz w:val="42"/>
          <w:szCs w:val="42"/>
        </w:rPr>
      </w:pPr>
      <w:r>
        <w:rPr>
          <w:rFonts w:ascii="宋体" w:eastAsia="宋体" w:hAnsi="宋体" w:cs="宋体"/>
          <w:spacing w:val="-16"/>
          <w:sz w:val="42"/>
          <w:szCs w:val="42"/>
        </w:rPr>
        <w:t>二、</w:t>
      </w:r>
      <w:r>
        <w:rPr>
          <w:rFonts w:ascii="宋体" w:eastAsia="宋体" w:hAnsi="宋体" w:cs="宋体"/>
          <w:spacing w:val="29"/>
          <w:sz w:val="42"/>
          <w:szCs w:val="42"/>
        </w:rPr>
        <w:t xml:space="preserve">  </w:t>
      </w:r>
      <w:r>
        <w:rPr>
          <w:rFonts w:ascii="宋体" w:eastAsia="宋体" w:hAnsi="宋体" w:cs="宋体"/>
          <w:spacing w:val="-16"/>
          <w:sz w:val="42"/>
          <w:szCs w:val="42"/>
        </w:rPr>
        <w:t>施工试验报告（</w:t>
      </w:r>
      <w:r>
        <w:rPr>
          <w:rFonts w:ascii="黑体" w:eastAsia="黑体" w:hAnsi="黑体" w:cs="黑体"/>
          <w:spacing w:val="-16"/>
          <w:sz w:val="42"/>
          <w:szCs w:val="42"/>
        </w:rPr>
        <w:t>监理留档</w:t>
      </w:r>
      <w:r>
        <w:rPr>
          <w:rFonts w:ascii="宋体" w:eastAsia="宋体" w:hAnsi="宋体" w:cs="宋体"/>
          <w:spacing w:val="-16"/>
          <w:sz w:val="42"/>
          <w:szCs w:val="42"/>
        </w:rPr>
        <w:t>）</w:t>
      </w:r>
    </w:p>
    <w:p w:rsidR="0045064A" w14:paraId="009A7487" w14:textId="77777777">
      <w:pPr>
        <w:spacing w:before="272" w:line="237" w:lineRule="auto"/>
        <w:ind w:firstLine="718"/>
        <w:rPr>
          <w:rFonts w:ascii="宋体" w:eastAsia="宋体" w:hAnsi="宋体" w:cs="宋体"/>
          <w:sz w:val="42"/>
          <w:szCs w:val="42"/>
        </w:rPr>
      </w:pPr>
      <w:r>
        <w:rPr>
          <w:rFonts w:ascii="宋体" w:eastAsia="宋体" w:hAnsi="宋体" w:cs="宋体"/>
          <w:spacing w:val="-17"/>
          <w:sz w:val="42"/>
          <w:szCs w:val="42"/>
        </w:rPr>
        <w:t>1</w:t>
      </w:r>
      <w:r>
        <w:rPr>
          <w:rFonts w:ascii="宋体" w:eastAsia="宋体" w:hAnsi="宋体" w:cs="宋体"/>
          <w:spacing w:val="-17"/>
          <w:sz w:val="42"/>
          <w:szCs w:val="42"/>
        </w:rPr>
        <w:t>、玻璃幕墙的性能试验报告（风压变形、雨水渗透、</w:t>
      </w:r>
      <w:r>
        <w:rPr>
          <w:rFonts w:ascii="宋体" w:eastAsia="宋体" w:hAnsi="宋体" w:cs="宋体"/>
          <w:spacing w:val="55"/>
          <w:sz w:val="42"/>
          <w:szCs w:val="42"/>
        </w:rPr>
        <w:t xml:space="preserve"> </w:t>
      </w:r>
      <w:r>
        <w:rPr>
          <w:rFonts w:ascii="宋体" w:eastAsia="宋体" w:hAnsi="宋体" w:cs="宋体"/>
          <w:spacing w:val="-17"/>
          <w:sz w:val="42"/>
          <w:szCs w:val="42"/>
        </w:rPr>
        <w:t>空气渗透、</w:t>
      </w:r>
      <w:r>
        <w:rPr>
          <w:rFonts w:ascii="宋体" w:eastAsia="宋体" w:hAnsi="宋体" w:cs="宋体"/>
          <w:spacing w:val="39"/>
          <w:sz w:val="42"/>
          <w:szCs w:val="42"/>
        </w:rPr>
        <w:t xml:space="preserve"> </w:t>
      </w:r>
      <w:r>
        <w:rPr>
          <w:rFonts w:ascii="宋体" w:eastAsia="宋体" w:hAnsi="宋体" w:cs="宋体"/>
          <w:spacing w:val="-17"/>
          <w:sz w:val="42"/>
          <w:szCs w:val="42"/>
        </w:rPr>
        <w:t>平面内</w:t>
      </w:r>
    </w:p>
    <w:p w:rsidR="0045064A" w14:paraId="4075022F" w14:textId="77777777">
      <w:pPr>
        <w:spacing w:line="265" w:lineRule="auto"/>
      </w:pPr>
    </w:p>
    <w:p w:rsidR="0045064A" w14:paraId="63E1A62E" w14:textId="77777777">
      <w:pPr>
        <w:spacing w:line="265" w:lineRule="auto"/>
      </w:pPr>
    </w:p>
    <w:p w:rsidR="0045064A" w14:paraId="62B12799" w14:textId="77777777">
      <w:pPr>
        <w:spacing w:line="60" w:lineRule="exact"/>
        <w:textAlignment w:val="center"/>
      </w:pPr>
      <w:r>
        <w:drawing>
          <wp:inline distT="0" distB="0" distL="0" distR="0">
            <wp:extent cx="8890000" cy="3810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6"/>
                    <a:stretch>
                      <a:fillRect/>
                    </a:stretch>
                  </pic:blipFill>
                  <pic:spPr>
                    <a:xfrm>
                      <a:off x="0" y="0"/>
                      <a:ext cx="8890000" cy="38100"/>
                    </a:xfrm>
                    <a:prstGeom prst="rect">
                      <a:avLst/>
                    </a:prstGeom>
                  </pic:spPr>
                </pic:pic>
              </a:graphicData>
            </a:graphic>
          </wp:inline>
        </w:drawing>
      </w:r>
    </w:p>
    <w:p w:rsidR="0045064A" w14:paraId="41490035" w14:textId="77777777">
      <w:pPr>
        <w:spacing w:before="83" w:line="237" w:lineRule="auto"/>
        <w:ind w:firstLine="175"/>
        <w:rPr>
          <w:rFonts w:ascii="宋体" w:eastAsia="宋体" w:hAnsi="宋体" w:cs="宋体"/>
          <w:sz w:val="27"/>
          <w:szCs w:val="27"/>
        </w:rPr>
      </w:pPr>
      <w:r>
        <w:rPr>
          <w:rFonts w:ascii="宋体" w:eastAsia="宋体" w:hAnsi="宋体" w:cs="宋体"/>
          <w:spacing w:val="-10"/>
          <w:sz w:val="27"/>
          <w:szCs w:val="27"/>
        </w:rPr>
        <w:t>地址：北京市西城区车公庄大街三号六层</w:t>
      </w:r>
      <w:r>
        <w:rPr>
          <w:rFonts w:ascii="宋体" w:eastAsia="宋体" w:hAnsi="宋体" w:cs="宋体"/>
          <w:spacing w:val="-10"/>
          <w:sz w:val="27"/>
          <w:szCs w:val="27"/>
        </w:rPr>
        <w:t>/</w:t>
      </w:r>
      <w:r>
        <w:rPr>
          <w:rFonts w:ascii="宋体" w:eastAsia="宋体" w:hAnsi="宋体" w:cs="宋体"/>
          <w:spacing w:val="-47"/>
          <w:sz w:val="27"/>
          <w:szCs w:val="27"/>
        </w:rPr>
        <w:t xml:space="preserve"> </w:t>
      </w:r>
      <w:r>
        <w:rPr>
          <w:rFonts w:ascii="宋体" w:eastAsia="宋体" w:hAnsi="宋体" w:cs="宋体"/>
          <w:spacing w:val="-10"/>
          <w:sz w:val="27"/>
          <w:szCs w:val="27"/>
        </w:rPr>
        <w:t>邮编：</w:t>
      </w:r>
      <w:r>
        <w:rPr>
          <w:rFonts w:ascii="宋体" w:eastAsia="宋体" w:hAnsi="宋体" w:cs="宋体"/>
          <w:spacing w:val="54"/>
          <w:sz w:val="27"/>
          <w:szCs w:val="27"/>
        </w:rPr>
        <w:t xml:space="preserve"> </w:t>
      </w:r>
      <w:r>
        <w:rPr>
          <w:rFonts w:ascii="宋体" w:eastAsia="宋体" w:hAnsi="宋体" w:cs="宋体"/>
          <w:spacing w:val="-10"/>
          <w:sz w:val="27"/>
          <w:szCs w:val="27"/>
        </w:rPr>
        <w:t>100044/</w:t>
      </w:r>
      <w:r>
        <w:rPr>
          <w:rFonts w:ascii="宋体" w:eastAsia="宋体" w:hAnsi="宋体" w:cs="宋体"/>
          <w:spacing w:val="-38"/>
          <w:sz w:val="27"/>
          <w:szCs w:val="27"/>
        </w:rPr>
        <w:t xml:space="preserve"> </w:t>
      </w:r>
      <w:r>
        <w:rPr>
          <w:rFonts w:ascii="宋体" w:eastAsia="宋体" w:hAnsi="宋体" w:cs="宋体"/>
          <w:spacing w:val="-10"/>
          <w:sz w:val="27"/>
          <w:szCs w:val="27"/>
        </w:rPr>
        <w:t>电话：</w:t>
      </w:r>
      <w:r>
        <w:rPr>
          <w:rFonts w:ascii="宋体" w:eastAsia="宋体" w:hAnsi="宋体" w:cs="宋体"/>
          <w:spacing w:val="48"/>
          <w:sz w:val="27"/>
          <w:szCs w:val="27"/>
        </w:rPr>
        <w:t xml:space="preserve"> </w:t>
      </w:r>
      <w:r>
        <w:rPr>
          <w:rFonts w:ascii="宋体" w:eastAsia="宋体" w:hAnsi="宋体" w:cs="宋体"/>
          <w:spacing w:val="-10"/>
          <w:sz w:val="27"/>
          <w:szCs w:val="27"/>
        </w:rPr>
        <w:t>68339392</w:t>
      </w:r>
      <w:r>
        <w:rPr>
          <w:rFonts w:ascii="宋体" w:eastAsia="宋体" w:hAnsi="宋体" w:cs="宋体"/>
          <w:spacing w:val="-10"/>
          <w:sz w:val="27"/>
          <w:szCs w:val="27"/>
        </w:rPr>
        <w:t>（</w:t>
      </w:r>
      <w:r>
        <w:rPr>
          <w:rFonts w:ascii="宋体" w:eastAsia="宋体" w:hAnsi="宋体" w:cs="宋体"/>
          <w:spacing w:val="-10"/>
          <w:sz w:val="27"/>
          <w:szCs w:val="27"/>
        </w:rPr>
        <w:t>68339455</w:t>
      </w:r>
      <w:r>
        <w:rPr>
          <w:rFonts w:ascii="宋体" w:eastAsia="宋体" w:hAnsi="宋体" w:cs="宋体"/>
          <w:spacing w:val="-10"/>
          <w:sz w:val="27"/>
          <w:szCs w:val="27"/>
        </w:rPr>
        <w:t>）</w:t>
      </w:r>
      <w:r>
        <w:rPr>
          <w:rFonts w:ascii="宋体" w:eastAsia="宋体" w:hAnsi="宋体" w:cs="宋体"/>
          <w:spacing w:val="14"/>
          <w:sz w:val="27"/>
          <w:szCs w:val="27"/>
        </w:rPr>
        <w:t xml:space="preserve">        </w:t>
      </w:r>
      <w:r>
        <w:rPr>
          <w:rFonts w:ascii="宋体" w:eastAsia="宋体" w:hAnsi="宋体" w:cs="宋体"/>
          <w:spacing w:val="-10"/>
          <w:sz w:val="27"/>
          <w:szCs w:val="27"/>
        </w:rPr>
        <w:t>第</w:t>
      </w:r>
      <w:r>
        <w:rPr>
          <w:rFonts w:ascii="宋体" w:eastAsia="宋体" w:hAnsi="宋体" w:cs="宋体"/>
          <w:spacing w:val="-56"/>
          <w:sz w:val="27"/>
          <w:szCs w:val="27"/>
        </w:rPr>
        <w:t xml:space="preserve"> </w:t>
      </w:r>
      <w:r>
        <w:rPr>
          <w:rFonts w:ascii="宋体" w:eastAsia="宋体" w:hAnsi="宋体" w:cs="宋体"/>
          <w:spacing w:val="-10"/>
          <w:sz w:val="27"/>
          <w:szCs w:val="27"/>
        </w:rPr>
        <w:t>27</w:t>
      </w:r>
      <w:r>
        <w:rPr>
          <w:rFonts w:ascii="宋体" w:eastAsia="宋体" w:hAnsi="宋体" w:cs="宋体"/>
          <w:spacing w:val="83"/>
          <w:sz w:val="27"/>
          <w:szCs w:val="27"/>
        </w:rPr>
        <w:t xml:space="preserve"> </w:t>
      </w:r>
      <w:r>
        <w:rPr>
          <w:rFonts w:ascii="宋体" w:eastAsia="宋体" w:hAnsi="宋体" w:cs="宋体"/>
          <w:spacing w:val="-10"/>
          <w:sz w:val="27"/>
          <w:szCs w:val="27"/>
        </w:rPr>
        <w:t>页</w:t>
      </w:r>
      <w:r>
        <w:rPr>
          <w:rFonts w:ascii="宋体" w:eastAsia="宋体" w:hAnsi="宋体" w:cs="宋体"/>
          <w:spacing w:val="6"/>
          <w:sz w:val="27"/>
          <w:szCs w:val="27"/>
        </w:rPr>
        <w:t xml:space="preserve"> </w:t>
      </w:r>
      <w:r>
        <w:rPr>
          <w:rFonts w:ascii="宋体" w:eastAsia="宋体" w:hAnsi="宋体" w:cs="宋体"/>
          <w:spacing w:val="-10"/>
          <w:sz w:val="27"/>
          <w:szCs w:val="27"/>
        </w:rPr>
        <w:t>共</w:t>
      </w:r>
      <w:r>
        <w:rPr>
          <w:rFonts w:ascii="宋体" w:eastAsia="宋体" w:hAnsi="宋体" w:cs="宋体"/>
          <w:spacing w:val="-58"/>
          <w:sz w:val="27"/>
          <w:szCs w:val="27"/>
        </w:rPr>
        <w:t xml:space="preserve"> </w:t>
      </w:r>
      <w:r>
        <w:rPr>
          <w:rFonts w:ascii="宋体" w:eastAsia="宋体" w:hAnsi="宋体" w:cs="宋体"/>
          <w:spacing w:val="-10"/>
          <w:sz w:val="27"/>
          <w:szCs w:val="27"/>
        </w:rPr>
        <w:t>81</w:t>
      </w:r>
      <w:r>
        <w:rPr>
          <w:rFonts w:ascii="宋体" w:eastAsia="宋体" w:hAnsi="宋体" w:cs="宋体"/>
          <w:spacing w:val="-52"/>
          <w:sz w:val="27"/>
          <w:szCs w:val="27"/>
        </w:rPr>
        <w:t xml:space="preserve"> </w:t>
      </w:r>
      <w:r>
        <w:rPr>
          <w:rFonts w:ascii="宋体" w:eastAsia="宋体" w:hAnsi="宋体" w:cs="宋体"/>
          <w:spacing w:val="-10"/>
          <w:sz w:val="27"/>
          <w:szCs w:val="27"/>
        </w:rPr>
        <w:t>页</w:t>
      </w:r>
    </w:p>
    <w:p w:rsidR="0045064A" w14:paraId="2899D31D" w14:textId="77777777">
      <w:pPr>
        <w:sectPr>
          <w:pgSz w:w="17860" w:h="25262"/>
          <w:pgMar w:top="1019" w:right="1366" w:bottom="0" w:left="2240" w:header="0" w:footer="0" w:gutter="0"/>
          <w:pgNumType w:start="27"/>
          <w:cols w:space="720"/>
        </w:sectPr>
      </w:pPr>
    </w:p>
    <w:p w:rsidR="0045064A" w14:paraId="3044BB8E" w14:textId="4343DBB0">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907072"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1385829290" name="文本框 1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F1C8D69">
                            <w:pPr>
                              <w:rPr>
                                <w:color w:val="FFFFFF"/>
                              </w:rPr>
                            </w:pPr>
                            <w:r w:rsidRPr="003B5648">
                              <w:rPr>
                                <w:rFonts w:hint="eastAsia"/>
                                <w:color w:val="FFFFFF"/>
                              </w:rPr>
                              <w:t>合下列规定：地址：北京市西城区车公庄大街三号六层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2" o:spid="_x0000_s1181" type="#_x0000_t202" style="width:10pt;height:10pt;margin-top:549.05pt;margin-left:458pt;mso-wrap-distance-bottom:0;mso-wrap-distance-left:9pt;mso-wrap-distance-right:9pt;mso-wrap-distance-top:0;position:absolute;v-text-anchor:top;z-index:251906048" filled="f" fillcolor="this" stroked="f" strokeweight="0.5pt">
                <v:textbox>
                  <w:txbxContent>
                    <w:p w:rsidR="003B5648" w:rsidRPr="003B5648" w14:paraId="6DE1ED46" w14:textId="6F1C8D69">
                      <w:pPr>
                        <w:rPr>
                          <w:color w:val="FFFFFF"/>
                        </w:rPr>
                      </w:pPr>
                      <w:r w:rsidRPr="003B5648">
                        <w:rPr>
                          <w:rFonts w:hint="eastAsia"/>
                          <w:color w:val="FFFFFF"/>
                        </w:rPr>
                        <w:t>合下列规定：地址：北京市西城区车公庄大街三号六层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w:t>
                      </w:r>
                    </w:p>
                  </w:txbxContent>
                </v:textbox>
              </v:shape>
            </w:pict>
          </mc:Fallback>
        </mc:AlternateContent>
      </w:r>
      <w:r>
        <w:rPr>
          <w:rFonts w:eastAsia="Arial"/>
        </w:rPr>
        <mc:AlternateContent>
          <mc:Choice Requires="wps">
            <w:drawing>
              <wp:anchor distT="0" distB="0" distL="114300" distR="114300" simplePos="0" relativeHeight="251905024"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1845964687" name="文本框 1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E84097F">
                            <w:pPr>
                              <w:rPr>
                                <w:color w:val="FFFFFF"/>
                              </w:rPr>
                            </w:pPr>
                            <w:r w:rsidRPr="003B5648">
                              <w:rPr>
                                <w:rFonts w:hint="eastAsia"/>
                                <w:color w:val="FFFFFF"/>
                              </w:rPr>
                              <w:t>集）北京中协成建设监理有限责任公司五、玻璃幕墙安装工程施工质量监理控制要点第</w:t>
                            </w:r>
                            <w:r w:rsidRPr="003B5648">
                              <w:rPr>
                                <w:rFonts w:hint="eastAsia"/>
                                <w:color w:val="FFFFFF"/>
                              </w:rPr>
                              <w:t>24</w:t>
                            </w:r>
                            <w:r w:rsidRPr="003B5648">
                              <w:rPr>
                                <w:rFonts w:hint="eastAsia"/>
                                <w:color w:val="FFFFFF"/>
                              </w:rPr>
                              <w:t>页共</w:t>
                            </w:r>
                            <w:r w:rsidRPr="003B5648">
                              <w:rPr>
                                <w:rFonts w:hint="eastAsia"/>
                                <w:color w:val="FFFFFF"/>
                              </w:rPr>
                              <w:t>81</w:t>
                            </w:r>
                            <w:r w:rsidRPr="003B5648">
                              <w:rPr>
                                <w:rFonts w:hint="eastAsia"/>
                                <w:color w:val="FFFFFF"/>
                              </w:rPr>
                              <w:t>页地址：北京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1" o:spid="_x0000_s1182" type="#_x0000_t202" style="width:10pt;height:10pt;margin-top:399.05pt;margin-left:458pt;mso-wrap-distance-bottom:0;mso-wrap-distance-left:9pt;mso-wrap-distance-right:9pt;mso-wrap-distance-top:0;position:absolute;v-text-anchor:top;z-index:251904000" filled="f" fillcolor="this" stroked="f" strokeweight="0.5pt">
                <v:textbox>
                  <w:txbxContent>
                    <w:p w:rsidR="003B5648" w:rsidRPr="003B5648" w14:paraId="5E5A0CDC" w14:textId="6E84097F">
                      <w:pPr>
                        <w:rPr>
                          <w:color w:val="FFFFFF"/>
                        </w:rPr>
                      </w:pPr>
                      <w:r w:rsidRPr="003B5648">
                        <w:rPr>
                          <w:rFonts w:hint="eastAsia"/>
                          <w:color w:val="FFFFFF"/>
                        </w:rPr>
                        <w:t>集）北京中协成建设监理有限责任公司五、玻璃幕墙安装工程施工质量监理控制要点第</w:t>
                      </w:r>
                      <w:r w:rsidRPr="003B5648">
                        <w:rPr>
                          <w:rFonts w:hint="eastAsia"/>
                          <w:color w:val="FFFFFF"/>
                        </w:rPr>
                        <w:t>24</w:t>
                      </w:r>
                      <w:r w:rsidRPr="003B5648">
                        <w:rPr>
                          <w:rFonts w:hint="eastAsia"/>
                          <w:color w:val="FFFFFF"/>
                        </w:rPr>
                        <w:t>页共</w:t>
                      </w:r>
                      <w:r w:rsidRPr="003B5648">
                        <w:rPr>
                          <w:rFonts w:hint="eastAsia"/>
                          <w:color w:val="FFFFFF"/>
                        </w:rPr>
                        <w:t>81</w:t>
                      </w:r>
                      <w:r w:rsidRPr="003B5648">
                        <w:rPr>
                          <w:rFonts w:hint="eastAsia"/>
                          <w:color w:val="FFFFFF"/>
                        </w:rPr>
                        <w:t>页地址：北京</w:t>
                      </w:r>
                    </w:p>
                  </w:txbxContent>
                </v:textbox>
              </v:shape>
            </w:pict>
          </mc:Fallback>
        </mc:AlternateContent>
      </w:r>
      <w:r>
        <w:rPr>
          <w:rFonts w:eastAsia="Arial"/>
        </w:rPr>
        <mc:AlternateContent>
          <mc:Choice Requires="wps">
            <w:drawing>
              <wp:anchor distT="0" distB="0" distL="114300" distR="114300" simplePos="0" relativeHeight="251902976"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1199124644" name="文本框 1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24BB4FCD">
                            <w:pPr>
                              <w:rPr>
                                <w:color w:val="FFFFFF"/>
                              </w:rPr>
                            </w:pPr>
                            <w:r w:rsidRPr="003B5648">
                              <w:rPr>
                                <w:rFonts w:hint="eastAsia"/>
                                <w:color w:val="FFFFFF"/>
                              </w:rPr>
                              <w:t>之间的绝缘电阻必须不大于</w:t>
                            </w:r>
                            <w:r w:rsidRPr="003B5648">
                              <w:rPr>
                                <w:rFonts w:hint="eastAsia"/>
                                <w:color w:val="FFFFFF"/>
                              </w:rPr>
                              <w:t>0.5M</w:t>
                            </w:r>
                            <w:r w:rsidRPr="003B5648">
                              <w:rPr>
                                <w:rFonts w:hint="eastAsia"/>
                                <w:color w:val="FFFFFF"/>
                              </w:rPr>
                              <w:t>Ω。</w:t>
                            </w:r>
                            <w:r w:rsidRPr="003B5648">
                              <w:rPr>
                                <w:rFonts w:hint="eastAsia"/>
                                <w:color w:val="FFFFFF"/>
                              </w:rPr>
                              <w:t>5.3</w:t>
                            </w:r>
                            <w:r w:rsidRPr="003B5648">
                              <w:rPr>
                                <w:rFonts w:hint="eastAsia"/>
                                <w:color w:val="FFFFFF"/>
                              </w:rPr>
                              <w:t>机房照明电源与电梯电源分开，并应在机房内靠近入口处设置照明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0" o:spid="_x0000_s1183" type="#_x0000_t202" style="width:10pt;height:10pt;margin-top:249.05pt;margin-left:458pt;mso-wrap-distance-bottom:0;mso-wrap-distance-left:9pt;mso-wrap-distance-right:9pt;mso-wrap-distance-top:0;position:absolute;v-text-anchor:top;z-index:251901952" filled="f" fillcolor="this" stroked="f" strokeweight="0.5pt">
                <v:textbox>
                  <w:txbxContent>
                    <w:p w:rsidR="003B5648" w:rsidRPr="003B5648" w14:paraId="47C31186" w14:textId="24BB4FCD">
                      <w:pPr>
                        <w:rPr>
                          <w:color w:val="FFFFFF"/>
                        </w:rPr>
                      </w:pPr>
                      <w:r w:rsidRPr="003B5648">
                        <w:rPr>
                          <w:rFonts w:hint="eastAsia"/>
                          <w:color w:val="FFFFFF"/>
                        </w:rPr>
                        <w:t>之间的绝缘电阻必须不大于</w:t>
                      </w:r>
                      <w:r w:rsidRPr="003B5648">
                        <w:rPr>
                          <w:rFonts w:hint="eastAsia"/>
                          <w:color w:val="FFFFFF"/>
                        </w:rPr>
                        <w:t>0.5M</w:t>
                      </w:r>
                      <w:r w:rsidRPr="003B5648">
                        <w:rPr>
                          <w:rFonts w:hint="eastAsia"/>
                          <w:color w:val="FFFFFF"/>
                        </w:rPr>
                        <w:t>Ω。</w:t>
                      </w:r>
                      <w:r w:rsidRPr="003B5648">
                        <w:rPr>
                          <w:rFonts w:hint="eastAsia"/>
                          <w:color w:val="FFFFFF"/>
                        </w:rPr>
                        <w:t>5.3</w:t>
                      </w:r>
                      <w:r w:rsidRPr="003B5648">
                        <w:rPr>
                          <w:rFonts w:hint="eastAsia"/>
                          <w:color w:val="FFFFFF"/>
                        </w:rPr>
                        <w:t>机房照明电源与电梯电源分开，并应在机房内靠近入口处设置照明</w:t>
                      </w:r>
                    </w:p>
                  </w:txbxContent>
                </v:textbox>
              </v:shape>
            </w:pict>
          </mc:Fallback>
        </mc:AlternateContent>
      </w:r>
      <w:r>
        <w:rPr>
          <w:rFonts w:eastAsia="Arial"/>
        </w:rPr>
        <mc:AlternateContent>
          <mc:Choice Requires="wps">
            <w:drawing>
              <wp:anchor distT="0" distB="0" distL="114300" distR="114300" simplePos="0" relativeHeight="251900928"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159927267" name="文本框 10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AB9C194">
                            <w:pPr>
                              <w:rPr>
                                <w:color w:val="FFFFFF"/>
                              </w:rPr>
                            </w:pPr>
                            <w:r w:rsidRPr="003B5648">
                              <w:rPr>
                                <w:rFonts w:hint="eastAsia"/>
                                <w:color w:val="FFFFFF"/>
                              </w:rPr>
                              <w:t>应装识别标志。</w:t>
                            </w:r>
                            <w:r w:rsidRPr="003B5648">
                              <w:rPr>
                                <w:rFonts w:hint="eastAsia"/>
                                <w:color w:val="FFFFFF"/>
                              </w:rPr>
                              <w:t>5.8</w:t>
                            </w:r>
                            <w:r w:rsidRPr="003B5648">
                              <w:rPr>
                                <w:rFonts w:hint="eastAsia"/>
                                <w:color w:val="FFFFFF"/>
                              </w:rPr>
                              <w:t>所有电气设备的外露可导电部分均应可靠接地或接零。</w:t>
                            </w:r>
                            <w:r w:rsidRPr="003B5648">
                              <w:rPr>
                                <w:rFonts w:hint="eastAsia"/>
                                <w:color w:val="FFFFFF"/>
                              </w:rPr>
                              <w:t>5.9</w:t>
                            </w:r>
                            <w:r w:rsidRPr="003B5648">
                              <w:rPr>
                                <w:rFonts w:hint="eastAsia"/>
                                <w:color w:val="FFFFFF"/>
                              </w:rPr>
                              <w:t>在采用在相四线制供电的接零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9" o:spid="_x0000_s1184" type="#_x0000_t202" style="width:10pt;height:10pt;margin-top:99.05pt;margin-left:458pt;mso-wrap-distance-bottom:0;mso-wrap-distance-left:9pt;mso-wrap-distance-right:9pt;mso-wrap-distance-top:0;position:absolute;v-text-anchor:top;z-index:251899904" filled="f" fillcolor="this" stroked="f" strokeweight="0.5pt">
                <v:textbox>
                  <w:txbxContent>
                    <w:p w:rsidR="003B5648" w:rsidRPr="003B5648" w14:paraId="5BCA2307" w14:textId="5AB9C194">
                      <w:pPr>
                        <w:rPr>
                          <w:color w:val="FFFFFF"/>
                        </w:rPr>
                      </w:pPr>
                      <w:r w:rsidRPr="003B5648">
                        <w:rPr>
                          <w:rFonts w:hint="eastAsia"/>
                          <w:color w:val="FFFFFF"/>
                        </w:rPr>
                        <w:t>应装识别标志。</w:t>
                      </w:r>
                      <w:r w:rsidRPr="003B5648">
                        <w:rPr>
                          <w:rFonts w:hint="eastAsia"/>
                          <w:color w:val="FFFFFF"/>
                        </w:rPr>
                        <w:t>5.8</w:t>
                      </w:r>
                      <w:r w:rsidRPr="003B5648">
                        <w:rPr>
                          <w:rFonts w:hint="eastAsia"/>
                          <w:color w:val="FFFFFF"/>
                        </w:rPr>
                        <w:t>所有电气设备的外露可导电部分均应可靠接地或接零。</w:t>
                      </w:r>
                      <w:r w:rsidRPr="003B5648">
                        <w:rPr>
                          <w:rFonts w:hint="eastAsia"/>
                          <w:color w:val="FFFFFF"/>
                        </w:rPr>
                        <w:t>5.9</w:t>
                      </w:r>
                      <w:r w:rsidRPr="003B5648">
                        <w:rPr>
                          <w:rFonts w:hint="eastAsia"/>
                          <w:color w:val="FFFFFF"/>
                        </w:rPr>
                        <w:t>在采用在相四线制供电的接零</w:t>
                      </w:r>
                    </w:p>
                  </w:txbxContent>
                </v:textbox>
              </v:shape>
            </w:pict>
          </mc:Fallback>
        </mc:AlternateContent>
      </w:r>
      <w:r>
        <w:rPr>
          <w:rFonts w:eastAsia="Arial"/>
        </w:rPr>
        <w:pict>
          <v:rect id="_x0000_s1185" style="width:700pt;height:3pt;margin-top:1154pt;margin-left:82pt;mso-position-horizontal-relative:page;mso-position-vertical-relative:page;position:absolute;z-index:251898880" o:allowincell="f" fillcolor="black" stroked="f">
            <v:fill opacity="65279f"/>
          </v:rect>
        </w:pict>
      </w:r>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57DBFD04" w14:textId="77777777">
      <w:pPr>
        <w:spacing w:line="60" w:lineRule="exact"/>
        <w:textAlignment w:val="center"/>
      </w:pPr>
      <w:r>
        <w:drawing>
          <wp:inline distT="0" distB="0" distL="0" distR="0">
            <wp:extent cx="8890000" cy="38100"/>
            <wp:effectExtent l="0" t="0" r="0" b="0"/>
            <wp:docPr id="41" name="IM 41"/>
            <wp:cNvGraphicFramePr/>
            <a:graphic xmlns:a="http://schemas.openxmlformats.org/drawingml/2006/main">
              <a:graphicData uri="http://schemas.openxmlformats.org/drawingml/2006/picture">
                <pic:pic xmlns:pic="http://schemas.openxmlformats.org/drawingml/2006/picture">
                  <pic:nvPicPr>
                    <pic:cNvPr id="41" name="IM 41"/>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2D8678C4" w14:textId="77777777">
      <w:pPr>
        <w:spacing w:line="474" w:lineRule="auto"/>
      </w:pPr>
    </w:p>
    <w:p w:rsidR="0045064A" w14:paraId="1AD3C9C7" w14:textId="77777777">
      <w:pPr>
        <w:spacing w:before="137" w:line="239" w:lineRule="auto"/>
        <w:ind w:firstLine="1318"/>
        <w:rPr>
          <w:rFonts w:ascii="宋体" w:eastAsia="宋体" w:hAnsi="宋体" w:cs="宋体"/>
          <w:sz w:val="42"/>
          <w:szCs w:val="42"/>
        </w:rPr>
      </w:pPr>
      <w:r>
        <w:rPr>
          <w:rFonts w:ascii="宋体" w:eastAsia="宋体" w:hAnsi="宋体" w:cs="宋体"/>
          <w:sz w:val="42"/>
          <w:szCs w:val="42"/>
        </w:rPr>
        <w:t>变形、保温、隔热、耐冲击性能）</w:t>
      </w:r>
    </w:p>
    <w:p w:rsidR="0045064A" w14:paraId="49F09136" w14:textId="77777777">
      <w:pPr>
        <w:spacing w:before="265" w:line="297" w:lineRule="auto"/>
        <w:ind w:left="1774" w:right="175" w:hanging="1070"/>
        <w:rPr>
          <w:rFonts w:ascii="宋体" w:eastAsia="宋体" w:hAnsi="宋体" w:cs="宋体"/>
          <w:sz w:val="42"/>
          <w:szCs w:val="42"/>
        </w:rPr>
      </w:pPr>
      <w:r>
        <w:rPr>
          <w:rFonts w:ascii="宋体" w:eastAsia="宋体" w:hAnsi="宋体" w:cs="宋体"/>
          <w:spacing w:val="-1"/>
          <w:sz w:val="42"/>
          <w:szCs w:val="42"/>
        </w:rPr>
        <w:t>2</w:t>
      </w:r>
      <w:r>
        <w:rPr>
          <w:rFonts w:ascii="宋体" w:eastAsia="宋体" w:hAnsi="宋体" w:cs="宋体"/>
          <w:spacing w:val="-1"/>
          <w:sz w:val="42"/>
          <w:szCs w:val="42"/>
        </w:rPr>
        <w:t>、结构硅酮密封胶的相容性试验报告（耐用年限证明和保险年限的质量</w:t>
      </w:r>
      <w:r>
        <w:rPr>
          <w:rFonts w:ascii="宋体" w:eastAsia="宋体" w:hAnsi="宋体" w:cs="宋体"/>
          <w:spacing w:val="19"/>
          <w:sz w:val="42"/>
          <w:szCs w:val="42"/>
        </w:rPr>
        <w:t xml:space="preserve"> </w:t>
      </w:r>
      <w:r>
        <w:rPr>
          <w:rFonts w:ascii="宋体" w:eastAsia="宋体" w:hAnsi="宋体" w:cs="宋体"/>
          <w:spacing w:val="2"/>
          <w:sz w:val="42"/>
          <w:szCs w:val="42"/>
        </w:rPr>
        <w:t>保证书）</w:t>
      </w:r>
    </w:p>
    <w:p w:rsidR="0045064A" w14:paraId="2CFFAE1E" w14:textId="77777777">
      <w:pPr>
        <w:spacing w:before="269" w:line="237" w:lineRule="auto"/>
        <w:ind w:firstLine="701"/>
        <w:rPr>
          <w:rFonts w:ascii="宋体" w:eastAsia="宋体" w:hAnsi="宋体" w:cs="宋体"/>
          <w:sz w:val="42"/>
          <w:szCs w:val="42"/>
        </w:rPr>
      </w:pPr>
      <w:r>
        <w:rPr>
          <w:rFonts w:ascii="宋体" w:eastAsia="宋体" w:hAnsi="宋体" w:cs="宋体"/>
          <w:spacing w:val="1"/>
          <w:sz w:val="42"/>
          <w:szCs w:val="42"/>
        </w:rPr>
        <w:t>3</w:t>
      </w:r>
      <w:r>
        <w:rPr>
          <w:rFonts w:ascii="宋体" w:eastAsia="宋体" w:hAnsi="宋体" w:cs="宋体"/>
          <w:spacing w:val="1"/>
          <w:sz w:val="42"/>
          <w:szCs w:val="42"/>
        </w:rPr>
        <w:t>、焊接试验报告（附焊工合格证）</w:t>
      </w:r>
    </w:p>
    <w:p w:rsidR="0045064A" w14:paraId="67C78525" w14:textId="77777777">
      <w:pPr>
        <w:spacing w:before="272" w:line="237" w:lineRule="auto"/>
        <w:ind w:firstLine="699"/>
        <w:rPr>
          <w:rFonts w:ascii="宋体" w:eastAsia="宋体" w:hAnsi="宋体" w:cs="宋体"/>
          <w:sz w:val="42"/>
          <w:szCs w:val="42"/>
        </w:rPr>
      </w:pPr>
      <w:r>
        <w:rPr>
          <w:rFonts w:ascii="宋体" w:eastAsia="宋体" w:hAnsi="宋体" w:cs="宋体"/>
          <w:spacing w:val="1"/>
          <w:sz w:val="42"/>
          <w:szCs w:val="42"/>
        </w:rPr>
        <w:t>4</w:t>
      </w:r>
      <w:r>
        <w:rPr>
          <w:rFonts w:ascii="宋体" w:eastAsia="宋体" w:hAnsi="宋体" w:cs="宋体"/>
          <w:spacing w:val="1"/>
          <w:sz w:val="42"/>
          <w:szCs w:val="42"/>
        </w:rPr>
        <w:t>、化学药剂栓螺栓现场拉拔试验（现场实验）</w:t>
      </w:r>
    </w:p>
    <w:p w:rsidR="0045064A" w14:paraId="6C4BCAE2" w14:textId="77777777">
      <w:pPr>
        <w:spacing w:before="269" w:line="237" w:lineRule="auto"/>
        <w:ind w:firstLine="702"/>
        <w:rPr>
          <w:rFonts w:ascii="宋体" w:eastAsia="宋体" w:hAnsi="宋体" w:cs="宋体"/>
          <w:sz w:val="42"/>
          <w:szCs w:val="42"/>
        </w:rPr>
      </w:pPr>
      <w:r>
        <w:rPr>
          <w:rFonts w:ascii="宋体" w:eastAsia="宋体" w:hAnsi="宋体" w:cs="宋体"/>
          <w:spacing w:val="2"/>
          <w:sz w:val="42"/>
          <w:szCs w:val="42"/>
        </w:rPr>
        <w:t>5</w:t>
      </w:r>
      <w:r>
        <w:rPr>
          <w:rFonts w:ascii="宋体" w:eastAsia="宋体" w:hAnsi="宋体" w:cs="宋体"/>
          <w:spacing w:val="2"/>
          <w:sz w:val="42"/>
          <w:szCs w:val="42"/>
        </w:rPr>
        <w:t>、淋水试验（现场实验）</w:t>
      </w:r>
    </w:p>
    <w:p w:rsidR="0045064A" w14:paraId="32B33644" w14:textId="77777777">
      <w:pPr>
        <w:spacing w:before="271" w:line="238" w:lineRule="auto"/>
        <w:ind w:firstLine="706"/>
        <w:rPr>
          <w:rFonts w:ascii="宋体" w:eastAsia="宋体" w:hAnsi="宋体" w:cs="宋体"/>
          <w:sz w:val="42"/>
          <w:szCs w:val="42"/>
        </w:rPr>
      </w:pPr>
      <w:r>
        <w:rPr>
          <w:rFonts w:ascii="宋体" w:eastAsia="宋体" w:hAnsi="宋体" w:cs="宋体"/>
          <w:spacing w:val="1"/>
          <w:sz w:val="42"/>
          <w:szCs w:val="42"/>
        </w:rPr>
        <w:t>6</w:t>
      </w:r>
      <w:r>
        <w:rPr>
          <w:rFonts w:ascii="宋体" w:eastAsia="宋体" w:hAnsi="宋体" w:cs="宋体"/>
          <w:spacing w:val="1"/>
          <w:sz w:val="42"/>
          <w:szCs w:val="42"/>
        </w:rPr>
        <w:t>、结构胶剥离实验（现场实验）</w:t>
      </w:r>
    </w:p>
    <w:p w:rsidR="0045064A" w14:paraId="2035936A" w14:textId="77777777">
      <w:pPr>
        <w:spacing w:before="269" w:line="237" w:lineRule="auto"/>
        <w:ind w:firstLine="704"/>
        <w:rPr>
          <w:rFonts w:ascii="宋体" w:eastAsia="宋体" w:hAnsi="宋体" w:cs="宋体"/>
          <w:sz w:val="42"/>
          <w:szCs w:val="42"/>
        </w:rPr>
      </w:pPr>
      <w:r>
        <w:rPr>
          <w:rFonts w:ascii="宋体" w:eastAsia="宋体" w:hAnsi="宋体" w:cs="宋体"/>
          <w:sz w:val="42"/>
          <w:szCs w:val="42"/>
        </w:rPr>
        <w:t>7</w:t>
      </w:r>
      <w:r>
        <w:rPr>
          <w:rFonts w:ascii="宋体" w:eastAsia="宋体" w:hAnsi="宋体" w:cs="宋体"/>
          <w:sz w:val="42"/>
          <w:szCs w:val="42"/>
        </w:rPr>
        <w:t>、幕墙支承装置力学性能检验报告</w:t>
      </w:r>
    </w:p>
    <w:p w:rsidR="0045064A" w14:paraId="426512A3" w14:textId="77777777">
      <w:pPr>
        <w:spacing w:before="272"/>
        <w:ind w:firstLine="75"/>
        <w:rPr>
          <w:rFonts w:ascii="宋体" w:eastAsia="宋体" w:hAnsi="宋体" w:cs="宋体"/>
          <w:sz w:val="42"/>
          <w:szCs w:val="42"/>
        </w:rPr>
      </w:pPr>
      <w:r>
        <w:rPr>
          <w:rFonts w:ascii="宋体" w:eastAsia="宋体" w:hAnsi="宋体" w:cs="宋体"/>
          <w:spacing w:val="-42"/>
          <w:w w:val="99"/>
          <w:sz w:val="42"/>
          <w:szCs w:val="42"/>
        </w:rPr>
        <w:t>三、</w:t>
      </w:r>
      <w:r>
        <w:rPr>
          <w:rFonts w:ascii="宋体" w:eastAsia="宋体" w:hAnsi="宋体" w:cs="宋体"/>
          <w:spacing w:val="41"/>
          <w:sz w:val="42"/>
          <w:szCs w:val="42"/>
        </w:rPr>
        <w:t xml:space="preserve">  </w:t>
      </w:r>
      <w:r>
        <w:rPr>
          <w:rFonts w:ascii="宋体" w:eastAsia="宋体" w:hAnsi="宋体" w:cs="宋体"/>
          <w:spacing w:val="-42"/>
          <w:w w:val="99"/>
          <w:sz w:val="42"/>
          <w:szCs w:val="42"/>
        </w:rPr>
        <w:t>施工记录</w:t>
      </w:r>
    </w:p>
    <w:p w:rsidR="0045064A" w14:paraId="3A88DBD8" w14:textId="77777777">
      <w:pPr>
        <w:spacing w:before="264" w:line="237" w:lineRule="auto"/>
        <w:ind w:firstLine="811"/>
        <w:rPr>
          <w:rFonts w:ascii="宋体" w:eastAsia="宋体" w:hAnsi="宋体" w:cs="宋体"/>
          <w:sz w:val="42"/>
          <w:szCs w:val="42"/>
        </w:rPr>
      </w:pPr>
      <w:r>
        <w:rPr>
          <w:rFonts w:ascii="宋体" w:eastAsia="宋体" w:hAnsi="宋体" w:cs="宋体"/>
          <w:spacing w:val="-4"/>
          <w:sz w:val="42"/>
          <w:szCs w:val="42"/>
        </w:rPr>
        <w:t>1</w:t>
      </w:r>
      <w:r>
        <w:rPr>
          <w:rFonts w:ascii="宋体" w:eastAsia="宋体" w:hAnsi="宋体" w:cs="宋体"/>
          <w:spacing w:val="-4"/>
          <w:sz w:val="42"/>
          <w:szCs w:val="42"/>
        </w:rPr>
        <w:t>、幕墙安装施工记录</w:t>
      </w:r>
    </w:p>
    <w:p w:rsidR="0045064A" w14:paraId="2F66C523" w14:textId="77777777">
      <w:pPr>
        <w:spacing w:before="270" w:line="239" w:lineRule="auto"/>
        <w:ind w:firstLine="794"/>
        <w:rPr>
          <w:rFonts w:ascii="宋体" w:eastAsia="宋体" w:hAnsi="宋体" w:cs="宋体"/>
          <w:sz w:val="42"/>
          <w:szCs w:val="42"/>
        </w:rPr>
      </w:pPr>
      <w:r>
        <w:rPr>
          <w:rFonts w:ascii="宋体" w:eastAsia="宋体" w:hAnsi="宋体" w:cs="宋体"/>
          <w:spacing w:val="-2"/>
          <w:sz w:val="42"/>
          <w:szCs w:val="42"/>
        </w:rPr>
        <w:t>2</w:t>
      </w:r>
      <w:r>
        <w:rPr>
          <w:rFonts w:ascii="宋体" w:eastAsia="宋体" w:hAnsi="宋体" w:cs="宋体"/>
          <w:spacing w:val="-2"/>
          <w:sz w:val="42"/>
          <w:szCs w:val="42"/>
        </w:rPr>
        <w:t>、防雷装置连接测试记录</w:t>
      </w:r>
    </w:p>
    <w:p w:rsidR="0045064A" w14:paraId="14A59720" w14:textId="77777777">
      <w:pPr>
        <w:spacing w:before="267" w:line="238" w:lineRule="auto"/>
        <w:ind w:firstLine="111"/>
        <w:rPr>
          <w:rFonts w:ascii="宋体" w:eastAsia="宋体" w:hAnsi="宋体" w:cs="宋体"/>
          <w:sz w:val="42"/>
          <w:szCs w:val="42"/>
        </w:rPr>
      </w:pPr>
      <w:r>
        <w:rPr>
          <w:rFonts w:ascii="宋体" w:eastAsia="宋体" w:hAnsi="宋体" w:cs="宋体"/>
          <w:spacing w:val="-41"/>
          <w:w w:val="99"/>
          <w:sz w:val="42"/>
          <w:szCs w:val="42"/>
        </w:rPr>
        <w:t>四、</w:t>
      </w:r>
      <w:r>
        <w:rPr>
          <w:rFonts w:ascii="宋体" w:eastAsia="宋体" w:hAnsi="宋体" w:cs="宋体"/>
          <w:spacing w:val="22"/>
          <w:sz w:val="42"/>
          <w:szCs w:val="42"/>
        </w:rPr>
        <w:t xml:space="preserve">  </w:t>
      </w:r>
      <w:r>
        <w:rPr>
          <w:rFonts w:ascii="宋体" w:eastAsia="宋体" w:hAnsi="宋体" w:cs="宋体"/>
          <w:spacing w:val="-41"/>
          <w:w w:val="99"/>
          <w:sz w:val="42"/>
          <w:szCs w:val="42"/>
        </w:rPr>
        <w:t>预检记录</w:t>
      </w:r>
    </w:p>
    <w:p w:rsidR="0045064A" w14:paraId="2FA35E13" w14:textId="77777777">
      <w:pPr>
        <w:spacing w:before="269" w:line="237" w:lineRule="auto"/>
        <w:ind w:firstLine="721"/>
        <w:rPr>
          <w:rFonts w:ascii="宋体" w:eastAsia="宋体" w:hAnsi="宋体" w:cs="宋体"/>
          <w:sz w:val="42"/>
          <w:szCs w:val="42"/>
        </w:rPr>
      </w:pPr>
      <w:r>
        <w:rPr>
          <w:rFonts w:ascii="宋体" w:eastAsia="宋体" w:hAnsi="宋体" w:cs="宋体"/>
          <w:sz w:val="42"/>
          <w:szCs w:val="42"/>
        </w:rPr>
        <w:t>1</w:t>
      </w:r>
      <w:r>
        <w:rPr>
          <w:rFonts w:ascii="宋体" w:eastAsia="宋体" w:hAnsi="宋体" w:cs="宋体"/>
          <w:sz w:val="42"/>
          <w:szCs w:val="42"/>
        </w:rPr>
        <w:t>、测量放线（附示意图）</w:t>
      </w:r>
    </w:p>
    <w:p w:rsidR="0045064A" w14:paraId="295CC244" w14:textId="77777777">
      <w:pPr>
        <w:spacing w:before="271" w:line="237" w:lineRule="auto"/>
        <w:ind w:firstLine="704"/>
        <w:rPr>
          <w:rFonts w:ascii="宋体" w:eastAsia="宋体" w:hAnsi="宋体" w:cs="宋体"/>
          <w:sz w:val="42"/>
          <w:szCs w:val="42"/>
        </w:rPr>
      </w:pPr>
      <w:r>
        <w:rPr>
          <w:rFonts w:ascii="宋体" w:eastAsia="宋体" w:hAnsi="宋体" w:cs="宋体"/>
          <w:sz w:val="42"/>
          <w:szCs w:val="42"/>
        </w:rPr>
        <w:t>2</w:t>
      </w:r>
      <w:r>
        <w:rPr>
          <w:rFonts w:ascii="宋体" w:eastAsia="宋体" w:hAnsi="宋体" w:cs="宋体"/>
          <w:sz w:val="42"/>
          <w:szCs w:val="42"/>
        </w:rPr>
        <w:t>、固定玻璃幕墙的各层楼面标高、边线尺寸和预埋件位置</w:t>
      </w:r>
    </w:p>
    <w:p w:rsidR="0045064A" w14:paraId="6695697E" w14:textId="77777777">
      <w:pPr>
        <w:spacing w:before="258" w:line="554" w:lineRule="exact"/>
        <w:ind w:firstLine="77"/>
        <w:rPr>
          <w:rFonts w:ascii="宋体" w:eastAsia="宋体" w:hAnsi="宋体" w:cs="宋体"/>
          <w:sz w:val="42"/>
          <w:szCs w:val="42"/>
        </w:rPr>
      </w:pPr>
      <w:r>
        <w:rPr>
          <w:rFonts w:ascii="宋体" w:eastAsia="宋体" w:hAnsi="宋体" w:cs="宋体"/>
          <w:spacing w:val="-1"/>
          <w:position w:val="1"/>
          <w:sz w:val="42"/>
          <w:szCs w:val="42"/>
        </w:rPr>
        <w:t>五、</w:t>
      </w:r>
      <w:r>
        <w:rPr>
          <w:rFonts w:ascii="宋体" w:eastAsia="宋体" w:hAnsi="宋体" w:cs="宋体"/>
          <w:spacing w:val="47"/>
          <w:position w:val="1"/>
          <w:sz w:val="42"/>
          <w:szCs w:val="42"/>
        </w:rPr>
        <w:t xml:space="preserve"> </w:t>
      </w:r>
      <w:r>
        <w:rPr>
          <w:rFonts w:ascii="宋体" w:eastAsia="宋体" w:hAnsi="宋体" w:cs="宋体"/>
          <w:spacing w:val="-1"/>
          <w:position w:val="1"/>
          <w:sz w:val="42"/>
          <w:szCs w:val="42"/>
        </w:rPr>
        <w:t>隐检记录（</w:t>
      </w:r>
      <w:r>
        <w:rPr>
          <w:rFonts w:ascii="黑体" w:eastAsia="黑体" w:hAnsi="黑体" w:cs="黑体"/>
          <w:spacing w:val="-1"/>
          <w:position w:val="1"/>
          <w:sz w:val="42"/>
          <w:szCs w:val="42"/>
        </w:rPr>
        <w:t>监理留档</w:t>
      </w:r>
      <w:r>
        <w:rPr>
          <w:rFonts w:ascii="宋体" w:eastAsia="宋体" w:hAnsi="宋体" w:cs="宋体"/>
          <w:spacing w:val="-1"/>
          <w:position w:val="1"/>
          <w:sz w:val="42"/>
          <w:szCs w:val="42"/>
        </w:rPr>
        <w:t>）</w:t>
      </w:r>
    </w:p>
    <w:p w:rsidR="0045064A" w14:paraId="0CFCE8DC" w14:textId="77777777">
      <w:pPr>
        <w:spacing w:before="269" w:line="238" w:lineRule="auto"/>
        <w:ind w:firstLine="721"/>
        <w:rPr>
          <w:rFonts w:ascii="宋体" w:eastAsia="宋体" w:hAnsi="宋体" w:cs="宋体"/>
          <w:sz w:val="42"/>
          <w:szCs w:val="42"/>
        </w:rPr>
      </w:pPr>
      <w:r>
        <w:rPr>
          <w:rFonts w:ascii="宋体" w:eastAsia="宋体" w:hAnsi="宋体" w:cs="宋体"/>
          <w:spacing w:val="-1"/>
          <w:sz w:val="42"/>
          <w:szCs w:val="42"/>
        </w:rPr>
        <w:t>1</w:t>
      </w:r>
      <w:r>
        <w:rPr>
          <w:rFonts w:ascii="宋体" w:eastAsia="宋体" w:hAnsi="宋体" w:cs="宋体"/>
          <w:spacing w:val="-1"/>
          <w:sz w:val="42"/>
          <w:szCs w:val="42"/>
        </w:rPr>
        <w:t>、构件与主体结构的连接节点安装</w:t>
      </w:r>
    </w:p>
    <w:p w:rsidR="0045064A" w14:paraId="5D7DEA7B" w14:textId="77777777">
      <w:pPr>
        <w:spacing w:before="269" w:line="237" w:lineRule="auto"/>
        <w:ind w:firstLine="704"/>
        <w:rPr>
          <w:rFonts w:ascii="宋体" w:eastAsia="宋体" w:hAnsi="宋体" w:cs="宋体"/>
          <w:sz w:val="42"/>
          <w:szCs w:val="42"/>
        </w:rPr>
      </w:pPr>
      <w:r>
        <w:rPr>
          <w:rFonts w:ascii="宋体" w:eastAsia="宋体" w:hAnsi="宋体" w:cs="宋体"/>
          <w:sz w:val="42"/>
          <w:szCs w:val="42"/>
        </w:rPr>
        <w:t>2</w:t>
      </w:r>
      <w:r>
        <w:rPr>
          <w:rFonts w:ascii="宋体" w:eastAsia="宋体" w:hAnsi="宋体" w:cs="宋体"/>
          <w:sz w:val="42"/>
          <w:szCs w:val="42"/>
        </w:rPr>
        <w:t>、幕墙四周、幕墙内表面与主体结构之间安装</w:t>
      </w:r>
    </w:p>
    <w:p w:rsidR="0045064A" w14:paraId="4299511E" w14:textId="77777777">
      <w:pPr>
        <w:spacing w:before="271" w:line="237" w:lineRule="auto"/>
        <w:ind w:firstLine="701"/>
        <w:rPr>
          <w:rFonts w:ascii="宋体" w:eastAsia="宋体" w:hAnsi="宋体" w:cs="宋体"/>
          <w:sz w:val="42"/>
          <w:szCs w:val="42"/>
        </w:rPr>
      </w:pPr>
      <w:r>
        <w:rPr>
          <w:rFonts w:ascii="宋体" w:eastAsia="宋体" w:hAnsi="宋体" w:cs="宋体"/>
          <w:sz w:val="42"/>
          <w:szCs w:val="42"/>
        </w:rPr>
        <w:t>3</w:t>
      </w:r>
      <w:r>
        <w:rPr>
          <w:rFonts w:ascii="宋体" w:eastAsia="宋体" w:hAnsi="宋体" w:cs="宋体"/>
          <w:sz w:val="42"/>
          <w:szCs w:val="42"/>
        </w:rPr>
        <w:t>、幕墙防雷接地节点安装</w:t>
      </w:r>
    </w:p>
    <w:p w:rsidR="0045064A" w14:paraId="0EC9BCF9" w14:textId="77777777">
      <w:pPr>
        <w:spacing w:before="270" w:line="238" w:lineRule="auto"/>
        <w:ind w:firstLine="699"/>
        <w:rPr>
          <w:rFonts w:ascii="宋体" w:eastAsia="宋体" w:hAnsi="宋体" w:cs="宋体"/>
          <w:sz w:val="42"/>
          <w:szCs w:val="42"/>
        </w:rPr>
      </w:pPr>
      <w:r>
        <w:rPr>
          <w:rFonts w:ascii="宋体" w:eastAsia="宋体" w:hAnsi="宋体" w:cs="宋体"/>
          <w:spacing w:val="1"/>
          <w:sz w:val="42"/>
          <w:szCs w:val="42"/>
        </w:rPr>
        <w:t>4</w:t>
      </w:r>
      <w:r>
        <w:rPr>
          <w:rFonts w:ascii="宋体" w:eastAsia="宋体" w:hAnsi="宋体" w:cs="宋体"/>
          <w:spacing w:val="1"/>
          <w:sz w:val="42"/>
          <w:szCs w:val="42"/>
        </w:rPr>
        <w:t>、防火构造节点</w:t>
      </w:r>
    </w:p>
    <w:p w:rsidR="0045064A" w14:paraId="6C636476" w14:textId="77777777">
      <w:pPr>
        <w:spacing w:before="256" w:line="555" w:lineRule="exact"/>
        <w:ind w:firstLine="67"/>
        <w:rPr>
          <w:rFonts w:ascii="宋体" w:eastAsia="宋体" w:hAnsi="宋体" w:cs="宋体"/>
          <w:sz w:val="42"/>
          <w:szCs w:val="42"/>
        </w:rPr>
      </w:pPr>
      <w:r>
        <w:rPr>
          <w:rFonts w:ascii="宋体" w:eastAsia="宋体" w:hAnsi="宋体" w:cs="宋体"/>
          <w:spacing w:val="-16"/>
          <w:position w:val="2"/>
          <w:sz w:val="42"/>
          <w:szCs w:val="42"/>
        </w:rPr>
        <w:t>六、</w:t>
      </w:r>
      <w:r>
        <w:rPr>
          <w:rFonts w:ascii="宋体" w:eastAsia="宋体" w:hAnsi="宋体" w:cs="宋体"/>
          <w:spacing w:val="30"/>
          <w:position w:val="2"/>
          <w:sz w:val="42"/>
          <w:szCs w:val="42"/>
        </w:rPr>
        <w:t xml:space="preserve">  </w:t>
      </w:r>
      <w:r>
        <w:rPr>
          <w:rFonts w:ascii="宋体" w:eastAsia="宋体" w:hAnsi="宋体" w:cs="宋体"/>
          <w:spacing w:val="-16"/>
          <w:position w:val="2"/>
          <w:sz w:val="42"/>
          <w:szCs w:val="42"/>
        </w:rPr>
        <w:t>施工组织设计（</w:t>
      </w:r>
      <w:r>
        <w:rPr>
          <w:rFonts w:ascii="黑体" w:eastAsia="黑体" w:hAnsi="黑体" w:cs="黑体"/>
          <w:spacing w:val="-16"/>
          <w:position w:val="2"/>
          <w:sz w:val="42"/>
          <w:szCs w:val="42"/>
        </w:rPr>
        <w:t>监理留档</w:t>
      </w:r>
      <w:r>
        <w:rPr>
          <w:rFonts w:ascii="宋体" w:eastAsia="宋体" w:hAnsi="宋体" w:cs="宋体"/>
          <w:spacing w:val="-16"/>
          <w:position w:val="2"/>
          <w:sz w:val="42"/>
          <w:szCs w:val="42"/>
        </w:rPr>
        <w:t>）</w:t>
      </w:r>
    </w:p>
    <w:p w:rsidR="0045064A" w14:paraId="3C11F210" w14:textId="77777777">
      <w:pPr>
        <w:spacing w:before="268" w:line="810" w:lineRule="exact"/>
        <w:ind w:firstLine="604"/>
        <w:rPr>
          <w:rFonts w:ascii="宋体" w:eastAsia="宋体" w:hAnsi="宋体" w:cs="宋体"/>
          <w:sz w:val="42"/>
          <w:szCs w:val="42"/>
        </w:rPr>
      </w:pPr>
      <w:r>
        <w:rPr>
          <w:rFonts w:ascii="宋体" w:eastAsia="宋体" w:hAnsi="宋体" w:cs="宋体"/>
          <w:spacing w:val="-8"/>
          <w:position w:val="27"/>
          <w:sz w:val="42"/>
          <w:szCs w:val="42"/>
        </w:rPr>
        <w:t>玻璃幕墙施工组织设计</w:t>
      </w:r>
      <w:r>
        <w:rPr>
          <w:rFonts w:ascii="宋体" w:eastAsia="宋体" w:hAnsi="宋体" w:cs="宋体"/>
          <w:spacing w:val="-73"/>
          <w:position w:val="27"/>
          <w:sz w:val="42"/>
          <w:szCs w:val="42"/>
        </w:rPr>
        <w:t xml:space="preserve"> </w:t>
      </w:r>
      <w:r>
        <w:rPr>
          <w:rFonts w:ascii="宋体" w:eastAsia="宋体" w:hAnsi="宋体" w:cs="宋体"/>
          <w:spacing w:val="-8"/>
          <w:position w:val="27"/>
          <w:sz w:val="42"/>
          <w:szCs w:val="42"/>
        </w:rPr>
        <w:t>（施工方案）</w:t>
      </w:r>
    </w:p>
    <w:p w:rsidR="0045064A" w14:paraId="17801892" w14:textId="77777777">
      <w:pPr>
        <w:spacing w:line="238" w:lineRule="auto"/>
        <w:ind w:firstLine="65"/>
        <w:rPr>
          <w:rFonts w:ascii="宋体" w:eastAsia="宋体" w:hAnsi="宋体" w:cs="宋体"/>
          <w:sz w:val="42"/>
          <w:szCs w:val="42"/>
        </w:rPr>
      </w:pPr>
      <w:r>
        <w:rPr>
          <w:rFonts w:ascii="宋体" w:eastAsia="宋体" w:hAnsi="宋体" w:cs="宋体"/>
          <w:sz w:val="42"/>
          <w:szCs w:val="42"/>
        </w:rPr>
        <w:t>七、</w:t>
      </w:r>
      <w:r>
        <w:rPr>
          <w:rFonts w:ascii="宋体" w:eastAsia="宋体" w:hAnsi="宋体" w:cs="宋体"/>
          <w:spacing w:val="25"/>
          <w:sz w:val="42"/>
          <w:szCs w:val="42"/>
        </w:rPr>
        <w:t xml:space="preserve"> </w:t>
      </w:r>
      <w:r>
        <w:rPr>
          <w:rFonts w:ascii="宋体" w:eastAsia="宋体" w:hAnsi="宋体" w:cs="宋体"/>
          <w:sz w:val="42"/>
          <w:szCs w:val="42"/>
        </w:rPr>
        <w:t>技术交底</w:t>
      </w:r>
    </w:p>
    <w:p w:rsidR="0045064A" w14:paraId="283B5AD4" w14:textId="77777777">
      <w:pPr>
        <w:spacing w:before="269" w:line="238" w:lineRule="auto"/>
        <w:ind w:firstLine="604"/>
        <w:rPr>
          <w:rFonts w:ascii="宋体" w:eastAsia="宋体" w:hAnsi="宋体" w:cs="宋体"/>
          <w:sz w:val="42"/>
          <w:szCs w:val="42"/>
        </w:rPr>
      </w:pPr>
      <w:r>
        <w:rPr>
          <w:rFonts w:ascii="宋体" w:eastAsia="宋体" w:hAnsi="宋体" w:cs="宋体"/>
          <w:spacing w:val="-1"/>
          <w:sz w:val="42"/>
          <w:szCs w:val="42"/>
        </w:rPr>
        <w:t>各分项工程技术交底</w:t>
      </w:r>
    </w:p>
    <w:p w:rsidR="0045064A" w14:paraId="08183CED" w14:textId="77777777">
      <w:pPr>
        <w:spacing w:before="268" w:line="238" w:lineRule="auto"/>
        <w:ind w:firstLine="62"/>
        <w:rPr>
          <w:rFonts w:ascii="宋体" w:eastAsia="宋体" w:hAnsi="宋体" w:cs="宋体"/>
          <w:sz w:val="42"/>
          <w:szCs w:val="42"/>
        </w:rPr>
      </w:pPr>
      <w:r>
        <w:rPr>
          <w:rFonts w:ascii="宋体" w:eastAsia="宋体" w:hAnsi="宋体" w:cs="宋体"/>
          <w:sz w:val="42"/>
          <w:szCs w:val="42"/>
        </w:rPr>
        <w:t>八、</w:t>
      </w:r>
      <w:r>
        <w:rPr>
          <w:rFonts w:ascii="宋体" w:eastAsia="宋体" w:hAnsi="宋体" w:cs="宋体"/>
          <w:spacing w:val="28"/>
          <w:sz w:val="42"/>
          <w:szCs w:val="42"/>
        </w:rPr>
        <w:t xml:space="preserve"> </w:t>
      </w:r>
      <w:r>
        <w:rPr>
          <w:rFonts w:ascii="宋体" w:eastAsia="宋体" w:hAnsi="宋体" w:cs="宋体"/>
          <w:sz w:val="42"/>
          <w:szCs w:val="42"/>
        </w:rPr>
        <w:t>工程质量检验评定记录</w:t>
      </w:r>
    </w:p>
    <w:p w:rsidR="0045064A" w14:paraId="24E615A2" w14:textId="77777777">
      <w:pPr>
        <w:spacing w:before="270" w:line="237" w:lineRule="auto"/>
        <w:ind w:firstLine="604"/>
        <w:rPr>
          <w:rFonts w:ascii="宋体" w:eastAsia="宋体" w:hAnsi="宋体" w:cs="宋体"/>
          <w:sz w:val="42"/>
          <w:szCs w:val="42"/>
        </w:rPr>
      </w:pPr>
      <w:r>
        <w:rPr>
          <w:rFonts w:ascii="宋体" w:eastAsia="宋体" w:hAnsi="宋体" w:cs="宋体"/>
          <w:spacing w:val="-1"/>
          <w:sz w:val="42"/>
          <w:szCs w:val="42"/>
        </w:rPr>
        <w:t>玻璃幕墙工程质量检验评定记录</w:t>
      </w:r>
    </w:p>
    <w:p w:rsidR="0045064A" w14:paraId="29D8B0E9" w14:textId="77777777">
      <w:pPr>
        <w:spacing w:line="270" w:lineRule="auto"/>
      </w:pPr>
    </w:p>
    <w:p w:rsidR="0045064A" w14:paraId="790791F0" w14:textId="77777777">
      <w:pPr>
        <w:spacing w:line="270" w:lineRule="auto"/>
      </w:pPr>
    </w:p>
    <w:p w:rsidR="0045064A" w14:paraId="3276A657" w14:textId="77777777">
      <w:pPr>
        <w:spacing w:line="270" w:lineRule="auto"/>
      </w:pPr>
    </w:p>
    <w:p w:rsidR="0045064A" w14:paraId="0CD81EB7" w14:textId="77777777">
      <w:pPr>
        <w:spacing w:line="271" w:lineRule="auto"/>
      </w:pPr>
    </w:p>
    <w:p w:rsidR="0045064A" w14:paraId="5A1F146B" w14:textId="77777777">
      <w:pPr>
        <w:spacing w:before="88" w:line="237" w:lineRule="auto"/>
        <w:ind w:firstLine="62"/>
        <w:rPr>
          <w:rFonts w:ascii="宋体" w:eastAsia="宋体" w:hAnsi="宋体" w:cs="宋体"/>
          <w:sz w:val="27"/>
          <w:szCs w:val="27"/>
        </w:rPr>
      </w:pPr>
      <w:r>
        <w:rPr>
          <w:rFonts w:ascii="宋体" w:eastAsia="宋体" w:hAnsi="宋体" w:cs="宋体"/>
          <w:spacing w:val="-15"/>
          <w:sz w:val="27"/>
          <w:szCs w:val="27"/>
        </w:rPr>
        <w:t>第</w:t>
      </w:r>
      <w:r>
        <w:rPr>
          <w:rFonts w:ascii="宋体" w:eastAsia="宋体" w:hAnsi="宋体" w:cs="宋体"/>
          <w:spacing w:val="-3"/>
          <w:sz w:val="27"/>
          <w:szCs w:val="27"/>
        </w:rPr>
        <w:t xml:space="preserve"> </w:t>
      </w:r>
      <w:r>
        <w:rPr>
          <w:rFonts w:ascii="宋体" w:eastAsia="宋体" w:hAnsi="宋体" w:cs="宋体"/>
          <w:spacing w:val="-15"/>
          <w:sz w:val="27"/>
          <w:szCs w:val="27"/>
        </w:rPr>
        <w:t>28</w:t>
      </w:r>
      <w:r>
        <w:rPr>
          <w:rFonts w:ascii="宋体" w:eastAsia="宋体" w:hAnsi="宋体" w:cs="宋体"/>
          <w:spacing w:val="84"/>
          <w:sz w:val="27"/>
          <w:szCs w:val="27"/>
        </w:rPr>
        <w:t xml:space="preserve"> </w:t>
      </w:r>
      <w:r>
        <w:rPr>
          <w:rFonts w:ascii="宋体" w:eastAsia="宋体" w:hAnsi="宋体" w:cs="宋体"/>
          <w:spacing w:val="-15"/>
          <w:sz w:val="27"/>
          <w:szCs w:val="27"/>
        </w:rPr>
        <w:t>页</w:t>
      </w:r>
      <w:r>
        <w:rPr>
          <w:rFonts w:ascii="宋体" w:eastAsia="宋体" w:hAnsi="宋体" w:cs="宋体"/>
          <w:spacing w:val="6"/>
          <w:sz w:val="27"/>
          <w:szCs w:val="27"/>
        </w:rPr>
        <w:t xml:space="preserve"> </w:t>
      </w:r>
      <w:r>
        <w:rPr>
          <w:rFonts w:ascii="宋体" w:eastAsia="宋体" w:hAnsi="宋体" w:cs="宋体"/>
          <w:spacing w:val="-15"/>
          <w:sz w:val="27"/>
          <w:szCs w:val="27"/>
        </w:rPr>
        <w:t>共</w:t>
      </w:r>
      <w:r>
        <w:rPr>
          <w:rFonts w:ascii="宋体" w:eastAsia="宋体" w:hAnsi="宋体" w:cs="宋体"/>
          <w:spacing w:val="-59"/>
          <w:sz w:val="27"/>
          <w:szCs w:val="27"/>
        </w:rPr>
        <w:t xml:space="preserve"> </w:t>
      </w:r>
      <w:r>
        <w:rPr>
          <w:rFonts w:ascii="宋体" w:eastAsia="宋体" w:hAnsi="宋体" w:cs="宋体"/>
          <w:spacing w:val="-15"/>
          <w:sz w:val="27"/>
          <w:szCs w:val="27"/>
        </w:rPr>
        <w:t>81</w:t>
      </w:r>
      <w:r>
        <w:rPr>
          <w:rFonts w:ascii="宋体" w:eastAsia="宋体" w:hAnsi="宋体" w:cs="宋体"/>
          <w:spacing w:val="-51"/>
          <w:sz w:val="27"/>
          <w:szCs w:val="27"/>
        </w:rPr>
        <w:t xml:space="preserve"> </w:t>
      </w:r>
      <w:r>
        <w:rPr>
          <w:rFonts w:ascii="宋体" w:eastAsia="宋体" w:hAnsi="宋体" w:cs="宋体"/>
          <w:spacing w:val="-15"/>
          <w:sz w:val="27"/>
          <w:szCs w:val="27"/>
        </w:rPr>
        <w:t>页</w:t>
      </w:r>
      <w:r>
        <w:rPr>
          <w:rFonts w:ascii="宋体" w:eastAsia="宋体" w:hAnsi="宋体" w:cs="宋体"/>
          <w:sz w:val="27"/>
          <w:szCs w:val="27"/>
        </w:rPr>
        <w:t xml:space="preserve">           </w:t>
      </w:r>
      <w:r>
        <w:rPr>
          <w:rFonts w:ascii="宋体" w:eastAsia="宋体" w:hAnsi="宋体" w:cs="宋体"/>
          <w:spacing w:val="-15"/>
          <w:sz w:val="27"/>
          <w:szCs w:val="27"/>
        </w:rPr>
        <w:t>地址：</w:t>
      </w:r>
      <w:r>
        <w:rPr>
          <w:rFonts w:ascii="宋体" w:eastAsia="宋体" w:hAnsi="宋体" w:cs="宋体"/>
          <w:spacing w:val="20"/>
          <w:sz w:val="27"/>
          <w:szCs w:val="27"/>
        </w:rPr>
        <w:t xml:space="preserve"> </w:t>
      </w:r>
      <w:r>
        <w:rPr>
          <w:rFonts w:ascii="宋体" w:eastAsia="宋体" w:hAnsi="宋体" w:cs="宋体"/>
          <w:spacing w:val="-15"/>
          <w:sz w:val="27"/>
          <w:szCs w:val="27"/>
        </w:rPr>
        <w:t>北京市西城区车公庄大街三号六层</w:t>
      </w:r>
      <w:r>
        <w:rPr>
          <w:rFonts w:ascii="宋体" w:eastAsia="宋体" w:hAnsi="宋体" w:cs="宋体"/>
          <w:spacing w:val="-15"/>
          <w:sz w:val="27"/>
          <w:szCs w:val="27"/>
        </w:rPr>
        <w:t>/</w:t>
      </w:r>
      <w:r>
        <w:rPr>
          <w:rFonts w:ascii="宋体" w:eastAsia="宋体" w:hAnsi="宋体" w:cs="宋体"/>
          <w:spacing w:val="-51"/>
          <w:sz w:val="27"/>
          <w:szCs w:val="27"/>
        </w:rPr>
        <w:t xml:space="preserve"> </w:t>
      </w:r>
      <w:r>
        <w:rPr>
          <w:rFonts w:ascii="宋体" w:eastAsia="宋体" w:hAnsi="宋体" w:cs="宋体"/>
          <w:spacing w:val="-15"/>
          <w:sz w:val="27"/>
          <w:szCs w:val="27"/>
        </w:rPr>
        <w:t>邮编：</w:t>
      </w:r>
      <w:r>
        <w:rPr>
          <w:rFonts w:ascii="宋体" w:eastAsia="宋体" w:hAnsi="宋体" w:cs="宋体"/>
          <w:spacing w:val="21"/>
          <w:sz w:val="27"/>
          <w:szCs w:val="27"/>
        </w:rPr>
        <w:t xml:space="preserve"> </w:t>
      </w:r>
      <w:r>
        <w:rPr>
          <w:rFonts w:ascii="宋体" w:eastAsia="宋体" w:hAnsi="宋体" w:cs="宋体"/>
          <w:spacing w:val="-15"/>
          <w:sz w:val="27"/>
          <w:szCs w:val="27"/>
        </w:rPr>
        <w:t>100044/</w:t>
      </w:r>
      <w:r>
        <w:rPr>
          <w:rFonts w:ascii="宋体" w:eastAsia="宋体" w:hAnsi="宋体" w:cs="宋体"/>
          <w:spacing w:val="-27"/>
          <w:sz w:val="27"/>
          <w:szCs w:val="27"/>
        </w:rPr>
        <w:t xml:space="preserve"> </w:t>
      </w:r>
      <w:r>
        <w:rPr>
          <w:rFonts w:ascii="宋体" w:eastAsia="宋体" w:hAnsi="宋体" w:cs="宋体"/>
          <w:spacing w:val="-15"/>
          <w:sz w:val="27"/>
          <w:szCs w:val="27"/>
        </w:rPr>
        <w:t>电话：</w:t>
      </w:r>
      <w:r>
        <w:rPr>
          <w:rFonts w:ascii="宋体" w:eastAsia="宋体" w:hAnsi="宋体" w:cs="宋体"/>
          <w:spacing w:val="15"/>
          <w:sz w:val="27"/>
          <w:szCs w:val="27"/>
        </w:rPr>
        <w:t xml:space="preserve"> </w:t>
      </w:r>
      <w:r>
        <w:rPr>
          <w:rFonts w:ascii="宋体" w:eastAsia="宋体" w:hAnsi="宋体" w:cs="宋体"/>
          <w:spacing w:val="-15"/>
          <w:sz w:val="27"/>
          <w:szCs w:val="27"/>
        </w:rPr>
        <w:t>68339392</w:t>
      </w:r>
      <w:r>
        <w:rPr>
          <w:rFonts w:ascii="宋体" w:eastAsia="宋体" w:hAnsi="宋体" w:cs="宋体"/>
          <w:spacing w:val="-15"/>
          <w:sz w:val="27"/>
          <w:szCs w:val="27"/>
        </w:rPr>
        <w:t>（</w:t>
      </w:r>
      <w:r>
        <w:rPr>
          <w:rFonts w:ascii="宋体" w:eastAsia="宋体" w:hAnsi="宋体" w:cs="宋体"/>
          <w:spacing w:val="-15"/>
          <w:sz w:val="27"/>
          <w:szCs w:val="27"/>
        </w:rPr>
        <w:t>68339455</w:t>
      </w:r>
      <w:r>
        <w:rPr>
          <w:rFonts w:ascii="宋体" w:eastAsia="宋体" w:hAnsi="宋体" w:cs="宋体"/>
          <w:spacing w:val="-15"/>
          <w:sz w:val="27"/>
          <w:szCs w:val="27"/>
        </w:rPr>
        <w:t>）</w:t>
      </w:r>
    </w:p>
    <w:p w:rsidR="0045064A" w14:paraId="755F20B7" w14:textId="77777777">
      <w:pPr>
        <w:sectPr>
          <w:pgSz w:w="17860" w:h="25262"/>
          <w:pgMar w:top="1019" w:right="2122" w:bottom="0" w:left="1640" w:header="0" w:footer="0" w:gutter="0"/>
          <w:pgNumType w:start="28"/>
          <w:cols w:space="720"/>
        </w:sectPr>
      </w:pPr>
    </w:p>
    <w:p w:rsidR="0045064A" w14:paraId="5D76F022" w14:textId="39CBAF30">
      <w:pPr>
        <w:spacing w:before="63" w:line="209" w:lineRule="auto"/>
        <w:ind w:firstLine="63"/>
        <w:rPr>
          <w:rFonts w:ascii="宋体" w:eastAsia="宋体" w:hAnsi="宋体" w:cs="宋体"/>
          <w:sz w:val="28"/>
          <w:szCs w:val="28"/>
        </w:rPr>
      </w:pPr>
      <w:r>
        <w:rPr>
          <w:rFonts w:eastAsia="Arial"/>
        </w:rPr>
        <mc:AlternateContent>
          <mc:Choice Requires="wps">
            <w:drawing>
              <wp:anchor distT="0" distB="0" distL="114300" distR="114300" simplePos="0" relativeHeight="251916288"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1694788758" name="文本框 1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56D01AE">
                            <w:pPr>
                              <w:rPr>
                                <w:color w:val="FFFFFF"/>
                              </w:rPr>
                            </w:pPr>
                            <w:r w:rsidRPr="003B5648">
                              <w:rPr>
                                <w:rFonts w:hint="eastAsia"/>
                                <w:color w:val="FFFFFF"/>
                              </w:rPr>
                              <w:t>、允许偏差</w:t>
                            </w:r>
                            <w:r w:rsidRPr="003B5648">
                              <w:rPr>
                                <w:rFonts w:hint="eastAsia"/>
                                <w:color w:val="FFFFFF"/>
                              </w:rPr>
                              <w:t>3.1</w:t>
                            </w:r>
                            <w:r w:rsidRPr="003B5648">
                              <w:rPr>
                                <w:rFonts w:hint="eastAsia"/>
                                <w:color w:val="FFFFFF"/>
                              </w:rPr>
                              <w:t>验收标准</w:t>
                            </w:r>
                            <w:r w:rsidRPr="003B5648">
                              <w:rPr>
                                <w:rFonts w:hint="eastAsia"/>
                                <w:color w:val="FFFFFF"/>
                              </w:rPr>
                              <w:t>3.1.1</w:t>
                            </w:r>
                            <w:r w:rsidRPr="003B5648">
                              <w:rPr>
                                <w:rFonts w:hint="eastAsia"/>
                                <w:color w:val="FFFFFF"/>
                              </w:rPr>
                              <w:t>木门窗框的安装必须牢固。预埋木砖的防腐处理，木门窗框固定点的数量、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6" o:spid="_x0000_s1186" type="#_x0000_t202" style="width:10pt;height:10pt;margin-top:549.05pt;margin-left:428pt;mso-wrap-distance-bottom:0;mso-wrap-distance-left:9pt;mso-wrap-distance-right:9pt;mso-wrap-distance-top:0;position:absolute;v-text-anchor:top;z-index:251915264" filled="f" fillcolor="this" stroked="f" strokeweight="0.5pt">
                <v:textbox>
                  <w:txbxContent>
                    <w:p w:rsidR="003B5648" w:rsidRPr="003B5648" w14:paraId="3DD08A0B" w14:textId="356D01AE">
                      <w:pPr>
                        <w:rPr>
                          <w:color w:val="FFFFFF"/>
                        </w:rPr>
                      </w:pPr>
                      <w:r w:rsidRPr="003B5648">
                        <w:rPr>
                          <w:rFonts w:hint="eastAsia"/>
                          <w:color w:val="FFFFFF"/>
                        </w:rPr>
                        <w:t>、允许偏差</w:t>
                      </w:r>
                      <w:r w:rsidRPr="003B5648">
                        <w:rPr>
                          <w:rFonts w:hint="eastAsia"/>
                          <w:color w:val="FFFFFF"/>
                        </w:rPr>
                        <w:t>3.1</w:t>
                      </w:r>
                      <w:r w:rsidRPr="003B5648">
                        <w:rPr>
                          <w:rFonts w:hint="eastAsia"/>
                          <w:color w:val="FFFFFF"/>
                        </w:rPr>
                        <w:t>验收标准</w:t>
                      </w:r>
                      <w:r w:rsidRPr="003B5648">
                        <w:rPr>
                          <w:rFonts w:hint="eastAsia"/>
                          <w:color w:val="FFFFFF"/>
                        </w:rPr>
                        <w:t>3.1.1</w:t>
                      </w:r>
                      <w:r w:rsidRPr="003B5648">
                        <w:rPr>
                          <w:rFonts w:hint="eastAsia"/>
                          <w:color w:val="FFFFFF"/>
                        </w:rPr>
                        <w:t>木门窗框的安装必须牢固。预埋木砖的防腐处理，木门窗框固定点的数量、</w:t>
                      </w:r>
                    </w:p>
                  </w:txbxContent>
                </v:textbox>
              </v:shape>
            </w:pict>
          </mc:Fallback>
        </mc:AlternateContent>
      </w:r>
      <w:r>
        <w:rPr>
          <w:rFonts w:eastAsia="Arial"/>
        </w:rPr>
        <mc:AlternateContent>
          <mc:Choice Requires="wps">
            <w:drawing>
              <wp:anchor distT="0" distB="0" distL="114300" distR="114300" simplePos="0" relativeHeight="251914240"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1674681904" name="文本框 1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ACAD2EC">
                            <w:pPr>
                              <w:rPr>
                                <w:color w:val="FFFFFF"/>
                              </w:rPr>
                            </w:pPr>
                            <w:r w:rsidRPr="003B5648">
                              <w:rPr>
                                <w:rFonts w:hint="eastAsia"/>
                                <w:color w:val="FFFFFF"/>
                              </w:rPr>
                              <w:t>试铺贴校正后铺贴。每铺完一条，严格检查板块表面标高、方正度、平直度、平整度和缝隙等符合规范要求后，养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5" o:spid="_x0000_s1187" type="#_x0000_t202" style="width:10pt;height:10pt;margin-top:399.05pt;margin-left:428pt;mso-wrap-distance-bottom:0;mso-wrap-distance-left:9pt;mso-wrap-distance-right:9pt;mso-wrap-distance-top:0;position:absolute;v-text-anchor:top;z-index:251913216" filled="f" fillcolor="this" stroked="f" strokeweight="0.5pt">
                <v:textbox>
                  <w:txbxContent>
                    <w:p w:rsidR="003B5648" w:rsidRPr="003B5648" w14:paraId="1FC233D4" w14:textId="0ACAD2EC">
                      <w:pPr>
                        <w:rPr>
                          <w:color w:val="FFFFFF"/>
                        </w:rPr>
                      </w:pPr>
                      <w:r w:rsidRPr="003B5648">
                        <w:rPr>
                          <w:rFonts w:hint="eastAsia"/>
                          <w:color w:val="FFFFFF"/>
                        </w:rPr>
                        <w:t>试铺贴校正后铺贴。每铺完一条，严格检查板块表面标高、方正度、平直度、平整度和缝隙等符合规范要求后，养</w:t>
                      </w:r>
                    </w:p>
                  </w:txbxContent>
                </v:textbox>
              </v:shape>
            </w:pict>
          </mc:Fallback>
        </mc:AlternateContent>
      </w:r>
      <w:r>
        <w:rPr>
          <w:rFonts w:eastAsia="Arial"/>
        </w:rPr>
        <mc:AlternateContent>
          <mc:Choice Requires="wps">
            <w:drawing>
              <wp:anchor distT="0" distB="0" distL="114300" distR="114300" simplePos="0" relativeHeight="251912192"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532401252" name="文本框 1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C9ADFE7">
                            <w:pPr>
                              <w:rPr>
                                <w:color w:val="FFFFFF"/>
                              </w:rPr>
                            </w:pPr>
                            <w:r w:rsidRPr="003B5648">
                              <w:rPr>
                                <w:rFonts w:hint="eastAsia"/>
                                <w:color w:val="FFFFFF"/>
                              </w:rPr>
                              <w:t>：地址：北京市西城区车公庄大街三号六层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68339455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4" o:spid="_x0000_s1188" type="#_x0000_t202" style="width:10pt;height:10pt;margin-top:249.05pt;margin-left:428pt;mso-wrap-distance-bottom:0;mso-wrap-distance-left:9pt;mso-wrap-distance-right:9pt;mso-wrap-distance-top:0;position:absolute;v-text-anchor:top;z-index:251911168" filled="f" fillcolor="this" stroked="f" strokeweight="0.5pt">
                <v:textbox>
                  <w:txbxContent>
                    <w:p w:rsidR="003B5648" w:rsidRPr="003B5648" w14:paraId="5F9015FD" w14:textId="0C9ADFE7">
                      <w:pPr>
                        <w:rPr>
                          <w:color w:val="FFFFFF"/>
                        </w:rPr>
                      </w:pPr>
                      <w:r w:rsidRPr="003B5648">
                        <w:rPr>
                          <w:rFonts w:hint="eastAsia"/>
                          <w:color w:val="FFFFFF"/>
                        </w:rPr>
                        <w:t>：地址：北京市西城区车公庄大街三号六层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68339455</w:t>
                      </w:r>
                    </w:p>
                  </w:txbxContent>
                </v:textbox>
              </v:shape>
            </w:pict>
          </mc:Fallback>
        </mc:AlternateContent>
      </w:r>
      <w:r>
        <w:rPr>
          <w:rFonts w:eastAsia="Arial"/>
        </w:rPr>
        <mc:AlternateContent>
          <mc:Choice Requires="wps">
            <w:drawing>
              <wp:anchor distT="0" distB="0" distL="114300" distR="114300" simplePos="0" relativeHeight="251910144"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1229870228" name="文本框 1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022345D">
                            <w:pPr>
                              <w:rPr>
                                <w:color w:val="FFFFFF"/>
                              </w:rPr>
                            </w:pPr>
                            <w:r w:rsidRPr="003B5648">
                              <w:rPr>
                                <w:rFonts w:hint="eastAsia"/>
                                <w:color w:val="FFFFFF"/>
                              </w:rPr>
                              <w:t>抹子搓揉找平，铺完一段结合层随即安装一段面板，以防砂浆地址：北京市西城区车公庄大街三号六层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3" o:spid="_x0000_s1189" type="#_x0000_t202" style="width:10pt;height:10pt;margin-top:99.05pt;margin-left:428pt;mso-wrap-distance-bottom:0;mso-wrap-distance-left:9pt;mso-wrap-distance-right:9pt;mso-wrap-distance-top:0;position:absolute;v-text-anchor:top;z-index:251909120" filled="f" fillcolor="this" stroked="f" strokeweight="0.5pt">
                <v:textbox>
                  <w:txbxContent>
                    <w:p w:rsidR="003B5648" w:rsidRPr="003B5648" w14:paraId="06C97C13" w14:textId="0022345D">
                      <w:pPr>
                        <w:rPr>
                          <w:color w:val="FFFFFF"/>
                        </w:rPr>
                      </w:pPr>
                      <w:r w:rsidRPr="003B5648">
                        <w:rPr>
                          <w:rFonts w:hint="eastAsia"/>
                          <w:color w:val="FFFFFF"/>
                        </w:rPr>
                        <w:t>抹子搓揉找平，铺完一段结合层随即安装一段面板，以防砂浆地址：北京市西城区车公庄大街三号六层</w:t>
                      </w:r>
                      <w:r w:rsidRPr="003B5648">
                        <w:rPr>
                          <w:rFonts w:hint="eastAsia"/>
                          <w:color w:val="FFFFFF"/>
                        </w:rPr>
                        <w:t>/</w:t>
                      </w:r>
                      <w:r w:rsidRPr="003B5648">
                        <w:rPr>
                          <w:rFonts w:hint="eastAsia"/>
                          <w:color w:val="FFFFFF"/>
                        </w:rPr>
                        <w:t>邮编：</w:t>
                      </w:r>
                      <w:r w:rsidRPr="003B5648">
                        <w:rPr>
                          <w:rFonts w:hint="eastAsia"/>
                          <w:color w:val="FFFFFF"/>
                        </w:rPr>
                        <w:t>1</w:t>
                      </w:r>
                    </w:p>
                  </w:txbxContent>
                </v:textbox>
              </v:shape>
            </w:pict>
          </mc:Fallback>
        </mc:AlternateContent>
      </w:r>
      <w:r>
        <w:rPr>
          <w:rFonts w:eastAsia="Arial"/>
        </w:rPr>
        <w:pict>
          <v:rect id="_x0000_s1190" style="width:700pt;height:3pt;margin-top:1170pt;margin-left:112pt;mso-position-horizontal-relative:page;mso-position-vertical-relative:page;position:absolute;z-index:251908096" o:allowincell="f" fillcolor="black" stroked="f">
            <v:fill opacity="65279f"/>
          </v:rect>
        </w:pic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36E738AC" w14:textId="77777777">
      <w:pPr>
        <w:spacing w:line="60" w:lineRule="exact"/>
        <w:textAlignment w:val="center"/>
      </w:pPr>
      <w:r>
        <w:drawing>
          <wp:inline distT="0" distB="0" distL="0" distR="0">
            <wp:extent cx="8890000" cy="3810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5F75DCAC" w14:textId="77777777">
      <w:pPr>
        <w:spacing w:line="462" w:lineRule="auto"/>
      </w:pPr>
    </w:p>
    <w:p w:rsidR="0045064A" w14:paraId="479FA98C" w14:textId="77777777">
      <w:pPr>
        <w:spacing w:before="136" w:line="555" w:lineRule="exact"/>
        <w:ind w:firstLine="70"/>
        <w:rPr>
          <w:rFonts w:ascii="宋体" w:eastAsia="宋体" w:hAnsi="宋体" w:cs="宋体"/>
          <w:sz w:val="42"/>
          <w:szCs w:val="42"/>
        </w:rPr>
      </w:pPr>
      <w:r>
        <w:rPr>
          <w:rFonts w:ascii="宋体" w:eastAsia="宋体" w:hAnsi="宋体" w:cs="宋体"/>
          <w:spacing w:val="-20"/>
          <w:position w:val="1"/>
          <w:sz w:val="42"/>
          <w:szCs w:val="42"/>
        </w:rPr>
        <w:t>九、</w:t>
      </w:r>
      <w:r>
        <w:rPr>
          <w:rFonts w:ascii="宋体" w:eastAsia="宋体" w:hAnsi="宋体" w:cs="宋体"/>
          <w:spacing w:val="35"/>
          <w:position w:val="1"/>
          <w:sz w:val="42"/>
          <w:szCs w:val="42"/>
        </w:rPr>
        <w:t xml:space="preserve">  </w:t>
      </w:r>
      <w:r>
        <w:rPr>
          <w:rFonts w:ascii="宋体" w:eastAsia="宋体" w:hAnsi="宋体" w:cs="宋体"/>
          <w:spacing w:val="-20"/>
          <w:position w:val="1"/>
          <w:sz w:val="42"/>
          <w:szCs w:val="42"/>
        </w:rPr>
        <w:t>验收记录（</w:t>
      </w:r>
      <w:r>
        <w:rPr>
          <w:rFonts w:ascii="黑体" w:eastAsia="黑体" w:hAnsi="黑体" w:cs="黑体"/>
          <w:spacing w:val="-20"/>
          <w:position w:val="1"/>
          <w:sz w:val="42"/>
          <w:szCs w:val="42"/>
        </w:rPr>
        <w:t>监理留档</w:t>
      </w:r>
      <w:r>
        <w:rPr>
          <w:rFonts w:ascii="宋体" w:eastAsia="宋体" w:hAnsi="宋体" w:cs="宋体"/>
          <w:spacing w:val="-20"/>
          <w:position w:val="1"/>
          <w:sz w:val="42"/>
          <w:szCs w:val="42"/>
        </w:rPr>
        <w:t>）</w:t>
      </w:r>
    </w:p>
    <w:p w:rsidR="0045064A" w14:paraId="53382B63" w14:textId="77777777">
      <w:pPr>
        <w:spacing w:before="269" w:line="797" w:lineRule="exact"/>
        <w:ind w:firstLine="603"/>
        <w:rPr>
          <w:rFonts w:ascii="宋体" w:eastAsia="宋体" w:hAnsi="宋体" w:cs="宋体"/>
          <w:sz w:val="42"/>
          <w:szCs w:val="42"/>
        </w:rPr>
      </w:pPr>
      <w:r>
        <w:rPr>
          <w:rFonts w:ascii="宋体" w:eastAsia="宋体" w:hAnsi="宋体" w:cs="宋体"/>
          <w:position w:val="25"/>
          <w:sz w:val="42"/>
          <w:szCs w:val="42"/>
        </w:rPr>
        <w:t>工程四方验收记录（建设、监理、设计、施工单位）</w:t>
      </w:r>
    </w:p>
    <w:p w:rsidR="0045064A" w14:paraId="2CE55267" w14:textId="77777777">
      <w:pPr>
        <w:spacing w:line="554" w:lineRule="exact"/>
        <w:ind w:firstLine="80"/>
        <w:rPr>
          <w:rFonts w:ascii="宋体" w:eastAsia="宋体" w:hAnsi="宋体" w:cs="宋体"/>
          <w:sz w:val="42"/>
          <w:szCs w:val="42"/>
        </w:rPr>
      </w:pPr>
      <w:r>
        <w:rPr>
          <w:rFonts w:ascii="宋体" w:eastAsia="宋体" w:hAnsi="宋体" w:cs="宋体"/>
          <w:spacing w:val="-14"/>
          <w:position w:val="1"/>
          <w:sz w:val="42"/>
          <w:szCs w:val="42"/>
        </w:rPr>
        <w:t>十、</w:t>
      </w:r>
      <w:r>
        <w:rPr>
          <w:rFonts w:ascii="宋体" w:eastAsia="宋体" w:hAnsi="宋体" w:cs="宋体"/>
          <w:spacing w:val="28"/>
          <w:position w:val="1"/>
          <w:sz w:val="42"/>
          <w:szCs w:val="42"/>
        </w:rPr>
        <w:t xml:space="preserve">  </w:t>
      </w:r>
      <w:r>
        <w:rPr>
          <w:rFonts w:ascii="宋体" w:eastAsia="宋体" w:hAnsi="宋体" w:cs="宋体"/>
          <w:spacing w:val="-14"/>
          <w:position w:val="1"/>
          <w:sz w:val="42"/>
          <w:szCs w:val="42"/>
        </w:rPr>
        <w:t>设计变更、洽商记录（</w:t>
      </w:r>
      <w:r>
        <w:rPr>
          <w:rFonts w:ascii="黑体" w:eastAsia="黑体" w:hAnsi="黑体" w:cs="黑体"/>
          <w:spacing w:val="-14"/>
          <w:position w:val="1"/>
          <w:sz w:val="42"/>
          <w:szCs w:val="42"/>
        </w:rPr>
        <w:t>监理留档</w:t>
      </w:r>
      <w:r>
        <w:rPr>
          <w:rFonts w:ascii="宋体" w:eastAsia="宋体" w:hAnsi="宋体" w:cs="宋体"/>
          <w:spacing w:val="-14"/>
          <w:position w:val="1"/>
          <w:sz w:val="42"/>
          <w:szCs w:val="42"/>
        </w:rPr>
        <w:t>）</w:t>
      </w:r>
    </w:p>
    <w:p w:rsidR="0045064A" w14:paraId="7497004C" w14:textId="77777777">
      <w:pPr>
        <w:spacing w:before="268" w:line="810" w:lineRule="exact"/>
        <w:ind w:firstLine="603"/>
        <w:rPr>
          <w:rFonts w:ascii="宋体" w:eastAsia="宋体" w:hAnsi="宋体" w:cs="宋体"/>
          <w:sz w:val="42"/>
          <w:szCs w:val="42"/>
        </w:rPr>
      </w:pPr>
      <w:r>
        <w:rPr>
          <w:rFonts w:ascii="宋体" w:eastAsia="宋体" w:hAnsi="宋体" w:cs="宋体"/>
          <w:spacing w:val="-1"/>
          <w:position w:val="27"/>
          <w:sz w:val="42"/>
          <w:szCs w:val="42"/>
        </w:rPr>
        <w:t>安装过程中设计变更，技术问题处理的协议文件</w:t>
      </w:r>
    </w:p>
    <w:p w:rsidR="0045064A" w14:paraId="5FF35D5E" w14:textId="77777777">
      <w:pPr>
        <w:spacing w:line="238" w:lineRule="auto"/>
        <w:ind w:firstLine="80"/>
        <w:rPr>
          <w:rFonts w:ascii="宋体" w:eastAsia="宋体" w:hAnsi="宋体" w:cs="宋体"/>
          <w:sz w:val="42"/>
          <w:szCs w:val="42"/>
        </w:rPr>
      </w:pPr>
      <w:r>
        <w:rPr>
          <w:rFonts w:ascii="宋体" w:eastAsia="宋体" w:hAnsi="宋体" w:cs="宋体"/>
          <w:spacing w:val="-3"/>
          <w:sz w:val="42"/>
          <w:szCs w:val="42"/>
        </w:rPr>
        <w:t>十一、竣工图</w:t>
      </w:r>
    </w:p>
    <w:p w:rsidR="0045064A" w14:paraId="1651BF6F" w14:textId="77777777">
      <w:pPr>
        <w:spacing w:before="268" w:line="238" w:lineRule="auto"/>
        <w:ind w:firstLine="595"/>
        <w:rPr>
          <w:rFonts w:ascii="宋体" w:eastAsia="宋体" w:hAnsi="宋体" w:cs="宋体"/>
          <w:sz w:val="42"/>
          <w:szCs w:val="42"/>
        </w:rPr>
      </w:pPr>
      <w:r>
        <w:rPr>
          <w:rFonts w:ascii="宋体" w:eastAsia="宋体" w:hAnsi="宋体" w:cs="宋体"/>
          <w:spacing w:val="-1"/>
          <w:sz w:val="42"/>
          <w:szCs w:val="42"/>
        </w:rPr>
        <w:t>设计变更、洽商记录内容应在施工图中相应部位标明</w:t>
      </w:r>
    </w:p>
    <w:p w:rsidR="0045064A" w14:paraId="5929C875" w14:textId="77777777">
      <w:pPr>
        <w:spacing w:line="241" w:lineRule="auto"/>
      </w:pPr>
    </w:p>
    <w:p w:rsidR="0045064A" w14:paraId="32FC271E" w14:textId="77777777">
      <w:pPr>
        <w:spacing w:line="241" w:lineRule="auto"/>
      </w:pPr>
    </w:p>
    <w:p w:rsidR="0045064A" w14:paraId="0E7571FC" w14:textId="77777777">
      <w:pPr>
        <w:spacing w:line="241" w:lineRule="auto"/>
      </w:pPr>
    </w:p>
    <w:p w:rsidR="0045064A" w14:paraId="4AA279FB" w14:textId="77777777">
      <w:pPr>
        <w:spacing w:line="241" w:lineRule="auto"/>
      </w:pPr>
    </w:p>
    <w:p w:rsidR="0045064A" w14:paraId="562E7D2E" w14:textId="77777777">
      <w:pPr>
        <w:spacing w:line="241" w:lineRule="auto"/>
      </w:pPr>
    </w:p>
    <w:p w:rsidR="0045064A" w14:paraId="5085363C" w14:textId="77777777">
      <w:pPr>
        <w:spacing w:line="241" w:lineRule="auto"/>
      </w:pPr>
    </w:p>
    <w:p w:rsidR="0045064A" w14:paraId="217E848C" w14:textId="77777777">
      <w:pPr>
        <w:spacing w:line="241" w:lineRule="auto"/>
      </w:pPr>
    </w:p>
    <w:p w:rsidR="0045064A" w14:paraId="0DAFC627" w14:textId="77777777">
      <w:pPr>
        <w:spacing w:line="241" w:lineRule="auto"/>
      </w:pPr>
    </w:p>
    <w:p w:rsidR="0045064A" w14:paraId="2B519119" w14:textId="77777777">
      <w:pPr>
        <w:spacing w:line="241" w:lineRule="auto"/>
      </w:pPr>
    </w:p>
    <w:p w:rsidR="0045064A" w14:paraId="73383822" w14:textId="77777777">
      <w:pPr>
        <w:spacing w:line="241" w:lineRule="auto"/>
      </w:pPr>
    </w:p>
    <w:p w:rsidR="0045064A" w14:paraId="4ECE5834" w14:textId="77777777">
      <w:pPr>
        <w:spacing w:line="241" w:lineRule="auto"/>
      </w:pPr>
    </w:p>
    <w:p w:rsidR="0045064A" w14:paraId="5D1A9370" w14:textId="77777777">
      <w:pPr>
        <w:spacing w:line="241" w:lineRule="auto"/>
      </w:pPr>
    </w:p>
    <w:p w:rsidR="0045064A" w14:paraId="5F9713A4" w14:textId="77777777">
      <w:pPr>
        <w:spacing w:line="241" w:lineRule="auto"/>
      </w:pPr>
    </w:p>
    <w:p w:rsidR="0045064A" w14:paraId="41D96042" w14:textId="77777777">
      <w:pPr>
        <w:spacing w:line="242" w:lineRule="auto"/>
      </w:pPr>
    </w:p>
    <w:p w:rsidR="0045064A" w14:paraId="4B4E8A1C" w14:textId="77777777">
      <w:pPr>
        <w:spacing w:line="242" w:lineRule="auto"/>
      </w:pPr>
    </w:p>
    <w:p w:rsidR="0045064A" w14:paraId="1F152E9D" w14:textId="77777777">
      <w:pPr>
        <w:spacing w:line="242" w:lineRule="auto"/>
      </w:pPr>
    </w:p>
    <w:p w:rsidR="0045064A" w14:paraId="0AA9F9BB" w14:textId="77777777">
      <w:pPr>
        <w:spacing w:line="242" w:lineRule="auto"/>
      </w:pPr>
    </w:p>
    <w:p w:rsidR="0045064A" w14:paraId="35DE335B" w14:textId="77777777">
      <w:pPr>
        <w:spacing w:line="242" w:lineRule="auto"/>
      </w:pPr>
    </w:p>
    <w:p w:rsidR="0045064A" w14:paraId="2864FB48" w14:textId="77777777">
      <w:pPr>
        <w:spacing w:line="242" w:lineRule="auto"/>
      </w:pPr>
    </w:p>
    <w:p w:rsidR="0045064A" w14:paraId="4508CF19" w14:textId="77777777">
      <w:pPr>
        <w:spacing w:line="242" w:lineRule="auto"/>
      </w:pPr>
    </w:p>
    <w:p w:rsidR="0045064A" w14:paraId="7DFDD908" w14:textId="77777777">
      <w:pPr>
        <w:spacing w:line="242" w:lineRule="auto"/>
      </w:pPr>
    </w:p>
    <w:p w:rsidR="0045064A" w14:paraId="0E7BF7C7" w14:textId="77777777">
      <w:pPr>
        <w:spacing w:line="242" w:lineRule="auto"/>
      </w:pPr>
    </w:p>
    <w:p w:rsidR="0045064A" w14:paraId="44DD481D" w14:textId="77777777">
      <w:pPr>
        <w:spacing w:line="242" w:lineRule="auto"/>
      </w:pPr>
    </w:p>
    <w:p w:rsidR="0045064A" w14:paraId="78244A90" w14:textId="77777777">
      <w:pPr>
        <w:spacing w:line="242" w:lineRule="auto"/>
      </w:pPr>
    </w:p>
    <w:p w:rsidR="0045064A" w14:paraId="234D61D6" w14:textId="77777777">
      <w:pPr>
        <w:spacing w:line="242" w:lineRule="auto"/>
      </w:pPr>
    </w:p>
    <w:p w:rsidR="0045064A" w14:paraId="6AAF1B64" w14:textId="77777777">
      <w:pPr>
        <w:spacing w:line="242" w:lineRule="auto"/>
      </w:pPr>
    </w:p>
    <w:p w:rsidR="0045064A" w14:paraId="5ABAC490" w14:textId="77777777">
      <w:pPr>
        <w:spacing w:line="242" w:lineRule="auto"/>
      </w:pPr>
    </w:p>
    <w:p w:rsidR="0045064A" w14:paraId="4A139E1B" w14:textId="77777777">
      <w:pPr>
        <w:spacing w:line="242" w:lineRule="auto"/>
      </w:pPr>
    </w:p>
    <w:p w:rsidR="0045064A" w14:paraId="6DA54AD2" w14:textId="77777777">
      <w:pPr>
        <w:spacing w:line="242" w:lineRule="auto"/>
      </w:pPr>
    </w:p>
    <w:p w:rsidR="0045064A" w14:paraId="79345265" w14:textId="77777777">
      <w:pPr>
        <w:spacing w:line="242" w:lineRule="auto"/>
      </w:pPr>
    </w:p>
    <w:p w:rsidR="0045064A" w14:paraId="6749F37C" w14:textId="77777777">
      <w:pPr>
        <w:spacing w:line="242" w:lineRule="auto"/>
      </w:pPr>
    </w:p>
    <w:p w:rsidR="0045064A" w14:paraId="1B0ED38F" w14:textId="77777777">
      <w:pPr>
        <w:spacing w:line="242" w:lineRule="auto"/>
      </w:pPr>
    </w:p>
    <w:p w:rsidR="0045064A" w14:paraId="22D6E3ED" w14:textId="77777777">
      <w:pPr>
        <w:spacing w:line="242" w:lineRule="auto"/>
      </w:pPr>
    </w:p>
    <w:p w:rsidR="0045064A" w14:paraId="28F2BFCF" w14:textId="77777777">
      <w:pPr>
        <w:spacing w:line="242" w:lineRule="auto"/>
      </w:pPr>
    </w:p>
    <w:p w:rsidR="0045064A" w14:paraId="03B53155" w14:textId="77777777">
      <w:pPr>
        <w:spacing w:line="242" w:lineRule="auto"/>
      </w:pPr>
    </w:p>
    <w:p w:rsidR="0045064A" w14:paraId="59324825" w14:textId="77777777">
      <w:pPr>
        <w:spacing w:line="242" w:lineRule="auto"/>
      </w:pPr>
    </w:p>
    <w:p w:rsidR="0045064A" w14:paraId="79068B1B" w14:textId="77777777">
      <w:pPr>
        <w:spacing w:line="242" w:lineRule="auto"/>
      </w:pPr>
    </w:p>
    <w:p w:rsidR="0045064A" w14:paraId="0B137895" w14:textId="77777777">
      <w:pPr>
        <w:spacing w:line="242" w:lineRule="auto"/>
      </w:pPr>
    </w:p>
    <w:p w:rsidR="0045064A" w14:paraId="0505A3A8" w14:textId="77777777">
      <w:pPr>
        <w:spacing w:line="242" w:lineRule="auto"/>
      </w:pPr>
    </w:p>
    <w:p w:rsidR="0045064A" w14:paraId="446407FF" w14:textId="77777777">
      <w:pPr>
        <w:spacing w:line="242" w:lineRule="auto"/>
      </w:pPr>
    </w:p>
    <w:p w:rsidR="0045064A" w14:paraId="4C93A2AB" w14:textId="77777777">
      <w:pPr>
        <w:spacing w:line="242" w:lineRule="auto"/>
      </w:pPr>
    </w:p>
    <w:p w:rsidR="0045064A" w14:paraId="56D45C93" w14:textId="77777777">
      <w:pPr>
        <w:spacing w:line="242" w:lineRule="auto"/>
      </w:pPr>
    </w:p>
    <w:p w:rsidR="0045064A" w14:paraId="2BF0672B" w14:textId="77777777">
      <w:pPr>
        <w:spacing w:line="242" w:lineRule="auto"/>
      </w:pPr>
    </w:p>
    <w:p w:rsidR="0045064A" w14:paraId="40B2A873" w14:textId="77777777">
      <w:pPr>
        <w:spacing w:line="242" w:lineRule="auto"/>
      </w:pPr>
    </w:p>
    <w:p w:rsidR="0045064A" w14:paraId="20F516BA" w14:textId="77777777">
      <w:pPr>
        <w:spacing w:line="242" w:lineRule="auto"/>
      </w:pPr>
    </w:p>
    <w:p w:rsidR="0045064A" w14:paraId="757593F7" w14:textId="77777777">
      <w:pPr>
        <w:spacing w:line="242" w:lineRule="auto"/>
      </w:pPr>
    </w:p>
    <w:p w:rsidR="0045064A" w14:paraId="3ABA65FD" w14:textId="77777777">
      <w:pPr>
        <w:spacing w:line="242" w:lineRule="auto"/>
      </w:pPr>
    </w:p>
    <w:p w:rsidR="0045064A" w14:paraId="1BE76D1C" w14:textId="77777777">
      <w:pPr>
        <w:spacing w:line="242" w:lineRule="auto"/>
      </w:pPr>
    </w:p>
    <w:p w:rsidR="0045064A" w14:paraId="1851889E" w14:textId="77777777">
      <w:pPr>
        <w:spacing w:line="242" w:lineRule="auto"/>
      </w:pPr>
    </w:p>
    <w:p w:rsidR="0045064A" w14:paraId="0AF2C6C8" w14:textId="77777777">
      <w:pPr>
        <w:spacing w:line="242" w:lineRule="auto"/>
      </w:pPr>
    </w:p>
    <w:p w:rsidR="0045064A" w14:paraId="1EC08EAC" w14:textId="77777777">
      <w:pPr>
        <w:spacing w:line="242" w:lineRule="auto"/>
      </w:pPr>
    </w:p>
    <w:p w:rsidR="0045064A" w14:paraId="5C2E0FCF" w14:textId="77777777">
      <w:pPr>
        <w:spacing w:line="242" w:lineRule="auto"/>
      </w:pPr>
    </w:p>
    <w:p w:rsidR="0045064A" w14:paraId="6E21624C" w14:textId="77777777">
      <w:pPr>
        <w:spacing w:line="242" w:lineRule="auto"/>
      </w:pPr>
    </w:p>
    <w:p w:rsidR="0045064A" w14:paraId="11C4DF3E" w14:textId="77777777">
      <w:pPr>
        <w:spacing w:line="242" w:lineRule="auto"/>
      </w:pPr>
    </w:p>
    <w:p w:rsidR="0045064A" w14:paraId="48B51B13" w14:textId="77777777">
      <w:pPr>
        <w:spacing w:line="242" w:lineRule="auto"/>
      </w:pPr>
    </w:p>
    <w:p w:rsidR="0045064A" w14:paraId="66DC81AA" w14:textId="77777777">
      <w:pPr>
        <w:spacing w:line="242" w:lineRule="auto"/>
      </w:pPr>
    </w:p>
    <w:p w:rsidR="0045064A" w14:paraId="346747D3" w14:textId="77777777">
      <w:pPr>
        <w:spacing w:line="242" w:lineRule="auto"/>
      </w:pPr>
    </w:p>
    <w:p w:rsidR="0045064A" w14:paraId="793B4729" w14:textId="77777777">
      <w:pPr>
        <w:spacing w:line="242" w:lineRule="auto"/>
      </w:pPr>
    </w:p>
    <w:p w:rsidR="0045064A" w14:paraId="7225E41B" w14:textId="77777777">
      <w:pPr>
        <w:spacing w:line="242" w:lineRule="auto"/>
      </w:pPr>
    </w:p>
    <w:p w:rsidR="0045064A" w14:paraId="32ACD586" w14:textId="77777777">
      <w:pPr>
        <w:spacing w:line="242" w:lineRule="auto"/>
      </w:pPr>
    </w:p>
    <w:p w:rsidR="0045064A" w14:paraId="2B8836F2" w14:textId="77777777">
      <w:pPr>
        <w:spacing w:line="242" w:lineRule="auto"/>
      </w:pPr>
    </w:p>
    <w:p w:rsidR="0045064A" w14:paraId="23B09D69" w14:textId="77777777">
      <w:pPr>
        <w:spacing w:line="242" w:lineRule="auto"/>
      </w:pPr>
    </w:p>
    <w:p w:rsidR="0045064A" w14:paraId="49938129" w14:textId="77777777">
      <w:pPr>
        <w:spacing w:line="242" w:lineRule="auto"/>
      </w:pPr>
    </w:p>
    <w:p w:rsidR="0045064A" w14:paraId="3ACEEEB1" w14:textId="77777777">
      <w:pPr>
        <w:spacing w:line="242" w:lineRule="auto"/>
      </w:pPr>
    </w:p>
    <w:p w:rsidR="0045064A" w14:paraId="2FA7CC40" w14:textId="77777777">
      <w:pPr>
        <w:spacing w:line="242" w:lineRule="auto"/>
      </w:pPr>
    </w:p>
    <w:p w:rsidR="0045064A" w14:paraId="535385D2" w14:textId="77777777">
      <w:pPr>
        <w:spacing w:line="242" w:lineRule="auto"/>
      </w:pPr>
    </w:p>
    <w:p w:rsidR="0045064A" w14:paraId="4641A992" w14:textId="77777777">
      <w:pPr>
        <w:spacing w:line="242" w:lineRule="auto"/>
      </w:pPr>
    </w:p>
    <w:p w:rsidR="0045064A" w14:paraId="60132F89" w14:textId="77777777">
      <w:pPr>
        <w:spacing w:line="242" w:lineRule="auto"/>
      </w:pPr>
    </w:p>
    <w:p w:rsidR="0045064A" w14:paraId="5B139161" w14:textId="77777777">
      <w:pPr>
        <w:spacing w:line="242" w:lineRule="auto"/>
      </w:pPr>
    </w:p>
    <w:p w:rsidR="0045064A" w14:paraId="18BD24AF" w14:textId="77777777">
      <w:pPr>
        <w:spacing w:before="88" w:line="237" w:lineRule="auto"/>
        <w:ind w:firstLine="175"/>
        <w:rPr>
          <w:rFonts w:ascii="宋体" w:eastAsia="宋体" w:hAnsi="宋体" w:cs="宋体"/>
          <w:sz w:val="27"/>
          <w:szCs w:val="27"/>
        </w:rPr>
      </w:pPr>
      <w:r>
        <w:rPr>
          <w:rFonts w:ascii="宋体" w:eastAsia="宋体" w:hAnsi="宋体" w:cs="宋体"/>
          <w:spacing w:val="-10"/>
          <w:sz w:val="27"/>
          <w:szCs w:val="27"/>
        </w:rPr>
        <w:t>地址：北京市西城区车公庄大街三号六层</w:t>
      </w:r>
      <w:r>
        <w:rPr>
          <w:rFonts w:ascii="宋体" w:eastAsia="宋体" w:hAnsi="宋体" w:cs="宋体"/>
          <w:spacing w:val="-10"/>
          <w:sz w:val="27"/>
          <w:szCs w:val="27"/>
        </w:rPr>
        <w:t>/</w:t>
      </w:r>
      <w:r>
        <w:rPr>
          <w:rFonts w:ascii="宋体" w:eastAsia="宋体" w:hAnsi="宋体" w:cs="宋体"/>
          <w:spacing w:val="-47"/>
          <w:sz w:val="27"/>
          <w:szCs w:val="27"/>
        </w:rPr>
        <w:t xml:space="preserve"> </w:t>
      </w:r>
      <w:r>
        <w:rPr>
          <w:rFonts w:ascii="宋体" w:eastAsia="宋体" w:hAnsi="宋体" w:cs="宋体"/>
          <w:spacing w:val="-10"/>
          <w:sz w:val="27"/>
          <w:szCs w:val="27"/>
        </w:rPr>
        <w:t>邮编：</w:t>
      </w:r>
      <w:r>
        <w:rPr>
          <w:rFonts w:ascii="宋体" w:eastAsia="宋体" w:hAnsi="宋体" w:cs="宋体"/>
          <w:spacing w:val="54"/>
          <w:sz w:val="27"/>
          <w:szCs w:val="27"/>
        </w:rPr>
        <w:t xml:space="preserve"> </w:t>
      </w:r>
      <w:r>
        <w:rPr>
          <w:rFonts w:ascii="宋体" w:eastAsia="宋体" w:hAnsi="宋体" w:cs="宋体"/>
          <w:spacing w:val="-10"/>
          <w:sz w:val="27"/>
          <w:szCs w:val="27"/>
        </w:rPr>
        <w:t>100044/</w:t>
      </w:r>
      <w:r>
        <w:rPr>
          <w:rFonts w:ascii="宋体" w:eastAsia="宋体" w:hAnsi="宋体" w:cs="宋体"/>
          <w:spacing w:val="-38"/>
          <w:sz w:val="27"/>
          <w:szCs w:val="27"/>
        </w:rPr>
        <w:t xml:space="preserve"> </w:t>
      </w:r>
      <w:r>
        <w:rPr>
          <w:rFonts w:ascii="宋体" w:eastAsia="宋体" w:hAnsi="宋体" w:cs="宋体"/>
          <w:spacing w:val="-10"/>
          <w:sz w:val="27"/>
          <w:szCs w:val="27"/>
        </w:rPr>
        <w:t>电话：</w:t>
      </w:r>
      <w:r>
        <w:rPr>
          <w:rFonts w:ascii="宋体" w:eastAsia="宋体" w:hAnsi="宋体" w:cs="宋体"/>
          <w:spacing w:val="48"/>
          <w:sz w:val="27"/>
          <w:szCs w:val="27"/>
        </w:rPr>
        <w:t xml:space="preserve"> </w:t>
      </w:r>
      <w:r>
        <w:rPr>
          <w:rFonts w:ascii="宋体" w:eastAsia="宋体" w:hAnsi="宋体" w:cs="宋体"/>
          <w:spacing w:val="-10"/>
          <w:sz w:val="27"/>
          <w:szCs w:val="27"/>
        </w:rPr>
        <w:t>68339392</w:t>
      </w:r>
      <w:r>
        <w:rPr>
          <w:rFonts w:ascii="宋体" w:eastAsia="宋体" w:hAnsi="宋体" w:cs="宋体"/>
          <w:spacing w:val="-10"/>
          <w:sz w:val="27"/>
          <w:szCs w:val="27"/>
        </w:rPr>
        <w:t>（</w:t>
      </w:r>
      <w:r>
        <w:rPr>
          <w:rFonts w:ascii="宋体" w:eastAsia="宋体" w:hAnsi="宋体" w:cs="宋体"/>
          <w:spacing w:val="-10"/>
          <w:sz w:val="27"/>
          <w:szCs w:val="27"/>
        </w:rPr>
        <w:t>68339455</w:t>
      </w:r>
      <w:r>
        <w:rPr>
          <w:rFonts w:ascii="宋体" w:eastAsia="宋体" w:hAnsi="宋体" w:cs="宋体"/>
          <w:spacing w:val="-10"/>
          <w:sz w:val="27"/>
          <w:szCs w:val="27"/>
        </w:rPr>
        <w:t>）</w:t>
      </w:r>
      <w:r>
        <w:rPr>
          <w:rFonts w:ascii="宋体" w:eastAsia="宋体" w:hAnsi="宋体" w:cs="宋体"/>
          <w:spacing w:val="14"/>
          <w:sz w:val="27"/>
          <w:szCs w:val="27"/>
        </w:rPr>
        <w:t xml:space="preserve">        </w:t>
      </w:r>
      <w:r>
        <w:rPr>
          <w:rFonts w:ascii="宋体" w:eastAsia="宋体" w:hAnsi="宋体" w:cs="宋体"/>
          <w:spacing w:val="-10"/>
          <w:sz w:val="27"/>
          <w:szCs w:val="27"/>
        </w:rPr>
        <w:t>第</w:t>
      </w:r>
      <w:r>
        <w:rPr>
          <w:rFonts w:ascii="宋体" w:eastAsia="宋体" w:hAnsi="宋体" w:cs="宋体"/>
          <w:spacing w:val="-56"/>
          <w:sz w:val="27"/>
          <w:szCs w:val="27"/>
        </w:rPr>
        <w:t xml:space="preserve"> </w:t>
      </w:r>
      <w:r>
        <w:rPr>
          <w:rFonts w:ascii="宋体" w:eastAsia="宋体" w:hAnsi="宋体" w:cs="宋体"/>
          <w:spacing w:val="-10"/>
          <w:sz w:val="27"/>
          <w:szCs w:val="27"/>
        </w:rPr>
        <w:t>29</w:t>
      </w:r>
      <w:r>
        <w:rPr>
          <w:rFonts w:ascii="宋体" w:eastAsia="宋体" w:hAnsi="宋体" w:cs="宋体"/>
          <w:spacing w:val="83"/>
          <w:sz w:val="27"/>
          <w:szCs w:val="27"/>
        </w:rPr>
        <w:t xml:space="preserve"> </w:t>
      </w:r>
      <w:r>
        <w:rPr>
          <w:rFonts w:ascii="宋体" w:eastAsia="宋体" w:hAnsi="宋体" w:cs="宋体"/>
          <w:spacing w:val="-10"/>
          <w:sz w:val="27"/>
          <w:szCs w:val="27"/>
        </w:rPr>
        <w:t>页</w:t>
      </w:r>
      <w:r>
        <w:rPr>
          <w:rFonts w:ascii="宋体" w:eastAsia="宋体" w:hAnsi="宋体" w:cs="宋体"/>
          <w:spacing w:val="6"/>
          <w:sz w:val="27"/>
          <w:szCs w:val="27"/>
        </w:rPr>
        <w:t xml:space="preserve"> </w:t>
      </w:r>
      <w:r>
        <w:rPr>
          <w:rFonts w:ascii="宋体" w:eastAsia="宋体" w:hAnsi="宋体" w:cs="宋体"/>
          <w:spacing w:val="-10"/>
          <w:sz w:val="27"/>
          <w:szCs w:val="27"/>
        </w:rPr>
        <w:t>共</w:t>
      </w:r>
      <w:r>
        <w:rPr>
          <w:rFonts w:ascii="宋体" w:eastAsia="宋体" w:hAnsi="宋体" w:cs="宋体"/>
          <w:spacing w:val="-58"/>
          <w:sz w:val="27"/>
          <w:szCs w:val="27"/>
        </w:rPr>
        <w:t xml:space="preserve"> </w:t>
      </w:r>
      <w:r>
        <w:rPr>
          <w:rFonts w:ascii="宋体" w:eastAsia="宋体" w:hAnsi="宋体" w:cs="宋体"/>
          <w:spacing w:val="-10"/>
          <w:sz w:val="27"/>
          <w:szCs w:val="27"/>
        </w:rPr>
        <w:t>81</w:t>
      </w:r>
      <w:r>
        <w:rPr>
          <w:rFonts w:ascii="宋体" w:eastAsia="宋体" w:hAnsi="宋体" w:cs="宋体"/>
          <w:spacing w:val="-52"/>
          <w:sz w:val="27"/>
          <w:szCs w:val="27"/>
        </w:rPr>
        <w:t xml:space="preserve"> </w:t>
      </w:r>
      <w:r>
        <w:rPr>
          <w:rFonts w:ascii="宋体" w:eastAsia="宋体" w:hAnsi="宋体" w:cs="宋体"/>
          <w:spacing w:val="-10"/>
          <w:sz w:val="27"/>
          <w:szCs w:val="27"/>
        </w:rPr>
        <w:t>页</w:t>
      </w:r>
    </w:p>
    <w:p w:rsidR="0045064A" w14:paraId="2B351D60" w14:textId="77777777">
      <w:pPr>
        <w:sectPr>
          <w:pgSz w:w="17860" w:h="25262"/>
          <w:pgMar w:top="1019" w:right="1366" w:bottom="0" w:left="2240" w:header="0" w:footer="0" w:gutter="0"/>
          <w:pgNumType w:start="29"/>
          <w:cols w:space="720"/>
        </w:sectPr>
      </w:pPr>
    </w:p>
    <w:p w:rsidR="0045064A" w14:paraId="2FB4B083" w14:textId="359987B7">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925504"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2010188777" name="文本框 1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B0499AA">
                            <w:pPr>
                              <w:rPr>
                                <w:color w:val="FFFFFF"/>
                              </w:rPr>
                            </w:pPr>
                            <w:r w:rsidRPr="003B5648">
                              <w:rPr>
                                <w:rFonts w:hint="eastAsia"/>
                                <w:color w:val="FFFFFF"/>
                              </w:rPr>
                              <w:t>内其它部件挂、碰时，必须采取防护措施。</w:t>
                            </w:r>
                            <w:r w:rsidRPr="003B5648">
                              <w:rPr>
                                <w:rFonts w:hint="eastAsia"/>
                                <w:color w:val="FFFFFF"/>
                              </w:rPr>
                              <w:t>13.7</w:t>
                            </w:r>
                            <w:r w:rsidRPr="003B5648">
                              <w:rPr>
                                <w:rFonts w:hint="eastAsia"/>
                                <w:color w:val="FFFFFF"/>
                              </w:rPr>
                              <w:t>每根钢丝绳张力与平均值偏差不应大于</w:t>
                            </w:r>
                            <w:r w:rsidRPr="003B5648">
                              <w:rPr>
                                <w:rFonts w:hint="eastAsia"/>
                                <w:color w:val="FFFFFF"/>
                              </w:rPr>
                              <w:t>5%</w:t>
                            </w:r>
                            <w:r w:rsidRPr="003B5648">
                              <w:rPr>
                                <w:rFonts w:hint="eastAsia"/>
                                <w:color w:val="FFFFFF"/>
                              </w:rPr>
                              <w:t>。</w:t>
                            </w:r>
                            <w:r w:rsidRPr="003B5648">
                              <w:rPr>
                                <w:rFonts w:hint="eastAsia"/>
                                <w:color w:val="FFFFFF"/>
                              </w:rPr>
                              <w:t>13.8</w:t>
                            </w:r>
                            <w:r w:rsidRPr="003B5648">
                              <w:rPr>
                                <w:rFonts w:hint="eastAsia"/>
                                <w:color w:val="FFFFFF"/>
                              </w:rPr>
                              <w:t>随行电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0" o:spid="_x0000_s1191" type="#_x0000_t202" style="width:10pt;height:10pt;margin-top:549.05pt;margin-left:458pt;mso-wrap-distance-bottom:0;mso-wrap-distance-left:9pt;mso-wrap-distance-right:9pt;mso-wrap-distance-top:0;position:absolute;v-text-anchor:top;z-index:251924480" filled="f" fillcolor="this" stroked="f" strokeweight="0.5pt">
                <v:textbox>
                  <w:txbxContent>
                    <w:p w:rsidR="003B5648" w:rsidRPr="003B5648" w14:paraId="478E663D" w14:textId="7B0499AA">
                      <w:pPr>
                        <w:rPr>
                          <w:color w:val="FFFFFF"/>
                        </w:rPr>
                      </w:pPr>
                      <w:r w:rsidRPr="003B5648">
                        <w:rPr>
                          <w:rFonts w:hint="eastAsia"/>
                          <w:color w:val="FFFFFF"/>
                        </w:rPr>
                        <w:t>内其它部件挂、碰时，必须采取防护措施。</w:t>
                      </w:r>
                      <w:r w:rsidRPr="003B5648">
                        <w:rPr>
                          <w:rFonts w:hint="eastAsia"/>
                          <w:color w:val="FFFFFF"/>
                        </w:rPr>
                        <w:t>13.7</w:t>
                      </w:r>
                      <w:r w:rsidRPr="003B5648">
                        <w:rPr>
                          <w:rFonts w:hint="eastAsia"/>
                          <w:color w:val="FFFFFF"/>
                        </w:rPr>
                        <w:t>每根钢丝绳张力与平均值偏差不应大于</w:t>
                      </w:r>
                      <w:r w:rsidRPr="003B5648">
                        <w:rPr>
                          <w:rFonts w:hint="eastAsia"/>
                          <w:color w:val="FFFFFF"/>
                        </w:rPr>
                        <w:t>5%</w:t>
                      </w:r>
                      <w:r w:rsidRPr="003B5648">
                        <w:rPr>
                          <w:rFonts w:hint="eastAsia"/>
                          <w:color w:val="FFFFFF"/>
                        </w:rPr>
                        <w:t>。</w:t>
                      </w:r>
                      <w:r w:rsidRPr="003B5648">
                        <w:rPr>
                          <w:rFonts w:hint="eastAsia"/>
                          <w:color w:val="FFFFFF"/>
                        </w:rPr>
                        <w:t>13.8</w:t>
                      </w:r>
                      <w:r w:rsidRPr="003B5648">
                        <w:rPr>
                          <w:rFonts w:hint="eastAsia"/>
                          <w:color w:val="FFFFFF"/>
                        </w:rPr>
                        <w:t>随行电</w:t>
                      </w:r>
                    </w:p>
                  </w:txbxContent>
                </v:textbox>
              </v:shape>
            </w:pict>
          </mc:Fallback>
        </mc:AlternateContent>
      </w:r>
      <w:r>
        <w:rPr>
          <w:rFonts w:eastAsia="Arial"/>
        </w:rPr>
        <mc:AlternateContent>
          <mc:Choice Requires="wps">
            <w:drawing>
              <wp:anchor distT="0" distB="0" distL="114300" distR="114300" simplePos="0" relativeHeight="251923456"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2113462412" name="文本框 1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76157A3">
                            <w:pPr>
                              <w:rPr>
                                <w:color w:val="FFFFFF"/>
                              </w:rPr>
                            </w:pPr>
                            <w:r w:rsidRPr="003B5648">
                              <w:rPr>
                                <w:rFonts w:hint="eastAsia"/>
                                <w:color w:val="FFFFFF"/>
                              </w:rPr>
                              <w:t>15.7</w:t>
                            </w:r>
                            <w:r w:rsidRPr="003B5648">
                              <w:rPr>
                                <w:rFonts w:hint="eastAsia"/>
                                <w:color w:val="FFFFFF"/>
                              </w:rPr>
                              <w:t>高速运行后检查调整以下几项：液压缓冲器距离应为</w:t>
                            </w:r>
                            <w:r w:rsidRPr="003B5648">
                              <w:rPr>
                                <w:rFonts w:hint="eastAsia"/>
                                <w:color w:val="FFFFFF"/>
                              </w:rPr>
                              <w:t>230</w:t>
                            </w:r>
                            <w:r w:rsidRPr="003B5648">
                              <w:rPr>
                                <w:rFonts w:hint="eastAsia"/>
                                <w:color w:val="FFFFFF"/>
                              </w:rPr>
                              <w:t>～</w:t>
                            </w:r>
                            <w:r w:rsidRPr="003B5648">
                              <w:rPr>
                                <w:rFonts w:hint="eastAsia"/>
                                <w:color w:val="FFFFFF"/>
                              </w:rPr>
                              <w:t>400mm</w:t>
                            </w:r>
                            <w:r w:rsidRPr="003B5648">
                              <w:rPr>
                                <w:rFonts w:hint="eastAsia"/>
                                <w:color w:val="FFFFFF"/>
                              </w:rPr>
                              <w:t>，补偿链距地</w:t>
                            </w:r>
                            <w:r w:rsidRPr="003B5648">
                              <w:rPr>
                                <w:rFonts w:hint="eastAsia"/>
                                <w:color w:val="FFFFFF"/>
                              </w:rPr>
                              <w:t>200</w:t>
                            </w:r>
                            <w:r w:rsidRPr="003B5648">
                              <w:rPr>
                                <w:rFonts w:hint="eastAsia"/>
                                <w:color w:val="FFFFFF"/>
                              </w:rPr>
                              <w:t>±</w:t>
                            </w:r>
                            <w:r w:rsidRPr="003B5648">
                              <w:rPr>
                                <w:rFonts w:hint="eastAsia"/>
                                <w:color w:val="FFFFFF"/>
                              </w:rPr>
                              <w:t>50mm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9" o:spid="_x0000_s1192" type="#_x0000_t202" style="width:10pt;height:10pt;margin-top:399.05pt;margin-left:458pt;mso-wrap-distance-bottom:0;mso-wrap-distance-left:9pt;mso-wrap-distance-right:9pt;mso-wrap-distance-top:0;position:absolute;v-text-anchor:top;z-index:251922432" filled="f" fillcolor="this" stroked="f" strokeweight="0.5pt">
                <v:textbox>
                  <w:txbxContent>
                    <w:p w:rsidR="003B5648" w:rsidRPr="003B5648" w14:paraId="040E06AB" w14:textId="776157A3">
                      <w:pPr>
                        <w:rPr>
                          <w:color w:val="FFFFFF"/>
                        </w:rPr>
                      </w:pPr>
                      <w:r w:rsidRPr="003B5648">
                        <w:rPr>
                          <w:rFonts w:hint="eastAsia"/>
                          <w:color w:val="FFFFFF"/>
                        </w:rPr>
                        <w:t>15.7</w:t>
                      </w:r>
                      <w:r w:rsidRPr="003B5648">
                        <w:rPr>
                          <w:rFonts w:hint="eastAsia"/>
                          <w:color w:val="FFFFFF"/>
                        </w:rPr>
                        <w:t>高速运行后检查调整以下几项：液压缓冲器距离应为</w:t>
                      </w:r>
                      <w:r w:rsidRPr="003B5648">
                        <w:rPr>
                          <w:rFonts w:hint="eastAsia"/>
                          <w:color w:val="FFFFFF"/>
                        </w:rPr>
                        <w:t>230</w:t>
                      </w:r>
                      <w:r w:rsidRPr="003B5648">
                        <w:rPr>
                          <w:rFonts w:hint="eastAsia"/>
                          <w:color w:val="FFFFFF"/>
                        </w:rPr>
                        <w:t>～</w:t>
                      </w:r>
                      <w:r w:rsidRPr="003B5648">
                        <w:rPr>
                          <w:rFonts w:hint="eastAsia"/>
                          <w:color w:val="FFFFFF"/>
                        </w:rPr>
                        <w:t>400mm</w:t>
                      </w:r>
                      <w:r w:rsidRPr="003B5648">
                        <w:rPr>
                          <w:rFonts w:hint="eastAsia"/>
                          <w:color w:val="FFFFFF"/>
                        </w:rPr>
                        <w:t>，补偿链距地</w:t>
                      </w:r>
                      <w:r w:rsidRPr="003B5648">
                        <w:rPr>
                          <w:rFonts w:hint="eastAsia"/>
                          <w:color w:val="FFFFFF"/>
                        </w:rPr>
                        <w:t>200</w:t>
                      </w:r>
                      <w:r w:rsidRPr="003B5648">
                        <w:rPr>
                          <w:rFonts w:hint="eastAsia"/>
                          <w:color w:val="FFFFFF"/>
                        </w:rPr>
                        <w:t>±</w:t>
                      </w:r>
                      <w:r w:rsidRPr="003B5648">
                        <w:rPr>
                          <w:rFonts w:hint="eastAsia"/>
                          <w:color w:val="FFFFFF"/>
                        </w:rPr>
                        <w:t>50mm</w:t>
                      </w:r>
                    </w:p>
                  </w:txbxContent>
                </v:textbox>
              </v:shape>
            </w:pict>
          </mc:Fallback>
        </mc:AlternateContent>
      </w:r>
      <w:r>
        <w:rPr>
          <w:rFonts w:eastAsia="Arial"/>
        </w:rPr>
        <mc:AlternateContent>
          <mc:Choice Requires="wps">
            <w:drawing>
              <wp:anchor distT="0" distB="0" distL="114300" distR="114300" simplePos="0" relativeHeight="251921408"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1308532908" name="文本框 1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E4F3B7C">
                            <w:pPr>
                              <w:rPr>
                                <w:color w:val="FFFFFF"/>
                              </w:rPr>
                            </w:pPr>
                            <w:r w:rsidRPr="003B5648">
                              <w:rPr>
                                <w:rFonts w:hint="eastAsia"/>
                                <w:color w:val="FFFFFF"/>
                              </w:rPr>
                              <w:t>经防腐处理的木砖做为预埋件，但当单砖或轻质隔墙时，应埋设混凝土木砖，以防松动。</w:t>
                            </w:r>
                            <w:r w:rsidRPr="003B5648">
                              <w:rPr>
                                <w:rFonts w:hint="eastAsia"/>
                                <w:color w:val="FFFFFF"/>
                              </w:rPr>
                              <w:t>1.1.6</w:t>
                            </w:r>
                            <w:r w:rsidRPr="003B5648">
                              <w:rPr>
                                <w:rFonts w:hint="eastAsia"/>
                                <w:color w:val="FFFFFF"/>
                              </w:rPr>
                              <w:t>木门的木材含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8" o:spid="_x0000_s1193" type="#_x0000_t202" style="width:10pt;height:10pt;margin-top:249.05pt;margin-left:458pt;mso-wrap-distance-bottom:0;mso-wrap-distance-left:9pt;mso-wrap-distance-right:9pt;mso-wrap-distance-top:0;position:absolute;v-text-anchor:top;z-index:251920384" filled="f" fillcolor="this" stroked="f" strokeweight="0.5pt">
                <v:textbox>
                  <w:txbxContent>
                    <w:p w:rsidR="003B5648" w:rsidRPr="003B5648" w14:paraId="5AE14CF9" w14:textId="1E4F3B7C">
                      <w:pPr>
                        <w:rPr>
                          <w:color w:val="FFFFFF"/>
                        </w:rPr>
                      </w:pPr>
                      <w:r w:rsidRPr="003B5648">
                        <w:rPr>
                          <w:rFonts w:hint="eastAsia"/>
                          <w:color w:val="FFFFFF"/>
                        </w:rPr>
                        <w:t>经防腐处理的木砖做为预埋件，但当单砖或轻质隔墙时，应埋设混凝土木砖，以防松动。</w:t>
                      </w:r>
                      <w:r w:rsidRPr="003B5648">
                        <w:rPr>
                          <w:rFonts w:hint="eastAsia"/>
                          <w:color w:val="FFFFFF"/>
                        </w:rPr>
                        <w:t>1.1.6</w:t>
                      </w:r>
                      <w:r w:rsidRPr="003B5648">
                        <w:rPr>
                          <w:rFonts w:hint="eastAsia"/>
                          <w:color w:val="FFFFFF"/>
                        </w:rPr>
                        <w:t>木门的木材含</w:t>
                      </w:r>
                    </w:p>
                  </w:txbxContent>
                </v:textbox>
              </v:shape>
            </w:pict>
          </mc:Fallback>
        </mc:AlternateContent>
      </w:r>
      <w:r>
        <w:rPr>
          <w:rFonts w:eastAsia="Arial"/>
        </w:rPr>
        <mc:AlternateContent>
          <mc:Choice Requires="wps">
            <w:drawing>
              <wp:anchor distT="0" distB="0" distL="114300" distR="114300" simplePos="0" relativeHeight="251919360"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1153946791" name="文本框 1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489BE1AF">
                            <w:pPr>
                              <w:rPr>
                                <w:color w:val="FFFFFF"/>
                              </w:rPr>
                            </w:pPr>
                            <w:r w:rsidRPr="003B5648">
                              <w:rPr>
                                <w:rFonts w:hint="eastAsia"/>
                                <w:color w:val="FFFFFF"/>
                              </w:rPr>
                              <w:t>到底，然后再将架子升起，从上往下做面层涂料。</w:t>
                            </w:r>
                            <w:r w:rsidRPr="003B5648">
                              <w:rPr>
                                <w:rFonts w:hint="eastAsia"/>
                                <w:color w:val="FFFFFF"/>
                              </w:rPr>
                              <w:t>2.2.4</w:t>
                            </w:r>
                            <w:r w:rsidRPr="003B5648">
                              <w:rPr>
                                <w:rFonts w:hint="eastAsia"/>
                                <w:color w:val="FFFFFF"/>
                              </w:rPr>
                              <w:t>新建建筑物的混凝土或抹灰及层，在涂饰涂料前应涂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7" o:spid="_x0000_s1194" type="#_x0000_t202" style="width:10pt;height:10pt;margin-top:99.05pt;margin-left:458pt;mso-wrap-distance-bottom:0;mso-wrap-distance-left:9pt;mso-wrap-distance-right:9pt;mso-wrap-distance-top:0;position:absolute;v-text-anchor:top;z-index:251918336" filled="f" fillcolor="this" stroked="f" strokeweight="0.5pt">
                <v:textbox>
                  <w:txbxContent>
                    <w:p w:rsidR="003B5648" w:rsidRPr="003B5648" w14:paraId="4A80A9F6" w14:textId="489BE1AF">
                      <w:pPr>
                        <w:rPr>
                          <w:color w:val="FFFFFF"/>
                        </w:rPr>
                      </w:pPr>
                      <w:r w:rsidRPr="003B5648">
                        <w:rPr>
                          <w:rFonts w:hint="eastAsia"/>
                          <w:color w:val="FFFFFF"/>
                        </w:rPr>
                        <w:t>到底，然后再将架子升起，从上往下做面层涂料。</w:t>
                      </w:r>
                      <w:r w:rsidRPr="003B5648">
                        <w:rPr>
                          <w:rFonts w:hint="eastAsia"/>
                          <w:color w:val="FFFFFF"/>
                        </w:rPr>
                        <w:t>2.2.4</w:t>
                      </w:r>
                      <w:r w:rsidRPr="003B5648">
                        <w:rPr>
                          <w:rFonts w:hint="eastAsia"/>
                          <w:color w:val="FFFFFF"/>
                        </w:rPr>
                        <w:t>新建建筑物的混凝土或抹灰及层，在涂饰涂料前应涂</w:t>
                      </w:r>
                    </w:p>
                  </w:txbxContent>
                </v:textbox>
              </v:shape>
            </w:pict>
          </mc:Fallback>
        </mc:AlternateContent>
      </w:r>
      <w:r>
        <w:rPr>
          <w:rFonts w:eastAsia="Arial"/>
        </w:rPr>
        <w:pict>
          <v:rect id="_x0000_s1195" style="width:700pt;height:3pt;margin-top:1154pt;margin-left:82pt;mso-position-horizontal-relative:page;mso-position-vertical-relative:page;position:absolute;z-index:251917312" o:allowincell="f" fillcolor="black" stroked="f">
            <v:fill opacity="65279f"/>
          </v:rect>
        </w:pict>
      </w:r>
      <w:bookmarkStart w:id="6" w:name="_bookmark7"/>
      <w:bookmarkEnd w:id="6"/>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41E453C0" w14:textId="77777777">
      <w:pPr>
        <w:spacing w:line="60" w:lineRule="exact"/>
        <w:textAlignment w:val="center"/>
      </w:pPr>
      <w:r>
        <w:drawing>
          <wp:inline distT="0" distB="0" distL="0" distR="0">
            <wp:extent cx="8890000" cy="38100"/>
            <wp:effectExtent l="0" t="0" r="0" b="0"/>
            <wp:docPr id="43" name="IM 43"/>
            <wp:cNvGraphicFramePr/>
            <a:graphic xmlns:a="http://schemas.openxmlformats.org/drawingml/2006/main">
              <a:graphicData uri="http://schemas.openxmlformats.org/drawingml/2006/picture">
                <pic:pic xmlns:pic="http://schemas.openxmlformats.org/drawingml/2006/picture">
                  <pic:nvPicPr>
                    <pic:cNvPr id="43" name="IM 43"/>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6F6DD57F" w14:textId="77777777">
      <w:pPr>
        <w:spacing w:line="254" w:lineRule="auto"/>
      </w:pPr>
    </w:p>
    <w:p w:rsidR="0045064A" w14:paraId="63A466CA" w14:textId="77777777">
      <w:pPr>
        <w:spacing w:line="254" w:lineRule="auto"/>
      </w:pPr>
    </w:p>
    <w:p w:rsidR="0045064A" w14:paraId="350844C0" w14:textId="77777777">
      <w:pPr>
        <w:spacing w:line="254" w:lineRule="auto"/>
      </w:pPr>
    </w:p>
    <w:p w:rsidR="0045064A" w14:paraId="19424CC6" w14:textId="77777777">
      <w:pPr>
        <w:spacing w:line="254" w:lineRule="auto"/>
      </w:pPr>
    </w:p>
    <w:p w:rsidR="0045064A" w14:paraId="1F88054C" w14:textId="77777777">
      <w:pPr>
        <w:spacing w:line="254" w:lineRule="auto"/>
      </w:pPr>
    </w:p>
    <w:p w:rsidR="0045064A" w14:paraId="40400562" w14:textId="77777777">
      <w:pPr>
        <w:spacing w:line="254" w:lineRule="auto"/>
      </w:pPr>
    </w:p>
    <w:p w:rsidR="0045064A" w14:paraId="731B5318" w14:textId="77777777">
      <w:pPr>
        <w:spacing w:line="254" w:lineRule="auto"/>
      </w:pPr>
    </w:p>
    <w:p w:rsidR="0045064A" w14:paraId="7A4FBF65" w14:textId="77777777">
      <w:pPr>
        <w:spacing w:line="254" w:lineRule="auto"/>
      </w:pPr>
    </w:p>
    <w:p w:rsidR="0045064A" w14:paraId="606E734F" w14:textId="77777777">
      <w:pPr>
        <w:spacing w:line="254" w:lineRule="auto"/>
      </w:pPr>
    </w:p>
    <w:p w:rsidR="0045064A" w14:paraId="084A9404" w14:textId="77777777">
      <w:pPr>
        <w:spacing w:line="254" w:lineRule="auto"/>
      </w:pPr>
    </w:p>
    <w:p w:rsidR="0045064A" w14:paraId="301D09AA" w14:textId="77777777">
      <w:pPr>
        <w:spacing w:line="254" w:lineRule="auto"/>
      </w:pPr>
    </w:p>
    <w:p w:rsidR="0045064A" w14:paraId="650878AD" w14:textId="77777777">
      <w:pPr>
        <w:spacing w:line="254" w:lineRule="auto"/>
      </w:pPr>
    </w:p>
    <w:p w:rsidR="0045064A" w14:paraId="110A6E5A" w14:textId="77777777">
      <w:pPr>
        <w:spacing w:line="254" w:lineRule="auto"/>
      </w:pPr>
    </w:p>
    <w:p w:rsidR="0045064A" w14:paraId="58381C94" w14:textId="77777777">
      <w:pPr>
        <w:spacing w:line="254" w:lineRule="auto"/>
      </w:pPr>
    </w:p>
    <w:p w:rsidR="0045064A" w14:paraId="7BAD4835" w14:textId="77777777">
      <w:pPr>
        <w:spacing w:before="176" w:line="237" w:lineRule="auto"/>
        <w:ind w:firstLine="1330"/>
        <w:rPr>
          <w:rFonts w:ascii="宋体" w:eastAsia="宋体" w:hAnsi="宋体" w:cs="宋体"/>
          <w:sz w:val="54"/>
          <w:szCs w:val="54"/>
        </w:rPr>
      </w:pPr>
      <w:r>
        <w:rPr>
          <w:rFonts w:ascii="宋体" w:eastAsia="宋体" w:hAnsi="宋体" w:cs="宋体"/>
          <w:spacing w:val="-1"/>
          <w:sz w:val="54"/>
          <w:szCs w:val="54"/>
        </w:rPr>
        <w:t>六、铝塑板幕墙安装工程施工质量监理控制要点</w:t>
      </w:r>
    </w:p>
    <w:p w:rsidR="0045064A" w14:paraId="41B80F6B" w14:textId="77777777">
      <w:pPr>
        <w:spacing w:line="241" w:lineRule="auto"/>
      </w:pPr>
    </w:p>
    <w:p w:rsidR="0045064A" w14:paraId="4D344094" w14:textId="77777777">
      <w:pPr>
        <w:spacing w:line="241" w:lineRule="auto"/>
      </w:pPr>
    </w:p>
    <w:p w:rsidR="0045064A" w14:paraId="689E5D42" w14:textId="77777777">
      <w:pPr>
        <w:spacing w:line="241" w:lineRule="auto"/>
      </w:pPr>
    </w:p>
    <w:p w:rsidR="0045064A" w14:paraId="1E6C919C" w14:textId="77777777">
      <w:pPr>
        <w:spacing w:line="241" w:lineRule="auto"/>
      </w:pPr>
    </w:p>
    <w:p w:rsidR="0045064A" w14:paraId="461ABEFA" w14:textId="77777777">
      <w:pPr>
        <w:spacing w:line="241" w:lineRule="auto"/>
      </w:pPr>
    </w:p>
    <w:p w:rsidR="0045064A" w14:paraId="0B1D443B" w14:textId="77777777">
      <w:pPr>
        <w:spacing w:line="241" w:lineRule="auto"/>
      </w:pPr>
    </w:p>
    <w:p w:rsidR="0045064A" w14:paraId="7CCF42E1" w14:textId="77777777">
      <w:pPr>
        <w:spacing w:line="241" w:lineRule="auto"/>
      </w:pPr>
    </w:p>
    <w:p w:rsidR="0045064A" w14:paraId="36459B77" w14:textId="77777777">
      <w:pPr>
        <w:spacing w:line="241" w:lineRule="auto"/>
      </w:pPr>
    </w:p>
    <w:p w:rsidR="0045064A" w14:paraId="2769E319" w14:textId="77777777">
      <w:pPr>
        <w:spacing w:line="241" w:lineRule="auto"/>
      </w:pPr>
    </w:p>
    <w:p w:rsidR="0045064A" w14:paraId="2439F8C5" w14:textId="77777777">
      <w:pPr>
        <w:spacing w:line="241" w:lineRule="auto"/>
      </w:pPr>
    </w:p>
    <w:p w:rsidR="0045064A" w14:paraId="5F096A5E" w14:textId="77777777">
      <w:pPr>
        <w:spacing w:line="241" w:lineRule="auto"/>
      </w:pPr>
    </w:p>
    <w:p w:rsidR="0045064A" w14:paraId="074278F6" w14:textId="77777777">
      <w:pPr>
        <w:spacing w:line="241" w:lineRule="auto"/>
      </w:pPr>
    </w:p>
    <w:p w:rsidR="0045064A" w14:paraId="1C271C8F" w14:textId="77777777">
      <w:pPr>
        <w:spacing w:line="241" w:lineRule="auto"/>
      </w:pPr>
    </w:p>
    <w:p w:rsidR="0045064A" w14:paraId="237F4D5A" w14:textId="77777777">
      <w:pPr>
        <w:spacing w:line="241" w:lineRule="auto"/>
      </w:pPr>
    </w:p>
    <w:p w:rsidR="0045064A" w14:paraId="65C74066" w14:textId="77777777">
      <w:pPr>
        <w:spacing w:line="241" w:lineRule="auto"/>
      </w:pPr>
    </w:p>
    <w:p w:rsidR="0045064A" w14:paraId="27FE6691" w14:textId="77777777">
      <w:pPr>
        <w:spacing w:line="241" w:lineRule="auto"/>
      </w:pPr>
    </w:p>
    <w:p w:rsidR="0045064A" w14:paraId="65B19686" w14:textId="77777777">
      <w:pPr>
        <w:spacing w:line="241" w:lineRule="auto"/>
      </w:pPr>
    </w:p>
    <w:p w:rsidR="0045064A" w14:paraId="68E88851" w14:textId="77777777">
      <w:pPr>
        <w:spacing w:line="241" w:lineRule="auto"/>
      </w:pPr>
    </w:p>
    <w:p w:rsidR="0045064A" w14:paraId="3BC26C02" w14:textId="77777777">
      <w:pPr>
        <w:spacing w:line="241" w:lineRule="auto"/>
      </w:pPr>
    </w:p>
    <w:p w:rsidR="0045064A" w14:paraId="2CB667BD" w14:textId="77777777">
      <w:pPr>
        <w:spacing w:line="241" w:lineRule="auto"/>
      </w:pPr>
    </w:p>
    <w:p w:rsidR="0045064A" w14:paraId="6CB67D6C" w14:textId="77777777">
      <w:pPr>
        <w:spacing w:line="241" w:lineRule="auto"/>
      </w:pPr>
    </w:p>
    <w:p w:rsidR="0045064A" w14:paraId="2FF6882E" w14:textId="77777777">
      <w:pPr>
        <w:spacing w:line="241" w:lineRule="auto"/>
      </w:pPr>
    </w:p>
    <w:p w:rsidR="0045064A" w14:paraId="1FD30E93" w14:textId="77777777">
      <w:pPr>
        <w:spacing w:line="241" w:lineRule="auto"/>
      </w:pPr>
    </w:p>
    <w:p w:rsidR="0045064A" w14:paraId="7EE2EA46" w14:textId="77777777">
      <w:pPr>
        <w:spacing w:line="241" w:lineRule="auto"/>
      </w:pPr>
    </w:p>
    <w:p w:rsidR="0045064A" w14:paraId="62428D91" w14:textId="77777777">
      <w:pPr>
        <w:spacing w:line="241" w:lineRule="auto"/>
      </w:pPr>
    </w:p>
    <w:p w:rsidR="0045064A" w14:paraId="2E3DE38C" w14:textId="77777777">
      <w:pPr>
        <w:spacing w:line="241" w:lineRule="auto"/>
      </w:pPr>
    </w:p>
    <w:p w:rsidR="0045064A" w14:paraId="174F2C9B" w14:textId="77777777">
      <w:pPr>
        <w:spacing w:line="241" w:lineRule="auto"/>
      </w:pPr>
    </w:p>
    <w:p w:rsidR="0045064A" w14:paraId="536EF95E" w14:textId="77777777">
      <w:pPr>
        <w:spacing w:line="241" w:lineRule="auto"/>
      </w:pPr>
    </w:p>
    <w:p w:rsidR="0045064A" w14:paraId="63617ACA" w14:textId="77777777">
      <w:pPr>
        <w:spacing w:line="241" w:lineRule="auto"/>
      </w:pPr>
    </w:p>
    <w:p w:rsidR="0045064A" w14:paraId="2DB089F3" w14:textId="77777777">
      <w:pPr>
        <w:spacing w:line="241" w:lineRule="auto"/>
      </w:pPr>
    </w:p>
    <w:p w:rsidR="0045064A" w14:paraId="68A8FEB3" w14:textId="77777777">
      <w:pPr>
        <w:spacing w:line="241" w:lineRule="auto"/>
      </w:pPr>
    </w:p>
    <w:p w:rsidR="0045064A" w14:paraId="3640078C" w14:textId="77777777">
      <w:pPr>
        <w:spacing w:line="241" w:lineRule="auto"/>
      </w:pPr>
    </w:p>
    <w:p w:rsidR="0045064A" w14:paraId="516E5CA0" w14:textId="77777777">
      <w:pPr>
        <w:spacing w:line="241" w:lineRule="auto"/>
      </w:pPr>
    </w:p>
    <w:p w:rsidR="0045064A" w14:paraId="11E44D01" w14:textId="77777777">
      <w:pPr>
        <w:spacing w:line="241" w:lineRule="auto"/>
      </w:pPr>
    </w:p>
    <w:p w:rsidR="0045064A" w14:paraId="7E6AE1E5" w14:textId="77777777">
      <w:pPr>
        <w:spacing w:line="241" w:lineRule="auto"/>
      </w:pPr>
    </w:p>
    <w:p w:rsidR="0045064A" w14:paraId="656919C8" w14:textId="77777777">
      <w:pPr>
        <w:spacing w:line="241" w:lineRule="auto"/>
      </w:pPr>
    </w:p>
    <w:p w:rsidR="0045064A" w14:paraId="0C0EF6C9" w14:textId="77777777">
      <w:pPr>
        <w:spacing w:line="241" w:lineRule="auto"/>
      </w:pPr>
    </w:p>
    <w:p w:rsidR="0045064A" w14:paraId="351E2A6D" w14:textId="77777777">
      <w:pPr>
        <w:spacing w:line="241" w:lineRule="auto"/>
      </w:pPr>
    </w:p>
    <w:p w:rsidR="0045064A" w14:paraId="614E7448" w14:textId="77777777">
      <w:pPr>
        <w:spacing w:line="241" w:lineRule="auto"/>
      </w:pPr>
    </w:p>
    <w:p w:rsidR="0045064A" w14:paraId="19CFE273" w14:textId="77777777">
      <w:pPr>
        <w:spacing w:line="241" w:lineRule="auto"/>
      </w:pPr>
    </w:p>
    <w:p w:rsidR="0045064A" w14:paraId="572F05A8" w14:textId="77777777">
      <w:pPr>
        <w:spacing w:line="241" w:lineRule="auto"/>
      </w:pPr>
    </w:p>
    <w:p w:rsidR="0045064A" w14:paraId="41F8DA7E" w14:textId="77777777">
      <w:pPr>
        <w:spacing w:line="241" w:lineRule="auto"/>
      </w:pPr>
    </w:p>
    <w:p w:rsidR="0045064A" w14:paraId="02E2F329" w14:textId="77777777">
      <w:pPr>
        <w:spacing w:line="241" w:lineRule="auto"/>
      </w:pPr>
    </w:p>
    <w:p w:rsidR="0045064A" w14:paraId="57972823" w14:textId="77777777">
      <w:pPr>
        <w:spacing w:line="241" w:lineRule="auto"/>
      </w:pPr>
    </w:p>
    <w:p w:rsidR="0045064A" w14:paraId="5CEBA20E" w14:textId="77777777">
      <w:pPr>
        <w:spacing w:line="241" w:lineRule="auto"/>
      </w:pPr>
    </w:p>
    <w:p w:rsidR="0045064A" w14:paraId="56B4CDAC" w14:textId="77777777">
      <w:pPr>
        <w:spacing w:line="241" w:lineRule="auto"/>
      </w:pPr>
    </w:p>
    <w:p w:rsidR="0045064A" w14:paraId="71433079" w14:textId="77777777">
      <w:pPr>
        <w:spacing w:line="241" w:lineRule="auto"/>
      </w:pPr>
    </w:p>
    <w:p w:rsidR="0045064A" w14:paraId="39A78EDD" w14:textId="77777777">
      <w:pPr>
        <w:spacing w:line="241" w:lineRule="auto"/>
      </w:pPr>
    </w:p>
    <w:p w:rsidR="0045064A" w14:paraId="6C208654" w14:textId="77777777">
      <w:pPr>
        <w:spacing w:line="241" w:lineRule="auto"/>
      </w:pPr>
    </w:p>
    <w:p w:rsidR="0045064A" w14:paraId="36CE40BF" w14:textId="77777777">
      <w:pPr>
        <w:spacing w:line="241" w:lineRule="auto"/>
      </w:pPr>
    </w:p>
    <w:p w:rsidR="0045064A" w14:paraId="2196BF86" w14:textId="77777777">
      <w:pPr>
        <w:spacing w:line="242" w:lineRule="auto"/>
      </w:pPr>
    </w:p>
    <w:p w:rsidR="0045064A" w14:paraId="2F3E2CE1" w14:textId="77777777">
      <w:pPr>
        <w:spacing w:line="242" w:lineRule="auto"/>
      </w:pPr>
    </w:p>
    <w:p w:rsidR="0045064A" w14:paraId="7F4C8C3A" w14:textId="77777777">
      <w:pPr>
        <w:spacing w:line="242" w:lineRule="auto"/>
      </w:pPr>
    </w:p>
    <w:p w:rsidR="0045064A" w14:paraId="36AC7AC4" w14:textId="77777777">
      <w:pPr>
        <w:spacing w:line="242" w:lineRule="auto"/>
      </w:pPr>
    </w:p>
    <w:p w:rsidR="0045064A" w14:paraId="11EE880C" w14:textId="77777777">
      <w:pPr>
        <w:spacing w:line="242" w:lineRule="auto"/>
      </w:pPr>
    </w:p>
    <w:p w:rsidR="0045064A" w14:paraId="06E5FBD8" w14:textId="77777777">
      <w:pPr>
        <w:spacing w:line="242" w:lineRule="auto"/>
      </w:pPr>
    </w:p>
    <w:p w:rsidR="0045064A" w14:paraId="3FFB4BE2" w14:textId="77777777">
      <w:pPr>
        <w:spacing w:line="242" w:lineRule="auto"/>
      </w:pPr>
    </w:p>
    <w:p w:rsidR="0045064A" w14:paraId="269B02B5" w14:textId="77777777">
      <w:pPr>
        <w:spacing w:line="242" w:lineRule="auto"/>
      </w:pPr>
    </w:p>
    <w:p w:rsidR="0045064A" w14:paraId="23C398EC" w14:textId="77777777">
      <w:pPr>
        <w:spacing w:line="242" w:lineRule="auto"/>
      </w:pPr>
    </w:p>
    <w:p w:rsidR="0045064A" w14:paraId="21CE4DEF" w14:textId="77777777">
      <w:pPr>
        <w:spacing w:line="242" w:lineRule="auto"/>
      </w:pPr>
    </w:p>
    <w:p w:rsidR="0045064A" w14:paraId="02908625" w14:textId="77777777">
      <w:pPr>
        <w:spacing w:line="242" w:lineRule="auto"/>
      </w:pPr>
    </w:p>
    <w:p w:rsidR="0045064A" w14:paraId="7D76F561" w14:textId="77777777">
      <w:pPr>
        <w:spacing w:line="242" w:lineRule="auto"/>
      </w:pPr>
    </w:p>
    <w:p w:rsidR="0045064A" w14:paraId="57B0966E" w14:textId="77777777">
      <w:pPr>
        <w:spacing w:line="242" w:lineRule="auto"/>
      </w:pPr>
    </w:p>
    <w:p w:rsidR="0045064A" w14:paraId="2C87E509" w14:textId="77777777">
      <w:pPr>
        <w:spacing w:line="242" w:lineRule="auto"/>
      </w:pPr>
    </w:p>
    <w:p w:rsidR="0045064A" w14:paraId="746A5366" w14:textId="77777777">
      <w:pPr>
        <w:spacing w:line="242" w:lineRule="auto"/>
      </w:pPr>
    </w:p>
    <w:p w:rsidR="0045064A" w14:paraId="2E0E54AF" w14:textId="77777777">
      <w:pPr>
        <w:spacing w:line="242" w:lineRule="auto"/>
      </w:pPr>
    </w:p>
    <w:p w:rsidR="0045064A" w14:paraId="76D39550" w14:textId="77777777">
      <w:pPr>
        <w:spacing w:line="242" w:lineRule="auto"/>
      </w:pPr>
    </w:p>
    <w:p w:rsidR="0045064A" w14:paraId="2E1412CD" w14:textId="77777777">
      <w:pPr>
        <w:spacing w:line="242" w:lineRule="auto"/>
      </w:pPr>
    </w:p>
    <w:p w:rsidR="0045064A" w14:paraId="53221C50" w14:textId="77777777">
      <w:pPr>
        <w:spacing w:line="242" w:lineRule="auto"/>
      </w:pPr>
    </w:p>
    <w:p w:rsidR="0045064A" w14:paraId="5EA4FABC" w14:textId="77777777">
      <w:pPr>
        <w:spacing w:line="242" w:lineRule="auto"/>
      </w:pPr>
    </w:p>
    <w:p w:rsidR="0045064A" w14:paraId="7A33D7AF" w14:textId="77777777">
      <w:pPr>
        <w:spacing w:line="242" w:lineRule="auto"/>
      </w:pPr>
    </w:p>
    <w:p w:rsidR="0045064A" w14:paraId="31E6492A" w14:textId="77777777">
      <w:pPr>
        <w:spacing w:before="88" w:line="237" w:lineRule="auto"/>
        <w:ind w:firstLine="62"/>
        <w:rPr>
          <w:rFonts w:ascii="宋体" w:eastAsia="宋体" w:hAnsi="宋体" w:cs="宋体"/>
          <w:sz w:val="27"/>
          <w:szCs w:val="27"/>
        </w:rPr>
      </w:pPr>
      <w:r>
        <w:rPr>
          <w:rFonts w:ascii="宋体" w:eastAsia="宋体" w:hAnsi="宋体" w:cs="宋体"/>
          <w:spacing w:val="-15"/>
          <w:sz w:val="27"/>
          <w:szCs w:val="27"/>
        </w:rPr>
        <w:t>第</w:t>
      </w:r>
      <w:r>
        <w:rPr>
          <w:rFonts w:ascii="宋体" w:eastAsia="宋体" w:hAnsi="宋体" w:cs="宋体"/>
          <w:spacing w:val="-3"/>
          <w:sz w:val="27"/>
          <w:szCs w:val="27"/>
        </w:rPr>
        <w:t xml:space="preserve"> </w:t>
      </w:r>
      <w:r>
        <w:rPr>
          <w:rFonts w:ascii="宋体" w:eastAsia="宋体" w:hAnsi="宋体" w:cs="宋体"/>
          <w:spacing w:val="-15"/>
          <w:sz w:val="27"/>
          <w:szCs w:val="27"/>
        </w:rPr>
        <w:t>30</w:t>
      </w:r>
      <w:r>
        <w:rPr>
          <w:rFonts w:ascii="宋体" w:eastAsia="宋体" w:hAnsi="宋体" w:cs="宋体"/>
          <w:spacing w:val="84"/>
          <w:sz w:val="27"/>
          <w:szCs w:val="27"/>
        </w:rPr>
        <w:t xml:space="preserve"> </w:t>
      </w:r>
      <w:r>
        <w:rPr>
          <w:rFonts w:ascii="宋体" w:eastAsia="宋体" w:hAnsi="宋体" w:cs="宋体"/>
          <w:spacing w:val="-15"/>
          <w:sz w:val="27"/>
          <w:szCs w:val="27"/>
        </w:rPr>
        <w:t>页</w:t>
      </w:r>
      <w:r>
        <w:rPr>
          <w:rFonts w:ascii="宋体" w:eastAsia="宋体" w:hAnsi="宋体" w:cs="宋体"/>
          <w:spacing w:val="6"/>
          <w:sz w:val="27"/>
          <w:szCs w:val="27"/>
        </w:rPr>
        <w:t xml:space="preserve"> </w:t>
      </w:r>
      <w:r>
        <w:rPr>
          <w:rFonts w:ascii="宋体" w:eastAsia="宋体" w:hAnsi="宋体" w:cs="宋体"/>
          <w:spacing w:val="-15"/>
          <w:sz w:val="27"/>
          <w:szCs w:val="27"/>
        </w:rPr>
        <w:t>共</w:t>
      </w:r>
      <w:r>
        <w:rPr>
          <w:rFonts w:ascii="宋体" w:eastAsia="宋体" w:hAnsi="宋体" w:cs="宋体"/>
          <w:spacing w:val="-59"/>
          <w:sz w:val="27"/>
          <w:szCs w:val="27"/>
        </w:rPr>
        <w:t xml:space="preserve"> </w:t>
      </w:r>
      <w:r>
        <w:rPr>
          <w:rFonts w:ascii="宋体" w:eastAsia="宋体" w:hAnsi="宋体" w:cs="宋体"/>
          <w:spacing w:val="-15"/>
          <w:sz w:val="27"/>
          <w:szCs w:val="27"/>
        </w:rPr>
        <w:t>81</w:t>
      </w:r>
      <w:r>
        <w:rPr>
          <w:rFonts w:ascii="宋体" w:eastAsia="宋体" w:hAnsi="宋体" w:cs="宋体"/>
          <w:spacing w:val="-51"/>
          <w:sz w:val="27"/>
          <w:szCs w:val="27"/>
        </w:rPr>
        <w:t xml:space="preserve"> </w:t>
      </w:r>
      <w:r>
        <w:rPr>
          <w:rFonts w:ascii="宋体" w:eastAsia="宋体" w:hAnsi="宋体" w:cs="宋体"/>
          <w:spacing w:val="-15"/>
          <w:sz w:val="27"/>
          <w:szCs w:val="27"/>
        </w:rPr>
        <w:t>页</w:t>
      </w:r>
      <w:r>
        <w:rPr>
          <w:rFonts w:ascii="宋体" w:eastAsia="宋体" w:hAnsi="宋体" w:cs="宋体"/>
          <w:sz w:val="27"/>
          <w:szCs w:val="27"/>
        </w:rPr>
        <w:t xml:space="preserve">           </w:t>
      </w:r>
      <w:r>
        <w:rPr>
          <w:rFonts w:ascii="宋体" w:eastAsia="宋体" w:hAnsi="宋体" w:cs="宋体"/>
          <w:spacing w:val="-15"/>
          <w:sz w:val="27"/>
          <w:szCs w:val="27"/>
        </w:rPr>
        <w:t>地址：</w:t>
      </w:r>
      <w:r>
        <w:rPr>
          <w:rFonts w:ascii="宋体" w:eastAsia="宋体" w:hAnsi="宋体" w:cs="宋体"/>
          <w:spacing w:val="20"/>
          <w:sz w:val="27"/>
          <w:szCs w:val="27"/>
        </w:rPr>
        <w:t xml:space="preserve"> </w:t>
      </w:r>
      <w:r>
        <w:rPr>
          <w:rFonts w:ascii="宋体" w:eastAsia="宋体" w:hAnsi="宋体" w:cs="宋体"/>
          <w:spacing w:val="-15"/>
          <w:sz w:val="27"/>
          <w:szCs w:val="27"/>
        </w:rPr>
        <w:t>北京市西城区车公庄大街三号六层</w:t>
      </w:r>
      <w:r>
        <w:rPr>
          <w:rFonts w:ascii="宋体" w:eastAsia="宋体" w:hAnsi="宋体" w:cs="宋体"/>
          <w:spacing w:val="-15"/>
          <w:sz w:val="27"/>
          <w:szCs w:val="27"/>
        </w:rPr>
        <w:t>/</w:t>
      </w:r>
      <w:r>
        <w:rPr>
          <w:rFonts w:ascii="宋体" w:eastAsia="宋体" w:hAnsi="宋体" w:cs="宋体"/>
          <w:spacing w:val="-51"/>
          <w:sz w:val="27"/>
          <w:szCs w:val="27"/>
        </w:rPr>
        <w:t xml:space="preserve"> </w:t>
      </w:r>
      <w:r>
        <w:rPr>
          <w:rFonts w:ascii="宋体" w:eastAsia="宋体" w:hAnsi="宋体" w:cs="宋体"/>
          <w:spacing w:val="-15"/>
          <w:sz w:val="27"/>
          <w:szCs w:val="27"/>
        </w:rPr>
        <w:t>邮编：</w:t>
      </w:r>
      <w:r>
        <w:rPr>
          <w:rFonts w:ascii="宋体" w:eastAsia="宋体" w:hAnsi="宋体" w:cs="宋体"/>
          <w:spacing w:val="21"/>
          <w:sz w:val="27"/>
          <w:szCs w:val="27"/>
        </w:rPr>
        <w:t xml:space="preserve"> </w:t>
      </w:r>
      <w:r>
        <w:rPr>
          <w:rFonts w:ascii="宋体" w:eastAsia="宋体" w:hAnsi="宋体" w:cs="宋体"/>
          <w:spacing w:val="-15"/>
          <w:sz w:val="27"/>
          <w:szCs w:val="27"/>
        </w:rPr>
        <w:t>100044/</w:t>
      </w:r>
      <w:r>
        <w:rPr>
          <w:rFonts w:ascii="宋体" w:eastAsia="宋体" w:hAnsi="宋体" w:cs="宋体"/>
          <w:spacing w:val="-27"/>
          <w:sz w:val="27"/>
          <w:szCs w:val="27"/>
        </w:rPr>
        <w:t xml:space="preserve"> </w:t>
      </w:r>
      <w:r>
        <w:rPr>
          <w:rFonts w:ascii="宋体" w:eastAsia="宋体" w:hAnsi="宋体" w:cs="宋体"/>
          <w:spacing w:val="-15"/>
          <w:sz w:val="27"/>
          <w:szCs w:val="27"/>
        </w:rPr>
        <w:t>电话：</w:t>
      </w:r>
      <w:r>
        <w:rPr>
          <w:rFonts w:ascii="宋体" w:eastAsia="宋体" w:hAnsi="宋体" w:cs="宋体"/>
          <w:spacing w:val="15"/>
          <w:sz w:val="27"/>
          <w:szCs w:val="27"/>
        </w:rPr>
        <w:t xml:space="preserve"> </w:t>
      </w:r>
      <w:r>
        <w:rPr>
          <w:rFonts w:ascii="宋体" w:eastAsia="宋体" w:hAnsi="宋体" w:cs="宋体"/>
          <w:spacing w:val="-15"/>
          <w:sz w:val="27"/>
          <w:szCs w:val="27"/>
        </w:rPr>
        <w:t>68339392</w:t>
      </w:r>
      <w:r>
        <w:rPr>
          <w:rFonts w:ascii="宋体" w:eastAsia="宋体" w:hAnsi="宋体" w:cs="宋体"/>
          <w:spacing w:val="-15"/>
          <w:sz w:val="27"/>
          <w:szCs w:val="27"/>
        </w:rPr>
        <w:t>（</w:t>
      </w:r>
      <w:r>
        <w:rPr>
          <w:rFonts w:ascii="宋体" w:eastAsia="宋体" w:hAnsi="宋体" w:cs="宋体"/>
          <w:spacing w:val="-15"/>
          <w:sz w:val="27"/>
          <w:szCs w:val="27"/>
        </w:rPr>
        <w:t>68339455</w:t>
      </w:r>
      <w:r>
        <w:rPr>
          <w:rFonts w:ascii="宋体" w:eastAsia="宋体" w:hAnsi="宋体" w:cs="宋体"/>
          <w:spacing w:val="-15"/>
          <w:sz w:val="27"/>
          <w:szCs w:val="27"/>
        </w:rPr>
        <w:t>）</w:t>
      </w:r>
    </w:p>
    <w:p w:rsidR="0045064A" w14:paraId="6A919C02" w14:textId="77777777">
      <w:pPr>
        <w:sectPr>
          <w:pgSz w:w="17860" w:h="25262"/>
          <w:pgMar w:top="1019" w:right="2122" w:bottom="0" w:left="1640" w:header="0" w:footer="0" w:gutter="0"/>
          <w:pgNumType w:start="30"/>
          <w:cols w:space="720"/>
        </w:sectPr>
      </w:pPr>
    </w:p>
    <w:p w:rsidR="0045064A" w14:paraId="6F1AEB11" w14:textId="190E53AE">
      <w:pPr>
        <w:spacing w:before="63" w:line="209" w:lineRule="auto"/>
        <w:ind w:firstLine="63"/>
        <w:rPr>
          <w:rFonts w:ascii="宋体" w:eastAsia="宋体" w:hAnsi="宋体" w:cs="宋体"/>
          <w:sz w:val="28"/>
          <w:szCs w:val="28"/>
        </w:rPr>
      </w:pPr>
      <w:r>
        <w:rPr>
          <w:rFonts w:ascii="宋体" w:eastAsia="宋体" w:hAnsi="宋体" w:cs="宋体"/>
          <w:spacing w:val="4"/>
          <w:sz w:val="28"/>
          <w:szCs w:val="28"/>
          <w:lang w:val="zh-CN"/>
        </w:rPr>
        <mc:AlternateContent>
          <mc:Choice Requires="wps">
            <w:drawing>
              <wp:anchor distT="0" distB="0" distL="114300" distR="114300" simplePos="0" relativeHeight="251933696"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1303817499" name="文本框 1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D9BF239">
                            <w:pPr>
                              <w:rPr>
                                <w:color w:val="FFFFFF"/>
                              </w:rPr>
                            </w:pPr>
                            <w:r w:rsidRPr="003B5648">
                              <w:rPr>
                                <w:rFonts w:hint="eastAsia"/>
                                <w:color w:val="FFFFFF"/>
                              </w:rPr>
                              <w:t>层清理：基层表面的砂浆、油污和垃圾应清除干净，用水冲冼、晾干。</w:t>
                            </w:r>
                            <w:r w:rsidRPr="003B5648">
                              <w:rPr>
                                <w:rFonts w:hint="eastAsia"/>
                                <w:color w:val="FFFFFF"/>
                              </w:rPr>
                              <w:t>2.2</w:t>
                            </w:r>
                            <w:r w:rsidRPr="003B5648">
                              <w:rPr>
                                <w:rFonts w:hint="eastAsia"/>
                                <w:color w:val="FFFFFF"/>
                              </w:rPr>
                              <w:t>施工质量监理控制要点</w:t>
                            </w:r>
                            <w:r w:rsidRPr="003B5648">
                              <w:rPr>
                                <w:rFonts w:hint="eastAsia"/>
                                <w:color w:val="FFFFFF"/>
                              </w:rPr>
                              <w:t>2.2.1</w:t>
                            </w:r>
                            <w:r w:rsidRPr="003B5648">
                              <w:rPr>
                                <w:rFonts w:hint="eastAsia"/>
                                <w:color w:val="FFFFFF"/>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4" o:spid="_x0000_s1196" type="#_x0000_t202" style="width:10pt;height:10pt;margin-top:549.05pt;margin-left:428pt;mso-wrap-distance-bottom:0;mso-wrap-distance-left:9pt;mso-wrap-distance-right:9pt;mso-wrap-distance-top:0;position:absolute;v-text-anchor:top;z-index:251932672" filled="f" fillcolor="this" stroked="f" strokeweight="0.5pt">
                <v:textbox>
                  <w:txbxContent>
                    <w:p w:rsidR="003B5648" w:rsidRPr="003B5648" w14:paraId="2FE546EA" w14:textId="0D9BF239">
                      <w:pPr>
                        <w:rPr>
                          <w:color w:val="FFFFFF"/>
                        </w:rPr>
                      </w:pPr>
                      <w:r w:rsidRPr="003B5648">
                        <w:rPr>
                          <w:rFonts w:hint="eastAsia"/>
                          <w:color w:val="FFFFFF"/>
                        </w:rPr>
                        <w:t>层清理：基层表面的砂浆、油污和垃圾应清除干净，用水冲冼、晾干。</w:t>
                      </w:r>
                      <w:r w:rsidRPr="003B5648">
                        <w:rPr>
                          <w:rFonts w:hint="eastAsia"/>
                          <w:color w:val="FFFFFF"/>
                        </w:rPr>
                        <w:t>2.2</w:t>
                      </w:r>
                      <w:r w:rsidRPr="003B5648">
                        <w:rPr>
                          <w:rFonts w:hint="eastAsia"/>
                          <w:color w:val="FFFFFF"/>
                        </w:rPr>
                        <w:t>施工质量监理控制要点</w:t>
                      </w:r>
                      <w:r w:rsidRPr="003B5648">
                        <w:rPr>
                          <w:rFonts w:hint="eastAsia"/>
                          <w:color w:val="FFFFFF"/>
                        </w:rPr>
                        <w:t>2.2.1</w:t>
                      </w:r>
                      <w:r w:rsidRPr="003B5648">
                        <w:rPr>
                          <w:rFonts w:hint="eastAsia"/>
                          <w:color w:val="FFFFFF"/>
                        </w:rPr>
                        <w:t>面</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931648"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314082642" name="文本框 1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76FDEA6">
                            <w:pPr>
                              <w:rPr>
                                <w:color w:val="FFFFFF"/>
                              </w:rPr>
                            </w:pPr>
                            <w:r w:rsidRPr="003B5648">
                              <w:rPr>
                                <w:rFonts w:hint="eastAsia"/>
                                <w:color w:val="FFFFFF"/>
                              </w:rPr>
                              <w:t>按每层梯段为</w:t>
                            </w:r>
                            <w:r w:rsidRPr="003B5648">
                              <w:rPr>
                                <w:rFonts w:hint="eastAsia"/>
                                <w:color w:val="FFFFFF"/>
                              </w:rPr>
                              <w:t>1</w:t>
                            </w:r>
                            <w:r w:rsidRPr="003B5648">
                              <w:rPr>
                                <w:rFonts w:hint="eastAsia"/>
                                <w:color w:val="FFFFFF"/>
                              </w:rPr>
                              <w:t>处，但均不少于</w:t>
                            </w:r>
                            <w:r w:rsidRPr="003B5648">
                              <w:rPr>
                                <w:rFonts w:hint="eastAsia"/>
                                <w:color w:val="FFFFFF"/>
                              </w:rPr>
                              <w:t>3</w:t>
                            </w:r>
                            <w:r w:rsidRPr="003B5648">
                              <w:rPr>
                                <w:rFonts w:hint="eastAsia"/>
                                <w:color w:val="FFFFFF"/>
                              </w:rPr>
                              <w:t>间（处）。</w:t>
                            </w:r>
                            <w:r w:rsidRPr="003B5648">
                              <w:rPr>
                                <w:rFonts w:hint="eastAsia"/>
                                <w:color w:val="FFFFFF"/>
                              </w:rPr>
                              <w:t>2.2.2</w:t>
                            </w:r>
                            <w:r w:rsidRPr="003B5648">
                              <w:rPr>
                                <w:rFonts w:hint="eastAsia"/>
                                <w:color w:val="FFFFFF"/>
                              </w:rPr>
                              <w:t>面层所用板块的品种、质量必须符合设计要求；面层与基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3" o:spid="_x0000_s1197" type="#_x0000_t202" style="width:10pt;height:10pt;margin-top:399.05pt;margin-left:428pt;mso-wrap-distance-bottom:0;mso-wrap-distance-left:9pt;mso-wrap-distance-right:9pt;mso-wrap-distance-top:0;position:absolute;v-text-anchor:top;z-index:251930624" filled="f" fillcolor="this" stroked="f" strokeweight="0.5pt">
                <v:textbox>
                  <w:txbxContent>
                    <w:p w:rsidR="003B5648" w:rsidRPr="003B5648" w14:paraId="073E08BE" w14:textId="576FDEA6">
                      <w:pPr>
                        <w:rPr>
                          <w:color w:val="FFFFFF"/>
                        </w:rPr>
                      </w:pPr>
                      <w:r w:rsidRPr="003B5648">
                        <w:rPr>
                          <w:rFonts w:hint="eastAsia"/>
                          <w:color w:val="FFFFFF"/>
                        </w:rPr>
                        <w:t>按每层梯段为</w:t>
                      </w:r>
                      <w:r w:rsidRPr="003B5648">
                        <w:rPr>
                          <w:rFonts w:hint="eastAsia"/>
                          <w:color w:val="FFFFFF"/>
                        </w:rPr>
                        <w:t>1</w:t>
                      </w:r>
                      <w:r w:rsidRPr="003B5648">
                        <w:rPr>
                          <w:rFonts w:hint="eastAsia"/>
                          <w:color w:val="FFFFFF"/>
                        </w:rPr>
                        <w:t>处，但均不少于</w:t>
                      </w:r>
                      <w:r w:rsidRPr="003B5648">
                        <w:rPr>
                          <w:rFonts w:hint="eastAsia"/>
                          <w:color w:val="FFFFFF"/>
                        </w:rPr>
                        <w:t>3</w:t>
                      </w:r>
                      <w:r w:rsidRPr="003B5648">
                        <w:rPr>
                          <w:rFonts w:hint="eastAsia"/>
                          <w:color w:val="FFFFFF"/>
                        </w:rPr>
                        <w:t>间（处）。</w:t>
                      </w:r>
                      <w:r w:rsidRPr="003B5648">
                        <w:rPr>
                          <w:rFonts w:hint="eastAsia"/>
                          <w:color w:val="FFFFFF"/>
                        </w:rPr>
                        <w:t>2.2.2</w:t>
                      </w:r>
                      <w:r w:rsidRPr="003B5648">
                        <w:rPr>
                          <w:rFonts w:hint="eastAsia"/>
                          <w:color w:val="FFFFFF"/>
                        </w:rPr>
                        <w:t>面层所用板块的品种、质量必须符合设计要求；面层与基</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929600"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915085456" name="文本框 1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6870364">
                            <w:pPr>
                              <w:rPr>
                                <w:color w:val="FFFFFF"/>
                              </w:rPr>
                            </w:pPr>
                            <w:r w:rsidRPr="003B5648">
                              <w:rPr>
                                <w:rFonts w:hint="eastAsia"/>
                                <w:color w:val="FFFFFF"/>
                              </w:rPr>
                              <w:t>度符合要求；玻璃幕墙与主体结构防雷装置要有效连接，采用接地电阻仪进行测量。</w:t>
                            </w:r>
                            <w:r w:rsidRPr="003B5648">
                              <w:rPr>
                                <w:rFonts w:hint="eastAsia"/>
                                <w:color w:val="FFFFFF"/>
                              </w:rPr>
                              <w:t>1.2.7</w:t>
                            </w:r>
                            <w:r w:rsidRPr="003B5648">
                              <w:rPr>
                                <w:rFonts w:hint="eastAsia"/>
                                <w:color w:val="FFFFFF"/>
                              </w:rPr>
                              <w:t>安装过程检查预埋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2" o:spid="_x0000_s1198" type="#_x0000_t202" style="width:10pt;height:10pt;margin-top:249.05pt;margin-left:428pt;mso-wrap-distance-bottom:0;mso-wrap-distance-left:9pt;mso-wrap-distance-right:9pt;mso-wrap-distance-top:0;position:absolute;v-text-anchor:top;z-index:251928576" filled="f" fillcolor="this" stroked="f" strokeweight="0.5pt">
                <v:textbox>
                  <w:txbxContent>
                    <w:p w:rsidR="003B5648" w:rsidRPr="003B5648" w14:paraId="7AEA9802" w14:textId="66870364">
                      <w:pPr>
                        <w:rPr>
                          <w:color w:val="FFFFFF"/>
                        </w:rPr>
                      </w:pPr>
                      <w:r w:rsidRPr="003B5648">
                        <w:rPr>
                          <w:rFonts w:hint="eastAsia"/>
                          <w:color w:val="FFFFFF"/>
                        </w:rPr>
                        <w:t>度符合要求；玻璃幕墙与主体结构防雷装置要有效连接，采用接地电阻仪进行测量。</w:t>
                      </w:r>
                      <w:r w:rsidRPr="003B5648">
                        <w:rPr>
                          <w:rFonts w:hint="eastAsia"/>
                          <w:color w:val="FFFFFF"/>
                        </w:rPr>
                        <w:t>1.2.7</w:t>
                      </w:r>
                      <w:r w:rsidRPr="003B5648">
                        <w:rPr>
                          <w:rFonts w:hint="eastAsia"/>
                          <w:color w:val="FFFFFF"/>
                        </w:rPr>
                        <w:t>安装过程检查预埋</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927552"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846228450" name="文本框 1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5A47F331">
                            <w:pPr>
                              <w:rPr>
                                <w:color w:val="FFFFFF"/>
                              </w:rPr>
                            </w:pPr>
                            <w:r w:rsidRPr="003B5648">
                              <w:rPr>
                                <w:rFonts w:hint="eastAsia"/>
                                <w:color w:val="FFFFFF"/>
                              </w:rPr>
                              <w:t>规定）</w:t>
                            </w:r>
                            <w:r w:rsidRPr="003B5648">
                              <w:rPr>
                                <w:rFonts w:hint="eastAsia"/>
                                <w:color w:val="FFFFFF"/>
                              </w:rPr>
                              <w:t>1.2.2</w:t>
                            </w:r>
                            <w:r w:rsidRPr="003B5648">
                              <w:rPr>
                                <w:rFonts w:hint="eastAsia"/>
                                <w:color w:val="FFFFFF"/>
                              </w:rPr>
                              <w:t>现场巡视施工现场使用材料有效性，检查是否与封样材料相符；对幕墙工程使用的铝合金型材进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1" o:spid="_x0000_s1199" type="#_x0000_t202" style="width:10pt;height:10pt;margin-top:99.05pt;margin-left:428pt;mso-wrap-distance-bottom:0;mso-wrap-distance-left:9pt;mso-wrap-distance-right:9pt;mso-wrap-distance-top:0;position:absolute;v-text-anchor:top;z-index:251926528" filled="f" fillcolor="this" stroked="f" strokeweight="0.5pt">
                <v:textbox>
                  <w:txbxContent>
                    <w:p w:rsidR="003B5648" w:rsidRPr="003B5648" w14:paraId="09293765" w14:textId="5A47F331">
                      <w:pPr>
                        <w:rPr>
                          <w:color w:val="FFFFFF"/>
                        </w:rPr>
                      </w:pPr>
                      <w:r w:rsidRPr="003B5648">
                        <w:rPr>
                          <w:rFonts w:hint="eastAsia"/>
                          <w:color w:val="FFFFFF"/>
                        </w:rPr>
                        <w:t>规定）</w:t>
                      </w:r>
                      <w:r w:rsidRPr="003B5648">
                        <w:rPr>
                          <w:rFonts w:hint="eastAsia"/>
                          <w:color w:val="FFFFFF"/>
                        </w:rPr>
                        <w:t>1.2.2</w:t>
                      </w:r>
                      <w:r w:rsidRPr="003B5648">
                        <w:rPr>
                          <w:rFonts w:hint="eastAsia"/>
                          <w:color w:val="FFFFFF"/>
                        </w:rPr>
                        <w:t>现场巡视施工现场使用材料有效性，检查是否与封样材料相符；对幕墙工程使用的铝合金型材进</w:t>
                      </w:r>
                    </w:p>
                  </w:txbxContent>
                </v:textbox>
              </v:shape>
            </w:pict>
          </mc:Fallback>
        </mc:AlternateConten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76B8CC0E" w14:textId="77777777">
      <w:pPr>
        <w:spacing w:line="60" w:lineRule="exact"/>
        <w:textAlignment w:val="center"/>
      </w:pPr>
      <w:r>
        <w:drawing>
          <wp:inline distT="0" distB="0" distL="0" distR="0">
            <wp:extent cx="8890000" cy="3810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2A79300B" w14:textId="77777777">
      <w:pPr>
        <w:spacing w:line="461" w:lineRule="auto"/>
      </w:pPr>
    </w:p>
    <w:p w:rsidR="0045064A" w14:paraId="0634F2B0" w14:textId="77777777">
      <w:pPr>
        <w:spacing w:before="136" w:line="242" w:lineRule="auto"/>
        <w:ind w:firstLine="100"/>
        <w:rPr>
          <w:rFonts w:ascii="黑体" w:eastAsia="黑体" w:hAnsi="黑体" w:cs="黑体"/>
          <w:sz w:val="42"/>
          <w:szCs w:val="42"/>
        </w:rPr>
      </w:pPr>
      <w:r>
        <w:rPr>
          <w:rFonts w:ascii="黑体" w:eastAsia="黑体" w:hAnsi="黑体" w:cs="黑体"/>
          <w:spacing w:val="-4"/>
          <w:sz w:val="42"/>
          <w:szCs w:val="42"/>
        </w:rPr>
        <w:t>1.1</w:t>
      </w:r>
      <w:r>
        <w:rPr>
          <w:rFonts w:ascii="黑体" w:eastAsia="黑体" w:hAnsi="黑体" w:cs="黑体"/>
          <w:spacing w:val="-4"/>
          <w:sz w:val="42"/>
          <w:szCs w:val="42"/>
        </w:rPr>
        <w:t>监理预控</w:t>
      </w:r>
    </w:p>
    <w:p w:rsidR="0045064A" w14:paraId="384EF180" w14:textId="77777777">
      <w:pPr>
        <w:spacing w:before="272" w:line="297" w:lineRule="auto"/>
        <w:ind w:left="80" w:right="329" w:firstLine="8"/>
        <w:rPr>
          <w:rFonts w:ascii="宋体" w:eastAsia="宋体" w:hAnsi="宋体" w:cs="宋体"/>
          <w:sz w:val="42"/>
          <w:szCs w:val="42"/>
        </w:rPr>
      </w:pPr>
      <w:r>
        <w:rPr>
          <w:rFonts w:ascii="宋体" w:eastAsia="宋体" w:hAnsi="宋体" w:cs="宋体"/>
          <w:spacing w:val="-8"/>
          <w:sz w:val="42"/>
          <w:szCs w:val="42"/>
        </w:rPr>
        <w:t>1.1.1</w:t>
      </w:r>
      <w:r>
        <w:rPr>
          <w:rFonts w:ascii="宋体" w:eastAsia="宋体" w:hAnsi="宋体" w:cs="宋体"/>
          <w:spacing w:val="22"/>
          <w:sz w:val="42"/>
          <w:szCs w:val="42"/>
        </w:rPr>
        <w:t xml:space="preserve">  </w:t>
      </w:r>
      <w:r>
        <w:rPr>
          <w:rFonts w:ascii="宋体" w:eastAsia="宋体" w:hAnsi="宋体" w:cs="宋体"/>
          <w:spacing w:val="-8"/>
          <w:sz w:val="42"/>
          <w:szCs w:val="42"/>
        </w:rPr>
        <w:t>审查施工单位的营业执照、企业资质等级证书、专业许可证、岗位证</w:t>
      </w:r>
      <w:r>
        <w:rPr>
          <w:rFonts w:ascii="宋体" w:eastAsia="宋体" w:hAnsi="宋体" w:cs="宋体"/>
          <w:sz w:val="42"/>
          <w:szCs w:val="42"/>
        </w:rPr>
        <w:t xml:space="preserve"> </w:t>
      </w:r>
      <w:r>
        <w:rPr>
          <w:rFonts w:ascii="宋体" w:eastAsia="宋体" w:hAnsi="宋体" w:cs="宋体"/>
          <w:spacing w:val="-21"/>
          <w:sz w:val="42"/>
          <w:szCs w:val="42"/>
        </w:rPr>
        <w:t>书等；</w:t>
      </w:r>
    </w:p>
    <w:p w:rsidR="0045064A" w14:paraId="479391BE" w14:textId="77777777">
      <w:pPr>
        <w:spacing w:before="270" w:line="238" w:lineRule="auto"/>
        <w:ind w:firstLine="88"/>
        <w:rPr>
          <w:rFonts w:ascii="宋体" w:eastAsia="宋体" w:hAnsi="宋体" w:cs="宋体"/>
          <w:sz w:val="42"/>
          <w:szCs w:val="42"/>
        </w:rPr>
      </w:pPr>
      <w:r>
        <w:rPr>
          <w:rFonts w:ascii="宋体" w:eastAsia="宋体" w:hAnsi="宋体" w:cs="宋体"/>
          <w:spacing w:val="-20"/>
          <w:w w:val="98"/>
          <w:sz w:val="42"/>
          <w:szCs w:val="42"/>
        </w:rPr>
        <w:t>1.1.2</w:t>
      </w:r>
      <w:r>
        <w:rPr>
          <w:rFonts w:ascii="宋体" w:eastAsia="宋体" w:hAnsi="宋体" w:cs="宋体"/>
          <w:spacing w:val="238"/>
          <w:sz w:val="42"/>
          <w:szCs w:val="42"/>
        </w:rPr>
        <w:t xml:space="preserve"> </w:t>
      </w:r>
      <w:r>
        <w:rPr>
          <w:rFonts w:ascii="宋体" w:eastAsia="宋体" w:hAnsi="宋体" w:cs="宋体"/>
          <w:spacing w:val="-20"/>
          <w:w w:val="98"/>
          <w:sz w:val="42"/>
          <w:szCs w:val="42"/>
        </w:rPr>
        <w:t>审查施工单位上报的施工组织设计或施工方案，审查施工单位深化设计；</w:t>
      </w:r>
    </w:p>
    <w:p w:rsidR="0045064A" w14:paraId="034B027D" w14:textId="77777777">
      <w:pPr>
        <w:spacing w:before="267" w:line="297" w:lineRule="auto"/>
        <w:ind w:left="80" w:right="329" w:firstLine="8"/>
        <w:rPr>
          <w:rFonts w:ascii="宋体" w:eastAsia="宋体" w:hAnsi="宋体" w:cs="宋体"/>
          <w:sz w:val="42"/>
          <w:szCs w:val="42"/>
        </w:rPr>
      </w:pPr>
      <w:r>
        <w:rPr>
          <w:rFonts w:ascii="宋体" w:eastAsia="宋体" w:hAnsi="宋体" w:cs="宋体"/>
          <w:spacing w:val="-8"/>
          <w:sz w:val="42"/>
          <w:szCs w:val="42"/>
        </w:rPr>
        <w:t>1.1.3</w:t>
      </w:r>
      <w:r>
        <w:rPr>
          <w:rFonts w:ascii="宋体" w:eastAsia="宋体" w:hAnsi="宋体" w:cs="宋体"/>
          <w:spacing w:val="22"/>
          <w:sz w:val="42"/>
          <w:szCs w:val="42"/>
        </w:rPr>
        <w:t xml:space="preserve">  </w:t>
      </w:r>
      <w:r>
        <w:rPr>
          <w:rFonts w:ascii="宋体" w:eastAsia="宋体" w:hAnsi="宋体" w:cs="宋体"/>
          <w:spacing w:val="-8"/>
          <w:sz w:val="42"/>
          <w:szCs w:val="42"/>
        </w:rPr>
        <w:t>幕墙施工前监理对施工单位进行报验程序交底，明确材料报验、预验</w:t>
      </w:r>
      <w:r>
        <w:rPr>
          <w:rFonts w:ascii="宋体" w:eastAsia="宋体" w:hAnsi="宋体" w:cs="宋体"/>
          <w:sz w:val="42"/>
          <w:szCs w:val="42"/>
        </w:rPr>
        <w:t xml:space="preserve"> </w:t>
      </w:r>
      <w:r>
        <w:rPr>
          <w:rFonts w:ascii="宋体" w:eastAsia="宋体" w:hAnsi="宋体" w:cs="宋体"/>
          <w:spacing w:val="-37"/>
          <w:sz w:val="42"/>
          <w:szCs w:val="42"/>
        </w:rPr>
        <w:t>收程序，下发文件资料清单给施工单位指导其施工</w:t>
      </w:r>
      <w:r>
        <w:rPr>
          <w:rFonts w:ascii="宋体" w:eastAsia="宋体" w:hAnsi="宋体" w:cs="宋体"/>
          <w:spacing w:val="-30"/>
          <w:sz w:val="42"/>
          <w:szCs w:val="42"/>
        </w:rPr>
        <w:t>，</w:t>
      </w:r>
      <w:r>
        <w:rPr>
          <w:rFonts w:ascii="宋体" w:eastAsia="宋体" w:hAnsi="宋体" w:cs="宋体"/>
          <w:spacing w:val="47"/>
          <w:sz w:val="42"/>
          <w:szCs w:val="42"/>
        </w:rPr>
        <w:t xml:space="preserve"> </w:t>
      </w:r>
      <w:r>
        <w:rPr>
          <w:rFonts w:ascii="宋体" w:eastAsia="宋体" w:hAnsi="宋体" w:cs="宋体"/>
          <w:spacing w:val="-30"/>
          <w:sz w:val="42"/>
          <w:szCs w:val="42"/>
        </w:rPr>
        <w:t>（</w:t>
      </w:r>
      <w:r>
        <w:rPr>
          <w:rFonts w:ascii="宋体" w:eastAsia="宋体" w:hAnsi="宋体" w:cs="宋体"/>
          <w:spacing w:val="-37"/>
          <w:sz w:val="42"/>
          <w:szCs w:val="42"/>
        </w:rPr>
        <w:t>文件资料清单见附录</w:t>
      </w:r>
      <w:r>
        <w:rPr>
          <w:rFonts w:ascii="宋体" w:eastAsia="宋体" w:hAnsi="宋体" w:cs="宋体"/>
          <w:spacing w:val="-30"/>
          <w:sz w:val="42"/>
          <w:szCs w:val="42"/>
        </w:rPr>
        <w:t>）；</w:t>
      </w:r>
    </w:p>
    <w:p w:rsidR="0045064A" w14:paraId="6FAB2E6E" w14:textId="77777777">
      <w:pPr>
        <w:spacing w:before="266" w:line="327" w:lineRule="auto"/>
        <w:ind w:left="65" w:right="329" w:firstLine="22"/>
        <w:rPr>
          <w:rFonts w:ascii="宋体" w:eastAsia="宋体" w:hAnsi="宋体" w:cs="宋体"/>
          <w:sz w:val="42"/>
          <w:szCs w:val="42"/>
        </w:rPr>
      </w:pPr>
      <w:r>
        <w:rPr>
          <w:rFonts w:ascii="宋体" w:eastAsia="宋体" w:hAnsi="宋体" w:cs="宋体"/>
          <w:spacing w:val="-8"/>
          <w:sz w:val="42"/>
          <w:szCs w:val="42"/>
        </w:rPr>
        <w:t>1.1.4</w:t>
      </w:r>
      <w:r>
        <w:rPr>
          <w:rFonts w:ascii="宋体" w:eastAsia="宋体" w:hAnsi="宋体" w:cs="宋体"/>
          <w:spacing w:val="22"/>
          <w:sz w:val="42"/>
          <w:szCs w:val="42"/>
        </w:rPr>
        <w:t xml:space="preserve">  </w:t>
      </w:r>
      <w:r>
        <w:rPr>
          <w:rFonts w:ascii="宋体" w:eastAsia="宋体" w:hAnsi="宋体" w:cs="宋体"/>
          <w:spacing w:val="-8"/>
          <w:sz w:val="42"/>
          <w:szCs w:val="42"/>
        </w:rPr>
        <w:t>要求施工单位进场前按照标书中的承诺上报本工程所用材料样品，经</w:t>
      </w:r>
      <w:r>
        <w:rPr>
          <w:rFonts w:ascii="宋体" w:eastAsia="宋体" w:hAnsi="宋体" w:cs="宋体"/>
          <w:sz w:val="42"/>
          <w:szCs w:val="42"/>
        </w:rPr>
        <w:t xml:space="preserve"> </w:t>
      </w:r>
      <w:r>
        <w:rPr>
          <w:rFonts w:ascii="宋体" w:eastAsia="宋体" w:hAnsi="宋体" w:cs="宋体"/>
          <w:spacing w:val="-1"/>
          <w:sz w:val="42"/>
          <w:szCs w:val="42"/>
        </w:rPr>
        <w:t>建设单位、监理单位、总承包单位三方确认后进行封样。本工程现场使用材</w:t>
      </w:r>
      <w:r>
        <w:rPr>
          <w:rFonts w:ascii="宋体" w:eastAsia="宋体" w:hAnsi="宋体" w:cs="宋体"/>
          <w:spacing w:val="30"/>
          <w:sz w:val="42"/>
          <w:szCs w:val="42"/>
        </w:rPr>
        <w:t xml:space="preserve"> </w:t>
      </w:r>
      <w:r>
        <w:rPr>
          <w:rFonts w:ascii="宋体" w:eastAsia="宋体" w:hAnsi="宋体" w:cs="宋体"/>
          <w:spacing w:val="-9"/>
          <w:sz w:val="42"/>
          <w:szCs w:val="42"/>
        </w:rPr>
        <w:t>料按封样样品进行采购，监理单位将依据样品对进场材料进行检查，</w:t>
      </w:r>
      <w:r>
        <w:rPr>
          <w:rFonts w:ascii="宋体" w:eastAsia="宋体" w:hAnsi="宋体" w:cs="宋体"/>
          <w:spacing w:val="84"/>
          <w:sz w:val="42"/>
          <w:szCs w:val="42"/>
        </w:rPr>
        <w:t xml:space="preserve"> </w:t>
      </w:r>
      <w:r>
        <w:rPr>
          <w:rFonts w:ascii="宋体" w:eastAsia="宋体" w:hAnsi="宋体" w:cs="宋体"/>
          <w:spacing w:val="-9"/>
          <w:sz w:val="42"/>
          <w:szCs w:val="42"/>
        </w:rPr>
        <w:t>不符要</w:t>
      </w:r>
      <w:r>
        <w:rPr>
          <w:rFonts w:ascii="宋体" w:eastAsia="宋体" w:hAnsi="宋体" w:cs="宋体"/>
          <w:sz w:val="42"/>
          <w:szCs w:val="42"/>
        </w:rPr>
        <w:t xml:space="preserve"> </w:t>
      </w:r>
      <w:r>
        <w:rPr>
          <w:rFonts w:ascii="宋体" w:eastAsia="宋体" w:hAnsi="宋体" w:cs="宋体"/>
          <w:spacing w:val="-1"/>
          <w:sz w:val="42"/>
          <w:szCs w:val="42"/>
        </w:rPr>
        <w:t>求的坚决予以清退；</w:t>
      </w:r>
    </w:p>
    <w:p w:rsidR="0045064A" w14:paraId="15211492" w14:textId="77777777">
      <w:pPr>
        <w:spacing w:before="270" w:line="297" w:lineRule="auto"/>
        <w:ind w:left="65" w:right="329" w:firstLine="22"/>
        <w:rPr>
          <w:rFonts w:ascii="宋体" w:eastAsia="宋体" w:hAnsi="宋体" w:cs="宋体"/>
          <w:sz w:val="42"/>
          <w:szCs w:val="42"/>
        </w:rPr>
      </w:pPr>
      <w:r>
        <w:rPr>
          <w:rFonts w:ascii="宋体" w:eastAsia="宋体" w:hAnsi="宋体" w:cs="宋体"/>
          <w:spacing w:val="-8"/>
          <w:sz w:val="42"/>
          <w:szCs w:val="42"/>
        </w:rPr>
        <w:t>1.1.5</w:t>
      </w:r>
      <w:r>
        <w:rPr>
          <w:rFonts w:ascii="宋体" w:eastAsia="宋体" w:hAnsi="宋体" w:cs="宋体"/>
          <w:spacing w:val="22"/>
          <w:sz w:val="42"/>
          <w:szCs w:val="42"/>
        </w:rPr>
        <w:t xml:space="preserve">  </w:t>
      </w:r>
      <w:r>
        <w:rPr>
          <w:rFonts w:ascii="宋体" w:eastAsia="宋体" w:hAnsi="宋体" w:cs="宋体"/>
          <w:spacing w:val="-8"/>
          <w:sz w:val="42"/>
          <w:szCs w:val="42"/>
        </w:rPr>
        <w:t>考虑到幕墙装饰特点，要求先进行幕墙样板施工，经三方验收合格后</w:t>
      </w:r>
      <w:r>
        <w:rPr>
          <w:rFonts w:ascii="宋体" w:eastAsia="宋体" w:hAnsi="宋体" w:cs="宋体"/>
          <w:sz w:val="42"/>
          <w:szCs w:val="42"/>
        </w:rPr>
        <w:t xml:space="preserve"> </w:t>
      </w:r>
      <w:r>
        <w:rPr>
          <w:rFonts w:ascii="宋体" w:eastAsia="宋体" w:hAnsi="宋体" w:cs="宋体"/>
          <w:spacing w:val="-1"/>
          <w:sz w:val="42"/>
          <w:szCs w:val="42"/>
        </w:rPr>
        <w:t>方可进行大面积施工。</w:t>
      </w:r>
    </w:p>
    <w:p w:rsidR="0045064A" w14:paraId="311EF118" w14:textId="77777777">
      <w:pPr>
        <w:spacing w:before="253" w:line="242" w:lineRule="auto"/>
        <w:ind w:firstLine="100"/>
        <w:rPr>
          <w:rFonts w:ascii="黑体" w:eastAsia="黑体" w:hAnsi="黑体" w:cs="黑体"/>
          <w:sz w:val="42"/>
          <w:szCs w:val="42"/>
        </w:rPr>
      </w:pPr>
      <w:r>
        <w:rPr>
          <w:rFonts w:ascii="黑体" w:eastAsia="黑体" w:hAnsi="黑体" w:cs="黑体"/>
          <w:spacing w:val="-12"/>
          <w:sz w:val="42"/>
          <w:szCs w:val="42"/>
        </w:rPr>
        <w:t>1.2</w:t>
      </w:r>
      <w:r>
        <w:rPr>
          <w:rFonts w:ascii="黑体" w:eastAsia="黑体" w:hAnsi="黑体" w:cs="黑体"/>
          <w:spacing w:val="77"/>
          <w:sz w:val="42"/>
          <w:szCs w:val="42"/>
        </w:rPr>
        <w:t xml:space="preserve"> </w:t>
      </w:r>
      <w:r>
        <w:rPr>
          <w:rFonts w:ascii="黑体" w:eastAsia="黑体" w:hAnsi="黑体" w:cs="黑体"/>
          <w:spacing w:val="-12"/>
          <w:sz w:val="42"/>
          <w:szCs w:val="42"/>
        </w:rPr>
        <w:t>施工过程控制</w:t>
      </w:r>
    </w:p>
    <w:p w:rsidR="0045064A" w14:paraId="0B13E736" w14:textId="77777777">
      <w:pPr>
        <w:spacing w:before="272" w:line="317" w:lineRule="auto"/>
        <w:ind w:left="62" w:right="163" w:firstLine="26"/>
        <w:rPr>
          <w:rFonts w:ascii="宋体" w:eastAsia="宋体" w:hAnsi="宋体" w:cs="宋体"/>
          <w:sz w:val="42"/>
          <w:szCs w:val="42"/>
        </w:rPr>
      </w:pPr>
      <w:r>
        <w:rPr>
          <w:rFonts w:ascii="宋体" w:eastAsia="宋体" w:hAnsi="宋体" w:cs="宋体"/>
          <w:spacing w:val="-19"/>
          <w:sz w:val="42"/>
          <w:szCs w:val="42"/>
        </w:rPr>
        <w:t>1.2.1</w:t>
      </w:r>
      <w:r>
        <w:rPr>
          <w:rFonts w:ascii="宋体" w:eastAsia="宋体" w:hAnsi="宋体" w:cs="宋体"/>
          <w:spacing w:val="143"/>
          <w:sz w:val="42"/>
          <w:szCs w:val="42"/>
        </w:rPr>
        <w:t xml:space="preserve"> </w:t>
      </w:r>
      <w:r>
        <w:rPr>
          <w:rFonts w:ascii="宋体" w:eastAsia="宋体" w:hAnsi="宋体" w:cs="宋体"/>
          <w:spacing w:val="-19"/>
          <w:sz w:val="42"/>
          <w:szCs w:val="42"/>
        </w:rPr>
        <w:t>过程控制以现场检查和旁站相结合。节点与连接部位、</w:t>
      </w:r>
      <w:r>
        <w:rPr>
          <w:rFonts w:ascii="宋体" w:eastAsia="宋体" w:hAnsi="宋体" w:cs="宋体"/>
          <w:spacing w:val="52"/>
          <w:sz w:val="42"/>
          <w:szCs w:val="42"/>
        </w:rPr>
        <w:t xml:space="preserve"> </w:t>
      </w:r>
      <w:r>
        <w:rPr>
          <w:rFonts w:ascii="宋体" w:eastAsia="宋体" w:hAnsi="宋体" w:cs="宋体"/>
          <w:spacing w:val="-19"/>
          <w:sz w:val="42"/>
          <w:szCs w:val="42"/>
        </w:rPr>
        <w:t>主次龙骨焊接、</w:t>
      </w:r>
      <w:r>
        <w:rPr>
          <w:rFonts w:ascii="宋体" w:eastAsia="宋体" w:hAnsi="宋体" w:cs="宋体"/>
          <w:sz w:val="42"/>
          <w:szCs w:val="42"/>
        </w:rPr>
        <w:t xml:space="preserve"> </w:t>
      </w:r>
      <w:r>
        <w:rPr>
          <w:rFonts w:ascii="宋体" w:eastAsia="宋体" w:hAnsi="宋体" w:cs="宋体"/>
          <w:sz w:val="42"/>
          <w:szCs w:val="42"/>
        </w:rPr>
        <w:t>铝塑板安装、硅酮结构胶施工开始阶段，监理对该部位进行旁站，待该部位</w:t>
      </w:r>
      <w:r>
        <w:rPr>
          <w:rFonts w:ascii="宋体" w:eastAsia="宋体" w:hAnsi="宋体" w:cs="宋体"/>
          <w:spacing w:val="1"/>
          <w:sz w:val="42"/>
          <w:szCs w:val="42"/>
        </w:rPr>
        <w:t xml:space="preserve"> </w:t>
      </w:r>
      <w:r>
        <w:rPr>
          <w:rFonts w:ascii="宋体" w:eastAsia="宋体" w:hAnsi="宋体" w:cs="宋体"/>
          <w:spacing w:val="-1"/>
          <w:sz w:val="42"/>
          <w:szCs w:val="42"/>
        </w:rPr>
        <w:t>施工程序正常后取消旁站，以现场巡检为主；</w:t>
      </w:r>
    </w:p>
    <w:p w:rsidR="0045064A" w14:paraId="1599ACA8" w14:textId="77777777">
      <w:pPr>
        <w:spacing w:before="269" w:line="297" w:lineRule="auto"/>
        <w:ind w:left="68" w:right="329" w:firstLine="19"/>
        <w:rPr>
          <w:rFonts w:ascii="宋体" w:eastAsia="宋体" w:hAnsi="宋体" w:cs="宋体"/>
          <w:sz w:val="42"/>
          <w:szCs w:val="42"/>
        </w:rPr>
      </w:pPr>
      <w:r>
        <w:rPr>
          <w:rFonts w:ascii="宋体" w:eastAsia="宋体" w:hAnsi="宋体" w:cs="宋体"/>
          <w:spacing w:val="-8"/>
          <w:sz w:val="42"/>
          <w:szCs w:val="42"/>
        </w:rPr>
        <w:t>1.2.2</w:t>
      </w:r>
      <w:r>
        <w:rPr>
          <w:rFonts w:ascii="宋体" w:eastAsia="宋体" w:hAnsi="宋体" w:cs="宋体"/>
          <w:spacing w:val="22"/>
          <w:sz w:val="42"/>
          <w:szCs w:val="42"/>
        </w:rPr>
        <w:t xml:space="preserve">  </w:t>
      </w:r>
      <w:r>
        <w:rPr>
          <w:rFonts w:ascii="宋体" w:eastAsia="宋体" w:hAnsi="宋体" w:cs="宋体"/>
          <w:spacing w:val="-8"/>
          <w:sz w:val="42"/>
          <w:szCs w:val="42"/>
        </w:rPr>
        <w:t>现场巡视施工现场使用材料有效性，检查是否与封样材料相符，重点</w:t>
      </w:r>
      <w:r>
        <w:rPr>
          <w:rFonts w:ascii="宋体" w:eastAsia="宋体" w:hAnsi="宋体" w:cs="宋体"/>
          <w:sz w:val="42"/>
          <w:szCs w:val="42"/>
        </w:rPr>
        <w:t xml:space="preserve"> </w:t>
      </w:r>
      <w:r>
        <w:rPr>
          <w:rFonts w:ascii="宋体" w:eastAsia="宋体" w:hAnsi="宋体" w:cs="宋体"/>
          <w:spacing w:val="-1"/>
          <w:sz w:val="42"/>
          <w:szCs w:val="42"/>
        </w:rPr>
        <w:t>检查打胶过程中施工用胶与封样是否相符；</w:t>
      </w:r>
    </w:p>
    <w:p w:rsidR="0045064A" w14:paraId="438158B0" w14:textId="77777777">
      <w:pPr>
        <w:spacing w:before="269" w:line="297" w:lineRule="auto"/>
        <w:ind w:left="67" w:right="182" w:firstLine="21"/>
        <w:rPr>
          <w:rFonts w:ascii="宋体" w:eastAsia="宋体" w:hAnsi="宋体" w:cs="宋体"/>
          <w:sz w:val="42"/>
          <w:szCs w:val="42"/>
        </w:rPr>
      </w:pPr>
      <w:r>
        <w:rPr>
          <w:rFonts w:ascii="宋体" w:eastAsia="宋体" w:hAnsi="宋体" w:cs="宋体"/>
          <w:spacing w:val="-8"/>
          <w:sz w:val="42"/>
          <w:szCs w:val="42"/>
        </w:rPr>
        <w:t>1.2.3</w:t>
      </w:r>
      <w:r>
        <w:rPr>
          <w:rFonts w:ascii="宋体" w:eastAsia="宋体" w:hAnsi="宋体" w:cs="宋体"/>
          <w:spacing w:val="22"/>
          <w:sz w:val="42"/>
          <w:szCs w:val="42"/>
        </w:rPr>
        <w:t xml:space="preserve">  </w:t>
      </w:r>
      <w:r>
        <w:rPr>
          <w:rFonts w:ascii="宋体" w:eastAsia="宋体" w:hAnsi="宋体" w:cs="宋体"/>
          <w:spacing w:val="-8"/>
          <w:sz w:val="42"/>
          <w:szCs w:val="42"/>
        </w:rPr>
        <w:t>参与施工单位幕墙施工测量放线，对其外围结构柱基准线、水平分格</w:t>
      </w:r>
      <w:r>
        <w:rPr>
          <w:rFonts w:ascii="宋体" w:eastAsia="宋体" w:hAnsi="宋体" w:cs="宋体"/>
          <w:sz w:val="42"/>
          <w:szCs w:val="42"/>
        </w:rPr>
        <w:t xml:space="preserve"> </w:t>
      </w:r>
      <w:r>
        <w:rPr>
          <w:rFonts w:ascii="宋体" w:eastAsia="宋体" w:hAnsi="宋体" w:cs="宋体"/>
          <w:spacing w:val="-20"/>
          <w:sz w:val="42"/>
          <w:szCs w:val="42"/>
        </w:rPr>
        <w:t>线进行复核，复核结构预埋件或化学埋栓的位置，看是否按设计要求进行分格；</w:t>
      </w:r>
    </w:p>
    <w:p w:rsidR="0045064A" w14:paraId="54341F7E" w14:textId="77777777">
      <w:pPr>
        <w:spacing w:before="267" w:line="297" w:lineRule="auto"/>
        <w:ind w:left="70" w:right="371" w:firstLine="18"/>
        <w:rPr>
          <w:rFonts w:ascii="宋体" w:eastAsia="宋体" w:hAnsi="宋体" w:cs="宋体"/>
          <w:sz w:val="42"/>
          <w:szCs w:val="42"/>
        </w:rPr>
      </w:pPr>
      <w:r>
        <w:rPr>
          <w:rFonts w:ascii="宋体" w:eastAsia="宋体" w:hAnsi="宋体" w:cs="宋体"/>
          <w:spacing w:val="-20"/>
          <w:w w:val="98"/>
          <w:sz w:val="42"/>
          <w:szCs w:val="42"/>
        </w:rPr>
        <w:t>1.2.4</w:t>
      </w:r>
      <w:r>
        <w:rPr>
          <w:rFonts w:ascii="宋体" w:eastAsia="宋体" w:hAnsi="宋体" w:cs="宋体"/>
          <w:spacing w:val="68"/>
          <w:sz w:val="42"/>
          <w:szCs w:val="42"/>
        </w:rPr>
        <w:t xml:space="preserve">  </w:t>
      </w:r>
      <w:r>
        <w:rPr>
          <w:rFonts w:ascii="宋体" w:eastAsia="宋体" w:hAnsi="宋体" w:cs="宋体"/>
          <w:spacing w:val="-20"/>
          <w:w w:val="98"/>
          <w:sz w:val="42"/>
          <w:szCs w:val="42"/>
        </w:rPr>
        <w:t>旁站部分幕墙安装施工，</w:t>
      </w:r>
      <w:r>
        <w:rPr>
          <w:rFonts w:ascii="宋体" w:eastAsia="宋体" w:hAnsi="宋体" w:cs="宋体"/>
          <w:spacing w:val="84"/>
          <w:sz w:val="42"/>
          <w:szCs w:val="42"/>
        </w:rPr>
        <w:t xml:space="preserve"> </w:t>
      </w:r>
      <w:r>
        <w:rPr>
          <w:rFonts w:ascii="宋体" w:eastAsia="宋体" w:hAnsi="宋体" w:cs="宋体"/>
          <w:spacing w:val="-20"/>
          <w:w w:val="98"/>
          <w:sz w:val="42"/>
          <w:szCs w:val="42"/>
        </w:rPr>
        <w:t>重点旁站节点与连接部位、</w:t>
      </w:r>
      <w:r>
        <w:rPr>
          <w:rFonts w:ascii="宋体" w:eastAsia="宋体" w:hAnsi="宋体" w:cs="宋体"/>
          <w:spacing w:val="55"/>
          <w:sz w:val="42"/>
          <w:szCs w:val="42"/>
        </w:rPr>
        <w:t xml:space="preserve"> </w:t>
      </w:r>
      <w:r>
        <w:rPr>
          <w:rFonts w:ascii="宋体" w:eastAsia="宋体" w:hAnsi="宋体" w:cs="宋体"/>
          <w:spacing w:val="-20"/>
          <w:w w:val="98"/>
          <w:sz w:val="42"/>
          <w:szCs w:val="42"/>
        </w:rPr>
        <w:t>主次龙骨焊接、</w:t>
      </w:r>
      <w:r>
        <w:rPr>
          <w:rFonts w:ascii="宋体" w:eastAsia="宋体" w:hAnsi="宋体" w:cs="宋体"/>
          <w:sz w:val="42"/>
          <w:szCs w:val="42"/>
        </w:rPr>
        <w:t xml:space="preserve"> </w:t>
      </w:r>
      <w:r>
        <w:rPr>
          <w:rFonts w:ascii="宋体" w:eastAsia="宋体" w:hAnsi="宋体" w:cs="宋体"/>
          <w:spacing w:val="-1"/>
          <w:sz w:val="42"/>
          <w:szCs w:val="42"/>
        </w:rPr>
        <w:t>铝塑板安装、硅酮结构胶的施工。</w:t>
      </w:r>
    </w:p>
    <w:p w:rsidR="0045064A" w14:paraId="6EA91085" w14:textId="77777777">
      <w:pPr>
        <w:spacing w:before="269" w:line="297" w:lineRule="auto"/>
        <w:ind w:left="70" w:right="329" w:firstLine="18"/>
        <w:rPr>
          <w:rFonts w:ascii="宋体" w:eastAsia="宋体" w:hAnsi="宋体" w:cs="宋体"/>
          <w:sz w:val="42"/>
          <w:szCs w:val="42"/>
        </w:rPr>
      </w:pPr>
      <w:r>
        <w:rPr>
          <w:rFonts w:ascii="宋体" w:eastAsia="宋体" w:hAnsi="宋体" w:cs="宋体"/>
          <w:spacing w:val="-20"/>
          <w:w w:val="98"/>
          <w:sz w:val="42"/>
          <w:szCs w:val="42"/>
        </w:rPr>
        <w:t>1.2.4.1</w:t>
      </w:r>
      <w:r>
        <w:rPr>
          <w:rFonts w:ascii="宋体" w:eastAsia="宋体" w:hAnsi="宋体" w:cs="宋体"/>
          <w:spacing w:val="95"/>
          <w:sz w:val="42"/>
          <w:szCs w:val="42"/>
        </w:rPr>
        <w:t xml:space="preserve">  </w:t>
      </w:r>
      <w:r>
        <w:rPr>
          <w:rFonts w:ascii="宋体" w:eastAsia="宋体" w:hAnsi="宋体" w:cs="宋体"/>
          <w:spacing w:val="-20"/>
          <w:w w:val="98"/>
          <w:sz w:val="42"/>
          <w:szCs w:val="42"/>
        </w:rPr>
        <w:t>节点部位施工：</w:t>
      </w:r>
      <w:r>
        <w:rPr>
          <w:rFonts w:ascii="宋体" w:eastAsia="宋体" w:hAnsi="宋体" w:cs="宋体"/>
          <w:spacing w:val="81"/>
          <w:sz w:val="42"/>
          <w:szCs w:val="42"/>
        </w:rPr>
        <w:t xml:space="preserve"> </w:t>
      </w:r>
      <w:r>
        <w:rPr>
          <w:rFonts w:ascii="宋体" w:eastAsia="宋体" w:hAnsi="宋体" w:cs="宋体"/>
          <w:spacing w:val="-20"/>
          <w:w w:val="98"/>
          <w:sz w:val="42"/>
          <w:szCs w:val="42"/>
        </w:rPr>
        <w:t>检查预埋件位置偏差和是否按设计布设，</w:t>
      </w:r>
      <w:r>
        <w:rPr>
          <w:rFonts w:ascii="宋体" w:eastAsia="宋体" w:hAnsi="宋体" w:cs="宋体"/>
          <w:spacing w:val="67"/>
          <w:sz w:val="42"/>
          <w:szCs w:val="42"/>
        </w:rPr>
        <w:t xml:space="preserve"> </w:t>
      </w:r>
      <w:r>
        <w:rPr>
          <w:rFonts w:ascii="宋体" w:eastAsia="宋体" w:hAnsi="宋体" w:cs="宋体"/>
          <w:spacing w:val="-20"/>
          <w:w w:val="98"/>
          <w:sz w:val="42"/>
          <w:szCs w:val="42"/>
        </w:rPr>
        <w:t>若采用化</w:t>
      </w:r>
      <w:r>
        <w:rPr>
          <w:rFonts w:ascii="宋体" w:eastAsia="宋体" w:hAnsi="宋体" w:cs="宋体"/>
          <w:sz w:val="42"/>
          <w:szCs w:val="42"/>
        </w:rPr>
        <w:t xml:space="preserve"> </w:t>
      </w:r>
      <w:r>
        <w:rPr>
          <w:rFonts w:ascii="宋体" w:eastAsia="宋体" w:hAnsi="宋体" w:cs="宋体"/>
          <w:spacing w:val="-26"/>
          <w:sz w:val="42"/>
          <w:szCs w:val="42"/>
        </w:rPr>
        <w:t>学埋栓的，</w:t>
      </w:r>
      <w:r>
        <w:rPr>
          <w:rFonts w:ascii="宋体" w:eastAsia="宋体" w:hAnsi="宋体" w:cs="宋体"/>
          <w:spacing w:val="107"/>
          <w:sz w:val="42"/>
          <w:szCs w:val="42"/>
        </w:rPr>
        <w:t xml:space="preserve"> </w:t>
      </w:r>
      <w:r>
        <w:rPr>
          <w:rFonts w:ascii="宋体" w:eastAsia="宋体" w:hAnsi="宋体" w:cs="宋体"/>
          <w:spacing w:val="-26"/>
          <w:sz w:val="42"/>
          <w:szCs w:val="42"/>
        </w:rPr>
        <w:t>现场要做药剂栓的拉拔实验，</w:t>
      </w:r>
      <w:r>
        <w:rPr>
          <w:rFonts w:ascii="宋体" w:eastAsia="宋体" w:hAnsi="宋体" w:cs="宋体"/>
          <w:spacing w:val="106"/>
          <w:sz w:val="42"/>
          <w:szCs w:val="42"/>
        </w:rPr>
        <w:t xml:space="preserve"> </w:t>
      </w:r>
      <w:r>
        <w:rPr>
          <w:rFonts w:ascii="宋体" w:eastAsia="宋体" w:hAnsi="宋体" w:cs="宋体"/>
          <w:spacing w:val="-26"/>
          <w:sz w:val="42"/>
          <w:szCs w:val="42"/>
        </w:rPr>
        <w:t>留置实验记录。</w:t>
      </w:r>
    </w:p>
    <w:p w:rsidR="0045064A" w14:paraId="66EB9FCC" w14:textId="77777777">
      <w:pPr>
        <w:spacing w:before="269" w:line="297" w:lineRule="auto"/>
        <w:ind w:left="94" w:right="324" w:hanging="6"/>
        <w:rPr>
          <w:rFonts w:ascii="宋体" w:eastAsia="宋体" w:hAnsi="宋体" w:cs="宋体"/>
          <w:sz w:val="42"/>
          <w:szCs w:val="42"/>
        </w:rPr>
      </w:pPr>
      <w:r>
        <w:rPr>
          <w:rFonts w:ascii="宋体" w:eastAsia="宋体" w:hAnsi="宋体" w:cs="宋体"/>
          <w:spacing w:val="-20"/>
          <w:w w:val="98"/>
          <w:sz w:val="42"/>
          <w:szCs w:val="42"/>
        </w:rPr>
        <w:t>1.2.3</w:t>
      </w:r>
      <w:r>
        <w:rPr>
          <w:rFonts w:ascii="宋体" w:eastAsia="宋体" w:hAnsi="宋体" w:cs="宋体"/>
          <w:spacing w:val="207"/>
          <w:sz w:val="42"/>
          <w:szCs w:val="42"/>
        </w:rPr>
        <w:t xml:space="preserve"> </w:t>
      </w:r>
      <w:r>
        <w:rPr>
          <w:rFonts w:ascii="宋体" w:eastAsia="宋体" w:hAnsi="宋体" w:cs="宋体"/>
          <w:spacing w:val="-20"/>
          <w:w w:val="98"/>
          <w:sz w:val="42"/>
          <w:szCs w:val="42"/>
        </w:rPr>
        <w:t>主次龙骨施工：</w:t>
      </w:r>
      <w:r>
        <w:rPr>
          <w:rFonts w:ascii="宋体" w:eastAsia="宋体" w:hAnsi="宋体" w:cs="宋体"/>
          <w:spacing w:val="29"/>
          <w:sz w:val="42"/>
          <w:szCs w:val="42"/>
        </w:rPr>
        <w:t xml:space="preserve"> </w:t>
      </w:r>
      <w:r>
        <w:rPr>
          <w:rFonts w:ascii="宋体" w:eastAsia="宋体" w:hAnsi="宋体" w:cs="宋体"/>
          <w:spacing w:val="-20"/>
          <w:w w:val="98"/>
          <w:sz w:val="42"/>
          <w:szCs w:val="42"/>
        </w:rPr>
        <w:t>主次龙骨的分格，相临主龙骨中心线不超过</w:t>
      </w:r>
      <w:r>
        <w:rPr>
          <w:rFonts w:ascii="宋体" w:eastAsia="宋体" w:hAnsi="宋体" w:cs="宋体"/>
          <w:spacing w:val="-89"/>
          <w:sz w:val="42"/>
          <w:szCs w:val="42"/>
        </w:rPr>
        <w:t xml:space="preserve"> </w:t>
      </w:r>
      <w:r>
        <w:rPr>
          <w:rFonts w:ascii="宋体" w:eastAsia="宋体" w:hAnsi="宋体" w:cs="宋体"/>
          <w:spacing w:val="-20"/>
          <w:w w:val="98"/>
          <w:sz w:val="42"/>
          <w:szCs w:val="42"/>
        </w:rPr>
        <w:t>5mm</w:t>
      </w:r>
      <w:r>
        <w:rPr>
          <w:rFonts w:ascii="宋体" w:eastAsia="宋体" w:hAnsi="宋体" w:cs="宋体"/>
          <w:spacing w:val="-20"/>
          <w:w w:val="98"/>
          <w:sz w:val="42"/>
          <w:szCs w:val="42"/>
        </w:rPr>
        <w:t>，</w:t>
      </w:r>
      <w:r>
        <w:rPr>
          <w:rFonts w:ascii="宋体" w:eastAsia="宋体" w:hAnsi="宋体" w:cs="宋体"/>
          <w:spacing w:val="6"/>
          <w:sz w:val="42"/>
          <w:szCs w:val="42"/>
        </w:rPr>
        <w:t xml:space="preserve"> </w:t>
      </w:r>
      <w:r>
        <w:rPr>
          <w:rFonts w:ascii="宋体" w:eastAsia="宋体" w:hAnsi="宋体" w:cs="宋体"/>
          <w:spacing w:val="-20"/>
          <w:w w:val="98"/>
          <w:sz w:val="42"/>
          <w:szCs w:val="42"/>
        </w:rPr>
        <w:t>同层</w:t>
      </w:r>
      <w:r>
        <w:rPr>
          <w:rFonts w:ascii="宋体" w:eastAsia="宋体" w:hAnsi="宋体" w:cs="宋体"/>
          <w:sz w:val="42"/>
          <w:szCs w:val="42"/>
        </w:rPr>
        <w:t xml:space="preserve"> </w:t>
      </w:r>
      <w:r>
        <w:rPr>
          <w:rFonts w:ascii="宋体" w:eastAsia="宋体" w:hAnsi="宋体" w:cs="宋体"/>
          <w:spacing w:val="-13"/>
          <w:sz w:val="42"/>
          <w:szCs w:val="42"/>
        </w:rPr>
        <w:t>间伸缩缝宽度为</w:t>
      </w:r>
      <w:r>
        <w:rPr>
          <w:rFonts w:ascii="宋体" w:eastAsia="宋体" w:hAnsi="宋体" w:cs="宋体"/>
          <w:spacing w:val="48"/>
          <w:sz w:val="42"/>
          <w:szCs w:val="42"/>
        </w:rPr>
        <w:t xml:space="preserve"> </w:t>
      </w:r>
      <w:r>
        <w:rPr>
          <w:rFonts w:ascii="宋体" w:eastAsia="宋体" w:hAnsi="宋体" w:cs="宋体"/>
          <w:spacing w:val="-13"/>
          <w:sz w:val="42"/>
          <w:szCs w:val="42"/>
        </w:rPr>
        <w:t>20</w:t>
      </w:r>
      <w:r>
        <w:rPr>
          <w:rFonts w:ascii="宋体" w:eastAsia="宋体" w:hAnsi="宋体" w:cs="宋体"/>
          <w:spacing w:val="-96"/>
          <w:sz w:val="42"/>
          <w:szCs w:val="42"/>
        </w:rPr>
        <w:t xml:space="preserve"> </w:t>
      </w:r>
      <w:r>
        <w:rPr>
          <w:rFonts w:ascii="宋体" w:eastAsia="宋体" w:hAnsi="宋体" w:cs="宋体"/>
          <w:spacing w:val="-13"/>
          <w:sz w:val="42"/>
          <w:szCs w:val="42"/>
        </w:rPr>
        <w:t>±5mm</w:t>
      </w:r>
      <w:r>
        <w:rPr>
          <w:rFonts w:ascii="宋体" w:eastAsia="宋体" w:hAnsi="宋体" w:cs="宋体"/>
          <w:spacing w:val="-13"/>
          <w:sz w:val="42"/>
          <w:szCs w:val="42"/>
        </w:rPr>
        <w:t>，</w:t>
      </w:r>
      <w:r>
        <w:rPr>
          <w:rFonts w:ascii="宋体" w:eastAsia="宋体" w:hAnsi="宋体" w:cs="宋体"/>
          <w:spacing w:val="55"/>
          <w:sz w:val="42"/>
          <w:szCs w:val="42"/>
        </w:rPr>
        <w:t xml:space="preserve"> </w:t>
      </w:r>
      <w:r>
        <w:rPr>
          <w:rFonts w:ascii="宋体" w:eastAsia="宋体" w:hAnsi="宋体" w:cs="宋体"/>
          <w:spacing w:val="-13"/>
          <w:sz w:val="42"/>
          <w:szCs w:val="42"/>
        </w:rPr>
        <w:t>主次龙骨焊接要保证三面围焊，首层及顶层竖向</w:t>
      </w:r>
    </w:p>
    <w:p w:rsidR="0045064A" w14:paraId="785E3B15" w14:textId="77777777">
      <w:pPr>
        <w:spacing w:line="264" w:lineRule="auto"/>
      </w:pPr>
    </w:p>
    <w:p w:rsidR="0045064A" w14:paraId="520D9CFF" w14:textId="77777777">
      <w:pPr>
        <w:spacing w:line="264" w:lineRule="auto"/>
      </w:pPr>
    </w:p>
    <w:p w:rsidR="0045064A" w14:paraId="6F4CD2F4" w14:textId="77777777">
      <w:pPr>
        <w:spacing w:before="1" w:line="60" w:lineRule="exact"/>
        <w:textAlignment w:val="center"/>
      </w:pPr>
      <w:r>
        <w:drawing>
          <wp:inline distT="0" distB="0" distL="0" distR="0">
            <wp:extent cx="8890000" cy="38100"/>
            <wp:effectExtent l="0" t="0" r="0" b="0"/>
            <wp:docPr id="45" name="IM 45"/>
            <wp:cNvGraphicFramePr/>
            <a:graphic xmlns:a="http://schemas.openxmlformats.org/drawingml/2006/main">
              <a:graphicData uri="http://schemas.openxmlformats.org/drawingml/2006/picture">
                <pic:pic xmlns:pic="http://schemas.openxmlformats.org/drawingml/2006/picture">
                  <pic:nvPicPr>
                    <pic:cNvPr id="45" name="IM 45"/>
                    <pic:cNvPicPr/>
                  </pic:nvPicPr>
                  <pic:blipFill>
                    <a:blip xmlns:r="http://schemas.openxmlformats.org/officeDocument/2006/relationships" r:embed="rId6"/>
                    <a:stretch>
                      <a:fillRect/>
                    </a:stretch>
                  </pic:blipFill>
                  <pic:spPr>
                    <a:xfrm>
                      <a:off x="0" y="0"/>
                      <a:ext cx="8890000" cy="38100"/>
                    </a:xfrm>
                    <a:prstGeom prst="rect">
                      <a:avLst/>
                    </a:prstGeom>
                  </pic:spPr>
                </pic:pic>
              </a:graphicData>
            </a:graphic>
          </wp:inline>
        </w:drawing>
      </w:r>
    </w:p>
    <w:p w:rsidR="0045064A" w14:paraId="7145BF31" w14:textId="77777777">
      <w:pPr>
        <w:spacing w:before="83" w:line="237" w:lineRule="auto"/>
        <w:ind w:firstLine="175"/>
        <w:rPr>
          <w:rFonts w:ascii="宋体" w:eastAsia="宋体" w:hAnsi="宋体" w:cs="宋体"/>
          <w:sz w:val="27"/>
          <w:szCs w:val="27"/>
        </w:rPr>
      </w:pPr>
      <w:r>
        <w:rPr>
          <w:rFonts w:ascii="宋体" w:eastAsia="宋体" w:hAnsi="宋体" w:cs="宋体"/>
          <w:spacing w:val="-10"/>
          <w:sz w:val="27"/>
          <w:szCs w:val="27"/>
        </w:rPr>
        <w:t>地址：北京市西城区车公庄大街三号六层</w:t>
      </w:r>
      <w:r>
        <w:rPr>
          <w:rFonts w:ascii="宋体" w:eastAsia="宋体" w:hAnsi="宋体" w:cs="宋体"/>
          <w:spacing w:val="-10"/>
          <w:sz w:val="27"/>
          <w:szCs w:val="27"/>
        </w:rPr>
        <w:t>/</w:t>
      </w:r>
      <w:r>
        <w:rPr>
          <w:rFonts w:ascii="宋体" w:eastAsia="宋体" w:hAnsi="宋体" w:cs="宋体"/>
          <w:spacing w:val="-44"/>
          <w:sz w:val="27"/>
          <w:szCs w:val="27"/>
        </w:rPr>
        <w:t xml:space="preserve"> </w:t>
      </w:r>
      <w:r>
        <w:rPr>
          <w:rFonts w:ascii="宋体" w:eastAsia="宋体" w:hAnsi="宋体" w:cs="宋体"/>
          <w:spacing w:val="-10"/>
          <w:sz w:val="27"/>
          <w:szCs w:val="27"/>
        </w:rPr>
        <w:t>邮编：</w:t>
      </w:r>
      <w:r>
        <w:rPr>
          <w:rFonts w:ascii="宋体" w:eastAsia="宋体" w:hAnsi="宋体" w:cs="宋体"/>
          <w:spacing w:val="53"/>
          <w:sz w:val="27"/>
          <w:szCs w:val="27"/>
        </w:rPr>
        <w:t xml:space="preserve"> </w:t>
      </w:r>
      <w:r>
        <w:rPr>
          <w:rFonts w:ascii="宋体" w:eastAsia="宋体" w:hAnsi="宋体" w:cs="宋体"/>
          <w:spacing w:val="-10"/>
          <w:sz w:val="27"/>
          <w:szCs w:val="27"/>
        </w:rPr>
        <w:t>100044/</w:t>
      </w:r>
      <w:r>
        <w:rPr>
          <w:rFonts w:ascii="宋体" w:eastAsia="宋体" w:hAnsi="宋体" w:cs="宋体"/>
          <w:spacing w:val="-38"/>
          <w:sz w:val="27"/>
          <w:szCs w:val="27"/>
        </w:rPr>
        <w:t xml:space="preserve"> </w:t>
      </w:r>
      <w:r>
        <w:rPr>
          <w:rFonts w:ascii="宋体" w:eastAsia="宋体" w:hAnsi="宋体" w:cs="宋体"/>
          <w:spacing w:val="-10"/>
          <w:sz w:val="27"/>
          <w:szCs w:val="27"/>
        </w:rPr>
        <w:t>电话：</w:t>
      </w:r>
      <w:r>
        <w:rPr>
          <w:rFonts w:ascii="宋体" w:eastAsia="宋体" w:hAnsi="宋体" w:cs="宋体"/>
          <w:spacing w:val="48"/>
          <w:sz w:val="27"/>
          <w:szCs w:val="27"/>
        </w:rPr>
        <w:t xml:space="preserve"> </w:t>
      </w:r>
      <w:r>
        <w:rPr>
          <w:rFonts w:ascii="宋体" w:eastAsia="宋体" w:hAnsi="宋体" w:cs="宋体"/>
          <w:spacing w:val="-10"/>
          <w:sz w:val="27"/>
          <w:szCs w:val="27"/>
        </w:rPr>
        <w:t>68339392</w:t>
      </w:r>
      <w:r>
        <w:rPr>
          <w:rFonts w:ascii="宋体" w:eastAsia="宋体" w:hAnsi="宋体" w:cs="宋体"/>
          <w:spacing w:val="-10"/>
          <w:sz w:val="27"/>
          <w:szCs w:val="27"/>
        </w:rPr>
        <w:t>（</w:t>
      </w:r>
      <w:r>
        <w:rPr>
          <w:rFonts w:ascii="宋体" w:eastAsia="宋体" w:hAnsi="宋体" w:cs="宋体"/>
          <w:spacing w:val="-10"/>
          <w:sz w:val="27"/>
          <w:szCs w:val="27"/>
        </w:rPr>
        <w:t>68339455</w:t>
      </w:r>
      <w:r>
        <w:rPr>
          <w:rFonts w:ascii="宋体" w:eastAsia="宋体" w:hAnsi="宋体" w:cs="宋体"/>
          <w:spacing w:val="-10"/>
          <w:sz w:val="27"/>
          <w:szCs w:val="27"/>
        </w:rPr>
        <w:t>）</w:t>
      </w:r>
      <w:r>
        <w:rPr>
          <w:rFonts w:ascii="宋体" w:eastAsia="宋体" w:hAnsi="宋体" w:cs="宋体"/>
          <w:spacing w:val="14"/>
          <w:sz w:val="27"/>
          <w:szCs w:val="27"/>
        </w:rPr>
        <w:t xml:space="preserve">        </w:t>
      </w:r>
      <w:r>
        <w:rPr>
          <w:rFonts w:ascii="宋体" w:eastAsia="宋体" w:hAnsi="宋体" w:cs="宋体"/>
          <w:spacing w:val="-10"/>
          <w:sz w:val="27"/>
          <w:szCs w:val="27"/>
        </w:rPr>
        <w:t>第</w:t>
      </w:r>
      <w:r>
        <w:rPr>
          <w:rFonts w:ascii="宋体" w:eastAsia="宋体" w:hAnsi="宋体" w:cs="宋体"/>
          <w:spacing w:val="-58"/>
          <w:sz w:val="27"/>
          <w:szCs w:val="27"/>
        </w:rPr>
        <w:t xml:space="preserve"> </w:t>
      </w:r>
      <w:r>
        <w:rPr>
          <w:rFonts w:ascii="宋体" w:eastAsia="宋体" w:hAnsi="宋体" w:cs="宋体"/>
          <w:spacing w:val="-10"/>
          <w:sz w:val="27"/>
          <w:szCs w:val="27"/>
        </w:rPr>
        <w:t>31</w:t>
      </w:r>
      <w:r>
        <w:rPr>
          <w:rFonts w:ascii="宋体" w:eastAsia="宋体" w:hAnsi="宋体" w:cs="宋体"/>
          <w:spacing w:val="83"/>
          <w:sz w:val="27"/>
          <w:szCs w:val="27"/>
        </w:rPr>
        <w:t xml:space="preserve"> </w:t>
      </w:r>
      <w:r>
        <w:rPr>
          <w:rFonts w:ascii="宋体" w:eastAsia="宋体" w:hAnsi="宋体" w:cs="宋体"/>
          <w:spacing w:val="-10"/>
          <w:sz w:val="27"/>
          <w:szCs w:val="27"/>
        </w:rPr>
        <w:t>页</w:t>
      </w:r>
      <w:r>
        <w:rPr>
          <w:rFonts w:ascii="宋体" w:eastAsia="宋体" w:hAnsi="宋体" w:cs="宋体"/>
          <w:spacing w:val="6"/>
          <w:sz w:val="27"/>
          <w:szCs w:val="27"/>
        </w:rPr>
        <w:t xml:space="preserve"> </w:t>
      </w:r>
      <w:r>
        <w:rPr>
          <w:rFonts w:ascii="宋体" w:eastAsia="宋体" w:hAnsi="宋体" w:cs="宋体"/>
          <w:spacing w:val="-10"/>
          <w:sz w:val="27"/>
          <w:szCs w:val="27"/>
        </w:rPr>
        <w:t>共</w:t>
      </w:r>
      <w:r>
        <w:rPr>
          <w:rFonts w:ascii="宋体" w:eastAsia="宋体" w:hAnsi="宋体" w:cs="宋体"/>
          <w:spacing w:val="-58"/>
          <w:sz w:val="27"/>
          <w:szCs w:val="27"/>
        </w:rPr>
        <w:t xml:space="preserve"> </w:t>
      </w:r>
      <w:r>
        <w:rPr>
          <w:rFonts w:ascii="宋体" w:eastAsia="宋体" w:hAnsi="宋体" w:cs="宋体"/>
          <w:spacing w:val="-10"/>
          <w:sz w:val="27"/>
          <w:szCs w:val="27"/>
        </w:rPr>
        <w:t>81</w:t>
      </w:r>
      <w:r>
        <w:rPr>
          <w:rFonts w:ascii="宋体" w:eastAsia="宋体" w:hAnsi="宋体" w:cs="宋体"/>
          <w:spacing w:val="-52"/>
          <w:sz w:val="27"/>
          <w:szCs w:val="27"/>
        </w:rPr>
        <w:t xml:space="preserve"> </w:t>
      </w:r>
      <w:r>
        <w:rPr>
          <w:rFonts w:ascii="宋体" w:eastAsia="宋体" w:hAnsi="宋体" w:cs="宋体"/>
          <w:spacing w:val="-10"/>
          <w:sz w:val="27"/>
          <w:szCs w:val="27"/>
        </w:rPr>
        <w:t>页</w:t>
      </w:r>
    </w:p>
    <w:p w:rsidR="0045064A" w14:paraId="1BC4B204" w14:textId="77777777">
      <w:pPr>
        <w:sectPr>
          <w:pgSz w:w="17860" w:h="25262"/>
          <w:pgMar w:top="1019" w:right="1366" w:bottom="0" w:left="2240" w:header="0" w:footer="0" w:gutter="0"/>
          <w:pgNumType w:start="31"/>
          <w:cols w:space="720"/>
        </w:sectPr>
      </w:pPr>
    </w:p>
    <w:p w:rsidR="0045064A" w14:paraId="63EDF6A1" w14:textId="7A41A53B">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942912"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15549172" name="文本框 1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09B5448">
                            <w:pPr>
                              <w:rPr>
                                <w:color w:val="FFFFFF"/>
                              </w:rPr>
                            </w:pPr>
                            <w:r w:rsidRPr="003B5648">
                              <w:rPr>
                                <w:rFonts w:hint="eastAsia"/>
                                <w:color w:val="FFFFFF"/>
                              </w:rPr>
                              <w:t>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）第</w:t>
                            </w:r>
                            <w:r w:rsidRPr="003B5648">
                              <w:rPr>
                                <w:rFonts w:hint="eastAsia"/>
                                <w:color w:val="FFFFFF"/>
                              </w:rPr>
                              <w:t>47</w:t>
                            </w:r>
                            <w:r w:rsidRPr="003B5648">
                              <w:rPr>
                                <w:rFonts w:hint="eastAsia"/>
                                <w:color w:val="FFFFFF"/>
                              </w:rPr>
                              <w:t>页共</w:t>
                            </w:r>
                            <w:r w:rsidRPr="003B5648">
                              <w:rPr>
                                <w:rFonts w:hint="eastAsia"/>
                                <w:color w:val="FFFFFF"/>
                              </w:rPr>
                              <w:t>81</w:t>
                            </w:r>
                            <w:r w:rsidRPr="003B5648">
                              <w:rPr>
                                <w:rFonts w:hint="eastAsia"/>
                                <w:color w:val="FFFFFF"/>
                              </w:rPr>
                              <w:t>页建筑工程施工质量监理控制要点（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8" o:spid="_x0000_s1200" type="#_x0000_t202" style="width:10pt;height:10pt;margin-top:549.05pt;margin-left:458pt;mso-wrap-distance-bottom:0;mso-wrap-distance-left:9pt;mso-wrap-distance-right:9pt;mso-wrap-distance-top:0;position:absolute;v-text-anchor:top;z-index:251941888" filled="f" fillcolor="this" stroked="f" strokeweight="0.5pt">
                <v:textbox>
                  <w:txbxContent>
                    <w:p w:rsidR="003B5648" w:rsidRPr="003B5648" w14:paraId="11FFD062" w14:textId="009B5448">
                      <w:pPr>
                        <w:rPr>
                          <w:color w:val="FFFFFF"/>
                        </w:rPr>
                      </w:pPr>
                      <w:r w:rsidRPr="003B5648">
                        <w:rPr>
                          <w:rFonts w:hint="eastAsia"/>
                          <w:color w:val="FFFFFF"/>
                        </w:rPr>
                        <w:t>00044/</w:t>
                      </w:r>
                      <w:r w:rsidRPr="003B5648">
                        <w:rPr>
                          <w:rFonts w:hint="eastAsia"/>
                          <w:color w:val="FFFFFF"/>
                        </w:rPr>
                        <w:t>电话：</w:t>
                      </w:r>
                      <w:r w:rsidRPr="003B5648">
                        <w:rPr>
                          <w:rFonts w:hint="eastAsia"/>
                          <w:color w:val="FFFFFF"/>
                        </w:rPr>
                        <w:t>68339392</w:t>
                      </w:r>
                      <w:r w:rsidRPr="003B5648">
                        <w:rPr>
                          <w:rFonts w:hint="eastAsia"/>
                          <w:color w:val="FFFFFF"/>
                        </w:rPr>
                        <w:t>（</w:t>
                      </w:r>
                      <w:r w:rsidRPr="003B5648">
                        <w:rPr>
                          <w:rFonts w:hint="eastAsia"/>
                          <w:color w:val="FFFFFF"/>
                        </w:rPr>
                        <w:t>68339455</w:t>
                      </w:r>
                      <w:r w:rsidRPr="003B5648">
                        <w:rPr>
                          <w:rFonts w:hint="eastAsia"/>
                          <w:color w:val="FFFFFF"/>
                        </w:rPr>
                        <w:t>）第</w:t>
                      </w:r>
                      <w:r w:rsidRPr="003B5648">
                        <w:rPr>
                          <w:rFonts w:hint="eastAsia"/>
                          <w:color w:val="FFFFFF"/>
                        </w:rPr>
                        <w:t>47</w:t>
                      </w:r>
                      <w:r w:rsidRPr="003B5648">
                        <w:rPr>
                          <w:rFonts w:hint="eastAsia"/>
                          <w:color w:val="FFFFFF"/>
                        </w:rPr>
                        <w:t>页共</w:t>
                      </w:r>
                      <w:r w:rsidRPr="003B5648">
                        <w:rPr>
                          <w:rFonts w:hint="eastAsia"/>
                          <w:color w:val="FFFFFF"/>
                        </w:rPr>
                        <w:t>81</w:t>
                      </w:r>
                      <w:r w:rsidRPr="003B5648">
                        <w:rPr>
                          <w:rFonts w:hint="eastAsia"/>
                          <w:color w:val="FFFFFF"/>
                        </w:rPr>
                        <w:t>页建筑工程施工质量监理控制要点（</w:t>
                      </w:r>
                    </w:p>
                  </w:txbxContent>
                </v:textbox>
              </v:shape>
            </w:pict>
          </mc:Fallback>
        </mc:AlternateContent>
      </w:r>
      <w:r>
        <w:rPr>
          <w:rFonts w:eastAsia="Arial"/>
        </w:rPr>
        <mc:AlternateContent>
          <mc:Choice Requires="wps">
            <w:drawing>
              <wp:anchor distT="0" distB="0" distL="114300" distR="114300" simplePos="0" relativeHeight="251940864"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1461403909" name="文本框 1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AD458AE">
                            <w:pPr>
                              <w:rPr>
                                <w:color w:val="FFFFFF"/>
                              </w:rPr>
                            </w:pPr>
                            <w:r w:rsidRPr="003B5648">
                              <w:rPr>
                                <w:rFonts w:hint="eastAsia"/>
                                <w:color w:val="FFFFFF"/>
                              </w:rPr>
                              <w:t>牛腿、底坑深度、顶层高度、提升高度层站数、层门型式、井道内净平面尺寸（宽×深）。</w:t>
                            </w:r>
                            <w:r w:rsidRPr="003B5648">
                              <w:rPr>
                                <w:rFonts w:hint="eastAsia"/>
                                <w:color w:val="FFFFFF"/>
                              </w:rPr>
                              <w:t>6.2</w:t>
                            </w:r>
                            <w:r w:rsidRPr="003B5648">
                              <w:rPr>
                                <w:rFonts w:hint="eastAsia"/>
                                <w:color w:val="FFFFFF"/>
                              </w:rPr>
                              <w:t>随机文件必须包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7" o:spid="_x0000_s1201" type="#_x0000_t202" style="width:10pt;height:10pt;margin-top:399.05pt;margin-left:458pt;mso-wrap-distance-bottom:0;mso-wrap-distance-left:9pt;mso-wrap-distance-right:9pt;mso-wrap-distance-top:0;position:absolute;v-text-anchor:top;z-index:251939840" filled="f" fillcolor="this" stroked="f" strokeweight="0.5pt">
                <v:textbox>
                  <w:txbxContent>
                    <w:p w:rsidR="003B5648" w:rsidRPr="003B5648" w14:paraId="459347EB" w14:textId="1AD458AE">
                      <w:pPr>
                        <w:rPr>
                          <w:color w:val="FFFFFF"/>
                        </w:rPr>
                      </w:pPr>
                      <w:r w:rsidRPr="003B5648">
                        <w:rPr>
                          <w:rFonts w:hint="eastAsia"/>
                          <w:color w:val="FFFFFF"/>
                        </w:rPr>
                        <w:t>牛腿、底坑深度、顶层高度、提升高度层站数、层门型式、井道内净平面尺寸（宽×深）。</w:t>
                      </w:r>
                      <w:r w:rsidRPr="003B5648">
                        <w:rPr>
                          <w:rFonts w:hint="eastAsia"/>
                          <w:color w:val="FFFFFF"/>
                        </w:rPr>
                        <w:t>6.2</w:t>
                      </w:r>
                      <w:r w:rsidRPr="003B5648">
                        <w:rPr>
                          <w:rFonts w:hint="eastAsia"/>
                          <w:color w:val="FFFFFF"/>
                        </w:rPr>
                        <w:t>随机文件必须包</w:t>
                      </w:r>
                    </w:p>
                  </w:txbxContent>
                </v:textbox>
              </v:shape>
            </w:pict>
          </mc:Fallback>
        </mc:AlternateContent>
      </w:r>
      <w:r>
        <w:rPr>
          <w:rFonts w:eastAsia="Arial"/>
        </w:rPr>
        <mc:AlternateContent>
          <mc:Choice Requires="wps">
            <w:drawing>
              <wp:anchor distT="0" distB="0" distL="114300" distR="114300" simplePos="0" relativeHeight="251938816"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1176243832" name="文本框 1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7EF03EB">
                            <w:pPr>
                              <w:rPr>
                                <w:color w:val="FFFFFF"/>
                              </w:rPr>
                            </w:pPr>
                            <w:r w:rsidRPr="003B5648">
                              <w:rPr>
                                <w:rFonts w:hint="eastAsia"/>
                                <w:color w:val="FFFFFF"/>
                              </w:rPr>
                              <w:t>装扶手，且扶手必须独立地固定，不得与玻璃有关。</w:t>
                            </w:r>
                            <w:r w:rsidRPr="003B5648">
                              <w:rPr>
                                <w:rFonts w:hint="eastAsia"/>
                                <w:color w:val="FFFFFF"/>
                              </w:rPr>
                              <w:t>10.2</w:t>
                            </w:r>
                            <w:r w:rsidRPr="003B5648">
                              <w:rPr>
                                <w:rFonts w:hint="eastAsia"/>
                                <w:color w:val="FFFFFF"/>
                              </w:rPr>
                              <w:t>当轿厢有反绳轮时，反绳轮应设置防护装置和挡绳装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6" o:spid="_x0000_s1202" type="#_x0000_t202" style="width:10pt;height:10pt;margin-top:249.05pt;margin-left:458pt;mso-wrap-distance-bottom:0;mso-wrap-distance-left:9pt;mso-wrap-distance-right:9pt;mso-wrap-distance-top:0;position:absolute;v-text-anchor:top;z-index:251937792" filled="f" fillcolor="this" stroked="f" strokeweight="0.5pt">
                <v:textbox>
                  <w:txbxContent>
                    <w:p w:rsidR="003B5648" w:rsidRPr="003B5648" w14:paraId="2DD70CCD" w14:textId="67EF03EB">
                      <w:pPr>
                        <w:rPr>
                          <w:color w:val="FFFFFF"/>
                        </w:rPr>
                      </w:pPr>
                      <w:r w:rsidRPr="003B5648">
                        <w:rPr>
                          <w:rFonts w:hint="eastAsia"/>
                          <w:color w:val="FFFFFF"/>
                        </w:rPr>
                        <w:t>装扶手，且扶手必须独立地固定，不得与玻璃有关。</w:t>
                      </w:r>
                      <w:r w:rsidRPr="003B5648">
                        <w:rPr>
                          <w:rFonts w:hint="eastAsia"/>
                          <w:color w:val="FFFFFF"/>
                        </w:rPr>
                        <w:t>10.2</w:t>
                      </w:r>
                      <w:r w:rsidRPr="003B5648">
                        <w:rPr>
                          <w:rFonts w:hint="eastAsia"/>
                          <w:color w:val="FFFFFF"/>
                        </w:rPr>
                        <w:t>当轿厢有反绳轮时，反绳轮应设置防护装置和挡绳装</w:t>
                      </w:r>
                    </w:p>
                  </w:txbxContent>
                </v:textbox>
              </v:shape>
            </w:pict>
          </mc:Fallback>
        </mc:AlternateContent>
      </w:r>
      <w:r>
        <w:rPr>
          <w:rFonts w:eastAsia="Arial"/>
        </w:rPr>
        <mc:AlternateContent>
          <mc:Choice Requires="wps">
            <w:drawing>
              <wp:anchor distT="0" distB="0" distL="114300" distR="114300" simplePos="0" relativeHeight="251936768"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1085925619" name="文本框 1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4EB0B533">
                            <w:pPr>
                              <w:rPr>
                                <w:color w:val="FFFFFF"/>
                              </w:rPr>
                            </w:pPr>
                            <w:r w:rsidRPr="003B5648">
                              <w:rPr>
                                <w:rFonts w:hint="eastAsia"/>
                                <w:color w:val="FFFFFF"/>
                              </w:rPr>
                              <w:t>9</w:t>
                            </w:r>
                            <w:r w:rsidRPr="003B5648">
                              <w:rPr>
                                <w:rFonts w:hint="eastAsia"/>
                                <w:color w:val="FFFFFF"/>
                              </w:rPr>
                              <w:t>页共</w:t>
                            </w:r>
                            <w:r w:rsidRPr="003B5648">
                              <w:rPr>
                                <w:rFonts w:hint="eastAsia"/>
                                <w:color w:val="FFFFFF"/>
                              </w:rPr>
                              <w:t>81</w:t>
                            </w:r>
                            <w:r w:rsidRPr="003B5648">
                              <w:rPr>
                                <w:rFonts w:hint="eastAsia"/>
                                <w:color w:val="FFFFFF"/>
                              </w:rPr>
                              <w:t>页建筑工程施工质量监理控制要点（第二集）北京中协成建设监理有限责任公司</w:t>
                            </w:r>
                            <w:r w:rsidRPr="003B5648">
                              <w:rPr>
                                <w:rFonts w:hint="eastAsia"/>
                                <w:color w:val="FFFFFF"/>
                              </w:rPr>
                              <w:t>2.2.5.2</w:t>
                            </w:r>
                            <w:r w:rsidRPr="003B5648">
                              <w:rPr>
                                <w:rFonts w:hint="eastAsia"/>
                                <w:color w:val="FFFFFF"/>
                              </w:rPr>
                              <w:t>遇门时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5" o:spid="_x0000_s1203" type="#_x0000_t202" style="width:10pt;height:10pt;margin-top:99.05pt;margin-left:458pt;mso-wrap-distance-bottom:0;mso-wrap-distance-left:9pt;mso-wrap-distance-right:9pt;mso-wrap-distance-top:0;position:absolute;v-text-anchor:top;z-index:251935744" filled="f" fillcolor="this" stroked="f" strokeweight="0.5pt">
                <v:textbox>
                  <w:txbxContent>
                    <w:p w:rsidR="003B5648" w:rsidRPr="003B5648" w14:paraId="640FC2D3" w14:textId="4EB0B533">
                      <w:pPr>
                        <w:rPr>
                          <w:color w:val="FFFFFF"/>
                        </w:rPr>
                      </w:pPr>
                      <w:r w:rsidRPr="003B5648">
                        <w:rPr>
                          <w:rFonts w:hint="eastAsia"/>
                          <w:color w:val="FFFFFF"/>
                        </w:rPr>
                        <w:t>9</w:t>
                      </w:r>
                      <w:r w:rsidRPr="003B5648">
                        <w:rPr>
                          <w:rFonts w:hint="eastAsia"/>
                          <w:color w:val="FFFFFF"/>
                        </w:rPr>
                        <w:t>页共</w:t>
                      </w:r>
                      <w:r w:rsidRPr="003B5648">
                        <w:rPr>
                          <w:rFonts w:hint="eastAsia"/>
                          <w:color w:val="FFFFFF"/>
                        </w:rPr>
                        <w:t>81</w:t>
                      </w:r>
                      <w:r w:rsidRPr="003B5648">
                        <w:rPr>
                          <w:rFonts w:hint="eastAsia"/>
                          <w:color w:val="FFFFFF"/>
                        </w:rPr>
                        <w:t>页建筑工程施工质量监理控制要点（第二集）北京中协成建设监理有限责任公司</w:t>
                      </w:r>
                      <w:r w:rsidRPr="003B5648">
                        <w:rPr>
                          <w:rFonts w:hint="eastAsia"/>
                          <w:color w:val="FFFFFF"/>
                        </w:rPr>
                        <w:t>2.2.5.2</w:t>
                      </w:r>
                      <w:r w:rsidRPr="003B5648">
                        <w:rPr>
                          <w:rFonts w:hint="eastAsia"/>
                          <w:color w:val="FFFFFF"/>
                        </w:rPr>
                        <w:t>遇门时</w:t>
                      </w:r>
                    </w:p>
                  </w:txbxContent>
                </v:textbox>
              </v:shape>
            </w:pict>
          </mc:Fallback>
        </mc:AlternateContent>
      </w:r>
      <w:r>
        <w:rPr>
          <w:rFonts w:eastAsia="Arial"/>
        </w:rPr>
        <w:pict>
          <v:rect id="_x0000_s1204" style="width:700pt;height:3pt;margin-top:1154pt;margin-left:82pt;mso-position-horizontal-relative:page;mso-position-vertical-relative:page;position:absolute;z-index:251934720" o:allowincell="f" fillcolor="black" stroked="f">
            <v:fill opacity="65279f"/>
          </v:rect>
        </w:pict>
      </w:r>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3B1B5AA7" w14:textId="77777777">
      <w:pPr>
        <w:spacing w:line="60" w:lineRule="exact"/>
        <w:textAlignment w:val="center"/>
      </w:pPr>
      <w:r>
        <w:drawing>
          <wp:inline distT="0" distB="0" distL="0" distR="0">
            <wp:extent cx="8890000" cy="3810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23717C2E" w14:textId="77777777">
      <w:pPr>
        <w:spacing w:line="475" w:lineRule="auto"/>
      </w:pPr>
    </w:p>
    <w:p w:rsidR="0045064A" w14:paraId="53B5BD70" w14:textId="77777777">
      <w:pPr>
        <w:spacing w:before="136" w:line="238" w:lineRule="auto"/>
        <w:ind w:firstLine="84"/>
        <w:rPr>
          <w:rFonts w:ascii="宋体" w:eastAsia="宋体" w:hAnsi="宋体" w:cs="宋体"/>
          <w:sz w:val="42"/>
          <w:szCs w:val="42"/>
        </w:rPr>
      </w:pPr>
      <w:r>
        <w:rPr>
          <w:rFonts w:ascii="宋体" w:eastAsia="宋体" w:hAnsi="宋体" w:cs="宋体"/>
          <w:spacing w:val="-5"/>
          <w:sz w:val="42"/>
          <w:szCs w:val="42"/>
        </w:rPr>
        <w:t>主龙骨应与避雷引下线可靠焊接。</w:t>
      </w:r>
    </w:p>
    <w:p w:rsidR="0045064A" w14:paraId="7E314B86" w14:textId="77777777">
      <w:pPr>
        <w:spacing w:before="267" w:line="317" w:lineRule="auto"/>
        <w:ind w:left="68" w:right="11" w:firstLine="21"/>
        <w:rPr>
          <w:rFonts w:ascii="宋体" w:eastAsia="宋体" w:hAnsi="宋体" w:cs="宋体"/>
          <w:sz w:val="42"/>
          <w:szCs w:val="42"/>
        </w:rPr>
      </w:pPr>
      <w:r>
        <w:rPr>
          <w:rFonts w:ascii="宋体" w:eastAsia="宋体" w:hAnsi="宋体" w:cs="宋体"/>
          <w:spacing w:val="-8"/>
          <w:sz w:val="42"/>
          <w:szCs w:val="42"/>
        </w:rPr>
        <w:t>1.2.4</w:t>
      </w:r>
      <w:r>
        <w:rPr>
          <w:rFonts w:ascii="宋体" w:eastAsia="宋体" w:hAnsi="宋体" w:cs="宋体"/>
          <w:spacing w:val="22"/>
          <w:sz w:val="42"/>
          <w:szCs w:val="42"/>
        </w:rPr>
        <w:t xml:space="preserve">  </w:t>
      </w:r>
      <w:r>
        <w:rPr>
          <w:rFonts w:ascii="宋体" w:eastAsia="宋体" w:hAnsi="宋体" w:cs="宋体"/>
          <w:spacing w:val="-8"/>
          <w:sz w:val="42"/>
          <w:szCs w:val="42"/>
        </w:rPr>
        <w:t>对已检查合格的焊缝及电焊溅射区及时进行涂装保护。涂刷两遍防锈</w:t>
      </w:r>
      <w:r>
        <w:rPr>
          <w:rFonts w:ascii="宋体" w:eastAsia="宋体" w:hAnsi="宋体" w:cs="宋体"/>
          <w:spacing w:val="1"/>
          <w:sz w:val="42"/>
          <w:szCs w:val="42"/>
        </w:rPr>
        <w:t xml:space="preserve"> </w:t>
      </w:r>
      <w:r>
        <w:rPr>
          <w:rFonts w:ascii="宋体" w:eastAsia="宋体" w:hAnsi="宋体" w:cs="宋体"/>
          <w:spacing w:val="-21"/>
          <w:sz w:val="42"/>
          <w:szCs w:val="42"/>
        </w:rPr>
        <w:t>漆，</w:t>
      </w:r>
      <w:r>
        <w:rPr>
          <w:rFonts w:ascii="宋体" w:eastAsia="宋体" w:hAnsi="宋体" w:cs="宋体"/>
          <w:spacing w:val="36"/>
          <w:sz w:val="42"/>
          <w:szCs w:val="42"/>
        </w:rPr>
        <w:t xml:space="preserve"> </w:t>
      </w:r>
      <w:r>
        <w:rPr>
          <w:rFonts w:ascii="宋体" w:eastAsia="宋体" w:hAnsi="宋体" w:cs="宋体"/>
          <w:spacing w:val="-21"/>
          <w:sz w:val="42"/>
          <w:szCs w:val="42"/>
        </w:rPr>
        <w:t>具体操作时应避开早、晚气温低的时段。如发现龙骨涂装面上有水、</w:t>
      </w:r>
      <w:r>
        <w:rPr>
          <w:rFonts w:ascii="宋体" w:eastAsia="宋体" w:hAnsi="宋体" w:cs="宋体"/>
          <w:spacing w:val="-5"/>
          <w:sz w:val="42"/>
          <w:szCs w:val="42"/>
        </w:rPr>
        <w:t xml:space="preserve"> </w:t>
      </w:r>
      <w:r>
        <w:rPr>
          <w:rFonts w:ascii="宋体" w:eastAsia="宋体" w:hAnsi="宋体" w:cs="宋体"/>
          <w:spacing w:val="-21"/>
          <w:sz w:val="42"/>
          <w:szCs w:val="42"/>
        </w:rPr>
        <w:t>雾、</w:t>
      </w:r>
      <w:r>
        <w:rPr>
          <w:rFonts w:ascii="宋体" w:eastAsia="宋体" w:hAnsi="宋体" w:cs="宋体"/>
          <w:sz w:val="42"/>
          <w:szCs w:val="42"/>
        </w:rPr>
        <w:t xml:space="preserve"> </w:t>
      </w:r>
      <w:r>
        <w:rPr>
          <w:rFonts w:ascii="宋体" w:eastAsia="宋体" w:hAnsi="宋体" w:cs="宋体"/>
          <w:spacing w:val="-7"/>
          <w:sz w:val="42"/>
          <w:szCs w:val="42"/>
        </w:rPr>
        <w:t>霜时不得涂装。</w:t>
      </w:r>
    </w:p>
    <w:p w:rsidR="0045064A" w14:paraId="442B4BB7" w14:textId="77777777">
      <w:pPr>
        <w:spacing w:before="266" w:line="317" w:lineRule="auto"/>
        <w:ind w:left="41" w:right="30" w:firstLine="48"/>
        <w:rPr>
          <w:rFonts w:ascii="宋体" w:eastAsia="宋体" w:hAnsi="宋体" w:cs="宋体"/>
          <w:sz w:val="42"/>
          <w:szCs w:val="42"/>
        </w:rPr>
      </w:pPr>
      <w:r>
        <w:rPr>
          <w:rFonts w:ascii="宋体" w:eastAsia="宋体" w:hAnsi="宋体" w:cs="宋体"/>
          <w:spacing w:val="-9"/>
          <w:sz w:val="42"/>
          <w:szCs w:val="42"/>
        </w:rPr>
        <w:t>1.2.5</w:t>
      </w:r>
      <w:r>
        <w:rPr>
          <w:rFonts w:ascii="宋体" w:eastAsia="宋体" w:hAnsi="宋体" w:cs="宋体"/>
          <w:spacing w:val="25"/>
          <w:sz w:val="42"/>
          <w:szCs w:val="42"/>
        </w:rPr>
        <w:t xml:space="preserve">  </w:t>
      </w:r>
      <w:r>
        <w:rPr>
          <w:rFonts w:ascii="宋体" w:eastAsia="宋体" w:hAnsi="宋体" w:cs="宋体"/>
          <w:spacing w:val="-9"/>
          <w:sz w:val="42"/>
          <w:szCs w:val="42"/>
        </w:rPr>
        <w:t>防火隔断要由镀锌钢板托架和防火岩棉组成，镀锌钢板弯成</w:t>
      </w:r>
      <w:r>
        <w:rPr>
          <w:rFonts w:ascii="宋体" w:eastAsia="宋体" w:hAnsi="宋体" w:cs="宋体"/>
          <w:spacing w:val="12"/>
          <w:sz w:val="42"/>
          <w:szCs w:val="42"/>
        </w:rPr>
        <w:t xml:space="preserve"> </w:t>
      </w:r>
      <w:r>
        <w:rPr>
          <w:rFonts w:ascii="宋体" w:eastAsia="宋体" w:hAnsi="宋体" w:cs="宋体"/>
          <w:spacing w:val="-9"/>
          <w:sz w:val="42"/>
          <w:szCs w:val="42"/>
        </w:rPr>
        <w:t>U</w:t>
      </w:r>
      <w:r>
        <w:rPr>
          <w:rFonts w:ascii="宋体" w:eastAsia="宋体" w:hAnsi="宋体" w:cs="宋体"/>
          <w:spacing w:val="-51"/>
          <w:sz w:val="42"/>
          <w:szCs w:val="42"/>
        </w:rPr>
        <w:t xml:space="preserve"> </w:t>
      </w:r>
      <w:r>
        <w:rPr>
          <w:rFonts w:ascii="宋体" w:eastAsia="宋体" w:hAnsi="宋体" w:cs="宋体"/>
          <w:spacing w:val="-9"/>
          <w:sz w:val="42"/>
          <w:szCs w:val="42"/>
        </w:rPr>
        <w:t>型槽，</w:t>
      </w:r>
      <w:r>
        <w:rPr>
          <w:rFonts w:ascii="宋体" w:eastAsia="宋体" w:hAnsi="宋体" w:cs="宋体"/>
          <w:sz w:val="42"/>
          <w:szCs w:val="42"/>
        </w:rPr>
        <w:t xml:space="preserve"> </w:t>
      </w:r>
      <w:r>
        <w:rPr>
          <w:rFonts w:ascii="宋体" w:eastAsia="宋体" w:hAnsi="宋体" w:cs="宋体"/>
          <w:spacing w:val="-16"/>
          <w:sz w:val="42"/>
          <w:szCs w:val="42"/>
        </w:rPr>
        <w:t>（镀锌钢板托厚度不小于</w:t>
      </w:r>
      <w:r>
        <w:rPr>
          <w:rFonts w:ascii="宋体" w:eastAsia="宋体" w:hAnsi="宋体" w:cs="宋体"/>
          <w:spacing w:val="42"/>
          <w:sz w:val="42"/>
          <w:szCs w:val="42"/>
        </w:rPr>
        <w:t xml:space="preserve"> </w:t>
      </w:r>
      <w:r>
        <w:rPr>
          <w:rFonts w:ascii="宋体" w:eastAsia="宋体" w:hAnsi="宋体" w:cs="宋体"/>
          <w:spacing w:val="-16"/>
          <w:sz w:val="42"/>
          <w:szCs w:val="42"/>
        </w:rPr>
        <w:t>1.2mm</w:t>
      </w:r>
      <w:r>
        <w:rPr>
          <w:rFonts w:ascii="宋体" w:eastAsia="宋体" w:hAnsi="宋体" w:cs="宋体"/>
          <w:spacing w:val="-16"/>
          <w:sz w:val="42"/>
          <w:szCs w:val="42"/>
        </w:rPr>
        <w:t>）一端固定在主、</w:t>
      </w:r>
      <w:r>
        <w:rPr>
          <w:rFonts w:ascii="宋体" w:eastAsia="宋体" w:hAnsi="宋体" w:cs="宋体"/>
          <w:spacing w:val="52"/>
          <w:sz w:val="42"/>
          <w:szCs w:val="42"/>
        </w:rPr>
        <w:t xml:space="preserve"> </w:t>
      </w:r>
      <w:r>
        <w:rPr>
          <w:rFonts w:ascii="宋体" w:eastAsia="宋体" w:hAnsi="宋体" w:cs="宋体"/>
          <w:spacing w:val="-16"/>
          <w:sz w:val="42"/>
          <w:szCs w:val="42"/>
        </w:rPr>
        <w:t>次龙骨上，</w:t>
      </w:r>
      <w:r>
        <w:rPr>
          <w:rFonts w:ascii="宋体" w:eastAsia="宋体" w:hAnsi="宋体" w:cs="宋体"/>
          <w:spacing w:val="71"/>
          <w:sz w:val="42"/>
          <w:szCs w:val="42"/>
        </w:rPr>
        <w:t xml:space="preserve"> </w:t>
      </w:r>
      <w:r>
        <w:rPr>
          <w:rFonts w:ascii="宋体" w:eastAsia="宋体" w:hAnsi="宋体" w:cs="宋体"/>
          <w:spacing w:val="-16"/>
          <w:sz w:val="42"/>
          <w:szCs w:val="42"/>
        </w:rPr>
        <w:t>一端采用钢射</w:t>
      </w:r>
      <w:r>
        <w:rPr>
          <w:rFonts w:ascii="宋体" w:eastAsia="宋体" w:hAnsi="宋体" w:cs="宋体"/>
          <w:sz w:val="42"/>
          <w:szCs w:val="42"/>
        </w:rPr>
        <w:t xml:space="preserve"> </w:t>
      </w:r>
      <w:r>
        <w:rPr>
          <w:rFonts w:ascii="宋体" w:eastAsia="宋体" w:hAnsi="宋体" w:cs="宋体"/>
          <w:spacing w:val="-8"/>
          <w:sz w:val="42"/>
          <w:szCs w:val="42"/>
        </w:rPr>
        <w:t>钉固定在结构上，作为防火岩棉支承托架，</w:t>
      </w:r>
      <w:r>
        <w:rPr>
          <w:rFonts w:ascii="宋体" w:eastAsia="宋体" w:hAnsi="宋体" w:cs="宋体"/>
          <w:spacing w:val="104"/>
          <w:sz w:val="42"/>
          <w:szCs w:val="42"/>
        </w:rPr>
        <w:t xml:space="preserve"> </w:t>
      </w:r>
      <w:r>
        <w:rPr>
          <w:rFonts w:ascii="宋体" w:eastAsia="宋体" w:hAnsi="宋体" w:cs="宋体"/>
          <w:spacing w:val="-8"/>
          <w:sz w:val="42"/>
          <w:szCs w:val="42"/>
        </w:rPr>
        <w:t>铺上</w:t>
      </w:r>
      <w:r>
        <w:rPr>
          <w:rFonts w:ascii="宋体" w:eastAsia="宋体" w:hAnsi="宋体" w:cs="宋体"/>
          <w:spacing w:val="-78"/>
          <w:sz w:val="42"/>
          <w:szCs w:val="42"/>
        </w:rPr>
        <w:t xml:space="preserve"> </w:t>
      </w:r>
      <w:r>
        <w:rPr>
          <w:rFonts w:ascii="宋体" w:eastAsia="宋体" w:hAnsi="宋体" w:cs="宋体"/>
          <w:spacing w:val="-8"/>
          <w:sz w:val="42"/>
          <w:szCs w:val="42"/>
        </w:rPr>
        <w:t>100mm</w:t>
      </w:r>
      <w:r>
        <w:rPr>
          <w:rFonts w:ascii="宋体" w:eastAsia="宋体" w:hAnsi="宋体" w:cs="宋体"/>
          <w:spacing w:val="-8"/>
          <w:sz w:val="42"/>
          <w:szCs w:val="42"/>
        </w:rPr>
        <w:t>厚防火岩棉。</w:t>
      </w:r>
    </w:p>
    <w:p w:rsidR="0045064A" w14:paraId="4C048505" w14:textId="77777777">
      <w:pPr>
        <w:spacing w:before="272" w:line="332" w:lineRule="auto"/>
        <w:ind w:left="64" w:right="167" w:firstLine="26"/>
        <w:rPr>
          <w:rFonts w:ascii="宋体" w:eastAsia="宋体" w:hAnsi="宋体" w:cs="宋体"/>
          <w:sz w:val="42"/>
          <w:szCs w:val="42"/>
        </w:rPr>
      </w:pPr>
      <w:r>
        <w:rPr>
          <w:rFonts w:ascii="宋体" w:eastAsia="宋体" w:hAnsi="宋体" w:cs="宋体"/>
          <w:spacing w:val="-9"/>
          <w:sz w:val="42"/>
          <w:szCs w:val="42"/>
        </w:rPr>
        <w:t>1.2.6</w:t>
      </w:r>
      <w:r>
        <w:rPr>
          <w:rFonts w:ascii="宋体" w:eastAsia="宋体" w:hAnsi="宋体" w:cs="宋体"/>
          <w:spacing w:val="32"/>
          <w:sz w:val="42"/>
          <w:szCs w:val="42"/>
        </w:rPr>
        <w:t xml:space="preserve">  </w:t>
      </w:r>
      <w:r>
        <w:rPr>
          <w:rFonts w:ascii="宋体" w:eastAsia="宋体" w:hAnsi="宋体" w:cs="宋体"/>
          <w:spacing w:val="-9"/>
          <w:sz w:val="42"/>
          <w:szCs w:val="42"/>
        </w:rPr>
        <w:t>面板安装：要求面板看面无画伤、磕碰，严禁反复弯折同一条边，两</w:t>
      </w:r>
      <w:r>
        <w:rPr>
          <w:rFonts w:ascii="宋体" w:eastAsia="宋体" w:hAnsi="宋体" w:cs="宋体"/>
          <w:sz w:val="42"/>
          <w:szCs w:val="42"/>
        </w:rPr>
        <w:t xml:space="preserve"> </w:t>
      </w:r>
      <w:r>
        <w:rPr>
          <w:rFonts w:ascii="宋体" w:eastAsia="宋体" w:hAnsi="宋体" w:cs="宋体"/>
          <w:spacing w:val="-8"/>
          <w:sz w:val="42"/>
          <w:szCs w:val="42"/>
        </w:rPr>
        <w:t>对角线差不大于</w:t>
      </w:r>
      <w:r>
        <w:rPr>
          <w:rFonts w:ascii="宋体" w:eastAsia="宋体" w:hAnsi="宋体" w:cs="宋体"/>
          <w:spacing w:val="27"/>
          <w:sz w:val="42"/>
          <w:szCs w:val="42"/>
        </w:rPr>
        <w:t xml:space="preserve"> </w:t>
      </w:r>
      <w:r>
        <w:rPr>
          <w:rFonts w:ascii="宋体" w:eastAsia="宋体" w:hAnsi="宋体" w:cs="宋体"/>
          <w:spacing w:val="-8"/>
          <w:sz w:val="42"/>
          <w:szCs w:val="42"/>
        </w:rPr>
        <w:t>2mm</w:t>
      </w:r>
      <w:r>
        <w:rPr>
          <w:rFonts w:ascii="宋体" w:eastAsia="宋体" w:hAnsi="宋体" w:cs="宋体"/>
          <w:spacing w:val="-8"/>
          <w:sz w:val="42"/>
          <w:szCs w:val="42"/>
        </w:rPr>
        <w:t>；</w:t>
      </w:r>
      <w:r>
        <w:rPr>
          <w:rFonts w:ascii="宋体" w:eastAsia="宋体" w:hAnsi="宋体" w:cs="宋体"/>
          <w:spacing w:val="40"/>
          <w:sz w:val="42"/>
          <w:szCs w:val="42"/>
        </w:rPr>
        <w:t xml:space="preserve"> </w:t>
      </w:r>
      <w:r>
        <w:rPr>
          <w:rFonts w:ascii="宋体" w:eastAsia="宋体" w:hAnsi="宋体" w:cs="宋体"/>
          <w:spacing w:val="-8"/>
          <w:sz w:val="42"/>
          <w:szCs w:val="42"/>
        </w:rPr>
        <w:t>用靠尺检查相临板面的平整度，拉线检查板缝顺直情</w:t>
      </w:r>
      <w:r>
        <w:rPr>
          <w:rFonts w:ascii="宋体" w:eastAsia="宋体" w:hAnsi="宋体" w:cs="宋体"/>
          <w:sz w:val="42"/>
          <w:szCs w:val="42"/>
        </w:rPr>
        <w:t xml:space="preserve"> </w:t>
      </w:r>
      <w:r>
        <w:rPr>
          <w:rFonts w:ascii="宋体" w:eastAsia="宋体" w:hAnsi="宋体" w:cs="宋体"/>
          <w:spacing w:val="-10"/>
          <w:sz w:val="42"/>
          <w:szCs w:val="42"/>
        </w:rPr>
        <w:t>况；当面板设计分隔较大时，</w:t>
      </w:r>
      <w:r>
        <w:rPr>
          <w:rFonts w:ascii="宋体" w:eastAsia="宋体" w:hAnsi="宋体" w:cs="宋体"/>
          <w:spacing w:val="121"/>
          <w:sz w:val="42"/>
          <w:szCs w:val="42"/>
        </w:rPr>
        <w:t xml:space="preserve"> </w:t>
      </w:r>
      <w:r>
        <w:rPr>
          <w:rFonts w:ascii="宋体" w:eastAsia="宋体" w:hAnsi="宋体" w:cs="宋体"/>
          <w:spacing w:val="-10"/>
          <w:sz w:val="42"/>
          <w:szCs w:val="42"/>
        </w:rPr>
        <w:t>为加强板面刚度，要求施工单位增加次龙骨或</w:t>
      </w:r>
      <w:r>
        <w:rPr>
          <w:rFonts w:ascii="宋体" w:eastAsia="宋体" w:hAnsi="宋体" w:cs="宋体"/>
          <w:sz w:val="42"/>
          <w:szCs w:val="42"/>
        </w:rPr>
        <w:t xml:space="preserve"> </w:t>
      </w:r>
      <w:r>
        <w:rPr>
          <w:rFonts w:ascii="宋体" w:eastAsia="宋体" w:hAnsi="宋体" w:cs="宋体"/>
          <w:spacing w:val="-9"/>
          <w:sz w:val="42"/>
          <w:szCs w:val="42"/>
        </w:rPr>
        <w:t>板后增加背肋；</w:t>
      </w:r>
      <w:r>
        <w:rPr>
          <w:rFonts w:ascii="宋体" w:eastAsia="宋体" w:hAnsi="宋体" w:cs="宋体"/>
          <w:spacing w:val="88"/>
          <w:sz w:val="42"/>
          <w:szCs w:val="42"/>
        </w:rPr>
        <w:t xml:space="preserve"> </w:t>
      </w:r>
      <w:r>
        <w:rPr>
          <w:rFonts w:ascii="宋体" w:eastAsia="宋体" w:hAnsi="宋体" w:cs="宋体"/>
          <w:spacing w:val="-9"/>
          <w:sz w:val="42"/>
          <w:szCs w:val="42"/>
        </w:rPr>
        <w:t>检查面板与龙骨连接是否牢靠，面板与角铝连接采用抽芯铝</w:t>
      </w:r>
      <w:r>
        <w:rPr>
          <w:rFonts w:ascii="宋体" w:eastAsia="宋体" w:hAnsi="宋体" w:cs="宋体"/>
          <w:sz w:val="42"/>
          <w:szCs w:val="42"/>
        </w:rPr>
        <w:t xml:space="preserve"> </w:t>
      </w:r>
      <w:r>
        <w:rPr>
          <w:rFonts w:ascii="宋体" w:eastAsia="宋体" w:hAnsi="宋体" w:cs="宋体"/>
          <w:spacing w:val="-1"/>
          <w:sz w:val="42"/>
          <w:szCs w:val="42"/>
        </w:rPr>
        <w:t>铆钉，角铝与龙骨连接采用不锈钢六角螺栓，不得采用自攻螺钉。</w:t>
      </w:r>
    </w:p>
    <w:p w:rsidR="0045064A" w14:paraId="646FECFA" w14:textId="77777777">
      <w:pPr>
        <w:spacing w:before="266" w:line="327" w:lineRule="auto"/>
        <w:ind w:left="64" w:right="164" w:firstLine="26"/>
        <w:rPr>
          <w:rFonts w:ascii="宋体" w:eastAsia="宋体" w:hAnsi="宋体" w:cs="宋体"/>
          <w:sz w:val="42"/>
          <w:szCs w:val="42"/>
        </w:rPr>
      </w:pPr>
      <w:r>
        <w:rPr>
          <w:rFonts w:ascii="宋体" w:eastAsia="宋体" w:hAnsi="宋体" w:cs="宋体"/>
          <w:spacing w:val="-8"/>
          <w:sz w:val="42"/>
          <w:szCs w:val="42"/>
        </w:rPr>
        <w:t>1.2.7</w:t>
      </w:r>
      <w:r>
        <w:rPr>
          <w:rFonts w:ascii="宋体" w:eastAsia="宋体" w:hAnsi="宋体" w:cs="宋体"/>
          <w:spacing w:val="26"/>
          <w:sz w:val="42"/>
          <w:szCs w:val="42"/>
        </w:rPr>
        <w:t xml:space="preserve">  </w:t>
      </w:r>
      <w:r>
        <w:rPr>
          <w:rFonts w:ascii="宋体" w:eastAsia="宋体" w:hAnsi="宋体" w:cs="宋体"/>
          <w:spacing w:val="-8"/>
          <w:sz w:val="42"/>
          <w:szCs w:val="42"/>
        </w:rPr>
        <w:t>硅酮结构胶的施工：检查打胶部位灰尘或污渍是否清理干净，大面积</w:t>
      </w:r>
      <w:r>
        <w:rPr>
          <w:rFonts w:ascii="宋体" w:eastAsia="宋体" w:hAnsi="宋体" w:cs="宋体"/>
          <w:sz w:val="42"/>
          <w:szCs w:val="42"/>
        </w:rPr>
        <w:t xml:space="preserve"> </w:t>
      </w:r>
      <w:r>
        <w:rPr>
          <w:rFonts w:ascii="宋体" w:eastAsia="宋体" w:hAnsi="宋体" w:cs="宋体"/>
          <w:spacing w:val="-9"/>
          <w:sz w:val="42"/>
          <w:szCs w:val="42"/>
        </w:rPr>
        <w:t>施工前，先进行打胶样板施工，</w:t>
      </w:r>
      <w:r>
        <w:rPr>
          <w:rFonts w:ascii="宋体" w:eastAsia="宋体" w:hAnsi="宋体" w:cs="宋体"/>
          <w:spacing w:val="88"/>
          <w:sz w:val="42"/>
          <w:szCs w:val="42"/>
        </w:rPr>
        <w:t xml:space="preserve"> </w:t>
      </w:r>
      <w:r>
        <w:rPr>
          <w:rFonts w:ascii="宋体" w:eastAsia="宋体" w:hAnsi="宋体" w:cs="宋体"/>
          <w:spacing w:val="-9"/>
          <w:sz w:val="42"/>
          <w:szCs w:val="42"/>
        </w:rPr>
        <w:t>符合要求的方可大面积施工；注意做好对女</w:t>
      </w:r>
      <w:r>
        <w:rPr>
          <w:rFonts w:ascii="宋体" w:eastAsia="宋体" w:hAnsi="宋体" w:cs="宋体"/>
          <w:sz w:val="42"/>
          <w:szCs w:val="42"/>
        </w:rPr>
        <w:t xml:space="preserve"> </w:t>
      </w:r>
      <w:r>
        <w:rPr>
          <w:rFonts w:ascii="宋体" w:eastAsia="宋体" w:hAnsi="宋体" w:cs="宋体"/>
          <w:sz w:val="42"/>
          <w:szCs w:val="42"/>
        </w:rPr>
        <w:t>儿墙压顶、与门窗拼接处以及与抹灰墙面结合部位的检查，要求密封胶严密</w:t>
      </w:r>
      <w:r>
        <w:rPr>
          <w:rFonts w:ascii="宋体" w:eastAsia="宋体" w:hAnsi="宋体" w:cs="宋体"/>
          <w:spacing w:val="1"/>
          <w:sz w:val="42"/>
          <w:szCs w:val="42"/>
        </w:rPr>
        <w:t xml:space="preserve"> </w:t>
      </w:r>
      <w:r>
        <w:rPr>
          <w:rFonts w:ascii="宋体" w:eastAsia="宋体" w:hAnsi="宋体" w:cs="宋体"/>
          <w:spacing w:val="-11"/>
          <w:sz w:val="42"/>
          <w:szCs w:val="42"/>
        </w:rPr>
        <w:t>平顺，粘结牢固；</w:t>
      </w:r>
      <w:r>
        <w:rPr>
          <w:rFonts w:ascii="宋体" w:eastAsia="宋体" w:hAnsi="宋体" w:cs="宋体"/>
          <w:spacing w:val="99"/>
          <w:sz w:val="42"/>
          <w:szCs w:val="42"/>
        </w:rPr>
        <w:t xml:space="preserve"> </w:t>
      </w:r>
      <w:r>
        <w:rPr>
          <w:rFonts w:ascii="宋体" w:eastAsia="宋体" w:hAnsi="宋体" w:cs="宋体"/>
          <w:spacing w:val="-11"/>
          <w:sz w:val="42"/>
          <w:szCs w:val="42"/>
        </w:rPr>
        <w:t>如果工程在冬季施工，要求施工单位打胶温度不得低于＋</w:t>
      </w:r>
    </w:p>
    <w:p w:rsidR="0045064A" w14:paraId="34E31CB2" w14:textId="77777777">
      <w:pPr>
        <w:spacing w:before="269" w:line="297" w:lineRule="auto"/>
        <w:ind w:left="67" w:right="175" w:firstLine="4"/>
        <w:rPr>
          <w:rFonts w:ascii="宋体" w:eastAsia="宋体" w:hAnsi="宋体" w:cs="宋体"/>
          <w:sz w:val="42"/>
          <w:szCs w:val="42"/>
        </w:rPr>
      </w:pPr>
      <w:r>
        <w:rPr>
          <w:rFonts w:ascii="宋体" w:eastAsia="宋体" w:hAnsi="宋体" w:cs="宋体"/>
          <w:spacing w:val="-4"/>
          <w:sz w:val="42"/>
          <w:szCs w:val="42"/>
        </w:rPr>
        <w:t>5</w:t>
      </w:r>
      <w:r>
        <w:rPr>
          <w:rFonts w:ascii="宋体" w:eastAsia="宋体" w:hAnsi="宋体" w:cs="宋体"/>
          <w:spacing w:val="-4"/>
          <w:position w:val="2"/>
          <w:sz w:val="20"/>
          <w:szCs w:val="20"/>
        </w:rPr>
        <w:t>0</w:t>
      </w:r>
      <w:r>
        <w:rPr>
          <w:rFonts w:ascii="宋体" w:eastAsia="宋体" w:hAnsi="宋体" w:cs="宋体"/>
          <w:spacing w:val="-4"/>
          <w:sz w:val="42"/>
          <w:szCs w:val="42"/>
        </w:rPr>
        <w:t>C</w:t>
      </w:r>
      <w:r>
        <w:rPr>
          <w:rFonts w:ascii="宋体" w:eastAsia="宋体" w:hAnsi="宋体" w:cs="宋体"/>
          <w:spacing w:val="-4"/>
          <w:sz w:val="42"/>
          <w:szCs w:val="42"/>
        </w:rPr>
        <w:t>，打胶前通知监理，监理单位派相关人员旁站施工，控制施工质量的同时</w:t>
      </w:r>
      <w:r>
        <w:rPr>
          <w:rFonts w:ascii="宋体" w:eastAsia="宋体" w:hAnsi="宋体" w:cs="宋体"/>
          <w:spacing w:val="29"/>
          <w:sz w:val="42"/>
          <w:szCs w:val="42"/>
        </w:rPr>
        <w:t xml:space="preserve"> </w:t>
      </w:r>
      <w:r>
        <w:rPr>
          <w:rFonts w:ascii="宋体" w:eastAsia="宋体" w:hAnsi="宋体" w:cs="宋体"/>
          <w:spacing w:val="-1"/>
          <w:sz w:val="42"/>
          <w:szCs w:val="42"/>
        </w:rPr>
        <w:t>亦防止施工单位施工用胶以次充好。</w:t>
      </w:r>
    </w:p>
    <w:p w:rsidR="0045064A" w14:paraId="07D0A565" w14:textId="77777777">
      <w:pPr>
        <w:spacing w:before="265" w:line="327" w:lineRule="auto"/>
        <w:ind w:left="67" w:right="171" w:firstLine="22"/>
        <w:rPr>
          <w:rFonts w:ascii="宋体" w:eastAsia="宋体" w:hAnsi="宋体" w:cs="宋体"/>
          <w:sz w:val="42"/>
          <w:szCs w:val="42"/>
        </w:rPr>
      </w:pPr>
      <w:r>
        <w:rPr>
          <w:rFonts w:ascii="宋体" w:eastAsia="宋体" w:hAnsi="宋体" w:cs="宋体"/>
          <w:spacing w:val="-19"/>
          <w:w w:val="91"/>
          <w:sz w:val="42"/>
          <w:szCs w:val="42"/>
        </w:rPr>
        <w:t>1.2.8</w:t>
      </w:r>
      <w:r>
        <w:rPr>
          <w:rFonts w:ascii="宋体" w:eastAsia="宋体" w:hAnsi="宋体" w:cs="宋体"/>
          <w:spacing w:val="35"/>
          <w:sz w:val="42"/>
          <w:szCs w:val="42"/>
        </w:rPr>
        <w:t xml:space="preserve">  </w:t>
      </w:r>
      <w:r>
        <w:rPr>
          <w:rFonts w:ascii="宋体" w:eastAsia="宋体" w:hAnsi="宋体" w:cs="宋体"/>
          <w:spacing w:val="-19"/>
          <w:w w:val="91"/>
          <w:sz w:val="42"/>
          <w:szCs w:val="42"/>
        </w:rPr>
        <w:t>防火检验：</w:t>
      </w:r>
      <w:r>
        <w:rPr>
          <w:rFonts w:ascii="宋体" w:eastAsia="宋体" w:hAnsi="宋体" w:cs="宋体"/>
          <w:spacing w:val="63"/>
          <w:sz w:val="42"/>
          <w:szCs w:val="42"/>
        </w:rPr>
        <w:t xml:space="preserve"> </w:t>
      </w:r>
      <w:r>
        <w:rPr>
          <w:rFonts w:ascii="宋体" w:eastAsia="宋体" w:hAnsi="宋体" w:cs="宋体"/>
          <w:spacing w:val="-19"/>
          <w:w w:val="91"/>
          <w:sz w:val="42"/>
          <w:szCs w:val="42"/>
        </w:rPr>
        <w:t>幕墙与楼板、</w:t>
      </w:r>
      <w:r>
        <w:rPr>
          <w:rFonts w:ascii="宋体" w:eastAsia="宋体" w:hAnsi="宋体" w:cs="宋体"/>
          <w:spacing w:val="41"/>
          <w:sz w:val="42"/>
          <w:szCs w:val="42"/>
        </w:rPr>
        <w:t xml:space="preserve"> </w:t>
      </w:r>
      <w:r>
        <w:rPr>
          <w:rFonts w:ascii="宋体" w:eastAsia="宋体" w:hAnsi="宋体" w:cs="宋体"/>
          <w:spacing w:val="-1"/>
          <w:sz w:val="42"/>
          <w:szCs w:val="42"/>
        </w:rPr>
        <w:t>墙、之间要求设置横向、竖向连续的防火分</w:t>
      </w:r>
      <w:r>
        <w:rPr>
          <w:rFonts w:ascii="宋体" w:eastAsia="宋体" w:hAnsi="宋体" w:cs="宋体"/>
          <w:sz w:val="42"/>
          <w:szCs w:val="42"/>
        </w:rPr>
        <w:t xml:space="preserve"> </w:t>
      </w:r>
      <w:r>
        <w:rPr>
          <w:rFonts w:ascii="宋体" w:eastAsia="宋体" w:hAnsi="宋体" w:cs="宋体"/>
          <w:spacing w:val="-1"/>
          <w:sz w:val="42"/>
          <w:szCs w:val="42"/>
        </w:rPr>
        <w:t>隔；要求防火材料安装牢固，无遗漏，并严密无缝隙，防火材料支承钢板厚</w:t>
      </w:r>
      <w:r>
        <w:rPr>
          <w:rFonts w:ascii="宋体" w:eastAsia="宋体" w:hAnsi="宋体" w:cs="宋体"/>
          <w:spacing w:val="30"/>
          <w:sz w:val="42"/>
          <w:szCs w:val="42"/>
        </w:rPr>
        <w:t xml:space="preserve"> </w:t>
      </w:r>
      <w:r>
        <w:rPr>
          <w:rFonts w:ascii="宋体" w:eastAsia="宋体" w:hAnsi="宋体" w:cs="宋体"/>
          <w:spacing w:val="-18"/>
          <w:sz w:val="42"/>
          <w:szCs w:val="42"/>
        </w:rPr>
        <w:t>度符合要求。（防火隔断密闭性检查：</w:t>
      </w:r>
      <w:r>
        <w:rPr>
          <w:rFonts w:ascii="宋体" w:eastAsia="宋体" w:hAnsi="宋体" w:cs="宋体"/>
          <w:spacing w:val="-25"/>
          <w:sz w:val="42"/>
          <w:szCs w:val="42"/>
        </w:rPr>
        <w:t xml:space="preserve"> </w:t>
      </w:r>
      <w:r>
        <w:rPr>
          <w:rFonts w:ascii="宋体" w:eastAsia="宋体" w:hAnsi="宋体" w:cs="宋体"/>
          <w:spacing w:val="-18"/>
          <w:sz w:val="42"/>
          <w:szCs w:val="42"/>
        </w:rPr>
        <w:t>施工结束后，将手放在防火层边，感觉</w:t>
      </w:r>
      <w:r>
        <w:rPr>
          <w:rFonts w:ascii="宋体" w:eastAsia="宋体" w:hAnsi="宋体" w:cs="宋体"/>
          <w:sz w:val="42"/>
          <w:szCs w:val="42"/>
        </w:rPr>
        <w:t xml:space="preserve"> </w:t>
      </w:r>
      <w:r>
        <w:rPr>
          <w:rFonts w:ascii="宋体" w:eastAsia="宋体" w:hAnsi="宋体" w:cs="宋体"/>
          <w:spacing w:val="-5"/>
          <w:sz w:val="42"/>
          <w:szCs w:val="42"/>
        </w:rPr>
        <w:t>是否有空气流通，判断该处防火层是否有空隙。）</w:t>
      </w:r>
    </w:p>
    <w:p w:rsidR="0045064A" w14:paraId="6A65C72A" w14:textId="77777777">
      <w:pPr>
        <w:spacing w:before="267" w:line="317" w:lineRule="auto"/>
        <w:ind w:left="67" w:right="170" w:firstLine="22"/>
        <w:rPr>
          <w:rFonts w:ascii="宋体" w:eastAsia="宋体" w:hAnsi="宋体" w:cs="宋体"/>
          <w:sz w:val="42"/>
          <w:szCs w:val="42"/>
        </w:rPr>
      </w:pPr>
      <w:r>
        <w:rPr>
          <w:rFonts w:ascii="宋体" w:eastAsia="宋体" w:hAnsi="宋体" w:cs="宋体"/>
          <w:spacing w:val="-20"/>
          <w:w w:val="98"/>
          <w:sz w:val="42"/>
          <w:szCs w:val="42"/>
        </w:rPr>
        <w:t>1.2.9</w:t>
      </w:r>
      <w:r>
        <w:rPr>
          <w:rFonts w:ascii="宋体" w:eastAsia="宋体" w:hAnsi="宋体" w:cs="宋体"/>
          <w:spacing w:val="89"/>
          <w:sz w:val="42"/>
          <w:szCs w:val="42"/>
        </w:rPr>
        <w:t xml:space="preserve">  </w:t>
      </w:r>
      <w:r>
        <w:rPr>
          <w:rFonts w:ascii="宋体" w:eastAsia="宋体" w:hAnsi="宋体" w:cs="宋体"/>
          <w:spacing w:val="-20"/>
          <w:w w:val="98"/>
          <w:sz w:val="42"/>
          <w:szCs w:val="42"/>
        </w:rPr>
        <w:t>防雷检验：</w:t>
      </w:r>
      <w:r>
        <w:rPr>
          <w:rFonts w:ascii="宋体" w:eastAsia="宋体" w:hAnsi="宋体" w:cs="宋体"/>
          <w:spacing w:val="64"/>
          <w:sz w:val="42"/>
          <w:szCs w:val="42"/>
        </w:rPr>
        <w:t xml:space="preserve"> </w:t>
      </w:r>
      <w:r>
        <w:rPr>
          <w:rFonts w:ascii="宋体" w:eastAsia="宋体" w:hAnsi="宋体" w:cs="宋体"/>
          <w:spacing w:val="-20"/>
          <w:w w:val="98"/>
          <w:sz w:val="42"/>
          <w:szCs w:val="42"/>
        </w:rPr>
        <w:t>幕墙所有金属框架应互相连接，</w:t>
      </w:r>
      <w:r>
        <w:rPr>
          <w:rFonts w:ascii="宋体" w:eastAsia="宋体" w:hAnsi="宋体" w:cs="宋体"/>
          <w:spacing w:val="77"/>
          <w:sz w:val="42"/>
          <w:szCs w:val="42"/>
        </w:rPr>
        <w:t xml:space="preserve"> </w:t>
      </w:r>
      <w:r>
        <w:rPr>
          <w:rFonts w:ascii="宋体" w:eastAsia="宋体" w:hAnsi="宋体" w:cs="宋体"/>
          <w:spacing w:val="-20"/>
          <w:w w:val="98"/>
          <w:sz w:val="42"/>
          <w:szCs w:val="42"/>
        </w:rPr>
        <w:t>形成导电通路，连接材料</w:t>
      </w:r>
      <w:r>
        <w:rPr>
          <w:rFonts w:ascii="宋体" w:eastAsia="宋体" w:hAnsi="宋体" w:cs="宋体"/>
          <w:sz w:val="42"/>
          <w:szCs w:val="42"/>
        </w:rPr>
        <w:t xml:space="preserve"> </w:t>
      </w:r>
      <w:r>
        <w:rPr>
          <w:rFonts w:ascii="宋体" w:eastAsia="宋体" w:hAnsi="宋体" w:cs="宋体"/>
          <w:spacing w:val="-9"/>
          <w:sz w:val="42"/>
          <w:szCs w:val="42"/>
        </w:rPr>
        <w:t>截面尺寸、长度符合要求；幕墙与主体结构防雷装置要有效连接，</w:t>
      </w:r>
      <w:r>
        <w:rPr>
          <w:rFonts w:ascii="宋体" w:eastAsia="宋体" w:hAnsi="宋体" w:cs="宋体"/>
          <w:spacing w:val="84"/>
          <w:sz w:val="42"/>
          <w:szCs w:val="42"/>
        </w:rPr>
        <w:t xml:space="preserve"> </w:t>
      </w:r>
      <w:r>
        <w:rPr>
          <w:rFonts w:ascii="宋体" w:eastAsia="宋体" w:hAnsi="宋体" w:cs="宋体"/>
          <w:spacing w:val="-9"/>
          <w:sz w:val="42"/>
          <w:szCs w:val="42"/>
        </w:rPr>
        <w:t>采用接地</w:t>
      </w:r>
      <w:r>
        <w:rPr>
          <w:rFonts w:ascii="宋体" w:eastAsia="宋体" w:hAnsi="宋体" w:cs="宋体"/>
          <w:sz w:val="42"/>
          <w:szCs w:val="42"/>
        </w:rPr>
        <w:t xml:space="preserve"> </w:t>
      </w:r>
      <w:r>
        <w:rPr>
          <w:rFonts w:ascii="宋体" w:eastAsia="宋体" w:hAnsi="宋体" w:cs="宋体"/>
          <w:spacing w:val="-4"/>
          <w:sz w:val="42"/>
          <w:szCs w:val="42"/>
        </w:rPr>
        <w:t>电阻仪进行测量。</w:t>
      </w:r>
    </w:p>
    <w:p w:rsidR="0045064A" w14:paraId="5D968E4B" w14:textId="77777777">
      <w:pPr>
        <w:spacing w:line="270" w:lineRule="auto"/>
      </w:pPr>
    </w:p>
    <w:p w:rsidR="0045064A" w14:paraId="73DDACA2" w14:textId="77777777">
      <w:pPr>
        <w:spacing w:line="270" w:lineRule="auto"/>
      </w:pPr>
    </w:p>
    <w:p w:rsidR="0045064A" w14:paraId="1A34B771" w14:textId="77777777">
      <w:pPr>
        <w:spacing w:line="270" w:lineRule="auto"/>
      </w:pPr>
    </w:p>
    <w:p w:rsidR="0045064A" w14:paraId="736E35CD" w14:textId="77777777">
      <w:pPr>
        <w:spacing w:line="270" w:lineRule="auto"/>
      </w:pPr>
    </w:p>
    <w:p w:rsidR="0045064A" w14:paraId="6612EBD0" w14:textId="77777777">
      <w:pPr>
        <w:spacing w:before="87" w:line="237" w:lineRule="auto"/>
        <w:ind w:firstLine="62"/>
        <w:rPr>
          <w:rFonts w:ascii="宋体" w:eastAsia="宋体" w:hAnsi="宋体" w:cs="宋体"/>
          <w:sz w:val="27"/>
          <w:szCs w:val="27"/>
        </w:rPr>
      </w:pPr>
      <w:r>
        <w:rPr>
          <w:rFonts w:ascii="宋体" w:eastAsia="宋体" w:hAnsi="宋体" w:cs="宋体"/>
          <w:spacing w:val="-15"/>
          <w:sz w:val="27"/>
          <w:szCs w:val="27"/>
        </w:rPr>
        <w:t>第</w:t>
      </w:r>
      <w:r>
        <w:rPr>
          <w:rFonts w:ascii="宋体" w:eastAsia="宋体" w:hAnsi="宋体" w:cs="宋体"/>
          <w:spacing w:val="-3"/>
          <w:sz w:val="27"/>
          <w:szCs w:val="27"/>
        </w:rPr>
        <w:t xml:space="preserve"> </w:t>
      </w:r>
      <w:r>
        <w:rPr>
          <w:rFonts w:ascii="宋体" w:eastAsia="宋体" w:hAnsi="宋体" w:cs="宋体"/>
          <w:spacing w:val="-15"/>
          <w:sz w:val="27"/>
          <w:szCs w:val="27"/>
        </w:rPr>
        <w:t>32</w:t>
      </w:r>
      <w:r>
        <w:rPr>
          <w:rFonts w:ascii="宋体" w:eastAsia="宋体" w:hAnsi="宋体" w:cs="宋体"/>
          <w:spacing w:val="84"/>
          <w:sz w:val="27"/>
          <w:szCs w:val="27"/>
        </w:rPr>
        <w:t xml:space="preserve"> </w:t>
      </w:r>
      <w:r>
        <w:rPr>
          <w:rFonts w:ascii="宋体" w:eastAsia="宋体" w:hAnsi="宋体" w:cs="宋体"/>
          <w:spacing w:val="-15"/>
          <w:sz w:val="27"/>
          <w:szCs w:val="27"/>
        </w:rPr>
        <w:t>页</w:t>
      </w:r>
      <w:r>
        <w:rPr>
          <w:rFonts w:ascii="宋体" w:eastAsia="宋体" w:hAnsi="宋体" w:cs="宋体"/>
          <w:spacing w:val="6"/>
          <w:sz w:val="27"/>
          <w:szCs w:val="27"/>
        </w:rPr>
        <w:t xml:space="preserve"> </w:t>
      </w:r>
      <w:r>
        <w:rPr>
          <w:rFonts w:ascii="宋体" w:eastAsia="宋体" w:hAnsi="宋体" w:cs="宋体"/>
          <w:spacing w:val="-15"/>
          <w:sz w:val="27"/>
          <w:szCs w:val="27"/>
        </w:rPr>
        <w:t>共</w:t>
      </w:r>
      <w:r>
        <w:rPr>
          <w:rFonts w:ascii="宋体" w:eastAsia="宋体" w:hAnsi="宋体" w:cs="宋体"/>
          <w:spacing w:val="-59"/>
          <w:sz w:val="27"/>
          <w:szCs w:val="27"/>
        </w:rPr>
        <w:t xml:space="preserve"> </w:t>
      </w:r>
      <w:r>
        <w:rPr>
          <w:rFonts w:ascii="宋体" w:eastAsia="宋体" w:hAnsi="宋体" w:cs="宋体"/>
          <w:spacing w:val="-15"/>
          <w:sz w:val="27"/>
          <w:szCs w:val="27"/>
        </w:rPr>
        <w:t>81</w:t>
      </w:r>
      <w:r>
        <w:rPr>
          <w:rFonts w:ascii="宋体" w:eastAsia="宋体" w:hAnsi="宋体" w:cs="宋体"/>
          <w:spacing w:val="-51"/>
          <w:sz w:val="27"/>
          <w:szCs w:val="27"/>
        </w:rPr>
        <w:t xml:space="preserve"> </w:t>
      </w:r>
      <w:r>
        <w:rPr>
          <w:rFonts w:ascii="宋体" w:eastAsia="宋体" w:hAnsi="宋体" w:cs="宋体"/>
          <w:spacing w:val="-15"/>
          <w:sz w:val="27"/>
          <w:szCs w:val="27"/>
        </w:rPr>
        <w:t>页</w:t>
      </w:r>
      <w:r>
        <w:rPr>
          <w:rFonts w:ascii="宋体" w:eastAsia="宋体" w:hAnsi="宋体" w:cs="宋体"/>
          <w:sz w:val="27"/>
          <w:szCs w:val="27"/>
        </w:rPr>
        <w:t xml:space="preserve">           </w:t>
      </w:r>
      <w:r>
        <w:rPr>
          <w:rFonts w:ascii="宋体" w:eastAsia="宋体" w:hAnsi="宋体" w:cs="宋体"/>
          <w:spacing w:val="-15"/>
          <w:sz w:val="27"/>
          <w:szCs w:val="27"/>
        </w:rPr>
        <w:t>地址：</w:t>
      </w:r>
      <w:r>
        <w:rPr>
          <w:rFonts w:ascii="宋体" w:eastAsia="宋体" w:hAnsi="宋体" w:cs="宋体"/>
          <w:spacing w:val="20"/>
          <w:sz w:val="27"/>
          <w:szCs w:val="27"/>
        </w:rPr>
        <w:t xml:space="preserve"> </w:t>
      </w:r>
      <w:r>
        <w:rPr>
          <w:rFonts w:ascii="宋体" w:eastAsia="宋体" w:hAnsi="宋体" w:cs="宋体"/>
          <w:spacing w:val="-15"/>
          <w:sz w:val="27"/>
          <w:szCs w:val="27"/>
        </w:rPr>
        <w:t>北京市西城区车公庄大街三号六层</w:t>
      </w:r>
      <w:r>
        <w:rPr>
          <w:rFonts w:ascii="宋体" w:eastAsia="宋体" w:hAnsi="宋体" w:cs="宋体"/>
          <w:spacing w:val="-15"/>
          <w:sz w:val="27"/>
          <w:szCs w:val="27"/>
        </w:rPr>
        <w:t>/</w:t>
      </w:r>
      <w:r>
        <w:rPr>
          <w:rFonts w:ascii="宋体" w:eastAsia="宋体" w:hAnsi="宋体" w:cs="宋体"/>
          <w:spacing w:val="-51"/>
          <w:sz w:val="27"/>
          <w:szCs w:val="27"/>
        </w:rPr>
        <w:t xml:space="preserve"> </w:t>
      </w:r>
      <w:r>
        <w:rPr>
          <w:rFonts w:ascii="宋体" w:eastAsia="宋体" w:hAnsi="宋体" w:cs="宋体"/>
          <w:spacing w:val="-15"/>
          <w:sz w:val="27"/>
          <w:szCs w:val="27"/>
        </w:rPr>
        <w:t>邮编：</w:t>
      </w:r>
      <w:r>
        <w:rPr>
          <w:rFonts w:ascii="宋体" w:eastAsia="宋体" w:hAnsi="宋体" w:cs="宋体"/>
          <w:spacing w:val="21"/>
          <w:sz w:val="27"/>
          <w:szCs w:val="27"/>
        </w:rPr>
        <w:t xml:space="preserve"> </w:t>
      </w:r>
      <w:r>
        <w:rPr>
          <w:rFonts w:ascii="宋体" w:eastAsia="宋体" w:hAnsi="宋体" w:cs="宋体"/>
          <w:spacing w:val="-15"/>
          <w:sz w:val="27"/>
          <w:szCs w:val="27"/>
        </w:rPr>
        <w:t>100044/</w:t>
      </w:r>
      <w:r>
        <w:rPr>
          <w:rFonts w:ascii="宋体" w:eastAsia="宋体" w:hAnsi="宋体" w:cs="宋体"/>
          <w:spacing w:val="-27"/>
          <w:sz w:val="27"/>
          <w:szCs w:val="27"/>
        </w:rPr>
        <w:t xml:space="preserve"> </w:t>
      </w:r>
      <w:r>
        <w:rPr>
          <w:rFonts w:ascii="宋体" w:eastAsia="宋体" w:hAnsi="宋体" w:cs="宋体"/>
          <w:spacing w:val="-15"/>
          <w:sz w:val="27"/>
          <w:szCs w:val="27"/>
        </w:rPr>
        <w:t>电话：</w:t>
      </w:r>
      <w:r>
        <w:rPr>
          <w:rFonts w:ascii="宋体" w:eastAsia="宋体" w:hAnsi="宋体" w:cs="宋体"/>
          <w:spacing w:val="15"/>
          <w:sz w:val="27"/>
          <w:szCs w:val="27"/>
        </w:rPr>
        <w:t xml:space="preserve"> </w:t>
      </w:r>
      <w:r>
        <w:rPr>
          <w:rFonts w:ascii="宋体" w:eastAsia="宋体" w:hAnsi="宋体" w:cs="宋体"/>
          <w:spacing w:val="-15"/>
          <w:sz w:val="27"/>
          <w:szCs w:val="27"/>
        </w:rPr>
        <w:t>68339392</w:t>
      </w:r>
      <w:r>
        <w:rPr>
          <w:rFonts w:ascii="宋体" w:eastAsia="宋体" w:hAnsi="宋体" w:cs="宋体"/>
          <w:spacing w:val="-15"/>
          <w:sz w:val="27"/>
          <w:szCs w:val="27"/>
        </w:rPr>
        <w:t>（</w:t>
      </w:r>
      <w:r>
        <w:rPr>
          <w:rFonts w:ascii="宋体" w:eastAsia="宋体" w:hAnsi="宋体" w:cs="宋体"/>
          <w:spacing w:val="-15"/>
          <w:sz w:val="27"/>
          <w:szCs w:val="27"/>
        </w:rPr>
        <w:t>68339455</w:t>
      </w:r>
      <w:r>
        <w:rPr>
          <w:rFonts w:ascii="宋体" w:eastAsia="宋体" w:hAnsi="宋体" w:cs="宋体"/>
          <w:spacing w:val="-15"/>
          <w:sz w:val="27"/>
          <w:szCs w:val="27"/>
        </w:rPr>
        <w:t>）</w:t>
      </w:r>
    </w:p>
    <w:p w:rsidR="0045064A" w14:paraId="7EED6B97" w14:textId="77777777">
      <w:pPr>
        <w:sectPr>
          <w:pgSz w:w="17860" w:h="25262"/>
          <w:pgMar w:top="1019" w:right="2122" w:bottom="0" w:left="1640" w:header="0" w:footer="0" w:gutter="0"/>
          <w:pgNumType w:start="32"/>
          <w:cols w:space="720"/>
        </w:sectPr>
      </w:pPr>
    </w:p>
    <w:p w:rsidR="0045064A" w14:paraId="754588AC" w14:textId="7A4B08D8">
      <w:pPr>
        <w:spacing w:before="63" w:line="209" w:lineRule="auto"/>
        <w:ind w:firstLine="63"/>
        <w:rPr>
          <w:rFonts w:ascii="宋体" w:eastAsia="宋体" w:hAnsi="宋体" w:cs="宋体"/>
          <w:sz w:val="28"/>
          <w:szCs w:val="28"/>
        </w:rPr>
      </w:pPr>
      <w:r>
        <w:rPr>
          <w:rFonts w:ascii="宋体" w:eastAsia="宋体" w:hAnsi="宋体" w:cs="宋体"/>
          <w:spacing w:val="4"/>
          <w:sz w:val="28"/>
          <w:szCs w:val="28"/>
          <w:lang w:val="zh-CN"/>
        </w:rPr>
        <mc:AlternateContent>
          <mc:Choice Requires="wps">
            <w:drawing>
              <wp:anchor distT="0" distB="0" distL="114300" distR="114300" simplePos="0" relativeHeight="251951104" behindDoc="0" locked="0" layoutInCell="1" allowOverlap="1">
                <wp:simplePos x="0" y="0"/>
                <wp:positionH relativeFrom="column">
                  <wp:posOffset>5435600</wp:posOffset>
                </wp:positionH>
                <wp:positionV relativeFrom="paragraph">
                  <wp:posOffset>6972935</wp:posOffset>
                </wp:positionV>
                <wp:extent cx="127000" cy="127000"/>
                <wp:effectExtent l="0" t="0" r="6350" b="6350"/>
                <wp:wrapNone/>
                <wp:docPr id="2027245475" name="文本框 1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2CBDE7F">
                            <w:pPr>
                              <w:rPr>
                                <w:color w:val="FFFFFF"/>
                              </w:rPr>
                            </w:pPr>
                            <w:r w:rsidRPr="003B5648">
                              <w:rPr>
                                <w:rFonts w:hint="eastAsia"/>
                                <w:color w:val="FFFFFF"/>
                              </w:rPr>
                              <w:t>及断丝现象。补偿链在井道提升高度超过</w:t>
                            </w:r>
                            <w:r w:rsidRPr="003B5648">
                              <w:rPr>
                                <w:rFonts w:hint="eastAsia"/>
                                <w:color w:val="FFFFFF"/>
                              </w:rPr>
                              <w:t>30</w:t>
                            </w:r>
                            <w:r w:rsidRPr="003B5648">
                              <w:rPr>
                                <w:rFonts w:hint="eastAsia"/>
                                <w:color w:val="FFFFFF"/>
                              </w:rPr>
                              <w:t>米时需安装。补偿对重末端挂在</w:t>
                            </w:r>
                            <w:r w:rsidRPr="003B5648">
                              <w:rPr>
                                <w:rFonts w:hint="eastAsia"/>
                                <w:color w:val="FFFFFF"/>
                              </w:rPr>
                              <w:t>U</w:t>
                            </w:r>
                            <w:r w:rsidRPr="003B5648">
                              <w:rPr>
                                <w:rFonts w:hint="eastAsia"/>
                                <w:color w:val="FFFFFF"/>
                              </w:rPr>
                              <w:t>形螺栓上轿厢一侧应留</w:t>
                            </w:r>
                            <w:r w:rsidRPr="003B5648">
                              <w:rPr>
                                <w:rFonts w:hint="eastAsia"/>
                                <w:color w:val="FFFFFF"/>
                              </w:rPr>
                              <w:t>200</w:t>
                            </w:r>
                            <w:r w:rsidRPr="003B5648">
                              <w:rPr>
                                <w:rFonts w:hint="eastAsia"/>
                                <w:color w:val="FFFFFF"/>
                              </w:rPr>
                              <w:t>～</w:t>
                            </w:r>
                            <w:r w:rsidRPr="003B5648">
                              <w:rPr>
                                <w:rFonts w:hint="eastAsia"/>
                                <w:color w:val="FFFFFF"/>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2" o:spid="_x0000_s1205" type="#_x0000_t202" style="width:10pt;height:10pt;margin-top:549.05pt;margin-left:428pt;mso-wrap-distance-bottom:0;mso-wrap-distance-left:9pt;mso-wrap-distance-right:9pt;mso-wrap-distance-top:0;position:absolute;v-text-anchor:top;z-index:251950080" filled="f" fillcolor="this" stroked="f" strokeweight="0.5pt">
                <v:textbox>
                  <w:txbxContent>
                    <w:p w:rsidR="003B5648" w:rsidRPr="003B5648" w14:paraId="40A70599" w14:textId="02CBDE7F">
                      <w:pPr>
                        <w:rPr>
                          <w:color w:val="FFFFFF"/>
                        </w:rPr>
                      </w:pPr>
                      <w:r w:rsidRPr="003B5648">
                        <w:rPr>
                          <w:rFonts w:hint="eastAsia"/>
                          <w:color w:val="FFFFFF"/>
                        </w:rPr>
                        <w:t>及断丝现象。补偿链在井道提升高度超过</w:t>
                      </w:r>
                      <w:r w:rsidRPr="003B5648">
                        <w:rPr>
                          <w:rFonts w:hint="eastAsia"/>
                          <w:color w:val="FFFFFF"/>
                        </w:rPr>
                        <w:t>30</w:t>
                      </w:r>
                      <w:r w:rsidRPr="003B5648">
                        <w:rPr>
                          <w:rFonts w:hint="eastAsia"/>
                          <w:color w:val="FFFFFF"/>
                        </w:rPr>
                        <w:t>米时需安装。补偿对重末端挂在</w:t>
                      </w:r>
                      <w:r w:rsidRPr="003B5648">
                        <w:rPr>
                          <w:rFonts w:hint="eastAsia"/>
                          <w:color w:val="FFFFFF"/>
                        </w:rPr>
                        <w:t>U</w:t>
                      </w:r>
                      <w:r w:rsidRPr="003B5648">
                        <w:rPr>
                          <w:rFonts w:hint="eastAsia"/>
                          <w:color w:val="FFFFFF"/>
                        </w:rPr>
                        <w:t>形螺栓上轿厢一侧应留</w:t>
                      </w:r>
                      <w:r w:rsidRPr="003B5648">
                        <w:rPr>
                          <w:rFonts w:hint="eastAsia"/>
                          <w:color w:val="FFFFFF"/>
                        </w:rPr>
                        <w:t>200</w:t>
                      </w:r>
                      <w:r w:rsidRPr="003B5648">
                        <w:rPr>
                          <w:rFonts w:hint="eastAsia"/>
                          <w:color w:val="FFFFFF"/>
                        </w:rPr>
                        <w:t>～</w:t>
                      </w:r>
                      <w:r w:rsidRPr="003B5648">
                        <w:rPr>
                          <w:rFonts w:hint="eastAsia"/>
                          <w:color w:val="FFFFFF"/>
                        </w:rPr>
                        <w:t>3</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949056" behindDoc="0" locked="0" layoutInCell="1" allowOverlap="1">
                <wp:simplePos x="0" y="0"/>
                <wp:positionH relativeFrom="column">
                  <wp:posOffset>5435600</wp:posOffset>
                </wp:positionH>
                <wp:positionV relativeFrom="paragraph">
                  <wp:posOffset>5067935</wp:posOffset>
                </wp:positionV>
                <wp:extent cx="127000" cy="127000"/>
                <wp:effectExtent l="0" t="0" r="6350" b="6350"/>
                <wp:wrapNone/>
                <wp:docPr id="945851057" name="文本框 1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A2BF9D5">
                            <w:pPr>
                              <w:rPr>
                                <w:color w:val="FFFFFF"/>
                              </w:rPr>
                            </w:pPr>
                            <w:r w:rsidRPr="003B5648">
                              <w:rPr>
                                <w:rFonts w:hint="eastAsia"/>
                                <w:color w:val="FFFFFF"/>
                              </w:rPr>
                              <w:t>污染控制规范》的规定。</w:t>
                            </w:r>
                            <w:r w:rsidRPr="003B5648">
                              <w:rPr>
                                <w:rFonts w:hint="eastAsia"/>
                                <w:color w:val="FFFFFF"/>
                              </w:rPr>
                              <w:t>2.1.4</w:t>
                            </w:r>
                            <w:r w:rsidRPr="003B5648">
                              <w:rPr>
                                <w:rFonts w:hint="eastAsia"/>
                                <w:color w:val="FFFFFF"/>
                              </w:rPr>
                              <w:t>检查材质合格证及检测报告并检查外观质量等均应符合相关要求。</w:t>
                            </w:r>
                            <w:r w:rsidRPr="003B5648">
                              <w:rPr>
                                <w:rFonts w:hint="eastAsia"/>
                                <w:color w:val="FFFFFF"/>
                              </w:rPr>
                              <w:t>2.1.5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1" o:spid="_x0000_s1206" type="#_x0000_t202" style="width:10pt;height:10pt;margin-top:399.05pt;margin-left:428pt;mso-wrap-distance-bottom:0;mso-wrap-distance-left:9pt;mso-wrap-distance-right:9pt;mso-wrap-distance-top:0;position:absolute;v-text-anchor:top;z-index:251948032" filled="f" fillcolor="this" stroked="f" strokeweight="0.5pt">
                <v:textbox>
                  <w:txbxContent>
                    <w:p w:rsidR="003B5648" w:rsidRPr="003B5648" w14:paraId="0CEECC7F" w14:textId="7A2BF9D5">
                      <w:pPr>
                        <w:rPr>
                          <w:color w:val="FFFFFF"/>
                        </w:rPr>
                      </w:pPr>
                      <w:r w:rsidRPr="003B5648">
                        <w:rPr>
                          <w:rFonts w:hint="eastAsia"/>
                          <w:color w:val="FFFFFF"/>
                        </w:rPr>
                        <w:t>污染控制规范》的规定。</w:t>
                      </w:r>
                      <w:r w:rsidRPr="003B5648">
                        <w:rPr>
                          <w:rFonts w:hint="eastAsia"/>
                          <w:color w:val="FFFFFF"/>
                        </w:rPr>
                        <w:t>2.1.4</w:t>
                      </w:r>
                      <w:r w:rsidRPr="003B5648">
                        <w:rPr>
                          <w:rFonts w:hint="eastAsia"/>
                          <w:color w:val="FFFFFF"/>
                        </w:rPr>
                        <w:t>检查材质合格证及检测报告并检查外观质量等均应符合相关要求。</w:t>
                      </w:r>
                      <w:r w:rsidRPr="003B5648">
                        <w:rPr>
                          <w:rFonts w:hint="eastAsia"/>
                          <w:color w:val="FFFFFF"/>
                        </w:rPr>
                        <w:t>2.1.5</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947008" behindDoc="0" locked="0" layoutInCell="1" allowOverlap="1">
                <wp:simplePos x="0" y="0"/>
                <wp:positionH relativeFrom="column">
                  <wp:posOffset>5435600</wp:posOffset>
                </wp:positionH>
                <wp:positionV relativeFrom="paragraph">
                  <wp:posOffset>3162935</wp:posOffset>
                </wp:positionV>
                <wp:extent cx="127000" cy="127000"/>
                <wp:effectExtent l="0" t="0" r="6350" b="6350"/>
                <wp:wrapNone/>
                <wp:docPr id="482216221" name="文本框 1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7630EBE">
                            <w:pPr>
                              <w:rPr>
                                <w:color w:val="FFFFFF"/>
                              </w:rPr>
                            </w:pPr>
                            <w:r w:rsidRPr="003B5648">
                              <w:rPr>
                                <w:rFonts w:hint="eastAsia"/>
                                <w:color w:val="FFFFFF"/>
                              </w:rPr>
                              <w:t>监理控制要点（第二集）规定。</w:t>
                            </w:r>
                            <w:r w:rsidRPr="003B5648">
                              <w:rPr>
                                <w:rFonts w:hint="eastAsia"/>
                                <w:color w:val="FFFFFF"/>
                              </w:rPr>
                              <w:t>2.1.2</w:t>
                            </w:r>
                            <w:r w:rsidRPr="003B5648">
                              <w:rPr>
                                <w:rFonts w:hint="eastAsia"/>
                                <w:color w:val="FFFFFF"/>
                              </w:rPr>
                              <w:t>铺贴前应对砖的规格尺寸、外观质量、色泽等进行预选，浸水湿润晾干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0" o:spid="_x0000_s1207" type="#_x0000_t202" style="width:10pt;height:10pt;margin-top:249.05pt;margin-left:428pt;mso-wrap-distance-bottom:0;mso-wrap-distance-left:9pt;mso-wrap-distance-right:9pt;mso-wrap-distance-top:0;position:absolute;v-text-anchor:top;z-index:251945984" filled="f" fillcolor="this" stroked="f" strokeweight="0.5pt">
                <v:textbox>
                  <w:txbxContent>
                    <w:p w:rsidR="003B5648" w:rsidRPr="003B5648" w14:paraId="6D38BE47" w14:textId="77630EBE">
                      <w:pPr>
                        <w:rPr>
                          <w:color w:val="FFFFFF"/>
                        </w:rPr>
                      </w:pPr>
                      <w:r w:rsidRPr="003B5648">
                        <w:rPr>
                          <w:rFonts w:hint="eastAsia"/>
                          <w:color w:val="FFFFFF"/>
                        </w:rPr>
                        <w:t>监理控制要点（第二集）规定。</w:t>
                      </w:r>
                      <w:r w:rsidRPr="003B5648">
                        <w:rPr>
                          <w:rFonts w:hint="eastAsia"/>
                          <w:color w:val="FFFFFF"/>
                        </w:rPr>
                        <w:t>2.1.2</w:t>
                      </w:r>
                      <w:r w:rsidRPr="003B5648">
                        <w:rPr>
                          <w:rFonts w:hint="eastAsia"/>
                          <w:color w:val="FFFFFF"/>
                        </w:rPr>
                        <w:t>铺贴前应对砖的规格尺寸、外观质量、色泽等进行预选，浸水湿润晾干</w:t>
                      </w:r>
                    </w:p>
                  </w:txbxContent>
                </v:textbox>
              </v:shape>
            </w:pict>
          </mc:Fallback>
        </mc:AlternateContent>
      </w:r>
      <w:r>
        <w:rPr>
          <w:rFonts w:ascii="宋体" w:eastAsia="宋体" w:hAnsi="宋体" w:cs="宋体"/>
          <w:spacing w:val="4"/>
          <w:sz w:val="28"/>
          <w:szCs w:val="28"/>
          <w:lang w:val="zh-CN"/>
        </w:rPr>
        <mc:AlternateContent>
          <mc:Choice Requires="wps">
            <w:drawing>
              <wp:anchor distT="0" distB="0" distL="114300" distR="114300" simplePos="0" relativeHeight="251944960" behindDoc="0" locked="0" layoutInCell="1" allowOverlap="1">
                <wp:simplePos x="0" y="0"/>
                <wp:positionH relativeFrom="column">
                  <wp:posOffset>5435600</wp:posOffset>
                </wp:positionH>
                <wp:positionV relativeFrom="paragraph">
                  <wp:posOffset>1257935</wp:posOffset>
                </wp:positionV>
                <wp:extent cx="127000" cy="127000"/>
                <wp:effectExtent l="0" t="0" r="6350" b="6350"/>
                <wp:wrapNone/>
                <wp:docPr id="1180304990" name="文本框 1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3813A392">
                            <w:pPr>
                              <w:rPr>
                                <w:color w:val="FFFFFF"/>
                              </w:rPr>
                            </w:pPr>
                            <w:r w:rsidRPr="003B5648">
                              <w:rPr>
                                <w:rFonts w:hint="eastAsia"/>
                                <w:color w:val="FFFFFF"/>
                              </w:rPr>
                              <w:t>用金属螺旋管》</w:t>
                            </w:r>
                            <w:r w:rsidRPr="003B5648">
                              <w:rPr>
                                <w:rFonts w:hint="eastAsia"/>
                                <w:color w:val="FFFFFF"/>
                              </w:rPr>
                              <w:t>JG/T3013</w:t>
                            </w:r>
                            <w:r w:rsidRPr="003B5648">
                              <w:rPr>
                                <w:rFonts w:hint="eastAsia"/>
                                <w:color w:val="FFFFFF"/>
                              </w:rPr>
                              <w:t>），外观检查其表面应清洁，无锈蚀，不应有油污、孔洞等。（用量较少的工程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9" o:spid="_x0000_s1208" type="#_x0000_t202" style="width:10pt;height:10pt;margin-top:99.05pt;margin-left:428pt;mso-wrap-distance-bottom:0;mso-wrap-distance-left:9pt;mso-wrap-distance-right:9pt;mso-wrap-distance-top:0;position:absolute;v-text-anchor:top;z-index:251943936" filled="f" fillcolor="this" stroked="f" strokeweight="0.5pt">
                <v:textbox>
                  <w:txbxContent>
                    <w:p w:rsidR="003B5648" w:rsidRPr="003B5648" w14:paraId="3E300BC5" w14:textId="3813A392">
                      <w:pPr>
                        <w:rPr>
                          <w:color w:val="FFFFFF"/>
                        </w:rPr>
                      </w:pPr>
                      <w:r w:rsidRPr="003B5648">
                        <w:rPr>
                          <w:rFonts w:hint="eastAsia"/>
                          <w:color w:val="FFFFFF"/>
                        </w:rPr>
                        <w:t>用金属螺旋管》</w:t>
                      </w:r>
                      <w:r w:rsidRPr="003B5648">
                        <w:rPr>
                          <w:rFonts w:hint="eastAsia"/>
                          <w:color w:val="FFFFFF"/>
                        </w:rPr>
                        <w:t>JG/T3013</w:t>
                      </w:r>
                      <w:r w:rsidRPr="003B5648">
                        <w:rPr>
                          <w:rFonts w:hint="eastAsia"/>
                          <w:color w:val="FFFFFF"/>
                        </w:rPr>
                        <w:t>），外观检查其表面应清洁，无锈蚀，不应有油污、孔洞等。（用量较少的工程</w:t>
                      </w:r>
                    </w:p>
                  </w:txbxContent>
                </v:textbox>
              </v:shape>
            </w:pict>
          </mc:Fallback>
        </mc:AlternateContent>
      </w:r>
      <w:r>
        <w:rPr>
          <w:rFonts w:ascii="宋体" w:eastAsia="宋体" w:hAnsi="宋体" w:cs="宋体"/>
          <w:spacing w:val="4"/>
          <w:sz w:val="28"/>
          <w:szCs w:val="28"/>
        </w:rPr>
        <w:t>北京中协成建设监理有限责任公司</w:t>
      </w:r>
      <w:r>
        <w:rPr>
          <w:rFonts w:ascii="宋体" w:eastAsia="宋体" w:hAnsi="宋体" w:cs="宋体"/>
          <w:spacing w:val="1"/>
          <w:sz w:val="28"/>
          <w:szCs w:val="28"/>
        </w:rPr>
        <w:t xml:space="preserve">                                </w:t>
      </w:r>
      <w:r>
        <w:rPr>
          <w:rFonts w:ascii="宋体" w:eastAsia="宋体" w:hAnsi="宋体" w:cs="宋体"/>
          <w:spacing w:val="4"/>
          <w:sz w:val="28"/>
          <w:szCs w:val="28"/>
        </w:rPr>
        <w:t>建筑工程施工质量监理控制要点（第二集）</w:t>
      </w:r>
    </w:p>
    <w:p w:rsidR="0045064A" w14:paraId="07992267" w14:textId="77777777">
      <w:pPr>
        <w:spacing w:line="60" w:lineRule="exact"/>
        <w:textAlignment w:val="center"/>
      </w:pPr>
      <w:r>
        <w:drawing>
          <wp:inline distT="0" distB="0" distL="0" distR="0">
            <wp:extent cx="8890000" cy="38100"/>
            <wp:effectExtent l="0" t="0" r="0" b="0"/>
            <wp:docPr id="47" name="IM 47"/>
            <wp:cNvGraphicFramePr/>
            <a:graphic xmlns:a="http://schemas.openxmlformats.org/drawingml/2006/main">
              <a:graphicData uri="http://schemas.openxmlformats.org/drawingml/2006/picture">
                <pic:pic xmlns:pic="http://schemas.openxmlformats.org/drawingml/2006/picture">
                  <pic:nvPicPr>
                    <pic:cNvPr id="47" name="IM 47"/>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18C97CE5" w14:textId="77777777">
      <w:pPr>
        <w:spacing w:line="461" w:lineRule="auto"/>
      </w:pPr>
    </w:p>
    <w:p w:rsidR="0045064A" w14:paraId="04C92EDE" w14:textId="77777777">
      <w:pPr>
        <w:spacing w:before="136" w:line="242" w:lineRule="auto"/>
        <w:ind w:firstLine="100"/>
        <w:rPr>
          <w:rFonts w:ascii="黑体" w:eastAsia="黑体" w:hAnsi="黑体" w:cs="黑体"/>
          <w:sz w:val="42"/>
          <w:szCs w:val="42"/>
        </w:rPr>
      </w:pPr>
      <w:r>
        <w:rPr>
          <w:rFonts w:ascii="黑体" w:eastAsia="黑体" w:hAnsi="黑体" w:cs="黑体"/>
          <w:spacing w:val="-16"/>
          <w:sz w:val="42"/>
          <w:szCs w:val="42"/>
        </w:rPr>
        <w:t>1.3</w:t>
      </w:r>
      <w:r>
        <w:rPr>
          <w:rFonts w:ascii="黑体" w:eastAsia="黑体" w:hAnsi="黑体" w:cs="黑体"/>
          <w:spacing w:val="82"/>
          <w:sz w:val="42"/>
          <w:szCs w:val="42"/>
        </w:rPr>
        <w:t xml:space="preserve"> </w:t>
      </w:r>
      <w:r>
        <w:rPr>
          <w:rFonts w:ascii="黑体" w:eastAsia="黑体" w:hAnsi="黑体" w:cs="黑体"/>
          <w:spacing w:val="-16"/>
          <w:sz w:val="42"/>
          <w:szCs w:val="42"/>
        </w:rPr>
        <w:t>工程验收</w:t>
      </w:r>
    </w:p>
    <w:p w:rsidR="0045064A" w14:paraId="3517ADAD" w14:textId="77777777">
      <w:pPr>
        <w:spacing w:before="274" w:line="297" w:lineRule="auto"/>
        <w:ind w:left="70" w:right="404" w:firstLine="18"/>
        <w:rPr>
          <w:rFonts w:ascii="宋体" w:eastAsia="宋体" w:hAnsi="宋体" w:cs="宋体"/>
          <w:sz w:val="42"/>
          <w:szCs w:val="42"/>
        </w:rPr>
      </w:pPr>
      <w:r>
        <w:rPr>
          <w:rFonts w:ascii="宋体" w:eastAsia="宋体" w:hAnsi="宋体" w:cs="宋体"/>
          <w:spacing w:val="-10"/>
          <w:sz w:val="42"/>
          <w:szCs w:val="42"/>
        </w:rPr>
        <w:t>1.3.1</w:t>
      </w:r>
      <w:r>
        <w:rPr>
          <w:rFonts w:ascii="宋体" w:eastAsia="宋体" w:hAnsi="宋体" w:cs="宋体"/>
          <w:spacing w:val="19"/>
          <w:sz w:val="42"/>
          <w:szCs w:val="42"/>
        </w:rPr>
        <w:t xml:space="preserve">  </w:t>
      </w:r>
      <w:r>
        <w:rPr>
          <w:rFonts w:ascii="宋体" w:eastAsia="宋体" w:hAnsi="宋体" w:cs="宋体"/>
          <w:spacing w:val="-10"/>
          <w:sz w:val="42"/>
          <w:szCs w:val="42"/>
        </w:rPr>
        <w:t>铝板幕墙验收前，依文件资料清单检查施工单位应留置文件和记录，</w:t>
      </w:r>
      <w:r>
        <w:rPr>
          <w:rFonts w:ascii="宋体" w:eastAsia="宋体" w:hAnsi="宋体" w:cs="宋体"/>
          <w:spacing w:val="1"/>
          <w:sz w:val="42"/>
          <w:szCs w:val="42"/>
        </w:rPr>
        <w:t xml:space="preserve"> </w:t>
      </w:r>
      <w:r>
        <w:rPr>
          <w:rFonts w:ascii="宋体" w:eastAsia="宋体" w:hAnsi="宋体" w:cs="宋体"/>
          <w:spacing w:val="-5"/>
          <w:sz w:val="42"/>
          <w:szCs w:val="42"/>
        </w:rPr>
        <w:t>核查相关记录是否齐全。</w:t>
      </w:r>
    </w:p>
    <w:p w:rsidR="0045064A" w14:paraId="686E9412" w14:textId="77777777">
      <w:pPr>
        <w:spacing w:before="268" w:line="297" w:lineRule="auto"/>
        <w:ind w:left="67" w:right="349" w:firstLine="21"/>
        <w:rPr>
          <w:rFonts w:ascii="宋体" w:eastAsia="宋体" w:hAnsi="宋体" w:cs="宋体"/>
          <w:sz w:val="42"/>
          <w:szCs w:val="42"/>
        </w:rPr>
      </w:pPr>
      <w:r>
        <w:rPr>
          <w:rFonts w:ascii="宋体" w:eastAsia="宋体" w:hAnsi="宋体" w:cs="宋体"/>
          <w:spacing w:val="-18"/>
          <w:sz w:val="42"/>
          <w:szCs w:val="42"/>
        </w:rPr>
        <w:t>1.3.2</w:t>
      </w:r>
      <w:r>
        <w:rPr>
          <w:rFonts w:ascii="宋体" w:eastAsia="宋体" w:hAnsi="宋体" w:cs="宋体"/>
          <w:spacing w:val="122"/>
          <w:sz w:val="42"/>
          <w:szCs w:val="42"/>
        </w:rPr>
        <w:t xml:space="preserve"> </w:t>
      </w:r>
      <w:r>
        <w:rPr>
          <w:rFonts w:ascii="宋体" w:eastAsia="宋体" w:hAnsi="宋体" w:cs="宋体"/>
          <w:spacing w:val="-18"/>
          <w:sz w:val="42"/>
          <w:szCs w:val="42"/>
        </w:rPr>
        <w:t>外观检查：幕墙外表面平整，不应有明显擦伤、腐蚀和斑痕</w:t>
      </w:r>
      <w:r>
        <w:rPr>
          <w:rFonts w:ascii="宋体" w:eastAsia="宋体" w:hAnsi="宋体" w:cs="宋体"/>
          <w:spacing w:val="12"/>
          <w:sz w:val="42"/>
          <w:szCs w:val="42"/>
        </w:rPr>
        <w:t>，；</w:t>
      </w:r>
      <w:r>
        <w:rPr>
          <w:rFonts w:ascii="宋体" w:eastAsia="宋体" w:hAnsi="宋体" w:cs="宋体"/>
          <w:spacing w:val="-18"/>
          <w:sz w:val="42"/>
          <w:szCs w:val="42"/>
        </w:rPr>
        <w:t>胶线应</w:t>
      </w:r>
      <w:r>
        <w:rPr>
          <w:rFonts w:ascii="宋体" w:eastAsia="宋体" w:hAnsi="宋体" w:cs="宋体"/>
          <w:sz w:val="42"/>
          <w:szCs w:val="42"/>
        </w:rPr>
        <w:t xml:space="preserve"> </w:t>
      </w:r>
      <w:r>
        <w:rPr>
          <w:rFonts w:ascii="宋体" w:eastAsia="宋体" w:hAnsi="宋体" w:cs="宋体"/>
          <w:spacing w:val="-3"/>
          <w:sz w:val="42"/>
          <w:szCs w:val="42"/>
        </w:rPr>
        <w:t>横平竖直、粗细均匀，目视应无明显弯曲、扭斜。</w:t>
      </w:r>
    </w:p>
    <w:p w:rsidR="0045064A" w14:paraId="753368A7" w14:textId="77777777">
      <w:pPr>
        <w:spacing w:before="269" w:line="296" w:lineRule="auto"/>
        <w:ind w:left="68" w:right="329" w:firstLine="19"/>
        <w:rPr>
          <w:rFonts w:ascii="宋体" w:eastAsia="宋体" w:hAnsi="宋体" w:cs="宋体"/>
          <w:sz w:val="42"/>
          <w:szCs w:val="42"/>
        </w:rPr>
      </w:pPr>
      <w:r>
        <w:rPr>
          <w:rFonts w:ascii="宋体" w:eastAsia="宋体" w:hAnsi="宋体" w:cs="宋体"/>
          <w:spacing w:val="-8"/>
          <w:sz w:val="42"/>
          <w:szCs w:val="42"/>
        </w:rPr>
        <w:t>1.3.3</w:t>
      </w:r>
      <w:r>
        <w:rPr>
          <w:rFonts w:ascii="宋体" w:eastAsia="宋体" w:hAnsi="宋体" w:cs="宋体"/>
          <w:spacing w:val="22"/>
          <w:sz w:val="42"/>
          <w:szCs w:val="42"/>
        </w:rPr>
        <w:t xml:space="preserve">  </w:t>
      </w:r>
      <w:r>
        <w:rPr>
          <w:rFonts w:ascii="宋体" w:eastAsia="宋体" w:hAnsi="宋体" w:cs="宋体"/>
          <w:spacing w:val="-8"/>
          <w:sz w:val="42"/>
          <w:szCs w:val="42"/>
        </w:rPr>
        <w:t>结构胶粘结性：进行组件结构胶的现场剥离实验和检查试样的剥离实</w:t>
      </w:r>
      <w:r>
        <w:rPr>
          <w:rFonts w:ascii="宋体" w:eastAsia="宋体" w:hAnsi="宋体" w:cs="宋体"/>
          <w:sz w:val="42"/>
          <w:szCs w:val="42"/>
        </w:rPr>
        <w:t xml:space="preserve"> </w:t>
      </w:r>
      <w:r>
        <w:rPr>
          <w:rFonts w:ascii="宋体" w:eastAsia="宋体" w:hAnsi="宋体" w:cs="宋体"/>
          <w:spacing w:val="-3"/>
          <w:sz w:val="42"/>
          <w:szCs w:val="42"/>
        </w:rPr>
        <w:t>验报告。</w:t>
      </w:r>
    </w:p>
    <w:p w:rsidR="0045064A" w14:paraId="5042C102" w14:textId="77777777">
      <w:pPr>
        <w:spacing w:before="276" w:line="316" w:lineRule="auto"/>
        <w:ind w:left="67" w:right="329" w:firstLine="21"/>
        <w:rPr>
          <w:rFonts w:ascii="宋体" w:eastAsia="宋体" w:hAnsi="宋体" w:cs="宋体"/>
          <w:sz w:val="42"/>
          <w:szCs w:val="42"/>
        </w:rPr>
      </w:pPr>
      <w:r>
        <w:rPr>
          <w:rFonts w:ascii="宋体" w:eastAsia="宋体" w:hAnsi="宋体" w:cs="宋体"/>
          <w:spacing w:val="-9"/>
          <w:sz w:val="42"/>
          <w:szCs w:val="42"/>
        </w:rPr>
        <w:t>1.3.4</w:t>
      </w:r>
      <w:r>
        <w:rPr>
          <w:rFonts w:ascii="宋体" w:eastAsia="宋体" w:hAnsi="宋体" w:cs="宋体"/>
          <w:spacing w:val="39"/>
          <w:sz w:val="42"/>
          <w:szCs w:val="42"/>
        </w:rPr>
        <w:t xml:space="preserve">  </w:t>
      </w:r>
      <w:r>
        <w:rPr>
          <w:rFonts w:ascii="宋体" w:eastAsia="宋体" w:hAnsi="宋体" w:cs="宋体"/>
          <w:spacing w:val="-9"/>
          <w:sz w:val="42"/>
          <w:szCs w:val="42"/>
        </w:rPr>
        <w:t>隐蔽项目检验记录：幕墙与主体结构的连接应牢固可靠；幕墙龙骨与</w:t>
      </w:r>
      <w:r>
        <w:rPr>
          <w:rFonts w:ascii="宋体" w:eastAsia="宋体" w:hAnsi="宋体" w:cs="宋体"/>
          <w:spacing w:val="1"/>
          <w:sz w:val="42"/>
          <w:szCs w:val="42"/>
        </w:rPr>
        <w:t xml:space="preserve"> </w:t>
      </w:r>
      <w:r>
        <w:rPr>
          <w:rFonts w:ascii="宋体" w:eastAsia="宋体" w:hAnsi="宋体" w:cs="宋体"/>
          <w:spacing w:val="-3"/>
          <w:sz w:val="42"/>
          <w:szCs w:val="42"/>
        </w:rPr>
        <w:t>主体、龙骨之间焊接要符合要求，焊接部位验收合格后要进行防腐蚀处理；</w:t>
      </w:r>
      <w:r>
        <w:rPr>
          <w:rFonts w:ascii="宋体" w:eastAsia="宋体" w:hAnsi="宋体" w:cs="宋体"/>
          <w:spacing w:val="25"/>
          <w:sz w:val="42"/>
          <w:szCs w:val="42"/>
        </w:rPr>
        <w:t xml:space="preserve"> </w:t>
      </w:r>
      <w:r>
        <w:rPr>
          <w:rFonts w:ascii="宋体" w:eastAsia="宋体" w:hAnsi="宋体" w:cs="宋体"/>
          <w:spacing w:val="-16"/>
          <w:sz w:val="42"/>
          <w:szCs w:val="42"/>
        </w:rPr>
        <w:t>幕墙的连接附件应齐全，</w:t>
      </w:r>
      <w:r>
        <w:rPr>
          <w:rFonts w:ascii="宋体" w:eastAsia="宋体" w:hAnsi="宋体" w:cs="宋体"/>
          <w:spacing w:val="84"/>
          <w:sz w:val="42"/>
          <w:szCs w:val="42"/>
        </w:rPr>
        <w:t xml:space="preserve"> </w:t>
      </w:r>
      <w:r>
        <w:rPr>
          <w:rFonts w:ascii="宋体" w:eastAsia="宋体" w:hAnsi="宋体" w:cs="宋体"/>
          <w:spacing w:val="-16"/>
          <w:sz w:val="42"/>
          <w:szCs w:val="42"/>
        </w:rPr>
        <w:t>并符合设计要求。</w:t>
      </w:r>
    </w:p>
    <w:p w:rsidR="0045064A" w14:paraId="2BF34AC3" w14:textId="77777777">
      <w:pPr>
        <w:spacing w:before="270" w:line="297" w:lineRule="auto"/>
        <w:ind w:left="68" w:right="312" w:firstLine="19"/>
        <w:rPr>
          <w:rFonts w:ascii="宋体" w:eastAsia="宋体" w:hAnsi="宋体" w:cs="宋体"/>
          <w:sz w:val="42"/>
          <w:szCs w:val="42"/>
        </w:rPr>
      </w:pPr>
      <w:r>
        <w:rPr>
          <w:rFonts w:ascii="宋体" w:eastAsia="宋体" w:hAnsi="宋体" w:cs="宋体"/>
          <w:spacing w:val="-20"/>
          <w:w w:val="97"/>
          <w:sz w:val="42"/>
          <w:szCs w:val="42"/>
        </w:rPr>
        <w:t>1.3.5</w:t>
      </w:r>
      <w:r>
        <w:rPr>
          <w:rFonts w:ascii="宋体" w:eastAsia="宋体" w:hAnsi="宋体" w:cs="宋体"/>
          <w:spacing w:val="156"/>
          <w:sz w:val="42"/>
          <w:szCs w:val="42"/>
        </w:rPr>
        <w:t xml:space="preserve"> </w:t>
      </w:r>
      <w:r>
        <w:rPr>
          <w:rFonts w:ascii="宋体" w:eastAsia="宋体" w:hAnsi="宋体" w:cs="宋体"/>
          <w:spacing w:val="-20"/>
          <w:w w:val="97"/>
          <w:sz w:val="42"/>
          <w:szCs w:val="42"/>
        </w:rPr>
        <w:t>组织工程四方</w:t>
      </w:r>
      <w:r>
        <w:rPr>
          <w:rFonts w:ascii="宋体" w:eastAsia="宋体" w:hAnsi="宋体" w:cs="宋体"/>
          <w:spacing w:val="-40"/>
          <w:sz w:val="42"/>
          <w:szCs w:val="42"/>
        </w:rPr>
        <w:t xml:space="preserve"> </w:t>
      </w:r>
      <w:r>
        <w:rPr>
          <w:rFonts w:ascii="宋体" w:eastAsia="宋体" w:hAnsi="宋体" w:cs="宋体"/>
          <w:spacing w:val="-20"/>
          <w:w w:val="97"/>
          <w:sz w:val="42"/>
          <w:szCs w:val="42"/>
        </w:rPr>
        <w:t>（建设单位、监理单位、设计单位、施工单位）验收，留置</w:t>
      </w:r>
      <w:r>
        <w:rPr>
          <w:rFonts w:ascii="宋体" w:eastAsia="宋体" w:hAnsi="宋体" w:cs="宋体"/>
          <w:sz w:val="42"/>
          <w:szCs w:val="42"/>
        </w:rPr>
        <w:t xml:space="preserve"> </w:t>
      </w:r>
      <w:r>
        <w:rPr>
          <w:rFonts w:ascii="宋体" w:eastAsia="宋体" w:hAnsi="宋体" w:cs="宋体"/>
          <w:spacing w:val="-22"/>
          <w:sz w:val="42"/>
          <w:szCs w:val="42"/>
        </w:rPr>
        <w:t>验收记录。</w:t>
      </w:r>
    </w:p>
    <w:p w:rsidR="0045064A" w14:paraId="2F87D6EF" w14:textId="77777777">
      <w:pPr>
        <w:spacing w:line="283" w:lineRule="auto"/>
      </w:pPr>
    </w:p>
    <w:p w:rsidR="0045064A" w14:paraId="094D5C3B" w14:textId="77777777">
      <w:pPr>
        <w:spacing w:line="283" w:lineRule="auto"/>
      </w:pPr>
    </w:p>
    <w:p w:rsidR="0045064A" w14:paraId="77D7E8E5" w14:textId="77777777">
      <w:pPr>
        <w:spacing w:before="137" w:line="553" w:lineRule="exact"/>
        <w:ind w:firstLine="100"/>
        <w:rPr>
          <w:rFonts w:ascii="宋体" w:eastAsia="宋体" w:hAnsi="宋体" w:cs="宋体"/>
          <w:sz w:val="42"/>
          <w:szCs w:val="42"/>
        </w:rPr>
      </w:pPr>
      <w:r>
        <w:rPr>
          <w:rFonts w:ascii="黑体" w:eastAsia="黑体" w:hAnsi="黑体" w:cs="黑体"/>
          <w:spacing w:val="-6"/>
          <w:position w:val="2"/>
          <w:sz w:val="42"/>
          <w:szCs w:val="42"/>
        </w:rPr>
        <w:t>附录</w:t>
      </w:r>
      <w:r>
        <w:rPr>
          <w:rFonts w:ascii="宋体" w:eastAsia="宋体" w:hAnsi="宋体" w:cs="宋体"/>
          <w:spacing w:val="-6"/>
          <w:position w:val="2"/>
          <w:sz w:val="42"/>
          <w:szCs w:val="42"/>
        </w:rPr>
        <w:t>：</w:t>
      </w:r>
    </w:p>
    <w:p w:rsidR="0045064A" w14:paraId="310E9280" w14:textId="77777777">
      <w:pPr>
        <w:spacing w:before="256" w:line="242" w:lineRule="auto"/>
        <w:ind w:firstLine="4898"/>
        <w:rPr>
          <w:rFonts w:ascii="黑体" w:eastAsia="黑体" w:hAnsi="黑体" w:cs="黑体"/>
          <w:sz w:val="42"/>
          <w:szCs w:val="42"/>
        </w:rPr>
      </w:pPr>
      <w:r>
        <w:rPr>
          <w:rFonts w:ascii="黑体" w:eastAsia="黑体" w:hAnsi="黑体" w:cs="黑体"/>
          <w:spacing w:val="-1"/>
          <w:sz w:val="42"/>
          <w:szCs w:val="42"/>
        </w:rPr>
        <w:t>幕墙工程文件资料清单</w:t>
      </w:r>
    </w:p>
    <w:p w:rsidR="0045064A" w14:paraId="17171557" w14:textId="77777777">
      <w:pPr>
        <w:spacing w:line="285" w:lineRule="auto"/>
      </w:pPr>
    </w:p>
    <w:p w:rsidR="0045064A" w14:paraId="6B9A601A" w14:textId="77777777">
      <w:pPr>
        <w:spacing w:line="286" w:lineRule="auto"/>
      </w:pPr>
    </w:p>
    <w:p w:rsidR="0045064A" w14:paraId="1C65B9D0" w14:textId="77777777">
      <w:pPr>
        <w:spacing w:before="137" w:line="242" w:lineRule="auto"/>
        <w:ind w:firstLine="31"/>
        <w:rPr>
          <w:rFonts w:ascii="宋体" w:eastAsia="宋体" w:hAnsi="宋体" w:cs="宋体"/>
          <w:sz w:val="42"/>
          <w:szCs w:val="42"/>
        </w:rPr>
      </w:pPr>
      <w:r>
        <w:rPr>
          <w:rFonts w:ascii="宋体" w:eastAsia="宋体" w:hAnsi="宋体" w:cs="宋体"/>
          <w:spacing w:val="-9"/>
          <w:sz w:val="42"/>
          <w:szCs w:val="42"/>
        </w:rPr>
        <w:t>一、</w:t>
      </w:r>
      <w:r>
        <w:rPr>
          <w:rFonts w:ascii="宋体" w:eastAsia="宋体" w:hAnsi="宋体" w:cs="宋体"/>
          <w:spacing w:val="32"/>
          <w:sz w:val="42"/>
          <w:szCs w:val="42"/>
        </w:rPr>
        <w:t xml:space="preserve">  </w:t>
      </w:r>
      <w:r>
        <w:rPr>
          <w:rFonts w:ascii="宋体" w:eastAsia="宋体" w:hAnsi="宋体" w:cs="宋体"/>
          <w:spacing w:val="-9"/>
          <w:sz w:val="42"/>
          <w:szCs w:val="42"/>
        </w:rPr>
        <w:t>原材料、</w:t>
      </w:r>
      <w:r>
        <w:rPr>
          <w:rFonts w:ascii="宋体" w:eastAsia="宋体" w:hAnsi="宋体" w:cs="宋体"/>
          <w:spacing w:val="44"/>
          <w:sz w:val="42"/>
          <w:szCs w:val="42"/>
        </w:rPr>
        <w:t xml:space="preserve"> </w:t>
      </w:r>
      <w:r>
        <w:rPr>
          <w:rFonts w:ascii="宋体" w:eastAsia="宋体" w:hAnsi="宋体" w:cs="宋体"/>
          <w:spacing w:val="-9"/>
          <w:sz w:val="42"/>
          <w:szCs w:val="42"/>
        </w:rPr>
        <w:t>半成品、成品出厂合格证及检测报告（</w:t>
      </w:r>
      <w:r>
        <w:rPr>
          <w:rFonts w:ascii="黑体" w:eastAsia="黑体" w:hAnsi="黑体" w:cs="黑体"/>
          <w:spacing w:val="-9"/>
          <w:sz w:val="42"/>
          <w:szCs w:val="42"/>
        </w:rPr>
        <w:t>监理留档</w:t>
      </w:r>
      <w:r>
        <w:rPr>
          <w:rFonts w:ascii="宋体" w:eastAsia="宋体" w:hAnsi="宋体" w:cs="宋体"/>
          <w:spacing w:val="-9"/>
          <w:sz w:val="42"/>
          <w:szCs w:val="42"/>
        </w:rPr>
        <w:t>）</w:t>
      </w:r>
    </w:p>
    <w:p w:rsidR="0045064A" w14:paraId="0596177D" w14:textId="77777777">
      <w:pPr>
        <w:spacing w:before="273" w:line="296" w:lineRule="auto"/>
        <w:ind w:left="1338" w:right="165" w:hanging="620"/>
        <w:rPr>
          <w:rFonts w:ascii="宋体" w:eastAsia="宋体" w:hAnsi="宋体" w:cs="宋体"/>
          <w:sz w:val="42"/>
          <w:szCs w:val="42"/>
        </w:rPr>
      </w:pPr>
      <w:r>
        <w:rPr>
          <w:rFonts w:ascii="宋体" w:eastAsia="宋体" w:hAnsi="宋体" w:cs="宋体"/>
          <w:spacing w:val="-18"/>
          <w:sz w:val="42"/>
          <w:szCs w:val="42"/>
        </w:rPr>
        <w:t>1</w:t>
      </w:r>
      <w:r>
        <w:rPr>
          <w:rFonts w:ascii="宋体" w:eastAsia="宋体" w:hAnsi="宋体" w:cs="宋体"/>
          <w:spacing w:val="-18"/>
          <w:sz w:val="42"/>
          <w:szCs w:val="42"/>
        </w:rPr>
        <w:t>、铝塑板、</w:t>
      </w:r>
      <w:r>
        <w:rPr>
          <w:rFonts w:ascii="宋体" w:eastAsia="宋体" w:hAnsi="宋体" w:cs="宋体"/>
          <w:spacing w:val="62"/>
          <w:sz w:val="42"/>
          <w:szCs w:val="42"/>
        </w:rPr>
        <w:t xml:space="preserve"> </w:t>
      </w:r>
      <w:r>
        <w:rPr>
          <w:rFonts w:ascii="宋体" w:eastAsia="宋体" w:hAnsi="宋体" w:cs="宋体"/>
          <w:spacing w:val="-18"/>
          <w:sz w:val="42"/>
          <w:szCs w:val="42"/>
        </w:rPr>
        <w:t>龙骨（镀锌方钢管）、连接件、粘结材料（结构硅酮胶、</w:t>
      </w:r>
      <w:r>
        <w:rPr>
          <w:rFonts w:ascii="宋体" w:eastAsia="宋体" w:hAnsi="宋体" w:cs="宋体"/>
          <w:spacing w:val="59"/>
          <w:sz w:val="42"/>
          <w:szCs w:val="42"/>
        </w:rPr>
        <w:t xml:space="preserve"> </w:t>
      </w:r>
      <w:r>
        <w:rPr>
          <w:rFonts w:ascii="宋体" w:eastAsia="宋体" w:hAnsi="宋体" w:cs="宋体"/>
          <w:spacing w:val="-18"/>
          <w:sz w:val="42"/>
          <w:szCs w:val="42"/>
        </w:rPr>
        <w:t>密</w:t>
      </w:r>
      <w:r>
        <w:rPr>
          <w:rFonts w:ascii="宋体" w:eastAsia="宋体" w:hAnsi="宋体" w:cs="宋体"/>
          <w:sz w:val="42"/>
          <w:szCs w:val="42"/>
        </w:rPr>
        <w:t xml:space="preserve"> </w:t>
      </w:r>
      <w:r>
        <w:rPr>
          <w:rFonts w:ascii="宋体" w:eastAsia="宋体" w:hAnsi="宋体" w:cs="宋体"/>
          <w:spacing w:val="-24"/>
          <w:sz w:val="42"/>
          <w:szCs w:val="42"/>
        </w:rPr>
        <w:t>封胶）、</w:t>
      </w:r>
      <w:r>
        <w:rPr>
          <w:rFonts w:ascii="宋体" w:eastAsia="宋体" w:hAnsi="宋体" w:cs="宋体"/>
          <w:spacing w:val="69"/>
          <w:sz w:val="42"/>
          <w:szCs w:val="42"/>
        </w:rPr>
        <w:t xml:space="preserve"> </w:t>
      </w:r>
      <w:r>
        <w:rPr>
          <w:rFonts w:ascii="宋体" w:eastAsia="宋体" w:hAnsi="宋体" w:cs="宋体"/>
          <w:spacing w:val="-24"/>
          <w:sz w:val="42"/>
          <w:szCs w:val="42"/>
        </w:rPr>
        <w:t>填充材料（衬垫、防火材料）</w:t>
      </w:r>
      <w:r>
        <w:rPr>
          <w:rFonts w:ascii="宋体" w:eastAsia="宋体" w:hAnsi="宋体" w:cs="宋体"/>
          <w:spacing w:val="-18"/>
          <w:sz w:val="42"/>
          <w:szCs w:val="42"/>
        </w:rPr>
        <w:t xml:space="preserve"> </w:t>
      </w:r>
      <w:r>
        <w:rPr>
          <w:rFonts w:ascii="宋体" w:eastAsia="宋体" w:hAnsi="宋体" w:cs="宋体"/>
          <w:spacing w:val="-24"/>
          <w:sz w:val="42"/>
          <w:szCs w:val="42"/>
        </w:rPr>
        <w:t>等出厂合格证和性能检测报告。</w:t>
      </w:r>
    </w:p>
    <w:p w:rsidR="0045064A" w14:paraId="6A0FCF5A" w14:textId="77777777">
      <w:pPr>
        <w:spacing w:before="272" w:line="237" w:lineRule="auto"/>
        <w:ind w:firstLine="702"/>
        <w:rPr>
          <w:rFonts w:ascii="宋体" w:eastAsia="宋体" w:hAnsi="宋体" w:cs="宋体"/>
          <w:sz w:val="42"/>
          <w:szCs w:val="42"/>
        </w:rPr>
      </w:pPr>
      <w:r>
        <w:rPr>
          <w:rFonts w:ascii="宋体" w:eastAsia="宋体" w:hAnsi="宋体" w:cs="宋体"/>
          <w:spacing w:val="-1"/>
          <w:sz w:val="42"/>
          <w:szCs w:val="42"/>
        </w:rPr>
        <w:t>2</w:t>
      </w:r>
      <w:r>
        <w:rPr>
          <w:rFonts w:ascii="宋体" w:eastAsia="宋体" w:hAnsi="宋体" w:cs="宋体"/>
          <w:spacing w:val="-1"/>
          <w:sz w:val="42"/>
          <w:szCs w:val="42"/>
        </w:rPr>
        <w:t>、幕墙安装厂家资质证明</w:t>
      </w:r>
    </w:p>
    <w:p w:rsidR="0045064A" w14:paraId="7B92B1B1" w14:textId="77777777">
      <w:pPr>
        <w:spacing w:before="272" w:line="237" w:lineRule="auto"/>
        <w:ind w:firstLine="698"/>
        <w:rPr>
          <w:rFonts w:ascii="宋体" w:eastAsia="宋体" w:hAnsi="宋体" w:cs="宋体"/>
          <w:sz w:val="42"/>
          <w:szCs w:val="42"/>
        </w:rPr>
      </w:pPr>
      <w:r>
        <w:rPr>
          <w:rFonts w:ascii="宋体" w:eastAsia="宋体" w:hAnsi="宋体" w:cs="宋体"/>
          <w:sz w:val="42"/>
          <w:szCs w:val="42"/>
        </w:rPr>
        <w:t>3</w:t>
      </w:r>
      <w:r>
        <w:rPr>
          <w:rFonts w:ascii="宋体" w:eastAsia="宋体" w:hAnsi="宋体" w:cs="宋体"/>
          <w:sz w:val="42"/>
          <w:szCs w:val="42"/>
        </w:rPr>
        <w:t>、进口材料应有商检局证明</w:t>
      </w:r>
    </w:p>
    <w:p w:rsidR="0045064A" w14:paraId="45B7D91F" w14:textId="77777777">
      <w:pPr>
        <w:spacing w:before="269" w:line="237" w:lineRule="auto"/>
        <w:ind w:firstLine="697"/>
        <w:rPr>
          <w:rFonts w:ascii="宋体" w:eastAsia="宋体" w:hAnsi="宋体" w:cs="宋体"/>
          <w:sz w:val="42"/>
          <w:szCs w:val="42"/>
        </w:rPr>
      </w:pPr>
      <w:r>
        <w:rPr>
          <w:rFonts w:ascii="宋体" w:eastAsia="宋体" w:hAnsi="宋体" w:cs="宋体"/>
          <w:spacing w:val="-1"/>
          <w:sz w:val="42"/>
          <w:szCs w:val="42"/>
        </w:rPr>
        <w:t>4</w:t>
      </w:r>
      <w:r>
        <w:rPr>
          <w:rFonts w:ascii="宋体" w:eastAsia="宋体" w:hAnsi="宋体" w:cs="宋体"/>
          <w:spacing w:val="-1"/>
          <w:sz w:val="42"/>
          <w:szCs w:val="42"/>
        </w:rPr>
        <w:t>、防火材料应有消防部门出具的检测报告</w:t>
      </w:r>
    </w:p>
    <w:p w:rsidR="0045064A" w14:paraId="391163FC" w14:textId="77777777">
      <w:pPr>
        <w:spacing w:before="260" w:line="242" w:lineRule="auto"/>
        <w:ind w:firstLine="31"/>
        <w:rPr>
          <w:rFonts w:ascii="宋体" w:eastAsia="宋体" w:hAnsi="宋体" w:cs="宋体"/>
          <w:sz w:val="42"/>
          <w:szCs w:val="42"/>
        </w:rPr>
      </w:pPr>
      <w:r>
        <w:rPr>
          <w:rFonts w:ascii="宋体" w:eastAsia="宋体" w:hAnsi="宋体" w:cs="宋体"/>
          <w:spacing w:val="-16"/>
          <w:sz w:val="42"/>
          <w:szCs w:val="42"/>
        </w:rPr>
        <w:t>二、</w:t>
      </w:r>
      <w:r>
        <w:rPr>
          <w:rFonts w:ascii="宋体" w:eastAsia="宋体" w:hAnsi="宋体" w:cs="宋体"/>
          <w:spacing w:val="27"/>
          <w:sz w:val="42"/>
          <w:szCs w:val="42"/>
        </w:rPr>
        <w:t xml:space="preserve">   </w:t>
      </w:r>
      <w:r>
        <w:rPr>
          <w:rFonts w:ascii="宋体" w:eastAsia="宋体" w:hAnsi="宋体" w:cs="宋体"/>
          <w:spacing w:val="-16"/>
          <w:sz w:val="42"/>
          <w:szCs w:val="42"/>
        </w:rPr>
        <w:t>施工试验报告（</w:t>
      </w:r>
      <w:r>
        <w:rPr>
          <w:rFonts w:ascii="黑体" w:eastAsia="黑体" w:hAnsi="黑体" w:cs="黑体"/>
          <w:spacing w:val="-16"/>
          <w:sz w:val="42"/>
          <w:szCs w:val="42"/>
        </w:rPr>
        <w:t>监理留档</w:t>
      </w:r>
      <w:r>
        <w:rPr>
          <w:rFonts w:ascii="宋体" w:eastAsia="宋体" w:hAnsi="宋体" w:cs="宋体"/>
          <w:spacing w:val="-16"/>
          <w:sz w:val="42"/>
          <w:szCs w:val="42"/>
        </w:rPr>
        <w:t>）</w:t>
      </w:r>
    </w:p>
    <w:p w:rsidR="0045064A" w14:paraId="6B359FB3" w14:textId="77777777">
      <w:pPr>
        <w:spacing w:before="270" w:line="297" w:lineRule="auto"/>
        <w:ind w:left="692" w:right="326" w:firstLine="26"/>
        <w:rPr>
          <w:rFonts w:ascii="宋体" w:eastAsia="宋体" w:hAnsi="宋体" w:cs="宋体"/>
          <w:sz w:val="42"/>
          <w:szCs w:val="42"/>
        </w:rPr>
      </w:pPr>
      <w:r>
        <w:rPr>
          <w:rFonts w:ascii="宋体" w:eastAsia="宋体" w:hAnsi="宋体" w:cs="宋体"/>
          <w:spacing w:val="-1"/>
          <w:sz w:val="42"/>
          <w:szCs w:val="42"/>
        </w:rPr>
        <w:t>1</w:t>
      </w:r>
      <w:r>
        <w:rPr>
          <w:rFonts w:ascii="宋体" w:eastAsia="宋体" w:hAnsi="宋体" w:cs="宋体"/>
          <w:spacing w:val="-1"/>
          <w:sz w:val="42"/>
          <w:szCs w:val="42"/>
        </w:rPr>
        <w:t>、结构硅酮密封胶的相容性试验报告（耐用年限证明和保险年限的质量</w:t>
      </w:r>
      <w:r>
        <w:rPr>
          <w:rFonts w:ascii="宋体" w:eastAsia="宋体" w:hAnsi="宋体" w:cs="宋体"/>
          <w:spacing w:val="10"/>
          <w:sz w:val="42"/>
          <w:szCs w:val="42"/>
        </w:rPr>
        <w:t xml:space="preserve"> </w:t>
      </w:r>
      <w:r>
        <w:rPr>
          <w:rFonts w:ascii="宋体" w:eastAsia="宋体" w:hAnsi="宋体" w:cs="宋体"/>
          <w:spacing w:val="3"/>
          <w:sz w:val="42"/>
          <w:szCs w:val="42"/>
        </w:rPr>
        <w:t>保证书）</w:t>
      </w:r>
    </w:p>
    <w:p w:rsidR="0045064A" w14:paraId="033C781D" w14:textId="77777777">
      <w:pPr>
        <w:spacing w:before="269" w:line="237" w:lineRule="auto"/>
        <w:ind w:firstLine="702"/>
        <w:rPr>
          <w:rFonts w:ascii="宋体" w:eastAsia="宋体" w:hAnsi="宋体" w:cs="宋体"/>
          <w:sz w:val="42"/>
          <w:szCs w:val="42"/>
        </w:rPr>
      </w:pPr>
      <w:r>
        <w:rPr>
          <w:rFonts w:ascii="宋体" w:eastAsia="宋体" w:hAnsi="宋体" w:cs="宋体"/>
          <w:sz w:val="42"/>
          <w:szCs w:val="42"/>
        </w:rPr>
        <w:t>2</w:t>
      </w:r>
      <w:r>
        <w:rPr>
          <w:rFonts w:ascii="宋体" w:eastAsia="宋体" w:hAnsi="宋体" w:cs="宋体"/>
          <w:sz w:val="42"/>
          <w:szCs w:val="42"/>
        </w:rPr>
        <w:t>、焊接试验报告（附焊工上岗证）</w:t>
      </w:r>
    </w:p>
    <w:p w:rsidR="0045064A" w14:paraId="41D89B2B" w14:textId="77777777">
      <w:pPr>
        <w:spacing w:before="273" w:line="237" w:lineRule="auto"/>
        <w:ind w:firstLine="698"/>
        <w:rPr>
          <w:rFonts w:ascii="宋体" w:eastAsia="宋体" w:hAnsi="宋体" w:cs="宋体"/>
          <w:sz w:val="42"/>
          <w:szCs w:val="42"/>
        </w:rPr>
      </w:pPr>
      <w:r>
        <w:rPr>
          <w:rFonts w:ascii="宋体" w:eastAsia="宋体" w:hAnsi="宋体" w:cs="宋体"/>
          <w:sz w:val="42"/>
          <w:szCs w:val="42"/>
        </w:rPr>
        <w:t>3</w:t>
      </w:r>
      <w:r>
        <w:rPr>
          <w:rFonts w:ascii="宋体" w:eastAsia="宋体" w:hAnsi="宋体" w:cs="宋体"/>
          <w:sz w:val="42"/>
          <w:szCs w:val="42"/>
        </w:rPr>
        <w:t>、化学药剂栓螺栓现场拉拔试验（现场实验）</w:t>
      </w:r>
    </w:p>
    <w:p w:rsidR="0045064A" w14:paraId="2DC5A807" w14:textId="77777777">
      <w:pPr>
        <w:spacing w:line="439" w:lineRule="auto"/>
      </w:pPr>
    </w:p>
    <w:p w:rsidR="0045064A" w14:paraId="12CBD223" w14:textId="77777777">
      <w:pPr>
        <w:spacing w:line="60" w:lineRule="exact"/>
        <w:textAlignment w:val="center"/>
      </w:pPr>
      <w:r>
        <w:drawing>
          <wp:inline distT="0" distB="0" distL="0" distR="0">
            <wp:extent cx="8890000" cy="3810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xmlns:r="http://schemas.openxmlformats.org/officeDocument/2006/relationships" r:embed="rId6"/>
                    <a:stretch>
                      <a:fillRect/>
                    </a:stretch>
                  </pic:blipFill>
                  <pic:spPr>
                    <a:xfrm>
                      <a:off x="0" y="0"/>
                      <a:ext cx="8890000" cy="38100"/>
                    </a:xfrm>
                    <a:prstGeom prst="rect">
                      <a:avLst/>
                    </a:prstGeom>
                  </pic:spPr>
                </pic:pic>
              </a:graphicData>
            </a:graphic>
          </wp:inline>
        </w:drawing>
      </w:r>
    </w:p>
    <w:p w:rsidR="0045064A" w14:paraId="30494808" w14:textId="77777777">
      <w:pPr>
        <w:spacing w:before="84" w:line="237" w:lineRule="auto"/>
        <w:ind w:firstLine="175"/>
        <w:rPr>
          <w:rFonts w:ascii="宋体" w:eastAsia="宋体" w:hAnsi="宋体" w:cs="宋体"/>
          <w:sz w:val="27"/>
          <w:szCs w:val="27"/>
        </w:rPr>
      </w:pPr>
      <w:r>
        <w:rPr>
          <w:rFonts w:ascii="宋体" w:eastAsia="宋体" w:hAnsi="宋体" w:cs="宋体"/>
          <w:spacing w:val="-10"/>
          <w:sz w:val="27"/>
          <w:szCs w:val="27"/>
        </w:rPr>
        <w:t>地址：北京市西城区车公庄大街三号六层</w:t>
      </w:r>
      <w:r>
        <w:rPr>
          <w:rFonts w:ascii="宋体" w:eastAsia="宋体" w:hAnsi="宋体" w:cs="宋体"/>
          <w:spacing w:val="-10"/>
          <w:sz w:val="27"/>
          <w:szCs w:val="27"/>
        </w:rPr>
        <w:t>/</w:t>
      </w:r>
      <w:r>
        <w:rPr>
          <w:rFonts w:ascii="宋体" w:eastAsia="宋体" w:hAnsi="宋体" w:cs="宋体"/>
          <w:spacing w:val="-44"/>
          <w:sz w:val="27"/>
          <w:szCs w:val="27"/>
        </w:rPr>
        <w:t xml:space="preserve"> </w:t>
      </w:r>
      <w:r>
        <w:rPr>
          <w:rFonts w:ascii="宋体" w:eastAsia="宋体" w:hAnsi="宋体" w:cs="宋体"/>
          <w:spacing w:val="-10"/>
          <w:sz w:val="27"/>
          <w:szCs w:val="27"/>
        </w:rPr>
        <w:t>邮编：</w:t>
      </w:r>
      <w:r>
        <w:rPr>
          <w:rFonts w:ascii="宋体" w:eastAsia="宋体" w:hAnsi="宋体" w:cs="宋体"/>
          <w:spacing w:val="53"/>
          <w:sz w:val="27"/>
          <w:szCs w:val="27"/>
        </w:rPr>
        <w:t xml:space="preserve"> </w:t>
      </w:r>
      <w:r>
        <w:rPr>
          <w:rFonts w:ascii="宋体" w:eastAsia="宋体" w:hAnsi="宋体" w:cs="宋体"/>
          <w:spacing w:val="-10"/>
          <w:sz w:val="27"/>
          <w:szCs w:val="27"/>
        </w:rPr>
        <w:t>100044/</w:t>
      </w:r>
      <w:r>
        <w:rPr>
          <w:rFonts w:ascii="宋体" w:eastAsia="宋体" w:hAnsi="宋体" w:cs="宋体"/>
          <w:spacing w:val="-38"/>
          <w:sz w:val="27"/>
          <w:szCs w:val="27"/>
        </w:rPr>
        <w:t xml:space="preserve"> </w:t>
      </w:r>
      <w:r>
        <w:rPr>
          <w:rFonts w:ascii="宋体" w:eastAsia="宋体" w:hAnsi="宋体" w:cs="宋体"/>
          <w:spacing w:val="-10"/>
          <w:sz w:val="27"/>
          <w:szCs w:val="27"/>
        </w:rPr>
        <w:t>电话：</w:t>
      </w:r>
      <w:r>
        <w:rPr>
          <w:rFonts w:ascii="宋体" w:eastAsia="宋体" w:hAnsi="宋体" w:cs="宋体"/>
          <w:spacing w:val="48"/>
          <w:sz w:val="27"/>
          <w:szCs w:val="27"/>
        </w:rPr>
        <w:t xml:space="preserve"> </w:t>
      </w:r>
      <w:r>
        <w:rPr>
          <w:rFonts w:ascii="宋体" w:eastAsia="宋体" w:hAnsi="宋体" w:cs="宋体"/>
          <w:spacing w:val="-10"/>
          <w:sz w:val="27"/>
          <w:szCs w:val="27"/>
        </w:rPr>
        <w:t>68339392</w:t>
      </w:r>
      <w:r>
        <w:rPr>
          <w:rFonts w:ascii="宋体" w:eastAsia="宋体" w:hAnsi="宋体" w:cs="宋体"/>
          <w:spacing w:val="-10"/>
          <w:sz w:val="27"/>
          <w:szCs w:val="27"/>
        </w:rPr>
        <w:t>（</w:t>
      </w:r>
      <w:r>
        <w:rPr>
          <w:rFonts w:ascii="宋体" w:eastAsia="宋体" w:hAnsi="宋体" w:cs="宋体"/>
          <w:spacing w:val="-10"/>
          <w:sz w:val="27"/>
          <w:szCs w:val="27"/>
        </w:rPr>
        <w:t>68339455</w:t>
      </w:r>
      <w:r>
        <w:rPr>
          <w:rFonts w:ascii="宋体" w:eastAsia="宋体" w:hAnsi="宋体" w:cs="宋体"/>
          <w:spacing w:val="-10"/>
          <w:sz w:val="27"/>
          <w:szCs w:val="27"/>
        </w:rPr>
        <w:t>）</w:t>
      </w:r>
      <w:r>
        <w:rPr>
          <w:rFonts w:ascii="宋体" w:eastAsia="宋体" w:hAnsi="宋体" w:cs="宋体"/>
          <w:spacing w:val="14"/>
          <w:sz w:val="27"/>
          <w:szCs w:val="27"/>
        </w:rPr>
        <w:t xml:space="preserve">        </w:t>
      </w:r>
      <w:r>
        <w:rPr>
          <w:rFonts w:ascii="宋体" w:eastAsia="宋体" w:hAnsi="宋体" w:cs="宋体"/>
          <w:spacing w:val="-10"/>
          <w:sz w:val="27"/>
          <w:szCs w:val="27"/>
        </w:rPr>
        <w:t>第</w:t>
      </w:r>
      <w:r>
        <w:rPr>
          <w:rFonts w:ascii="宋体" w:eastAsia="宋体" w:hAnsi="宋体" w:cs="宋体"/>
          <w:spacing w:val="-58"/>
          <w:sz w:val="27"/>
          <w:szCs w:val="27"/>
        </w:rPr>
        <w:t xml:space="preserve"> </w:t>
      </w:r>
      <w:r>
        <w:rPr>
          <w:rFonts w:ascii="宋体" w:eastAsia="宋体" w:hAnsi="宋体" w:cs="宋体"/>
          <w:spacing w:val="-10"/>
          <w:sz w:val="27"/>
          <w:szCs w:val="27"/>
        </w:rPr>
        <w:t>33</w:t>
      </w:r>
      <w:r>
        <w:rPr>
          <w:rFonts w:ascii="宋体" w:eastAsia="宋体" w:hAnsi="宋体" w:cs="宋体"/>
          <w:spacing w:val="83"/>
          <w:sz w:val="27"/>
          <w:szCs w:val="27"/>
        </w:rPr>
        <w:t xml:space="preserve"> </w:t>
      </w:r>
      <w:r>
        <w:rPr>
          <w:rFonts w:ascii="宋体" w:eastAsia="宋体" w:hAnsi="宋体" w:cs="宋体"/>
          <w:spacing w:val="-10"/>
          <w:sz w:val="27"/>
          <w:szCs w:val="27"/>
        </w:rPr>
        <w:t>页</w:t>
      </w:r>
      <w:r>
        <w:rPr>
          <w:rFonts w:ascii="宋体" w:eastAsia="宋体" w:hAnsi="宋体" w:cs="宋体"/>
          <w:spacing w:val="6"/>
          <w:sz w:val="27"/>
          <w:szCs w:val="27"/>
        </w:rPr>
        <w:t xml:space="preserve"> </w:t>
      </w:r>
      <w:r>
        <w:rPr>
          <w:rFonts w:ascii="宋体" w:eastAsia="宋体" w:hAnsi="宋体" w:cs="宋体"/>
          <w:spacing w:val="-10"/>
          <w:sz w:val="27"/>
          <w:szCs w:val="27"/>
        </w:rPr>
        <w:t>共</w:t>
      </w:r>
      <w:r>
        <w:rPr>
          <w:rFonts w:ascii="宋体" w:eastAsia="宋体" w:hAnsi="宋体" w:cs="宋体"/>
          <w:spacing w:val="-58"/>
          <w:sz w:val="27"/>
          <w:szCs w:val="27"/>
        </w:rPr>
        <w:t xml:space="preserve"> </w:t>
      </w:r>
      <w:r>
        <w:rPr>
          <w:rFonts w:ascii="宋体" w:eastAsia="宋体" w:hAnsi="宋体" w:cs="宋体"/>
          <w:spacing w:val="-10"/>
          <w:sz w:val="27"/>
          <w:szCs w:val="27"/>
        </w:rPr>
        <w:t>81</w:t>
      </w:r>
      <w:r>
        <w:rPr>
          <w:rFonts w:ascii="宋体" w:eastAsia="宋体" w:hAnsi="宋体" w:cs="宋体"/>
          <w:spacing w:val="-52"/>
          <w:sz w:val="27"/>
          <w:szCs w:val="27"/>
        </w:rPr>
        <w:t xml:space="preserve"> </w:t>
      </w:r>
      <w:r>
        <w:rPr>
          <w:rFonts w:ascii="宋体" w:eastAsia="宋体" w:hAnsi="宋体" w:cs="宋体"/>
          <w:spacing w:val="-10"/>
          <w:sz w:val="27"/>
          <w:szCs w:val="27"/>
        </w:rPr>
        <w:t>页</w:t>
      </w:r>
    </w:p>
    <w:p w:rsidR="0045064A" w14:paraId="065D210B" w14:textId="77777777">
      <w:pPr>
        <w:sectPr>
          <w:pgSz w:w="17860" w:h="25262"/>
          <w:pgMar w:top="1019" w:right="1366" w:bottom="0" w:left="2240" w:header="0" w:footer="0" w:gutter="0"/>
          <w:pgNumType w:start="33"/>
          <w:cols w:space="720"/>
        </w:sectPr>
      </w:pPr>
    </w:p>
    <w:p w:rsidR="0045064A" w14:paraId="3DC95712" w14:textId="2E8DB62D">
      <w:pPr>
        <w:spacing w:before="63" w:line="209" w:lineRule="auto"/>
        <w:ind w:firstLine="108"/>
        <w:rPr>
          <w:rFonts w:ascii="宋体" w:eastAsia="宋体" w:hAnsi="宋体" w:cs="宋体"/>
          <w:sz w:val="28"/>
          <w:szCs w:val="28"/>
        </w:rPr>
      </w:pPr>
      <w:r>
        <w:rPr>
          <w:rFonts w:eastAsia="Arial"/>
        </w:rPr>
        <mc:AlternateContent>
          <mc:Choice Requires="wps">
            <w:drawing>
              <wp:anchor distT="0" distB="0" distL="114300" distR="114300" simplePos="0" relativeHeight="251960320" behindDoc="0" locked="0" layoutInCell="1" allowOverlap="1">
                <wp:simplePos x="0" y="0"/>
                <wp:positionH relativeFrom="column">
                  <wp:posOffset>5816600</wp:posOffset>
                </wp:positionH>
                <wp:positionV relativeFrom="paragraph">
                  <wp:posOffset>6972935</wp:posOffset>
                </wp:positionV>
                <wp:extent cx="127000" cy="127000"/>
                <wp:effectExtent l="0" t="0" r="6350" b="6350"/>
                <wp:wrapNone/>
                <wp:docPr id="698351662" name="文本框 1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054B39C4">
                            <w:pPr>
                              <w:rPr>
                                <w:color w:val="FFFFFF"/>
                              </w:rPr>
                            </w:pPr>
                            <w:r w:rsidRPr="003B5648">
                              <w:rPr>
                                <w:rFonts w:hint="eastAsia"/>
                                <w:color w:val="FFFFFF"/>
                              </w:rPr>
                              <w:t>理控制要点（第二集）北京中协成建设监理有限责任公司变形、保温、隔热、耐冲击性能）结构硅酮密封胶的相容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6" o:spid="_x0000_s1209" type="#_x0000_t202" style="width:10pt;height:10pt;margin-top:549.05pt;margin-left:458pt;mso-wrap-distance-bottom:0;mso-wrap-distance-left:9pt;mso-wrap-distance-right:9pt;mso-wrap-distance-top:0;position:absolute;v-text-anchor:top;z-index:251959296" filled="f" fillcolor="this" stroked="f" strokeweight="0.5pt">
                <v:textbox>
                  <w:txbxContent>
                    <w:p w:rsidR="003B5648" w:rsidRPr="003B5648" w14:paraId="3C7E04D3" w14:textId="054B39C4">
                      <w:pPr>
                        <w:rPr>
                          <w:color w:val="FFFFFF"/>
                        </w:rPr>
                      </w:pPr>
                      <w:r w:rsidRPr="003B5648">
                        <w:rPr>
                          <w:rFonts w:hint="eastAsia"/>
                          <w:color w:val="FFFFFF"/>
                        </w:rPr>
                        <w:t>理控制要点（第二集）北京中协成建设监理有限责任公司变形、保温、隔热、耐冲击性能）结构硅酮密封胶的相容</w:t>
                      </w:r>
                    </w:p>
                  </w:txbxContent>
                </v:textbox>
              </v:shape>
            </w:pict>
          </mc:Fallback>
        </mc:AlternateContent>
      </w:r>
      <w:r>
        <w:rPr>
          <w:rFonts w:eastAsia="Arial"/>
        </w:rPr>
        <mc:AlternateContent>
          <mc:Choice Requires="wps">
            <w:drawing>
              <wp:anchor distT="0" distB="0" distL="114300" distR="114300" simplePos="0" relativeHeight="251958272" behindDoc="0" locked="0" layoutInCell="1" allowOverlap="1">
                <wp:simplePos x="0" y="0"/>
                <wp:positionH relativeFrom="column">
                  <wp:posOffset>5816600</wp:posOffset>
                </wp:positionH>
                <wp:positionV relativeFrom="paragraph">
                  <wp:posOffset>5067935</wp:posOffset>
                </wp:positionV>
                <wp:extent cx="127000" cy="127000"/>
                <wp:effectExtent l="0" t="0" r="6350" b="6350"/>
                <wp:wrapNone/>
                <wp:docPr id="885685844" name="文本框 1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60112EFC">
                            <w:pPr>
                              <w:rPr>
                                <w:color w:val="FFFFFF"/>
                              </w:rPr>
                            </w:pPr>
                            <w:r w:rsidRPr="003B5648">
                              <w:rPr>
                                <w:rFonts w:hint="eastAsia"/>
                                <w:color w:val="FFFFFF"/>
                              </w:rPr>
                              <w:t>.8.1</w:t>
                            </w:r>
                            <w:r w:rsidRPr="003B5648">
                              <w:rPr>
                                <w:rFonts w:hint="eastAsia"/>
                                <w:color w:val="FFFFFF"/>
                              </w:rPr>
                              <w:t>机房噪声，对额定速度小于</w:t>
                            </w:r>
                            <w:r w:rsidRPr="003B5648">
                              <w:rPr>
                                <w:rFonts w:hint="eastAsia"/>
                                <w:color w:val="FFFFFF"/>
                              </w:rPr>
                              <w:t>4m/S</w:t>
                            </w:r>
                            <w:r w:rsidRPr="003B5648">
                              <w:rPr>
                                <w:rFonts w:hint="eastAsia"/>
                                <w:color w:val="FFFFFF"/>
                              </w:rPr>
                              <w:t>的电梯不应大于</w:t>
                            </w:r>
                            <w:r w:rsidRPr="003B5648">
                              <w:rPr>
                                <w:rFonts w:hint="eastAsia"/>
                                <w:color w:val="FFFFFF"/>
                              </w:rPr>
                              <w:t>80dB</w:t>
                            </w:r>
                            <w:r w:rsidRPr="003B5648">
                              <w:rPr>
                                <w:rFonts w:hint="eastAsia"/>
                                <w:color w:val="FFFFFF"/>
                              </w:rPr>
                              <w:t>（</w:t>
                            </w:r>
                            <w:r w:rsidRPr="003B5648">
                              <w:rPr>
                                <w:rFonts w:hint="eastAsia"/>
                                <w:color w:val="FFFFFF"/>
                              </w:rPr>
                              <w:t>A</w:t>
                            </w:r>
                            <w:r w:rsidRPr="003B5648">
                              <w:rPr>
                                <w:rFonts w:hint="eastAsia"/>
                                <w:color w:val="FFFFFF"/>
                              </w:rPr>
                              <w:t>）；对额定速度大于</w:t>
                            </w:r>
                            <w:r w:rsidRPr="003B5648">
                              <w:rPr>
                                <w:rFonts w:hint="eastAsia"/>
                                <w:color w:val="FFFFFF"/>
                              </w:rPr>
                              <w:t>4m/S</w:t>
                            </w:r>
                            <w:r w:rsidRPr="003B5648">
                              <w:rPr>
                                <w:rFonts w:hint="eastAsia"/>
                                <w:color w:val="FFFFFF"/>
                              </w:rPr>
                              <w:t>的电梯，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5" o:spid="_x0000_s1210" type="#_x0000_t202" style="width:10pt;height:10pt;margin-top:399.05pt;margin-left:458pt;mso-wrap-distance-bottom:0;mso-wrap-distance-left:9pt;mso-wrap-distance-right:9pt;mso-wrap-distance-top:0;position:absolute;v-text-anchor:top;z-index:251957248" filled="f" fillcolor="this" stroked="f" strokeweight="0.5pt">
                <v:textbox>
                  <w:txbxContent>
                    <w:p w:rsidR="003B5648" w:rsidRPr="003B5648" w14:paraId="107A5310" w14:textId="60112EFC">
                      <w:pPr>
                        <w:rPr>
                          <w:color w:val="FFFFFF"/>
                        </w:rPr>
                      </w:pPr>
                      <w:r w:rsidRPr="003B5648">
                        <w:rPr>
                          <w:rFonts w:hint="eastAsia"/>
                          <w:color w:val="FFFFFF"/>
                        </w:rPr>
                        <w:t>.8.1</w:t>
                      </w:r>
                      <w:r w:rsidRPr="003B5648">
                        <w:rPr>
                          <w:rFonts w:hint="eastAsia"/>
                          <w:color w:val="FFFFFF"/>
                        </w:rPr>
                        <w:t>机房噪声，对额定速度小于</w:t>
                      </w:r>
                      <w:r w:rsidRPr="003B5648">
                        <w:rPr>
                          <w:rFonts w:hint="eastAsia"/>
                          <w:color w:val="FFFFFF"/>
                        </w:rPr>
                        <w:t>4m/S</w:t>
                      </w:r>
                      <w:r w:rsidRPr="003B5648">
                        <w:rPr>
                          <w:rFonts w:hint="eastAsia"/>
                          <w:color w:val="FFFFFF"/>
                        </w:rPr>
                        <w:t>的电梯不应大于</w:t>
                      </w:r>
                      <w:r w:rsidRPr="003B5648">
                        <w:rPr>
                          <w:rFonts w:hint="eastAsia"/>
                          <w:color w:val="FFFFFF"/>
                        </w:rPr>
                        <w:t>80dB</w:t>
                      </w:r>
                      <w:r w:rsidRPr="003B5648">
                        <w:rPr>
                          <w:rFonts w:hint="eastAsia"/>
                          <w:color w:val="FFFFFF"/>
                        </w:rPr>
                        <w:t>（</w:t>
                      </w:r>
                      <w:r w:rsidRPr="003B5648">
                        <w:rPr>
                          <w:rFonts w:hint="eastAsia"/>
                          <w:color w:val="FFFFFF"/>
                        </w:rPr>
                        <w:t>A</w:t>
                      </w:r>
                      <w:r w:rsidRPr="003B5648">
                        <w:rPr>
                          <w:rFonts w:hint="eastAsia"/>
                          <w:color w:val="FFFFFF"/>
                        </w:rPr>
                        <w:t>）；对额定速度大于</w:t>
                      </w:r>
                      <w:r w:rsidRPr="003B5648">
                        <w:rPr>
                          <w:rFonts w:hint="eastAsia"/>
                          <w:color w:val="FFFFFF"/>
                        </w:rPr>
                        <w:t>4m/S</w:t>
                      </w:r>
                      <w:r w:rsidRPr="003B5648">
                        <w:rPr>
                          <w:rFonts w:hint="eastAsia"/>
                          <w:color w:val="FFFFFF"/>
                        </w:rPr>
                        <w:t>的电梯，</w:t>
                      </w:r>
                    </w:p>
                  </w:txbxContent>
                </v:textbox>
              </v:shape>
            </w:pict>
          </mc:Fallback>
        </mc:AlternateContent>
      </w:r>
      <w:r>
        <w:rPr>
          <w:rFonts w:eastAsia="Arial"/>
        </w:rPr>
        <mc:AlternateContent>
          <mc:Choice Requires="wps">
            <w:drawing>
              <wp:anchor distT="0" distB="0" distL="114300" distR="114300" simplePos="0" relativeHeight="251956224" behindDoc="0" locked="0" layoutInCell="1" allowOverlap="1">
                <wp:simplePos x="0" y="0"/>
                <wp:positionH relativeFrom="column">
                  <wp:posOffset>5816600</wp:posOffset>
                </wp:positionH>
                <wp:positionV relativeFrom="paragraph">
                  <wp:posOffset>3162935</wp:posOffset>
                </wp:positionV>
                <wp:extent cx="127000" cy="127000"/>
                <wp:effectExtent l="0" t="0" r="6350" b="6350"/>
                <wp:wrapNone/>
                <wp:docPr id="647437107" name="文本框 1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13F59DAE">
                            <w:pPr>
                              <w:rPr>
                                <w:color w:val="FFFFFF"/>
                              </w:rPr>
                            </w:pPr>
                            <w:r w:rsidRPr="003B5648">
                              <w:rPr>
                                <w:rFonts w:hint="eastAsia"/>
                                <w:color w:val="FFFFFF"/>
                              </w:rPr>
                              <w:t>拉通线检查各项实测数据。</w:t>
                            </w:r>
                            <w:r w:rsidRPr="003B5648">
                              <w:rPr>
                                <w:rFonts w:hint="eastAsia"/>
                                <w:color w:val="FFFFFF"/>
                              </w:rPr>
                              <w:t>1.2.10</w:t>
                            </w:r>
                            <w:r w:rsidRPr="003B5648">
                              <w:rPr>
                                <w:rFonts w:hint="eastAsia"/>
                                <w:color w:val="FFFFFF"/>
                              </w:rPr>
                              <w:t>灌缝、擦缝：板块铺完养护两昼夜后在缝隙内灌水泥浆、擦缝。水泥色浆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4" o:spid="_x0000_s1211" type="#_x0000_t202" style="width:10pt;height:10pt;margin-top:249.05pt;margin-left:458pt;mso-wrap-distance-bottom:0;mso-wrap-distance-left:9pt;mso-wrap-distance-right:9pt;mso-wrap-distance-top:0;position:absolute;v-text-anchor:top;z-index:251955200" filled="f" fillcolor="this" stroked="f" strokeweight="0.5pt">
                <v:textbox>
                  <w:txbxContent>
                    <w:p w:rsidR="003B5648" w:rsidRPr="003B5648" w14:paraId="38CBAB79" w14:textId="13F59DAE">
                      <w:pPr>
                        <w:rPr>
                          <w:color w:val="FFFFFF"/>
                        </w:rPr>
                      </w:pPr>
                      <w:r w:rsidRPr="003B5648">
                        <w:rPr>
                          <w:rFonts w:hint="eastAsia"/>
                          <w:color w:val="FFFFFF"/>
                        </w:rPr>
                        <w:t>拉通线检查各项实测数据。</w:t>
                      </w:r>
                      <w:r w:rsidRPr="003B5648">
                        <w:rPr>
                          <w:rFonts w:hint="eastAsia"/>
                          <w:color w:val="FFFFFF"/>
                        </w:rPr>
                        <w:t>1.2.10</w:t>
                      </w:r>
                      <w:r w:rsidRPr="003B5648">
                        <w:rPr>
                          <w:rFonts w:hint="eastAsia"/>
                          <w:color w:val="FFFFFF"/>
                        </w:rPr>
                        <w:t>灌缝、擦缝：板块铺完养护两昼夜后在缝隙内灌水泥浆、擦缝。水泥色浆</w:t>
                      </w:r>
                    </w:p>
                  </w:txbxContent>
                </v:textbox>
              </v:shape>
            </w:pict>
          </mc:Fallback>
        </mc:AlternateContent>
      </w:r>
      <w:r>
        <w:rPr>
          <w:rFonts w:eastAsia="Arial"/>
        </w:rPr>
        <mc:AlternateContent>
          <mc:Choice Requires="wps">
            <w:drawing>
              <wp:anchor distT="0" distB="0" distL="114300" distR="114300" simplePos="0" relativeHeight="251954176" behindDoc="0" locked="0" layoutInCell="1" allowOverlap="1">
                <wp:simplePos x="0" y="0"/>
                <wp:positionH relativeFrom="column">
                  <wp:posOffset>5816600</wp:posOffset>
                </wp:positionH>
                <wp:positionV relativeFrom="paragraph">
                  <wp:posOffset>1257935</wp:posOffset>
                </wp:positionV>
                <wp:extent cx="127000" cy="127000"/>
                <wp:effectExtent l="0" t="0" r="6350" b="6350"/>
                <wp:wrapNone/>
                <wp:docPr id="1787938535" name="文本框 1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3B5648" w:rsidRPr="003B5648" w14:textId="7CAA7B7B">
                            <w:pPr>
                              <w:rPr>
                                <w:color w:val="FFFFFF"/>
                              </w:rPr>
                            </w:pPr>
                            <w:r w:rsidRPr="003B5648">
                              <w:rPr>
                                <w:rFonts w:hint="eastAsia"/>
                                <w:color w:val="FFFFFF"/>
                              </w:rPr>
                              <w:t>场巡视施工现场使用材料有效性，检查是否与封样材料相符，重点检查打胶过程中施工用胶与封样是否相符；</w:t>
                            </w:r>
                            <w:r w:rsidRPr="003B5648">
                              <w:rPr>
                                <w:rFonts w:hint="eastAsia"/>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3" o:spid="_x0000_s1212" type="#_x0000_t202" style="width:10pt;height:10pt;margin-top:99.05pt;margin-left:458pt;mso-wrap-distance-bottom:0;mso-wrap-distance-left:9pt;mso-wrap-distance-right:9pt;mso-wrap-distance-top:0;position:absolute;v-text-anchor:top;z-index:251953152" filled="f" fillcolor="this" stroked="f" strokeweight="0.5pt">
                <v:textbox>
                  <w:txbxContent>
                    <w:p w:rsidR="003B5648" w:rsidRPr="003B5648" w14:paraId="1C752AB7" w14:textId="7CAA7B7B">
                      <w:pPr>
                        <w:rPr>
                          <w:color w:val="FFFFFF"/>
                        </w:rPr>
                      </w:pPr>
                      <w:r w:rsidRPr="003B5648">
                        <w:rPr>
                          <w:rFonts w:hint="eastAsia"/>
                          <w:color w:val="FFFFFF"/>
                        </w:rPr>
                        <w:t>场巡视施工现场使用材料有效性，检查是否与封样材料相符，重点检查打胶过程中施工用胶与封样是否相符；</w:t>
                      </w:r>
                      <w:r w:rsidRPr="003B5648">
                        <w:rPr>
                          <w:rFonts w:hint="eastAsia"/>
                          <w:color w:val="FFFFFF"/>
                        </w:rPr>
                        <w:t>1.</w:t>
                      </w:r>
                    </w:p>
                  </w:txbxContent>
                </v:textbox>
              </v:shape>
            </w:pict>
          </mc:Fallback>
        </mc:AlternateContent>
      </w:r>
      <w:r>
        <w:rPr>
          <w:rFonts w:eastAsia="Arial"/>
        </w:rPr>
        <w:pict>
          <v:rect id="_x0000_s1213" style="width:700pt;height:3pt;margin-top:1154pt;margin-left:82pt;mso-position-horizontal-relative:page;mso-position-vertical-relative:page;position:absolute;z-index:251952128" o:allowincell="f" fillcolor="black" stroked="f">
            <v:fill opacity="65279f"/>
          </v:rect>
        </w:pict>
      </w:r>
      <w:r>
        <w:rPr>
          <w:rFonts w:ascii="宋体" w:eastAsia="宋体" w:hAnsi="宋体" w:cs="宋体"/>
          <w:sz w:val="28"/>
          <w:szCs w:val="28"/>
        </w:rPr>
        <w:t>建筑工程施工质量监理控制要点（第二集）</w:t>
      </w:r>
      <w:r>
        <w:rPr>
          <w:rFonts w:ascii="宋体" w:eastAsia="宋体" w:hAnsi="宋体" w:cs="宋体"/>
          <w:spacing w:val="4"/>
          <w:sz w:val="28"/>
          <w:szCs w:val="28"/>
        </w:rPr>
        <w:t xml:space="preserve">                               </w:t>
      </w:r>
      <w:r>
        <w:rPr>
          <w:rFonts w:ascii="宋体" w:eastAsia="宋体" w:hAnsi="宋体" w:cs="宋体"/>
          <w:sz w:val="28"/>
          <w:szCs w:val="28"/>
        </w:rPr>
        <w:t>北京中协成建设监理有限责任公司</w:t>
      </w:r>
    </w:p>
    <w:p w:rsidR="0045064A" w14:paraId="701E3097" w14:textId="77777777">
      <w:pPr>
        <w:spacing w:line="60" w:lineRule="exact"/>
        <w:textAlignment w:val="center"/>
      </w:pPr>
      <w:r>
        <w:drawing>
          <wp:inline distT="0" distB="0" distL="0" distR="0">
            <wp:extent cx="8890000" cy="38100"/>
            <wp:effectExtent l="0" t="0" r="0" b="0"/>
            <wp:docPr id="49" name="IM 49"/>
            <wp:cNvGraphicFramePr/>
            <a:graphic xmlns:a="http://schemas.openxmlformats.org/drawingml/2006/main">
              <a:graphicData uri="http://schemas.openxmlformats.org/drawingml/2006/picture">
                <pic:pic xmlns:pic="http://schemas.openxmlformats.org/drawingml/2006/picture">
                  <pic:nvPicPr>
                    <pic:cNvPr id="49" name="IM 49"/>
                    <pic:cNvPicPr/>
                  </pic:nvPicPr>
                  <pic:blipFill>
                    <a:blip xmlns:r="http://schemas.openxmlformats.org/officeDocument/2006/relationships" r:embed="rId4"/>
                    <a:stretch>
                      <a:fillRect/>
                    </a:stretch>
                  </pic:blipFill>
                  <pic:spPr>
                    <a:xfrm>
                      <a:off x="0" y="0"/>
                      <a:ext cx="8890000" cy="38100"/>
                    </a:xfrm>
                    <a:prstGeom prst="rect">
                      <a:avLst/>
                    </a:prstGeom>
                  </pic:spPr>
                </pic:pic>
              </a:graphicData>
            </a:graphic>
          </wp:inline>
        </w:drawing>
      </w:r>
    </w:p>
    <w:p w:rsidR="0045064A" w14:paraId="513B1601" w14:textId="77777777">
      <w:pPr>
        <w:spacing w:line="475" w:lineRule="auto"/>
      </w:pPr>
    </w:p>
    <w:p w:rsidR="0045064A" w14:paraId="62C7F5A9" w14:textId="77777777">
      <w:pPr>
        <w:spacing w:before="136" w:line="238" w:lineRule="auto"/>
        <w:ind w:firstLine="699"/>
        <w:rPr>
          <w:rFonts w:ascii="宋体" w:eastAsia="宋体" w:hAnsi="宋体" w:cs="宋体"/>
          <w:sz w:val="42"/>
          <w:szCs w:val="42"/>
        </w:rPr>
      </w:pPr>
      <w:r>
        <w:rPr>
          <w:rFonts w:ascii="宋体" w:eastAsia="宋体" w:hAnsi="宋体" w:cs="宋体"/>
          <w:sz w:val="42"/>
          <w:szCs w:val="42"/>
        </w:rPr>
        <w:t>4</w:t>
      </w:r>
      <w:r>
        <w:rPr>
          <w:rFonts w:ascii="宋体" w:eastAsia="宋体" w:hAnsi="宋体" w:cs="宋体"/>
          <w:sz w:val="42"/>
          <w:szCs w:val="42"/>
        </w:rPr>
        <w:t>、结构胶剥离实验（现场实验）</w:t>
      </w:r>
    </w:p>
    <w:p w:rsidR="0045064A" w14:paraId="2C28314F" w14:textId="77777777">
      <w:pPr>
        <w:spacing w:before="269"/>
        <w:ind w:firstLine="75"/>
        <w:rPr>
          <w:rFonts w:ascii="宋体" w:eastAsia="宋体" w:hAnsi="宋体" w:cs="宋体"/>
          <w:sz w:val="42"/>
          <w:szCs w:val="42"/>
        </w:rPr>
      </w:pPr>
      <w:r>
        <w:rPr>
          <w:rFonts w:ascii="宋体" w:eastAsia="宋体" w:hAnsi="宋体" w:cs="宋体"/>
          <w:spacing w:val="-2"/>
          <w:sz w:val="42"/>
          <w:szCs w:val="42"/>
        </w:rPr>
        <w:t>三、施工记录</w:t>
      </w:r>
    </w:p>
    <w:p w:rsidR="0045064A" w14:paraId="1CF8602B" w14:textId="77777777">
      <w:pPr>
        <w:spacing w:before="264" w:line="237" w:lineRule="auto"/>
        <w:ind w:firstLine="811"/>
        <w:rPr>
          <w:rFonts w:ascii="宋体" w:eastAsia="宋体" w:hAnsi="宋体" w:cs="宋体"/>
          <w:sz w:val="42"/>
          <w:szCs w:val="42"/>
        </w:rPr>
      </w:pPr>
      <w:r>
        <w:rPr>
          <w:rFonts w:ascii="宋体" w:eastAsia="宋体" w:hAnsi="宋体" w:cs="宋体"/>
          <w:spacing w:val="-4"/>
          <w:sz w:val="42"/>
          <w:szCs w:val="42"/>
        </w:rPr>
        <w:t>1</w:t>
      </w:r>
      <w:r>
        <w:rPr>
          <w:rFonts w:ascii="宋体" w:eastAsia="宋体" w:hAnsi="宋体" w:cs="宋体"/>
          <w:spacing w:val="-4"/>
          <w:sz w:val="42"/>
          <w:szCs w:val="42"/>
        </w:rPr>
        <w:t>、幕墙安装施工记录</w:t>
      </w:r>
    </w:p>
    <w:p w:rsidR="0045064A" w14:paraId="7F8E1B7F" w14:textId="77777777">
      <w:pPr>
        <w:spacing w:before="269" w:line="239" w:lineRule="auto"/>
        <w:ind w:firstLine="819"/>
        <w:rPr>
          <w:rFonts w:ascii="宋体" w:eastAsia="宋体" w:hAnsi="宋体" w:cs="宋体"/>
          <w:sz w:val="42"/>
          <w:szCs w:val="42"/>
        </w:rPr>
      </w:pPr>
      <w:r>
        <w:rPr>
          <w:rFonts w:ascii="宋体" w:eastAsia="宋体" w:hAnsi="宋体" w:cs="宋体"/>
          <w:spacing w:val="-2"/>
          <w:sz w:val="42"/>
          <w:szCs w:val="42"/>
        </w:rPr>
        <w:t>2</w:t>
      </w:r>
      <w:r>
        <w:rPr>
          <w:rFonts w:ascii="宋体" w:eastAsia="宋体" w:hAnsi="宋体" w:cs="宋体"/>
          <w:spacing w:val="-2"/>
          <w:sz w:val="42"/>
          <w:szCs w:val="42"/>
        </w:rPr>
        <w:t>、防雷装置连接测试记录</w:t>
      </w:r>
    </w:p>
    <w:p w:rsidR="0045064A" w14:paraId="09C1DB17" w14:textId="77777777">
      <w:pPr>
        <w:spacing w:before="267" w:line="238" w:lineRule="auto"/>
        <w:ind w:firstLine="111"/>
        <w:rPr>
          <w:rFonts w:ascii="宋体" w:eastAsia="宋体" w:hAnsi="宋体" w:cs="宋体"/>
          <w:sz w:val="42"/>
          <w:szCs w:val="42"/>
        </w:rPr>
      </w:pPr>
      <w:r>
        <w:rPr>
          <w:rFonts w:ascii="宋体" w:eastAsia="宋体" w:hAnsi="宋体" w:cs="宋体"/>
          <w:spacing w:val="-7"/>
          <w:sz w:val="42"/>
          <w:szCs w:val="42"/>
        </w:rPr>
        <w:t>四、预检记录</w:t>
      </w:r>
    </w:p>
    <w:p w:rsidR="0045064A" w14:paraId="6CFEAFE2" w14:textId="77777777">
      <w:pPr>
        <w:spacing w:before="269" w:line="237" w:lineRule="auto"/>
        <w:ind w:firstLine="721"/>
        <w:rPr>
          <w:rFonts w:ascii="宋体" w:eastAsia="宋体" w:hAnsi="宋体" w:cs="宋体"/>
          <w:sz w:val="42"/>
          <w:szCs w:val="42"/>
        </w:rPr>
      </w:pPr>
      <w:r>
        <w:rPr>
          <w:rFonts w:ascii="宋体" w:eastAsia="宋体" w:hAnsi="宋体" w:cs="宋体"/>
          <w:spacing w:val="-1"/>
          <w:sz w:val="42"/>
          <w:szCs w:val="42"/>
        </w:rPr>
        <w:t>1</w:t>
      </w:r>
      <w:r>
        <w:rPr>
          <w:rFonts w:ascii="宋体" w:eastAsia="宋体" w:hAnsi="宋体" w:cs="宋体"/>
          <w:spacing w:val="-1"/>
          <w:sz w:val="42"/>
          <w:szCs w:val="42"/>
        </w:rPr>
        <w:t>、测量放线（附示意图）</w:t>
      </w:r>
    </w:p>
    <w:p w:rsidR="0045064A" w14:paraId="01AE6997" w14:textId="77777777">
      <w:pPr>
        <w:spacing w:before="271" w:line="237" w:lineRule="auto"/>
        <w:ind w:firstLine="704"/>
        <w:rPr>
          <w:rFonts w:ascii="宋体" w:eastAsia="宋体" w:hAnsi="宋体" w:cs="宋体"/>
          <w:sz w:val="42"/>
          <w:szCs w:val="42"/>
        </w:rPr>
      </w:pPr>
      <w:r>
        <w:rPr>
          <w:rFonts w:ascii="宋体" w:eastAsia="宋体" w:hAnsi="宋体" w:cs="宋体"/>
          <w:spacing w:val="-2"/>
          <w:sz w:val="42"/>
          <w:szCs w:val="42"/>
        </w:rPr>
        <w:t>2</w:t>
      </w:r>
      <w:r>
        <w:rPr>
          <w:rFonts w:ascii="宋体" w:eastAsia="宋体" w:hAnsi="宋体" w:cs="宋体"/>
          <w:spacing w:val="-2"/>
          <w:sz w:val="42"/>
          <w:szCs w:val="42"/>
        </w:rPr>
        <w:t>、固定玻璃幕墙的各层楼面标高、边线尺寸和预埋件位置</w:t>
      </w:r>
    </w:p>
    <w:p w:rsidR="0045064A" w14:paraId="1B157C55" w14:textId="77777777">
      <w:pPr>
        <w:spacing w:before="258" w:line="554" w:lineRule="exact"/>
        <w:ind w:firstLine="77"/>
        <w:rPr>
          <w:rFonts w:ascii="宋体" w:eastAsia="宋体" w:hAnsi="宋体" w:cs="宋体"/>
          <w:sz w:val="42"/>
          <w:szCs w:val="42"/>
        </w:rPr>
      </w:pPr>
      <w:r>
        <w:rPr>
          <w:rFonts w:ascii="宋体" w:eastAsia="宋体" w:hAnsi="宋体" w:cs="宋体"/>
          <w:position w:val="1"/>
          <w:sz w:val="42"/>
          <w:szCs w:val="42"/>
        </w:rPr>
        <w:t>五、隐检记录（</w:t>
      </w:r>
      <w:r>
        <w:rPr>
          <w:rFonts w:ascii="黑体" w:eastAsia="黑体" w:hAnsi="黑体" w:cs="黑体"/>
          <w:position w:val="1"/>
          <w:sz w:val="42"/>
          <w:szCs w:val="42"/>
        </w:rPr>
        <w:t>监理留档</w:t>
      </w:r>
      <w:r>
        <w:rPr>
          <w:rFonts w:ascii="宋体" w:eastAsia="宋体" w:hAnsi="宋体" w:cs="宋体"/>
          <w:position w:val="1"/>
          <w:sz w:val="42"/>
          <w:szCs w:val="42"/>
        </w:rPr>
        <w:t>）</w:t>
      </w:r>
    </w:p>
    <w:p w:rsidR="0045064A" w14:paraId="224F7E62" w14:textId="77777777">
      <w:pPr>
        <w:spacing w:before="269" w:line="238" w:lineRule="auto"/>
        <w:ind w:firstLine="721"/>
        <w:rPr>
          <w:rFonts w:ascii="宋体" w:eastAsia="宋体" w:hAnsi="宋体" w:cs="宋体"/>
          <w:sz w:val="42"/>
          <w:szCs w:val="42"/>
        </w:rPr>
      </w:pPr>
      <w:r>
        <w:rPr>
          <w:rFonts w:ascii="宋体" w:eastAsia="宋体" w:hAnsi="宋体" w:cs="宋体"/>
          <w:spacing w:val="-3"/>
          <w:sz w:val="42"/>
          <w:szCs w:val="42"/>
        </w:rPr>
        <w:t>1</w:t>
      </w:r>
      <w:r>
        <w:rPr>
          <w:rFonts w:ascii="宋体" w:eastAsia="宋体" w:hAnsi="宋体" w:cs="宋体"/>
          <w:spacing w:val="-3"/>
          <w:sz w:val="42"/>
          <w:szCs w:val="42"/>
        </w:rPr>
        <w:t>、构件与主体结构的连接节点安装</w:t>
      </w:r>
    </w:p>
    <w:p w:rsidR="0045064A" w14:paraId="5EB0343D" w14:textId="77777777">
      <w:pPr>
        <w:spacing w:before="269" w:line="237" w:lineRule="auto"/>
        <w:ind w:firstLine="704"/>
        <w:rPr>
          <w:rFonts w:ascii="宋体" w:eastAsia="宋体" w:hAnsi="宋体" w:cs="宋体"/>
          <w:sz w:val="42"/>
          <w:szCs w:val="42"/>
        </w:rPr>
      </w:pPr>
      <w:r>
        <w:rPr>
          <w:rFonts w:ascii="宋体" w:eastAsia="宋体" w:hAnsi="宋体" w:cs="宋体"/>
          <w:spacing w:val="-2"/>
          <w:sz w:val="42"/>
          <w:szCs w:val="42"/>
        </w:rPr>
        <w:t>2</w:t>
      </w:r>
      <w:r>
        <w:rPr>
          <w:rFonts w:ascii="宋体" w:eastAsia="宋体" w:hAnsi="宋体" w:cs="宋体"/>
          <w:spacing w:val="-2"/>
          <w:sz w:val="42"/>
          <w:szCs w:val="42"/>
        </w:rPr>
        <w:t>、幕墙四周、幕墙内表面与主体结构之间安装</w:t>
      </w:r>
    </w:p>
    <w:p w:rsidR="0045064A" w14:paraId="28D102AB" w14:textId="77777777">
      <w:pPr>
        <w:spacing w:before="271" w:line="237" w:lineRule="auto"/>
        <w:ind w:firstLine="701"/>
        <w:rPr>
          <w:rFonts w:ascii="宋体" w:eastAsia="宋体" w:hAnsi="宋体" w:cs="宋体"/>
          <w:sz w:val="42"/>
          <w:szCs w:val="42"/>
        </w:rPr>
      </w:pPr>
      <w:r>
        <w:rPr>
          <w:rFonts w:ascii="宋体" w:eastAsia="宋体" w:hAnsi="宋体" w:cs="宋体"/>
          <w:spacing w:val="-3"/>
          <w:sz w:val="42"/>
          <w:szCs w:val="42"/>
        </w:rPr>
        <w:t>3</w:t>
      </w:r>
      <w:r>
        <w:rPr>
          <w:rFonts w:ascii="宋体" w:eastAsia="宋体" w:hAnsi="宋体" w:cs="宋体"/>
          <w:spacing w:val="-3"/>
          <w:sz w:val="42"/>
          <w:szCs w:val="42"/>
        </w:rPr>
        <w:t>、幕墙防雷接地节点安装</w:t>
      </w:r>
    </w:p>
    <w:p w:rsidR="0045064A" w14:paraId="75603348" w14:textId="77777777">
      <w:pPr>
        <w:spacing w:before="270" w:line="238" w:lineRule="auto"/>
        <w:ind w:firstLine="699"/>
        <w:rPr>
          <w:rFonts w:ascii="宋体" w:eastAsia="宋体" w:hAnsi="宋体" w:cs="宋体"/>
          <w:sz w:val="42"/>
          <w:szCs w:val="42"/>
        </w:rPr>
      </w:pPr>
      <w:r>
        <w:rPr>
          <w:rFonts w:ascii="宋体" w:eastAsia="宋体" w:hAnsi="宋体" w:cs="宋体"/>
          <w:spacing w:val="-3"/>
          <w:sz w:val="42"/>
          <w:szCs w:val="42"/>
        </w:rPr>
        <w:t>4</w:t>
      </w:r>
      <w:r>
        <w:rPr>
          <w:rFonts w:ascii="宋体" w:eastAsia="宋体" w:hAnsi="宋体" w:cs="宋体"/>
          <w:spacing w:val="-3"/>
          <w:sz w:val="42"/>
          <w:szCs w:val="42"/>
        </w:rPr>
        <w:t>、防火构造节点</w:t>
      </w:r>
    </w:p>
    <w:p w:rsidR="0045064A" w14:paraId="069C5735" w14:textId="77777777">
      <w:pPr>
        <w:spacing w:before="255" w:line="555" w:lineRule="exact"/>
        <w:ind w:firstLine="67"/>
        <w:rPr>
          <w:rFonts w:ascii="宋体" w:eastAsia="宋体" w:hAnsi="宋体" w:cs="宋体"/>
          <w:sz w:val="42"/>
          <w:szCs w:val="42"/>
        </w:rPr>
      </w:pPr>
      <w:r>
        <w:rPr>
          <w:rFonts w:ascii="宋体" w:eastAsia="宋体" w:hAnsi="宋体" w:cs="宋体"/>
          <w:spacing w:val="1"/>
          <w:position w:val="2"/>
          <w:sz w:val="42"/>
          <w:szCs w:val="42"/>
        </w:rPr>
        <w:t>六、施工组织设计（</w:t>
      </w:r>
      <w:r>
        <w:rPr>
          <w:rFonts w:ascii="黑体" w:eastAsia="黑体" w:hAnsi="黑体" w:cs="黑体"/>
          <w:spacing w:val="1"/>
          <w:position w:val="2"/>
          <w:sz w:val="42"/>
          <w:szCs w:val="42"/>
        </w:rPr>
        <w:t>监理留档</w:t>
      </w:r>
      <w:r>
        <w:rPr>
          <w:rFonts w:ascii="宋体" w:eastAsia="宋体" w:hAnsi="宋体" w:cs="宋体"/>
          <w:spacing w:val="1"/>
          <w:position w:val="2"/>
          <w:sz w:val="42"/>
          <w:szCs w:val="42"/>
        </w:rPr>
        <w:t>）</w:t>
      </w:r>
    </w:p>
    <w:p w:rsidR="0045064A" w14:paraId="36CA3E15" w14:textId="77777777">
      <w:pPr>
        <w:spacing w:before="269" w:line="810" w:lineRule="exact"/>
        <w:ind w:firstLine="609"/>
        <w:rPr>
          <w:rFonts w:ascii="宋体" w:eastAsia="宋体" w:hAnsi="宋体" w:cs="宋体"/>
          <w:sz w:val="42"/>
          <w:szCs w:val="42"/>
        </w:rPr>
      </w:pPr>
      <w:r>
        <w:rPr>
          <w:rFonts w:ascii="宋体" w:eastAsia="宋体" w:hAnsi="宋体" w:cs="宋体"/>
          <w:position w:val="27"/>
          <w:sz w:val="42"/>
          <w:szCs w:val="42"/>
        </w:rPr>
        <w:t>铝塑板安装工程施工组织设计（施工方案）</w:t>
      </w:r>
    </w:p>
    <w:p w:rsidR="0045064A" w14:paraId="07BC7D74" w14:textId="77777777">
      <w:pPr>
        <w:spacing w:line="238" w:lineRule="auto"/>
        <w:ind w:firstLine="65"/>
        <w:rPr>
          <w:rFonts w:ascii="宋体" w:eastAsia="宋体" w:hAnsi="宋体" w:cs="宋体"/>
          <w:sz w:val="42"/>
          <w:szCs w:val="42"/>
        </w:rPr>
      </w:pPr>
      <w:r>
        <w:rPr>
          <w:rFonts w:ascii="宋体" w:eastAsia="宋体" w:hAnsi="宋体" w:cs="宋体"/>
          <w:spacing w:val="-1"/>
          <w:sz w:val="42"/>
          <w:szCs w:val="42"/>
        </w:rPr>
        <w:t>七、技术交底</w:t>
      </w:r>
    </w:p>
    <w:p w:rsidR="0045064A" w14:paraId="65258C1A" w14:textId="77777777">
      <w:pPr>
        <w:spacing w:before="269" w:line="238" w:lineRule="auto"/>
        <w:ind w:firstLine="604"/>
        <w:rPr>
          <w:rFonts w:ascii="宋体" w:eastAsia="宋体" w:hAnsi="宋体" w:cs="宋体"/>
          <w:sz w:val="42"/>
          <w:szCs w:val="42"/>
        </w:rPr>
      </w:pPr>
      <w:r>
        <w:rPr>
          <w:rFonts w:ascii="宋体" w:eastAsia="宋体" w:hAnsi="宋体" w:cs="宋体"/>
          <w:spacing w:val="-1"/>
          <w:sz w:val="42"/>
          <w:szCs w:val="42"/>
        </w:rPr>
        <w:t>各分项工程技术交底</w:t>
      </w:r>
    </w:p>
    <w:p w:rsidR="0045064A" w14:paraId="6C7CADCA" w14:textId="77777777">
      <w:pPr>
        <w:spacing w:before="268" w:line="238" w:lineRule="auto"/>
        <w:ind w:firstLine="62"/>
        <w:rPr>
          <w:rFonts w:ascii="宋体" w:eastAsia="宋体" w:hAnsi="宋体" w:cs="宋体"/>
          <w:sz w:val="42"/>
          <w:szCs w:val="42"/>
        </w:rPr>
      </w:pPr>
      <w:r>
        <w:rPr>
          <w:rFonts w:ascii="宋体" w:eastAsia="宋体" w:hAnsi="宋体" w:cs="宋体"/>
          <w:spacing w:val="-1"/>
          <w:sz w:val="42"/>
          <w:szCs w:val="42"/>
        </w:rPr>
        <w:t>八、工程质量检验评定记录</w:t>
      </w:r>
    </w:p>
    <w:p w:rsidR="0045064A" w14:paraId="06241140" w14:textId="77777777">
      <w:pPr>
        <w:spacing w:before="269" w:line="797" w:lineRule="exact"/>
        <w:ind w:firstLine="609"/>
        <w:rPr>
          <w:rFonts w:ascii="宋体" w:eastAsia="宋体" w:hAnsi="宋体" w:cs="宋体"/>
          <w:sz w:val="42"/>
          <w:szCs w:val="42"/>
        </w:rPr>
      </w:pPr>
      <w:r>
        <w:rPr>
          <w:rFonts w:ascii="宋体" w:eastAsia="宋体" w:hAnsi="宋体" w:cs="宋体"/>
          <w:spacing w:val="-1"/>
          <w:position w:val="26"/>
          <w:sz w:val="42"/>
          <w:szCs w:val="42"/>
        </w:rPr>
        <w:t>铝塑板安装工程质量检验评定记录</w:t>
      </w:r>
    </w:p>
    <w:p w:rsidR="0045064A" w14:paraId="30B68943" w14:textId="77777777">
      <w:pPr>
        <w:spacing w:line="554" w:lineRule="exact"/>
        <w:ind w:firstLine="72"/>
        <w:rPr>
          <w:rFonts w:ascii="宋体" w:eastAsia="宋体" w:hAnsi="宋体" w:cs="宋体"/>
          <w:sz w:val="42"/>
          <w:szCs w:val="42"/>
        </w:rPr>
      </w:pPr>
      <w:r>
        <w:rPr>
          <w:rFonts w:ascii="宋体" w:eastAsia="宋体" w:hAnsi="宋体" w:cs="宋体"/>
          <w:spacing w:val="1"/>
          <w:position w:val="1"/>
          <w:sz w:val="42"/>
          <w:szCs w:val="42"/>
        </w:rPr>
        <w:t>九、验收记录（</w:t>
      </w:r>
      <w:r>
        <w:rPr>
          <w:rFonts w:ascii="黑体" w:eastAsia="黑体" w:hAnsi="黑体" w:cs="黑体"/>
          <w:spacing w:val="1"/>
          <w:position w:val="1"/>
          <w:sz w:val="42"/>
          <w:szCs w:val="42"/>
        </w:rPr>
        <w:t>监理留档</w:t>
      </w:r>
      <w:r>
        <w:rPr>
          <w:rFonts w:ascii="宋体" w:eastAsia="宋体" w:hAnsi="宋体" w:cs="宋体"/>
          <w:spacing w:val="1"/>
          <w:position w:val="1"/>
          <w:sz w:val="42"/>
          <w:szCs w:val="42"/>
        </w:rPr>
        <w:t>）</w:t>
      </w:r>
    </w:p>
    <w:p w:rsidR="0045064A" w14:paraId="65BC8DFA" w14:textId="77777777">
      <w:pPr>
        <w:spacing w:before="270" w:line="797" w:lineRule="exact"/>
        <w:ind w:firstLine="606"/>
        <w:rPr>
          <w:rFonts w:ascii="宋体" w:eastAsia="宋体" w:hAnsi="宋体" w:cs="宋体"/>
          <w:sz w:val="42"/>
          <w:szCs w:val="42"/>
        </w:rPr>
      </w:pPr>
      <w:r>
        <w:rPr>
          <w:rFonts w:ascii="宋体" w:eastAsia="宋体" w:hAnsi="宋体" w:cs="宋体"/>
          <w:position w:val="25"/>
          <w:sz w:val="42"/>
          <w:szCs w:val="42"/>
        </w:rPr>
        <w:t>工程四方验收记录（建设、监理、设计、施工单位）</w:t>
      </w:r>
    </w:p>
    <w:p w:rsidR="0045064A" w14:paraId="0D9FAA55" w14:textId="77777777">
      <w:pPr>
        <w:spacing w:line="554" w:lineRule="exact"/>
        <w:ind w:firstLine="82"/>
        <w:rPr>
          <w:rFonts w:ascii="宋体" w:eastAsia="宋体" w:hAnsi="宋体" w:cs="宋体"/>
          <w:sz w:val="42"/>
          <w:szCs w:val="42"/>
        </w:rPr>
      </w:pPr>
      <w:r>
        <w:rPr>
          <w:rFonts w:ascii="宋体" w:eastAsia="宋体" w:hAnsi="宋体" w:cs="宋体"/>
          <w:spacing w:val="-1"/>
          <w:position w:val="1"/>
          <w:sz w:val="42"/>
          <w:szCs w:val="42"/>
        </w:rPr>
        <w:t>十、设计变更、洽商记录（</w:t>
      </w:r>
      <w:r>
        <w:rPr>
          <w:rFonts w:ascii="黑体" w:eastAsia="黑体" w:hAnsi="黑体" w:cs="黑体"/>
          <w:spacing w:val="-1"/>
          <w:position w:val="1"/>
          <w:sz w:val="42"/>
          <w:szCs w:val="42"/>
        </w:rPr>
        <w:t>监理留档</w:t>
      </w:r>
      <w:r>
        <w:rPr>
          <w:rFonts w:ascii="宋体" w:eastAsia="宋体" w:hAnsi="宋体" w:cs="宋体"/>
          <w:spacing w:val="-1"/>
          <w:position w:val="1"/>
          <w:sz w:val="42"/>
          <w:szCs w:val="42"/>
        </w:rPr>
        <w:t>）</w:t>
      </w:r>
    </w:p>
    <w:p w:rsidR="0045064A" w14:paraId="415631AE" w14:textId="77777777">
      <w:pPr>
        <w:spacing w:before="269" w:line="810" w:lineRule="exact"/>
        <w:ind w:firstLine="606"/>
        <w:rPr>
          <w:rFonts w:ascii="宋体" w:eastAsia="宋体" w:hAnsi="宋体" w:cs="宋体"/>
          <w:sz w:val="42"/>
          <w:szCs w:val="42"/>
        </w:rPr>
      </w:pPr>
      <w:r>
        <w:rPr>
          <w:rFonts w:ascii="宋体" w:eastAsia="宋体" w:hAnsi="宋体" w:cs="宋体"/>
          <w:spacing w:val="-15"/>
          <w:position w:val="27"/>
          <w:sz w:val="42"/>
          <w:szCs w:val="42"/>
        </w:rPr>
        <w:t>安装过程中设计变更，</w:t>
      </w:r>
      <w:r>
        <w:rPr>
          <w:rFonts w:ascii="宋体" w:eastAsia="宋体" w:hAnsi="宋体" w:cs="宋体"/>
          <w:spacing w:val="94"/>
          <w:position w:val="27"/>
          <w:sz w:val="42"/>
          <w:szCs w:val="42"/>
        </w:rPr>
        <w:t xml:space="preserve"> </w:t>
      </w:r>
      <w:r>
        <w:rPr>
          <w:rFonts w:ascii="宋体" w:eastAsia="宋体" w:hAnsi="宋体" w:cs="宋体"/>
          <w:spacing w:val="-15"/>
          <w:position w:val="27"/>
          <w:sz w:val="42"/>
          <w:szCs w:val="42"/>
        </w:rPr>
        <w:t>技术问题处理的协议文件</w:t>
      </w:r>
    </w:p>
    <w:p w:rsidR="0045064A" w14:paraId="22BCBFE5" w14:textId="77777777">
      <w:pPr>
        <w:spacing w:line="238" w:lineRule="auto"/>
        <w:ind w:firstLine="82"/>
        <w:rPr>
          <w:rFonts w:ascii="宋体" w:eastAsia="宋体" w:hAnsi="宋体" w:cs="宋体"/>
          <w:sz w:val="42"/>
          <w:szCs w:val="42"/>
        </w:rPr>
      </w:pPr>
      <w:r>
        <w:rPr>
          <w:rFonts w:ascii="宋体" w:eastAsia="宋体" w:hAnsi="宋体" w:cs="宋体"/>
          <w:spacing w:val="-4"/>
          <w:sz w:val="42"/>
          <w:szCs w:val="42"/>
        </w:rPr>
        <w:t>十一、竣工图</w:t>
      </w:r>
    </w:p>
    <w:p w:rsidR="0045064A" w14:paraId="3E1A8C4F" w14:textId="77777777">
      <w:pPr>
        <w:spacing w:before="268" w:line="238" w:lineRule="auto"/>
        <w:ind w:firstLine="598"/>
        <w:rPr>
          <w:rFonts w:ascii="宋体" w:eastAsia="宋体" w:hAnsi="宋体" w:cs="宋体"/>
          <w:sz w:val="42"/>
          <w:szCs w:val="42"/>
        </w:rPr>
      </w:pPr>
      <w:r>
        <w:rPr>
          <w:rFonts w:ascii="宋体" w:eastAsia="宋体" w:hAnsi="宋体" w:cs="宋体"/>
          <w:spacing w:val="-1"/>
          <w:sz w:val="42"/>
          <w:szCs w:val="42"/>
        </w:rPr>
        <w:t>设计变更、洽商记录内容应在施工图中相应部位标明</w:t>
      </w:r>
    </w:p>
    <w:p w:rsidR="0045064A" w14:paraId="1B857D8E" w14:textId="77777777">
      <w:pPr>
        <w:spacing w:line="269" w:lineRule="auto"/>
      </w:pPr>
    </w:p>
    <w:p w:rsidR="0045064A" w14:paraId="6B2E75AB" w14:textId="77777777">
      <w:pPr>
        <w:spacing w:line="269" w:lineRule="auto"/>
      </w:pPr>
    </w:p>
    <w:p w:rsidR="0045064A" w14:paraId="70650D17" w14:textId="77777777">
      <w:pPr>
        <w:spacing w:line="269" w:lineRule="auto"/>
      </w:pPr>
    </w:p>
    <w:p w:rsidR="0045064A" w14:paraId="6FB421D1" w14:textId="77777777">
      <w:pPr>
        <w:spacing w:line="269" w:lineRule="auto"/>
      </w:pPr>
    </w:p>
    <w:p w:rsidR="0045064A" w14:paraId="6C822F82" w14:textId="77777777">
      <w:pPr>
        <w:spacing w:line="269" w:lineRule="auto"/>
      </w:pPr>
    </w:p>
    <w:p w:rsidR="0045064A" w14:paraId="59656D4F" w14:textId="77777777">
      <w:pPr>
        <w:spacing w:line="270" w:lineRule="auto"/>
      </w:pPr>
    </w:p>
    <w:p w:rsidR="0045064A" w14:paraId="231F5CDF" w14:textId="77777777">
      <w:pPr>
        <w:spacing w:line="270" w:lineRule="auto"/>
      </w:pPr>
    </w:p>
    <w:p w:rsidR="0045064A" w14:paraId="053AA371" w14:textId="77777777">
      <w:pPr>
        <w:spacing w:before="88" w:line="237" w:lineRule="auto"/>
        <w:ind w:firstLine="62"/>
        <w:rPr>
          <w:rFonts w:ascii="宋体" w:eastAsia="宋体" w:hAnsi="宋体" w:cs="宋体"/>
          <w:sz w:val="27"/>
          <w:szCs w:val="27"/>
        </w:rPr>
      </w:pPr>
      <w:r>
        <w:rPr>
          <w:rFonts w:ascii="宋体" w:eastAsia="宋体" w:hAnsi="宋体" w:cs="宋体"/>
          <w:spacing w:val="-15"/>
          <w:sz w:val="27"/>
          <w:szCs w:val="27"/>
        </w:rPr>
        <w:t>第</w:t>
      </w:r>
      <w:r>
        <w:rPr>
          <w:rFonts w:ascii="宋体" w:eastAsia="宋体" w:hAnsi="宋体" w:cs="宋体"/>
          <w:spacing w:val="-3"/>
          <w:sz w:val="27"/>
          <w:szCs w:val="27"/>
        </w:rPr>
        <w:t xml:space="preserve"> </w:t>
      </w:r>
      <w:r>
        <w:rPr>
          <w:rFonts w:ascii="宋体" w:eastAsia="宋体" w:hAnsi="宋体" w:cs="宋体"/>
          <w:spacing w:val="-15"/>
          <w:sz w:val="27"/>
          <w:szCs w:val="27"/>
        </w:rPr>
        <w:t>34</w:t>
      </w:r>
      <w:r>
        <w:rPr>
          <w:rFonts w:ascii="宋体" w:eastAsia="宋体" w:hAnsi="宋体" w:cs="宋体"/>
          <w:spacing w:val="84"/>
          <w:sz w:val="27"/>
          <w:szCs w:val="27"/>
        </w:rPr>
        <w:t xml:space="preserve"> </w:t>
      </w:r>
      <w:r>
        <w:rPr>
          <w:rFonts w:ascii="宋体" w:eastAsia="宋体" w:hAnsi="宋体" w:cs="宋体"/>
          <w:spacing w:val="-15"/>
          <w:sz w:val="27"/>
          <w:szCs w:val="27"/>
        </w:rPr>
        <w:t>页</w:t>
      </w:r>
      <w:r>
        <w:rPr>
          <w:rFonts w:ascii="宋体" w:eastAsia="宋体" w:hAnsi="宋体" w:cs="宋体"/>
          <w:spacing w:val="6"/>
          <w:sz w:val="27"/>
          <w:szCs w:val="27"/>
        </w:rPr>
        <w:t xml:space="preserve"> </w:t>
      </w:r>
      <w:r>
        <w:rPr>
          <w:rFonts w:ascii="宋体" w:eastAsia="宋体" w:hAnsi="宋体" w:cs="宋体"/>
          <w:spacing w:val="-15"/>
          <w:sz w:val="27"/>
          <w:szCs w:val="27"/>
        </w:rPr>
        <w:t>共</w:t>
      </w:r>
      <w:r>
        <w:rPr>
          <w:rFonts w:ascii="宋体" w:eastAsia="宋体" w:hAnsi="宋体" w:cs="宋体"/>
          <w:spacing w:val="-59"/>
          <w:sz w:val="27"/>
          <w:szCs w:val="27"/>
        </w:rPr>
        <w:t xml:space="preserve"> </w:t>
      </w:r>
      <w:r>
        <w:rPr>
          <w:rFonts w:ascii="宋体" w:eastAsia="宋体" w:hAnsi="宋体" w:cs="宋体"/>
          <w:spacing w:val="-15"/>
          <w:sz w:val="27"/>
          <w:szCs w:val="27"/>
        </w:rPr>
        <w:t>81</w:t>
      </w:r>
      <w:r>
        <w:rPr>
          <w:rFonts w:ascii="宋体" w:eastAsia="宋体" w:hAnsi="宋体" w:cs="宋体"/>
          <w:spacing w:val="-51"/>
          <w:sz w:val="27"/>
          <w:szCs w:val="27"/>
        </w:rPr>
        <w:t xml:space="preserve"> </w:t>
      </w:r>
      <w:r>
        <w:rPr>
          <w:rFonts w:ascii="宋体" w:eastAsia="宋体" w:hAnsi="宋体" w:cs="宋体"/>
          <w:spacing w:val="-15"/>
          <w:sz w:val="27"/>
          <w:szCs w:val="27"/>
        </w:rPr>
        <w:t>页</w:t>
      </w:r>
      <w:r>
        <w:rPr>
          <w:rFonts w:ascii="宋体" w:eastAsia="宋体" w:hAnsi="宋体" w:cs="宋体"/>
          <w:sz w:val="27"/>
          <w:szCs w:val="27"/>
        </w:rPr>
        <w:t xml:space="preserve">           </w:t>
      </w:r>
      <w:r>
        <w:rPr>
          <w:rFonts w:ascii="宋体" w:eastAsia="宋体" w:hAnsi="宋体" w:cs="宋体"/>
          <w:spacing w:val="-15"/>
          <w:sz w:val="27"/>
          <w:szCs w:val="27"/>
        </w:rPr>
        <w:t>地址：</w:t>
      </w:r>
      <w:r>
        <w:rPr>
          <w:rFonts w:ascii="宋体" w:eastAsia="宋体" w:hAnsi="宋体" w:cs="宋体"/>
          <w:spacing w:val="20"/>
          <w:sz w:val="27"/>
          <w:szCs w:val="27"/>
        </w:rPr>
        <w:t xml:space="preserve"> </w:t>
      </w:r>
      <w:r>
        <w:rPr>
          <w:rFonts w:ascii="宋体" w:eastAsia="宋体" w:hAnsi="宋体" w:cs="宋体"/>
          <w:spacing w:val="-15"/>
          <w:sz w:val="27"/>
          <w:szCs w:val="27"/>
        </w:rPr>
        <w:t>北京市西城区车公庄大街三号六层</w:t>
      </w:r>
      <w:r>
        <w:rPr>
          <w:rFonts w:ascii="宋体" w:eastAsia="宋体" w:hAnsi="宋体" w:cs="宋体"/>
          <w:spacing w:val="-15"/>
          <w:sz w:val="27"/>
          <w:szCs w:val="27"/>
        </w:rPr>
        <w:t>/</w:t>
      </w:r>
      <w:r>
        <w:rPr>
          <w:rFonts w:ascii="宋体" w:eastAsia="宋体" w:hAnsi="宋体" w:cs="宋体"/>
          <w:spacing w:val="-51"/>
          <w:sz w:val="27"/>
          <w:szCs w:val="27"/>
        </w:rPr>
        <w:t xml:space="preserve"> </w:t>
      </w:r>
      <w:r>
        <w:rPr>
          <w:rFonts w:ascii="宋体" w:eastAsia="宋体" w:hAnsi="宋体" w:cs="宋体"/>
          <w:spacing w:val="-15"/>
          <w:sz w:val="27"/>
          <w:szCs w:val="27"/>
        </w:rPr>
        <w:t>邮编：</w:t>
      </w:r>
      <w:r>
        <w:rPr>
          <w:rFonts w:ascii="宋体" w:eastAsia="宋体" w:hAnsi="宋体" w:cs="宋体"/>
          <w:spacing w:val="21"/>
          <w:sz w:val="27"/>
          <w:szCs w:val="27"/>
        </w:rPr>
        <w:t xml:space="preserve"> </w:t>
      </w:r>
      <w:r>
        <w:rPr>
          <w:rFonts w:ascii="宋体" w:eastAsia="宋体" w:hAnsi="宋体" w:cs="宋体"/>
          <w:spacing w:val="-15"/>
          <w:sz w:val="27"/>
          <w:szCs w:val="27"/>
        </w:rPr>
        <w:t>100044/</w:t>
      </w:r>
      <w:r>
        <w:rPr>
          <w:rFonts w:ascii="宋体" w:eastAsia="宋体" w:hAnsi="宋体" w:cs="宋体"/>
          <w:spacing w:val="-27"/>
          <w:sz w:val="27"/>
          <w:szCs w:val="27"/>
        </w:rPr>
        <w:t xml:space="preserve"> </w:t>
      </w:r>
      <w:r>
        <w:rPr>
          <w:rFonts w:ascii="宋体" w:eastAsia="宋体" w:hAnsi="宋体" w:cs="宋体"/>
          <w:spacing w:val="-15"/>
          <w:sz w:val="27"/>
          <w:szCs w:val="27"/>
        </w:rPr>
        <w:t>电话：</w:t>
      </w:r>
      <w:r>
        <w:rPr>
          <w:rFonts w:ascii="宋体" w:eastAsia="宋体" w:hAnsi="宋体" w:cs="宋体"/>
          <w:spacing w:val="15"/>
          <w:sz w:val="27"/>
          <w:szCs w:val="27"/>
        </w:rPr>
        <w:t xml:space="preserve"> </w:t>
      </w:r>
      <w:r>
        <w:rPr>
          <w:rFonts w:ascii="宋体" w:eastAsia="宋体" w:hAnsi="宋体" w:cs="宋体"/>
          <w:spacing w:val="-15"/>
          <w:sz w:val="27"/>
          <w:szCs w:val="27"/>
        </w:rPr>
        <w:t>68339392</w:t>
      </w:r>
      <w:r>
        <w:rPr>
          <w:rFonts w:ascii="宋体" w:eastAsia="宋体" w:hAnsi="宋体" w:cs="宋体"/>
          <w:spacing w:val="-15"/>
          <w:sz w:val="27"/>
          <w:szCs w:val="27"/>
        </w:rPr>
        <w:t>（</w:t>
      </w:r>
      <w:r>
        <w:rPr>
          <w:rFonts w:ascii="宋体" w:eastAsia="宋体" w:hAnsi="宋体" w:cs="宋体"/>
          <w:spacing w:val="-15"/>
          <w:sz w:val="27"/>
          <w:szCs w:val="27"/>
        </w:rPr>
        <w:t>68339455</w:t>
      </w:r>
      <w:r>
        <w:rPr>
          <w:rFonts w:ascii="宋体" w:eastAsia="宋体" w:hAnsi="宋体" w:cs="宋体"/>
          <w:spacing w:val="-15"/>
          <w:sz w:val="27"/>
          <w:szCs w:val="27"/>
        </w:rPr>
        <w:t>）</w:t>
      </w:r>
    </w:p>
    <w:p w:rsidR="0045064A" w14:paraId="359CE404" w14:textId="77777777">
      <w:r>
        <w:br/>
      </w:r>
      <w:r>
        <w:br/>
      </w:r>
    </w:p>
    <w:p>
      <w:pPr>
        <w:kinsoku/>
        <w:autoSpaceDE/>
        <w:autoSpaceDN/>
        <w:adjustRightInd/>
        <w:snapToGrid/>
        <w:textAlignment w:val="auto"/>
        <w:rPr>
          <w:rFonts w:ascii="SimSun" w:eastAsia="SimSun" w:hAnsi="SimSun" w:cs="SimSun"/>
          <w:b/>
          <w:bCs/>
          <w:noProof w:val="0"/>
          <w:snapToGrid/>
          <w:sz w:val="30"/>
          <w:szCs w:val="30"/>
        </w:rPr>
      </w:pPr>
      <w:r>
        <w:rPr>
          <w:rFonts w:ascii="SimSun" w:eastAsia="SimSun" w:hAnsi="SimSun" w:cs="SimSun"/>
          <w:b/>
          <w:bCs/>
          <w:noProof w:val="0"/>
          <w:snapToGrid/>
          <w:sz w:val="30"/>
          <w:szCs w:val="30"/>
        </w:rPr>
        <w:t>以上内容仅为本文档的试下载部分，为可阅读页数的一半内容。如要下载或阅读全文，请访问：</w:t>
      </w:r>
      <w:hyperlink r:id="rId17" w:history="1">
        <w:r>
          <w:rPr>
            <w:rFonts w:ascii="SimSun" w:eastAsia="SimSun" w:hAnsi="SimSun" w:cs="SimSun"/>
            <w:b/>
            <w:bCs/>
            <w:noProof w:val="0"/>
            <w:snapToGrid/>
            <w:color w:val="0000EE"/>
            <w:sz w:val="30"/>
            <w:szCs w:val="30"/>
            <w:u w:val="single" w:color="0000EE"/>
          </w:rPr>
          <w:t>https://d.book118.com/398065030016006030</w:t>
        </w:r>
      </w:hyperlink>
    </w:p>
    <w:p w:rsidR="0045064A"/>
    <w:sectPr>
      <w:pgSz w:w="17860" w:h="25262"/>
      <w:pgMar w:top="1019" w:right="2122" w:bottom="0" w:left="1640" w:header="0" w:footer="0" w:gutter="0"/>
      <w:pgNumType w:start="3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characterSpacingControl w:val="doNotCompress"/>
  <w:compat>
    <w:spaceForUL/>
    <w:ulTrailSpace/>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4A"/>
    <w:rsid w:val="003B5648"/>
    <w:rsid w:val="004506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E2A21BD"/>
  <w15:docId w15:val="{CBD5E155-14F1-43CE-AB9E-8E59F1C8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kinsoku w:val="0"/>
      <w:autoSpaceDE w:val="0"/>
      <w:autoSpaceDN w:val="0"/>
      <w:adjustRightInd w:val="0"/>
      <w:snapToGrid w:val="0"/>
      <w:textAlignment w:val="baseline"/>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semiHidden/>
    <w:unhideWhenUsed/>
    <w:qFormat/>
    <w:tblPr>
      <w:tblCellMar>
        <w:top w:w="0" w:type="dxa"/>
        <w:left w:w="0" w:type="dxa"/>
        <w:bottom w:w="0" w:type="dxa"/>
        <w:right w:w="0" w:type="dxa"/>
      </w:tblCellMar>
    </w:tblPr>
  </w:style>
  <w:style w:type="paragraph" w:styleId="Header">
    <w:name w:val="header"/>
    <w:basedOn w:val="Normal"/>
    <w:link w:val="a"/>
    <w:uiPriority w:val="99"/>
    <w:unhideWhenUsed/>
    <w:rsid w:val="003B5648"/>
    <w:pPr>
      <w:tabs>
        <w:tab w:val="center" w:pos="4153"/>
        <w:tab w:val="right" w:pos="8306"/>
      </w:tabs>
      <w:jc w:val="center"/>
    </w:pPr>
    <w:rPr>
      <w:sz w:val="18"/>
      <w:szCs w:val="18"/>
    </w:rPr>
  </w:style>
  <w:style w:type="character" w:customStyle="1" w:styleId="a">
    <w:name w:val="页眉 字符"/>
    <w:basedOn w:val="DefaultParagraphFont"/>
    <w:link w:val="Header"/>
    <w:uiPriority w:val="99"/>
    <w:rsid w:val="003B5648"/>
    <w:rPr>
      <w:noProof/>
      <w:sz w:val="18"/>
      <w:szCs w:val="18"/>
    </w:rPr>
  </w:style>
  <w:style w:type="paragraph" w:styleId="Footer">
    <w:name w:val="footer"/>
    <w:basedOn w:val="Normal"/>
    <w:link w:val="a0"/>
    <w:uiPriority w:val="99"/>
    <w:unhideWhenUsed/>
    <w:rsid w:val="003B5648"/>
    <w:pPr>
      <w:tabs>
        <w:tab w:val="center" w:pos="4153"/>
        <w:tab w:val="right" w:pos="8306"/>
      </w:tabs>
    </w:pPr>
    <w:rPr>
      <w:sz w:val="18"/>
      <w:szCs w:val="18"/>
    </w:rPr>
  </w:style>
  <w:style w:type="character" w:customStyle="1" w:styleId="a0">
    <w:name w:val="页脚 字符"/>
    <w:basedOn w:val="DefaultParagraphFont"/>
    <w:link w:val="Footer"/>
    <w:uiPriority w:val="99"/>
    <w:rsid w:val="003B5648"/>
    <w:rPr>
      <w:noProof/>
      <w:sz w:val="18"/>
      <w:szCs w:val="18"/>
    </w:rPr>
  </w:style>
  <w:style w:type="table" w:customStyle="1" w:styleId="TableNormal00">
    <w:name w:val="Table Normal_0_0"/>
    <w:semiHidden/>
    <w:unhideWhenUsed/>
    <w:qFormat/>
    <w:tblPr>
      <w:tblCellMar>
        <w:top w:w="0" w:type="dxa"/>
        <w:left w:w="0" w:type="dxa"/>
        <w:bottom w:w="0" w:type="dxa"/>
        <w:right w:w="0" w:type="dxa"/>
      </w:tblCellMar>
    </w:tblPr>
  </w:style>
  <w:style w:type="table" w:customStyle="1" w:styleId="TableNormal01">
    <w:name w:val="Table Normal_0_1"/>
    <w:semiHidden/>
    <w:unhideWhenUsed/>
    <w:qFormat/>
    <w:tblPr>
      <w:tblCellMar>
        <w:top w:w="0" w:type="dxa"/>
        <w:left w:w="0" w:type="dxa"/>
        <w:bottom w:w="0" w:type="dxa"/>
        <w:right w:w="0" w:type="dxa"/>
      </w:tblCellMar>
    </w:tblPr>
  </w:style>
  <w:style w:type="table" w:customStyle="1" w:styleId="TableNormal02">
    <w:name w:val="Table Normal_0_2"/>
    <w:semiHidden/>
    <w:unhideWhenUsed/>
    <w:qFormat/>
    <w:tblPr>
      <w:tblCellMar>
        <w:top w:w="0" w:type="dxa"/>
        <w:left w:w="0" w:type="dxa"/>
        <w:bottom w:w="0" w:type="dxa"/>
        <w:right w:w="0" w:type="dxa"/>
      </w:tblCellMar>
    </w:tblPr>
  </w:style>
  <w:style w:type="table" w:customStyle="1" w:styleId="TableNormal03">
    <w:name w:val="Table Normal_0_3"/>
    <w:semiHidden/>
    <w:unhideWhenUsed/>
    <w:qFormat/>
    <w:tblPr>
      <w:tblCellMar>
        <w:top w:w="0" w:type="dxa"/>
        <w:left w:w="0" w:type="dxa"/>
        <w:bottom w:w="0" w:type="dxa"/>
        <w:right w:w="0" w:type="dxa"/>
      </w:tblCellMar>
    </w:tblPr>
  </w:style>
  <w:style w:type="table" w:customStyle="1" w:styleId="TableNormal04">
    <w:name w:val="Table Normal_0_4"/>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ooxWord://word/media/image26.png" TargetMode="External" /><Relationship Id="rId14" Type="http://schemas.openxmlformats.org/officeDocument/2006/relationships/image" Target="ooxWord://word/media/image28.png" TargetMode="External" /><Relationship Id="rId15" Type="http://schemas.openxmlformats.org/officeDocument/2006/relationships/image" Target="ooxWord://word/media/image34.png" TargetMode="External" /><Relationship Id="rId16" Type="http://schemas.openxmlformats.org/officeDocument/2006/relationships/image" Target="ooxWord://word/media/image35.png" TargetMode="External" /><Relationship Id="rId17" Type="http://schemas.openxmlformats.org/officeDocument/2006/relationships/hyperlink" Target="https://d.book118.com/398065030016006030" TargetMode="Externa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ooxWord://word/media/image10.png" TargetMode="External" /><Relationship Id="rId8" Type="http://schemas.openxmlformats.org/officeDocument/2006/relationships/image" Target="ooxWord://word/media/image13.png" TargetMode="External"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24558</Words>
  <Characters>28243</Characters>
  <Application>Microsoft Office Word</Application>
  <DocSecurity>0</DocSecurity>
  <Lines>2567</Lines>
  <Paragraphs>1353</Paragraphs>
  <ScaleCrop>false</ScaleCrop>
  <Company/>
  <LinksUpToDate>false</LinksUpToDate>
  <CharactersWithSpaces>51448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successful</cp:lastModifiedBy>
  <cp:revision>2</cp:revision>
  <dcterms:created xsi:type="dcterms:W3CDTF">2023-11-05T12:56:00Z</dcterms:created>
  <dcterms:modified xsi:type="dcterms:W3CDTF">2023-11-05T12:57:00Z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2023-10-23T00:24:07Z</vt:filetime>
  </property>
  <property fmtid="{D5CDD505-2E9C-101B-9397-08002B2CF9AE}" pid="3" name="CRO">
    <vt:lpwstr>wqlLaW5nc29mdCBQREYgdG8gV1BTIDcw</vt:lpwstr>
  </property>
</Properties>
</file>