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7D" w:rsidP="00D516DD">
      <w:pPr>
        <w:jc w:val="center"/>
        <w:rPr>
          <w:rFonts w:eastAsia="黑体"/>
          <w:b/>
          <w:bCs/>
          <w:sz w:val="80"/>
          <w:szCs w:val="80"/>
        </w:rPr>
      </w:pPr>
    </w:p>
    <w:p w:rsidR="00934830" w:rsidRPr="00D516DD" w:rsidP="00D516DD">
      <w:pPr>
        <w:jc w:val="center"/>
        <w:rPr>
          <w:rFonts w:eastAsia="黑体"/>
          <w:b/>
          <w:bCs/>
          <w:sz w:val="80"/>
          <w:szCs w:val="80"/>
        </w:rPr>
      </w:pPr>
      <w:r w:rsidRPr="0031377D" w:rsidR="0031377D">
        <w:rPr>
          <w:rFonts w:eastAsia="黑体" w:hint="eastAsia"/>
          <w:b/>
          <w:bCs/>
          <w:sz w:val="80"/>
          <w:szCs w:val="80"/>
        </w:rPr>
        <w:t>红云路</w:t>
      </w:r>
      <w:r w:rsidR="00B520E5">
        <w:rPr>
          <w:rFonts w:eastAsia="黑体" w:hint="eastAsia"/>
          <w:b/>
          <w:bCs/>
          <w:sz w:val="80"/>
          <w:szCs w:val="80"/>
        </w:rPr>
        <w:t>道路</w:t>
      </w:r>
      <w:r w:rsidRPr="0031377D" w:rsidR="0031377D">
        <w:rPr>
          <w:rFonts w:eastAsia="黑体" w:hint="eastAsia"/>
          <w:b/>
          <w:bCs/>
          <w:sz w:val="80"/>
          <w:szCs w:val="80"/>
        </w:rPr>
        <w:t>工程</w:t>
      </w:r>
      <w:r w:rsidR="000F5D7A">
        <w:rPr>
          <w:rFonts w:eastAsia="黑体" w:hint="eastAsia"/>
          <w:b/>
          <w:bCs/>
          <w:sz w:val="80"/>
          <w:szCs w:val="80"/>
        </w:rPr>
        <w:t>岩土</w:t>
      </w:r>
      <w:r w:rsidR="000F5D7A">
        <w:rPr>
          <w:rFonts w:eastAsia="黑体"/>
          <w:b/>
          <w:bCs/>
          <w:sz w:val="80"/>
          <w:szCs w:val="80"/>
        </w:rPr>
        <w:t>工程</w:t>
      </w:r>
      <w:r w:rsidRPr="00D516DD" w:rsidR="00F3153B">
        <w:rPr>
          <w:rFonts w:eastAsia="黑体"/>
          <w:b/>
          <w:bCs/>
          <w:sz w:val="80"/>
          <w:szCs w:val="80"/>
        </w:rPr>
        <w:t>勘察报告</w:t>
      </w:r>
    </w:p>
    <w:p w:rsidR="00274AA2" w:rsidRPr="00D516DD" w:rsidP="00D516DD">
      <w:pPr>
        <w:jc w:val="center"/>
        <w:rPr>
          <w:rFonts w:eastAsia="黑体"/>
          <w:b/>
          <w:bCs/>
          <w:sz w:val="60"/>
          <w:szCs w:val="60"/>
        </w:rPr>
      </w:pPr>
      <w:r w:rsidR="0035658E">
        <w:rPr>
          <w:rFonts w:eastAsia="黑体" w:hint="eastAsia"/>
          <w:b/>
          <w:bCs/>
          <w:sz w:val="60"/>
          <w:szCs w:val="60"/>
        </w:rPr>
        <w:t xml:space="preserve"> </w:t>
      </w:r>
      <w:r w:rsidR="00DD574F">
        <w:rPr>
          <w:rFonts w:eastAsia="黑体" w:hint="eastAsia"/>
          <w:b/>
          <w:bCs/>
          <w:sz w:val="60"/>
          <w:szCs w:val="60"/>
        </w:rPr>
        <w:t>(一次性</w:t>
      </w:r>
      <w:r w:rsidR="00CF12EF">
        <w:rPr>
          <w:rFonts w:eastAsia="黑体" w:hint="eastAsia"/>
          <w:b/>
          <w:bCs/>
          <w:sz w:val="60"/>
          <w:szCs w:val="60"/>
        </w:rPr>
        <w:t>详细</w:t>
      </w:r>
      <w:r w:rsidR="000F5D7A">
        <w:rPr>
          <w:rFonts w:eastAsia="黑体" w:hint="eastAsia"/>
          <w:b/>
          <w:bCs/>
          <w:sz w:val="60"/>
          <w:szCs w:val="60"/>
        </w:rPr>
        <w:t>勘察</w:t>
      </w:r>
      <w:r w:rsidR="00DD574F">
        <w:rPr>
          <w:rFonts w:eastAsia="黑体" w:hint="eastAsia"/>
          <w:b/>
          <w:bCs/>
          <w:sz w:val="60"/>
          <w:szCs w:val="60"/>
        </w:rPr>
        <w:t>)</w:t>
      </w:r>
    </w:p>
    <w:p w:rsidR="00743757" w:rsidP="00274AA2">
      <w:pPr>
        <w:spacing w:before="120" w:after="120"/>
        <w:jc w:val="center"/>
        <w:rPr>
          <w:sz w:val="60"/>
          <w:szCs w:val="60"/>
        </w:rPr>
      </w:pPr>
    </w:p>
    <w:p w:rsidR="0031377D" w:rsidRPr="0001660C" w:rsidP="00274AA2">
      <w:pPr>
        <w:spacing w:before="120" w:after="120"/>
        <w:jc w:val="center"/>
        <w:rPr>
          <w:rFonts w:hint="eastAsia"/>
          <w:sz w:val="60"/>
          <w:szCs w:val="60"/>
        </w:rPr>
      </w:pPr>
    </w:p>
    <w:p w:rsidR="00934830" w:rsidRPr="0001660C" w:rsidP="00743757">
      <w:pPr>
        <w:spacing w:before="120" w:after="120" w:line="360" w:lineRule="auto"/>
        <w:ind w:firstLine="6240" w:firstLineChars="1200"/>
        <w:rPr>
          <w:rFonts w:eastAsia="仿宋_GB2312"/>
          <w:color w:val="FF0000"/>
          <w:spacing w:val="36"/>
          <w:sz w:val="52"/>
          <w:szCs w:val="52"/>
        </w:rPr>
      </w:pPr>
    </w:p>
    <w:p w:rsidR="00934830" w:rsidRPr="0001660C" w:rsidP="001C06EE">
      <w:pPr>
        <w:spacing w:before="120" w:after="120" w:line="360" w:lineRule="auto"/>
        <w:rPr>
          <w:rFonts w:eastAsia="仿宋_GB2312"/>
          <w:color w:val="FF0000"/>
          <w:spacing w:val="36"/>
          <w:sz w:val="52"/>
          <w:szCs w:val="52"/>
        </w:rPr>
      </w:pPr>
    </w:p>
    <w:p w:rsidR="00306284" w:rsidRPr="0001660C" w:rsidP="001C06EE">
      <w:pPr>
        <w:spacing w:before="120" w:after="120" w:line="360" w:lineRule="auto"/>
        <w:rPr>
          <w:rFonts w:eastAsia="仿宋_GB2312"/>
          <w:color w:val="FF0000"/>
          <w:spacing w:val="36"/>
          <w:sz w:val="52"/>
          <w:szCs w:val="52"/>
        </w:rPr>
      </w:pPr>
    </w:p>
    <w:p w:rsidR="00D75E12" w:rsidRPr="0001660C" w:rsidP="00934830">
      <w:pPr>
        <w:spacing w:before="120" w:after="120" w:line="360" w:lineRule="auto"/>
        <w:ind w:firstLine="6240" w:firstLineChars="1200"/>
        <w:rPr>
          <w:rFonts w:eastAsia="仿宋_GB2312"/>
          <w:color w:val="FF0000"/>
          <w:spacing w:val="36"/>
          <w:sz w:val="52"/>
          <w:szCs w:val="52"/>
        </w:rPr>
      </w:pPr>
    </w:p>
    <w:p w:rsidR="009E6A20" w:rsidP="00934830">
      <w:pPr>
        <w:spacing w:before="120" w:after="120" w:line="360" w:lineRule="auto"/>
        <w:ind w:firstLine="6240" w:firstLineChars="1200"/>
        <w:rPr>
          <w:rFonts w:eastAsia="仿宋_GB2312" w:hint="eastAsia"/>
          <w:color w:val="FF0000"/>
          <w:spacing w:val="36"/>
          <w:sz w:val="52"/>
          <w:szCs w:val="52"/>
        </w:rPr>
      </w:pPr>
    </w:p>
    <w:p w:rsidR="00855F5C" w:rsidP="00E91B24">
      <w:pPr>
        <w:tabs>
          <w:tab w:val="left" w:pos="8600"/>
          <w:tab w:val="center" w:pos="9922"/>
        </w:tabs>
        <w:adjustRightInd w:val="0"/>
        <w:snapToGrid w:val="0"/>
        <w:spacing w:after="240" w:afterLines="100" w:line="560" w:lineRule="atLeast"/>
        <w:jc w:val="center"/>
        <w:rPr>
          <w:rFonts w:ascii="黑体" w:eastAsia="黑体" w:hAnsi="宋体"/>
          <w:sz w:val="44"/>
          <w:szCs w:val="44"/>
        </w:rPr>
        <w:sectPr w:rsidSect="00146E71">
          <w:headerReference w:type="default" r:id="rId5"/>
          <w:footerReference w:type="even" r:id="rId6"/>
          <w:pgSz w:w="23814" w:h="16840" w:orient="landscape" w:code="8"/>
          <w:pgMar w:top="1797" w:right="1701" w:bottom="1797" w:left="2268" w:header="851" w:footer="992" w:gutter="0"/>
          <w:paperSrc w:first="7" w:other="7"/>
          <w:pgNumType w:start="1"/>
          <w:cols w:space="1681"/>
          <w:docGrid w:linePitch="312"/>
        </w:sectPr>
      </w:pPr>
    </w:p>
    <w:p w:rsidR="0056477F" w:rsidRPr="00140B31" w:rsidP="00476F3D">
      <w:pPr>
        <w:pStyle w:val="NormalIndent"/>
        <w:ind w:firstLine="0"/>
        <w:jc w:val="center"/>
        <w:rPr>
          <w:rFonts w:ascii="黑体" w:eastAsia="黑体" w:hint="eastAsia"/>
          <w:szCs w:val="32"/>
        </w:rPr>
      </w:pPr>
      <w:r w:rsidRPr="00140B31" w:rsidR="00855F5C">
        <w:rPr>
          <w:rFonts w:ascii="黑体" w:eastAsia="黑体" w:hint="eastAsia"/>
          <w:szCs w:val="32"/>
        </w:rPr>
        <w:t>目  录</w:t>
      </w:r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r w:rsidRPr="00F03AA1" w:rsidR="006227E5">
        <w:rPr>
          <w:sz w:val="24"/>
          <w:szCs w:val="24"/>
        </w:rPr>
        <w:fldChar w:fldCharType="begin" w:dirty="1"/>
      </w:r>
      <w:r w:rsidRPr="00F03AA1" w:rsidR="006227E5">
        <w:rPr>
          <w:sz w:val="24"/>
          <w:szCs w:val="24"/>
        </w:rPr>
        <w:instrText xml:space="preserve"> TOC \o "1-2" \h \z \u </w:instrText>
      </w:r>
      <w:r w:rsidRPr="00F03AA1" w:rsidR="006227E5">
        <w:rPr>
          <w:sz w:val="24"/>
          <w:szCs w:val="24"/>
        </w:rPr>
        <w:fldChar w:fldCharType="separate"/>
      </w:r>
      <w:hyperlink w:anchor="_Toc478832731" w:history="1">
        <w:r w:rsidRPr="004764FD">
          <w:rPr>
            <w:rStyle w:val="Hyperlink"/>
            <w:rFonts w:eastAsia="黑体"/>
          </w:rPr>
          <w:t xml:space="preserve">1  </w:t>
        </w:r>
        <w:r w:rsidRPr="004764FD">
          <w:rPr>
            <w:rStyle w:val="Hyperlink"/>
            <w:rFonts w:eastAsia="黑体" w:hint="eastAsia"/>
          </w:rPr>
          <w:t>概</w:t>
        </w:r>
        <w:r w:rsidRPr="004764FD">
          <w:rPr>
            <w:rStyle w:val="Hyperlink"/>
            <w:rFonts w:eastAsia="黑体"/>
          </w:rPr>
          <w:t xml:space="preserve">  </w:t>
        </w:r>
        <w:r w:rsidRPr="004764FD">
          <w:rPr>
            <w:rStyle w:val="Hyperlink"/>
            <w:rFonts w:eastAsia="黑体" w:hint="eastAsia"/>
          </w:rPr>
          <w:t>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_Toc478832731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2" w:history="1">
        <w:r w:rsidRPr="004764FD">
          <w:rPr>
            <w:rStyle w:val="Hyperlink"/>
          </w:rPr>
          <w:t xml:space="preserve">1.1  </w:t>
        </w:r>
        <w:r w:rsidRPr="004764FD">
          <w:rPr>
            <w:rStyle w:val="Hyperlink"/>
            <w:rFonts w:hint="eastAsia"/>
          </w:rPr>
          <w:t>工程概况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_Toc478832732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3" w:history="1">
        <w:r w:rsidRPr="004764FD">
          <w:rPr>
            <w:rStyle w:val="Hyperlink"/>
          </w:rPr>
          <w:t xml:space="preserve">1.2  </w:t>
        </w:r>
        <w:r w:rsidRPr="004764FD">
          <w:rPr>
            <w:rStyle w:val="Hyperlink"/>
            <w:rFonts w:hint="eastAsia"/>
          </w:rPr>
          <w:t>勘察阶段和勘察范围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_Toc478832733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4" w:history="1">
        <w:r w:rsidRPr="004764FD">
          <w:rPr>
            <w:rStyle w:val="Hyperlink"/>
          </w:rPr>
          <w:t xml:space="preserve">1.3  </w:t>
        </w:r>
        <w:r w:rsidRPr="004764FD">
          <w:rPr>
            <w:rStyle w:val="Hyperlink"/>
            <w:rFonts w:hint="eastAsia"/>
          </w:rPr>
          <w:t>技术标准和勘察依据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_Toc478832734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5" w:history="1">
        <w:r w:rsidRPr="004764FD">
          <w:rPr>
            <w:rStyle w:val="Hyperlink"/>
          </w:rPr>
          <w:t xml:space="preserve">1.4  </w:t>
        </w:r>
        <w:r w:rsidRPr="004764FD">
          <w:rPr>
            <w:rStyle w:val="Hyperlink"/>
            <w:rFonts w:hint="eastAsia"/>
          </w:rPr>
          <w:t>勘察目的、任务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_Toc478832735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6" w:history="1">
        <w:r w:rsidRPr="004764FD">
          <w:rPr>
            <w:rStyle w:val="Hyperlink"/>
          </w:rPr>
          <w:t xml:space="preserve">1.5  </w:t>
        </w:r>
        <w:r w:rsidRPr="004764FD">
          <w:rPr>
            <w:rStyle w:val="Hyperlink"/>
            <w:rFonts w:hint="eastAsia"/>
          </w:rPr>
          <w:t>以往工作程度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</w:instrText>
        </w:r>
        <w:r>
          <w:rPr>
            <w:webHidden/>
          </w:rPr>
          <w:instrText xml:space="preserve">_Toc478832736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7" w:history="1">
        <w:r w:rsidRPr="004764FD">
          <w:rPr>
            <w:rStyle w:val="Hyperlink"/>
          </w:rPr>
          <w:t xml:space="preserve">1.6  </w:t>
        </w:r>
        <w:r w:rsidRPr="004764FD">
          <w:rPr>
            <w:rStyle w:val="Hyperlink"/>
            <w:rFonts w:hint="eastAsia"/>
          </w:rPr>
          <w:t>勘察工作布置及工作完成情况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_Toc478832737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38" w:history="1">
        <w:r w:rsidRPr="004764FD">
          <w:rPr>
            <w:rStyle w:val="Hyperlink"/>
          </w:rPr>
          <w:t xml:space="preserve">1.7  </w:t>
        </w:r>
        <w:r w:rsidRPr="004764FD">
          <w:rPr>
            <w:rStyle w:val="Hyperlink"/>
            <w:rFonts w:hint="eastAsia"/>
          </w:rPr>
          <w:t>勘察工作质量评述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_Toc478832738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hyperlink w:anchor="_Toc478832739" w:history="1">
        <w:r w:rsidRPr="004764FD">
          <w:rPr>
            <w:rStyle w:val="Hyperlink"/>
            <w:rFonts w:eastAsia="黑体"/>
          </w:rPr>
          <w:t xml:space="preserve">2  </w:t>
        </w:r>
        <w:r w:rsidRPr="004764FD">
          <w:rPr>
            <w:rStyle w:val="Hyperlink"/>
            <w:rFonts w:eastAsia="黑体" w:hint="eastAsia"/>
          </w:rPr>
          <w:t>自然地理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_Toc478832739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0" w:history="1">
        <w:r w:rsidRPr="004764FD">
          <w:rPr>
            <w:rStyle w:val="Hyperlink"/>
          </w:rPr>
          <w:t xml:space="preserve">2.1  </w:t>
        </w:r>
        <w:r w:rsidRPr="004764FD">
          <w:rPr>
            <w:rStyle w:val="Hyperlink"/>
            <w:rFonts w:hint="eastAsia"/>
          </w:rPr>
          <w:t>行政区划及交通现状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_Toc478832740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1" w:history="1">
        <w:r w:rsidRPr="004764FD">
          <w:rPr>
            <w:rStyle w:val="Hyperlink"/>
          </w:rPr>
          <w:t xml:space="preserve">2.2  </w:t>
        </w:r>
        <w:r w:rsidRPr="004764FD">
          <w:rPr>
            <w:rStyle w:val="Hyperlink"/>
            <w:rFonts w:hint="eastAsia"/>
          </w:rPr>
          <w:t>气象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_Toc478832741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2" w:history="1">
        <w:r w:rsidRPr="004764FD">
          <w:rPr>
            <w:rStyle w:val="Hyperlink"/>
          </w:rPr>
          <w:t xml:space="preserve">2.3  </w:t>
        </w:r>
        <w:r w:rsidRPr="004764FD">
          <w:rPr>
            <w:rStyle w:val="Hyperlink"/>
            <w:rFonts w:hint="eastAsia"/>
          </w:rPr>
          <w:t>水文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_Toc478832742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hyperlink w:anchor="_Toc478832743" w:history="1">
        <w:r w:rsidRPr="004764FD">
          <w:rPr>
            <w:rStyle w:val="Hyperlink"/>
            <w:rFonts w:eastAsia="黑体"/>
          </w:rPr>
          <w:t xml:space="preserve">3  </w:t>
        </w:r>
        <w:r w:rsidRPr="004764FD">
          <w:rPr>
            <w:rStyle w:val="Hyperlink"/>
            <w:rFonts w:eastAsia="黑体" w:hint="eastAsia"/>
          </w:rPr>
          <w:t>工程地质条件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_Toc478832743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4" w:history="1">
        <w:r w:rsidRPr="004764FD">
          <w:rPr>
            <w:rStyle w:val="Hyperlink"/>
          </w:rPr>
          <w:t xml:space="preserve">3.1  </w:t>
        </w:r>
        <w:r w:rsidRPr="004764FD">
          <w:rPr>
            <w:rStyle w:val="Hyperlink"/>
            <w:rFonts w:hint="eastAsia"/>
          </w:rPr>
          <w:t>地形地貌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_Toc478832744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5" w:history="1">
        <w:r w:rsidRPr="004764FD">
          <w:rPr>
            <w:rStyle w:val="Hyperlink"/>
          </w:rPr>
          <w:t xml:space="preserve">3.2  </w:t>
        </w:r>
        <w:r w:rsidRPr="004764FD">
          <w:rPr>
            <w:rStyle w:val="Hyperlink"/>
            <w:rFonts w:hint="eastAsia"/>
          </w:rPr>
          <w:t>地层岩性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_Toc478832745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6" w:history="1">
        <w:r w:rsidRPr="004764FD">
          <w:rPr>
            <w:rStyle w:val="Hyperlink"/>
          </w:rPr>
          <w:t xml:space="preserve">3.3  </w:t>
        </w:r>
        <w:r w:rsidRPr="004764FD">
          <w:rPr>
            <w:rStyle w:val="Hyperlink"/>
            <w:rFonts w:hint="eastAsia"/>
          </w:rPr>
          <w:t>地质构造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</w:instrText>
        </w:r>
        <w:r>
          <w:rPr>
            <w:webHidden/>
          </w:rPr>
          <w:instrText xml:space="preserve">REF _Toc478832746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7" w:history="1">
        <w:r w:rsidRPr="004764FD">
          <w:rPr>
            <w:rStyle w:val="Hyperlink"/>
          </w:rPr>
          <w:t xml:space="preserve">3.4  </w:t>
        </w:r>
        <w:r w:rsidRPr="004764FD">
          <w:rPr>
            <w:rStyle w:val="Hyperlink"/>
            <w:rFonts w:hint="eastAsia"/>
          </w:rPr>
          <w:t>水文地质条件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_Toc478832747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8" w:history="1">
        <w:r w:rsidRPr="004764FD">
          <w:rPr>
            <w:rStyle w:val="Hyperlink"/>
          </w:rPr>
          <w:t xml:space="preserve">3.5  </w:t>
        </w:r>
        <w:r w:rsidRPr="004764FD">
          <w:rPr>
            <w:rStyle w:val="Hyperlink"/>
            <w:rFonts w:hint="eastAsia"/>
          </w:rPr>
          <w:t>不良地质现象和特殊性岩土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_Toc478832748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49" w:history="1">
        <w:r w:rsidRPr="004764FD">
          <w:rPr>
            <w:rStyle w:val="Hyperlink"/>
          </w:rPr>
          <w:t xml:space="preserve">3.6  </w:t>
        </w:r>
        <w:r w:rsidRPr="004764FD">
          <w:rPr>
            <w:rStyle w:val="Hyperlink"/>
            <w:rFonts w:hint="eastAsia"/>
          </w:rPr>
          <w:t>地震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_Toc478832749 \h</w:instrText>
        </w:r>
        <w:r>
          <w:rPr>
            <w:webHidden/>
          </w:rPr>
          <w:instrText xml:space="preserve">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hyperlink w:anchor="_Toc478832750" w:history="1">
        <w:r w:rsidRPr="004764FD">
          <w:rPr>
            <w:rStyle w:val="Hyperlink"/>
            <w:rFonts w:eastAsia="黑体"/>
          </w:rPr>
          <w:t xml:space="preserve">4 </w:t>
        </w:r>
        <w:r w:rsidRPr="004764FD">
          <w:rPr>
            <w:rStyle w:val="Hyperlink"/>
            <w:rFonts w:eastAsia="黑体" w:hint="eastAsia"/>
          </w:rPr>
          <w:t>相邻建（构）筑物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_Toc478832750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1" w:history="1">
        <w:r w:rsidRPr="004764FD">
          <w:rPr>
            <w:rStyle w:val="Hyperlink"/>
          </w:rPr>
          <w:t xml:space="preserve">4.1 </w:t>
        </w:r>
        <w:r w:rsidRPr="004764FD">
          <w:rPr>
            <w:rStyle w:val="Hyperlink"/>
            <w:rFonts w:hint="eastAsia"/>
          </w:rPr>
          <w:t>地下建构筑物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_Toc478832751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2" w:history="1">
        <w:r w:rsidRPr="004764FD">
          <w:rPr>
            <w:rStyle w:val="Hyperlink"/>
          </w:rPr>
          <w:t xml:space="preserve">4.2 </w:t>
        </w:r>
        <w:r w:rsidRPr="004764FD">
          <w:rPr>
            <w:rStyle w:val="Hyperlink"/>
            <w:rFonts w:hint="eastAsia"/>
          </w:rPr>
          <w:t>地下管网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_Toc478832752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3" w:history="1">
        <w:r w:rsidRPr="004764FD">
          <w:rPr>
            <w:rStyle w:val="Hyperlink"/>
          </w:rPr>
          <w:t xml:space="preserve">4.3 </w:t>
        </w:r>
        <w:r w:rsidRPr="004764FD">
          <w:rPr>
            <w:rStyle w:val="Hyperlink"/>
            <w:rFonts w:hint="eastAsia"/>
          </w:rPr>
          <w:t>地面建筑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_Toc478832753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hyperlink w:anchor="_Toc478832754" w:history="1">
        <w:r w:rsidRPr="004764FD">
          <w:rPr>
            <w:rStyle w:val="Hyperlink"/>
            <w:rFonts w:eastAsia="黑体"/>
          </w:rPr>
          <w:t xml:space="preserve">5  </w:t>
        </w:r>
        <w:r w:rsidRPr="004764FD">
          <w:rPr>
            <w:rStyle w:val="Hyperlink"/>
            <w:rFonts w:eastAsia="黑体" w:hint="eastAsia"/>
          </w:rPr>
          <w:t>测试成果的分析整理与选用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_Toc478832754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5" w:history="1">
        <w:r w:rsidRPr="004764FD">
          <w:rPr>
            <w:rStyle w:val="Hyperlink"/>
            <w:rFonts w:hAnsi="黑体"/>
          </w:rPr>
          <w:t xml:space="preserve">5.1  </w:t>
        </w:r>
        <w:r w:rsidRPr="004764FD">
          <w:rPr>
            <w:rStyle w:val="Hyperlink"/>
            <w:rFonts w:hAnsi="黑体" w:hint="eastAsia"/>
          </w:rPr>
          <w:t>重型动力触探（</w:t>
        </w:r>
        <w:r w:rsidRPr="004764FD">
          <w:rPr>
            <w:rStyle w:val="Hyperlink"/>
            <w:rFonts w:hAnsi="黑体"/>
          </w:rPr>
          <w:t>N63.5</w:t>
        </w:r>
        <w:r w:rsidRPr="004764FD">
          <w:rPr>
            <w:rStyle w:val="Hyperlink"/>
            <w:rFonts w:hAnsi="黑体" w:hint="eastAsia"/>
          </w:rPr>
          <w:t>）测试成果及分析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_Toc478832755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6" w:history="1">
        <w:r w:rsidRPr="004764FD">
          <w:rPr>
            <w:rStyle w:val="Hyperlink"/>
          </w:rPr>
          <w:t xml:space="preserve">5.2  </w:t>
        </w:r>
        <w:r w:rsidRPr="004764FD">
          <w:rPr>
            <w:rStyle w:val="Hyperlink"/>
            <w:rFonts w:hint="eastAsia"/>
          </w:rPr>
          <w:t>室内岩石试验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_Toc478832756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7" w:history="1">
        <w:r w:rsidRPr="004764FD">
          <w:rPr>
            <w:rStyle w:val="Hyperlink"/>
          </w:rPr>
          <w:t xml:space="preserve">5.3  </w:t>
        </w:r>
        <w:r w:rsidRPr="004764FD">
          <w:rPr>
            <w:rStyle w:val="Hyperlink"/>
            <w:rFonts w:hint="eastAsia"/>
          </w:rPr>
          <w:t>水、土腐蚀性分析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_Toc478832757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8" w:history="1">
        <w:r w:rsidRPr="004764FD">
          <w:rPr>
            <w:rStyle w:val="Hyperlink"/>
          </w:rPr>
          <w:t xml:space="preserve">5.4  </w:t>
        </w:r>
        <w:r w:rsidRPr="004764FD">
          <w:rPr>
            <w:rStyle w:val="Hyperlink"/>
            <w:rFonts w:hint="eastAsia"/>
          </w:rPr>
          <w:t>波速测试成果统计分析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_Toc478832758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59" w:history="1">
        <w:r w:rsidRPr="004764FD">
          <w:rPr>
            <w:rStyle w:val="Hyperlink"/>
          </w:rPr>
          <w:t xml:space="preserve">5.5  </w:t>
        </w:r>
        <w:r w:rsidRPr="004764FD">
          <w:rPr>
            <w:rStyle w:val="Hyperlink"/>
            <w:rFonts w:hint="eastAsia"/>
          </w:rPr>
          <w:t>岩土设计参数建议值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_Toc478832759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hyperlink w:anchor="_Toc478832760" w:history="1">
        <w:r w:rsidRPr="004764FD">
          <w:rPr>
            <w:rStyle w:val="Hyperlink"/>
            <w:rFonts w:eastAsia="黑体"/>
          </w:rPr>
          <w:t xml:space="preserve">6  </w:t>
        </w:r>
        <w:r w:rsidRPr="004764FD">
          <w:rPr>
            <w:rStyle w:val="Hyperlink"/>
            <w:rFonts w:eastAsia="黑体" w:hint="eastAsia"/>
          </w:rPr>
          <w:t>工程地质评价及建议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_Toc478832760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1" w:history="1">
        <w:r w:rsidRPr="004764FD">
          <w:rPr>
            <w:rStyle w:val="Hyperlink"/>
          </w:rPr>
          <w:t xml:space="preserve">6.1  </w:t>
        </w:r>
        <w:r w:rsidRPr="004764FD">
          <w:rPr>
            <w:rStyle w:val="Hyperlink"/>
            <w:rFonts w:hint="eastAsia"/>
          </w:rPr>
          <w:t>场地稳定性及适宜性评价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_Toc478832761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2" w:history="1">
        <w:r w:rsidRPr="004764FD">
          <w:rPr>
            <w:rStyle w:val="Hyperlink"/>
          </w:rPr>
          <w:t xml:space="preserve">6.2  </w:t>
        </w:r>
        <w:r w:rsidRPr="004764FD">
          <w:rPr>
            <w:rStyle w:val="Hyperlink"/>
            <w:rFonts w:hint="eastAsia"/>
          </w:rPr>
          <w:t>红云路道路分段工程地质评价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_Toc478832762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3" w:history="1">
        <w:r w:rsidRPr="004764FD">
          <w:rPr>
            <w:rStyle w:val="Hyperlink"/>
          </w:rPr>
          <w:t xml:space="preserve">6.3  </w:t>
        </w:r>
        <w:r w:rsidRPr="004764FD">
          <w:rPr>
            <w:rStyle w:val="Hyperlink"/>
            <w:rFonts w:hint="eastAsia"/>
          </w:rPr>
          <w:t>地震效应评价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_Toc478832763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4" w:history="1">
        <w:r w:rsidRPr="004764FD">
          <w:rPr>
            <w:rStyle w:val="Hyperlink"/>
          </w:rPr>
          <w:t xml:space="preserve">6.4  </w:t>
        </w:r>
        <w:r w:rsidRPr="004764FD">
          <w:rPr>
            <w:rStyle w:val="Hyperlink"/>
            <w:rFonts w:hint="eastAsia"/>
          </w:rPr>
          <w:t>地下水作用评价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_Toc478832764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5" w:history="1">
        <w:r w:rsidRPr="004764FD">
          <w:rPr>
            <w:rStyle w:val="Hyperlink"/>
          </w:rPr>
          <w:t xml:space="preserve">6.5  </w:t>
        </w:r>
        <w:r w:rsidRPr="004764FD">
          <w:rPr>
            <w:rStyle w:val="Hyperlink"/>
            <w:rFonts w:hint="eastAsia"/>
          </w:rPr>
          <w:t>地基均匀性评价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</w:instrText>
        </w:r>
        <w:r>
          <w:rPr>
            <w:webHidden/>
          </w:rPr>
          <w:instrText xml:space="preserve">8832765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6" w:history="1">
        <w:r w:rsidRPr="004764FD">
          <w:rPr>
            <w:rStyle w:val="Hyperlink"/>
          </w:rPr>
          <w:t xml:space="preserve">6.6  </w:t>
        </w:r>
        <w:r w:rsidRPr="004764FD">
          <w:rPr>
            <w:rStyle w:val="Hyperlink"/>
            <w:rFonts w:hint="eastAsia"/>
          </w:rPr>
          <w:t>场地内基岩面起伏情况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_Toc478832766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7" w:history="1">
        <w:r w:rsidRPr="004764FD">
          <w:rPr>
            <w:rStyle w:val="Hyperlink"/>
          </w:rPr>
          <w:t xml:space="preserve">6.7  </w:t>
        </w:r>
        <w:r w:rsidRPr="004764FD">
          <w:rPr>
            <w:rStyle w:val="Hyperlink"/>
            <w:rFonts w:hint="eastAsia"/>
          </w:rPr>
          <w:t>场地水、土腐蚀性评价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_Toc478832767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68" w:history="1">
        <w:r w:rsidRPr="004764FD">
          <w:rPr>
            <w:rStyle w:val="Hyperlink"/>
          </w:rPr>
          <w:t xml:space="preserve">6.8  </w:t>
        </w:r>
        <w:r w:rsidRPr="004764FD">
          <w:rPr>
            <w:rStyle w:val="Hyperlink"/>
            <w:rFonts w:hint="eastAsia"/>
          </w:rPr>
          <w:t>成桩条件分析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_Toc478832768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1"/>
        <w:spacing w:line="240" w:lineRule="auto"/>
        <w:rPr>
          <w:rFonts w:ascii="Calibri" w:eastAsia="宋体" w:hAnsi="Calibri"/>
          <w:sz w:val="21"/>
          <w:szCs w:val="22"/>
        </w:rPr>
      </w:pPr>
      <w:hyperlink w:anchor="_Toc478832769" w:history="1">
        <w:r w:rsidRPr="004764FD">
          <w:rPr>
            <w:rStyle w:val="Hyperlink"/>
            <w:rFonts w:eastAsia="黑体"/>
          </w:rPr>
          <w:t xml:space="preserve">7  </w:t>
        </w:r>
        <w:r w:rsidRPr="004764FD">
          <w:rPr>
            <w:rStyle w:val="Hyperlink"/>
            <w:rFonts w:eastAsia="黑体" w:hint="eastAsia"/>
          </w:rPr>
          <w:t>结论与建议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_Toc478832769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70" w:history="1">
        <w:r w:rsidRPr="004764FD">
          <w:rPr>
            <w:rStyle w:val="Hyperlink"/>
          </w:rPr>
          <w:t xml:space="preserve">7.1  </w:t>
        </w:r>
        <w:r w:rsidRPr="004764FD">
          <w:rPr>
            <w:rStyle w:val="Hyperlink"/>
            <w:rFonts w:hint="eastAsia"/>
          </w:rPr>
          <w:t>结论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_Toc478832770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18643E" w:rsidP="0018643E">
      <w:pPr>
        <w:pStyle w:val="TOC2"/>
        <w:spacing w:line="240" w:lineRule="auto"/>
        <w:rPr>
          <w:rFonts w:ascii="Calibri" w:hAnsi="Calibri"/>
          <w:sz w:val="21"/>
          <w:szCs w:val="22"/>
        </w:rPr>
      </w:pPr>
      <w:hyperlink w:anchor="_Toc478832771" w:history="1">
        <w:r w:rsidRPr="004764FD">
          <w:rPr>
            <w:rStyle w:val="Hyperlink"/>
          </w:rPr>
          <w:t xml:space="preserve">7.2  </w:t>
        </w:r>
        <w:r w:rsidRPr="004764FD">
          <w:rPr>
            <w:rStyle w:val="Hyperlink"/>
            <w:rFonts w:hint="eastAsia"/>
          </w:rPr>
          <w:t>建议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_Toc478832771 \h </w:instrText>
        </w:r>
        <w:r>
          <w:rPr>
            <w:webHidden/>
          </w:rPr>
          <w:fldChar w:fldCharType="separate"/>
        </w:r>
        <w:r w:rsidR="00426480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5D7CB1" w:rsidP="0018643E">
      <w:pPr>
        <w:pStyle w:val="TOC2"/>
        <w:spacing w:line="240" w:lineRule="auto"/>
        <w:rPr>
          <w:rFonts w:hint="eastAsia"/>
        </w:rPr>
      </w:pPr>
      <w:r w:rsidRPr="00F03AA1" w:rsidR="006227E5">
        <w:rPr>
          <w:sz w:val="24"/>
          <w:szCs w:val="24"/>
        </w:rPr>
        <w:fldChar w:fldCharType="end"/>
      </w:r>
    </w:p>
    <w:p w:rsidR="00476F3D" w:rsidRPr="00C747DF" w:rsidP="00476F3D">
      <w:pPr>
        <w:spacing w:line="360" w:lineRule="auto"/>
        <w:rPr>
          <w:sz w:val="24"/>
        </w:rPr>
      </w:pPr>
      <w:r w:rsidRPr="00C747DF">
        <w:rPr>
          <w:sz w:val="24"/>
        </w:rPr>
        <w:t>附图及附件：</w:t>
      </w:r>
    </w:p>
    <w:p w:rsidR="00476F3D" w:rsidRPr="00C747DF" w:rsidP="00476F3D">
      <w:pPr>
        <w:spacing w:line="360" w:lineRule="auto"/>
        <w:rPr>
          <w:rFonts w:hint="eastAsia"/>
          <w:sz w:val="24"/>
        </w:rPr>
      </w:pPr>
      <w:r w:rsidRPr="00C747DF">
        <w:rPr>
          <w:sz w:val="24"/>
        </w:rPr>
        <w:t>1</w:t>
      </w:r>
      <w:r w:rsidR="00140B31">
        <w:rPr>
          <w:rFonts w:hint="eastAsia"/>
          <w:sz w:val="24"/>
        </w:rPr>
        <w:t>、</w:t>
      </w:r>
      <w:r w:rsidRPr="00C747DF">
        <w:rPr>
          <w:sz w:val="24"/>
        </w:rPr>
        <w:t>1：</w:t>
      </w:r>
      <w:r w:rsidR="000B4C05">
        <w:rPr>
          <w:rFonts w:hint="eastAsia"/>
          <w:sz w:val="24"/>
        </w:rPr>
        <w:t>10</w:t>
      </w:r>
      <w:r w:rsidRPr="00C747DF">
        <w:rPr>
          <w:sz w:val="24"/>
        </w:rPr>
        <w:t>00工程地质平面图</w:t>
      </w:r>
      <w:r w:rsidR="00140B31">
        <w:rPr>
          <w:sz w:val="24"/>
        </w:rPr>
        <w:t>1</w:t>
      </w:r>
      <w:r>
        <w:rPr>
          <w:rFonts w:hint="eastAsia"/>
          <w:sz w:val="24"/>
        </w:rPr>
        <w:t>张</w:t>
      </w:r>
    </w:p>
    <w:p w:rsidR="00882EEE" w:rsidP="00476F3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</w:t>
      </w:r>
      <w:r w:rsidR="00140B31">
        <w:rPr>
          <w:rFonts w:hint="eastAsia"/>
          <w:sz w:val="24"/>
        </w:rPr>
        <w:t>、</w:t>
      </w:r>
      <w:r>
        <w:rPr>
          <w:rFonts w:hint="eastAsia"/>
          <w:sz w:val="24"/>
        </w:rPr>
        <w:t>1</w:t>
      </w:r>
      <w:r w:rsidRPr="00C747DF">
        <w:rPr>
          <w:sz w:val="24"/>
        </w:rPr>
        <w:t>：</w:t>
      </w:r>
      <w:r w:rsidR="00140B31">
        <w:rPr>
          <w:sz w:val="24"/>
        </w:rPr>
        <w:t>2</w:t>
      </w:r>
      <w:r>
        <w:rPr>
          <w:rFonts w:hint="eastAsia"/>
          <w:sz w:val="24"/>
        </w:rPr>
        <w:t>00工程地质剖面图</w:t>
      </w:r>
      <w:r w:rsidR="000B4C05">
        <w:rPr>
          <w:rFonts w:hint="eastAsia"/>
          <w:sz w:val="24"/>
        </w:rPr>
        <w:t>40</w:t>
      </w:r>
      <w:r>
        <w:rPr>
          <w:rFonts w:hint="eastAsia"/>
          <w:sz w:val="24"/>
        </w:rPr>
        <w:t>张</w:t>
      </w:r>
    </w:p>
    <w:p w:rsidR="00476F3D" w:rsidRPr="00C747DF" w:rsidP="00476F3D">
      <w:pPr>
        <w:spacing w:line="360" w:lineRule="auto"/>
        <w:rPr>
          <w:rFonts w:hint="eastAsia"/>
          <w:sz w:val="24"/>
        </w:rPr>
      </w:pPr>
      <w:r w:rsidRPr="00C747DF">
        <w:rPr>
          <w:sz w:val="24"/>
        </w:rPr>
        <w:t>3</w:t>
      </w:r>
      <w:r w:rsidR="00140B31">
        <w:rPr>
          <w:rFonts w:hint="eastAsia"/>
          <w:sz w:val="24"/>
        </w:rPr>
        <w:t>、</w:t>
      </w:r>
      <w:r w:rsidRPr="00C747DF">
        <w:rPr>
          <w:sz w:val="24"/>
        </w:rPr>
        <w:t>钻孔柱状图</w:t>
      </w:r>
      <w:r w:rsidR="000B4C05">
        <w:rPr>
          <w:rFonts w:hint="eastAsia"/>
          <w:sz w:val="24"/>
        </w:rPr>
        <w:t>63</w:t>
      </w:r>
      <w:r w:rsidRPr="00C747DF">
        <w:rPr>
          <w:rFonts w:hint="eastAsia"/>
          <w:sz w:val="24"/>
        </w:rPr>
        <w:t>页</w:t>
      </w:r>
    </w:p>
    <w:p w:rsidR="007614A6" w:rsidRPr="00C747DF" w:rsidP="007614A6">
      <w:pPr>
        <w:spacing w:line="360" w:lineRule="auto"/>
        <w:rPr>
          <w:rFonts w:hint="eastAsia"/>
          <w:sz w:val="24"/>
        </w:rPr>
      </w:pPr>
      <w:r w:rsidR="00140B31">
        <w:rPr>
          <w:sz w:val="24"/>
        </w:rPr>
        <w:t>4</w:t>
      </w:r>
      <w:r w:rsidR="00140B31">
        <w:rPr>
          <w:rFonts w:hint="eastAsia"/>
          <w:sz w:val="24"/>
        </w:rPr>
        <w:t>、</w:t>
      </w:r>
      <w:r w:rsidRPr="00C747DF">
        <w:rPr>
          <w:sz w:val="24"/>
        </w:rPr>
        <w:t>岩石试验资料</w:t>
      </w:r>
      <w:r w:rsidRPr="00C747DF">
        <w:rPr>
          <w:rFonts w:hint="eastAsia"/>
          <w:sz w:val="24"/>
        </w:rPr>
        <w:t>1册</w:t>
      </w:r>
    </w:p>
    <w:p w:rsidR="007614A6" w:rsidRPr="00C747DF" w:rsidP="007614A6">
      <w:pPr>
        <w:spacing w:line="360" w:lineRule="auto"/>
        <w:rPr>
          <w:rFonts w:hint="eastAsia"/>
          <w:sz w:val="24"/>
        </w:rPr>
      </w:pPr>
      <w:r w:rsidR="00140B31">
        <w:rPr>
          <w:sz w:val="24"/>
        </w:rPr>
        <w:t>5</w:t>
      </w:r>
      <w:r w:rsidR="00140B31">
        <w:rPr>
          <w:rFonts w:hint="eastAsia"/>
          <w:sz w:val="24"/>
        </w:rPr>
        <w:t>、</w:t>
      </w:r>
      <w:r w:rsidRPr="00C747DF">
        <w:rPr>
          <w:sz w:val="24"/>
        </w:rPr>
        <w:t>声波测试资料</w:t>
      </w:r>
      <w:r w:rsidRPr="00C747DF">
        <w:rPr>
          <w:rFonts w:hint="eastAsia"/>
          <w:sz w:val="24"/>
        </w:rPr>
        <w:t>1册</w:t>
      </w:r>
    </w:p>
    <w:p w:rsidR="007614A6" w:rsidRPr="00C747DF" w:rsidP="007614A6">
      <w:pPr>
        <w:spacing w:line="360" w:lineRule="auto"/>
        <w:rPr>
          <w:rFonts w:hint="eastAsia"/>
          <w:sz w:val="24"/>
        </w:rPr>
      </w:pPr>
      <w:r w:rsidR="00140B31">
        <w:rPr>
          <w:sz w:val="24"/>
        </w:rPr>
        <w:t>6</w:t>
      </w:r>
      <w:r w:rsidR="00140B31">
        <w:rPr>
          <w:rFonts w:hint="eastAsia"/>
          <w:sz w:val="24"/>
        </w:rPr>
        <w:t>、</w:t>
      </w:r>
      <w:r w:rsidRPr="00C747DF">
        <w:rPr>
          <w:rFonts w:hint="eastAsia"/>
          <w:sz w:val="24"/>
        </w:rPr>
        <w:t>土试验资料1册</w:t>
      </w:r>
    </w:p>
    <w:p w:rsidR="007614A6" w:rsidRPr="00C747DF" w:rsidP="007614A6">
      <w:pPr>
        <w:spacing w:line="360" w:lineRule="auto"/>
        <w:rPr>
          <w:rFonts w:hint="eastAsia"/>
          <w:sz w:val="24"/>
        </w:rPr>
      </w:pPr>
      <w:r w:rsidR="00140B31">
        <w:rPr>
          <w:sz w:val="24"/>
        </w:rPr>
        <w:t>7</w:t>
      </w:r>
      <w:r w:rsidR="00140B31">
        <w:rPr>
          <w:rFonts w:hint="eastAsia"/>
          <w:sz w:val="24"/>
        </w:rPr>
        <w:t>、</w:t>
      </w:r>
      <w:r w:rsidRPr="00C747DF">
        <w:rPr>
          <w:rFonts w:hint="eastAsia"/>
          <w:sz w:val="24"/>
        </w:rPr>
        <w:t>水质分析资料1册</w:t>
      </w:r>
    </w:p>
    <w:p w:rsidR="00476F3D" w:rsidRPr="007614A6" w:rsidP="00476F3D">
      <w:pPr>
        <w:rPr>
          <w:rFonts w:hint="eastAsia"/>
        </w:rPr>
        <w:sectPr w:rsidSect="00146E71">
          <w:headerReference w:type="default" r:id="rId7"/>
          <w:footerReference w:type="even" r:id="rId8"/>
          <w:pgSz w:w="23814" w:h="16840" w:orient="landscape" w:code="8"/>
          <w:pgMar w:top="1797" w:right="1701" w:bottom="1797" w:left="2268" w:header="851" w:footer="992" w:gutter="0"/>
          <w:paperSrc w:first="7" w:other="7"/>
          <w:pgNumType w:start="1"/>
          <w:cols w:num="2" w:space="1681" w:equalWidth="0">
            <w:col w:w="9597" w:space="840"/>
            <w:col w:w="9408" w:space="0"/>
          </w:cols>
          <w:docGrid w:linePitch="312"/>
        </w:sectPr>
      </w:pPr>
    </w:p>
    <w:p w:rsidR="00993ECD" w:rsidP="0031377D">
      <w:pPr>
        <w:spacing w:before="120" w:beforeLines="50"/>
        <w:jc w:val="center"/>
        <w:rPr>
          <w:rFonts w:eastAsia="黑体" w:hint="eastAsia"/>
          <w:b/>
          <w:bCs/>
          <w:color w:val="000000"/>
          <w:sz w:val="36"/>
          <w:szCs w:val="36"/>
        </w:rPr>
      </w:pPr>
      <w:r w:rsidRPr="00AE22B2" w:rsidR="00AE22B2">
        <w:rPr>
          <w:rFonts w:eastAsia="黑体" w:hint="eastAsia"/>
          <w:b/>
          <w:bCs/>
          <w:color w:val="000000"/>
          <w:sz w:val="36"/>
          <w:szCs w:val="36"/>
        </w:rPr>
        <w:t>红云路道路工程岩土</w:t>
      </w:r>
      <w:r w:rsidRPr="00AE22B2" w:rsidR="00AE22B2">
        <w:rPr>
          <w:rFonts w:eastAsia="黑体"/>
          <w:b/>
          <w:bCs/>
          <w:color w:val="000000"/>
          <w:sz w:val="36"/>
          <w:szCs w:val="36"/>
        </w:rPr>
        <w:t>工程勘察报告</w:t>
      </w:r>
    </w:p>
    <w:p w:rsidR="009E08B4" w:rsidRPr="0090403D" w:rsidP="00545BE7">
      <w:pPr>
        <w:adjustRightInd w:val="0"/>
        <w:snapToGrid w:val="0"/>
        <w:spacing w:before="120" w:beforeLines="50" w:line="0" w:lineRule="atLeast"/>
        <w:jc w:val="center"/>
        <w:textAlignment w:val="baseline"/>
        <w:rPr>
          <w:rFonts w:eastAsia="楷体_GB2312"/>
          <w:kern w:val="0"/>
          <w:sz w:val="30"/>
          <w:szCs w:val="20"/>
        </w:rPr>
      </w:pPr>
      <w:r w:rsidRPr="0090403D">
        <w:rPr>
          <w:rFonts w:eastAsia="楷体_GB2312"/>
          <w:kern w:val="0"/>
          <w:sz w:val="30"/>
          <w:szCs w:val="20"/>
        </w:rPr>
        <w:t>（</w:t>
      </w:r>
      <w:r w:rsidR="00426561">
        <w:rPr>
          <w:rFonts w:eastAsia="楷体_GB2312" w:hint="eastAsia"/>
          <w:kern w:val="0"/>
          <w:sz w:val="30"/>
          <w:szCs w:val="20"/>
        </w:rPr>
        <w:t>一次性</w:t>
      </w:r>
      <w:r w:rsidR="000F5D7A">
        <w:rPr>
          <w:rFonts w:eastAsia="楷体_GB2312" w:hint="eastAsia"/>
          <w:kern w:val="0"/>
          <w:sz w:val="30"/>
          <w:szCs w:val="20"/>
        </w:rPr>
        <w:t>详细勘察</w:t>
      </w:r>
      <w:r w:rsidRPr="0090403D">
        <w:rPr>
          <w:rFonts w:eastAsia="楷体_GB2312"/>
          <w:kern w:val="0"/>
          <w:sz w:val="30"/>
          <w:szCs w:val="20"/>
        </w:rPr>
        <w:t>）</w:t>
      </w:r>
    </w:p>
    <w:p w:rsidR="008F4E54" w:rsidRPr="006227E5" w:rsidP="006227E5">
      <w:pPr>
        <w:pStyle w:val="Heading1"/>
        <w:spacing w:before="120" w:after="120" w:line="360" w:lineRule="auto"/>
        <w:rPr>
          <w:rFonts w:eastAsia="黑体"/>
          <w:color w:val="000000"/>
          <w:sz w:val="28"/>
          <w:szCs w:val="28"/>
        </w:rPr>
      </w:pPr>
      <w:bookmarkStart w:id="0" w:name="_Toc382322244"/>
      <w:bookmarkStart w:id="1" w:name="_Toc478832731"/>
      <w:r w:rsidRPr="006227E5" w:rsidR="00F20044">
        <w:rPr>
          <w:rFonts w:eastAsia="黑体"/>
          <w:bCs w:val="0"/>
          <w:color w:val="000000"/>
          <w:sz w:val="28"/>
          <w:szCs w:val="28"/>
        </w:rPr>
        <w:t xml:space="preserve">1 </w:t>
      </w:r>
      <w:r w:rsidR="006227E5">
        <w:rPr>
          <w:rFonts w:eastAsia="黑体" w:hint="eastAsia"/>
          <w:bCs w:val="0"/>
          <w:color w:val="000000"/>
          <w:sz w:val="28"/>
          <w:szCs w:val="28"/>
        </w:rPr>
        <w:t xml:space="preserve"> </w:t>
      </w:r>
      <w:r w:rsidRPr="006227E5" w:rsidR="00F20044">
        <w:rPr>
          <w:rFonts w:eastAsia="黑体"/>
          <w:bCs w:val="0"/>
          <w:color w:val="000000"/>
          <w:sz w:val="28"/>
          <w:szCs w:val="28"/>
        </w:rPr>
        <w:t>概</w:t>
      </w:r>
      <w:r w:rsidR="006227E5">
        <w:rPr>
          <w:rFonts w:eastAsia="黑体" w:hint="eastAsia"/>
          <w:bCs w:val="0"/>
          <w:color w:val="000000"/>
          <w:sz w:val="28"/>
          <w:szCs w:val="28"/>
        </w:rPr>
        <w:t xml:space="preserve">  </w:t>
      </w:r>
      <w:r w:rsidRPr="006227E5" w:rsidR="00F20044">
        <w:rPr>
          <w:rFonts w:eastAsia="黑体"/>
          <w:bCs w:val="0"/>
          <w:color w:val="000000"/>
          <w:sz w:val="28"/>
          <w:szCs w:val="28"/>
        </w:rPr>
        <w:t>述</w:t>
      </w:r>
      <w:bookmarkEnd w:id="0"/>
      <w:bookmarkEnd w:id="1"/>
    </w:p>
    <w:p w:rsidR="008F4E54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2" w:name="_Toc382322245"/>
      <w:bookmarkStart w:id="3" w:name="_Toc478832732"/>
      <w:r w:rsidRPr="003C1029" w:rsidR="00F20044">
        <w:rPr>
          <w:rFonts w:ascii="Times New Roman" w:hAnsi="Times New Roman"/>
          <w:color w:val="000000"/>
          <w:sz w:val="24"/>
          <w:szCs w:val="24"/>
        </w:rPr>
        <w:t>1.1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 w:rsidR="00F20044">
        <w:rPr>
          <w:rFonts w:ascii="Times New Roman" w:hAnsi="Times New Roman"/>
          <w:color w:val="000000"/>
          <w:sz w:val="24"/>
          <w:szCs w:val="24"/>
        </w:rPr>
        <w:t xml:space="preserve"> 工程概况</w:t>
      </w:r>
      <w:bookmarkEnd w:id="2"/>
      <w:bookmarkEnd w:id="3"/>
    </w:p>
    <w:p w:rsidR="00E470A0" w:rsidP="00E85BA4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 w:rsidR="001E63EA">
        <w:rPr>
          <w:rFonts w:ascii="Times New Roman" w:hAnsi="Times New Roman"/>
          <w:color w:val="000000"/>
          <w:sz w:val="24"/>
          <w:szCs w:val="24"/>
        </w:rPr>
        <w:t>受</w:t>
      </w:r>
      <w:r w:rsidRPr="00E85BA4" w:rsidR="00E85BA4">
        <w:rPr>
          <w:rFonts w:ascii="Times New Roman" w:hAnsi="Times New Roman" w:hint="eastAsia"/>
          <w:color w:val="000000"/>
          <w:sz w:val="24"/>
          <w:szCs w:val="24"/>
        </w:rPr>
        <w:t>城市建设投资有限公司</w:t>
      </w:r>
      <w:r w:rsidR="007347C8">
        <w:rPr>
          <w:rFonts w:ascii="Times New Roman" w:hAnsi="Times New Roman" w:hint="eastAsia"/>
          <w:color w:val="000000"/>
          <w:sz w:val="24"/>
          <w:szCs w:val="24"/>
        </w:rPr>
        <w:t>（业主）</w:t>
      </w:r>
      <w:r w:rsidRPr="005A27A0" w:rsidR="00A14DD5">
        <w:rPr>
          <w:rFonts w:ascii="Times New Roman" w:hAnsi="Times New Roman"/>
          <w:color w:val="000000"/>
          <w:sz w:val="24"/>
          <w:szCs w:val="24"/>
        </w:rPr>
        <w:t>委托，</w:t>
      </w:r>
      <w:r w:rsidRPr="005A27A0" w:rsidR="00B1338A">
        <w:rPr>
          <w:rFonts w:ascii="Times New Roman" w:hAnsi="Times New Roman"/>
          <w:color w:val="000000"/>
          <w:sz w:val="24"/>
          <w:szCs w:val="24"/>
        </w:rPr>
        <w:t>我院承担了</w:t>
      </w:r>
      <w:r w:rsidRPr="00371ED0" w:rsidR="00E85BA4">
        <w:rPr>
          <w:rFonts w:ascii="Times New Roman" w:hAnsi="Times New Roman" w:hint="eastAsia"/>
          <w:color w:val="000000"/>
          <w:sz w:val="24"/>
          <w:szCs w:val="24"/>
        </w:rPr>
        <w:t>红云路</w:t>
      </w:r>
      <w:r w:rsidR="00214FF4">
        <w:rPr>
          <w:rFonts w:ascii="Times New Roman" w:hAnsi="Times New Roman" w:hint="eastAsia"/>
          <w:color w:val="000000"/>
          <w:sz w:val="24"/>
          <w:szCs w:val="24"/>
        </w:rPr>
        <w:t>道路</w:t>
      </w:r>
      <w:r w:rsidR="00214FF4">
        <w:rPr>
          <w:rFonts w:ascii="Times New Roman" w:hAnsi="Times New Roman"/>
          <w:color w:val="000000"/>
          <w:sz w:val="24"/>
          <w:szCs w:val="24"/>
        </w:rPr>
        <w:t>工程岩土工程</w:t>
      </w:r>
      <w:r w:rsidRPr="005A27A0" w:rsidR="00435E15">
        <w:rPr>
          <w:rFonts w:ascii="Times New Roman" w:hAnsi="Times New Roman"/>
          <w:color w:val="000000"/>
          <w:sz w:val="24"/>
          <w:szCs w:val="24"/>
        </w:rPr>
        <w:t>详细</w:t>
      </w:r>
      <w:r w:rsidRPr="005A27A0" w:rsidR="00B1338A">
        <w:rPr>
          <w:rFonts w:ascii="Times New Roman" w:hAnsi="Times New Roman"/>
          <w:color w:val="000000"/>
          <w:sz w:val="24"/>
          <w:szCs w:val="24"/>
        </w:rPr>
        <w:t>勘察工作。</w:t>
      </w:r>
      <w:r w:rsidRPr="005A27A0" w:rsidR="006B4C84">
        <w:rPr>
          <w:rFonts w:ascii="Times New Roman" w:hAnsi="Times New Roman" w:hint="eastAsia"/>
          <w:color w:val="000000"/>
          <w:sz w:val="24"/>
          <w:szCs w:val="24"/>
        </w:rPr>
        <w:t>本工程设计单位为</w:t>
      </w:r>
    </w:p>
    <w:p w:rsidR="00E470A0" w:rsidP="00E85BA4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DC6791" w:rsidR="00DC6791">
        <w:rPr>
          <w:rFonts w:ascii="Times New Roman" w:hAnsi="Times New Roman" w:hint="eastAsia"/>
          <w:color w:val="000000"/>
          <w:sz w:val="24"/>
          <w:szCs w:val="24"/>
        </w:rPr>
        <w:t>红云路起于协信阿卡迪亚与云栖谷之间现状断头路，沿线向北先形成1座同轴旋转立交，然后上跨</w:t>
      </w:r>
      <w:r w:rsidR="00374467">
        <w:rPr>
          <w:rFonts w:ascii="Times New Roman" w:hAnsi="Times New Roman" w:hint="eastAsia"/>
          <w:color w:val="000000"/>
          <w:sz w:val="24"/>
          <w:szCs w:val="24"/>
        </w:rPr>
        <w:t>快速路</w:t>
      </w:r>
      <w:r w:rsidRPr="00DC6791" w:rsidR="00DC6791">
        <w:rPr>
          <w:rFonts w:ascii="Times New Roman" w:hAnsi="Times New Roman" w:hint="eastAsia"/>
          <w:color w:val="000000"/>
          <w:sz w:val="24"/>
          <w:szCs w:val="24"/>
        </w:rPr>
        <w:t>三纵线，最后终点接嘉陵路，全长</w:t>
      </w:r>
      <w:r w:rsidRPr="00DC6791" w:rsidR="00DC6791">
        <w:rPr>
          <w:rFonts w:ascii="Times New Roman" w:hAnsi="Times New Roman"/>
          <w:color w:val="000000"/>
          <w:sz w:val="24"/>
          <w:szCs w:val="24"/>
        </w:rPr>
        <w:t>1745.673m</w:t>
      </w:r>
      <w:r w:rsidR="00437417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437417" w:rsidR="00437417">
        <w:rPr>
          <w:rFonts w:ascii="Times New Roman" w:hAnsi="Times New Roman" w:hint="eastAsia"/>
          <w:color w:val="000000"/>
          <w:sz w:val="24"/>
          <w:szCs w:val="24"/>
        </w:rPr>
        <w:t>其中K0+000-</w:t>
      </w:r>
      <w:r w:rsidRPr="0023618A" w:rsidR="0023618A">
        <w:rPr>
          <w:rFonts w:ascii="Times New Roman" w:hAnsi="Times New Roman"/>
          <w:color w:val="000000"/>
          <w:sz w:val="24"/>
          <w:szCs w:val="24"/>
        </w:rPr>
        <w:t>K0+95</w:t>
      </w:r>
      <w:r w:rsidRPr="0023618A" w:rsidR="0023618A">
        <w:rPr>
          <w:rFonts w:ascii="Times New Roman" w:hAnsi="Times New Roman"/>
          <w:color w:val="000000"/>
          <w:sz w:val="24"/>
          <w:szCs w:val="24"/>
        </w:rPr>
        <w:t>7.450</w:t>
      </w:r>
      <w:r w:rsidRPr="00437417" w:rsidR="00437417">
        <w:rPr>
          <w:rFonts w:ascii="Times New Roman" w:hAnsi="Times New Roman" w:hint="eastAsia"/>
          <w:color w:val="000000"/>
          <w:sz w:val="24"/>
          <w:szCs w:val="24"/>
        </w:rPr>
        <w:t>段为</w:t>
      </w:r>
      <w:r w:rsidR="0023618A">
        <w:rPr>
          <w:rFonts w:ascii="Times New Roman" w:hAnsi="Times New Roman" w:hint="eastAsia"/>
          <w:color w:val="000000"/>
          <w:sz w:val="24"/>
          <w:szCs w:val="24"/>
        </w:rPr>
        <w:t>同轴旋转立交与桥梁</w:t>
      </w:r>
      <w:r w:rsidRPr="00437417" w:rsidR="00437417">
        <w:rPr>
          <w:rFonts w:ascii="Times New Roman" w:hAnsi="Times New Roman" w:hint="eastAsia"/>
          <w:color w:val="000000"/>
          <w:sz w:val="24"/>
          <w:szCs w:val="24"/>
        </w:rPr>
        <w:t>段，</w:t>
      </w:r>
      <w:r w:rsidRPr="0023618A" w:rsidR="0023618A">
        <w:rPr>
          <w:rFonts w:ascii="Times New Roman" w:hAnsi="Times New Roman"/>
          <w:color w:val="000000"/>
          <w:sz w:val="24"/>
          <w:szCs w:val="24"/>
        </w:rPr>
        <w:t>K0+957.450</w:t>
      </w:r>
      <w:r w:rsidRPr="00437417" w:rsidR="00437417">
        <w:rPr>
          <w:rFonts w:ascii="Times New Roman" w:hAnsi="Times New Roman" w:hint="eastAsia"/>
          <w:color w:val="000000"/>
          <w:sz w:val="24"/>
          <w:szCs w:val="24"/>
        </w:rPr>
        <w:t>-K1+745.673段为</w:t>
      </w:r>
      <w:r w:rsidR="0023618A">
        <w:rPr>
          <w:rFonts w:ascii="Times New Roman" w:hAnsi="Times New Roman" w:hint="eastAsia"/>
          <w:color w:val="000000"/>
          <w:sz w:val="24"/>
          <w:szCs w:val="24"/>
        </w:rPr>
        <w:t>路基</w:t>
      </w:r>
      <w:r w:rsidRPr="00437417" w:rsidR="00437417">
        <w:rPr>
          <w:rFonts w:ascii="Times New Roman" w:hAnsi="Times New Roman" w:hint="eastAsia"/>
          <w:color w:val="000000"/>
          <w:sz w:val="24"/>
          <w:szCs w:val="24"/>
        </w:rPr>
        <w:t>段</w:t>
      </w:r>
      <w:r>
        <w:rPr>
          <w:rFonts w:ascii="Times New Roman" w:hAnsi="Times New Roman" w:hint="eastAsia"/>
          <w:color w:val="000000"/>
          <w:sz w:val="24"/>
          <w:szCs w:val="24"/>
        </w:rPr>
        <w:t>，道路整体走向从西南至东北。</w:t>
      </w:r>
    </w:p>
    <w:p w:rsidR="00625671" w:rsidP="00625671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756E6F">
        <w:rPr>
          <w:rFonts w:ascii="Times New Roman" w:hAnsi="Times New Roman" w:hint="eastAsia"/>
          <w:color w:val="000000"/>
          <w:sz w:val="24"/>
          <w:szCs w:val="24"/>
        </w:rPr>
        <w:t>红云路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等级为城市支路</w:t>
      </w:r>
      <w:r w:rsidRPr="00756E6F" w:rsidR="00756E6F">
        <w:rPr>
          <w:rFonts w:ascii="Times New Roman" w:hAnsi="Times New Roman" w:hint="eastAsia"/>
          <w:color w:val="000000"/>
          <w:sz w:val="24"/>
          <w:szCs w:val="24"/>
        </w:rPr>
        <w:t>Ⅰ</w:t>
      </w:r>
      <w:r w:rsidRPr="00756E6F" w:rsidR="00756E6F">
        <w:rPr>
          <w:rFonts w:ascii="Times New Roman" w:hAnsi="Times New Roman" w:hint="eastAsia"/>
          <w:color w:val="000000"/>
          <w:sz w:val="24"/>
          <w:szCs w:val="24"/>
        </w:rPr>
        <w:t>级</w:t>
      </w:r>
      <w:r w:rsidR="003E6CA4">
        <w:rPr>
          <w:rFonts w:ascii="Times New Roman" w:hAnsi="Times New Roman" w:hint="eastAsia"/>
          <w:color w:val="000000"/>
          <w:sz w:val="24"/>
          <w:szCs w:val="24"/>
        </w:rPr>
        <w:t>(见图1.1-1)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走向从南西向北东，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设计起点</w:t>
      </w:r>
      <w:r w:rsidRPr="00756E6F" w:rsidR="00756E6F">
        <w:rPr>
          <w:rFonts w:ascii="Times New Roman" w:hAnsi="Times New Roman" w:hint="eastAsia"/>
          <w:color w:val="000000"/>
          <w:sz w:val="24"/>
          <w:szCs w:val="24"/>
        </w:rPr>
        <w:t>接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协信</w:t>
      </w:r>
      <w:r w:rsidRPr="00756E6F" w:rsidR="00756E6F">
        <w:rPr>
          <w:rFonts w:ascii="Times New Roman" w:hAnsi="Times New Roman" w:hint="eastAsia"/>
          <w:color w:val="000000"/>
          <w:sz w:val="24"/>
          <w:szCs w:val="24"/>
        </w:rPr>
        <w:t>云栖谷西侧现状断头路，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终点与已建成的市政支路嘉陵</w:t>
      </w:r>
      <w:r w:rsidR="00756E6F">
        <w:rPr>
          <w:rFonts w:ascii="Times New Roman" w:hAnsi="Times New Roman"/>
          <w:color w:val="000000"/>
          <w:sz w:val="24"/>
          <w:szCs w:val="24"/>
        </w:rPr>
        <w:t>路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相接，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全长</w:t>
      </w:r>
      <w:r w:rsidRPr="00756E6F" w:rsidR="00756E6F">
        <w:rPr>
          <w:rFonts w:ascii="Times New Roman" w:hAnsi="Times New Roman" w:hint="eastAsia"/>
          <w:color w:val="000000"/>
          <w:sz w:val="24"/>
          <w:szCs w:val="24"/>
        </w:rPr>
        <w:t>1</w:t>
      </w:r>
      <w:r w:rsidRPr="00756E6F" w:rsidR="00756E6F">
        <w:rPr>
          <w:rFonts w:ascii="Times New Roman" w:hAnsi="Times New Roman"/>
          <w:color w:val="000000"/>
          <w:sz w:val="24"/>
          <w:szCs w:val="24"/>
        </w:rPr>
        <w:t>745.673</w:t>
      </w:r>
      <w:r w:rsidRPr="00756E6F" w:rsidR="00756E6F">
        <w:rPr>
          <w:rFonts w:ascii="Times New Roman" w:hAnsi="Times New Roman" w:hint="eastAsia"/>
          <w:color w:val="000000"/>
          <w:sz w:val="24"/>
          <w:szCs w:val="24"/>
        </w:rPr>
        <w:t>m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标准路幅宽度</w:t>
      </w:r>
      <w:r w:rsidR="00756E6F">
        <w:rPr>
          <w:rFonts w:ascii="Times New Roman" w:hAnsi="Times New Roman"/>
          <w:color w:val="000000"/>
          <w:sz w:val="24"/>
          <w:szCs w:val="24"/>
        </w:rPr>
        <w:t>13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m，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双向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两</w:t>
      </w:r>
      <w:r w:rsidRPr="00C80033" w:rsidR="00756E6F">
        <w:rPr>
          <w:rFonts w:ascii="Times New Roman" w:hAnsi="Times New Roman" w:hint="eastAsia"/>
          <w:color w:val="000000"/>
          <w:sz w:val="24"/>
          <w:szCs w:val="24"/>
        </w:rPr>
        <w:t>车道。</w:t>
      </w:r>
      <w:r w:rsidR="00374467">
        <w:rPr>
          <w:rFonts w:ascii="Times New Roman" w:hAnsi="Times New Roman" w:hint="eastAsia"/>
          <w:color w:val="000000"/>
          <w:sz w:val="24"/>
          <w:szCs w:val="24"/>
        </w:rPr>
        <w:t>红云路</w:t>
      </w:r>
      <w:r w:rsidR="000B4C05">
        <w:rPr>
          <w:rFonts w:ascii="Times New Roman" w:hAnsi="Times New Roman" w:hint="eastAsia"/>
          <w:color w:val="000000"/>
          <w:sz w:val="24"/>
          <w:szCs w:val="24"/>
        </w:rPr>
        <w:t>桥梁段</w:t>
      </w:r>
      <w:r w:rsidR="00374467">
        <w:rPr>
          <w:rFonts w:ascii="Times New Roman" w:hAnsi="Times New Roman" w:hint="eastAsia"/>
          <w:color w:val="000000"/>
          <w:sz w:val="24"/>
          <w:szCs w:val="24"/>
        </w:rPr>
        <w:t>需</w:t>
      </w:r>
      <w:r w:rsidR="00374467">
        <w:rPr>
          <w:rFonts w:ascii="Times New Roman" w:hAnsi="Times New Roman"/>
          <w:color w:val="000000"/>
          <w:sz w:val="24"/>
          <w:szCs w:val="24"/>
        </w:rPr>
        <w:t>与快速路三纵线共建，</w:t>
      </w:r>
      <w:r w:rsidR="009F73D8">
        <w:rPr>
          <w:rFonts w:ascii="Times New Roman" w:hAnsi="Times New Roman" w:hint="eastAsia"/>
          <w:color w:val="000000"/>
          <w:sz w:val="24"/>
          <w:szCs w:val="24"/>
        </w:rPr>
        <w:t>我院</w:t>
      </w:r>
      <w:r w:rsidR="0056629B">
        <w:rPr>
          <w:rFonts w:ascii="Times New Roman" w:hAnsi="Times New Roman" w:hint="eastAsia"/>
          <w:color w:val="000000"/>
          <w:sz w:val="24"/>
          <w:szCs w:val="24"/>
        </w:rPr>
        <w:t>已对</w:t>
      </w:r>
      <w:r w:rsidR="000B4C05">
        <w:rPr>
          <w:rFonts w:ascii="Times New Roman" w:hAnsi="Times New Roman" w:hint="eastAsia"/>
          <w:color w:val="000000"/>
          <w:sz w:val="24"/>
          <w:szCs w:val="24"/>
        </w:rPr>
        <w:t>共建段的</w:t>
      </w:r>
      <w:r w:rsidRPr="0056629B" w:rsidR="0056629B">
        <w:rPr>
          <w:rFonts w:ascii="Times New Roman" w:hAnsi="Times New Roman" w:hint="eastAsia"/>
          <w:color w:val="000000"/>
          <w:sz w:val="24"/>
          <w:szCs w:val="24"/>
        </w:rPr>
        <w:t>1#</w:t>
      </w:r>
      <w:r w:rsidR="0056629B">
        <w:rPr>
          <w:rFonts w:ascii="Times New Roman" w:hAnsi="Times New Roman" w:hint="eastAsia"/>
          <w:color w:val="000000"/>
          <w:sz w:val="24"/>
          <w:szCs w:val="24"/>
        </w:rPr>
        <w:t>、2#</w:t>
      </w:r>
      <w:r w:rsidRPr="0056629B" w:rsidR="0056629B">
        <w:rPr>
          <w:rFonts w:ascii="Times New Roman" w:hAnsi="Times New Roman" w:hint="eastAsia"/>
          <w:color w:val="000000"/>
          <w:sz w:val="24"/>
          <w:szCs w:val="24"/>
        </w:rPr>
        <w:t>预应力锚索桩板挡墙</w:t>
      </w:r>
      <w:r w:rsidR="0056629B">
        <w:rPr>
          <w:rFonts w:ascii="Times New Roman" w:hAnsi="Times New Roman" w:hint="eastAsia"/>
          <w:color w:val="000000"/>
          <w:sz w:val="24"/>
          <w:szCs w:val="24"/>
        </w:rPr>
        <w:t>及</w:t>
      </w:r>
      <w:r w:rsidRPr="0056629B" w:rsidR="0056629B">
        <w:rPr>
          <w:rFonts w:ascii="Times New Roman" w:hAnsi="Times New Roman"/>
          <w:color w:val="000000"/>
          <w:sz w:val="24"/>
          <w:szCs w:val="24"/>
        </w:rPr>
        <w:t>3#</w:t>
      </w:r>
      <w:r w:rsidR="0056629B">
        <w:rPr>
          <w:rFonts w:ascii="Times New Roman" w:hAnsi="Times New Roman" w:hint="eastAsia"/>
          <w:color w:val="000000"/>
          <w:sz w:val="24"/>
          <w:szCs w:val="24"/>
        </w:rPr>
        <w:t>、4#</w:t>
      </w:r>
      <w:r w:rsidRPr="0056629B" w:rsidR="0056629B">
        <w:rPr>
          <w:rFonts w:ascii="Times New Roman" w:hAnsi="Times New Roman" w:hint="eastAsia"/>
          <w:color w:val="000000"/>
          <w:sz w:val="24"/>
          <w:szCs w:val="24"/>
        </w:rPr>
        <w:t>重力式挡墙</w:t>
      </w:r>
      <w:r w:rsidR="0056629B">
        <w:rPr>
          <w:rFonts w:ascii="Times New Roman" w:hAnsi="Times New Roman" w:hint="eastAsia"/>
          <w:color w:val="000000"/>
          <w:sz w:val="24"/>
          <w:szCs w:val="24"/>
        </w:rPr>
        <w:t>进行了勘察，</w:t>
      </w:r>
      <w:r w:rsidR="00233E37">
        <w:rPr>
          <w:rFonts w:ascii="Times New Roman" w:hAnsi="Times New Roman" w:hint="eastAsia"/>
          <w:color w:val="000000"/>
          <w:sz w:val="24"/>
          <w:szCs w:val="24"/>
        </w:rPr>
        <w:t>本次</w:t>
      </w:r>
      <w:r w:rsidR="00233E37">
        <w:rPr>
          <w:rFonts w:ascii="Times New Roman" w:hAnsi="Times New Roman"/>
          <w:color w:val="000000"/>
          <w:sz w:val="24"/>
          <w:szCs w:val="24"/>
        </w:rPr>
        <w:t>勘察</w:t>
      </w:r>
      <w:r w:rsidR="00756E6F">
        <w:rPr>
          <w:rFonts w:ascii="Times New Roman" w:hAnsi="Times New Roman" w:hint="eastAsia"/>
          <w:color w:val="000000"/>
          <w:sz w:val="24"/>
          <w:szCs w:val="24"/>
        </w:rPr>
        <w:t>为</w:t>
      </w:r>
      <w:r w:rsidRPr="00233E37" w:rsidR="00233E37">
        <w:rPr>
          <w:rFonts w:ascii="Times New Roman" w:hAnsi="Times New Roman" w:hint="eastAsia"/>
          <w:color w:val="000000"/>
          <w:sz w:val="24"/>
          <w:szCs w:val="24"/>
        </w:rPr>
        <w:t>红云路</w:t>
      </w:r>
      <w:r w:rsidR="00E42B43">
        <w:rPr>
          <w:rFonts w:ascii="Times New Roman" w:hAnsi="Times New Roman" w:hint="eastAsia"/>
          <w:color w:val="000000"/>
          <w:sz w:val="24"/>
          <w:szCs w:val="24"/>
        </w:rPr>
        <w:t>道路</w:t>
      </w:r>
      <w:r w:rsidR="00233E37">
        <w:rPr>
          <w:rFonts w:ascii="Times New Roman" w:hAnsi="Times New Roman" w:hint="eastAsia"/>
          <w:color w:val="000000"/>
          <w:sz w:val="24"/>
          <w:szCs w:val="24"/>
        </w:rPr>
        <w:t>工程</w:t>
      </w:r>
      <w:r w:rsidR="000B4C05">
        <w:rPr>
          <w:rFonts w:ascii="Times New Roman" w:hAnsi="Times New Roman" w:hint="eastAsia"/>
          <w:color w:val="000000"/>
          <w:sz w:val="24"/>
          <w:szCs w:val="24"/>
        </w:rPr>
        <w:t>，包括旋转立交、桥梁段及路基段</w:t>
      </w:r>
      <w:r w:rsidRPr="000D2A7B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AF3202" w:rsidP="00ED5B3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4" w:name="_Toc235952935"/>
      <w:r w:rsidR="008E4685">
        <w:rPr>
          <w:rFonts w:ascii="Times New Roman" w:hAnsi="Times New Roman" w:hint="eastAsia"/>
          <w:color w:val="000000"/>
          <w:sz w:val="24"/>
          <w:szCs w:val="24"/>
        </w:rPr>
        <w:t>红云路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外侧</w:t>
      </w:r>
      <w:r w:rsidR="000F5D7A">
        <w:rPr>
          <w:rFonts w:ascii="Times New Roman" w:hAnsi="Times New Roman"/>
          <w:color w:val="000000"/>
          <w:sz w:val="24"/>
          <w:szCs w:val="24"/>
        </w:rPr>
        <w:t>为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协信</w:t>
      </w:r>
      <w:r w:rsidRPr="000F5D7A" w:rsidR="000F5D7A">
        <w:rPr>
          <w:rFonts w:ascii="Times New Roman" w:hAnsi="Times New Roman" w:hint="eastAsia"/>
          <w:color w:val="000000"/>
          <w:sz w:val="24"/>
          <w:szCs w:val="24"/>
        </w:rPr>
        <w:t>云栖谷</w:t>
      </w:r>
      <w:r w:rsidR="00C722C9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D7A" w:rsidR="000F5D7A">
        <w:rPr>
          <w:rFonts w:ascii="Times New Roman" w:hAnsi="Times New Roman" w:hint="eastAsia"/>
          <w:color w:val="000000"/>
          <w:sz w:val="24"/>
          <w:szCs w:val="24"/>
        </w:rPr>
        <w:t>阿卡迪亚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小区</w:t>
      </w:r>
      <w:r w:rsidR="00C722C9">
        <w:rPr>
          <w:rFonts w:ascii="Times New Roman" w:hAnsi="Times New Roman" w:hint="eastAsia"/>
          <w:color w:val="000000"/>
          <w:sz w:val="24"/>
          <w:szCs w:val="24"/>
        </w:rPr>
        <w:t>和红岩纪念馆，</w:t>
      </w:r>
      <w:r w:rsidR="000F5D7A">
        <w:rPr>
          <w:rFonts w:ascii="Times New Roman" w:hAnsi="Times New Roman"/>
          <w:color w:val="000000"/>
          <w:sz w:val="24"/>
          <w:szCs w:val="24"/>
        </w:rPr>
        <w:t>安全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等级</w:t>
      </w:r>
      <w:r w:rsidR="000F5D7A">
        <w:rPr>
          <w:rFonts w:ascii="Times New Roman" w:hAnsi="Times New Roman"/>
          <w:color w:val="000000"/>
          <w:sz w:val="24"/>
          <w:szCs w:val="24"/>
        </w:rPr>
        <w:t>为</w:t>
      </w:r>
      <w:r w:rsidR="00290003">
        <w:rPr>
          <w:rFonts w:ascii="Times New Roman" w:hAnsi="Times New Roman" w:hint="eastAsia"/>
          <w:color w:val="000000"/>
          <w:sz w:val="24"/>
          <w:szCs w:val="24"/>
        </w:rPr>
        <w:t>一</w:t>
      </w:r>
      <w:r w:rsidR="00B171B0">
        <w:rPr>
          <w:rFonts w:ascii="Times New Roman" w:hAnsi="Times New Roman" w:hint="eastAsia"/>
          <w:color w:val="000000"/>
          <w:sz w:val="24"/>
          <w:szCs w:val="24"/>
        </w:rPr>
        <w:t>级</w:t>
      </w:r>
      <w:r w:rsidR="00290003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地质环境</w:t>
      </w:r>
      <w:r w:rsidR="00B171B0">
        <w:rPr>
          <w:rFonts w:ascii="Times New Roman" w:hAnsi="Times New Roman" w:hint="eastAsia"/>
          <w:color w:val="000000"/>
          <w:sz w:val="24"/>
          <w:szCs w:val="24"/>
        </w:rPr>
        <w:t>复杂程度为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中等复杂，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综合以上因素，本次</w:t>
      </w:r>
      <w:r w:rsidR="000F5D7A">
        <w:rPr>
          <w:rFonts w:ascii="Times New Roman" w:hAnsi="Times New Roman" w:hint="eastAsia"/>
          <w:color w:val="000000"/>
          <w:sz w:val="24"/>
          <w:szCs w:val="24"/>
        </w:rPr>
        <w:t>岩土工程</w:t>
      </w:r>
      <w:r w:rsidRPr="005A27A0">
        <w:rPr>
          <w:rFonts w:ascii="Times New Roman" w:hAnsi="Times New Roman"/>
          <w:color w:val="000000"/>
          <w:sz w:val="24"/>
          <w:szCs w:val="24"/>
        </w:rPr>
        <w:t>勘察等级为</w:t>
      </w:r>
      <w:r w:rsidR="00290003">
        <w:rPr>
          <w:rFonts w:ascii="Times New Roman" w:hAnsi="Times New Roman" w:hint="eastAsia"/>
          <w:color w:val="000000"/>
          <w:sz w:val="24"/>
          <w:szCs w:val="24"/>
        </w:rPr>
        <w:t>甲</w:t>
      </w:r>
      <w:r w:rsidRPr="005A27A0">
        <w:rPr>
          <w:rFonts w:ascii="Times New Roman" w:hAnsi="Times New Roman"/>
          <w:color w:val="000000"/>
          <w:sz w:val="24"/>
          <w:szCs w:val="24"/>
        </w:rPr>
        <w:t>级。</w:t>
      </w:r>
    </w:p>
    <w:p w:rsidR="00426561" w:rsidRPr="003C1029" w:rsidP="00426561">
      <w:pPr>
        <w:pStyle w:val="Heading2"/>
        <w:spacing w:before="120" w:beforeLines="50" w:after="120" w:afterLines="50" w:line="360" w:lineRule="auto"/>
        <w:rPr>
          <w:rFonts w:ascii="Times New Roman" w:hAnsi="Times New Roman" w:hint="eastAsia"/>
          <w:color w:val="000000"/>
          <w:sz w:val="24"/>
          <w:szCs w:val="24"/>
        </w:rPr>
      </w:pPr>
      <w:bookmarkStart w:id="5" w:name="_Toc478832733"/>
      <w:r w:rsidRPr="003C1029">
        <w:rPr>
          <w:rFonts w:ascii="Times New Roman" w:hAnsi="Times New Roman"/>
          <w:color w:val="000000"/>
          <w:sz w:val="24"/>
          <w:szCs w:val="24"/>
        </w:rPr>
        <w:t>1.2</w:t>
      </w:r>
      <w:r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000000"/>
          <w:sz w:val="24"/>
          <w:szCs w:val="24"/>
        </w:rPr>
        <w:t>勘察阶段和勘察范围</w:t>
      </w:r>
      <w:bookmarkEnd w:id="5"/>
    </w:p>
    <w:p w:rsidR="00426561" w:rsidP="00426561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依据工程勘察合同要求，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本次勘察为</w:t>
      </w:r>
      <w:r>
        <w:rPr>
          <w:rFonts w:ascii="Times New Roman" w:hAnsi="Times New Roman" w:hint="eastAsia"/>
          <w:color w:val="000000"/>
          <w:sz w:val="24"/>
          <w:szCs w:val="24"/>
        </w:rPr>
        <w:t>详细勘察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，</w:t>
      </w:r>
      <w:r>
        <w:rPr>
          <w:rFonts w:ascii="Times New Roman" w:hAnsi="Times New Roman" w:hint="eastAsia"/>
          <w:color w:val="000000"/>
          <w:sz w:val="24"/>
          <w:szCs w:val="24"/>
        </w:rPr>
        <w:t>符合</w:t>
      </w:r>
      <w:r w:rsidRPr="00F14B9D">
        <w:rPr>
          <w:rFonts w:ascii="Times New Roman" w:hAnsi="Times New Roman" w:hint="eastAsia"/>
          <w:color w:val="000000"/>
          <w:sz w:val="24"/>
          <w:szCs w:val="24"/>
        </w:rPr>
        <w:t>渝建〔2013〕346号</w:t>
      </w:r>
      <w:r>
        <w:rPr>
          <w:rFonts w:ascii="Times New Roman" w:hAnsi="Times New Roman" w:hint="eastAsia"/>
          <w:color w:val="000000"/>
          <w:sz w:val="24"/>
          <w:szCs w:val="24"/>
        </w:rPr>
        <w:t>文</w:t>
      </w:r>
      <w:r w:rsidRPr="00F14B9D">
        <w:rPr>
          <w:rFonts w:ascii="Times New Roman" w:hAnsi="Times New Roman" w:hint="eastAsia"/>
          <w:color w:val="000000"/>
          <w:sz w:val="24"/>
          <w:szCs w:val="24"/>
        </w:rPr>
        <w:t>《重庆市房屋建筑和市政基础设施工程勘察阶段暂行规定（试行）》</w:t>
      </w:r>
      <w:r>
        <w:rPr>
          <w:rFonts w:ascii="Times New Roman" w:hAnsi="Times New Roman" w:hint="eastAsia"/>
          <w:color w:val="000000"/>
          <w:sz w:val="24"/>
          <w:szCs w:val="24"/>
        </w:rPr>
        <w:t>的要求，详见附表：勘察阶段判定表。</w:t>
      </w:r>
    </w:p>
    <w:p w:rsidR="00426561" w:rsidRPr="00F14B9D" w:rsidP="00426561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本次勘察具体范围见平面图，符合</w:t>
      </w:r>
      <w:r w:rsidRPr="00F14B9D">
        <w:rPr>
          <w:rFonts w:ascii="Times New Roman" w:hAnsi="Times New Roman" w:hint="eastAsia"/>
          <w:color w:val="000000"/>
          <w:sz w:val="24"/>
          <w:szCs w:val="24"/>
        </w:rPr>
        <w:t>渝建〔2013〕34</w:t>
      </w:r>
      <w:r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F14B9D">
        <w:rPr>
          <w:rFonts w:ascii="Times New Roman" w:hAnsi="Times New Roman" w:hint="eastAsia"/>
          <w:color w:val="000000"/>
          <w:sz w:val="24"/>
          <w:szCs w:val="24"/>
        </w:rPr>
        <w:t>号</w:t>
      </w:r>
      <w:r>
        <w:rPr>
          <w:rFonts w:ascii="Times New Roman" w:hAnsi="Times New Roman" w:hint="eastAsia"/>
          <w:color w:val="000000"/>
          <w:sz w:val="24"/>
          <w:szCs w:val="24"/>
        </w:rPr>
        <w:t>文</w:t>
      </w:r>
      <w:r w:rsidRPr="00F14B9D">
        <w:rPr>
          <w:rFonts w:ascii="Times New Roman" w:hAnsi="Times New Roman" w:hint="eastAsia"/>
          <w:color w:val="000000"/>
          <w:sz w:val="24"/>
          <w:szCs w:val="24"/>
        </w:rPr>
        <w:t>《重庆市房屋建筑和市政基础设施工程勘察范围暂行规定（试行）》</w:t>
      </w:r>
      <w:r>
        <w:rPr>
          <w:rFonts w:ascii="Times New Roman" w:hAnsi="Times New Roman" w:hint="eastAsia"/>
          <w:color w:val="000000"/>
          <w:sz w:val="24"/>
          <w:szCs w:val="24"/>
        </w:rPr>
        <w:t>的要求，详见附表：勘察范围判断表。</w:t>
      </w:r>
    </w:p>
    <w:p w:rsidR="00426561" w:rsidP="00ED5B3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</w:p>
    <w:p w:rsidR="003E6CA4" w:rsidP="003E6CA4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</w:p>
    <w:p w:rsidR="003E6CA4" w:rsidRPr="003E6CA4" w:rsidP="003E6CA4">
      <w:pPr>
        <w:pStyle w:val="ListParagraph"/>
        <w:spacing w:line="360" w:lineRule="auto"/>
        <w:jc w:val="center"/>
        <w:rPr>
          <w:rFonts w:ascii="黑体" w:eastAsia="黑体" w:hAnsi="宋体" w:hint="eastAsia"/>
          <w:bCs/>
          <w:iCs/>
          <w:szCs w:val="21"/>
        </w:rPr>
      </w:pPr>
      <w:r w:rsidRPr="003E6CA4">
        <w:rPr>
          <w:rFonts w:ascii="黑体" w:eastAsia="黑体" w:hAnsi="宋体" w:hint="eastAsia"/>
          <w:bCs/>
          <w:iCs/>
          <w:szCs w:val="21"/>
        </w:rPr>
        <w:t>图1.1-1 拟建红云路效果图</w:t>
      </w:r>
    </w:p>
    <w:p w:rsidR="00A14DD5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6" w:name="_Toc382322246"/>
      <w:bookmarkStart w:id="7" w:name="_Toc478832734"/>
      <w:bookmarkEnd w:id="4"/>
      <w:r w:rsidRPr="003C1029">
        <w:rPr>
          <w:rFonts w:ascii="Times New Roman" w:hAnsi="Times New Roman"/>
          <w:color w:val="000000"/>
          <w:sz w:val="24"/>
          <w:szCs w:val="24"/>
        </w:rPr>
        <w:t>1.</w:t>
      </w:r>
      <w:r w:rsidR="0011741B">
        <w:rPr>
          <w:rFonts w:ascii="Times New Roman" w:hAnsi="Times New Roman" w:hint="eastAsia"/>
          <w:color w:val="000000"/>
          <w:sz w:val="24"/>
          <w:szCs w:val="24"/>
        </w:rPr>
        <w:t>3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 xml:space="preserve"> 技术标准和勘察依据</w:t>
      </w:r>
      <w:bookmarkEnd w:id="6"/>
      <w:bookmarkEnd w:id="7"/>
    </w:p>
    <w:p w:rsidR="00A14DD5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本次勘察依据：</w:t>
      </w:r>
    </w:p>
    <w:p w:rsidR="00F3153B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 w:rsidR="00CE0BE1">
        <w:rPr>
          <w:rFonts w:ascii="Times New Roman" w:hAnsi="Times New Roman"/>
          <w:color w:val="000000"/>
          <w:sz w:val="24"/>
          <w:szCs w:val="24"/>
        </w:rPr>
        <w:t>(1)</w:t>
      </w:r>
      <w:r w:rsidRPr="005A27A0" w:rsidR="00E47A43">
        <w:rPr>
          <w:rFonts w:ascii="Times New Roman" w:hAnsi="Times New Roman"/>
          <w:color w:val="000000"/>
          <w:sz w:val="24"/>
          <w:szCs w:val="24"/>
        </w:rPr>
        <w:t xml:space="preserve"> 我院与甲方</w:t>
      </w:r>
      <w:r w:rsidR="00DC0089">
        <w:rPr>
          <w:rFonts w:ascii="Times New Roman" w:hAnsi="Times New Roman" w:hint="eastAsia"/>
          <w:color w:val="000000"/>
          <w:sz w:val="24"/>
          <w:szCs w:val="24"/>
        </w:rPr>
        <w:t>签订</w:t>
      </w:r>
      <w:r w:rsidRPr="005A27A0" w:rsidR="00E47A43">
        <w:rPr>
          <w:rFonts w:ascii="Times New Roman" w:hAnsi="Times New Roman"/>
          <w:color w:val="000000"/>
          <w:sz w:val="24"/>
          <w:szCs w:val="24"/>
        </w:rPr>
        <w:t>的《建设工程勘察合同》</w:t>
      </w:r>
      <w:r w:rsidRPr="005A27A0">
        <w:rPr>
          <w:rFonts w:ascii="Times New Roman" w:hAnsi="Times New Roman"/>
          <w:color w:val="000000"/>
          <w:sz w:val="24"/>
          <w:szCs w:val="24"/>
        </w:rPr>
        <w:t>；</w:t>
      </w:r>
    </w:p>
    <w:p w:rsidR="00214FF4" w:rsidRPr="003A1D07" w:rsidP="00214FF4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 w:rsidR="00CE0BE1">
        <w:rPr>
          <w:rFonts w:ascii="Times New Roman" w:hAnsi="Times New Roman"/>
          <w:color w:val="000000"/>
          <w:sz w:val="24"/>
          <w:szCs w:val="24"/>
        </w:rPr>
        <w:t>(2)</w:t>
      </w:r>
      <w:r w:rsidRPr="005A27A0" w:rsidR="00F315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A1D07">
        <w:rPr>
          <w:rFonts w:ascii="Times New Roman" w:hAnsi="Times New Roman" w:hint="eastAsia"/>
          <w:color w:val="000000"/>
          <w:sz w:val="24"/>
          <w:szCs w:val="24"/>
        </w:rPr>
        <w:t>设计</w:t>
      </w:r>
      <w:r>
        <w:rPr>
          <w:rFonts w:ascii="Times New Roman" w:hAnsi="Times New Roman" w:hint="eastAsia"/>
          <w:color w:val="000000"/>
          <w:sz w:val="24"/>
          <w:szCs w:val="24"/>
        </w:rPr>
        <w:t>单位</w:t>
      </w:r>
      <w:r w:rsidRPr="003A1D07">
        <w:rPr>
          <w:rFonts w:ascii="Times New Roman" w:hAnsi="Times New Roman" w:hint="eastAsia"/>
          <w:color w:val="000000"/>
          <w:sz w:val="24"/>
          <w:szCs w:val="24"/>
        </w:rPr>
        <w:t>提供的</w:t>
      </w:r>
      <w:r w:rsidRPr="003A1D07">
        <w:rPr>
          <w:rFonts w:ascii="Times New Roman" w:hAnsi="Times New Roman" w:hint="eastAsia"/>
          <w:color w:val="000000"/>
          <w:sz w:val="24"/>
          <w:szCs w:val="24"/>
        </w:rPr>
        <w:t>“</w:t>
      </w:r>
      <w:r w:rsidRPr="00214FF4">
        <w:rPr>
          <w:rFonts w:ascii="Times New Roman" w:hAnsi="Times New Roman" w:hint="eastAsia"/>
          <w:color w:val="000000"/>
          <w:sz w:val="24"/>
          <w:szCs w:val="24"/>
        </w:rPr>
        <w:t>红云路道路工程方案设计说明</w:t>
      </w:r>
      <w:r>
        <w:rPr>
          <w:rFonts w:ascii="Times New Roman" w:hAnsi="Times New Roman" w:hint="eastAsia"/>
          <w:color w:val="000000"/>
          <w:sz w:val="24"/>
          <w:szCs w:val="24"/>
        </w:rPr>
        <w:t>和</w:t>
      </w:r>
      <w:r w:rsidRPr="003A1D07">
        <w:rPr>
          <w:rFonts w:ascii="Times New Roman" w:hAnsi="Times New Roman" w:hint="eastAsia"/>
          <w:color w:val="000000"/>
          <w:sz w:val="24"/>
          <w:szCs w:val="24"/>
        </w:rPr>
        <w:t>设计方案图</w:t>
      </w:r>
      <w:r w:rsidRPr="003A1D07">
        <w:rPr>
          <w:rFonts w:ascii="Times New Roman" w:hAnsi="Times New Roman" w:hint="eastAsia"/>
          <w:color w:val="000000"/>
          <w:sz w:val="24"/>
          <w:szCs w:val="24"/>
        </w:rPr>
        <w:t>”</w:t>
      </w:r>
      <w:r w:rsidRPr="003A1D07">
        <w:rPr>
          <w:rFonts w:ascii="Times New Roman" w:hAnsi="Times New Roman" w:hint="eastAsia"/>
          <w:color w:val="000000"/>
          <w:sz w:val="24"/>
          <w:szCs w:val="24"/>
        </w:rPr>
        <w:t>；</w:t>
      </w:r>
    </w:p>
    <w:p w:rsidR="00F3153B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 w:rsidR="00214FF4">
        <w:rPr>
          <w:rFonts w:ascii="Times New Roman" w:hAnsi="Times New Roman"/>
          <w:color w:val="000000"/>
          <w:sz w:val="24"/>
          <w:szCs w:val="24"/>
        </w:rPr>
        <w:t>(3)</w:t>
      </w:r>
      <w:r w:rsidRPr="00214FF4" w:rsidR="00214FF4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A1D07" w:rsidR="00214FF4">
        <w:rPr>
          <w:rFonts w:ascii="Times New Roman" w:hAnsi="Times New Roman" w:hint="eastAsia"/>
          <w:color w:val="000000"/>
          <w:sz w:val="24"/>
          <w:szCs w:val="24"/>
        </w:rPr>
        <w:t>设计</w:t>
      </w:r>
      <w:r w:rsidR="00214FF4">
        <w:rPr>
          <w:rFonts w:ascii="Times New Roman" w:hAnsi="Times New Roman" w:hint="eastAsia"/>
          <w:color w:val="000000"/>
          <w:sz w:val="24"/>
          <w:szCs w:val="24"/>
        </w:rPr>
        <w:t>单位</w:t>
      </w:r>
      <w:r w:rsidRPr="003A1D07" w:rsidR="00214FF4">
        <w:rPr>
          <w:rFonts w:ascii="Times New Roman" w:hAnsi="Times New Roman" w:hint="eastAsia"/>
          <w:color w:val="000000"/>
          <w:sz w:val="24"/>
          <w:szCs w:val="24"/>
        </w:rPr>
        <w:t>提供的勘察技术要求。</w:t>
      </w:r>
    </w:p>
    <w:p w:rsidR="00F94D1F" w:rsidP="00F94D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t xml:space="preserve">本次勘察主要执行的技术标准如下： </w:t>
      </w:r>
    </w:p>
    <w:p w:rsidR="000F3F4F" w:rsidRPr="000F3F4F" w:rsidP="000F3F4F">
      <w:pPr>
        <w:pStyle w:val="ListParagraph"/>
        <w:spacing w:line="360" w:lineRule="auto"/>
        <w:ind w:firstLine="480"/>
        <w:rPr>
          <w:rFonts w:hint="eastAsia"/>
          <w:color w:val="000000"/>
          <w:sz w:val="24"/>
        </w:rPr>
      </w:pPr>
      <w:r w:rsidRPr="000F3F4F">
        <w:rPr>
          <w:rFonts w:hint="eastAsia"/>
          <w:color w:val="000000"/>
          <w:sz w:val="24"/>
        </w:rPr>
        <w:t>①</w:t>
      </w:r>
      <w:r w:rsidRPr="000F3F4F">
        <w:rPr>
          <w:rFonts w:hint="eastAsia"/>
          <w:color w:val="000000"/>
          <w:sz w:val="24"/>
        </w:rPr>
        <w:t>《市政工程勘察规范》CJJ56-201</w:t>
      </w:r>
      <w:r>
        <w:rPr>
          <w:rFonts w:hint="eastAsia"/>
          <w:color w:val="000000"/>
          <w:sz w:val="24"/>
        </w:rPr>
        <w:t>3</w:t>
      </w:r>
      <w:r w:rsidRPr="000F3F4F">
        <w:rPr>
          <w:rFonts w:hint="eastAsia"/>
          <w:color w:val="000000"/>
          <w:sz w:val="24"/>
        </w:rPr>
        <w:t>；</w:t>
      </w:r>
    </w:p>
    <w:p w:rsidR="000F3F4F" w:rsidRPr="000F3F4F" w:rsidP="000F3F4F">
      <w:pPr>
        <w:pStyle w:val="ListParagraph"/>
        <w:spacing w:line="360" w:lineRule="auto"/>
        <w:ind w:firstLine="480"/>
        <w:rPr>
          <w:color w:val="000000"/>
          <w:sz w:val="24"/>
        </w:rPr>
      </w:pPr>
      <w:r w:rsidRPr="000F3F4F">
        <w:rPr>
          <w:rFonts w:hint="eastAsia"/>
          <w:color w:val="000000"/>
          <w:sz w:val="24"/>
        </w:rPr>
        <w:t>②</w:t>
      </w:r>
      <w:r w:rsidRPr="000F3F4F">
        <w:rPr>
          <w:rFonts w:hint="eastAsia"/>
          <w:color w:val="000000"/>
          <w:sz w:val="24"/>
        </w:rPr>
        <w:t>《公路工程地质勘察规范》JTG C20</w:t>
      </w:r>
      <w:r w:rsidRPr="000F3F4F">
        <w:rPr>
          <w:rFonts w:hint="eastAsia"/>
          <w:color w:val="000000"/>
          <w:sz w:val="24"/>
        </w:rPr>
        <w:t>—</w:t>
      </w:r>
      <w:r w:rsidRPr="000F3F4F">
        <w:rPr>
          <w:rFonts w:hint="eastAsia"/>
          <w:color w:val="000000"/>
          <w:sz w:val="24"/>
        </w:rPr>
        <w:t>2011；</w:t>
      </w:r>
    </w:p>
    <w:p w:rsidR="000F3F4F" w:rsidRPr="000F3F4F" w:rsidP="000F3F4F">
      <w:pPr>
        <w:pStyle w:val="ListParagraph"/>
        <w:spacing w:line="360" w:lineRule="auto"/>
        <w:ind w:firstLine="480"/>
        <w:rPr>
          <w:color w:val="000000"/>
          <w:sz w:val="24"/>
        </w:rPr>
      </w:pPr>
      <w:r w:rsidRPr="000F3F4F">
        <w:rPr>
          <w:rFonts w:hint="eastAsia"/>
          <w:color w:val="000000"/>
          <w:sz w:val="24"/>
        </w:rPr>
        <w:t>③</w:t>
      </w:r>
      <w:r w:rsidRPr="000F3F4F">
        <w:rPr>
          <w:rFonts w:hint="eastAsia"/>
          <w:color w:val="000000"/>
          <w:sz w:val="24"/>
        </w:rPr>
        <w:t>《公路桥涵地基与基础设计规范》</w:t>
      </w:r>
      <w:r w:rsidRPr="000F3F4F">
        <w:rPr>
          <w:color w:val="000000"/>
          <w:sz w:val="24"/>
        </w:rPr>
        <w:t>JT</w:t>
      </w:r>
      <w:r w:rsidRPr="000F3F4F">
        <w:rPr>
          <w:rFonts w:hint="eastAsia"/>
          <w:color w:val="000000"/>
          <w:sz w:val="24"/>
        </w:rPr>
        <w:t>G D63</w:t>
      </w:r>
      <w:r w:rsidRPr="000F3F4F">
        <w:rPr>
          <w:rFonts w:hint="eastAsia"/>
          <w:color w:val="000000"/>
          <w:sz w:val="24"/>
        </w:rPr>
        <w:t>—</w:t>
      </w:r>
      <w:r w:rsidRPr="000F3F4F">
        <w:rPr>
          <w:color w:val="000000"/>
          <w:sz w:val="24"/>
        </w:rPr>
        <w:t>2007</w:t>
      </w:r>
      <w:r w:rsidRPr="000F3F4F">
        <w:rPr>
          <w:rFonts w:hint="eastAsia"/>
          <w:color w:val="000000"/>
          <w:sz w:val="24"/>
        </w:rPr>
        <w:t>；</w:t>
      </w:r>
    </w:p>
    <w:p w:rsidR="000F3F4F" w:rsidRPr="000F3F4F" w:rsidP="000F3F4F">
      <w:pPr>
        <w:pStyle w:val="ListParagraph"/>
        <w:spacing w:line="360" w:lineRule="auto"/>
        <w:ind w:firstLine="480"/>
        <w:rPr>
          <w:rFonts w:hint="eastAsia"/>
          <w:color w:val="000000"/>
          <w:sz w:val="24"/>
        </w:rPr>
      </w:pPr>
      <w:r w:rsidRPr="000F3F4F">
        <w:rPr>
          <w:rFonts w:hint="eastAsia"/>
          <w:color w:val="000000"/>
          <w:sz w:val="24"/>
        </w:rPr>
        <w:t>④</w:t>
      </w:r>
      <w:r w:rsidRPr="000F3F4F">
        <w:rPr>
          <w:rFonts w:hint="eastAsia"/>
          <w:color w:val="000000"/>
          <w:sz w:val="24"/>
        </w:rPr>
        <w:t>《公路路基设计规范》</w:t>
      </w:r>
      <w:r>
        <w:rPr>
          <w:color w:val="000000"/>
          <w:sz w:val="24"/>
        </w:rPr>
        <w:t>JGJ D30-20</w:t>
      </w:r>
      <w:r>
        <w:rPr>
          <w:rFonts w:hint="eastAsia"/>
          <w:color w:val="000000"/>
          <w:sz w:val="24"/>
        </w:rPr>
        <w:t>15</w:t>
      </w:r>
      <w:r w:rsidRPr="000F3F4F">
        <w:rPr>
          <w:rFonts w:hint="eastAsia"/>
          <w:color w:val="000000"/>
          <w:sz w:val="24"/>
        </w:rPr>
        <w:t>；</w:t>
      </w:r>
    </w:p>
    <w:p w:rsidR="000F3F4F" w:rsidRPr="000F3F4F" w:rsidP="000F3F4F">
      <w:pPr>
        <w:pStyle w:val="ListParagraph"/>
        <w:spacing w:line="360" w:lineRule="auto"/>
        <w:ind w:firstLine="480"/>
        <w:rPr>
          <w:color w:val="000000"/>
          <w:sz w:val="24"/>
        </w:rPr>
      </w:pPr>
      <w:r w:rsidRPr="000F3F4F">
        <w:rPr>
          <w:rFonts w:hint="eastAsia"/>
          <w:color w:val="000000"/>
          <w:sz w:val="24"/>
        </w:rPr>
        <w:t>⑤</w:t>
      </w:r>
      <w:r w:rsidRPr="000F3F4F">
        <w:rPr>
          <w:rFonts w:hint="eastAsia"/>
          <w:color w:val="000000"/>
          <w:sz w:val="24"/>
        </w:rPr>
        <w:t>《建筑边坡工程技术规范》</w:t>
      </w:r>
      <w:r w:rsidRPr="000F3F4F">
        <w:rPr>
          <w:color w:val="000000"/>
          <w:sz w:val="24"/>
        </w:rPr>
        <w:t>GB50330-2013</w:t>
      </w:r>
      <w:r w:rsidRPr="000F3F4F">
        <w:rPr>
          <w:rFonts w:hint="eastAsia"/>
          <w:color w:val="000000"/>
          <w:sz w:val="24"/>
        </w:rPr>
        <w:t>；</w:t>
      </w:r>
    </w:p>
    <w:p w:rsidR="000F3F4F" w:rsidRPr="006F717D" w:rsidP="000F3F4F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⑥</w:t>
      </w:r>
      <w:r w:rsidRPr="003A1D07">
        <w:rPr>
          <w:rFonts w:ascii="宋体" w:hAnsi="宋体"/>
          <w:sz w:val="24"/>
        </w:rPr>
        <w:t>《岩土工程勘察规范》(GB50021-2001)</w:t>
      </w:r>
      <w:r w:rsidRPr="003A1D07">
        <w:rPr>
          <w:rFonts w:ascii="宋体" w:hAnsi="宋体" w:hint="eastAsia"/>
          <w:sz w:val="24"/>
        </w:rPr>
        <w:t>（2009年版）</w:t>
      </w:r>
    </w:p>
    <w:p w:rsidR="00F94D1F" w:rsidP="00F94D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0F3F4F">
        <w:rPr>
          <w:rFonts w:ascii="宋体" w:hAnsi="宋体" w:cs="宋体" w:hint="eastAsia"/>
          <w:color w:val="000000"/>
          <w:sz w:val="24"/>
          <w:szCs w:val="24"/>
        </w:rPr>
        <w:t>⑦</w:t>
      </w:r>
      <w:r w:rsidRPr="003A1D07" w:rsidR="00C92774">
        <w:rPr>
          <w:rFonts w:ascii="宋体" w:hAnsi="宋体"/>
          <w:sz w:val="24"/>
        </w:rPr>
        <w:t>《建筑地基基础设计规范》(GB50007-20</w:t>
      </w:r>
      <w:r w:rsidRPr="003A1D07" w:rsidR="00C92774">
        <w:rPr>
          <w:rFonts w:ascii="宋体" w:hAnsi="宋体" w:hint="eastAsia"/>
          <w:sz w:val="24"/>
        </w:rPr>
        <w:t>1</w:t>
      </w:r>
      <w:r w:rsidRPr="003A1D07" w:rsidR="00C92774">
        <w:rPr>
          <w:rFonts w:ascii="宋体" w:hAnsi="宋体"/>
          <w:sz w:val="24"/>
        </w:rPr>
        <w:t>2)；</w:t>
      </w:r>
    </w:p>
    <w:p w:rsidR="00A635D7" w:rsidRPr="00F94D1F" w:rsidP="00F94D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0F3F4F">
        <w:rPr>
          <w:rFonts w:ascii="宋体" w:hAnsi="宋体" w:cs="宋体" w:hint="eastAsia"/>
          <w:color w:val="000000"/>
          <w:sz w:val="24"/>
          <w:szCs w:val="24"/>
        </w:rPr>
        <w:t>⑧</w:t>
      </w:r>
      <w:r w:rsidRPr="00F94D1F">
        <w:rPr>
          <w:rFonts w:ascii="Times New Roman" w:hAnsi="Times New Roman"/>
          <w:color w:val="000000"/>
          <w:sz w:val="24"/>
          <w:szCs w:val="24"/>
        </w:rPr>
        <w:t>《市政工程</w:t>
      </w:r>
      <w:r>
        <w:rPr>
          <w:rFonts w:ascii="Times New Roman" w:hAnsi="Times New Roman" w:hint="eastAsia"/>
          <w:color w:val="000000"/>
          <w:sz w:val="24"/>
          <w:szCs w:val="24"/>
        </w:rPr>
        <w:t>地质</w:t>
      </w:r>
      <w:r w:rsidRPr="00F94D1F">
        <w:rPr>
          <w:rFonts w:ascii="Times New Roman" w:hAnsi="Times New Roman"/>
          <w:color w:val="000000"/>
          <w:sz w:val="24"/>
          <w:szCs w:val="24"/>
        </w:rPr>
        <w:t>勘察规范》</w:t>
      </w:r>
      <w:r>
        <w:rPr>
          <w:rFonts w:ascii="Times New Roman" w:hAnsi="Times New Roman" w:hint="eastAsia"/>
          <w:color w:val="000000"/>
          <w:sz w:val="24"/>
          <w:szCs w:val="24"/>
        </w:rPr>
        <w:t>DBJ50-174-2014</w:t>
      </w:r>
      <w:r w:rsidRPr="00F94D1F">
        <w:rPr>
          <w:rFonts w:ascii="Times New Roman" w:hAnsi="Times New Roman"/>
          <w:color w:val="000000"/>
          <w:sz w:val="24"/>
          <w:szCs w:val="24"/>
        </w:rPr>
        <w:t>；</w:t>
      </w:r>
    </w:p>
    <w:p w:rsidR="00A14DD5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8" w:name="_Toc382322247"/>
      <w:bookmarkStart w:id="9" w:name="_Toc478832735"/>
      <w:r w:rsidRPr="003C1029">
        <w:rPr>
          <w:rFonts w:ascii="Times New Roman" w:hAnsi="Times New Roman"/>
          <w:color w:val="000000"/>
          <w:sz w:val="24"/>
          <w:szCs w:val="24"/>
        </w:rPr>
        <w:t>1.</w:t>
      </w:r>
      <w:r w:rsidR="0011741B">
        <w:rPr>
          <w:rFonts w:ascii="Times New Roman" w:hAnsi="Times New Roman" w:hint="eastAsia"/>
          <w:color w:val="000000"/>
          <w:sz w:val="24"/>
          <w:szCs w:val="24"/>
        </w:rPr>
        <w:t>4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 xml:space="preserve"> 勘察目的、任务</w:t>
      </w:r>
      <w:bookmarkEnd w:id="8"/>
      <w:bookmarkEnd w:id="9"/>
    </w:p>
    <w:p w:rsidR="00F94D1F" w:rsidRPr="003D0029" w:rsidP="00F94D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0F5935">
        <w:rPr>
          <w:rFonts w:ascii="Times New Roman" w:hAnsi="Times New Roman" w:hint="eastAsia"/>
          <w:color w:val="000000"/>
          <w:sz w:val="24"/>
          <w:szCs w:val="24"/>
        </w:rPr>
        <w:t>根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据</w:t>
      </w:r>
      <w:r>
        <w:rPr>
          <w:rFonts w:ascii="Times New Roman" w:hAnsi="Times New Roman" w:hint="eastAsia"/>
          <w:color w:val="000000"/>
          <w:sz w:val="24"/>
          <w:szCs w:val="24"/>
        </w:rPr>
        <w:t>工程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地质勘察</w:t>
      </w:r>
      <w:r w:rsidRPr="003D0029">
        <w:rPr>
          <w:rFonts w:ascii="Times New Roman" w:hAnsi="Times New Roman"/>
          <w:color w:val="000000"/>
          <w:sz w:val="24"/>
          <w:szCs w:val="24"/>
        </w:rPr>
        <w:t>技术要求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，收集已有的工程地质勘察资料和水文资料，</w:t>
      </w:r>
      <w:r w:rsidRPr="003A1D07" w:rsidR="00214FF4">
        <w:rPr>
          <w:rFonts w:ascii="Times New Roman" w:hAnsi="Times New Roman" w:hint="eastAsia"/>
          <w:color w:val="000000"/>
          <w:sz w:val="24"/>
          <w:szCs w:val="24"/>
        </w:rPr>
        <w:t>对本</w:t>
      </w:r>
      <w:r w:rsidR="00214FF4">
        <w:rPr>
          <w:rFonts w:ascii="Times New Roman" w:hAnsi="Times New Roman" w:hint="eastAsia"/>
          <w:color w:val="000000"/>
          <w:sz w:val="24"/>
          <w:szCs w:val="24"/>
        </w:rPr>
        <w:t>工程</w:t>
      </w:r>
      <w:r w:rsidRPr="003A1D07" w:rsidR="00214FF4">
        <w:rPr>
          <w:rFonts w:ascii="Times New Roman" w:hAnsi="Times New Roman" w:hint="eastAsia"/>
          <w:color w:val="000000"/>
          <w:sz w:val="24"/>
          <w:szCs w:val="24"/>
        </w:rPr>
        <w:t>进行详细地质勘察工作，</w:t>
      </w:r>
      <w:r w:rsidRPr="000F5935" w:rsidR="000F5935">
        <w:rPr>
          <w:rFonts w:ascii="Times New Roman" w:hAnsi="Times New Roman"/>
          <w:color w:val="000000"/>
          <w:sz w:val="24"/>
          <w:szCs w:val="24"/>
        </w:rPr>
        <w:t>勘察目的是</w:t>
      </w:r>
      <w:r w:rsidRPr="003D0029">
        <w:rPr>
          <w:rFonts w:ascii="Times New Roman" w:hAnsi="Times New Roman"/>
          <w:color w:val="000000"/>
          <w:sz w:val="24"/>
          <w:szCs w:val="24"/>
        </w:rPr>
        <w:t>查明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拟建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道路工程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沿线</w:t>
      </w:r>
      <w:r w:rsidRPr="003D0029">
        <w:rPr>
          <w:rFonts w:ascii="Times New Roman" w:hAnsi="Times New Roman"/>
          <w:color w:val="000000"/>
          <w:sz w:val="24"/>
          <w:szCs w:val="24"/>
        </w:rPr>
        <w:t>工程地质、环境地质及特殊地质条件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3D0029">
        <w:rPr>
          <w:rFonts w:ascii="Times New Roman" w:hAnsi="Times New Roman"/>
          <w:color w:val="000000"/>
          <w:sz w:val="24"/>
          <w:szCs w:val="24"/>
        </w:rPr>
        <w:t>为编制施工图设计提供详细的工程地质依据与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必要的</w:t>
      </w:r>
      <w:r w:rsidRPr="003D0029">
        <w:rPr>
          <w:rFonts w:ascii="Times New Roman" w:hAnsi="Times New Roman"/>
          <w:color w:val="000000"/>
          <w:sz w:val="24"/>
          <w:szCs w:val="24"/>
        </w:rPr>
        <w:t>相关设计参数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。</w:t>
      </w:r>
      <w:r w:rsidRPr="000F5935" w:rsidR="000F5935">
        <w:rPr>
          <w:rFonts w:ascii="Times New Roman" w:hAnsi="Times New Roman"/>
          <w:color w:val="000000"/>
          <w:sz w:val="24"/>
          <w:szCs w:val="24"/>
        </w:rPr>
        <w:t>具体任务是：</w:t>
      </w:r>
    </w:p>
    <w:p w:rsidR="00F94D1F" w:rsidRPr="003D0029" w:rsidP="00F94D1F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fldChar w:fldCharType="begin" w:dirty="1"/>
      </w:r>
      <w:r w:rsidRPr="006F717D">
        <w:rPr>
          <w:rFonts w:ascii="Times New Roman" w:hAnsi="Times New Roman"/>
          <w:color w:val="000000"/>
          <w:sz w:val="24"/>
          <w:szCs w:val="24"/>
        </w:rPr>
        <w:instrText xml:space="preserve"> = 1 \* GB2 </w:instrTex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6F717D">
        <w:rPr>
          <w:rFonts w:ascii="宋体" w:hAnsi="宋体" w:cs="宋体" w:hint="eastAsia"/>
          <w:color w:val="000000"/>
          <w:sz w:val="24"/>
          <w:szCs w:val="24"/>
        </w:rPr>
        <w:t>⑴</w: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 xml:space="preserve"> 查明拟建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道路工程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沿线的</w:t>
      </w:r>
      <w:r w:rsidRPr="003A1D07" w:rsidR="008D575B">
        <w:rPr>
          <w:rFonts w:hint="eastAsia"/>
          <w:color w:val="000000"/>
          <w:sz w:val="24"/>
        </w:rPr>
        <w:t>地形、地貌、地层、地质构造等基本工程地质条件</w:t>
      </w:r>
      <w:r w:rsidR="008D575B">
        <w:rPr>
          <w:rFonts w:hint="eastAsia"/>
          <w:color w:val="000000"/>
          <w:sz w:val="24"/>
        </w:rPr>
        <w:t>，</w:t>
      </w:r>
      <w:r w:rsidRPr="003A1D07" w:rsidR="008D575B">
        <w:rPr>
          <w:rFonts w:hint="eastAsia"/>
          <w:color w:val="000000"/>
          <w:sz w:val="24"/>
        </w:rPr>
        <w:t>评价场地的整体稳定性</w:t>
      </w:r>
      <w:r w:rsidR="008D575B">
        <w:rPr>
          <w:rFonts w:hint="eastAsia"/>
          <w:color w:val="000000"/>
          <w:sz w:val="24"/>
        </w:rPr>
        <w:t>；</w:t>
      </w:r>
    </w:p>
    <w:p w:rsidR="00F94D1F" w:rsidRPr="003D0029" w:rsidP="00F94D1F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fldChar w:fldCharType="begin" w:dirty="1"/>
      </w:r>
      <w:r w:rsidRPr="006F717D">
        <w:rPr>
          <w:rFonts w:ascii="Times New Roman" w:hAnsi="Times New Roman"/>
          <w:color w:val="000000"/>
          <w:sz w:val="24"/>
          <w:szCs w:val="24"/>
        </w:rPr>
        <w:instrText xml:space="preserve"> = 2 \* GB2 </w:instrTex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6F717D">
        <w:rPr>
          <w:rFonts w:ascii="宋体" w:hAnsi="宋体" w:cs="宋体" w:hint="eastAsia"/>
          <w:color w:val="000000"/>
          <w:sz w:val="24"/>
          <w:szCs w:val="24"/>
        </w:rPr>
        <w:t>⑵</w: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3D0029" w:rsidR="008D575B">
        <w:rPr>
          <w:rFonts w:ascii="Times New Roman" w:hAnsi="Times New Roman" w:hint="eastAsia"/>
          <w:color w:val="000000"/>
          <w:sz w:val="24"/>
          <w:szCs w:val="24"/>
        </w:rPr>
        <w:t>查明拟建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道路工程</w:t>
      </w:r>
      <w:r w:rsidRPr="003D0029" w:rsidR="008D575B">
        <w:rPr>
          <w:rFonts w:ascii="Times New Roman" w:hAnsi="Times New Roman" w:hint="eastAsia"/>
          <w:color w:val="000000"/>
          <w:sz w:val="24"/>
          <w:szCs w:val="24"/>
        </w:rPr>
        <w:t>沿线各段岩土的类型、分布状况，工程地质特征和提供设计所需的岩土物理力学参数；</w:t>
      </w:r>
    </w:p>
    <w:p w:rsidR="00F94D1F" w:rsidRPr="003D0029" w:rsidP="00F94D1F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fldChar w:fldCharType="begin" w:dirty="1"/>
      </w:r>
      <w:r w:rsidRPr="006F717D">
        <w:rPr>
          <w:rFonts w:ascii="Times New Roman" w:hAnsi="Times New Roman"/>
          <w:color w:val="000000"/>
          <w:sz w:val="24"/>
          <w:szCs w:val="24"/>
        </w:rPr>
        <w:instrText xml:space="preserve"> = 3 \* GB2 </w:instrTex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6F717D">
        <w:rPr>
          <w:rFonts w:ascii="宋体" w:hAnsi="宋体" w:cs="宋体" w:hint="eastAsia"/>
          <w:color w:val="000000"/>
          <w:sz w:val="24"/>
          <w:szCs w:val="24"/>
        </w:rPr>
        <w:t>⑶</w: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3D0029" w:rsidR="008D575B">
        <w:rPr>
          <w:rFonts w:ascii="Times New Roman" w:hAnsi="Times New Roman" w:hint="eastAsia"/>
          <w:color w:val="000000"/>
          <w:sz w:val="24"/>
          <w:szCs w:val="24"/>
        </w:rPr>
        <w:t>查明拟建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道路工程</w:t>
      </w:r>
      <w:r w:rsidRPr="003D0029" w:rsidR="008D575B">
        <w:rPr>
          <w:rFonts w:ascii="Times New Roman" w:hAnsi="Times New Roman" w:hint="eastAsia"/>
          <w:color w:val="000000"/>
          <w:sz w:val="24"/>
          <w:szCs w:val="24"/>
        </w:rPr>
        <w:t>沿线有无不良地质，若有不良地质现象，还应查明其成因、类型、性质、分布、发生和诱发条件、发展趋势及危害程度，论证对拟建工程稳定性的影响程度，并提出计算参数及整治措施的建议；</w:t>
      </w:r>
    </w:p>
    <w:p w:rsidR="00F94D1F" w:rsidRPr="003D0029" w:rsidP="00F94D1F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fldChar w:fldCharType="begin" w:dirty="1"/>
      </w:r>
      <w:r w:rsidRPr="006F717D">
        <w:rPr>
          <w:rFonts w:ascii="Times New Roman" w:hAnsi="Times New Roman"/>
          <w:color w:val="000000"/>
          <w:sz w:val="24"/>
          <w:szCs w:val="24"/>
        </w:rPr>
        <w:instrText xml:space="preserve"> = 4 \* GB2 </w:instrTex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6F717D">
        <w:rPr>
          <w:rFonts w:ascii="宋体" w:hAnsi="宋体" w:cs="宋体" w:hint="eastAsia"/>
          <w:color w:val="000000"/>
          <w:sz w:val="24"/>
          <w:szCs w:val="24"/>
        </w:rPr>
        <w:t>⑷</w: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3D0029" w:rsidR="008D575B">
        <w:rPr>
          <w:rFonts w:ascii="Times New Roman" w:hAnsi="Times New Roman" w:hint="eastAsia"/>
          <w:color w:val="000000"/>
          <w:sz w:val="24"/>
          <w:szCs w:val="24"/>
        </w:rPr>
        <w:t>查明拟建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道路工程</w:t>
      </w:r>
      <w:r w:rsidRPr="003D0029" w:rsidR="008D575B">
        <w:rPr>
          <w:rFonts w:ascii="Times New Roman" w:hAnsi="Times New Roman" w:hint="eastAsia"/>
          <w:color w:val="000000"/>
          <w:sz w:val="24"/>
          <w:szCs w:val="24"/>
        </w:rPr>
        <w:t>沿线水文地质条件，判定地下水对工程的影响程度，并提出处理措施建议；</w:t>
      </w:r>
    </w:p>
    <w:p w:rsidR="00F94D1F" w:rsidRPr="003D0029" w:rsidP="00F94D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fldChar w:fldCharType="begin" w:dirty="1"/>
      </w:r>
      <w:r w:rsidRPr="006F717D">
        <w:rPr>
          <w:rFonts w:ascii="Times New Roman" w:hAnsi="Times New Roman"/>
          <w:color w:val="000000"/>
          <w:sz w:val="24"/>
          <w:szCs w:val="24"/>
        </w:rPr>
        <w:instrText xml:space="preserve"> = 5 \* GB2 </w:instrTex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6F717D">
        <w:rPr>
          <w:rFonts w:ascii="宋体" w:hAnsi="宋体" w:cs="宋体" w:hint="eastAsia"/>
          <w:color w:val="000000"/>
          <w:sz w:val="24"/>
          <w:szCs w:val="24"/>
        </w:rPr>
        <w:t>⑸</w: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end"/>
      </w:r>
      <w:r w:rsidR="005B1130">
        <w:rPr>
          <w:rFonts w:ascii="Times New Roman" w:hAnsi="Times New Roman" w:hint="eastAsia"/>
          <w:color w:val="000000"/>
          <w:sz w:val="24"/>
          <w:szCs w:val="24"/>
        </w:rPr>
        <w:t>查明</w:t>
      </w:r>
      <w:r w:rsidRPr="003D0029" w:rsidR="005B1130">
        <w:rPr>
          <w:rFonts w:ascii="Times New Roman" w:hAnsi="Times New Roman" w:hint="eastAsia"/>
          <w:color w:val="000000"/>
          <w:sz w:val="24"/>
          <w:szCs w:val="24"/>
        </w:rPr>
        <w:t>拟建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道路工程</w:t>
      </w:r>
      <w:r w:rsidR="005B1130">
        <w:rPr>
          <w:rFonts w:ascii="Times New Roman" w:hAnsi="Times New Roman" w:hint="eastAsia"/>
          <w:color w:val="000000"/>
          <w:sz w:val="24"/>
          <w:szCs w:val="24"/>
        </w:rPr>
        <w:t>坡顶</w:t>
      </w:r>
      <w:r w:rsidR="005B1130">
        <w:rPr>
          <w:rFonts w:ascii="Times New Roman" w:hAnsi="Times New Roman"/>
          <w:color w:val="000000"/>
          <w:sz w:val="24"/>
          <w:szCs w:val="24"/>
        </w:rPr>
        <w:t>邻近建构筑物的荷载、结构、基础形式和埋深，</w:t>
      </w:r>
      <w:r w:rsidR="005B1130">
        <w:rPr>
          <w:rFonts w:ascii="Times New Roman" w:hAnsi="Times New Roman" w:hint="eastAsia"/>
          <w:color w:val="000000"/>
          <w:sz w:val="24"/>
          <w:szCs w:val="24"/>
        </w:rPr>
        <w:t>地下</w:t>
      </w:r>
      <w:r w:rsidR="005B1130">
        <w:rPr>
          <w:rFonts w:ascii="Times New Roman" w:hAnsi="Times New Roman"/>
          <w:color w:val="000000"/>
          <w:sz w:val="24"/>
          <w:szCs w:val="24"/>
        </w:rPr>
        <w:t>设施的分布和埋深；</w:t>
      </w:r>
    </w:p>
    <w:p w:rsidR="00F94D1F" w:rsidP="00F94D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6F717D">
        <w:rPr>
          <w:rFonts w:ascii="Times New Roman" w:hAnsi="Times New Roman"/>
          <w:color w:val="000000"/>
          <w:sz w:val="24"/>
          <w:szCs w:val="24"/>
        </w:rPr>
        <w:fldChar w:fldCharType="begin" w:dirty="1"/>
      </w:r>
      <w:r w:rsidRPr="006F717D">
        <w:rPr>
          <w:rFonts w:ascii="Times New Roman" w:hAnsi="Times New Roman"/>
          <w:color w:val="000000"/>
          <w:sz w:val="24"/>
          <w:szCs w:val="24"/>
        </w:rPr>
        <w:instrText xml:space="preserve"> = 6 \* GB2 </w:instrTex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separate"/>
      </w:r>
      <w:r w:rsidRPr="006F717D">
        <w:rPr>
          <w:rFonts w:ascii="宋体" w:hAnsi="宋体" w:cs="宋体" w:hint="eastAsia"/>
          <w:color w:val="000000"/>
          <w:sz w:val="24"/>
          <w:szCs w:val="24"/>
        </w:rPr>
        <w:t>⑹</w:t>
      </w:r>
      <w:r w:rsidRPr="006F717D">
        <w:rPr>
          <w:rFonts w:ascii="Times New Roman" w:hAnsi="Times New Roman"/>
          <w:color w:val="000000"/>
          <w:sz w:val="24"/>
          <w:szCs w:val="24"/>
        </w:rPr>
        <w:fldChar w:fldCharType="end"/>
      </w:r>
      <w:r w:rsidRPr="003D0029" w:rsidR="005B1130">
        <w:rPr>
          <w:rFonts w:ascii="Times New Roman" w:hAnsi="Times New Roman" w:hint="eastAsia"/>
          <w:color w:val="000000"/>
          <w:sz w:val="24"/>
          <w:szCs w:val="24"/>
        </w:rPr>
        <w:t>评价</w:t>
      </w:r>
      <w:r w:rsidR="00845A69">
        <w:rPr>
          <w:rFonts w:ascii="Times New Roman" w:hAnsi="Times New Roman" w:hint="eastAsia"/>
          <w:color w:val="000000"/>
          <w:sz w:val="24"/>
          <w:szCs w:val="24"/>
        </w:rPr>
        <w:t>道路工程中</w:t>
      </w:r>
      <w:r w:rsidR="005B1130">
        <w:rPr>
          <w:rFonts w:ascii="Times New Roman" w:hAnsi="Times New Roman" w:hint="eastAsia"/>
          <w:color w:val="000000"/>
          <w:sz w:val="24"/>
          <w:szCs w:val="24"/>
        </w:rPr>
        <w:t>挡墙</w:t>
      </w:r>
      <w:r w:rsidRPr="003D0029" w:rsidR="005B1130">
        <w:rPr>
          <w:rFonts w:ascii="Times New Roman" w:hAnsi="Times New Roman" w:hint="eastAsia"/>
          <w:color w:val="000000"/>
          <w:sz w:val="24"/>
          <w:szCs w:val="24"/>
        </w:rPr>
        <w:t>边坡的稳定性，预测因工程活动引起的稳定性的变化情况，</w:t>
      </w:r>
      <w:r w:rsidRPr="00C86808" w:rsidR="005B1130">
        <w:rPr>
          <w:sz w:val="24"/>
        </w:rPr>
        <w:t>提出边坡治理的工程措施建议</w:t>
      </w:r>
      <w:r w:rsidR="005B1130">
        <w:rPr>
          <w:rFonts w:hint="eastAsia"/>
          <w:sz w:val="24"/>
        </w:rPr>
        <w:t>；</w:t>
      </w:r>
    </w:p>
    <w:p w:rsidR="005B1130" w:rsidP="005B113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C3487C" w:rsidR="00F94D1F">
        <w:rPr>
          <w:rFonts w:ascii="Times New Roman" w:hAnsi="Times New Roman" w:hint="eastAsia"/>
          <w:color w:val="000000"/>
          <w:sz w:val="24"/>
          <w:szCs w:val="24"/>
        </w:rPr>
        <w:t>⑺</w:t>
      </w:r>
      <w:r>
        <w:rPr>
          <w:rFonts w:ascii="Times New Roman" w:hAnsi="Times New Roman" w:hint="eastAsia"/>
          <w:color w:val="000000"/>
          <w:sz w:val="24"/>
          <w:szCs w:val="24"/>
        </w:rPr>
        <w:t>拟建</w:t>
      </w:r>
      <w:r w:rsidR="00436835">
        <w:rPr>
          <w:rFonts w:ascii="Times New Roman" w:hAnsi="Times New Roman"/>
          <w:color w:val="000000"/>
          <w:sz w:val="24"/>
          <w:szCs w:val="24"/>
        </w:rPr>
        <w:t>道路工程</w:t>
      </w:r>
      <w:r>
        <w:rPr>
          <w:rFonts w:ascii="Times New Roman" w:hAnsi="Times New Roman" w:hint="eastAsia"/>
          <w:color w:val="000000"/>
          <w:sz w:val="24"/>
          <w:szCs w:val="24"/>
        </w:rPr>
        <w:t>持力层、基础型式等</w:t>
      </w:r>
      <w:r w:rsidR="00436835">
        <w:rPr>
          <w:rFonts w:ascii="Times New Roman" w:hAnsi="Times New Roman" w:hint="eastAsia"/>
          <w:color w:val="000000"/>
          <w:sz w:val="24"/>
          <w:szCs w:val="24"/>
        </w:rPr>
        <w:t>做出</w:t>
      </w:r>
      <w:r>
        <w:rPr>
          <w:rFonts w:ascii="Times New Roman" w:hAnsi="Times New Roman" w:hint="eastAsia"/>
          <w:color w:val="000000"/>
          <w:sz w:val="24"/>
          <w:szCs w:val="24"/>
        </w:rPr>
        <w:t>建议；评价相应工程地质问题</w:t>
      </w:r>
      <w:r w:rsidRPr="003D0029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982E5E" w:rsidRPr="005A27A0" w:rsidP="005626F1">
      <w:pPr>
        <w:pStyle w:val="ListParagraph"/>
        <w:spacing w:line="360" w:lineRule="auto"/>
        <w:ind w:left="480" w:firstLine="0" w:firstLineChars="0"/>
        <w:rPr>
          <w:rFonts w:ascii="Times New Roman" w:hAnsi="Times New Roman" w:hint="eastAsia"/>
          <w:color w:val="000000"/>
          <w:sz w:val="24"/>
          <w:szCs w:val="24"/>
        </w:rPr>
        <w:sectPr w:rsidSect="00140B31">
          <w:headerReference w:type="default" r:id="rId9"/>
          <w:footerReference w:type="even" r:id="rId10"/>
          <w:footerReference w:type="default" r:id="rId11"/>
          <w:endnotePr>
            <w:numFmt w:val="decimal"/>
          </w:endnotePr>
          <w:pgSz w:w="23814" w:h="16840" w:orient="landscape"/>
          <w:pgMar w:top="1440" w:right="1418" w:bottom="1440" w:left="1418" w:header="1134" w:footer="1134" w:gutter="0"/>
          <w:paperSrc w:first="7" w:other="7"/>
          <w:pgNumType w:start="1"/>
          <w:cols w:num="2" w:space="1050"/>
          <w:docGrid w:linePitch="312"/>
        </w:sectPr>
      </w:pPr>
      <w:r w:rsidRPr="005626F1" w:rsidR="005626F1">
        <w:rPr>
          <w:rFonts w:ascii="Times New Roman" w:hAnsi="Times New Roman" w:hint="eastAsia"/>
          <w:color w:val="000000"/>
          <w:sz w:val="24"/>
          <w:szCs w:val="24"/>
        </w:rPr>
        <w:t>⑻</w:t>
      </w:r>
      <w:r w:rsidRPr="005A27A0">
        <w:rPr>
          <w:rFonts w:ascii="Times New Roman" w:hAnsi="Times New Roman"/>
          <w:color w:val="000000"/>
          <w:sz w:val="24"/>
          <w:szCs w:val="24"/>
        </w:rPr>
        <w:t>对场地地震效应进行评价。</w:t>
      </w:r>
    </w:p>
    <w:p w:rsidR="005B3610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10" w:name="_Toc236730281"/>
      <w:bookmarkStart w:id="11" w:name="_Toc264193304"/>
      <w:bookmarkStart w:id="12" w:name="_Toc382322248"/>
      <w:bookmarkStart w:id="13" w:name="_Toc478832736"/>
      <w:r w:rsidRPr="003C1029">
        <w:rPr>
          <w:rFonts w:ascii="Times New Roman" w:hAnsi="Times New Roman"/>
          <w:color w:val="000000"/>
          <w:sz w:val="24"/>
          <w:szCs w:val="24"/>
        </w:rPr>
        <w:t>1.</w:t>
      </w:r>
      <w:r w:rsidR="0011741B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3C102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>以往工作程度</w:t>
      </w:r>
      <w:bookmarkEnd w:id="10"/>
      <w:bookmarkEnd w:id="11"/>
      <w:bookmarkEnd w:id="12"/>
      <w:bookmarkEnd w:id="13"/>
    </w:p>
    <w:p w:rsidR="00EC16DD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D675DF">
        <w:rPr>
          <w:rFonts w:ascii="Times New Roman" w:hAnsi="Times New Roman" w:hint="eastAsia"/>
          <w:color w:val="000000"/>
          <w:sz w:val="24"/>
          <w:szCs w:val="24"/>
        </w:rPr>
        <w:t>本</w:t>
      </w:r>
      <w:r>
        <w:rPr>
          <w:rFonts w:ascii="Times New Roman" w:hAnsi="Times New Roman" w:hint="eastAsia"/>
          <w:color w:val="000000"/>
          <w:sz w:val="24"/>
          <w:szCs w:val="24"/>
        </w:rPr>
        <w:t>工程</w:t>
      </w:r>
      <w:r w:rsidRPr="00D675DF">
        <w:rPr>
          <w:rFonts w:ascii="Times New Roman" w:hAnsi="Times New Roman" w:hint="eastAsia"/>
          <w:color w:val="000000"/>
          <w:sz w:val="24"/>
          <w:szCs w:val="24"/>
        </w:rPr>
        <w:t>位于</w:t>
      </w:r>
      <w:r>
        <w:rPr>
          <w:rFonts w:ascii="Times New Roman" w:hAnsi="Times New Roman" w:hint="eastAsia"/>
          <w:color w:val="000000"/>
          <w:sz w:val="24"/>
          <w:szCs w:val="24"/>
        </w:rPr>
        <w:t>渝中</w:t>
      </w:r>
      <w:r w:rsidRPr="004011B9" w:rsidR="004011B9">
        <w:rPr>
          <w:rFonts w:ascii="Times New Roman" w:hAnsi="Times New Roman" w:hint="eastAsia"/>
          <w:color w:val="000000"/>
          <w:sz w:val="24"/>
          <w:szCs w:val="24"/>
        </w:rPr>
        <w:t>半岛西北部</w:t>
      </w:r>
      <w:r w:rsidR="004011B9">
        <w:rPr>
          <w:rFonts w:ascii="Times New Roman" w:hAnsi="Times New Roman" w:hint="eastAsia"/>
          <w:color w:val="000000"/>
          <w:sz w:val="24"/>
          <w:szCs w:val="24"/>
        </w:rPr>
        <w:t>、</w:t>
      </w:r>
      <w:r w:rsidR="004011B9">
        <w:rPr>
          <w:rFonts w:ascii="Times New Roman" w:hAnsi="Times New Roman"/>
          <w:color w:val="000000"/>
          <w:sz w:val="24"/>
          <w:szCs w:val="24"/>
        </w:rPr>
        <w:t>高九路</w:t>
      </w:r>
      <w:r w:rsidR="004011B9">
        <w:rPr>
          <w:rFonts w:ascii="Times New Roman" w:hAnsi="Times New Roman" w:hint="eastAsia"/>
          <w:color w:val="000000"/>
          <w:sz w:val="24"/>
          <w:szCs w:val="24"/>
        </w:rPr>
        <w:t>北侧</w:t>
      </w:r>
      <w:r w:rsidRPr="00D675DF">
        <w:rPr>
          <w:rFonts w:ascii="Times New Roman" w:hAnsi="Times New Roman" w:hint="eastAsia"/>
          <w:color w:val="000000"/>
          <w:sz w:val="24"/>
          <w:szCs w:val="24"/>
        </w:rPr>
        <w:t>，区域地质资料和工程勘察资料丰富，本次勘察主要收集利用了下列区域地质资料和工程勘察资料：</w:t>
      </w:r>
    </w:p>
    <w:p w:rsidR="005B3610" w:rsidRPr="005A27A0" w:rsidP="005A27A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1977年四川省地矿局南江水文地质大队出版了《重庆幅1:20</w:t>
      </w:r>
      <w:r w:rsidR="00602C18">
        <w:rPr>
          <w:rFonts w:ascii="Times New Roman" w:hAnsi="Times New Roman"/>
          <w:color w:val="000000"/>
          <w:sz w:val="24"/>
          <w:szCs w:val="24"/>
        </w:rPr>
        <w:t>万区域水文地质普查报告》</w:t>
      </w:r>
      <w:r w:rsidR="00602C18">
        <w:rPr>
          <w:rFonts w:ascii="Times New Roman" w:hAnsi="Times New Roman" w:hint="eastAsia"/>
          <w:color w:val="000000"/>
          <w:sz w:val="24"/>
          <w:szCs w:val="24"/>
        </w:rPr>
        <w:t>；</w:t>
      </w:r>
    </w:p>
    <w:p w:rsidR="005B361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1986年～1990年原四川省地矿局</w:t>
      </w:r>
      <w:r w:rsidRPr="005A27A0" w:rsidR="002363A0">
        <w:rPr>
          <w:rFonts w:ascii="Times New Roman" w:hAnsi="Times New Roman" w:hint="eastAsia"/>
          <w:color w:val="000000"/>
          <w:sz w:val="24"/>
          <w:szCs w:val="24"/>
        </w:rPr>
        <w:t>208</w:t>
      </w:r>
      <w:r w:rsidRPr="005A27A0">
        <w:rPr>
          <w:rFonts w:ascii="Times New Roman" w:hAnsi="Times New Roman"/>
          <w:color w:val="000000"/>
          <w:sz w:val="24"/>
          <w:szCs w:val="24"/>
        </w:rPr>
        <w:t>水文地质工程地质队测制的《中华人民共和国地质图》重庆市幅H-48-94-A(1:5万)区域地质调查</w:t>
      </w:r>
      <w:r w:rsidRPr="005A27A0" w:rsidR="000D0186">
        <w:rPr>
          <w:rFonts w:ascii="Times New Roman" w:hAnsi="Times New Roman" w:hint="eastAsia"/>
          <w:color w:val="000000"/>
          <w:sz w:val="24"/>
          <w:szCs w:val="24"/>
        </w:rPr>
        <w:t>；</w:t>
      </w:r>
    </w:p>
    <w:p w:rsidR="00C7018A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E514BE">
        <w:rPr>
          <w:rFonts w:ascii="Times New Roman" w:hAnsi="Times New Roman" w:hint="eastAsia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z w:val="24"/>
          <w:szCs w:val="24"/>
        </w:rPr>
        <w:t>07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hint="eastAsia"/>
          <w:color w:val="000000"/>
          <w:sz w:val="24"/>
          <w:szCs w:val="24"/>
        </w:rPr>
        <w:t>中国建筑</w:t>
      </w:r>
      <w:r>
        <w:rPr>
          <w:rFonts w:ascii="Times New Roman" w:hAnsi="Times New Roman"/>
          <w:color w:val="000000"/>
          <w:sz w:val="24"/>
          <w:szCs w:val="24"/>
        </w:rPr>
        <w:t>西南</w:t>
      </w:r>
      <w:r>
        <w:rPr>
          <w:rFonts w:ascii="Times New Roman" w:hAnsi="Times New Roman" w:hint="eastAsia"/>
          <w:color w:val="000000"/>
          <w:sz w:val="24"/>
          <w:szCs w:val="24"/>
        </w:rPr>
        <w:t>勘察</w:t>
      </w:r>
      <w:r>
        <w:rPr>
          <w:rFonts w:ascii="Times New Roman" w:hAnsi="Times New Roman"/>
          <w:color w:val="000000"/>
          <w:sz w:val="24"/>
          <w:szCs w:val="24"/>
        </w:rPr>
        <w:t>设计研究院重庆分院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完成的《</w:t>
      </w:r>
      <w:r>
        <w:rPr>
          <w:rFonts w:ascii="Times New Roman" w:hAnsi="Times New Roman" w:hint="eastAsia"/>
          <w:color w:val="000000"/>
          <w:sz w:val="24"/>
          <w:szCs w:val="24"/>
        </w:rPr>
        <w:t>阿卡迪亚D1、D</w:t>
      </w:r>
      <w:r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 w:hint="eastAsia"/>
          <w:color w:val="000000"/>
          <w:sz w:val="24"/>
          <w:szCs w:val="24"/>
        </w:rPr>
        <w:t>、D</w:t>
      </w:r>
      <w:r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 w:hint="eastAsia"/>
          <w:color w:val="000000"/>
          <w:sz w:val="24"/>
          <w:szCs w:val="24"/>
        </w:rPr>
        <w:t>组团岩土</w:t>
      </w:r>
      <w:r>
        <w:rPr>
          <w:rFonts w:ascii="Times New Roman" w:hAnsi="Times New Roman"/>
          <w:color w:val="000000"/>
          <w:sz w:val="24"/>
          <w:szCs w:val="24"/>
        </w:rPr>
        <w:t>工程勘察报告</w:t>
      </w:r>
      <w:r w:rsidRPr="00F00CEE">
        <w:rPr>
          <w:rFonts w:ascii="Times New Roman" w:hAnsi="Times New Roman" w:hint="eastAsia"/>
          <w:color w:val="000000"/>
          <w:sz w:val="24"/>
          <w:szCs w:val="24"/>
        </w:rPr>
        <w:t>（</w:t>
      </w:r>
      <w:r>
        <w:rPr>
          <w:rFonts w:ascii="Times New Roman" w:hAnsi="Times New Roman" w:hint="eastAsia"/>
          <w:color w:val="000000"/>
          <w:sz w:val="24"/>
          <w:szCs w:val="24"/>
        </w:rPr>
        <w:t>直接详勘）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》（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渝</w:t>
      </w:r>
      <w:r>
        <w:rPr>
          <w:rFonts w:ascii="Times New Roman" w:hAnsi="Times New Roman" w:hint="eastAsia"/>
          <w:color w:val="000000"/>
          <w:sz w:val="24"/>
          <w:szCs w:val="24"/>
        </w:rPr>
        <w:t>涪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勘审</w:t>
      </w:r>
      <w:r>
        <w:rPr>
          <w:rFonts w:ascii="Times New Roman" w:hAnsi="Times New Roman"/>
          <w:color w:val="000000"/>
          <w:sz w:val="24"/>
          <w:szCs w:val="24"/>
        </w:rPr>
        <w:t>070307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）。</w:t>
      </w:r>
    </w:p>
    <w:p w:rsidR="00C7018A" w:rsidP="00C7018A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E514BE">
        <w:rPr>
          <w:rFonts w:ascii="Times New Roman" w:hAnsi="Times New Roman" w:hint="eastAsia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z w:val="24"/>
          <w:szCs w:val="24"/>
        </w:rPr>
        <w:t>07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月</w:t>
      </w:r>
      <w:r w:rsidRPr="00A06375">
        <w:rPr>
          <w:rFonts w:ascii="Times New Roman" w:hAnsi="Times New Roman" w:hint="eastAsia"/>
          <w:color w:val="000000"/>
          <w:sz w:val="24"/>
          <w:szCs w:val="24"/>
        </w:rPr>
        <w:t>中国兵器工业北方勘察设计研究院重庆分院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完成的《</w:t>
      </w:r>
      <w:r w:rsidRPr="00A06375">
        <w:rPr>
          <w:rFonts w:ascii="Times New Roman" w:hAnsi="Times New Roman" w:hint="eastAsia"/>
          <w:color w:val="000000"/>
          <w:sz w:val="24"/>
          <w:szCs w:val="24"/>
        </w:rPr>
        <w:t>重庆协信</w:t>
      </w:r>
      <w:r w:rsidRPr="00A06375">
        <w:rPr>
          <w:rFonts w:ascii="Times New Roman" w:hAnsi="Times New Roman" w:hint="eastAsia"/>
          <w:color w:val="000000"/>
          <w:sz w:val="24"/>
          <w:szCs w:val="24"/>
        </w:rPr>
        <w:t>·</w:t>
      </w:r>
      <w:r w:rsidRPr="00A06375">
        <w:rPr>
          <w:rFonts w:ascii="Times New Roman" w:hAnsi="Times New Roman" w:hint="eastAsia"/>
          <w:color w:val="000000"/>
          <w:sz w:val="24"/>
          <w:szCs w:val="24"/>
        </w:rPr>
        <w:t>黄荆社项目E1组团（协信.阿卡迪亚TW1～TW4号楼）岩土工程勘察报告（直接详细勘察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》。</w:t>
      </w:r>
    </w:p>
    <w:p w:rsidR="00EC16DD" w:rsidP="00EC16DD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E514BE">
        <w:rPr>
          <w:rFonts w:ascii="Times New Roman" w:hAnsi="Times New Roman" w:hint="eastAsia"/>
          <w:color w:val="000000"/>
          <w:sz w:val="24"/>
          <w:szCs w:val="24"/>
        </w:rPr>
        <w:t>2010年</w:t>
      </w:r>
      <w:r w:rsidRPr="00E514BE">
        <w:rPr>
          <w:rFonts w:ascii="Times New Roman" w:hAnsi="Times New Roman"/>
          <w:color w:val="000000"/>
          <w:sz w:val="24"/>
          <w:szCs w:val="24"/>
        </w:rPr>
        <w:t>7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月我院完成的《</w:t>
      </w:r>
      <w:r w:rsidRPr="00EC16DD">
        <w:rPr>
          <w:rFonts w:ascii="Times New Roman" w:hAnsi="Times New Roman"/>
          <w:color w:val="000000"/>
          <w:sz w:val="24"/>
          <w:szCs w:val="24"/>
        </w:rPr>
        <w:t>快速路三纵线柏树堡立交—五台山立交段工程(南段)工程地质勘察报告（初步勘察）（K2+865～K7+840.745）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》（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渝勘质审2011-0875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）。</w:t>
      </w:r>
    </w:p>
    <w:p w:rsidR="00FE7D22" w:rsidRPr="00FE7D22" w:rsidP="00FE7D22">
      <w:pPr>
        <w:pStyle w:val="ListParagraph"/>
        <w:spacing w:line="360" w:lineRule="auto"/>
        <w:ind w:firstLine="480"/>
        <w:rPr>
          <w:rFonts w:hint="eastAsia"/>
          <w:color w:val="000000"/>
          <w:sz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2011年5月</w:t>
      </w:r>
      <w:r w:rsidRPr="00FE7D22">
        <w:rPr>
          <w:rFonts w:hint="eastAsia"/>
          <w:color w:val="000000"/>
          <w:sz w:val="24"/>
        </w:rPr>
        <w:t>重庆市地质灾害防治工程勘查设计院</w:t>
      </w:r>
      <w:r>
        <w:rPr>
          <w:rFonts w:hint="eastAsia"/>
          <w:color w:val="000000"/>
          <w:sz w:val="24"/>
        </w:rPr>
        <w:t>完成的</w:t>
      </w:r>
      <w:r w:rsidRPr="00FE7D22">
        <w:rPr>
          <w:rFonts w:ascii="Times New Roman" w:hAnsi="Times New Roman" w:hint="eastAsia"/>
          <w:color w:val="000000"/>
          <w:sz w:val="24"/>
          <w:szCs w:val="24"/>
        </w:rPr>
        <w:t>《</w:t>
      </w:r>
      <w:r w:rsidRPr="00FE7D22">
        <w:rPr>
          <w:rFonts w:hint="eastAsia"/>
          <w:color w:val="000000"/>
          <w:sz w:val="24"/>
        </w:rPr>
        <w:t>重庆市渝中区嘉陵江南岸不稳定斜坡治理项目（滴水岩危岩带（渝中区段））</w:t>
      </w:r>
      <w:r w:rsidRPr="00FE7D22">
        <w:rPr>
          <w:rFonts w:ascii="Times New Roman" w:hAnsi="Times New Roman" w:hint="eastAsia"/>
          <w:color w:val="000000"/>
          <w:sz w:val="24"/>
          <w:szCs w:val="24"/>
        </w:rPr>
        <w:t>》</w:t>
      </w:r>
      <w:r>
        <w:rPr>
          <w:rFonts w:ascii="Times New Roman" w:hAnsi="Times New Roman" w:hint="eastAsia"/>
          <w:color w:val="000000"/>
          <w:sz w:val="24"/>
          <w:szCs w:val="24"/>
        </w:rPr>
        <w:t>勘察报告。本次利用了钻孔6个，钻孔编号ZK1、ZK2、PK1~PK4。</w:t>
      </w:r>
    </w:p>
    <w:p w:rsidR="004011B9" w:rsidP="004011B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E514BE" w:rsidR="00EC16DD">
        <w:rPr>
          <w:rFonts w:ascii="Times New Roman" w:hAnsi="Times New Roman" w:hint="eastAsia"/>
          <w:color w:val="000000"/>
          <w:sz w:val="24"/>
          <w:szCs w:val="24"/>
        </w:rPr>
        <w:t>201</w:t>
      </w:r>
      <w:r w:rsidR="00EC16DD">
        <w:rPr>
          <w:rFonts w:ascii="Times New Roman" w:hAnsi="Times New Roman"/>
          <w:color w:val="000000"/>
          <w:sz w:val="24"/>
          <w:szCs w:val="24"/>
        </w:rPr>
        <w:t>1</w:t>
      </w:r>
      <w:r w:rsidRPr="00E514BE" w:rsidR="00EC16DD">
        <w:rPr>
          <w:rFonts w:ascii="Times New Roman" w:hAnsi="Times New Roman" w:hint="eastAsia"/>
          <w:color w:val="000000"/>
          <w:sz w:val="24"/>
          <w:szCs w:val="24"/>
        </w:rPr>
        <w:t>年</w:t>
      </w:r>
      <w:r w:rsidR="00EC16DD">
        <w:rPr>
          <w:rFonts w:ascii="Times New Roman" w:hAnsi="Times New Roman"/>
          <w:color w:val="000000"/>
          <w:sz w:val="24"/>
          <w:szCs w:val="24"/>
        </w:rPr>
        <w:t>6</w:t>
      </w:r>
      <w:r w:rsidRPr="00E514BE" w:rsidR="00EC16DD">
        <w:rPr>
          <w:rFonts w:ascii="Times New Roman" w:hAnsi="Times New Roman" w:hint="eastAsia"/>
          <w:color w:val="000000"/>
          <w:sz w:val="24"/>
          <w:szCs w:val="24"/>
        </w:rPr>
        <w:t>月我院完成的《</w:t>
      </w:r>
      <w:r w:rsidRPr="00EC16DD" w:rsidR="00EC16DD">
        <w:rPr>
          <w:rFonts w:ascii="Times New Roman" w:hAnsi="Times New Roman"/>
          <w:color w:val="000000"/>
          <w:sz w:val="24"/>
          <w:szCs w:val="24"/>
        </w:rPr>
        <w:t>重庆市轨道交通五号线先期开工段</w:t>
      </w:r>
      <w:r w:rsidRPr="00EC16DD" w:rsidR="00EC16DD">
        <w:rPr>
          <w:rFonts w:ascii="Times New Roman" w:hAnsi="Times New Roman" w:hint="eastAsia"/>
          <w:color w:val="000000"/>
          <w:sz w:val="24"/>
          <w:szCs w:val="24"/>
        </w:rPr>
        <w:t>红岩村站</w:t>
      </w:r>
      <w:r w:rsidRPr="00EC16DD" w:rsidR="00EC16DD">
        <w:rPr>
          <w:rFonts w:ascii="Times New Roman" w:hAnsi="Times New Roman"/>
          <w:color w:val="000000"/>
          <w:sz w:val="24"/>
          <w:szCs w:val="24"/>
        </w:rPr>
        <w:t>岩土工程详细勘察报告</w:t>
      </w:r>
      <w:r w:rsidRPr="00E514BE" w:rsidR="00EC16DD">
        <w:rPr>
          <w:rFonts w:ascii="Times New Roman" w:hAnsi="Times New Roman" w:hint="eastAsia"/>
          <w:color w:val="000000"/>
          <w:sz w:val="24"/>
          <w:szCs w:val="24"/>
        </w:rPr>
        <w:t>》（</w:t>
      </w:r>
      <w:r w:rsidRPr="00EC16DD" w:rsidR="00EC16DD">
        <w:rPr>
          <w:rFonts w:ascii="Times New Roman" w:hAnsi="Times New Roman" w:hint="eastAsia"/>
          <w:color w:val="000000"/>
          <w:sz w:val="24"/>
          <w:szCs w:val="24"/>
        </w:rPr>
        <w:t>渝勘质审</w:t>
      </w:r>
      <w:r w:rsidRPr="00EC16DD" w:rsidR="00EC16DD">
        <w:rPr>
          <w:rFonts w:ascii="Times New Roman" w:hAnsi="Times New Roman"/>
          <w:color w:val="000000"/>
          <w:sz w:val="24"/>
          <w:szCs w:val="24"/>
        </w:rPr>
        <w:t>2011</w:t>
      </w:r>
      <w:r w:rsidRPr="00EC16DD" w:rsidR="00EC16DD">
        <w:rPr>
          <w:rFonts w:ascii="Times New Roman" w:hAnsi="Times New Roman" w:hint="eastAsia"/>
          <w:color w:val="000000"/>
          <w:sz w:val="24"/>
          <w:szCs w:val="24"/>
        </w:rPr>
        <w:t>-1052</w:t>
      </w:r>
      <w:r w:rsidRPr="00E514BE" w:rsidR="00EC16DD">
        <w:rPr>
          <w:rFonts w:ascii="Times New Roman" w:hAnsi="Times New Roman" w:hint="eastAsia"/>
          <w:color w:val="000000"/>
          <w:sz w:val="24"/>
          <w:szCs w:val="24"/>
        </w:rPr>
        <w:t>）。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本次利用钻孔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个，钻孔编号WXH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9</w:t>
      </w:r>
      <w:r w:rsidR="00244F2F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WXH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4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F00CEE" w:rsidP="00F00CEE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E514BE">
        <w:rPr>
          <w:rFonts w:ascii="Times New Roman" w:hAnsi="Times New Roman" w:hint="eastAsia"/>
          <w:color w:val="000000"/>
          <w:sz w:val="24"/>
          <w:szCs w:val="24"/>
        </w:rPr>
        <w:t>201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月我院完成的《</w:t>
      </w:r>
      <w:bookmarkStart w:id="14" w:name="OLE_LINK4"/>
      <w:bookmarkStart w:id="15" w:name="OLE_LINK5"/>
      <w:r w:rsidRPr="00F00CEE">
        <w:rPr>
          <w:rFonts w:ascii="Times New Roman" w:hAnsi="Times New Roman"/>
          <w:color w:val="000000"/>
          <w:sz w:val="24"/>
          <w:szCs w:val="24"/>
        </w:rPr>
        <w:t>快速路三纵线柏树堡立交—五台山立交段工程</w:t>
      </w:r>
      <w:bookmarkEnd w:id="14"/>
      <w:bookmarkEnd w:id="15"/>
      <w:r w:rsidRPr="00F00CEE">
        <w:rPr>
          <w:rFonts w:ascii="Times New Roman" w:hAnsi="Times New Roman" w:hint="eastAsia"/>
          <w:color w:val="000000"/>
          <w:sz w:val="24"/>
          <w:szCs w:val="24"/>
        </w:rPr>
        <w:t>红岩村立交</w:t>
      </w:r>
      <w:r w:rsidRPr="00F00CEE">
        <w:rPr>
          <w:rFonts w:ascii="Times New Roman" w:hAnsi="Times New Roman"/>
          <w:color w:val="000000"/>
          <w:sz w:val="24"/>
          <w:szCs w:val="24"/>
        </w:rPr>
        <w:t>工程地质勘察报告</w:t>
      </w:r>
      <w:r w:rsidRPr="00F00CEE">
        <w:rPr>
          <w:rFonts w:ascii="Times New Roman" w:hAnsi="Times New Roman" w:hint="eastAsia"/>
          <w:color w:val="000000"/>
          <w:sz w:val="24"/>
          <w:szCs w:val="24"/>
        </w:rPr>
        <w:t>（</w:t>
      </w:r>
      <w:r w:rsidRPr="00EC16DD">
        <w:rPr>
          <w:rFonts w:ascii="Times New Roman" w:hAnsi="Times New Roman"/>
          <w:color w:val="000000"/>
          <w:sz w:val="24"/>
          <w:szCs w:val="24"/>
        </w:rPr>
        <w:t>详细勘察</w:t>
      </w:r>
      <w:r>
        <w:rPr>
          <w:rFonts w:ascii="Times New Roman" w:hAnsi="Times New Roman" w:hint="eastAsia"/>
          <w:color w:val="000000"/>
          <w:sz w:val="24"/>
          <w:szCs w:val="24"/>
        </w:rPr>
        <w:t>）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》（</w:t>
      </w:r>
      <w:r w:rsidR="00356491">
        <w:rPr>
          <w:rFonts w:ascii="Times New Roman" w:hAnsi="Times New Roman" w:hint="eastAsia"/>
          <w:color w:val="000000"/>
          <w:sz w:val="24"/>
          <w:szCs w:val="24"/>
        </w:rPr>
        <w:t>审查编号：</w:t>
      </w:r>
      <w:r w:rsidRPr="001D606C" w:rsidR="00356491">
        <w:rPr>
          <w:rFonts w:ascii="Times New Roman" w:hAnsi="Times New Roman"/>
          <w:color w:val="000000"/>
          <w:sz w:val="24"/>
          <w:szCs w:val="24"/>
        </w:rPr>
        <w:t>DA201</w:t>
      </w:r>
      <w:r w:rsidR="00356491">
        <w:rPr>
          <w:rFonts w:ascii="Times New Roman" w:hAnsi="Times New Roman"/>
          <w:color w:val="000000"/>
          <w:sz w:val="24"/>
          <w:szCs w:val="24"/>
        </w:rPr>
        <w:t>2</w:t>
      </w:r>
      <w:r w:rsidRPr="001D606C" w:rsidR="00356491">
        <w:rPr>
          <w:rFonts w:ascii="Times New Roman" w:hAnsi="Times New Roman"/>
          <w:color w:val="000000"/>
          <w:sz w:val="24"/>
          <w:szCs w:val="24"/>
        </w:rPr>
        <w:t>-0</w:t>
      </w:r>
      <w:r w:rsidR="00356491">
        <w:rPr>
          <w:rFonts w:ascii="Times New Roman" w:hAnsi="Times New Roman"/>
          <w:color w:val="000000"/>
          <w:sz w:val="24"/>
          <w:szCs w:val="24"/>
        </w:rPr>
        <w:t>586</w:t>
      </w:r>
      <w:r w:rsidRPr="00E514BE">
        <w:rPr>
          <w:rFonts w:ascii="Times New Roman" w:hAnsi="Times New Roman" w:hint="eastAsia"/>
          <w:color w:val="000000"/>
          <w:sz w:val="24"/>
          <w:szCs w:val="24"/>
        </w:rPr>
        <w:t>）。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本次利用钻孔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7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个，钻孔编号</w:t>
      </w:r>
      <w:r>
        <w:rPr>
          <w:rFonts w:ascii="Times New Roman" w:hAnsi="Times New Roman" w:hint="eastAsia"/>
          <w:color w:val="000000"/>
          <w:sz w:val="24"/>
          <w:szCs w:val="24"/>
        </w:rPr>
        <w:t>N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119</w:t>
      </w:r>
      <w:r w:rsidR="00244F2F">
        <w:rPr>
          <w:rFonts w:ascii="Times New Roman" w:hAnsi="Times New Roman" w:hint="eastAsia"/>
          <w:color w:val="000000"/>
          <w:sz w:val="24"/>
          <w:szCs w:val="24"/>
        </w:rPr>
        <w:t>、</w:t>
      </w:r>
      <w:r>
        <w:rPr>
          <w:rFonts w:ascii="Times New Roman" w:hAnsi="Times New Roman"/>
          <w:color w:val="000000"/>
          <w:sz w:val="24"/>
          <w:szCs w:val="24"/>
        </w:rPr>
        <w:t>N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120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、</w:t>
      </w:r>
      <w:r>
        <w:rPr>
          <w:rFonts w:ascii="Times New Roman" w:hAnsi="Times New Roman"/>
          <w:color w:val="000000"/>
          <w:sz w:val="24"/>
          <w:szCs w:val="24"/>
        </w:rPr>
        <w:t>N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121</w:t>
      </w:r>
      <w:r>
        <w:rPr>
          <w:rFonts w:ascii="Times New Roman" w:hAnsi="Times New Roman" w:hint="eastAsia"/>
          <w:color w:val="000000"/>
          <w:sz w:val="24"/>
          <w:szCs w:val="24"/>
        </w:rPr>
        <w:t>、N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123</w:t>
      </w:r>
      <w:r>
        <w:rPr>
          <w:rFonts w:ascii="Times New Roman" w:hAnsi="Times New Roman" w:hint="eastAsia"/>
          <w:color w:val="000000"/>
          <w:sz w:val="24"/>
          <w:szCs w:val="24"/>
        </w:rPr>
        <w:t>、</w:t>
      </w:r>
      <w:r w:rsidR="00D97D57">
        <w:rPr>
          <w:rFonts w:ascii="Times New Roman" w:hAnsi="Times New Roman"/>
          <w:color w:val="000000"/>
          <w:sz w:val="24"/>
          <w:szCs w:val="24"/>
        </w:rPr>
        <w:t>N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150</w:t>
      </w:r>
      <w:r w:rsidR="00D97D57">
        <w:rPr>
          <w:rFonts w:ascii="Times New Roman" w:hAnsi="Times New Roman" w:hint="eastAsia"/>
          <w:color w:val="000000"/>
          <w:sz w:val="24"/>
          <w:szCs w:val="24"/>
        </w:rPr>
        <w:t>、</w:t>
      </w:r>
      <w:r w:rsidR="00D97D57">
        <w:rPr>
          <w:rFonts w:ascii="Times New Roman" w:hAnsi="Times New Roman"/>
          <w:color w:val="000000"/>
          <w:sz w:val="24"/>
          <w:szCs w:val="24"/>
        </w:rPr>
        <w:t>N15</w:t>
      </w:r>
      <w:r w:rsidR="00567F11">
        <w:rPr>
          <w:rFonts w:ascii="Times New Roman" w:hAnsi="Times New Roman" w:hint="eastAsia"/>
          <w:color w:val="000000"/>
          <w:sz w:val="24"/>
          <w:szCs w:val="24"/>
        </w:rPr>
        <w:t>1、N154</w:t>
      </w:r>
      <w:r w:rsidRPr="00EC16DD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A40469" w:rsidRPr="00A40469" w:rsidP="00A40469">
      <w:pPr>
        <w:pStyle w:val="ListParagraph"/>
        <w:spacing w:line="360" w:lineRule="auto"/>
        <w:ind w:firstLine="480"/>
        <w:rPr>
          <w:bCs/>
          <w:color w:val="000000"/>
          <w:sz w:val="24"/>
        </w:rPr>
      </w:pPr>
      <w:r w:rsidRPr="00A40469">
        <w:rPr>
          <w:rFonts w:ascii="Times New Roman" w:hAnsi="Times New Roman" w:hint="eastAsia"/>
          <w:color w:val="000000"/>
          <w:sz w:val="24"/>
          <w:szCs w:val="24"/>
        </w:rPr>
        <w:t>2016年2月我院完成的《</w:t>
      </w:r>
      <w:r w:rsidRPr="00A40469">
        <w:rPr>
          <w:rFonts w:hint="eastAsia"/>
          <w:bCs/>
          <w:color w:val="000000"/>
          <w:sz w:val="24"/>
        </w:rPr>
        <w:t>红云路与快速路三纵线共建段挡墙工程岩土</w:t>
      </w:r>
      <w:r w:rsidRPr="00A40469">
        <w:rPr>
          <w:bCs/>
          <w:color w:val="000000"/>
          <w:sz w:val="24"/>
        </w:rPr>
        <w:t>工程勘察报告</w:t>
      </w:r>
      <w:r w:rsidRPr="00A40469">
        <w:rPr>
          <w:rFonts w:hint="eastAsia"/>
          <w:bCs/>
          <w:color w:val="000000"/>
          <w:sz w:val="24"/>
        </w:rPr>
        <w:t>(详细勘察)</w:t>
      </w:r>
      <w:r w:rsidRPr="00A40469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A40469">
        <w:rPr>
          <w:rFonts w:hint="eastAsia"/>
          <w:bCs/>
          <w:color w:val="000000"/>
          <w:sz w:val="24"/>
        </w:rPr>
        <w:t>》</w:t>
      </w:r>
      <w:r w:rsidRPr="0056629B">
        <w:rPr>
          <w:rFonts w:hint="eastAsia"/>
          <w:bCs/>
          <w:sz w:val="24"/>
        </w:rPr>
        <w:t>（</w:t>
      </w:r>
      <w:r w:rsidRPr="0056629B" w:rsidR="0056629B">
        <w:rPr>
          <w:rFonts w:hint="eastAsia"/>
          <w:bCs/>
          <w:sz w:val="24"/>
        </w:rPr>
        <w:t>项目</w:t>
      </w:r>
      <w:r w:rsidRPr="0056629B">
        <w:rPr>
          <w:rFonts w:hint="eastAsia"/>
          <w:bCs/>
          <w:sz w:val="24"/>
        </w:rPr>
        <w:t>编号：</w:t>
      </w:r>
      <w:r w:rsidRPr="0056629B" w:rsidR="0056629B">
        <w:rPr>
          <w:bCs/>
          <w:sz w:val="24"/>
        </w:rPr>
        <w:t>KC(2016)-</w:t>
      </w:r>
      <w:r w:rsidRPr="0056629B" w:rsidR="0056629B">
        <w:rPr>
          <w:rFonts w:hint="eastAsia"/>
          <w:bCs/>
          <w:sz w:val="24"/>
        </w:rPr>
        <w:t>0</w:t>
      </w:r>
      <w:r w:rsidRPr="0056629B" w:rsidR="0056629B">
        <w:rPr>
          <w:bCs/>
          <w:sz w:val="24"/>
        </w:rPr>
        <w:t>3-0000501C</w:t>
      </w:r>
      <w:r w:rsidRPr="0056629B">
        <w:rPr>
          <w:rFonts w:hint="eastAsia"/>
          <w:bCs/>
          <w:sz w:val="24"/>
        </w:rPr>
        <w:t>）</w:t>
      </w:r>
      <w:r w:rsidRPr="00A40469">
        <w:rPr>
          <w:rFonts w:hint="eastAsia"/>
          <w:bCs/>
          <w:color w:val="000000"/>
          <w:sz w:val="24"/>
        </w:rPr>
        <w:t>。本次利用钻孔</w:t>
      </w:r>
      <w:r w:rsidR="00567F11">
        <w:rPr>
          <w:rFonts w:hint="eastAsia"/>
          <w:bCs/>
          <w:color w:val="000000"/>
          <w:sz w:val="24"/>
        </w:rPr>
        <w:t>11个，</w:t>
      </w:r>
      <w:r w:rsidRPr="00A40469">
        <w:rPr>
          <w:rFonts w:hint="eastAsia"/>
          <w:bCs/>
          <w:color w:val="000000"/>
          <w:sz w:val="24"/>
        </w:rPr>
        <w:t>钻孔编号</w:t>
      </w:r>
      <w:r w:rsidR="00567F11">
        <w:rPr>
          <w:rFonts w:hint="eastAsia"/>
          <w:bCs/>
          <w:color w:val="000000"/>
          <w:sz w:val="24"/>
        </w:rPr>
        <w:t>BP5、BP8、BP15、BP17、BP31~BP37</w:t>
      </w:r>
      <w:r w:rsidR="0056629B">
        <w:rPr>
          <w:rFonts w:hint="eastAsia"/>
          <w:bCs/>
          <w:color w:val="000000"/>
          <w:sz w:val="24"/>
        </w:rPr>
        <w:t>。</w:t>
      </w:r>
    </w:p>
    <w:p w:rsidR="0069414E" w:rsidP="00FC522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D675DF" w:rsidR="00C7018A">
        <w:rPr>
          <w:rFonts w:ascii="Times New Roman" w:hAnsi="Times New Roman" w:hint="eastAsia"/>
          <w:color w:val="000000"/>
          <w:sz w:val="24"/>
          <w:szCs w:val="24"/>
        </w:rPr>
        <w:t>以上资料对场地的地层结构、岩性、地质构造有较详细的了解，部分勘察成果资料直接运用于本次勘察。</w:t>
      </w:r>
    </w:p>
    <w:p w:rsidR="008F4E54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16" w:name="_Toc104286871"/>
      <w:bookmarkStart w:id="17" w:name="_Toc104287087"/>
      <w:bookmarkStart w:id="18" w:name="_Toc382322249"/>
      <w:bookmarkStart w:id="19" w:name="_Toc478832737"/>
      <w:r w:rsidRPr="003C1029" w:rsidR="00F20044">
        <w:rPr>
          <w:rFonts w:ascii="Times New Roman" w:hAnsi="Times New Roman"/>
          <w:color w:val="000000"/>
          <w:sz w:val="24"/>
          <w:szCs w:val="24"/>
        </w:rPr>
        <w:t>1.</w:t>
      </w:r>
      <w:r w:rsidR="0011741B">
        <w:rPr>
          <w:rFonts w:ascii="Times New Roman" w:hAnsi="Times New Roman" w:hint="eastAsia"/>
          <w:color w:val="000000"/>
          <w:sz w:val="24"/>
          <w:szCs w:val="24"/>
        </w:rPr>
        <w:t>6</w:t>
      </w:r>
      <w:r w:rsidRPr="003C1029" w:rsidR="004A28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 w:rsidR="00F20044">
        <w:rPr>
          <w:rFonts w:ascii="Times New Roman" w:hAnsi="Times New Roman"/>
          <w:color w:val="000000"/>
          <w:sz w:val="24"/>
          <w:szCs w:val="24"/>
        </w:rPr>
        <w:t>勘察</w:t>
      </w:r>
      <w:r w:rsidRPr="003C1029" w:rsidR="005B3610">
        <w:rPr>
          <w:rFonts w:ascii="Times New Roman" w:hAnsi="Times New Roman"/>
          <w:color w:val="000000"/>
          <w:sz w:val="24"/>
          <w:szCs w:val="24"/>
        </w:rPr>
        <w:t>工作布置</w:t>
      </w:r>
      <w:r w:rsidRPr="003C1029" w:rsidR="00F20044">
        <w:rPr>
          <w:rFonts w:ascii="Times New Roman" w:hAnsi="Times New Roman"/>
          <w:color w:val="000000"/>
          <w:sz w:val="24"/>
          <w:szCs w:val="24"/>
        </w:rPr>
        <w:t>及工作完成情况</w:t>
      </w:r>
      <w:bookmarkEnd w:id="18"/>
      <w:bookmarkEnd w:id="19"/>
    </w:p>
    <w:p w:rsidR="008F4E54" w:rsidRPr="000F5935" w:rsidP="000F5935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="000F5935">
        <w:rPr>
          <w:rFonts w:ascii="Times New Roman" w:hAnsi="Times New Roman"/>
          <w:color w:val="000000"/>
          <w:sz w:val="24"/>
          <w:szCs w:val="24"/>
        </w:rPr>
        <w:t>1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 w:rsidR="00F20044">
        <w:rPr>
          <w:rFonts w:ascii="Times New Roman" w:hAnsi="Times New Roman"/>
          <w:color w:val="000000"/>
          <w:sz w:val="24"/>
          <w:szCs w:val="24"/>
        </w:rPr>
        <w:t>勘察</w:t>
      </w:r>
      <w:r w:rsidRPr="000F5935" w:rsidR="005B3610">
        <w:rPr>
          <w:rFonts w:ascii="Times New Roman" w:hAnsi="Times New Roman"/>
          <w:color w:val="000000"/>
          <w:sz w:val="24"/>
          <w:szCs w:val="24"/>
        </w:rPr>
        <w:t>手段的选择</w:t>
      </w:r>
    </w:p>
    <w:p w:rsidR="00F00127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bookmarkStart w:id="20" w:name="_Toc140999153"/>
      <w:r w:rsidRPr="005A27A0">
        <w:rPr>
          <w:rFonts w:ascii="Times New Roman" w:hAnsi="Times New Roman"/>
          <w:color w:val="000000"/>
          <w:sz w:val="24"/>
          <w:szCs w:val="24"/>
        </w:rPr>
        <w:t>我院接受业主</w:t>
      </w:r>
      <w:r w:rsidRPr="005A27A0" w:rsidR="00DF3574">
        <w:rPr>
          <w:rFonts w:ascii="Times New Roman" w:hAnsi="Times New Roman"/>
          <w:color w:val="000000"/>
          <w:sz w:val="24"/>
          <w:szCs w:val="24"/>
        </w:rPr>
        <w:t>任务</w:t>
      </w:r>
      <w:r w:rsidRPr="005A27A0">
        <w:rPr>
          <w:rFonts w:ascii="Times New Roman" w:hAnsi="Times New Roman"/>
          <w:color w:val="000000"/>
          <w:sz w:val="24"/>
          <w:szCs w:val="24"/>
        </w:rPr>
        <w:t>委托后，</w:t>
      </w:r>
      <w:r w:rsidRPr="00BA5029" w:rsidR="00BA5029">
        <w:rPr>
          <w:rFonts w:ascii="Times New Roman" w:hAnsi="Times New Roman"/>
          <w:color w:val="000000"/>
          <w:sz w:val="24"/>
          <w:szCs w:val="24"/>
        </w:rPr>
        <w:t>立即安排</w:t>
      </w:r>
      <w:r w:rsidRPr="005A27A0">
        <w:rPr>
          <w:rFonts w:ascii="Times New Roman" w:hAnsi="Times New Roman"/>
          <w:color w:val="000000"/>
          <w:sz w:val="24"/>
          <w:szCs w:val="24"/>
        </w:rPr>
        <w:t>工程技术人员立即到现场踏勘，</w:t>
      </w:r>
      <w:r w:rsidRPr="00BA5029" w:rsidR="00BA5029">
        <w:rPr>
          <w:rFonts w:ascii="Times New Roman" w:hAnsi="Times New Roman"/>
          <w:color w:val="000000"/>
          <w:sz w:val="24"/>
          <w:szCs w:val="24"/>
        </w:rPr>
        <w:t>并在搜集其它勘察资料的基础上，</w:t>
      </w:r>
      <w:r w:rsidRPr="005A27A0">
        <w:rPr>
          <w:rFonts w:ascii="Times New Roman" w:hAnsi="Times New Roman"/>
          <w:color w:val="000000"/>
          <w:sz w:val="24"/>
          <w:szCs w:val="24"/>
        </w:rPr>
        <w:t>依据</w:t>
      </w:r>
      <w:r w:rsidR="00FE6D59">
        <w:rPr>
          <w:rFonts w:ascii="Times New Roman" w:hAnsi="Times New Roman" w:hint="eastAsia"/>
          <w:color w:val="000000"/>
          <w:sz w:val="24"/>
          <w:szCs w:val="24"/>
        </w:rPr>
        <w:t>相关规范</w:t>
      </w:r>
      <w:r w:rsidRPr="005A27A0">
        <w:rPr>
          <w:rFonts w:ascii="Times New Roman" w:hAnsi="Times New Roman"/>
          <w:color w:val="000000"/>
          <w:sz w:val="24"/>
          <w:szCs w:val="24"/>
        </w:rPr>
        <w:t>以及</w:t>
      </w:r>
      <w:r w:rsidR="00B73CBD">
        <w:rPr>
          <w:rFonts w:ascii="Times New Roman" w:hAnsi="Times New Roman" w:hint="eastAsia"/>
          <w:color w:val="000000"/>
          <w:sz w:val="24"/>
          <w:szCs w:val="24"/>
        </w:rPr>
        <w:t>业主</w:t>
      </w:r>
      <w:r w:rsidRPr="005A27A0">
        <w:rPr>
          <w:rFonts w:ascii="Times New Roman" w:hAnsi="Times New Roman"/>
          <w:color w:val="000000"/>
          <w:sz w:val="24"/>
          <w:szCs w:val="24"/>
        </w:rPr>
        <w:t>提供的“工程地质勘察技术要求”、“</w:t>
      </w:r>
      <w:r w:rsidR="00FE6D59">
        <w:rPr>
          <w:rFonts w:ascii="Times New Roman" w:hAnsi="Times New Roman" w:hint="eastAsia"/>
          <w:color w:val="000000"/>
          <w:sz w:val="24"/>
          <w:szCs w:val="24"/>
        </w:rPr>
        <w:t>道路设计方案</w:t>
      </w:r>
      <w:r w:rsidRPr="005A27A0">
        <w:rPr>
          <w:rFonts w:ascii="Times New Roman" w:hAnsi="Times New Roman"/>
          <w:color w:val="000000"/>
          <w:sz w:val="24"/>
          <w:szCs w:val="24"/>
        </w:rPr>
        <w:t>”编制</w:t>
      </w:r>
      <w:r w:rsidR="00650530">
        <w:rPr>
          <w:rFonts w:ascii="Times New Roman" w:hAnsi="Times New Roman"/>
          <w:color w:val="000000"/>
          <w:sz w:val="24"/>
          <w:szCs w:val="24"/>
        </w:rPr>
        <w:t>岩土工程</w:t>
      </w:r>
      <w:r w:rsidRPr="005A27A0">
        <w:rPr>
          <w:rFonts w:ascii="Times New Roman" w:hAnsi="Times New Roman"/>
          <w:color w:val="000000"/>
          <w:sz w:val="24"/>
          <w:szCs w:val="24"/>
        </w:rPr>
        <w:t>勘察方案。勘察手段以机械钻探为主，</w:t>
      </w:r>
      <w:r w:rsidRPr="00BA5029" w:rsidR="00BA5029">
        <w:rPr>
          <w:rFonts w:ascii="Times New Roman" w:hAnsi="Times New Roman"/>
          <w:color w:val="000000"/>
          <w:sz w:val="24"/>
          <w:szCs w:val="24"/>
        </w:rPr>
        <w:t>同时辅以地面调查、测绘、物探、原位测试和室内试验等手段，</w:t>
      </w:r>
      <w:r w:rsidRPr="005A27A0">
        <w:rPr>
          <w:rFonts w:ascii="Times New Roman" w:hAnsi="Times New Roman"/>
          <w:color w:val="000000"/>
          <w:sz w:val="24"/>
          <w:szCs w:val="24"/>
        </w:rPr>
        <w:t>以查明岩土体的物理力学特征和水文地质条件。</w:t>
      </w:r>
    </w:p>
    <w:p w:rsidR="000056D1" w:rsidRPr="000F5935" w:rsidP="000F5935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="000F5935">
        <w:rPr>
          <w:rFonts w:ascii="Times New Roman" w:hAnsi="Times New Roman"/>
          <w:color w:val="000000"/>
          <w:sz w:val="24"/>
          <w:szCs w:val="24"/>
        </w:rPr>
        <w:t>2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 w:rsidR="005B3610">
        <w:rPr>
          <w:rFonts w:ascii="Times New Roman" w:hAnsi="Times New Roman"/>
          <w:color w:val="000000"/>
          <w:sz w:val="24"/>
          <w:szCs w:val="24"/>
        </w:rPr>
        <w:t>勘察工作布置</w:t>
      </w:r>
    </w:p>
    <w:p w:rsidR="00FF561F" w:rsidRPr="00FF561F" w:rsidP="00FF56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FF561F">
        <w:rPr>
          <w:rFonts w:ascii="Times New Roman" w:hAnsi="Times New Roman" w:hint="eastAsia"/>
          <w:color w:val="000000"/>
          <w:sz w:val="24"/>
          <w:szCs w:val="24"/>
        </w:rPr>
        <w:t>（1）工程地质测绘</w:t>
      </w:r>
    </w:p>
    <w:p w:rsidR="00FF561F" w:rsidRPr="00FF561F" w:rsidP="00FF56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195E2D" w:rsidR="00195E2D">
        <w:rPr>
          <w:rFonts w:ascii="Times New Roman" w:hAnsi="Times New Roman"/>
          <w:color w:val="000000"/>
          <w:sz w:val="24"/>
          <w:szCs w:val="24"/>
        </w:rPr>
        <w:t>工程地质测绘采用追索法为主，辅以穿越法进行。地质测绘范围为</w:t>
      </w:r>
      <w:r w:rsidR="0080622E">
        <w:rPr>
          <w:rFonts w:ascii="Times New Roman" w:hAnsi="Times New Roman" w:hint="eastAsia"/>
          <w:color w:val="000000"/>
          <w:sz w:val="24"/>
          <w:szCs w:val="24"/>
        </w:rPr>
        <w:t>道路中线</w:t>
      </w:r>
      <w:r w:rsidR="00BA5029">
        <w:rPr>
          <w:rFonts w:ascii="Times New Roman" w:hAnsi="Times New Roman"/>
          <w:color w:val="000000"/>
          <w:sz w:val="24"/>
          <w:szCs w:val="24"/>
        </w:rPr>
        <w:t>两侧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各</w:t>
      </w:r>
      <w:r w:rsidR="0080622E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0～</w:t>
      </w:r>
      <w:r w:rsidR="0080622E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0m，对影响</w:t>
      </w:r>
      <w:r w:rsidR="00154B35">
        <w:rPr>
          <w:rFonts w:ascii="Times New Roman" w:hAnsi="Times New Roman" w:hint="eastAsia"/>
          <w:color w:val="000000"/>
          <w:sz w:val="24"/>
          <w:szCs w:val="24"/>
        </w:rPr>
        <w:t>道路工程及</w:t>
      </w:r>
      <w:r w:rsidR="00BA5029">
        <w:rPr>
          <w:rFonts w:ascii="Times New Roman" w:hAnsi="Times New Roman"/>
          <w:color w:val="000000"/>
          <w:sz w:val="24"/>
          <w:szCs w:val="24"/>
        </w:rPr>
        <w:t>边坡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稳定性</w:t>
      </w:r>
      <w:r w:rsidRPr="00195E2D" w:rsidR="00195E2D">
        <w:rPr>
          <w:rFonts w:ascii="Times New Roman" w:hAnsi="Times New Roman" w:hint="eastAsia"/>
          <w:color w:val="000000"/>
          <w:sz w:val="24"/>
          <w:szCs w:val="24"/>
        </w:rPr>
        <w:t>和潜在地质灾害地段进行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重点</w:t>
      </w:r>
      <w:r w:rsidRPr="00195E2D" w:rsidR="00195E2D">
        <w:rPr>
          <w:rFonts w:ascii="Times New Roman" w:hAnsi="Times New Roman" w:hint="eastAsia"/>
          <w:color w:val="000000"/>
          <w:sz w:val="24"/>
          <w:szCs w:val="24"/>
        </w:rPr>
        <w:t>勘测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，并适当加宽</w:t>
      </w:r>
      <w:r w:rsidRPr="00195E2D" w:rsidR="00195E2D">
        <w:rPr>
          <w:rFonts w:ascii="Times New Roman" w:hAnsi="Times New Roman" w:hint="eastAsia"/>
          <w:color w:val="000000"/>
          <w:sz w:val="24"/>
          <w:szCs w:val="24"/>
        </w:rPr>
        <w:t>测绘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范围</w:t>
      </w:r>
      <w:r w:rsidRPr="00195E2D" w:rsidR="00195E2D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测绘比例尺为1:</w:t>
      </w:r>
      <w:r w:rsidR="0080622E">
        <w:rPr>
          <w:rFonts w:ascii="Times New Roman" w:hAnsi="Times New Roman" w:hint="eastAsia"/>
          <w:color w:val="000000"/>
          <w:sz w:val="24"/>
          <w:szCs w:val="24"/>
        </w:rPr>
        <w:t>10</w:t>
      </w:r>
      <w:r w:rsidRPr="00195E2D" w:rsidR="00195E2D">
        <w:rPr>
          <w:rFonts w:ascii="Times New Roman" w:hAnsi="Times New Roman"/>
          <w:color w:val="000000"/>
          <w:sz w:val="24"/>
          <w:szCs w:val="24"/>
        </w:rPr>
        <w:t>00。</w:t>
      </w:r>
    </w:p>
    <w:p w:rsidR="00FF561F" w:rsidRPr="00FF561F" w:rsidP="00FF56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FF561F">
        <w:rPr>
          <w:rFonts w:ascii="Times New Roman" w:hAnsi="Times New Roman" w:hint="eastAsia"/>
          <w:color w:val="000000"/>
          <w:sz w:val="24"/>
          <w:szCs w:val="24"/>
        </w:rPr>
        <w:t>（2）勘探工作</w:t>
      </w:r>
      <w:r w:rsidR="00195E2D">
        <w:rPr>
          <w:rFonts w:ascii="Times New Roman" w:hAnsi="Times New Roman" w:hint="eastAsia"/>
          <w:color w:val="000000"/>
          <w:sz w:val="24"/>
          <w:szCs w:val="24"/>
        </w:rPr>
        <w:t>布置及技术要求</w:t>
      </w:r>
    </w:p>
    <w:p w:rsidR="00FF561F" w:rsidRPr="00FF561F" w:rsidP="00FF561F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195E2D">
        <w:rPr>
          <w:rFonts w:ascii="Times New Roman" w:hAnsi="Times New Roman" w:hint="eastAsia"/>
          <w:color w:val="000000"/>
          <w:sz w:val="24"/>
          <w:szCs w:val="24"/>
        </w:rPr>
        <w:t>A 钻孔布置及钻探深度</w:t>
      </w:r>
    </w:p>
    <w:p w:rsidR="00BA5029" w:rsidRPr="00BA5029" w:rsidP="00BA5029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BA5029">
        <w:rPr>
          <w:rFonts w:ascii="Times New Roman" w:hAnsi="Times New Roman" w:hint="eastAsia"/>
          <w:color w:val="000000"/>
          <w:sz w:val="24"/>
          <w:szCs w:val="24"/>
        </w:rPr>
        <w:t>勘探点线主要</w:t>
      </w:r>
      <w:r w:rsidR="00FF6715">
        <w:rPr>
          <w:rFonts w:ascii="Times New Roman" w:hAnsi="Times New Roman" w:hint="eastAsia"/>
          <w:color w:val="000000"/>
          <w:sz w:val="24"/>
          <w:szCs w:val="24"/>
        </w:rPr>
        <w:t>红云路道路</w:t>
      </w:r>
      <w:r w:rsidRPr="00BA5029">
        <w:rPr>
          <w:rFonts w:ascii="Times New Roman" w:hAnsi="Times New Roman"/>
          <w:color w:val="000000"/>
          <w:sz w:val="24"/>
          <w:szCs w:val="24"/>
        </w:rPr>
        <w:t>轴线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布置，并</w:t>
      </w:r>
      <w:r w:rsidRPr="00BA5029">
        <w:rPr>
          <w:rFonts w:ascii="Times New Roman" w:hAnsi="Times New Roman"/>
          <w:color w:val="000000"/>
          <w:sz w:val="24"/>
          <w:szCs w:val="24"/>
        </w:rPr>
        <w:t>兼顾</w:t>
      </w:r>
      <w:r w:rsidRPr="00DC6791" w:rsidR="00FF6715">
        <w:rPr>
          <w:rFonts w:ascii="Times New Roman" w:hAnsi="Times New Roman" w:hint="eastAsia"/>
          <w:color w:val="000000"/>
          <w:sz w:val="24"/>
          <w:szCs w:val="24"/>
        </w:rPr>
        <w:t>同轴旋转立交</w:t>
      </w:r>
      <w:r w:rsidR="00FF6715">
        <w:rPr>
          <w:rFonts w:ascii="Times New Roman" w:hAnsi="Times New Roman" w:hint="eastAsia"/>
          <w:color w:val="000000"/>
          <w:sz w:val="24"/>
          <w:szCs w:val="24"/>
        </w:rPr>
        <w:t>基础、道路边坡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及</w:t>
      </w:r>
      <w:r w:rsidRPr="00BA5029">
        <w:rPr>
          <w:rFonts w:ascii="Times New Roman" w:hAnsi="Times New Roman"/>
          <w:color w:val="000000"/>
          <w:sz w:val="24"/>
          <w:szCs w:val="24"/>
        </w:rPr>
        <w:t>整体场地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DC6791" w:rsidR="003F3885">
        <w:rPr>
          <w:rFonts w:ascii="Times New Roman" w:hAnsi="Times New Roman" w:hint="eastAsia"/>
          <w:color w:val="000000"/>
          <w:sz w:val="24"/>
          <w:szCs w:val="24"/>
        </w:rPr>
        <w:t>同轴旋转立交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桥段原则上是逐墩布置钻孔，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间距</w:t>
      </w:r>
      <w:r w:rsidRPr="00BA5029">
        <w:rPr>
          <w:rFonts w:ascii="Times New Roman" w:hAnsi="Times New Roman"/>
          <w:color w:val="000000"/>
          <w:sz w:val="24"/>
          <w:szCs w:val="24"/>
        </w:rPr>
        <w:t>约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25</w:t>
      </w:r>
      <w:r w:rsidRPr="00BA5029">
        <w:rPr>
          <w:rFonts w:ascii="Times New Roman" w:hAnsi="Times New Roman"/>
          <w:color w:val="000000"/>
          <w:sz w:val="24"/>
          <w:szCs w:val="24"/>
        </w:rPr>
        <w:t>～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BA5029">
        <w:rPr>
          <w:rFonts w:ascii="Times New Roman" w:hAnsi="Times New Roman"/>
          <w:color w:val="000000"/>
          <w:sz w:val="24"/>
          <w:szCs w:val="24"/>
        </w:rPr>
        <w:t>0m，每条勘探剖面布置钻孔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1~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BA5029">
        <w:rPr>
          <w:rFonts w:ascii="Times New Roman" w:hAnsi="Times New Roman"/>
          <w:color w:val="000000"/>
          <w:sz w:val="24"/>
          <w:szCs w:val="24"/>
        </w:rPr>
        <w:t>个，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道路部分间距约30~50m，每条剖面上布置钻孔2~3个，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共布置勘探孔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72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个，其中控制性钻孔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36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个，一般性钻孔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36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个。</w:t>
      </w:r>
    </w:p>
    <w:p w:rsidR="00BA5029" w:rsidRPr="00BA5029" w:rsidP="00BA5029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BA5029">
        <w:rPr>
          <w:rFonts w:ascii="Times New Roman" w:hAnsi="Times New Roman" w:hint="eastAsia"/>
          <w:color w:val="000000"/>
          <w:sz w:val="24"/>
          <w:szCs w:val="24"/>
        </w:rPr>
        <w:t>勘探点孔深：</w:t>
      </w:r>
      <w:r w:rsidRPr="00DC6791" w:rsidR="003F3885">
        <w:rPr>
          <w:rFonts w:ascii="Times New Roman" w:hAnsi="Times New Roman" w:hint="eastAsia"/>
          <w:color w:val="000000"/>
          <w:sz w:val="24"/>
          <w:szCs w:val="24"/>
        </w:rPr>
        <w:t>同轴旋转立交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桥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钻孔孔深按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桩底设计标高控制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，控制性钻孔进入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桩底设计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标高以下中等风化基岩10m，一般性钻孔进入</w:t>
      </w:r>
      <w:r w:rsidR="003F3885">
        <w:rPr>
          <w:rFonts w:ascii="Times New Roman" w:hAnsi="Times New Roman" w:hint="eastAsia"/>
          <w:color w:val="000000"/>
          <w:sz w:val="24"/>
          <w:szCs w:val="24"/>
        </w:rPr>
        <w:t>桩底设计</w:t>
      </w:r>
      <w:r w:rsidRPr="00BA5029" w:rsidR="003F3885">
        <w:rPr>
          <w:rFonts w:ascii="Times New Roman" w:hAnsi="Times New Roman" w:hint="eastAsia"/>
          <w:color w:val="000000"/>
          <w:sz w:val="24"/>
          <w:szCs w:val="24"/>
        </w:rPr>
        <w:t>标高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以下中等风化基岩6m；</w:t>
      </w:r>
      <w:r w:rsidR="006A10F0">
        <w:rPr>
          <w:rFonts w:ascii="Times New Roman" w:hAnsi="Times New Roman" w:hint="eastAsia"/>
          <w:color w:val="000000"/>
          <w:sz w:val="24"/>
          <w:szCs w:val="24"/>
        </w:rPr>
        <w:t>挡墙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边坡控制性钻孔进入边坡假想破裂角以下中等风化基岩3m，一般性钻孔进入1m；</w:t>
      </w:r>
      <w:r>
        <w:rPr>
          <w:rFonts w:ascii="Times New Roman" w:hAnsi="Times New Roman" w:hint="eastAsia"/>
          <w:color w:val="000000"/>
          <w:sz w:val="24"/>
          <w:szCs w:val="24"/>
        </w:rPr>
        <w:t>重力式</w:t>
      </w:r>
      <w:r w:rsidRPr="00BA5029">
        <w:rPr>
          <w:rFonts w:ascii="Times New Roman" w:hAnsi="Times New Roman" w:hint="eastAsia"/>
          <w:color w:val="000000"/>
          <w:sz w:val="24"/>
          <w:szCs w:val="24"/>
        </w:rPr>
        <w:t>挡墙控制性钻孔进入路面设计标高以下中等风化基岩8m，一般性钻孔进入路面设计标高以下中等风化基岩5m。</w:t>
      </w:r>
    </w:p>
    <w:p w:rsidR="00810612" w:rsidRPr="005A27A0" w:rsidP="00810612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B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5A27A0">
        <w:rPr>
          <w:rFonts w:ascii="Times New Roman" w:hAnsi="Times New Roman"/>
          <w:color w:val="000000"/>
          <w:sz w:val="24"/>
          <w:szCs w:val="24"/>
        </w:rPr>
        <w:t>采样及原位测试工作</w:t>
      </w:r>
    </w:p>
    <w:p w:rsidR="009C5ADB" w:rsidRPr="009C5ADB" w:rsidP="009C5ADB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 w:rsidR="0046050F">
        <w:rPr>
          <w:rFonts w:ascii="Times New Roman" w:hAnsi="Times New Roman"/>
          <w:color w:val="000000"/>
          <w:sz w:val="24"/>
          <w:szCs w:val="24"/>
        </w:rPr>
        <w:t>采样：</w:t>
      </w:r>
      <w:r w:rsidRPr="009C5ADB">
        <w:rPr>
          <w:rFonts w:ascii="Times New Roman" w:hAnsi="Times New Roman"/>
          <w:color w:val="000000"/>
          <w:sz w:val="24"/>
          <w:szCs w:val="24"/>
        </w:rPr>
        <w:t>将控制性钻孔作为取样孔，采集岩石试样作室内岩石物理</w:t>
      </w:r>
      <w:r w:rsidRPr="009C5ADB">
        <w:rPr>
          <w:rFonts w:ascii="Times New Roman" w:hAnsi="Times New Roman" w:hint="eastAsia"/>
          <w:color w:val="000000"/>
          <w:sz w:val="24"/>
          <w:szCs w:val="24"/>
        </w:rPr>
        <w:t>力学</w:t>
      </w:r>
      <w:r w:rsidRPr="009C5ADB">
        <w:rPr>
          <w:rFonts w:ascii="Times New Roman" w:hAnsi="Times New Roman"/>
          <w:color w:val="000000"/>
          <w:sz w:val="24"/>
          <w:szCs w:val="24"/>
        </w:rPr>
        <w:t>试验。试验数据样本数应满足规范要求和数理统计要求，以保证所提出的岩土参数的可靠性和准确性，满足设计和施工要求。</w:t>
      </w:r>
    </w:p>
    <w:p w:rsidR="00BA24B2" w:rsidRPr="000F5935" w:rsidP="00BA24B2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636349" w:rsidR="0046050F">
        <w:rPr>
          <w:rFonts w:ascii="Times New Roman" w:hAnsi="Times New Roman"/>
          <w:sz w:val="24"/>
          <w:szCs w:val="24"/>
        </w:rPr>
        <w:t>原位测试：</w:t>
      </w:r>
      <w:r w:rsidRPr="00636349" w:rsidR="00953899">
        <w:rPr>
          <w:rFonts w:ascii="Times New Roman" w:hAnsi="Times New Roman" w:hint="eastAsia"/>
          <w:sz w:val="24"/>
          <w:szCs w:val="24"/>
        </w:rPr>
        <w:t>终孔24小时后，观测孔内水位</w:t>
      </w:r>
      <w:r w:rsidRPr="00636349" w:rsidR="003F1116">
        <w:rPr>
          <w:rFonts w:ascii="Times New Roman" w:hAnsi="Times New Roman" w:hint="eastAsia"/>
          <w:sz w:val="24"/>
          <w:szCs w:val="24"/>
        </w:rPr>
        <w:t>，并选</w:t>
      </w:r>
      <w:r w:rsidR="00087E04">
        <w:rPr>
          <w:rFonts w:ascii="Times New Roman" w:hAnsi="Times New Roman" w:hint="eastAsia"/>
          <w:sz w:val="24"/>
          <w:szCs w:val="24"/>
        </w:rPr>
        <w:t>2</w:t>
      </w:r>
      <w:r w:rsidRPr="00636349" w:rsidR="003F1116">
        <w:rPr>
          <w:rFonts w:ascii="Times New Roman" w:hAnsi="Times New Roman" w:hint="eastAsia"/>
          <w:sz w:val="24"/>
          <w:szCs w:val="24"/>
        </w:rPr>
        <w:t>个钻孔进行抽水试验；</w:t>
      </w:r>
      <w:r w:rsidR="003F1116">
        <w:rPr>
          <w:rFonts w:ascii="Times New Roman" w:hAnsi="Times New Roman" w:hint="eastAsia"/>
          <w:sz w:val="24"/>
          <w:szCs w:val="24"/>
        </w:rPr>
        <w:t>选择3个钻孔进</w:t>
      </w:r>
      <w:r w:rsidRPr="000F5935" w:rsidR="003F1116">
        <w:rPr>
          <w:rFonts w:ascii="Times New Roman" w:hAnsi="Times New Roman" w:hint="eastAsia"/>
          <w:color w:val="000000"/>
          <w:sz w:val="24"/>
          <w:szCs w:val="24"/>
        </w:rPr>
        <w:t>行</w:t>
      </w:r>
      <w:r w:rsidRPr="000F5935" w:rsidR="003F1116">
        <w:rPr>
          <w:rFonts w:ascii="Times New Roman" w:hAnsi="Times New Roman"/>
          <w:color w:val="000000"/>
          <w:sz w:val="24"/>
          <w:szCs w:val="24"/>
        </w:rPr>
        <w:t>重型动力触探</w:t>
      </w:r>
      <w:r w:rsidRPr="000F5935" w:rsidR="003F1116">
        <w:rPr>
          <w:rFonts w:ascii="Times New Roman" w:hAnsi="Times New Roman" w:hint="eastAsia"/>
          <w:color w:val="000000"/>
          <w:sz w:val="24"/>
          <w:szCs w:val="24"/>
        </w:rPr>
        <w:t>（N63.5）测试；</w:t>
      </w:r>
      <w:r w:rsidRPr="000F5935" w:rsidR="003F1116">
        <w:rPr>
          <w:rFonts w:ascii="Times New Roman" w:hAnsi="Times New Roman"/>
          <w:color w:val="000000"/>
          <w:sz w:val="24"/>
          <w:szCs w:val="24"/>
        </w:rPr>
        <w:t>选取</w:t>
      </w:r>
      <w:r w:rsidR="009C556C">
        <w:rPr>
          <w:rFonts w:ascii="Times New Roman" w:hAnsi="Times New Roman" w:hint="eastAsia"/>
          <w:color w:val="000000"/>
          <w:sz w:val="24"/>
          <w:szCs w:val="24"/>
        </w:rPr>
        <w:t>4</w:t>
      </w:r>
      <w:r w:rsidRPr="000F5935" w:rsidR="003F1116">
        <w:rPr>
          <w:rFonts w:ascii="Times New Roman" w:hAnsi="Times New Roman"/>
          <w:color w:val="000000"/>
          <w:sz w:val="24"/>
          <w:szCs w:val="24"/>
        </w:rPr>
        <w:t>个钻孔作剪切波测试，</w:t>
      </w:r>
      <w:r w:rsidR="009C556C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0F5935" w:rsidR="003F1116">
        <w:rPr>
          <w:rFonts w:ascii="Times New Roman" w:hAnsi="Times New Roman" w:hint="eastAsia"/>
          <w:color w:val="000000"/>
          <w:sz w:val="24"/>
          <w:szCs w:val="24"/>
        </w:rPr>
        <w:t>个钻孔作声波测试。</w:t>
      </w:r>
    </w:p>
    <w:p w:rsidR="008F4E54" w:rsidRPr="000F5935" w:rsidP="000F5935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bookmarkEnd w:id="20"/>
      <w:r w:rsidR="000F5935">
        <w:rPr>
          <w:rFonts w:ascii="Times New Roman" w:hAnsi="Times New Roman"/>
          <w:color w:val="000000"/>
          <w:sz w:val="24"/>
          <w:szCs w:val="24"/>
        </w:rPr>
        <w:t>3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 w:rsidR="00F20044">
        <w:rPr>
          <w:rFonts w:ascii="Times New Roman" w:hAnsi="Times New Roman"/>
          <w:color w:val="000000"/>
          <w:sz w:val="24"/>
          <w:szCs w:val="24"/>
        </w:rPr>
        <w:t>工作完成情况</w:t>
      </w:r>
    </w:p>
    <w:p w:rsidR="0036729F" w:rsidRPr="005A27A0" w:rsidP="005A27A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  <w:sectPr w:rsidSect="00140B31">
          <w:headerReference w:type="default" r:id="rId12"/>
          <w:footerReference w:type="even" r:id="rId13"/>
          <w:footerReference w:type="default" r:id="rId14"/>
          <w:endnotePr>
            <w:numFmt w:val="decimal"/>
          </w:endnotePr>
          <w:type w:val="nextPage"/>
          <w:pgSz w:w="23814" w:h="16840" w:orient="landscape"/>
          <w:pgMar w:top="1440" w:right="1418" w:bottom="1440" w:left="1418" w:header="1134" w:footer="1134" w:gutter="0"/>
          <w:paperSrc w:first="7" w:other="7"/>
          <w:pgNumType w:start="2"/>
          <w:cols w:num="2" w:space="1050"/>
          <w:titlePg w:val="0"/>
          <w:docGrid w:linePitch="312"/>
        </w:sectPr>
      </w:pP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我院接受业主</w:t>
      </w:r>
      <w:r w:rsidRPr="009A168F" w:rsidR="00B101C4">
        <w:rPr>
          <w:rFonts w:ascii="Times New Roman" w:hAnsi="Times New Roman" w:hint="eastAsia"/>
          <w:color w:val="000000"/>
          <w:sz w:val="24"/>
          <w:szCs w:val="24"/>
        </w:rPr>
        <w:t>任务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委托后，立即安排工程技术人员到现场踏勘，依据业主提供的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“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工程方案设计图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”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及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“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工程地质勘察要求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”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编制</w:t>
      </w:r>
      <w:r w:rsidR="00650530">
        <w:rPr>
          <w:rFonts w:ascii="Times New Roman" w:hAnsi="Times New Roman" w:hint="eastAsia"/>
          <w:color w:val="000000"/>
          <w:sz w:val="24"/>
          <w:szCs w:val="24"/>
        </w:rPr>
        <w:t>岩土工程</w:t>
      </w:r>
      <w:r w:rsidRPr="009A168F" w:rsidR="009A168F">
        <w:rPr>
          <w:rFonts w:ascii="Times New Roman" w:hAnsi="Times New Roman" w:hint="eastAsia"/>
          <w:color w:val="000000"/>
          <w:sz w:val="24"/>
          <w:szCs w:val="24"/>
        </w:rPr>
        <w:t>勘察方案。</w:t>
      </w:r>
      <w:r w:rsidR="00222F26">
        <w:rPr>
          <w:rFonts w:ascii="Times New Roman" w:hAnsi="Times New Roman" w:hint="eastAsia"/>
          <w:color w:val="000000"/>
          <w:sz w:val="24"/>
          <w:szCs w:val="24"/>
        </w:rPr>
        <w:t>由于</w:t>
      </w:r>
      <w:r w:rsidR="00D916BC">
        <w:rPr>
          <w:rFonts w:ascii="Times New Roman" w:hAnsi="Times New Roman" w:hint="eastAsia"/>
          <w:color w:val="000000"/>
          <w:sz w:val="24"/>
          <w:szCs w:val="24"/>
        </w:rPr>
        <w:t>现场正在进行红云路与三纵线共建段挡墙土石方平场，局部桥墩孔位于浮渣边，</w:t>
      </w:r>
      <w:r w:rsidR="00222F26">
        <w:rPr>
          <w:rFonts w:ascii="Times New Roman" w:hAnsi="Times New Roman"/>
          <w:color w:val="000000"/>
          <w:sz w:val="24"/>
          <w:szCs w:val="24"/>
        </w:rPr>
        <w:t>无法施工，</w:t>
      </w:r>
      <w:r w:rsidR="00D916BC">
        <w:rPr>
          <w:rFonts w:ascii="Times New Roman" w:hAnsi="Times New Roman" w:hint="eastAsia"/>
          <w:color w:val="000000"/>
          <w:sz w:val="24"/>
          <w:szCs w:val="24"/>
        </w:rPr>
        <w:t>但充分利用了</w:t>
      </w:r>
      <w:r w:rsidRPr="00A40469" w:rsidR="00D916BC">
        <w:rPr>
          <w:rFonts w:hint="eastAsia"/>
          <w:bCs/>
          <w:color w:val="000000"/>
          <w:sz w:val="24"/>
        </w:rPr>
        <w:t>红云路与快速路三纵线共建段挡墙工程</w:t>
      </w:r>
      <w:r w:rsidR="00D916BC">
        <w:rPr>
          <w:rFonts w:hint="eastAsia"/>
          <w:bCs/>
          <w:color w:val="000000"/>
          <w:sz w:val="24"/>
        </w:rPr>
        <w:t>钻孔</w:t>
      </w:r>
      <w:r w:rsidR="00C4112E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C4112E" w:rsidR="00C4112E">
        <w:rPr>
          <w:rFonts w:ascii="Times New Roman" w:hAnsi="Times New Roman"/>
          <w:color w:val="000000"/>
          <w:sz w:val="24"/>
          <w:szCs w:val="24"/>
        </w:rPr>
        <w:t>基本能</w:t>
      </w:r>
      <w:r w:rsidRPr="00C4112E" w:rsidR="00C4112E">
        <w:rPr>
          <w:rFonts w:ascii="Times New Roman" w:hAnsi="Times New Roman" w:hint="eastAsia"/>
          <w:color w:val="000000"/>
          <w:sz w:val="24"/>
          <w:szCs w:val="24"/>
        </w:rPr>
        <w:t>满足</w:t>
      </w:r>
      <w:r w:rsidRPr="00C4112E" w:rsidR="00C4112E">
        <w:rPr>
          <w:rFonts w:ascii="Times New Roman" w:hAnsi="Times New Roman"/>
          <w:color w:val="000000"/>
          <w:sz w:val="24"/>
          <w:szCs w:val="24"/>
        </w:rPr>
        <w:t>本次勘察工作</w:t>
      </w:r>
      <w:r w:rsidRPr="00C4112E" w:rsidR="00C4112E">
        <w:rPr>
          <w:rFonts w:ascii="Times New Roman" w:hAnsi="Times New Roman" w:hint="eastAsia"/>
          <w:color w:val="000000"/>
          <w:sz w:val="24"/>
          <w:szCs w:val="24"/>
        </w:rPr>
        <w:t>要求</w:t>
      </w:r>
      <w:r w:rsidR="00222F26">
        <w:rPr>
          <w:rFonts w:ascii="Times New Roman" w:hAnsi="Times New Roman" w:hint="eastAsia"/>
          <w:color w:val="000000"/>
          <w:sz w:val="24"/>
          <w:szCs w:val="24"/>
        </w:rPr>
        <w:t>。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本次勘察</w:t>
      </w:r>
      <w:r w:rsidR="00FC5229">
        <w:rPr>
          <w:rFonts w:ascii="Times New Roman" w:hAnsi="Times New Roman" w:hint="eastAsia"/>
          <w:color w:val="000000"/>
          <w:sz w:val="24"/>
          <w:szCs w:val="24"/>
        </w:rPr>
        <w:t>外业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工作开始于</w:t>
      </w:r>
      <w:r w:rsidRPr="005A27A0" w:rsidR="00A8696F">
        <w:rPr>
          <w:rFonts w:ascii="Times New Roman" w:hAnsi="Times New Roman"/>
          <w:color w:val="000000"/>
          <w:sz w:val="24"/>
          <w:szCs w:val="24"/>
        </w:rPr>
        <w:t>201</w:t>
      </w:r>
      <w:r w:rsidR="00087E04">
        <w:rPr>
          <w:rFonts w:ascii="Times New Roman" w:hAnsi="Times New Roman" w:hint="eastAsia"/>
          <w:color w:val="000000"/>
          <w:sz w:val="24"/>
          <w:szCs w:val="24"/>
        </w:rPr>
        <w:t>7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年</w:t>
      </w:r>
      <w:r w:rsidR="00087E04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月</w:t>
      </w:r>
      <w:r w:rsidR="00087E04">
        <w:rPr>
          <w:rFonts w:ascii="Times New Roman" w:hAnsi="Times New Roman" w:hint="eastAsia"/>
          <w:color w:val="000000"/>
          <w:sz w:val="24"/>
          <w:szCs w:val="24"/>
        </w:rPr>
        <w:t>10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日，于</w:t>
      </w:r>
      <w:r w:rsidR="00087E04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月</w:t>
      </w:r>
      <w:r w:rsidR="00087E04">
        <w:rPr>
          <w:rFonts w:ascii="Times New Roman" w:hAnsi="Times New Roman" w:hint="eastAsia"/>
          <w:color w:val="000000"/>
          <w:sz w:val="24"/>
          <w:szCs w:val="24"/>
        </w:rPr>
        <w:t>23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日外业工作结束</w:t>
      </w:r>
      <w:r w:rsidRPr="005A27A0" w:rsidR="0075656F">
        <w:rPr>
          <w:rFonts w:ascii="Times New Roman" w:hAnsi="Times New Roman"/>
          <w:color w:val="000000"/>
          <w:sz w:val="24"/>
          <w:szCs w:val="24"/>
        </w:rPr>
        <w:t>，</w:t>
      </w:r>
      <w:r w:rsidR="009A168F">
        <w:rPr>
          <w:rFonts w:ascii="Times New Roman" w:hAnsi="Times New Roman" w:hint="eastAsia"/>
          <w:color w:val="000000"/>
          <w:sz w:val="24"/>
          <w:szCs w:val="24"/>
        </w:rPr>
        <w:t>总计投入钻机</w:t>
      </w:r>
      <w:r w:rsidR="00222F26">
        <w:rPr>
          <w:rFonts w:ascii="Times New Roman" w:hAnsi="Times New Roman"/>
          <w:color w:val="000000"/>
          <w:sz w:val="24"/>
          <w:szCs w:val="24"/>
        </w:rPr>
        <w:t>3</w:t>
      </w:r>
      <w:r w:rsidR="009A168F">
        <w:rPr>
          <w:rFonts w:ascii="Times New Roman" w:hAnsi="Times New Roman" w:hint="eastAsia"/>
          <w:color w:val="000000"/>
          <w:sz w:val="24"/>
          <w:szCs w:val="24"/>
        </w:rPr>
        <w:t>台，</w:t>
      </w:r>
      <w:r w:rsidRPr="005A27A0" w:rsidR="00A8696F">
        <w:rPr>
          <w:rFonts w:ascii="Times New Roman" w:hAnsi="Times New Roman" w:hint="eastAsia"/>
          <w:color w:val="000000"/>
          <w:sz w:val="24"/>
          <w:szCs w:val="24"/>
        </w:rPr>
        <w:t>之后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转入室内资料整理。本次勘察完成工作量见表1.</w:t>
      </w:r>
      <w:r w:rsidR="00AA1DC7">
        <w:rPr>
          <w:rFonts w:ascii="Times New Roman" w:hAnsi="Times New Roman" w:hint="eastAsia"/>
          <w:color w:val="000000"/>
          <w:sz w:val="24"/>
          <w:szCs w:val="24"/>
        </w:rPr>
        <w:t>6</w:t>
      </w:r>
      <w:r w:rsidRPr="005A27A0" w:rsidR="00F20044">
        <w:rPr>
          <w:rFonts w:ascii="Times New Roman" w:hAnsi="Times New Roman"/>
          <w:color w:val="000000"/>
          <w:sz w:val="24"/>
          <w:szCs w:val="24"/>
        </w:rPr>
        <w:t>-1。</w:t>
      </w:r>
    </w:p>
    <w:p w:rsidR="00F016E4" w:rsidP="00EE1E7C">
      <w:pPr>
        <w:snapToGrid w:val="0"/>
        <w:spacing w:line="0" w:lineRule="atLeast"/>
        <w:ind w:right="29" w:rightChars="14"/>
        <w:jc w:val="center"/>
        <w:rPr>
          <w:rFonts w:ascii="黑体" w:eastAsia="黑体" w:hAnsi="宋体"/>
          <w:bCs/>
          <w:iCs/>
          <w:szCs w:val="21"/>
        </w:rPr>
      </w:pPr>
      <w:r w:rsidRPr="00EE1E7C" w:rsidR="008F1A08">
        <w:rPr>
          <w:rFonts w:ascii="黑体" w:eastAsia="黑体" w:hAnsi="宋体"/>
          <w:bCs/>
          <w:iCs/>
          <w:szCs w:val="21"/>
        </w:rPr>
        <w:t>表1.</w:t>
      </w:r>
      <w:r w:rsidR="00AA1DC7">
        <w:rPr>
          <w:rFonts w:ascii="黑体" w:eastAsia="黑体" w:hAnsi="宋体" w:hint="eastAsia"/>
          <w:bCs/>
          <w:iCs/>
          <w:szCs w:val="21"/>
        </w:rPr>
        <w:t>6</w:t>
      </w:r>
      <w:r w:rsidRPr="00EE1E7C" w:rsidR="008F1A08">
        <w:rPr>
          <w:rFonts w:ascii="黑体" w:eastAsia="黑体" w:hAnsi="宋体"/>
          <w:bCs/>
          <w:iCs/>
          <w:szCs w:val="21"/>
        </w:rPr>
        <w:t xml:space="preserve">-1 </w:t>
      </w:r>
      <w:r w:rsidRPr="00EE1E7C">
        <w:rPr>
          <w:rFonts w:ascii="黑体" w:eastAsia="黑体" w:hAnsi="宋体"/>
          <w:bCs/>
          <w:iCs/>
          <w:szCs w:val="21"/>
        </w:rPr>
        <w:t>勘察工作量一览表</w:t>
      </w:r>
    </w:p>
    <w:tbl>
      <w:tblPr>
        <w:tblStyle w:val="TableNormal"/>
        <w:tblW w:w="89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445"/>
        <w:gridCol w:w="1038"/>
        <w:gridCol w:w="948"/>
        <w:gridCol w:w="824"/>
        <w:gridCol w:w="824"/>
        <w:gridCol w:w="824"/>
        <w:gridCol w:w="824"/>
        <w:gridCol w:w="633"/>
        <w:gridCol w:w="634"/>
        <w:gridCol w:w="634"/>
        <w:gridCol w:w="769"/>
      </w:tblGrid>
      <w:tr w:rsidTr="00F2208C">
        <w:tblPrEx>
          <w:tblW w:w="8968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cantSplit/>
          <w:trHeight w:val="131"/>
          <w:jc w:val="center"/>
        </w:trPr>
        <w:tc>
          <w:tcPr>
            <w:tcW w:w="1016" w:type="dxa"/>
            <w:gridSpan w:val="2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测   量</w:t>
            </w:r>
          </w:p>
        </w:tc>
        <w:tc>
          <w:tcPr>
            <w:tcW w:w="1038" w:type="dxa"/>
            <w:vMerge w:val="restart"/>
            <w:tcBorders>
              <w:top w:val="single" w:sz="12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rFonts w:hint="eastAsia"/>
                <w:sz w:val="24"/>
              </w:rPr>
              <w:t>本次</w:t>
            </w:r>
            <w:r w:rsidRPr="00C4085E">
              <w:rPr>
                <w:sz w:val="24"/>
              </w:rPr>
              <w:t>钻孔(m/孔)</w:t>
            </w:r>
          </w:p>
        </w:tc>
        <w:tc>
          <w:tcPr>
            <w:tcW w:w="948" w:type="dxa"/>
            <w:vMerge w:val="restart"/>
            <w:tcBorders>
              <w:top w:val="single" w:sz="12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利用钻孔(m/孔)</w:t>
            </w:r>
          </w:p>
        </w:tc>
        <w:tc>
          <w:tcPr>
            <w:tcW w:w="3296" w:type="dxa"/>
            <w:gridSpan w:val="4"/>
            <w:tcBorders>
              <w:top w:val="single" w:sz="12" w:space="0" w:color="auto"/>
            </w:tcBorders>
            <w:vAlign w:val="center"/>
          </w:tcPr>
          <w:p w:rsidR="00222F26" w:rsidRPr="0029630A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29630A">
              <w:rPr>
                <w:sz w:val="24"/>
              </w:rPr>
              <w:t>现场试验</w:t>
            </w:r>
          </w:p>
        </w:tc>
        <w:tc>
          <w:tcPr>
            <w:tcW w:w="1901" w:type="dxa"/>
            <w:gridSpan w:val="3"/>
            <w:tcBorders>
              <w:top w:val="single" w:sz="12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室内试验</w:t>
            </w:r>
          </w:p>
        </w:tc>
        <w:tc>
          <w:tcPr>
            <w:tcW w:w="769" w:type="dxa"/>
            <w:vMerge w:val="restart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1/</w:t>
            </w:r>
            <w:r w:rsidRPr="00C4085E">
              <w:rPr>
                <w:rFonts w:hint="eastAsia"/>
                <w:sz w:val="24"/>
              </w:rPr>
              <w:t>5</w:t>
            </w:r>
            <w:r w:rsidRPr="00C4085E">
              <w:rPr>
                <w:sz w:val="24"/>
              </w:rPr>
              <w:t>00工程地质测绘</w:t>
            </w:r>
          </w:p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(km</w:t>
            </w:r>
            <w:r w:rsidRPr="00C4085E">
              <w:rPr>
                <w:sz w:val="24"/>
                <w:vertAlign w:val="superscript"/>
              </w:rPr>
              <w:t>2</w:t>
            </w:r>
            <w:r w:rsidRPr="00C4085E">
              <w:rPr>
                <w:sz w:val="24"/>
              </w:rPr>
              <w:t>)</w:t>
            </w:r>
          </w:p>
        </w:tc>
      </w:tr>
      <w:tr w:rsidTr="00F2208C">
        <w:tblPrEx>
          <w:tblW w:w="8968" w:type="dxa"/>
          <w:jc w:val="center"/>
          <w:tblLayout w:type="fixed"/>
          <w:tblCellMar>
            <w:left w:w="0" w:type="dxa"/>
            <w:right w:w="0" w:type="dxa"/>
          </w:tblCellMar>
          <w:tblLook w:val="01E0"/>
        </w:tblPrEx>
        <w:trPr>
          <w:cantSplit/>
          <w:jc w:val="center"/>
        </w:trPr>
        <w:tc>
          <w:tcPr>
            <w:tcW w:w="571" w:type="dxa"/>
            <w:tcBorders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勘探点(个)</w:t>
            </w:r>
          </w:p>
        </w:tc>
        <w:tc>
          <w:tcPr>
            <w:tcW w:w="445" w:type="dxa"/>
            <w:tcBorders>
              <w:bottom w:val="double" w:sz="4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剖面</w:t>
            </w:r>
          </w:p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(条)</w:t>
            </w:r>
          </w:p>
        </w:tc>
        <w:tc>
          <w:tcPr>
            <w:tcW w:w="1038" w:type="dxa"/>
            <w:vMerge/>
            <w:tcBorders>
              <w:bottom w:val="double" w:sz="4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ind w:firstLine="198"/>
              <w:jc w:val="center"/>
              <w:rPr>
                <w:sz w:val="24"/>
              </w:rPr>
            </w:pPr>
          </w:p>
        </w:tc>
        <w:tc>
          <w:tcPr>
            <w:tcW w:w="948" w:type="dxa"/>
            <w:vMerge/>
            <w:tcBorders>
              <w:bottom w:val="double" w:sz="4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ind w:firstLine="198"/>
              <w:jc w:val="center"/>
              <w:rPr>
                <w:sz w:val="24"/>
              </w:rPr>
            </w:pPr>
          </w:p>
        </w:tc>
        <w:tc>
          <w:tcPr>
            <w:tcW w:w="824" w:type="dxa"/>
            <w:tcBorders>
              <w:bottom w:val="double" w:sz="4" w:space="0" w:color="auto"/>
            </w:tcBorders>
            <w:vAlign w:val="center"/>
          </w:tcPr>
          <w:p w:rsidR="00222F26" w:rsidRPr="0029630A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29630A">
              <w:rPr>
                <w:sz w:val="24"/>
              </w:rPr>
              <w:t>声波</w:t>
            </w:r>
          </w:p>
          <w:p w:rsidR="00222F26" w:rsidRPr="0029630A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29630A">
              <w:rPr>
                <w:sz w:val="24"/>
              </w:rPr>
              <w:t>(m/孔)</w:t>
            </w:r>
          </w:p>
        </w:tc>
        <w:tc>
          <w:tcPr>
            <w:tcW w:w="824" w:type="dxa"/>
            <w:tcBorders>
              <w:bottom w:val="double" w:sz="4" w:space="0" w:color="auto"/>
            </w:tcBorders>
            <w:vAlign w:val="center"/>
          </w:tcPr>
          <w:p w:rsidR="00222F26" w:rsidRPr="0029630A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29630A">
              <w:rPr>
                <w:sz w:val="24"/>
              </w:rPr>
              <w:t>剪切波(m/孔)</w:t>
            </w:r>
          </w:p>
        </w:tc>
        <w:tc>
          <w:tcPr>
            <w:tcW w:w="824" w:type="dxa"/>
            <w:tcBorders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29630A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29630A">
              <w:rPr>
                <w:sz w:val="24"/>
              </w:rPr>
              <w:t>抽水试验(孔)</w:t>
            </w:r>
          </w:p>
        </w:tc>
        <w:tc>
          <w:tcPr>
            <w:tcW w:w="824" w:type="dxa"/>
            <w:tcBorders>
              <w:bottom w:val="double" w:sz="4" w:space="0" w:color="auto"/>
            </w:tcBorders>
            <w:vAlign w:val="center"/>
          </w:tcPr>
          <w:p w:rsidR="00222F26" w:rsidRPr="0029630A" w:rsidP="008E4029">
            <w:pPr>
              <w:snapToGrid w:val="0"/>
              <w:spacing w:line="0" w:lineRule="atLeast"/>
              <w:jc w:val="center"/>
              <w:rPr>
                <w:rFonts w:hint="eastAsia"/>
                <w:sz w:val="24"/>
              </w:rPr>
            </w:pPr>
            <w:r w:rsidRPr="0029630A">
              <w:rPr>
                <w:sz w:val="24"/>
              </w:rPr>
              <w:t>动力触探</w:t>
            </w:r>
            <w:r w:rsidRPr="0029630A">
              <w:rPr>
                <w:rFonts w:hint="eastAsia"/>
                <w:sz w:val="24"/>
              </w:rPr>
              <w:t>(</w:t>
            </w:r>
            <w:r w:rsidRPr="0029630A">
              <w:rPr>
                <w:sz w:val="24"/>
              </w:rPr>
              <w:t>m/孔</w:t>
            </w:r>
            <w:r w:rsidRPr="0029630A">
              <w:rPr>
                <w:rFonts w:hint="eastAsia"/>
                <w:sz w:val="24"/>
              </w:rPr>
              <w:t>)</w:t>
            </w:r>
          </w:p>
        </w:tc>
        <w:tc>
          <w:tcPr>
            <w:tcW w:w="633" w:type="dxa"/>
            <w:tcBorders>
              <w:bottom w:val="double" w:sz="4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岩样</w:t>
            </w:r>
          </w:p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(组)</w:t>
            </w:r>
          </w:p>
        </w:tc>
        <w:tc>
          <w:tcPr>
            <w:tcW w:w="634" w:type="dxa"/>
            <w:tcBorders>
              <w:bottom w:val="double" w:sz="4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土样(组)</w:t>
            </w:r>
          </w:p>
        </w:tc>
        <w:tc>
          <w:tcPr>
            <w:tcW w:w="634" w:type="dxa"/>
            <w:tcBorders>
              <w:bottom w:val="double" w:sz="4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C4085E">
              <w:rPr>
                <w:sz w:val="24"/>
              </w:rPr>
              <w:t>水样(组)</w:t>
            </w:r>
          </w:p>
        </w:tc>
        <w:tc>
          <w:tcPr>
            <w:tcW w:w="769" w:type="dxa"/>
            <w:vMerge/>
            <w:tcBorders>
              <w:bottom w:val="doub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C4085E" w:rsidP="008E4029">
            <w:pPr>
              <w:snapToGrid w:val="0"/>
              <w:spacing w:line="0" w:lineRule="atLeast"/>
              <w:ind w:firstLine="198"/>
              <w:jc w:val="center"/>
              <w:rPr>
                <w:sz w:val="24"/>
              </w:rPr>
            </w:pPr>
          </w:p>
        </w:tc>
      </w:tr>
      <w:tr w:rsidTr="00F2208C">
        <w:tblPrEx>
          <w:tblW w:w="8968" w:type="dxa"/>
          <w:jc w:val="center"/>
          <w:tblLayout w:type="fixed"/>
          <w:tblCellMar>
            <w:left w:w="0" w:type="dxa"/>
            <w:right w:w="0" w:type="dxa"/>
          </w:tblCellMar>
          <w:tblLook w:val="01E0"/>
        </w:tblPrEx>
        <w:trPr>
          <w:cantSplit/>
          <w:trHeight w:val="479"/>
          <w:jc w:val="center"/>
        </w:trPr>
        <w:tc>
          <w:tcPr>
            <w:tcW w:w="571" w:type="dxa"/>
            <w:tcBorders>
              <w:top w:val="doub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="00087E04">
              <w:rPr>
                <w:rFonts w:hint="eastAsia"/>
                <w:w w:val="90"/>
                <w:sz w:val="28"/>
                <w:szCs w:val="28"/>
              </w:rPr>
              <w:t>72</w:t>
            </w:r>
          </w:p>
        </w:tc>
        <w:tc>
          <w:tcPr>
            <w:tcW w:w="445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rFonts w:hint="eastAsia"/>
                <w:w w:val="80"/>
                <w:sz w:val="28"/>
                <w:szCs w:val="28"/>
              </w:rPr>
            </w:pPr>
            <w:r w:rsidR="00087E04">
              <w:rPr>
                <w:rFonts w:hint="eastAsia"/>
                <w:w w:val="80"/>
                <w:sz w:val="28"/>
                <w:szCs w:val="28"/>
              </w:rPr>
              <w:t>49</w:t>
            </w:r>
          </w:p>
        </w:tc>
        <w:tc>
          <w:tcPr>
            <w:tcW w:w="103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97511D" w:rsidP="00087E04">
            <w:pPr>
              <w:snapToGrid w:val="0"/>
              <w:spacing w:line="0" w:lineRule="atLeast"/>
              <w:jc w:val="center"/>
              <w:rPr>
                <w:rFonts w:hint="eastAsia"/>
                <w:spacing w:val="-24"/>
                <w:w w:val="90"/>
                <w:sz w:val="28"/>
                <w:szCs w:val="28"/>
              </w:rPr>
            </w:pPr>
            <w:r w:rsidR="00087E04">
              <w:rPr>
                <w:rFonts w:hint="eastAsia"/>
                <w:spacing w:val="-24"/>
                <w:w w:val="90"/>
                <w:sz w:val="28"/>
                <w:szCs w:val="28"/>
              </w:rPr>
              <w:t>1292.50</w:t>
            </w:r>
            <w:r w:rsidRPr="0097511D">
              <w:rPr>
                <w:spacing w:val="-24"/>
                <w:w w:val="90"/>
                <w:sz w:val="28"/>
                <w:szCs w:val="28"/>
              </w:rPr>
              <w:t>/</w:t>
            </w:r>
            <w:r w:rsidR="00087E04">
              <w:rPr>
                <w:rFonts w:hint="eastAsia"/>
                <w:spacing w:val="-24"/>
                <w:w w:val="90"/>
                <w:sz w:val="28"/>
                <w:szCs w:val="28"/>
              </w:rPr>
              <w:t>63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97511D" w:rsidP="00087E04">
            <w:pPr>
              <w:snapToGrid w:val="0"/>
              <w:spacing w:line="0" w:lineRule="atLeast"/>
              <w:jc w:val="center"/>
              <w:rPr>
                <w:rFonts w:hint="eastAsia"/>
                <w:spacing w:val="-20"/>
                <w:w w:val="90"/>
                <w:sz w:val="28"/>
                <w:szCs w:val="28"/>
              </w:rPr>
            </w:pPr>
            <w:r w:rsidR="00087E04">
              <w:rPr>
                <w:rFonts w:hint="eastAsia"/>
                <w:spacing w:val="-20"/>
                <w:w w:val="90"/>
                <w:sz w:val="28"/>
                <w:szCs w:val="28"/>
              </w:rPr>
              <w:t>876.30</w:t>
            </w:r>
            <w:r w:rsidRPr="0097511D">
              <w:rPr>
                <w:rFonts w:hint="eastAsia"/>
                <w:spacing w:val="-24"/>
                <w:w w:val="90"/>
                <w:sz w:val="28"/>
                <w:szCs w:val="28"/>
              </w:rPr>
              <w:t>/</w:t>
            </w:r>
            <w:r w:rsidR="00087E04">
              <w:rPr>
                <w:rFonts w:hint="eastAsia"/>
                <w:spacing w:val="-24"/>
                <w:w w:val="90"/>
                <w:sz w:val="28"/>
                <w:szCs w:val="28"/>
              </w:rPr>
              <w:t>26</w:t>
            </w:r>
          </w:p>
        </w:tc>
        <w:tc>
          <w:tcPr>
            <w:tcW w:w="82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29630A" w:rsidP="0029630A">
            <w:pPr>
              <w:snapToGrid w:val="0"/>
              <w:spacing w:line="0" w:lineRule="atLeast"/>
              <w:jc w:val="center"/>
              <w:rPr>
                <w:rFonts w:hint="eastAsia"/>
                <w:spacing w:val="-20"/>
                <w:w w:val="90"/>
                <w:sz w:val="28"/>
                <w:szCs w:val="28"/>
              </w:rPr>
            </w:pPr>
            <w:r w:rsidRPr="0029630A" w:rsidR="0029630A">
              <w:rPr>
                <w:rFonts w:hint="eastAsia"/>
                <w:spacing w:val="-20"/>
                <w:w w:val="90"/>
                <w:sz w:val="28"/>
                <w:szCs w:val="28"/>
              </w:rPr>
              <w:t>45.1</w:t>
            </w:r>
            <w:r w:rsidRPr="0029630A">
              <w:rPr>
                <w:spacing w:val="-20"/>
                <w:w w:val="90"/>
                <w:sz w:val="28"/>
                <w:szCs w:val="28"/>
              </w:rPr>
              <w:t>/</w:t>
            </w:r>
            <w:r w:rsidRPr="0029630A" w:rsidR="0029630A">
              <w:rPr>
                <w:rFonts w:hint="eastAsia"/>
                <w:spacing w:val="-20"/>
                <w:w w:val="90"/>
                <w:sz w:val="28"/>
                <w:szCs w:val="28"/>
              </w:rPr>
              <w:t>3</w:t>
            </w:r>
          </w:p>
        </w:tc>
        <w:tc>
          <w:tcPr>
            <w:tcW w:w="82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29630A" w:rsidP="0029630A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Pr="0029630A" w:rsidR="0029630A">
              <w:rPr>
                <w:rFonts w:hint="eastAsia"/>
                <w:spacing w:val="-20"/>
                <w:w w:val="90"/>
                <w:sz w:val="28"/>
                <w:szCs w:val="28"/>
              </w:rPr>
              <w:t>53.0</w:t>
            </w:r>
            <w:r w:rsidRPr="0029630A">
              <w:rPr>
                <w:spacing w:val="-20"/>
                <w:w w:val="90"/>
                <w:sz w:val="28"/>
                <w:szCs w:val="28"/>
              </w:rPr>
              <w:t>/</w:t>
            </w:r>
            <w:r w:rsidRPr="0029630A" w:rsidR="0029630A">
              <w:rPr>
                <w:rFonts w:hint="eastAsia"/>
                <w:spacing w:val="-20"/>
                <w:w w:val="90"/>
                <w:sz w:val="28"/>
                <w:szCs w:val="28"/>
              </w:rPr>
              <w:t>4</w:t>
            </w:r>
          </w:p>
        </w:tc>
        <w:tc>
          <w:tcPr>
            <w:tcW w:w="824" w:type="dxa"/>
            <w:tcBorders>
              <w:top w:val="doub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29630A" w:rsidP="008E4029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="009E47DB">
              <w:rPr>
                <w:rFonts w:hint="eastAsia"/>
                <w:w w:val="90"/>
                <w:sz w:val="28"/>
                <w:szCs w:val="28"/>
              </w:rPr>
              <w:t>1</w:t>
            </w:r>
          </w:p>
        </w:tc>
        <w:tc>
          <w:tcPr>
            <w:tcW w:w="82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29630A" w:rsidP="0097511D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="0029630A">
              <w:rPr>
                <w:rFonts w:hint="eastAsia"/>
                <w:w w:val="90"/>
                <w:sz w:val="28"/>
                <w:szCs w:val="28"/>
              </w:rPr>
              <w:t>27.6</w:t>
            </w:r>
            <w:r w:rsidRPr="0029630A">
              <w:rPr>
                <w:w w:val="90"/>
                <w:sz w:val="28"/>
                <w:szCs w:val="28"/>
              </w:rPr>
              <w:t>/</w:t>
            </w:r>
            <w:r w:rsidRPr="0029630A" w:rsidR="0097511D">
              <w:rPr>
                <w:w w:val="90"/>
                <w:sz w:val="28"/>
                <w:szCs w:val="28"/>
              </w:rPr>
              <w:t>3</w:t>
            </w:r>
          </w:p>
        </w:tc>
        <w:tc>
          <w:tcPr>
            <w:tcW w:w="633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97511D" w:rsidP="008E4029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="00087E04">
              <w:rPr>
                <w:rFonts w:hint="eastAsia"/>
                <w:w w:val="90"/>
                <w:sz w:val="28"/>
                <w:szCs w:val="28"/>
              </w:rPr>
              <w:t>31</w:t>
            </w:r>
          </w:p>
        </w:tc>
        <w:tc>
          <w:tcPr>
            <w:tcW w:w="6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97511D" w:rsidP="008E4029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Pr="0097511D" w:rsidR="007D7836">
              <w:rPr>
                <w:w w:val="90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22F26" w:rsidRPr="00C4085E" w:rsidP="008E4029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="007D7836">
              <w:rPr>
                <w:w w:val="90"/>
                <w:sz w:val="28"/>
                <w:szCs w:val="28"/>
              </w:rPr>
              <w:t>1</w:t>
            </w:r>
          </w:p>
        </w:tc>
        <w:tc>
          <w:tcPr>
            <w:tcW w:w="769" w:type="dxa"/>
            <w:tcBorders>
              <w:top w:val="double" w:sz="4" w:space="0" w:color="auto"/>
              <w:bottom w:val="single" w:sz="1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222F26" w:rsidRPr="00C4085E" w:rsidP="00087E04">
            <w:pPr>
              <w:snapToGrid w:val="0"/>
              <w:spacing w:line="0" w:lineRule="atLeast"/>
              <w:jc w:val="center"/>
              <w:rPr>
                <w:rFonts w:hint="eastAsia"/>
                <w:w w:val="90"/>
                <w:sz w:val="28"/>
                <w:szCs w:val="28"/>
              </w:rPr>
            </w:pPr>
            <w:r w:rsidRPr="00C4085E">
              <w:rPr>
                <w:rFonts w:hint="eastAsia"/>
                <w:w w:val="90"/>
                <w:sz w:val="28"/>
                <w:szCs w:val="28"/>
              </w:rPr>
              <w:t>0.</w:t>
            </w:r>
            <w:r w:rsidR="00087E04">
              <w:rPr>
                <w:rFonts w:hint="eastAsia"/>
                <w:w w:val="90"/>
                <w:sz w:val="28"/>
                <w:szCs w:val="28"/>
              </w:rPr>
              <w:t>17</w:t>
            </w:r>
          </w:p>
        </w:tc>
      </w:tr>
    </w:tbl>
    <w:p w:rsidR="008F4E54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21" w:name="_Toc382322250"/>
      <w:bookmarkStart w:id="22" w:name="_Toc478832738"/>
      <w:bookmarkEnd w:id="16"/>
      <w:bookmarkEnd w:id="17"/>
      <w:r w:rsidRPr="003C1029" w:rsidR="00F20044">
        <w:rPr>
          <w:rFonts w:ascii="Times New Roman" w:hAnsi="Times New Roman"/>
          <w:color w:val="000000"/>
          <w:sz w:val="24"/>
          <w:szCs w:val="24"/>
        </w:rPr>
        <w:t>1.</w:t>
      </w:r>
      <w:r w:rsidR="0011741B">
        <w:rPr>
          <w:rFonts w:ascii="Times New Roman" w:hAnsi="Times New Roman" w:hint="eastAsia"/>
          <w:color w:val="000000"/>
          <w:sz w:val="24"/>
          <w:szCs w:val="24"/>
        </w:rPr>
        <w:t>7</w:t>
      </w:r>
      <w:r w:rsidRPr="003C1029" w:rsidR="004A28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 w:rsidR="00F20044">
        <w:rPr>
          <w:rFonts w:ascii="Times New Roman" w:hAnsi="Times New Roman"/>
          <w:color w:val="000000"/>
          <w:sz w:val="24"/>
          <w:szCs w:val="24"/>
        </w:rPr>
        <w:t>勘察工作质量评述</w:t>
      </w:r>
      <w:bookmarkEnd w:id="21"/>
      <w:bookmarkEnd w:id="22"/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我院接受勘察任务以后，工程人员在充分收集已有资料的基础上，对拟建工程场区进行踏勘，按</w:t>
      </w:r>
      <w:r w:rsidRPr="000F3F4F">
        <w:rPr>
          <w:rFonts w:hint="eastAsia"/>
          <w:color w:val="000000"/>
          <w:sz w:val="24"/>
        </w:rPr>
        <w:t>《市政工程勘察规范》CJJ56-201</w:t>
      </w:r>
      <w:r>
        <w:rPr>
          <w:rFonts w:hint="eastAsia"/>
          <w:color w:val="000000"/>
          <w:sz w:val="24"/>
        </w:rPr>
        <w:t>3</w:t>
      </w:r>
      <w:r w:rsidRPr="00D14EEA">
        <w:rPr>
          <w:sz w:val="24"/>
        </w:rPr>
        <w:t>和相关</w:t>
      </w:r>
      <w:r w:rsidRPr="00D14EEA">
        <w:rPr>
          <w:color w:val="000000"/>
          <w:sz w:val="24"/>
        </w:rPr>
        <w:t>规范、规定</w:t>
      </w:r>
      <w:r w:rsidRPr="00D14EEA">
        <w:rPr>
          <w:sz w:val="24"/>
        </w:rPr>
        <w:t>及勘察技术要求编制了勘察方案(大纲)。勘察方法运用地面工程地质测绘、钻探、物探与室内测试等多种手段同时进行。勘察中坚持ISO9001质量保证体系的各项要素，对勘测全过程实行动态管理，加强事前指导，中间检查，成果验收的三环节控制，杜绝不合格资料产生。勘探线、点间距、钻孔深度以及测试样品的采集位置和数量均符合规范要求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(1) 工程地质测绘</w:t>
      </w:r>
    </w:p>
    <w:p w:rsidR="0056629B" w:rsidRPr="00D14EEA" w:rsidP="0056629B">
      <w:pPr>
        <w:adjustRightInd w:val="0"/>
        <w:snapToGrid w:val="0"/>
        <w:spacing w:line="360" w:lineRule="auto"/>
        <w:ind w:firstLine="480" w:firstLineChars="200"/>
        <w:rPr>
          <w:sz w:val="24"/>
        </w:rPr>
      </w:pPr>
      <w:r w:rsidRPr="00D14EEA">
        <w:rPr>
          <w:sz w:val="24"/>
        </w:rPr>
        <w:t>工程地质调查和测绘使用比例1：</w:t>
      </w:r>
      <w:r>
        <w:rPr>
          <w:rFonts w:hint="eastAsia"/>
          <w:sz w:val="24"/>
        </w:rPr>
        <w:t>10</w:t>
      </w:r>
      <w:r w:rsidRPr="00D14EEA">
        <w:rPr>
          <w:sz w:val="24"/>
        </w:rPr>
        <w:t>00的地形图观测定点，填绘精度为岩性层，点位精度图上误差小于3mm，重点观察记录拟建区的地形地貌、地层岩性、不良地质作用、邻近建构筑物特征等。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(2) 钻孔测量和管线探测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勘察测量系统采用重庆市独立坐标系、56黄海高程，每个钻孔测放采用RTK仪测量，测放精度满足规范要求。钻探前对照现状管线图，对管线附近钻孔采用探管仪逐孔核实孔位处地下管线等设施情况，确保施工安全，对可疑孔点位进一步采用先人工开挖至基岩面或1.5m后，再行钻探来控制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(3) 钻探质量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>
        <w:rPr>
          <w:sz w:val="24"/>
        </w:rPr>
        <w:t>钻探全部采用清水回旋全取芯钻进工艺作业</w:t>
      </w:r>
      <w:r>
        <w:rPr>
          <w:rFonts w:hint="eastAsia"/>
          <w:sz w:val="24"/>
        </w:rPr>
        <w:t>，土层在地下水位以上进行干钻作业，</w:t>
      </w:r>
      <w:r w:rsidRPr="00D14EEA">
        <w:rPr>
          <w:sz w:val="24"/>
        </w:rPr>
        <w:t>钻探岩芯采取率填土层大于50%，粉质粘土大于90%，强风化层大于65%，中等风化层大于80%。钻探中无掉钻头、垮孔、伤及作业人员、伤及地下管线、伤及周边建筑物安全等安全事故。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(4) 取样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采样数量按勘察大纲执行：岩样采用岩芯取样，取样岩芯管直径不小于91mm；土样选用薄壁取土器，采用快速、连续静压方式贯入取</w:t>
      </w:r>
      <w:r w:rsidRPr="00D14EEA">
        <w:rPr>
          <w:rFonts w:ascii="宋体" w:hAnsi="宋体" w:cs="宋体" w:hint="eastAsia"/>
          <w:sz w:val="24"/>
        </w:rPr>
        <w:t>Ⅰ</w:t>
      </w:r>
      <w:r w:rsidRPr="00D14EEA">
        <w:rPr>
          <w:sz w:val="24"/>
        </w:rPr>
        <w:t>级土；水样容器采用塑料瓶，取样时采用所取的水冲洗三次以上，然后缓缓地将取得的水注入容器。样品采集后及时蜡封、贴标签、装箱并及时送实验室试验、化验。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(5) 现场测试</w:t>
      </w:r>
    </w:p>
    <w:p w:rsidR="0056629B" w:rsidP="0056629B">
      <w:pPr>
        <w:adjustRightInd w:val="0"/>
        <w:snapToGrid w:val="0"/>
        <w:spacing w:line="360" w:lineRule="auto"/>
        <w:ind w:firstLine="561"/>
        <w:rPr>
          <w:rFonts w:hint="eastAsia"/>
          <w:sz w:val="24"/>
        </w:rPr>
      </w:pPr>
      <w:r w:rsidRPr="00D14EEA">
        <w:rPr>
          <w:sz w:val="24"/>
        </w:rPr>
        <w:t>波速测试由重庆市勘测院检测分院承担。岩土体剪切波采用高分辨地震仪三分量检波器，震源采用地面横向锤击木板两端的方式产生，测点间距0.5m。岩体声波采用WSD型数字声波仪，一发双收源距0.5m，测点距离0.5m，孔内以水为耦合介质，岩块测试采用单发单收，使用测试段岩芯进行声波对穿测试，各仪器设备均处于标定期内，测试操作方法、测试仪器设备性能满足要求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E40DDD">
        <w:rPr>
          <w:color w:val="000000"/>
          <w:sz w:val="24"/>
        </w:rPr>
        <w:t>原位测试：在填土层厚度</w:t>
      </w:r>
      <w:r w:rsidRPr="00E40DDD">
        <w:rPr>
          <w:rFonts w:hint="eastAsia"/>
          <w:color w:val="000000"/>
          <w:sz w:val="24"/>
        </w:rPr>
        <w:t>较大</w:t>
      </w:r>
      <w:r w:rsidRPr="00E40DDD">
        <w:rPr>
          <w:color w:val="000000"/>
          <w:sz w:val="24"/>
        </w:rPr>
        <w:t>的钻孔中选取作</w:t>
      </w:r>
      <w:r>
        <w:rPr>
          <w:rFonts w:hint="eastAsia"/>
          <w:color w:val="000000"/>
          <w:sz w:val="24"/>
        </w:rPr>
        <w:t>3</w:t>
      </w:r>
      <w:r w:rsidRPr="00E40DDD">
        <w:rPr>
          <w:rFonts w:hint="eastAsia"/>
          <w:color w:val="000000"/>
          <w:sz w:val="24"/>
        </w:rPr>
        <w:t>个钻孔进</w:t>
      </w:r>
      <w:r w:rsidRPr="000F5935">
        <w:rPr>
          <w:rFonts w:hint="eastAsia"/>
          <w:color w:val="000000"/>
          <w:sz w:val="24"/>
        </w:rPr>
        <w:t>行</w:t>
      </w:r>
      <w:r w:rsidRPr="000F5935">
        <w:rPr>
          <w:color w:val="000000"/>
          <w:sz w:val="24"/>
        </w:rPr>
        <w:t>重型动力触探</w:t>
      </w:r>
      <w:r w:rsidRPr="000F5935">
        <w:rPr>
          <w:rFonts w:hint="eastAsia"/>
          <w:color w:val="000000"/>
          <w:sz w:val="24"/>
        </w:rPr>
        <w:t>（N63.5）测试</w:t>
      </w:r>
      <w:r w:rsidRPr="00E40DDD">
        <w:rPr>
          <w:color w:val="000000"/>
          <w:sz w:val="24"/>
        </w:rPr>
        <w:t>，了解</w:t>
      </w:r>
      <w:r>
        <w:rPr>
          <w:rFonts w:hint="eastAsia"/>
          <w:color w:val="000000"/>
          <w:sz w:val="24"/>
        </w:rPr>
        <w:t>了</w:t>
      </w:r>
      <w:r w:rsidRPr="00E40DDD">
        <w:rPr>
          <w:color w:val="000000"/>
          <w:sz w:val="24"/>
        </w:rPr>
        <w:t>填土层的均匀性和密实程度</w:t>
      </w:r>
      <w:r>
        <w:rPr>
          <w:rFonts w:hint="eastAsia"/>
          <w:color w:val="000000"/>
          <w:sz w:val="24"/>
        </w:rPr>
        <w:t>。</w:t>
      </w:r>
      <w:r w:rsidRPr="00D14EEA">
        <w:rPr>
          <w:sz w:val="24"/>
        </w:rPr>
        <w:t xml:space="preserve"> 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(6) 水文地质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全部钻孔按要求进行了孔内水位的观测工作，</w:t>
      </w:r>
      <w:r w:rsidRPr="00E40DDD">
        <w:rPr>
          <w:rFonts w:hint="eastAsia"/>
          <w:color w:val="000000"/>
          <w:sz w:val="24"/>
        </w:rPr>
        <w:t>终孔24小时后，观测孔内水位，</w:t>
      </w:r>
      <w:r w:rsidRPr="00D14EEA">
        <w:rPr>
          <w:sz w:val="24"/>
        </w:rPr>
        <w:t>钻探结束后抽排循环水并观测水位变化和流量的变化情况，抽干后间隔24小时以上再观测孔内水位。抽水试验严格按照相关规范规程执行。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(7) 内业整理及室内试验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本次勘察成果资料的编制绘图软件采用理正工程地质勘察CAD6.7和AUTOCAD2004中文版，文字编写软件采用Microsoft word 2000。室内岩石物理、力学性质试验由重庆市勘测院检测所承担；土工试验及土腐蚀性试验、水质分析试验由重庆岩土工程检测中心完成。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(8) 外业见证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F3592C" w:rsidR="00EC4EAC">
        <w:rPr>
          <w:rFonts w:hint="eastAsia"/>
          <w:color w:val="000000"/>
          <w:sz w:val="24"/>
        </w:rPr>
        <w:t>本工程</w:t>
      </w:r>
      <w:r w:rsidRPr="00F3592C" w:rsidR="00EC4EAC">
        <w:rPr>
          <w:color w:val="000000"/>
          <w:sz w:val="24"/>
        </w:rPr>
        <w:t>勘察外业见证单位为</w:t>
      </w:r>
      <w:r w:rsidRPr="00F3592C" w:rsidR="00EC4EAC">
        <w:rPr>
          <w:rFonts w:hint="eastAsia"/>
          <w:color w:val="000000"/>
          <w:sz w:val="24"/>
        </w:rPr>
        <w:t>中煤科工</w:t>
      </w:r>
      <w:r w:rsidRPr="00F3592C" w:rsidR="00EC4EAC">
        <w:rPr>
          <w:color w:val="000000"/>
          <w:sz w:val="24"/>
        </w:rPr>
        <w:t>集团重庆设计研究院</w:t>
      </w:r>
      <w:r w:rsidRPr="00F3592C" w:rsidR="00EC4EAC">
        <w:rPr>
          <w:rFonts w:hint="eastAsia"/>
          <w:color w:val="000000"/>
          <w:sz w:val="24"/>
        </w:rPr>
        <w:t>有限公司，外业见证员为冯</w:t>
      </w:r>
      <w:r w:rsidRPr="00F3592C" w:rsidR="00EC4EAC">
        <w:rPr>
          <w:color w:val="000000"/>
          <w:sz w:val="24"/>
        </w:rPr>
        <w:t>兴法</w:t>
      </w:r>
      <w:r w:rsidRPr="00F3592C" w:rsidR="00EC4EAC">
        <w:rPr>
          <w:rFonts w:hint="eastAsia"/>
          <w:color w:val="000000"/>
          <w:sz w:val="24"/>
        </w:rPr>
        <w:t>，手机号1</w:t>
      </w:r>
      <w:r w:rsidRPr="00F3592C" w:rsidR="00EC4EAC">
        <w:rPr>
          <w:color w:val="000000"/>
          <w:sz w:val="24"/>
        </w:rPr>
        <w:t>8623016000</w:t>
      </w:r>
      <w:r w:rsidRPr="00F3592C" w:rsidR="00EC4EAC">
        <w:rPr>
          <w:rFonts w:hint="eastAsia"/>
          <w:color w:val="000000"/>
          <w:sz w:val="24"/>
        </w:rPr>
        <w:t>，印章号：YKJZ-23</w:t>
      </w:r>
      <w:r w:rsidRPr="00F3592C" w:rsidR="00EC4EAC">
        <w:rPr>
          <w:color w:val="000000"/>
          <w:sz w:val="24"/>
        </w:rPr>
        <w:t>10134</w:t>
      </w:r>
      <w:r w:rsidRPr="00F3592C" w:rsidR="00EC4EAC">
        <w:rPr>
          <w:rFonts w:hint="eastAsia"/>
          <w:color w:val="000000"/>
          <w:sz w:val="24"/>
        </w:rPr>
        <w:t>-00</w:t>
      </w:r>
      <w:r w:rsidRPr="00F3592C" w:rsidR="00EC4EAC">
        <w:rPr>
          <w:color w:val="000000"/>
          <w:sz w:val="24"/>
        </w:rPr>
        <w:t>10</w:t>
      </w:r>
      <w:r w:rsidRPr="00F3592C" w:rsidR="00EC4EAC">
        <w:rPr>
          <w:rFonts w:hint="eastAsia"/>
          <w:color w:val="000000"/>
          <w:sz w:val="24"/>
        </w:rPr>
        <w:t>。</w:t>
      </w:r>
    </w:p>
    <w:p w:rsidR="0056629B" w:rsidRPr="00D14EEA" w:rsidP="0056629B">
      <w:pPr>
        <w:adjustRightInd w:val="0"/>
        <w:snapToGrid w:val="0"/>
        <w:spacing w:line="360" w:lineRule="auto"/>
        <w:ind w:firstLine="561"/>
        <w:rPr>
          <w:sz w:val="24"/>
        </w:rPr>
      </w:pPr>
      <w:r w:rsidRPr="00D14EEA">
        <w:rPr>
          <w:sz w:val="24"/>
        </w:rPr>
        <w:t>(9) 利用资料</w:t>
      </w:r>
    </w:p>
    <w:p w:rsidR="0056629B" w:rsidRPr="00D14EEA" w:rsidP="0056629B">
      <w:pPr>
        <w:adjustRightInd w:val="0"/>
        <w:snapToGrid w:val="0"/>
        <w:spacing w:line="360" w:lineRule="auto"/>
        <w:ind w:firstLine="480" w:firstLineChars="200"/>
        <w:rPr>
          <w:sz w:val="24"/>
        </w:rPr>
      </w:pPr>
      <w:r w:rsidRPr="00D14EEA">
        <w:rPr>
          <w:sz w:val="24"/>
        </w:rPr>
        <w:t>本次勘察充分收集利用场地及周边已有的勘察成果资料，并对利用成果进行校核，资料真实可靠，质量满足要求。</w:t>
      </w:r>
    </w:p>
    <w:p w:rsidR="0056629B" w:rsidRPr="00D14EEA" w:rsidP="0056629B">
      <w:pPr>
        <w:pStyle w:val="ListParagraph"/>
        <w:adjustRightInd w:val="0"/>
        <w:snapToGrid w:val="0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  <w:sectPr w:rsidSect="00140B31">
          <w:headerReference w:type="default" r:id="rId15"/>
          <w:footerReference w:type="even" r:id="rId16"/>
          <w:footerReference w:type="default" r:id="rId17"/>
          <w:endnotePr>
            <w:numFmt w:val="decimal"/>
          </w:endnotePr>
          <w:type w:val="nextPage"/>
          <w:pgSz w:w="23814" w:h="16840" w:orient="landscape"/>
          <w:pgMar w:top="1440" w:right="1418" w:bottom="1440" w:left="1418" w:header="1134" w:footer="1134" w:gutter="0"/>
          <w:paperSrc w:first="7" w:other="7"/>
          <w:pgNumType w:start="3"/>
          <w:cols w:num="2" w:space="1050"/>
          <w:titlePg w:val="0"/>
          <w:docGrid w:linePitch="312"/>
        </w:sectPr>
      </w:pPr>
      <w:r w:rsidR="00EC4EAC">
        <w:rPr>
          <w:rFonts w:ascii="Times New Roman" w:hAnsi="Times New Roman" w:hint="eastAsia"/>
          <w:color w:val="000000"/>
          <w:sz w:val="24"/>
          <w:szCs w:val="24"/>
        </w:rPr>
        <w:t>由于现场正在进行红云路与三纵线共建段挡墙土石方平场，局部桥墩孔位于浮渣边，</w:t>
      </w:r>
      <w:r w:rsidR="00EC4EAC">
        <w:rPr>
          <w:rFonts w:ascii="Times New Roman" w:hAnsi="Times New Roman"/>
          <w:color w:val="000000"/>
          <w:sz w:val="24"/>
          <w:szCs w:val="24"/>
        </w:rPr>
        <w:t>无法施工，</w:t>
      </w:r>
      <w:r w:rsidR="00EC4EAC">
        <w:rPr>
          <w:rFonts w:ascii="Times New Roman" w:hAnsi="Times New Roman" w:hint="eastAsia"/>
          <w:color w:val="000000"/>
          <w:sz w:val="24"/>
          <w:szCs w:val="24"/>
        </w:rPr>
        <w:t>但充分利用了</w:t>
      </w:r>
      <w:r w:rsidRPr="00A40469" w:rsidR="00EC4EAC">
        <w:rPr>
          <w:rFonts w:hint="eastAsia"/>
          <w:bCs/>
          <w:color w:val="000000"/>
          <w:sz w:val="24"/>
        </w:rPr>
        <w:t>红云路与快速路三纵线共建段挡墙工程</w:t>
      </w:r>
      <w:r w:rsidR="00EC4EAC">
        <w:rPr>
          <w:rFonts w:hint="eastAsia"/>
          <w:bCs/>
          <w:color w:val="000000"/>
          <w:sz w:val="24"/>
        </w:rPr>
        <w:t>钻孔</w:t>
      </w:r>
      <w:r w:rsidR="00676DB0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C4112E" w:rsidR="00EC4EAC">
        <w:rPr>
          <w:rFonts w:ascii="Times New Roman" w:hAnsi="Times New Roman"/>
          <w:color w:val="000000"/>
          <w:sz w:val="24"/>
          <w:szCs w:val="24"/>
        </w:rPr>
        <w:t>基本能</w:t>
      </w:r>
      <w:r w:rsidRPr="00C4112E" w:rsidR="00EC4EAC">
        <w:rPr>
          <w:rFonts w:ascii="Times New Roman" w:hAnsi="Times New Roman" w:hint="eastAsia"/>
          <w:color w:val="000000"/>
          <w:sz w:val="24"/>
          <w:szCs w:val="24"/>
        </w:rPr>
        <w:t>满足</w:t>
      </w:r>
      <w:r w:rsidRPr="00C4112E" w:rsidR="00EC4EAC">
        <w:rPr>
          <w:rFonts w:ascii="Times New Roman" w:hAnsi="Times New Roman"/>
          <w:color w:val="000000"/>
          <w:sz w:val="24"/>
          <w:szCs w:val="24"/>
        </w:rPr>
        <w:t>本次勘察工作</w:t>
      </w:r>
      <w:r w:rsidRPr="00C4112E" w:rsidR="00EC4EAC">
        <w:rPr>
          <w:rFonts w:ascii="Times New Roman" w:hAnsi="Times New Roman" w:hint="eastAsia"/>
          <w:color w:val="000000"/>
          <w:sz w:val="24"/>
          <w:szCs w:val="24"/>
        </w:rPr>
        <w:t>要求</w:t>
      </w:r>
      <w:r w:rsidR="00EC4EAC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D14EEA">
        <w:rPr>
          <w:rFonts w:ascii="Times New Roman" w:hAnsi="Times New Roman"/>
          <w:sz w:val="24"/>
          <w:szCs w:val="24"/>
        </w:rPr>
        <w:t>对整个场地的控制影响较小。综上，本次勘察工作按照勘察方案和现行规范组织实施，勘察方案制定的工作内容、勘察意图均得到落实和完成，勘察重点突出，经复核，钻孔定位达到精度要求，</w:t>
      </w:r>
      <w:r>
        <w:rPr>
          <w:rFonts w:ascii="Times New Roman" w:hAnsi="Times New Roman" w:hint="eastAsia"/>
          <w:sz w:val="24"/>
          <w:szCs w:val="24"/>
        </w:rPr>
        <w:t>详细</w:t>
      </w:r>
      <w:r w:rsidRPr="00D14EEA">
        <w:rPr>
          <w:rFonts w:ascii="Times New Roman" w:hAnsi="Times New Roman"/>
          <w:sz w:val="24"/>
          <w:szCs w:val="24"/>
        </w:rPr>
        <w:t>查明了场地的工程地质和水文地质条件，满足国家有关规范要求，符合《重庆市建设工程勘察文件编制深度规定》，达到了详细勘察的目的，勘察报告可供施工图设计使用。</w:t>
      </w:r>
    </w:p>
    <w:p w:rsidR="008F4E54" w:rsidRPr="003C1029" w:rsidP="003C1029">
      <w:pPr>
        <w:pStyle w:val="Heading1"/>
        <w:spacing w:before="120" w:after="120" w:line="360" w:lineRule="auto"/>
        <w:rPr>
          <w:rFonts w:eastAsia="黑体"/>
          <w:color w:val="000000"/>
          <w:sz w:val="28"/>
          <w:szCs w:val="28"/>
        </w:rPr>
      </w:pPr>
      <w:bookmarkStart w:id="23" w:name="_Toc382322251"/>
      <w:bookmarkStart w:id="24" w:name="_Toc478832739"/>
      <w:r w:rsidRPr="003C1029" w:rsidR="00F20044">
        <w:rPr>
          <w:rFonts w:eastAsia="黑体"/>
          <w:bCs w:val="0"/>
          <w:color w:val="000000"/>
          <w:sz w:val="28"/>
          <w:szCs w:val="28"/>
        </w:rPr>
        <w:t>2</w:t>
      </w:r>
      <w:r w:rsidR="003C1029">
        <w:rPr>
          <w:rFonts w:eastAsia="黑体" w:hint="eastAsia"/>
          <w:bCs w:val="0"/>
          <w:color w:val="000000"/>
          <w:sz w:val="28"/>
          <w:szCs w:val="28"/>
        </w:rPr>
        <w:t xml:space="preserve"> </w:t>
      </w:r>
      <w:r w:rsidRPr="003C1029" w:rsidR="00F20044">
        <w:rPr>
          <w:rFonts w:eastAsia="黑体"/>
          <w:bCs w:val="0"/>
          <w:color w:val="000000"/>
          <w:sz w:val="28"/>
          <w:szCs w:val="28"/>
        </w:rPr>
        <w:t xml:space="preserve"> 自然地理</w:t>
      </w:r>
      <w:bookmarkEnd w:id="23"/>
      <w:bookmarkEnd w:id="24"/>
    </w:p>
    <w:p w:rsidR="008F4E54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25" w:name="_Toc382322252"/>
      <w:bookmarkStart w:id="26" w:name="_Toc478832740"/>
      <w:r w:rsidRPr="003C1029" w:rsidR="00F20044">
        <w:rPr>
          <w:rFonts w:ascii="Times New Roman" w:hAnsi="Times New Roman"/>
          <w:color w:val="000000"/>
          <w:sz w:val="24"/>
          <w:szCs w:val="24"/>
        </w:rPr>
        <w:t xml:space="preserve">2.1 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 w:rsidR="00F20044">
        <w:rPr>
          <w:rFonts w:ascii="Times New Roman" w:hAnsi="Times New Roman"/>
          <w:color w:val="000000"/>
          <w:sz w:val="24"/>
          <w:szCs w:val="24"/>
        </w:rPr>
        <w:t>行政区划及交通现状</w:t>
      </w:r>
      <w:bookmarkEnd w:id="25"/>
      <w:bookmarkEnd w:id="26"/>
    </w:p>
    <w:p w:rsidR="00C21A31" w:rsidP="00016BC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>
        <w:rPr>
          <w:rFonts w:ascii="Times New Roman" w:hAnsi="Times New Roman" w:hint="eastAsia"/>
          <w:color w:val="000000"/>
          <w:sz w:val="24"/>
          <w:szCs w:val="24"/>
        </w:rPr>
        <w:t>拟建</w:t>
      </w:r>
      <w:r w:rsidR="00602C18">
        <w:rPr>
          <w:rFonts w:ascii="Times New Roman" w:hAnsi="Times New Roman" w:hint="eastAsia"/>
          <w:color w:val="000000"/>
          <w:sz w:val="24"/>
          <w:szCs w:val="24"/>
        </w:rPr>
        <w:t>工程场地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位于</w:t>
      </w:r>
      <w:r w:rsidR="00AB089B">
        <w:rPr>
          <w:rFonts w:ascii="Times New Roman" w:hAnsi="Times New Roman" w:hint="eastAsia"/>
          <w:color w:val="000000"/>
          <w:sz w:val="24"/>
          <w:szCs w:val="24"/>
        </w:rPr>
        <w:t>渝中区高九路</w:t>
      </w:r>
      <w:r w:rsidR="00AB089B">
        <w:rPr>
          <w:rFonts w:ascii="Times New Roman" w:hAnsi="Times New Roman"/>
          <w:color w:val="000000"/>
          <w:sz w:val="24"/>
          <w:szCs w:val="24"/>
        </w:rPr>
        <w:t>附近</w:t>
      </w:r>
      <w:r w:rsidR="004F2E68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DC6791" w:rsidR="00E73999">
        <w:rPr>
          <w:rFonts w:ascii="Times New Roman" w:hAnsi="Times New Roman" w:hint="eastAsia"/>
          <w:color w:val="000000"/>
          <w:sz w:val="24"/>
          <w:szCs w:val="24"/>
        </w:rPr>
        <w:t>起于协信阿卡迪亚与云栖谷之间，终点接嘉陵路</w:t>
      </w:r>
      <w:r w:rsidR="00E73999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AB089B">
        <w:rPr>
          <w:rFonts w:ascii="Times New Roman" w:hAnsi="Times New Roman"/>
          <w:color w:val="000000"/>
          <w:sz w:val="24"/>
          <w:szCs w:val="24"/>
        </w:rPr>
        <w:t>道路可直达现场，</w:t>
      </w:r>
      <w:r w:rsidR="004F2E68">
        <w:rPr>
          <w:rFonts w:ascii="Times New Roman" w:hAnsi="Times New Roman" w:hint="eastAsia"/>
          <w:color w:val="000000"/>
          <w:sz w:val="24"/>
          <w:szCs w:val="24"/>
        </w:rPr>
        <w:t>交通方便</w:t>
      </w:r>
      <w:r w:rsidR="002303F0">
        <w:rPr>
          <w:rFonts w:ascii="Times New Roman" w:hAnsi="Times New Roman" w:hint="eastAsia"/>
          <w:color w:val="000000"/>
          <w:sz w:val="24"/>
          <w:szCs w:val="24"/>
        </w:rPr>
        <w:t>(见图2.1-1)</w:t>
      </w:r>
      <w:r w:rsidR="004F2E68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E73999" w:rsidP="000913D6">
      <w:pPr>
        <w:pStyle w:val="ListParagraph"/>
        <w:spacing w:line="360" w:lineRule="auto"/>
        <w:ind w:firstLine="562"/>
        <w:jc w:val="center"/>
        <w:rPr>
          <w:rFonts w:hint="eastAsia"/>
          <w:b/>
          <w:sz w:val="28"/>
          <w:szCs w:val="28"/>
        </w:rPr>
      </w:pPr>
    </w:p>
    <w:p w:rsidR="002303F0" w:rsidRPr="00016BC9" w:rsidP="002303F0">
      <w:pPr>
        <w:pStyle w:val="ListParagraph"/>
        <w:spacing w:line="360" w:lineRule="auto"/>
        <w:jc w:val="center"/>
        <w:rPr>
          <w:rFonts w:ascii="Times New Roman" w:hAnsi="Times New Roman" w:hint="eastAsia"/>
          <w:color w:val="000000"/>
          <w:sz w:val="24"/>
          <w:szCs w:val="24"/>
        </w:rPr>
      </w:pPr>
      <w:r w:rsidRPr="003E6CA4">
        <w:rPr>
          <w:rFonts w:ascii="黑体" w:eastAsia="黑体" w:hAnsi="宋体" w:hint="eastAsia"/>
          <w:bCs/>
          <w:iCs/>
          <w:szCs w:val="21"/>
        </w:rPr>
        <w:t>图</w:t>
      </w:r>
      <w:r>
        <w:rPr>
          <w:rFonts w:ascii="黑体" w:eastAsia="黑体" w:hAnsi="宋体" w:hint="eastAsia"/>
          <w:bCs/>
          <w:iCs/>
          <w:szCs w:val="21"/>
        </w:rPr>
        <w:t>2</w:t>
      </w:r>
      <w:r w:rsidRPr="003E6CA4">
        <w:rPr>
          <w:rFonts w:ascii="黑体" w:eastAsia="黑体" w:hAnsi="宋体" w:hint="eastAsia"/>
          <w:bCs/>
          <w:iCs/>
          <w:szCs w:val="21"/>
        </w:rPr>
        <w:t>.1-1 拟建红云路</w:t>
      </w:r>
      <w:r>
        <w:rPr>
          <w:rFonts w:ascii="黑体" w:eastAsia="黑体" w:hAnsi="宋体" w:hint="eastAsia"/>
          <w:bCs/>
          <w:iCs/>
          <w:szCs w:val="21"/>
        </w:rPr>
        <w:t>交通区位图</w:t>
      </w:r>
    </w:p>
    <w:p w:rsidR="00C21A31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 w:hint="eastAsia"/>
          <w:color w:val="000000"/>
          <w:sz w:val="24"/>
          <w:szCs w:val="24"/>
        </w:rPr>
      </w:pPr>
      <w:bookmarkStart w:id="27" w:name="_Toc110648985"/>
      <w:bookmarkStart w:id="28" w:name="_Toc124735293"/>
      <w:bookmarkStart w:id="29" w:name="_Toc204070358"/>
      <w:bookmarkStart w:id="30" w:name="_Toc377935983"/>
      <w:bookmarkStart w:id="31" w:name="_Toc382322253"/>
      <w:bookmarkStart w:id="32" w:name="_Toc478832741"/>
      <w:r w:rsidRPr="003C1029">
        <w:rPr>
          <w:rFonts w:ascii="Times New Roman" w:hAnsi="Times New Roman" w:hint="eastAsia"/>
          <w:color w:val="000000"/>
          <w:sz w:val="24"/>
          <w:szCs w:val="24"/>
        </w:rPr>
        <w:t xml:space="preserve">2.2 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 w:hint="eastAsia"/>
          <w:color w:val="000000"/>
          <w:sz w:val="24"/>
          <w:szCs w:val="24"/>
        </w:rPr>
        <w:t>气象</w:t>
      </w:r>
      <w:bookmarkEnd w:id="27"/>
      <w:bookmarkEnd w:id="28"/>
      <w:bookmarkEnd w:id="29"/>
      <w:bookmarkEnd w:id="30"/>
      <w:bookmarkEnd w:id="31"/>
      <w:bookmarkEnd w:id="32"/>
    </w:p>
    <w:p w:rsidR="00C21A31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>
        <w:rPr>
          <w:rFonts w:ascii="Times New Roman" w:hAnsi="Times New Roman" w:hint="eastAsia"/>
          <w:color w:val="000000"/>
          <w:sz w:val="24"/>
          <w:szCs w:val="24"/>
        </w:rPr>
        <w:t>场地</w:t>
      </w:r>
      <w:r w:rsidRPr="005A27A0">
        <w:rPr>
          <w:rFonts w:ascii="Times New Roman" w:hAnsi="Times New Roman"/>
          <w:color w:val="000000"/>
          <w:sz w:val="24"/>
          <w:szCs w:val="24"/>
        </w:rPr>
        <w:t>属亚热带湿润气候，具冬暖春早、雨量充沛、夜雨多、空气湿度大、云雾多、日照偏少等特点。</w:t>
      </w:r>
    </w:p>
    <w:p w:rsidR="00C21A31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33" w:name="_Toc110648986"/>
      <w:bookmarkStart w:id="34" w:name="_Toc124735294"/>
      <w:r w:rsidR="000F5935">
        <w:rPr>
          <w:rFonts w:ascii="Times New Roman" w:hAnsi="Times New Roman" w:hint="eastAsia"/>
          <w:color w:val="000000"/>
          <w:sz w:val="24"/>
          <w:szCs w:val="24"/>
        </w:rPr>
        <w:t>1、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气温</w:t>
      </w:r>
      <w:bookmarkEnd w:id="33"/>
      <w:bookmarkEnd w:id="34"/>
    </w:p>
    <w:p w:rsidR="00C21A31" w:rsidRPr="005A27A0" w:rsidP="005A27A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 w:rsidR="001B5235">
        <w:rPr>
          <w:rFonts w:ascii="Times New Roman" w:hAnsi="Times New Roman"/>
          <w:color w:val="000000"/>
          <w:sz w:val="24"/>
          <w:szCs w:val="24"/>
        </w:rPr>
        <w:t>气温的垂直分带明显，海拔高程300～500m的丘陵地区，年平均气温为16.8～18.0</w:t>
      </w:r>
      <w:r w:rsidRPr="005A27A0" w:rsidR="001B5235">
        <w:rPr>
          <w:rFonts w:ascii="Times New Roman" w:hAnsi="Times New Roman" w:hint="eastAsia"/>
          <w:color w:val="000000"/>
          <w:sz w:val="24"/>
          <w:szCs w:val="24"/>
        </w:rPr>
        <w:t>℃</w:t>
      </w:r>
      <w:r w:rsidRPr="005A27A0" w:rsidR="001B5235">
        <w:rPr>
          <w:rFonts w:ascii="Times New Roman" w:hAnsi="Times New Roman"/>
          <w:color w:val="000000"/>
          <w:sz w:val="24"/>
          <w:szCs w:val="24"/>
        </w:rPr>
        <w:t>之间</w:t>
      </w:r>
      <w:r w:rsidRPr="005A27A0">
        <w:rPr>
          <w:rFonts w:ascii="Times New Roman" w:hAnsi="Times New Roman"/>
          <w:color w:val="000000"/>
          <w:sz w:val="24"/>
          <w:szCs w:val="24"/>
        </w:rPr>
        <w:t>。极端最高气温43.0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℃</w:t>
      </w:r>
      <w:r w:rsidRPr="005A27A0">
        <w:rPr>
          <w:rFonts w:ascii="Times New Roman" w:hAnsi="Times New Roman"/>
          <w:color w:val="000000"/>
          <w:sz w:val="24"/>
          <w:szCs w:val="24"/>
        </w:rPr>
        <w:t>(2006.8.15)，极端最低气温-1.8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℃</w:t>
      </w:r>
      <w:r w:rsidRPr="005A27A0">
        <w:rPr>
          <w:rFonts w:ascii="Times New Roman" w:hAnsi="Times New Roman"/>
          <w:color w:val="000000"/>
          <w:sz w:val="24"/>
          <w:szCs w:val="24"/>
        </w:rPr>
        <w:t>(1955.1.11)。最冷月(一月)平均气温7.7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℃</w:t>
      </w:r>
      <w:r w:rsidRPr="005A27A0">
        <w:rPr>
          <w:rFonts w:ascii="Times New Roman" w:hAnsi="Times New Roman"/>
          <w:color w:val="000000"/>
          <w:sz w:val="24"/>
          <w:szCs w:val="24"/>
        </w:rPr>
        <w:t>，最冷月(一月)平均最低气温5.7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℃</w:t>
      </w:r>
      <w:r w:rsidRPr="005A27A0">
        <w:rPr>
          <w:rFonts w:ascii="Times New Roman" w:hAnsi="Times New Roman"/>
          <w:color w:val="000000"/>
          <w:sz w:val="24"/>
          <w:szCs w:val="24"/>
        </w:rPr>
        <w:t>，最大平均日温差11.9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℃</w:t>
      </w:r>
      <w:r w:rsidRPr="005A27A0">
        <w:rPr>
          <w:rFonts w:ascii="Times New Roman" w:hAnsi="Times New Roman"/>
          <w:color w:val="000000"/>
          <w:sz w:val="24"/>
          <w:szCs w:val="24"/>
        </w:rPr>
        <w:t>(1953.7)。</w:t>
      </w:r>
    </w:p>
    <w:p w:rsidR="00C21A31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35" w:name="_Toc110648987"/>
      <w:bookmarkStart w:id="36" w:name="_Toc124735295"/>
      <w:r w:rsidR="000F5935">
        <w:rPr>
          <w:rFonts w:ascii="Times New Roman" w:hAnsi="Times New Roman"/>
          <w:color w:val="000000"/>
          <w:sz w:val="24"/>
          <w:szCs w:val="24"/>
        </w:rPr>
        <w:t>2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湿度</w:t>
      </w:r>
      <w:bookmarkEnd w:id="35"/>
      <w:bookmarkEnd w:id="36"/>
    </w:p>
    <w:p w:rsidR="00C21A31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多年平均相对湿度79%左右，绝对湿度17.7hPa左右，最热月份相对湿度70%左右，最冷月份相对湿度81%左右。</w:t>
      </w:r>
    </w:p>
    <w:p w:rsidR="00C21A31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37" w:name="_Toc110648988"/>
      <w:bookmarkStart w:id="38" w:name="_Toc124735296"/>
      <w:r w:rsidR="000F5935">
        <w:rPr>
          <w:rFonts w:ascii="Times New Roman" w:hAnsi="Times New Roman"/>
          <w:color w:val="000000"/>
          <w:sz w:val="24"/>
          <w:szCs w:val="24"/>
        </w:rPr>
        <w:t>3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风</w:t>
      </w:r>
      <w:bookmarkEnd w:id="37"/>
      <w:bookmarkEnd w:id="38"/>
    </w:p>
    <w:p w:rsidR="00C21A31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全年主导风向以北风为主，频率13%左右，夏季主导风向为北西，频率10%左右，年平均风速为1.3m/s左右，最大风速为26.7m/s。</w:t>
      </w:r>
    </w:p>
    <w:p w:rsidR="00C21A31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39" w:name="_Toc110648989"/>
      <w:bookmarkStart w:id="40" w:name="_Toc124735297"/>
      <w:r w:rsidR="000F5935">
        <w:rPr>
          <w:rFonts w:ascii="Times New Roman" w:hAnsi="Times New Roman"/>
          <w:color w:val="000000"/>
          <w:sz w:val="24"/>
          <w:szCs w:val="24"/>
        </w:rPr>
        <w:t>4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 xml:space="preserve"> 降水量</w:t>
      </w:r>
      <w:bookmarkEnd w:id="39"/>
      <w:bookmarkEnd w:id="40"/>
    </w:p>
    <w:p w:rsidR="00C21A31" w:rsidRPr="005A27A0" w:rsidP="005A27A0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最大年降水量1544.8mm，最小年降水量740.1mm，多年平均降水量为1082.6mm，年最大降雨量1544.8mm，年最小降雨量740.1mm，降雨多集中在5～9月，约占全年降雨量的70%，且强度较大，暴雨时有发生；日最大降雨量266.5mm(2007.7.17)，日降雨量大于25mm以上的大暴雨日数占全年降雨日数的62%左右，小时最大降雨量可达62.1mm；多年平均蒸发量1138.6 mm。</w:t>
      </w:r>
    </w:p>
    <w:p w:rsidR="00C21A31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41" w:name="_Toc110648990"/>
      <w:bookmarkStart w:id="42" w:name="_Toc124735298"/>
      <w:r w:rsidR="000F5935">
        <w:rPr>
          <w:rFonts w:ascii="Times New Roman" w:hAnsi="Times New Roman"/>
          <w:color w:val="000000"/>
          <w:sz w:val="24"/>
          <w:szCs w:val="24"/>
        </w:rPr>
        <w:t>5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雾日</w:t>
      </w:r>
      <w:bookmarkEnd w:id="41"/>
      <w:bookmarkEnd w:id="42"/>
    </w:p>
    <w:p w:rsidR="00C21A31" w:rsidRPr="005A27A0" w:rsidP="005A27A0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>
        <w:rPr>
          <w:rFonts w:ascii="Times New Roman" w:hAnsi="Times New Roman"/>
          <w:color w:val="000000"/>
          <w:sz w:val="24"/>
          <w:szCs w:val="24"/>
        </w:rPr>
        <w:t>全年平均雾天日数30～40天，最大年雾天日数148天。</w:t>
      </w:r>
    </w:p>
    <w:p w:rsidR="00D32E85" w:rsidRPr="003C1029" w:rsidP="00545BE7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43" w:name="_Toc382322254"/>
      <w:bookmarkStart w:id="44" w:name="_Toc478832742"/>
      <w:r w:rsidRPr="003C1029" w:rsidR="00F20044">
        <w:rPr>
          <w:rFonts w:ascii="Times New Roman" w:hAnsi="Times New Roman"/>
          <w:color w:val="000000"/>
          <w:sz w:val="24"/>
          <w:szCs w:val="24"/>
        </w:rPr>
        <w:t>2.3</w:t>
      </w:r>
      <w:r w:rsidRPr="003C1029" w:rsidR="0022537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6197A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 w:rsidR="00F20044">
        <w:rPr>
          <w:rFonts w:ascii="Times New Roman" w:hAnsi="Times New Roman"/>
          <w:color w:val="000000"/>
          <w:sz w:val="24"/>
          <w:szCs w:val="24"/>
        </w:rPr>
        <w:t>水文</w:t>
      </w:r>
      <w:bookmarkEnd w:id="43"/>
      <w:bookmarkEnd w:id="44"/>
    </w:p>
    <w:p w:rsidR="003D4F80" w:rsidRPr="003D4F80" w:rsidP="003F1116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bookmarkStart w:id="45" w:name="_Toc382322255"/>
      <w:r w:rsidR="00AB089B">
        <w:rPr>
          <w:rFonts w:hAnsi="宋体" w:hint="eastAsia"/>
          <w:sz w:val="24"/>
        </w:rPr>
        <w:t>勘察区属于</w:t>
      </w:r>
      <w:r w:rsidR="000913D6">
        <w:rPr>
          <w:rFonts w:hAnsi="宋体" w:hint="eastAsia"/>
          <w:sz w:val="24"/>
        </w:rPr>
        <w:t>长江</w:t>
      </w:r>
      <w:r w:rsidR="00AB089B">
        <w:rPr>
          <w:rFonts w:hAnsi="宋体" w:hint="eastAsia"/>
          <w:sz w:val="24"/>
        </w:rPr>
        <w:t>流域，场区及附近无大型地表水体及常年性溪沟等。</w:t>
      </w:r>
    </w:p>
    <w:p w:rsidR="00F008BD" w:rsidRPr="00545BE7" w:rsidP="00F008BD">
      <w:pPr>
        <w:pStyle w:val="Heading1"/>
        <w:spacing w:before="120" w:after="120" w:line="360" w:lineRule="auto"/>
        <w:rPr>
          <w:rFonts w:eastAsia="黑体"/>
          <w:color w:val="000000"/>
          <w:sz w:val="28"/>
          <w:szCs w:val="28"/>
        </w:rPr>
      </w:pPr>
      <w:bookmarkStart w:id="46" w:name="_Toc478832743"/>
      <w:r w:rsidRPr="00545BE7">
        <w:rPr>
          <w:rFonts w:eastAsia="黑体"/>
          <w:bCs w:val="0"/>
          <w:color w:val="000000"/>
          <w:sz w:val="28"/>
          <w:szCs w:val="28"/>
        </w:rPr>
        <w:t xml:space="preserve">3 </w:t>
      </w:r>
      <w:r w:rsidRPr="00545BE7">
        <w:rPr>
          <w:rFonts w:eastAsia="黑体" w:hint="eastAsia"/>
          <w:bCs w:val="0"/>
          <w:color w:val="000000"/>
          <w:sz w:val="28"/>
          <w:szCs w:val="28"/>
        </w:rPr>
        <w:t xml:space="preserve"> </w:t>
      </w:r>
      <w:r w:rsidRPr="00545BE7">
        <w:rPr>
          <w:rFonts w:eastAsia="黑体"/>
          <w:bCs w:val="0"/>
          <w:color w:val="000000"/>
          <w:sz w:val="28"/>
          <w:szCs w:val="28"/>
        </w:rPr>
        <w:t>工程地质条件</w:t>
      </w:r>
      <w:bookmarkEnd w:id="46"/>
    </w:p>
    <w:p w:rsidR="00F008BD" w:rsidRPr="003C1029" w:rsidP="00F008BD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47" w:name="_Toc478832744"/>
      <w:r w:rsidRPr="003C1029">
        <w:rPr>
          <w:rFonts w:ascii="Times New Roman" w:hAnsi="Times New Roman"/>
          <w:color w:val="000000"/>
          <w:sz w:val="24"/>
          <w:szCs w:val="24"/>
        </w:rPr>
        <w:t xml:space="preserve">3.1 </w:t>
      </w:r>
      <w:r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>地形地貌</w:t>
      </w:r>
      <w:bookmarkEnd w:id="47"/>
    </w:p>
    <w:p w:rsidR="00B20366" w:rsidP="00AE39F3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B54256" w:rsidR="00F008BD">
        <w:rPr>
          <w:rFonts w:ascii="Times New Roman" w:hAnsi="Times New Roman" w:hint="eastAsia"/>
          <w:color w:val="000000"/>
          <w:sz w:val="24"/>
          <w:szCs w:val="24"/>
        </w:rPr>
        <w:t>拟建场地</w:t>
      </w:r>
      <w:r w:rsidR="002C646B">
        <w:rPr>
          <w:rFonts w:ascii="Times New Roman" w:hAnsi="Times New Roman" w:hint="eastAsia"/>
          <w:color w:val="000000"/>
          <w:sz w:val="24"/>
          <w:szCs w:val="24"/>
        </w:rPr>
        <w:t>原始地貌</w:t>
      </w:r>
      <w:r w:rsidRPr="00B54256" w:rsidR="00F008BD">
        <w:rPr>
          <w:rFonts w:ascii="Times New Roman" w:hAnsi="Times New Roman" w:hint="eastAsia"/>
          <w:color w:val="000000"/>
          <w:sz w:val="24"/>
          <w:szCs w:val="24"/>
        </w:rPr>
        <w:t>为构造剥蚀</w:t>
      </w:r>
      <w:r w:rsidR="00AE39F3">
        <w:rPr>
          <w:rFonts w:ascii="Times New Roman" w:hAnsi="Times New Roman" w:hint="eastAsia"/>
          <w:color w:val="000000"/>
          <w:sz w:val="24"/>
          <w:szCs w:val="24"/>
        </w:rPr>
        <w:t>丘陵</w:t>
      </w:r>
      <w:r w:rsidR="00F008BD">
        <w:rPr>
          <w:rFonts w:ascii="Times New Roman" w:hAnsi="Times New Roman" w:hint="eastAsia"/>
          <w:color w:val="000000"/>
          <w:sz w:val="24"/>
          <w:szCs w:val="24"/>
        </w:rPr>
        <w:t>沟谷</w:t>
      </w:r>
      <w:r w:rsidRPr="00B54256" w:rsidR="00F008BD">
        <w:rPr>
          <w:rFonts w:ascii="Times New Roman" w:hAnsi="Times New Roman" w:hint="eastAsia"/>
          <w:color w:val="000000"/>
          <w:sz w:val="24"/>
          <w:szCs w:val="24"/>
        </w:rPr>
        <w:t>地貌，</w:t>
      </w:r>
      <w:r w:rsidRPr="00E07D4B" w:rsidR="00A33407">
        <w:rPr>
          <w:rFonts w:ascii="Times New Roman" w:hAnsi="Times New Roman"/>
          <w:sz w:val="24"/>
        </w:rPr>
        <w:t>地形</w:t>
      </w:r>
      <w:r w:rsidRPr="00E07D4B" w:rsidR="00A33407">
        <w:rPr>
          <w:rFonts w:ascii="Times New Roman" w:hAnsi="Times New Roman"/>
          <w:sz w:val="24"/>
          <w:szCs w:val="24"/>
        </w:rPr>
        <w:t>总体</w:t>
      </w:r>
      <w:r w:rsidR="00A33407">
        <w:rPr>
          <w:rFonts w:ascii="Times New Roman" w:hAnsi="Times New Roman" w:hint="eastAsia"/>
          <w:sz w:val="24"/>
          <w:szCs w:val="24"/>
        </w:rPr>
        <w:t>南西</w:t>
      </w:r>
      <w:r w:rsidRPr="00E07D4B" w:rsidR="00A33407">
        <w:rPr>
          <w:rFonts w:ascii="Times New Roman" w:hAnsi="Times New Roman"/>
          <w:sz w:val="24"/>
          <w:szCs w:val="24"/>
        </w:rPr>
        <w:t>侧高，</w:t>
      </w:r>
      <w:r w:rsidR="00A33407">
        <w:rPr>
          <w:rFonts w:ascii="Times New Roman" w:hAnsi="Times New Roman" w:hint="eastAsia"/>
          <w:sz w:val="24"/>
          <w:szCs w:val="24"/>
        </w:rPr>
        <w:t>北东</w:t>
      </w:r>
      <w:r w:rsidRPr="00D968BD" w:rsidR="00A33407">
        <w:rPr>
          <w:rFonts w:ascii="Times New Roman" w:hAnsi="Times New Roman"/>
          <w:color w:val="000000"/>
          <w:sz w:val="24"/>
          <w:szCs w:val="24"/>
        </w:rPr>
        <w:t>侧低，</w:t>
      </w:r>
      <w:r w:rsidRPr="00C4623D" w:rsidR="00A33407">
        <w:rPr>
          <w:rFonts w:hAnsi="宋体" w:hint="eastAsia"/>
          <w:color w:val="000000"/>
          <w:sz w:val="24"/>
        </w:rPr>
        <w:t>道路穿过洼地</w:t>
      </w:r>
      <w:r w:rsidR="00A33407">
        <w:rPr>
          <w:rFonts w:hAnsi="宋体" w:hint="eastAsia"/>
          <w:color w:val="000000"/>
          <w:sz w:val="24"/>
        </w:rPr>
        <w:t>、</w:t>
      </w:r>
      <w:r w:rsidRPr="00C4623D" w:rsidR="00A33407">
        <w:rPr>
          <w:rFonts w:hAnsi="宋体" w:hint="eastAsia"/>
          <w:color w:val="000000"/>
          <w:sz w:val="24"/>
        </w:rPr>
        <w:t>丘脊和斜坡地带</w:t>
      </w:r>
      <w:r w:rsidR="00A33407">
        <w:rPr>
          <w:rFonts w:hAnsi="宋体" w:hint="eastAsia"/>
          <w:color w:val="000000"/>
          <w:sz w:val="24"/>
        </w:rPr>
        <w:t>，最高标高335，最低标高203，</w:t>
      </w:r>
      <w:r w:rsidRPr="00C4623D" w:rsidR="00A33407">
        <w:rPr>
          <w:rFonts w:hAnsi="宋体" w:hint="eastAsia"/>
          <w:color w:val="000000"/>
          <w:sz w:val="24"/>
        </w:rPr>
        <w:t>相对高差</w:t>
      </w:r>
      <w:r w:rsidR="00A33407">
        <w:rPr>
          <w:rFonts w:hAnsi="宋体" w:hint="eastAsia"/>
          <w:color w:val="000000"/>
          <w:sz w:val="24"/>
        </w:rPr>
        <w:t>约</w:t>
      </w:r>
      <w:r w:rsidRPr="00C4623D" w:rsidR="00A33407">
        <w:rPr>
          <w:rFonts w:hAnsi="宋体" w:hint="eastAsia"/>
          <w:color w:val="000000"/>
          <w:sz w:val="24"/>
        </w:rPr>
        <w:t>1</w:t>
      </w:r>
      <w:r w:rsidR="00A33407">
        <w:rPr>
          <w:rFonts w:hAnsi="宋体" w:hint="eastAsia"/>
          <w:color w:val="000000"/>
          <w:sz w:val="24"/>
        </w:rPr>
        <w:t>3</w:t>
      </w:r>
      <w:r w:rsidRPr="00C4623D" w:rsidR="00A33407">
        <w:rPr>
          <w:rFonts w:hAnsi="宋体" w:hint="eastAsia"/>
          <w:color w:val="000000"/>
          <w:sz w:val="24"/>
        </w:rPr>
        <w:t>0m</w:t>
      </w:r>
      <w:r w:rsidR="00A33407">
        <w:rPr>
          <w:rFonts w:hAnsi="宋体" w:hint="eastAsia"/>
          <w:color w:val="000000"/>
          <w:sz w:val="24"/>
        </w:rPr>
        <w:t>，</w:t>
      </w:r>
      <w:r w:rsidRPr="00C4623D" w:rsidR="00A33407">
        <w:rPr>
          <w:rFonts w:hAnsi="宋体" w:hint="eastAsia"/>
          <w:color w:val="000000"/>
          <w:sz w:val="24"/>
        </w:rPr>
        <w:t>现状地形坡度较大，</w:t>
      </w:r>
      <w:r w:rsidR="00A33407">
        <w:rPr>
          <w:rFonts w:hAnsi="宋体" w:hint="eastAsia"/>
          <w:color w:val="000000"/>
          <w:sz w:val="24"/>
        </w:rPr>
        <w:t>大部分</w:t>
      </w:r>
      <w:r w:rsidRPr="00C4623D" w:rsidR="00A33407">
        <w:rPr>
          <w:rFonts w:hAnsi="宋体" w:hint="eastAsia"/>
          <w:color w:val="000000"/>
          <w:sz w:val="24"/>
        </w:rPr>
        <w:t>地表被</w:t>
      </w:r>
      <w:r w:rsidR="00A33407">
        <w:rPr>
          <w:rFonts w:hAnsi="宋体" w:hint="eastAsia"/>
          <w:color w:val="000000"/>
          <w:sz w:val="24"/>
        </w:rPr>
        <w:t>人工改造</w:t>
      </w:r>
      <w:r w:rsidR="00D06107">
        <w:rPr>
          <w:rFonts w:hAnsi="宋体" w:hint="eastAsia"/>
          <w:color w:val="000000"/>
          <w:sz w:val="24"/>
        </w:rPr>
        <w:t>。</w:t>
      </w:r>
      <w:r w:rsidRPr="00C92014" w:rsidR="00C92014">
        <w:rPr>
          <w:rFonts w:hAnsi="宋体" w:hint="eastAsia"/>
          <w:color w:val="000000"/>
          <w:sz w:val="24"/>
        </w:rPr>
        <w:t>其中K0+000-</w:t>
      </w:r>
      <w:r w:rsidRPr="00C92014" w:rsidR="00C92014">
        <w:rPr>
          <w:rFonts w:hAnsi="宋体"/>
          <w:color w:val="000000"/>
          <w:sz w:val="24"/>
        </w:rPr>
        <w:t>K0+957.450</w:t>
      </w:r>
      <w:r w:rsidRPr="00C92014" w:rsidR="00C92014">
        <w:rPr>
          <w:rFonts w:hAnsi="宋体" w:hint="eastAsia"/>
          <w:color w:val="000000"/>
          <w:sz w:val="24"/>
        </w:rPr>
        <w:t>段为同轴旋转立交与桥梁段，</w:t>
      </w:r>
      <w:r w:rsidRPr="00C92014" w:rsidR="00C92014">
        <w:rPr>
          <w:rFonts w:hAnsi="宋体"/>
          <w:color w:val="000000"/>
          <w:sz w:val="24"/>
        </w:rPr>
        <w:t>K0+957.450</w:t>
      </w:r>
      <w:r w:rsidRPr="00C92014" w:rsidR="00C92014">
        <w:rPr>
          <w:rFonts w:hAnsi="宋体" w:hint="eastAsia"/>
          <w:color w:val="000000"/>
          <w:sz w:val="24"/>
        </w:rPr>
        <w:t>-K1+745.673段为路基段</w:t>
      </w:r>
      <w:r w:rsidR="00C722C9">
        <w:rPr>
          <w:rFonts w:hAnsi="宋体" w:hint="eastAsia"/>
          <w:color w:val="000000"/>
          <w:sz w:val="24"/>
        </w:rPr>
        <w:t>。</w:t>
      </w:r>
    </w:p>
    <w:p w:rsidR="00AE39F3" w:rsidP="00AE39F3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C92014">
        <w:rPr>
          <w:rFonts w:hAnsi="宋体" w:hint="eastAsia"/>
          <w:color w:val="000000"/>
          <w:sz w:val="24"/>
        </w:rPr>
        <w:t>其中</w:t>
      </w:r>
      <w:r w:rsidRPr="00C92014" w:rsidR="00C92014">
        <w:rPr>
          <w:rFonts w:hAnsi="宋体" w:hint="eastAsia"/>
          <w:color w:val="000000"/>
          <w:sz w:val="24"/>
        </w:rPr>
        <w:t>K0+000-</w:t>
      </w:r>
      <w:r w:rsidRPr="00C92014" w:rsidR="00C92014">
        <w:rPr>
          <w:rFonts w:hAnsi="宋体"/>
          <w:color w:val="000000"/>
          <w:sz w:val="24"/>
        </w:rPr>
        <w:t>K0+957.450</w:t>
      </w:r>
      <w:r w:rsidRPr="00C92014" w:rsidR="00C92014">
        <w:rPr>
          <w:rFonts w:hAnsi="宋体" w:hint="eastAsia"/>
          <w:color w:val="000000"/>
          <w:sz w:val="24"/>
        </w:rPr>
        <w:t>段为同轴旋转立交与桥梁段</w:t>
      </w:r>
      <w:r w:rsidR="00C92014">
        <w:rPr>
          <w:rFonts w:hAnsi="宋体" w:hint="eastAsia"/>
          <w:color w:val="000000"/>
          <w:sz w:val="24"/>
        </w:rPr>
        <w:t>，</w:t>
      </w:r>
      <w:r w:rsidRPr="00264CFA" w:rsidR="002C646B">
        <w:rPr>
          <w:rFonts w:ascii="Times New Roman" w:hAnsi="Times New Roman"/>
          <w:sz w:val="24"/>
          <w:szCs w:val="24"/>
        </w:rPr>
        <w:t>受</w:t>
      </w:r>
      <w:r w:rsidR="002C646B">
        <w:rPr>
          <w:rFonts w:ascii="Times New Roman" w:hAnsi="Times New Roman" w:hint="eastAsia"/>
          <w:sz w:val="24"/>
          <w:szCs w:val="24"/>
        </w:rPr>
        <w:t>周边</w:t>
      </w:r>
      <w:r w:rsidR="002C646B">
        <w:rPr>
          <w:rFonts w:ascii="Times New Roman" w:hAnsi="Times New Roman"/>
          <w:sz w:val="24"/>
          <w:szCs w:val="24"/>
        </w:rPr>
        <w:t>协信小区</w:t>
      </w:r>
      <w:r w:rsidRPr="00264CFA" w:rsidR="002C646B">
        <w:rPr>
          <w:rFonts w:ascii="Times New Roman" w:hAnsi="Times New Roman"/>
          <w:sz w:val="24"/>
          <w:szCs w:val="24"/>
        </w:rPr>
        <w:t>建设</w:t>
      </w:r>
      <w:r w:rsidRPr="00264CFA" w:rsidR="002C646B">
        <w:rPr>
          <w:rFonts w:ascii="Times New Roman" w:hAnsi="Times New Roman" w:hint="eastAsia"/>
          <w:sz w:val="24"/>
          <w:szCs w:val="24"/>
        </w:rPr>
        <w:t>影响</w:t>
      </w:r>
      <w:r w:rsidRPr="00264CFA" w:rsidR="002C646B">
        <w:rPr>
          <w:rFonts w:ascii="Times New Roman" w:hAnsi="Times New Roman"/>
          <w:sz w:val="24"/>
          <w:szCs w:val="24"/>
        </w:rPr>
        <w:t>，人工改造强烈，</w:t>
      </w:r>
      <w:r w:rsidR="002C646B">
        <w:rPr>
          <w:rFonts w:ascii="Times New Roman" w:hAnsi="Times New Roman" w:hint="eastAsia"/>
          <w:color w:val="000000"/>
          <w:sz w:val="24"/>
          <w:szCs w:val="24"/>
        </w:rPr>
        <w:t>现大部分</w:t>
      </w:r>
      <w:r w:rsidR="002C646B">
        <w:rPr>
          <w:rFonts w:ascii="Times New Roman" w:hAnsi="Times New Roman"/>
          <w:color w:val="000000"/>
          <w:sz w:val="24"/>
          <w:szCs w:val="24"/>
        </w:rPr>
        <w:t>为填方区</w:t>
      </w:r>
      <w:r w:rsidR="00F008BD">
        <w:rPr>
          <w:rFonts w:ascii="Times New Roman" w:hAnsi="Times New Roman" w:hint="eastAsia"/>
          <w:color w:val="000000"/>
          <w:sz w:val="24"/>
          <w:szCs w:val="24"/>
        </w:rPr>
        <w:t>。</w:t>
      </w:r>
      <w:r w:rsidRPr="00D968BD" w:rsidR="00D968BD">
        <w:rPr>
          <w:rFonts w:ascii="Times New Roman" w:hAnsi="Times New Roman" w:hint="eastAsia"/>
          <w:color w:val="000000"/>
          <w:sz w:val="24"/>
          <w:szCs w:val="24"/>
        </w:rPr>
        <w:t>阿卡迪亚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小区</w:t>
      </w:r>
      <w:r w:rsidRPr="00D968BD" w:rsidR="00D968BD">
        <w:rPr>
          <w:rFonts w:ascii="Times New Roman" w:hAnsi="Times New Roman" w:hint="eastAsia"/>
          <w:color w:val="000000"/>
          <w:sz w:val="24"/>
          <w:szCs w:val="24"/>
        </w:rPr>
        <w:t>东侧存在大量人工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堆填区</w:t>
      </w:r>
      <w:r w:rsidRPr="00D968BD" w:rsidR="00D968BD">
        <w:rPr>
          <w:rFonts w:ascii="Times New Roman" w:hAnsi="Times New Roman" w:hint="eastAsia"/>
          <w:color w:val="000000"/>
          <w:sz w:val="24"/>
          <w:szCs w:val="24"/>
        </w:rPr>
        <w:t>，局部厚达30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m</w:t>
      </w:r>
      <w:r w:rsidRPr="00D968BD" w:rsidR="00D968BD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在</w:t>
      </w:r>
      <w:r w:rsidR="00D968BD">
        <w:rPr>
          <w:rFonts w:ascii="Times New Roman" w:hAnsi="Times New Roman"/>
          <w:color w:val="000000"/>
          <w:sz w:val="24"/>
          <w:szCs w:val="24"/>
        </w:rPr>
        <w:t>拟建3</w:t>
      </w:r>
      <w:r w:rsidRPr="00EA76E3" w:rsidR="00D968BD">
        <w:rPr>
          <w:rFonts w:ascii="Times New Roman" w:hAnsi="Times New Roman" w:hint="eastAsia"/>
          <w:color w:val="000000"/>
          <w:sz w:val="24"/>
          <w:szCs w:val="24"/>
        </w:rPr>
        <w:t>#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、</w:t>
      </w:r>
      <w:r w:rsidR="00D968BD">
        <w:rPr>
          <w:rFonts w:ascii="Times New Roman" w:hAnsi="Times New Roman"/>
          <w:color w:val="000000"/>
          <w:sz w:val="24"/>
          <w:szCs w:val="24"/>
        </w:rPr>
        <w:t>4</w:t>
      </w:r>
      <w:r w:rsidRPr="00EA76E3" w:rsidR="00D968BD">
        <w:rPr>
          <w:rFonts w:ascii="Times New Roman" w:hAnsi="Times New Roman" w:hint="eastAsia"/>
          <w:color w:val="000000"/>
          <w:sz w:val="24"/>
          <w:szCs w:val="24"/>
        </w:rPr>
        <w:t>#重力式挡墙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附近</w:t>
      </w:r>
      <w:r w:rsidR="00D968BD">
        <w:rPr>
          <w:rFonts w:ascii="Times New Roman" w:hAnsi="Times New Roman"/>
          <w:color w:val="000000"/>
          <w:sz w:val="24"/>
          <w:szCs w:val="24"/>
        </w:rPr>
        <w:t>形成填方边坡，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边坡</w:t>
      </w:r>
      <w:r w:rsidR="00D968BD">
        <w:rPr>
          <w:rFonts w:ascii="Times New Roman" w:hAnsi="Times New Roman"/>
          <w:color w:val="000000"/>
          <w:sz w:val="24"/>
          <w:szCs w:val="24"/>
        </w:rPr>
        <w:t>最高约30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m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D968BD">
        <w:rPr>
          <w:rFonts w:ascii="Times New Roman" w:hAnsi="Times New Roman"/>
          <w:color w:val="000000"/>
          <w:sz w:val="24"/>
          <w:szCs w:val="24"/>
        </w:rPr>
        <w:t>坡顶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地面标高</w:t>
      </w:r>
      <w:r w:rsidR="00D968BD">
        <w:rPr>
          <w:rFonts w:ascii="Times New Roman" w:hAnsi="Times New Roman"/>
          <w:color w:val="000000"/>
          <w:sz w:val="24"/>
          <w:szCs w:val="24"/>
        </w:rPr>
        <w:t>32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0.0～3</w:t>
      </w:r>
      <w:r w:rsidR="00C92014">
        <w:rPr>
          <w:rFonts w:ascii="Times New Roman" w:hAnsi="Times New Roman" w:hint="eastAsia"/>
          <w:color w:val="000000"/>
          <w:sz w:val="24"/>
          <w:szCs w:val="24"/>
        </w:rPr>
        <w:t>05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.0m，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地形</w:t>
      </w:r>
      <w:r w:rsidR="00D968BD">
        <w:rPr>
          <w:rFonts w:ascii="Times New Roman" w:hAnsi="Times New Roman"/>
          <w:color w:val="000000"/>
          <w:sz w:val="24"/>
          <w:szCs w:val="24"/>
        </w:rPr>
        <w:t>较平坦，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地形坡角一般0</w:t>
      </w:r>
      <w:r w:rsidRPr="00E07D4B" w:rsidR="00D968BD">
        <w:rPr>
          <w:rFonts w:ascii="Times New Roman" w:hAnsi="Times New Roman"/>
          <w:color w:val="000000"/>
          <w:sz w:val="24"/>
          <w:szCs w:val="24"/>
        </w:rPr>
        <w:t>～</w:t>
      </w:r>
      <w:r w:rsidR="00D968BD">
        <w:rPr>
          <w:rFonts w:ascii="Times New Roman" w:hAnsi="Times New Roman"/>
          <w:color w:val="000000"/>
          <w:sz w:val="24"/>
          <w:szCs w:val="24"/>
        </w:rPr>
        <w:t>5</w:t>
      </w:r>
      <w:r w:rsidRPr="00E07D4B" w:rsidR="00D968BD">
        <w:rPr>
          <w:rFonts w:ascii="Symbol" w:hAnsi="Symbol"/>
          <w:color w:val="000000"/>
          <w:sz w:val="24"/>
          <w:szCs w:val="24"/>
        </w:rPr>
        <w:sym w:font="Symbol" w:char="F0B0"/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，坡底地面</w:t>
      </w:r>
      <w:r w:rsidR="00D968BD">
        <w:rPr>
          <w:rFonts w:ascii="Times New Roman" w:hAnsi="Times New Roman"/>
          <w:color w:val="000000"/>
          <w:sz w:val="24"/>
          <w:szCs w:val="24"/>
        </w:rPr>
        <w:t>标高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280.0～</w:t>
      </w:r>
      <w:r w:rsidR="00D968BD">
        <w:rPr>
          <w:rFonts w:ascii="Times New Roman" w:hAnsi="Times New Roman"/>
          <w:color w:val="000000"/>
          <w:sz w:val="24"/>
          <w:szCs w:val="24"/>
        </w:rPr>
        <w:t>27</w:t>
      </w:r>
      <w:r w:rsidRPr="00D968BD" w:rsidR="00D968BD">
        <w:rPr>
          <w:rFonts w:ascii="Times New Roman" w:hAnsi="Times New Roman"/>
          <w:color w:val="000000"/>
          <w:sz w:val="24"/>
          <w:szCs w:val="24"/>
        </w:rPr>
        <w:t>0.0m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，边坡</w:t>
      </w:r>
      <w:r w:rsidR="00D968BD">
        <w:rPr>
          <w:rFonts w:ascii="Times New Roman" w:hAnsi="Times New Roman"/>
          <w:color w:val="000000"/>
          <w:sz w:val="24"/>
          <w:szCs w:val="24"/>
        </w:rPr>
        <w:t>坡角约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25</w:t>
      </w:r>
      <w:r w:rsidRPr="00E07D4B" w:rsidR="00D968BD">
        <w:rPr>
          <w:rFonts w:ascii="Symbol" w:hAnsi="Symbol"/>
          <w:color w:val="000000"/>
          <w:sz w:val="24"/>
          <w:szCs w:val="24"/>
        </w:rPr>
        <w:sym w:font="Symbol" w:char="F0B0"/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E07D4B">
        <w:rPr>
          <w:rFonts w:ascii="Times New Roman" w:hAnsi="Times New Roman"/>
          <w:color w:val="000000"/>
          <w:sz w:val="24"/>
          <w:szCs w:val="24"/>
        </w:rPr>
        <w:t>局部较陡。</w:t>
      </w:r>
    </w:p>
    <w:p w:rsidR="00C92014" w:rsidP="00C92014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C92014">
        <w:rPr>
          <w:rFonts w:ascii="Times New Roman" w:hAnsi="Times New Roman"/>
          <w:color w:val="000000"/>
          <w:sz w:val="24"/>
          <w:szCs w:val="24"/>
        </w:rPr>
        <w:t>K0+957.450</w:t>
      </w:r>
      <w:r w:rsidRPr="00C92014">
        <w:rPr>
          <w:rFonts w:ascii="Times New Roman" w:hAnsi="Times New Roman" w:hint="eastAsia"/>
          <w:color w:val="000000"/>
          <w:sz w:val="24"/>
          <w:szCs w:val="24"/>
        </w:rPr>
        <w:t>-K1+745.673段为路基段</w:t>
      </w:r>
      <w:r>
        <w:rPr>
          <w:rFonts w:ascii="Times New Roman" w:hAnsi="Times New Roman" w:hint="eastAsia"/>
          <w:color w:val="000000"/>
          <w:sz w:val="24"/>
          <w:szCs w:val="24"/>
        </w:rPr>
        <w:t>，受三纵线红岩村隧道施工影响，人工改造较强烈，地形坡度较陡，高程在284~203m，地形坡脚沿红云路前进方向一般5~10</w:t>
      </w:r>
      <w:r>
        <w:rPr>
          <w:rFonts w:ascii="Times New Roman" w:hAnsi="Times New Roman" w:hint="eastAsia"/>
          <w:color w:val="000000"/>
          <w:sz w:val="24"/>
          <w:szCs w:val="24"/>
        </w:rPr>
        <w:t>°</w:t>
      </w:r>
      <w:r>
        <w:rPr>
          <w:rFonts w:ascii="Times New Roman" w:hAnsi="Times New Roman" w:hint="eastAsia"/>
          <w:color w:val="000000"/>
          <w:sz w:val="24"/>
          <w:szCs w:val="24"/>
        </w:rPr>
        <w:t>，道路周边局部边坡达20~25</w:t>
      </w:r>
      <w:r>
        <w:rPr>
          <w:rFonts w:ascii="Times New Roman" w:hAnsi="Times New Roman" w:hint="eastAsia"/>
          <w:color w:val="000000"/>
          <w:sz w:val="24"/>
          <w:szCs w:val="24"/>
        </w:rPr>
        <w:t>°</w:t>
      </w:r>
      <w:r>
        <w:rPr>
          <w:rFonts w:ascii="Times New Roman" w:hAnsi="Times New Roman" w:hint="eastAsia"/>
          <w:color w:val="000000"/>
          <w:sz w:val="24"/>
          <w:szCs w:val="24"/>
        </w:rPr>
        <w:t>，在</w:t>
      </w:r>
      <w:r w:rsidRPr="00C92014">
        <w:rPr>
          <w:rFonts w:ascii="Times New Roman" w:hAnsi="Times New Roman"/>
          <w:color w:val="000000"/>
          <w:sz w:val="24"/>
          <w:szCs w:val="24"/>
        </w:rPr>
        <w:t>K</w:t>
      </w:r>
      <w:r>
        <w:rPr>
          <w:rFonts w:ascii="Times New Roman" w:hAnsi="Times New Roman" w:hint="eastAsia"/>
          <w:color w:val="000000"/>
          <w:sz w:val="24"/>
          <w:szCs w:val="24"/>
        </w:rPr>
        <w:t>1</w:t>
      </w:r>
      <w:r w:rsidRPr="00C92014">
        <w:rPr>
          <w:rFonts w:ascii="Times New Roman" w:hAnsi="Times New Roman"/>
          <w:color w:val="000000"/>
          <w:sz w:val="24"/>
          <w:szCs w:val="24"/>
        </w:rPr>
        <w:t>+</w:t>
      </w:r>
      <w:r>
        <w:rPr>
          <w:rFonts w:ascii="Times New Roman" w:hAnsi="Times New Roman" w:hint="eastAsia"/>
          <w:color w:val="000000"/>
          <w:sz w:val="24"/>
          <w:szCs w:val="24"/>
        </w:rPr>
        <w:t>100~</w:t>
      </w:r>
      <w:r w:rsidRPr="00C9201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K</w:t>
      </w:r>
      <w:r>
        <w:rPr>
          <w:rFonts w:ascii="Times New Roman" w:hAnsi="Times New Roman" w:hint="eastAsia"/>
          <w:color w:val="000000"/>
          <w:sz w:val="24"/>
          <w:szCs w:val="24"/>
        </w:rPr>
        <w:t>1</w:t>
      </w:r>
      <w:r w:rsidRPr="00C92014">
        <w:rPr>
          <w:rFonts w:ascii="Times New Roman" w:hAnsi="Times New Roman"/>
          <w:color w:val="000000"/>
          <w:sz w:val="24"/>
          <w:szCs w:val="24"/>
        </w:rPr>
        <w:t>+</w:t>
      </w:r>
      <w:r>
        <w:rPr>
          <w:rFonts w:ascii="Times New Roman" w:hAnsi="Times New Roman" w:hint="eastAsia"/>
          <w:color w:val="000000"/>
          <w:sz w:val="24"/>
          <w:szCs w:val="24"/>
        </w:rPr>
        <w:t>180段发育滴水岩危岩带，局部为陡崖，地形坡度为40~50</w:t>
      </w:r>
      <w:r>
        <w:rPr>
          <w:rFonts w:ascii="Times New Roman" w:hAnsi="Times New Roman" w:hint="eastAsia"/>
          <w:color w:val="000000"/>
          <w:sz w:val="24"/>
          <w:szCs w:val="24"/>
        </w:rPr>
        <w:t>°</w:t>
      </w:r>
      <w:r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535258" w:rsidP="000913D6">
      <w:pPr>
        <w:jc w:val="center"/>
        <w:rPr>
          <w:rFonts w:hint="eastAsia"/>
        </w:rPr>
      </w:pPr>
    </w:p>
    <w:p w:rsidR="000913D6" w:rsidRPr="000913D6" w:rsidP="000913D6">
      <w:pPr>
        <w:jc w:val="center"/>
        <w:rPr>
          <w:rFonts w:hint="eastAsia"/>
        </w:rPr>
      </w:pPr>
      <w:r w:rsidRPr="003E6CA4">
        <w:rPr>
          <w:rFonts w:ascii="黑体" w:eastAsia="黑体" w:hAnsi="宋体" w:hint="eastAsia"/>
          <w:bCs/>
          <w:iCs/>
          <w:szCs w:val="21"/>
        </w:rPr>
        <w:t>图</w:t>
      </w:r>
      <w:r>
        <w:rPr>
          <w:rFonts w:ascii="黑体" w:eastAsia="黑体" w:hAnsi="宋体" w:hint="eastAsia"/>
          <w:bCs/>
          <w:iCs/>
          <w:szCs w:val="21"/>
        </w:rPr>
        <w:t>2</w:t>
      </w:r>
      <w:r w:rsidRPr="003E6CA4">
        <w:rPr>
          <w:rFonts w:ascii="黑体" w:eastAsia="黑体" w:hAnsi="宋体" w:hint="eastAsia"/>
          <w:bCs/>
          <w:iCs/>
          <w:szCs w:val="21"/>
        </w:rPr>
        <w:t>.1-1 拟建红云路</w:t>
      </w:r>
      <w:r>
        <w:rPr>
          <w:rFonts w:ascii="黑体" w:eastAsia="黑体" w:hAnsi="宋体" w:hint="eastAsia"/>
          <w:bCs/>
          <w:iCs/>
          <w:szCs w:val="21"/>
        </w:rPr>
        <w:t>地形卫星图</w:t>
      </w:r>
    </w:p>
    <w:p w:rsidR="00F008BD" w:rsidRPr="003C1029" w:rsidP="00F008BD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48" w:name="_Toc478832745"/>
      <w:r w:rsidRPr="003C1029">
        <w:rPr>
          <w:rFonts w:ascii="Times New Roman" w:hAnsi="Times New Roman"/>
          <w:color w:val="000000"/>
          <w:sz w:val="24"/>
          <w:szCs w:val="24"/>
        </w:rPr>
        <w:t xml:space="preserve">3.2 </w:t>
      </w:r>
      <w:r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>地层岩性</w:t>
      </w:r>
      <w:bookmarkEnd w:id="48"/>
    </w:p>
    <w:p w:rsidR="00F008BD" w:rsidRPr="005A27A0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通过地质钻探、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地面地质调查和搜集前人成果及相关地质资料，场地内出露地层主要为第四系全新统</w:t>
      </w:r>
      <w:r w:rsidRPr="005A27A0">
        <w:rPr>
          <w:rFonts w:ascii="Times New Roman" w:hAnsi="Times New Roman"/>
          <w:color w:val="000000"/>
          <w:sz w:val="24"/>
          <w:szCs w:val="24"/>
        </w:rPr>
        <w:t xml:space="preserve"> (Q</w:t>
      </w:r>
      <w:r w:rsidRPr="00A10CA0">
        <w:rPr>
          <w:rFonts w:ascii="Times New Roman" w:hAnsi="Times New Roman"/>
          <w:color w:val="000000"/>
          <w:sz w:val="24"/>
          <w:szCs w:val="24"/>
          <w:vertAlign w:val="subscript"/>
        </w:rPr>
        <w:t>4</w:t>
      </w:r>
      <w:r w:rsidRPr="005A27A0">
        <w:rPr>
          <w:rFonts w:ascii="Times New Roman" w:hAnsi="Times New Roman"/>
          <w:color w:val="000000"/>
          <w:sz w:val="24"/>
          <w:szCs w:val="24"/>
        </w:rPr>
        <w:t>)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和</w:t>
      </w:r>
      <w:r w:rsidRPr="00F53709">
        <w:rPr>
          <w:rFonts w:ascii="Times New Roman" w:hAnsi="Times New Roman" w:hint="eastAsia"/>
          <w:color w:val="000000"/>
          <w:sz w:val="24"/>
          <w:szCs w:val="24"/>
        </w:rPr>
        <w:t>侏罗系中统沙溪庙组</w:t>
      </w:r>
      <w:r w:rsidRPr="00F53709">
        <w:rPr>
          <w:rFonts w:ascii="Times New Roman" w:hAnsi="Times New Roman"/>
          <w:color w:val="000000"/>
          <w:sz w:val="24"/>
          <w:szCs w:val="24"/>
        </w:rPr>
        <w:t>(J</w:t>
      </w:r>
      <w:r w:rsidRPr="00F53709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Pr="00F53709">
        <w:rPr>
          <w:rFonts w:ascii="Times New Roman" w:hAnsi="Times New Roman"/>
          <w:color w:val="000000"/>
          <w:sz w:val="24"/>
          <w:szCs w:val="24"/>
        </w:rPr>
        <w:t>s)</w:t>
      </w:r>
      <w:r w:rsidRPr="00F53709">
        <w:rPr>
          <w:rFonts w:ascii="Times New Roman" w:hAnsi="Times New Roman" w:hint="eastAsia"/>
          <w:color w:val="000000"/>
          <w:sz w:val="24"/>
          <w:szCs w:val="24"/>
        </w:rPr>
        <w:t>沉积岩层。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各层岩土特征</w:t>
      </w:r>
      <w:r>
        <w:rPr>
          <w:rFonts w:ascii="Times New Roman" w:hAnsi="Times New Roman" w:hint="eastAsia"/>
          <w:color w:val="000000"/>
          <w:sz w:val="24"/>
          <w:szCs w:val="24"/>
        </w:rPr>
        <w:t>由新到老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分述如下：</w:t>
      </w:r>
    </w:p>
    <w:p w:rsidR="00F008BD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0F5935">
        <w:rPr>
          <w:rFonts w:ascii="Times New Roman" w:hAnsi="Times New Roman"/>
          <w:color w:val="000000"/>
          <w:sz w:val="24"/>
          <w:szCs w:val="24"/>
        </w:rPr>
        <w:t>1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第四系全新统(Q</w:t>
      </w:r>
      <w:r w:rsidRPr="000F5935">
        <w:rPr>
          <w:rFonts w:ascii="Times New Roman" w:hAnsi="Times New Roman" w:hint="eastAsia"/>
          <w:color w:val="000000"/>
          <w:sz w:val="24"/>
          <w:szCs w:val="24"/>
          <w:vertAlign w:val="subscript"/>
        </w:rPr>
        <w:t>4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)</w:t>
      </w:r>
    </w:p>
    <w:p w:rsidR="00F008BD" w:rsidP="00F008BD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="001037EA">
        <w:rPr>
          <w:rFonts w:ascii="Times New Roman" w:hAnsi="Times New Roman" w:hint="eastAsia"/>
          <w:color w:val="000000"/>
          <w:sz w:val="24"/>
          <w:szCs w:val="24"/>
        </w:rPr>
        <w:t>（1）</w:t>
      </w:r>
      <w:r>
        <w:rPr>
          <w:rFonts w:ascii="Times New Roman" w:hAnsi="Times New Roman" w:hint="eastAsia"/>
          <w:color w:val="000000"/>
          <w:sz w:val="24"/>
          <w:szCs w:val="24"/>
        </w:rPr>
        <w:t>人工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填土(</w:t>
      </w:r>
      <w:r w:rsidRPr="005A27A0">
        <w:rPr>
          <w:rFonts w:ascii="Times New Roman" w:hAnsi="Times New Roman"/>
          <w:color w:val="000000"/>
          <w:sz w:val="24"/>
          <w:szCs w:val="24"/>
        </w:rPr>
        <w:t>Q</w:t>
      </w:r>
      <w:r w:rsidRPr="00A10CA0">
        <w:rPr>
          <w:rFonts w:ascii="Times New Roman" w:hAnsi="Times New Roman"/>
          <w:color w:val="000000"/>
          <w:sz w:val="24"/>
          <w:szCs w:val="24"/>
          <w:vertAlign w:val="subscript"/>
        </w:rPr>
        <w:t>4</w:t>
      </w:r>
      <w:r w:rsidRPr="00A10CA0">
        <w:rPr>
          <w:rFonts w:ascii="Times New Roman" w:hAnsi="Times New Roman" w:hint="eastAsia"/>
          <w:color w:val="000000"/>
          <w:sz w:val="24"/>
          <w:szCs w:val="24"/>
          <w:vertAlign w:val="superscript"/>
        </w:rPr>
        <w:t>ml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)：</w:t>
      </w:r>
      <w:r>
        <w:rPr>
          <w:rFonts w:ascii="Times New Roman" w:hAnsi="Times New Roman" w:hint="eastAsia"/>
          <w:color w:val="000000"/>
          <w:sz w:val="24"/>
          <w:szCs w:val="24"/>
        </w:rPr>
        <w:t>褐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灰</w:t>
      </w:r>
      <w:r>
        <w:rPr>
          <w:rFonts w:ascii="Times New Roman" w:hAnsi="Times New Roman" w:hint="eastAsia"/>
          <w:color w:val="000000"/>
          <w:sz w:val="24"/>
          <w:szCs w:val="24"/>
        </w:rPr>
        <w:t>色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，</w:t>
      </w:r>
      <w:r>
        <w:rPr>
          <w:rFonts w:ascii="Times New Roman" w:hAnsi="Times New Roman" w:hint="eastAsia"/>
          <w:color w:val="000000"/>
          <w:sz w:val="24"/>
          <w:szCs w:val="24"/>
        </w:rPr>
        <w:t>以素填土为主，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主要由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粉质粘土夹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砂泥岩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碎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块石</w:t>
      </w:r>
      <w:r>
        <w:rPr>
          <w:rFonts w:ascii="Times New Roman" w:hAnsi="Times New Roman" w:hint="eastAsia"/>
          <w:color w:val="000000"/>
          <w:sz w:val="24"/>
          <w:szCs w:val="24"/>
        </w:rPr>
        <w:t>组成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C67A9B">
        <w:rPr>
          <w:rFonts w:ascii="Times New Roman" w:hAnsi="Times New Roman"/>
          <w:color w:val="000000"/>
          <w:sz w:val="24"/>
          <w:szCs w:val="24"/>
        </w:rPr>
        <w:t>含少量砼块、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砖头</w:t>
      </w:r>
      <w:r w:rsidR="00C67A9B">
        <w:rPr>
          <w:rFonts w:ascii="Times New Roman" w:hAnsi="Times New Roman"/>
          <w:color w:val="000000"/>
          <w:sz w:val="24"/>
          <w:szCs w:val="24"/>
        </w:rPr>
        <w:t>等建筑垃圾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。骨架颗粒粒径2</w:t>
      </w:r>
      <w:r w:rsidRPr="005A27A0">
        <w:rPr>
          <w:rFonts w:ascii="Times New Roman" w:hAnsi="Times New Roman"/>
          <w:color w:val="000000"/>
          <w:sz w:val="24"/>
          <w:szCs w:val="24"/>
        </w:rPr>
        <w:t>0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～500</w:t>
      </w:r>
      <w:r w:rsidRPr="005A27A0">
        <w:rPr>
          <w:rFonts w:ascii="Times New Roman" w:hAnsi="Times New Roman"/>
          <w:color w:val="000000"/>
          <w:sz w:val="24"/>
          <w:szCs w:val="24"/>
        </w:rPr>
        <w:t>mm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为主，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局部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可达</w:t>
      </w:r>
      <w:r w:rsidR="00D968BD">
        <w:rPr>
          <w:rFonts w:ascii="Times New Roman" w:hAnsi="Times New Roman"/>
          <w:color w:val="000000"/>
          <w:sz w:val="24"/>
          <w:szCs w:val="24"/>
        </w:rPr>
        <w:t>8</w:t>
      </w:r>
      <w:r>
        <w:rPr>
          <w:rFonts w:ascii="Times New Roman" w:hAnsi="Times New Roman" w:hint="eastAsia"/>
          <w:color w:val="000000"/>
          <w:sz w:val="24"/>
          <w:szCs w:val="24"/>
        </w:rPr>
        <w:t>00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~1</w:t>
      </w:r>
      <w:r w:rsidR="00D968BD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 w:hint="eastAsia"/>
          <w:color w:val="000000"/>
          <w:sz w:val="24"/>
          <w:szCs w:val="24"/>
        </w:rPr>
        <w:t>00m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m，含量一般为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30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～</w:t>
      </w:r>
      <w:r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5A27A0">
        <w:rPr>
          <w:rFonts w:ascii="Times New Roman" w:hAnsi="Times New Roman"/>
          <w:color w:val="000000"/>
          <w:sz w:val="24"/>
          <w:szCs w:val="24"/>
        </w:rPr>
        <w:t>0%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；</w:t>
      </w:r>
      <w:r w:rsidRPr="000C32A2" w:rsidR="000C32A2">
        <w:rPr>
          <w:rFonts w:ascii="Times New Roman" w:hAnsi="Times New Roman" w:hint="eastAsia"/>
          <w:color w:val="000000"/>
          <w:sz w:val="24"/>
          <w:szCs w:val="24"/>
        </w:rPr>
        <w:t>在厚度较大的地段中下部</w:t>
      </w:r>
      <w:r w:rsidRPr="000C32A2" w:rsidR="00C67A9B">
        <w:rPr>
          <w:rFonts w:ascii="Times New Roman" w:hAnsi="Times New Roman" w:hint="eastAsia"/>
          <w:color w:val="000000"/>
          <w:sz w:val="24"/>
          <w:szCs w:val="24"/>
        </w:rPr>
        <w:t>碎</w:t>
      </w:r>
      <w:r w:rsidRPr="000C32A2" w:rsidR="000C32A2">
        <w:rPr>
          <w:rFonts w:ascii="Times New Roman" w:hAnsi="Times New Roman" w:hint="eastAsia"/>
          <w:color w:val="000000"/>
          <w:sz w:val="24"/>
          <w:szCs w:val="24"/>
        </w:rPr>
        <w:t>块石含量显著增高，局部可达到70~80%，粒径也有所增大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。人工填土</w:t>
      </w:r>
      <w:r w:rsidRPr="000C32A2" w:rsidR="000C32A2">
        <w:rPr>
          <w:rFonts w:ascii="Times New Roman" w:hAnsi="Times New Roman" w:hint="eastAsia"/>
          <w:color w:val="000000"/>
          <w:sz w:val="24"/>
          <w:szCs w:val="24"/>
        </w:rPr>
        <w:t>主要呈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稍密</w:t>
      </w:r>
      <w:r w:rsidRPr="000C32A2" w:rsidR="000C32A2">
        <w:rPr>
          <w:rFonts w:ascii="Times New Roman" w:hAnsi="Times New Roman" w:hint="eastAsia"/>
          <w:color w:val="000000"/>
          <w:sz w:val="24"/>
          <w:szCs w:val="24"/>
        </w:rPr>
        <w:t>状，稍湿，堆填年限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约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十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年。</w:t>
      </w:r>
      <w:r w:rsidRPr="000C32A2" w:rsidR="000C32A2">
        <w:rPr>
          <w:rFonts w:ascii="Times New Roman" w:hAnsi="Times New Roman" w:hint="eastAsia"/>
          <w:color w:val="000000"/>
          <w:sz w:val="24"/>
          <w:szCs w:val="24"/>
        </w:rPr>
        <w:t>该层底部与基岩接触地段，受地下水活动的影响，形成以软~可塑状粘性土为主、厚度0.05~0.30m（局部可达0.5m以上）的软弱薄层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。</w:t>
      </w:r>
      <w:r>
        <w:rPr>
          <w:rFonts w:ascii="Times New Roman" w:hAnsi="Times New Roman" w:hint="eastAsia"/>
          <w:color w:val="000000"/>
          <w:sz w:val="24"/>
          <w:szCs w:val="24"/>
        </w:rPr>
        <w:t>分布于</w:t>
      </w:r>
      <w:r w:rsidR="00D968BD">
        <w:rPr>
          <w:rFonts w:ascii="Times New Roman" w:hAnsi="Times New Roman" w:hint="eastAsia"/>
          <w:color w:val="000000"/>
          <w:sz w:val="24"/>
          <w:szCs w:val="24"/>
        </w:rPr>
        <w:t>整个</w:t>
      </w:r>
      <w:r w:rsidR="00D968BD">
        <w:rPr>
          <w:rFonts w:ascii="Times New Roman" w:hAnsi="Times New Roman"/>
          <w:color w:val="000000"/>
          <w:sz w:val="24"/>
          <w:szCs w:val="24"/>
        </w:rPr>
        <w:t>场地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内，钻探揭露</w:t>
      </w:r>
      <w:r>
        <w:rPr>
          <w:rFonts w:ascii="Times New Roman" w:hAnsi="Times New Roman" w:hint="eastAsia"/>
          <w:color w:val="000000"/>
          <w:sz w:val="24"/>
          <w:szCs w:val="24"/>
        </w:rPr>
        <w:t>最大</w:t>
      </w:r>
      <w:r w:rsidRPr="005A27A0">
        <w:rPr>
          <w:rFonts w:ascii="Times New Roman" w:hAnsi="Times New Roman" w:hint="eastAsia"/>
          <w:color w:val="000000"/>
          <w:sz w:val="24"/>
          <w:szCs w:val="24"/>
        </w:rPr>
        <w:t>厚度</w:t>
      </w:r>
      <w:r w:rsidR="00594C5F">
        <w:rPr>
          <w:rFonts w:ascii="Times New Roman" w:hAnsi="Times New Roman" w:hint="eastAsia"/>
          <w:color w:val="000000"/>
          <w:sz w:val="24"/>
          <w:szCs w:val="24"/>
        </w:rPr>
        <w:t>34.60</w:t>
      </w:r>
      <w:r w:rsidRPr="005A27A0">
        <w:rPr>
          <w:rFonts w:ascii="Times New Roman" w:hAnsi="Times New Roman"/>
          <w:color w:val="000000"/>
          <w:sz w:val="24"/>
          <w:szCs w:val="24"/>
        </w:rPr>
        <w:t>m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（孔号</w:t>
      </w:r>
      <w:r w:rsidR="00594C5F">
        <w:rPr>
          <w:rFonts w:ascii="Times New Roman" w:hAnsi="Times New Roman" w:hint="eastAsia"/>
          <w:color w:val="000000"/>
          <w:sz w:val="24"/>
          <w:szCs w:val="24"/>
        </w:rPr>
        <w:t>BP34</w:t>
      </w:r>
      <w:r w:rsidR="000C32A2">
        <w:rPr>
          <w:rFonts w:ascii="Times New Roman" w:hAnsi="Times New Roman" w:hint="eastAsia"/>
          <w:color w:val="000000"/>
          <w:sz w:val="24"/>
          <w:szCs w:val="24"/>
        </w:rPr>
        <w:t>）</w:t>
      </w:r>
      <w:r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0F5935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  <w:sectPr w:rsidSect="00140B31">
          <w:headerReference w:type="default" r:id="rId18"/>
          <w:footerReference w:type="even" r:id="rId19"/>
          <w:footerReference w:type="default" r:id="rId20"/>
          <w:endnotePr>
            <w:numFmt w:val="decimal"/>
          </w:endnotePr>
          <w:type w:val="nextPage"/>
          <w:pgSz w:w="23814" w:h="16840" w:orient="landscape"/>
          <w:pgMar w:top="1440" w:right="1418" w:bottom="1440" w:left="1418" w:header="1134" w:footer="1134" w:gutter="0"/>
          <w:paperSrc w:first="7" w:other="7"/>
          <w:pgNumType w:start="4"/>
          <w:cols w:num="2" w:space="1050"/>
          <w:titlePg w:val="0"/>
          <w:docGrid w:linePitch="312"/>
        </w:sectPr>
      </w:pPr>
      <w:r>
        <w:rPr>
          <w:rFonts w:ascii="Times New Roman" w:hAnsi="Times New Roman" w:hint="eastAsia"/>
          <w:color w:val="000000"/>
          <w:sz w:val="24"/>
          <w:szCs w:val="24"/>
        </w:rPr>
        <w:t>（</w:t>
      </w:r>
      <w:r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 w:hint="eastAsia"/>
          <w:color w:val="000000"/>
          <w:sz w:val="24"/>
          <w:szCs w:val="24"/>
        </w:rPr>
        <w:t>）</w:t>
      </w:r>
      <w:r w:rsidRPr="000F5935">
        <w:rPr>
          <w:rFonts w:ascii="Times New Roman" w:hAnsi="Times New Roman"/>
          <w:color w:val="000000"/>
          <w:sz w:val="24"/>
          <w:szCs w:val="24"/>
        </w:rPr>
        <w:t>残坡积层粉质粘土(Q</w:t>
      </w:r>
      <w:r w:rsidRPr="000F5935">
        <w:rPr>
          <w:rFonts w:ascii="Times New Roman" w:hAnsi="Times New Roman"/>
          <w:color w:val="000000"/>
          <w:sz w:val="24"/>
          <w:szCs w:val="24"/>
          <w:vertAlign w:val="subscript"/>
        </w:rPr>
        <w:t>4</w:t>
      </w:r>
      <w:r w:rsidRPr="000F5935">
        <w:rPr>
          <w:rFonts w:ascii="Times New Roman" w:hAnsi="Times New Roman"/>
          <w:color w:val="000000"/>
          <w:sz w:val="24"/>
          <w:szCs w:val="24"/>
          <w:vertAlign w:val="superscript"/>
        </w:rPr>
        <w:t>el+dl</w:t>
      </w:r>
      <w:r w:rsidRPr="000F5935">
        <w:rPr>
          <w:rFonts w:ascii="Times New Roman" w:hAnsi="Times New Roman"/>
          <w:color w:val="000000"/>
          <w:sz w:val="24"/>
          <w:szCs w:val="24"/>
        </w:rPr>
        <w:t>)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：</w:t>
      </w:r>
      <w:r w:rsidRPr="000F5935">
        <w:rPr>
          <w:rFonts w:ascii="Times New Roman" w:hAnsi="Times New Roman"/>
          <w:color w:val="000000"/>
          <w:sz w:val="24"/>
          <w:szCs w:val="24"/>
        </w:rPr>
        <w:t>褐红色，由粘土矿物组成，含少量岩石碎屑，可～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硬</w:t>
      </w:r>
      <w:r w:rsidRPr="000F5935">
        <w:rPr>
          <w:rFonts w:ascii="Times New Roman" w:hAnsi="Times New Roman"/>
          <w:color w:val="000000"/>
          <w:sz w:val="24"/>
          <w:szCs w:val="24"/>
        </w:rPr>
        <w:t>塑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0F5935">
        <w:rPr>
          <w:rFonts w:ascii="Times New Roman" w:hAnsi="Times New Roman"/>
          <w:color w:val="000000"/>
          <w:sz w:val="24"/>
          <w:szCs w:val="24"/>
        </w:rPr>
        <w:t>稍有光滑，摇震反应无，干强度中等，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韧性中等。</w:t>
      </w:r>
      <w:r w:rsidRPr="000F5935">
        <w:rPr>
          <w:rFonts w:ascii="Times New Roman" w:hAnsi="Times New Roman"/>
          <w:color w:val="000000"/>
          <w:sz w:val="24"/>
          <w:szCs w:val="24"/>
        </w:rPr>
        <w:t>残坡积成因，厚0.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0F5935">
        <w:rPr>
          <w:rFonts w:ascii="Times New Roman" w:hAnsi="Times New Roman"/>
          <w:color w:val="000000"/>
          <w:sz w:val="24"/>
          <w:szCs w:val="24"/>
        </w:rPr>
        <w:t>～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1.0</w:t>
      </w:r>
      <w:r w:rsidRPr="000F5935">
        <w:rPr>
          <w:rFonts w:ascii="Times New Roman" w:hAnsi="Times New Roman"/>
          <w:color w:val="000000"/>
          <w:sz w:val="24"/>
          <w:szCs w:val="24"/>
        </w:rPr>
        <w:t>m，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厚度较薄，主要</w:t>
      </w:r>
    </w:p>
    <w:p w:rsidR="000F5935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0F5935">
        <w:rPr>
          <w:rFonts w:ascii="Times New Roman" w:hAnsi="Times New Roman"/>
          <w:color w:val="000000"/>
          <w:sz w:val="24"/>
          <w:szCs w:val="24"/>
        </w:rPr>
        <w:t>分布</w:t>
      </w:r>
      <w:r>
        <w:rPr>
          <w:rFonts w:ascii="Times New Roman" w:hAnsi="Times New Roman" w:hint="eastAsia"/>
          <w:color w:val="000000"/>
          <w:sz w:val="24"/>
          <w:szCs w:val="24"/>
        </w:rPr>
        <w:t>于</w:t>
      </w:r>
      <w:r>
        <w:rPr>
          <w:rFonts w:ascii="Times New Roman" w:hAnsi="Times New Roman"/>
          <w:color w:val="000000"/>
          <w:sz w:val="24"/>
          <w:szCs w:val="24"/>
        </w:rPr>
        <w:t>原始</w:t>
      </w:r>
      <w:r>
        <w:rPr>
          <w:rFonts w:ascii="Times New Roman" w:hAnsi="Times New Roman" w:hint="eastAsia"/>
          <w:color w:val="000000"/>
          <w:sz w:val="24"/>
          <w:szCs w:val="24"/>
        </w:rPr>
        <w:t>沟谷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及斜坡地带</w:t>
      </w:r>
      <w:r>
        <w:rPr>
          <w:rFonts w:ascii="Times New Roman" w:hAnsi="Times New Roman" w:hint="eastAsia"/>
          <w:color w:val="000000"/>
          <w:sz w:val="24"/>
          <w:szCs w:val="24"/>
        </w:rPr>
        <w:t>，场地</w:t>
      </w:r>
      <w:r>
        <w:rPr>
          <w:rFonts w:ascii="Times New Roman" w:hAnsi="Times New Roman"/>
          <w:color w:val="000000"/>
          <w:sz w:val="24"/>
          <w:szCs w:val="24"/>
        </w:rPr>
        <w:t>分布较少</w:t>
      </w:r>
      <w:r w:rsidRPr="000F5935">
        <w:rPr>
          <w:rFonts w:ascii="Times New Roman" w:hAnsi="Times New Roman"/>
          <w:color w:val="000000"/>
          <w:sz w:val="24"/>
          <w:szCs w:val="24"/>
        </w:rPr>
        <w:t>。</w:t>
      </w:r>
    </w:p>
    <w:p w:rsidR="00F008BD" w:rsidRPr="005A27A0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5A27A0">
        <w:rPr>
          <w:rFonts w:ascii="Times New Roman" w:hAnsi="Times New Roman" w:hint="eastAsia"/>
          <w:color w:val="000000"/>
          <w:sz w:val="24"/>
          <w:szCs w:val="24"/>
        </w:rPr>
        <w:t>～～～～～～～～～～～～～～～～不整合接触～～～～～～～～～～～～～</w:t>
      </w:r>
      <w:r>
        <w:rPr>
          <w:rFonts w:ascii="Times New Roman" w:hAnsi="Times New Roman" w:hint="eastAsia"/>
          <w:color w:val="000000"/>
          <w:sz w:val="24"/>
          <w:szCs w:val="24"/>
        </w:rPr>
        <w:t>～</w:t>
      </w:r>
    </w:p>
    <w:p w:rsidR="00F008BD" w:rsidRPr="000F5935" w:rsidP="000F5935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0F5935">
        <w:rPr>
          <w:rFonts w:ascii="Times New Roman" w:hAnsi="Times New Roman"/>
          <w:color w:val="000000"/>
          <w:sz w:val="24"/>
          <w:szCs w:val="24"/>
        </w:rPr>
        <w:t>2</w:t>
      </w:r>
      <w:r w:rsidR="000F5935">
        <w:rPr>
          <w:rFonts w:ascii="Times New Roman" w:hAnsi="Times New Roman" w:hint="eastAsia"/>
          <w:color w:val="000000"/>
          <w:sz w:val="24"/>
          <w:szCs w:val="24"/>
        </w:rPr>
        <w:t>、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侏罗系中统沙溪庙组(</w:t>
      </w:r>
      <w:r w:rsidRPr="000F5935">
        <w:rPr>
          <w:rFonts w:ascii="Times New Roman" w:hAnsi="Times New Roman"/>
          <w:color w:val="000000"/>
          <w:sz w:val="24"/>
          <w:szCs w:val="24"/>
        </w:rPr>
        <w:t>J</w:t>
      </w:r>
      <w:r w:rsidRPr="000F5935">
        <w:rPr>
          <w:rFonts w:ascii="Times New Roman" w:hAnsi="Times New Roman" w:hint="eastAsia"/>
          <w:color w:val="000000"/>
          <w:sz w:val="24"/>
          <w:szCs w:val="24"/>
          <w:vertAlign w:val="subscript"/>
        </w:rPr>
        <w:t>2s</w:t>
      </w:r>
      <w:r w:rsidRPr="000F5935">
        <w:rPr>
          <w:rFonts w:ascii="Times New Roman" w:hAnsi="Times New Roman" w:hint="eastAsia"/>
          <w:color w:val="000000"/>
          <w:sz w:val="24"/>
          <w:szCs w:val="24"/>
        </w:rPr>
        <w:t>)</w:t>
      </w:r>
    </w:p>
    <w:p w:rsidR="00F008BD" w:rsidRPr="00B54256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B54256">
        <w:rPr>
          <w:rFonts w:ascii="Times New Roman" w:hAnsi="Times New Roman" w:hint="eastAsia"/>
          <w:color w:val="000000"/>
          <w:sz w:val="24"/>
          <w:szCs w:val="24"/>
        </w:rPr>
        <w:t>(</w:t>
      </w:r>
      <w:r>
        <w:rPr>
          <w:rFonts w:ascii="Times New Roman" w:hAnsi="Times New Roman" w:hint="eastAsia"/>
          <w:color w:val="000000"/>
          <w:sz w:val="24"/>
          <w:szCs w:val="24"/>
        </w:rPr>
        <w:t>1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) 砂质泥岩(</w:t>
      </w:r>
      <w:r w:rsidRPr="006243AF">
        <w:rPr>
          <w:rFonts w:ascii="Times New Roman" w:eastAsia="黑体" w:hAnsi="Times New Roman"/>
          <w:bCs/>
          <w:color w:val="000000"/>
          <w:sz w:val="24"/>
          <w:szCs w:val="24"/>
        </w:rPr>
        <w:t>J</w:t>
      </w:r>
      <w:r w:rsidRPr="006243AF">
        <w:rPr>
          <w:rFonts w:ascii="Times New Roman" w:eastAsia="黑体" w:hAnsi="Times New Roman"/>
          <w:bCs/>
          <w:color w:val="000000"/>
          <w:sz w:val="24"/>
          <w:szCs w:val="24"/>
          <w:vertAlign w:val="subscript"/>
        </w:rPr>
        <w:t>2</w:t>
      </w:r>
      <w:r w:rsidRPr="006243AF">
        <w:rPr>
          <w:rFonts w:ascii="Times New Roman" w:eastAsia="黑体" w:hAnsi="Times New Roman"/>
          <w:bCs/>
          <w:color w:val="000000"/>
          <w:sz w:val="24"/>
          <w:szCs w:val="24"/>
        </w:rPr>
        <w:t>s－S</w:t>
      </w:r>
      <w:r>
        <w:rPr>
          <w:rFonts w:ascii="Times New Roman" w:hAnsi="Times New Roman" w:hint="eastAsia"/>
          <w:color w:val="000000"/>
          <w:sz w:val="24"/>
          <w:szCs w:val="24"/>
        </w:rPr>
        <w:t>m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)</w:t>
      </w:r>
    </w:p>
    <w:p w:rsidR="00F008BD" w:rsidRPr="00761945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B54256">
        <w:rPr>
          <w:rFonts w:ascii="Times New Roman" w:hAnsi="Times New Roman" w:hint="eastAsia"/>
          <w:color w:val="000000"/>
          <w:sz w:val="24"/>
          <w:szCs w:val="24"/>
        </w:rPr>
        <w:t>褐</w:t>
      </w:r>
      <w:r w:rsidRPr="00B54256" w:rsidR="00C92774">
        <w:rPr>
          <w:rFonts w:ascii="Times New Roman" w:hAnsi="Times New Roman" w:hint="eastAsia"/>
          <w:color w:val="000000"/>
          <w:sz w:val="24"/>
          <w:szCs w:val="24"/>
        </w:rPr>
        <w:t>红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色，粉砂泥质结构，中厚层状构造；主要矿物成份为粘土矿物；表层强风化带厚度一般</w:t>
      </w:r>
      <w:r>
        <w:rPr>
          <w:rFonts w:ascii="Times New Roman" w:hAnsi="Times New Roman" w:hint="eastAsia"/>
          <w:color w:val="000000"/>
          <w:sz w:val="24"/>
          <w:szCs w:val="24"/>
        </w:rPr>
        <w:t>约0.5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～</w:t>
      </w:r>
      <w:r w:rsidR="00C92774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 w:hint="eastAsia"/>
          <w:color w:val="000000"/>
          <w:sz w:val="24"/>
          <w:szCs w:val="24"/>
        </w:rPr>
        <w:t>.0</w:t>
      </w:r>
      <w:r w:rsidRPr="00B54256">
        <w:rPr>
          <w:rFonts w:ascii="Times New Roman" w:hAnsi="Times New Roman"/>
          <w:color w:val="000000"/>
          <w:sz w:val="24"/>
          <w:szCs w:val="24"/>
        </w:rPr>
        <w:t>m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C92774">
        <w:rPr>
          <w:rFonts w:ascii="Times New Roman" w:hAnsi="Times New Roman" w:hint="eastAsia"/>
          <w:color w:val="000000"/>
          <w:sz w:val="24"/>
          <w:szCs w:val="24"/>
        </w:rPr>
        <w:t>最大</w:t>
      </w:r>
      <w:r w:rsidR="00C92774">
        <w:rPr>
          <w:rFonts w:ascii="Times New Roman" w:hAnsi="Times New Roman"/>
          <w:color w:val="000000"/>
          <w:sz w:val="24"/>
          <w:szCs w:val="24"/>
        </w:rPr>
        <w:t>可达</w:t>
      </w:r>
      <w:r w:rsidR="00C92774">
        <w:rPr>
          <w:rFonts w:ascii="Times New Roman" w:hAnsi="Times New Roman" w:hint="eastAsia"/>
          <w:color w:val="000000"/>
          <w:sz w:val="24"/>
          <w:szCs w:val="24"/>
        </w:rPr>
        <w:t>3</w:t>
      </w:r>
      <w:r w:rsidR="00C92774">
        <w:rPr>
          <w:rFonts w:ascii="Times New Roman" w:hAnsi="Times New Roman"/>
          <w:color w:val="000000"/>
          <w:sz w:val="24"/>
          <w:szCs w:val="24"/>
        </w:rPr>
        <w:t>m</w:t>
      </w:r>
      <w:r w:rsidR="00C92774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强风化岩芯呈碎块状，风化裂隙发育</w:t>
      </w:r>
      <w:r>
        <w:rPr>
          <w:rFonts w:ascii="Times New Roman" w:hAnsi="Times New Roman" w:hint="eastAsia"/>
          <w:color w:val="000000"/>
          <w:sz w:val="24"/>
          <w:szCs w:val="24"/>
        </w:rPr>
        <w:t>；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中风化岩芯呈柱状、中柱状，岩体较完整，属软岩，岩体基本质量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等级为</w:t>
      </w:r>
      <w:r w:rsidRPr="00761945" w:rsidR="00F7393F">
        <w:rPr>
          <w:rFonts w:ascii="Times New Roman" w:hAnsi="Times New Roman" w:hint="eastAsia"/>
          <w:color w:val="000000"/>
          <w:sz w:val="24"/>
          <w:szCs w:val="24"/>
        </w:rPr>
        <w:t>Ⅳ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级。砂质泥岩</w:t>
      </w:r>
      <w:r w:rsidRPr="00761945" w:rsidR="00EA5C7E">
        <w:rPr>
          <w:rFonts w:ascii="Times New Roman" w:hAnsi="Times New Roman" w:hint="eastAsia"/>
          <w:color w:val="000000"/>
          <w:sz w:val="24"/>
          <w:szCs w:val="24"/>
        </w:rPr>
        <w:t>广泛分布于整个场地</w:t>
      </w:r>
      <w:r w:rsidRPr="00761945" w:rsidR="001F37FA">
        <w:rPr>
          <w:rFonts w:ascii="Times New Roman" w:hAnsi="Times New Roman" w:hint="eastAsia"/>
          <w:color w:val="000000"/>
          <w:sz w:val="24"/>
          <w:szCs w:val="24"/>
        </w:rPr>
        <w:t>上部土层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覆盖层以下。</w:t>
      </w:r>
    </w:p>
    <w:p w:rsidR="00F008BD" w:rsidRPr="00761945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761945">
        <w:rPr>
          <w:rFonts w:ascii="Times New Roman" w:hAnsi="Times New Roman" w:hint="eastAsia"/>
          <w:color w:val="000000"/>
          <w:sz w:val="24"/>
          <w:szCs w:val="24"/>
        </w:rPr>
        <w:t>(2) 砂岩(</w:t>
      </w:r>
      <w:r w:rsidRPr="00761945">
        <w:rPr>
          <w:rFonts w:ascii="Times New Roman" w:eastAsia="黑体" w:hAnsi="Times New Roman"/>
          <w:bCs/>
          <w:color w:val="000000"/>
          <w:sz w:val="24"/>
          <w:szCs w:val="24"/>
        </w:rPr>
        <w:t>J</w:t>
      </w:r>
      <w:r w:rsidRPr="00761945">
        <w:rPr>
          <w:rFonts w:ascii="Times New Roman" w:eastAsia="黑体" w:hAnsi="Times New Roman"/>
          <w:bCs/>
          <w:color w:val="000000"/>
          <w:sz w:val="24"/>
          <w:szCs w:val="24"/>
          <w:vertAlign w:val="subscript"/>
        </w:rPr>
        <w:t>2</w:t>
      </w:r>
      <w:r w:rsidRPr="00761945">
        <w:rPr>
          <w:rFonts w:ascii="Times New Roman" w:eastAsia="黑体" w:hAnsi="Times New Roman"/>
          <w:bCs/>
          <w:color w:val="000000"/>
          <w:sz w:val="24"/>
          <w:szCs w:val="24"/>
        </w:rPr>
        <w:t>s－S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s)：</w:t>
      </w:r>
    </w:p>
    <w:p w:rsidR="00F008BD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761945">
        <w:rPr>
          <w:rFonts w:ascii="Times New Roman" w:hAnsi="Times New Roman" w:hint="eastAsia"/>
          <w:color w:val="000000"/>
          <w:sz w:val="24"/>
          <w:szCs w:val="24"/>
        </w:rPr>
        <w:t>灰褐色、灰色，细粒～中粒结构，中厚层状构造，泥钙质胶结，主要矿物成份有：石英、长石等；强风化层厚度一般约0.5～3.0</w:t>
      </w:r>
      <w:r w:rsidRPr="00761945">
        <w:rPr>
          <w:rFonts w:ascii="Times New Roman" w:hAnsi="Times New Roman"/>
          <w:color w:val="000000"/>
          <w:sz w:val="24"/>
          <w:szCs w:val="24"/>
        </w:rPr>
        <w:t>m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，强风化岩芯多呈碎块状、短柱状，风化裂隙发育；中风化岩芯呈柱状、长柱状，岩体较完整～完整，属</w:t>
      </w:r>
      <w:r w:rsidRPr="00761945" w:rsidR="00761945">
        <w:rPr>
          <w:rFonts w:ascii="Times New Roman" w:hAnsi="Times New Roman" w:hint="eastAsia"/>
          <w:color w:val="000000"/>
          <w:sz w:val="24"/>
          <w:szCs w:val="24"/>
        </w:rPr>
        <w:t>较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软岩，岩体基本质量等级为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Ⅳ</w:t>
      </w:r>
      <w:r w:rsidRPr="00761945">
        <w:rPr>
          <w:rFonts w:ascii="Times New Roman" w:hAnsi="Times New Roman" w:hint="eastAsia"/>
          <w:color w:val="000000"/>
          <w:sz w:val="24"/>
          <w:szCs w:val="24"/>
        </w:rPr>
        <w:t>级。砂岩</w:t>
      </w:r>
      <w:r w:rsidRPr="00761945" w:rsidR="00EA5C7E">
        <w:rPr>
          <w:rFonts w:ascii="Times New Roman" w:hAnsi="Times New Roman" w:hint="eastAsia"/>
          <w:color w:val="000000"/>
          <w:sz w:val="24"/>
          <w:szCs w:val="24"/>
        </w:rPr>
        <w:t>广泛分布于整个场地上部土层覆盖层以下，与砂质泥岩相间分布。</w:t>
      </w:r>
    </w:p>
    <w:p w:rsidR="00F008BD" w:rsidRPr="00B54256" w:rsidP="00F008BD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B54256">
        <w:rPr>
          <w:rFonts w:ascii="Times New Roman" w:hAnsi="Times New Roman"/>
          <w:color w:val="000000"/>
          <w:sz w:val="24"/>
          <w:szCs w:val="24"/>
        </w:rPr>
        <w:t>场地基岩强风化带厚度一般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为0.</w:t>
      </w:r>
      <w:r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～</w:t>
      </w:r>
      <w:r w:rsidR="00780535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 w:hint="eastAsia"/>
          <w:color w:val="000000"/>
          <w:sz w:val="24"/>
          <w:szCs w:val="24"/>
        </w:rPr>
        <w:t>.0</w:t>
      </w:r>
      <w:r w:rsidRPr="00B54256">
        <w:rPr>
          <w:rFonts w:ascii="Times New Roman" w:hAnsi="Times New Roman"/>
          <w:color w:val="000000"/>
          <w:sz w:val="24"/>
          <w:szCs w:val="24"/>
        </w:rPr>
        <w:t>m</w:t>
      </w:r>
      <w:r w:rsidR="00780535">
        <w:rPr>
          <w:rFonts w:ascii="Times New Roman" w:hAnsi="Times New Roman" w:hint="eastAsia"/>
          <w:color w:val="000000"/>
          <w:sz w:val="24"/>
          <w:szCs w:val="24"/>
        </w:rPr>
        <w:t>，最大</w:t>
      </w:r>
      <w:r w:rsidR="00780535">
        <w:rPr>
          <w:rFonts w:ascii="Times New Roman" w:hAnsi="Times New Roman"/>
          <w:color w:val="000000"/>
          <w:sz w:val="24"/>
          <w:szCs w:val="24"/>
        </w:rPr>
        <w:t>可达</w:t>
      </w:r>
      <w:r w:rsidR="00780535">
        <w:rPr>
          <w:rFonts w:ascii="Times New Roman" w:hAnsi="Times New Roman" w:hint="eastAsia"/>
          <w:color w:val="000000"/>
          <w:sz w:val="24"/>
          <w:szCs w:val="24"/>
        </w:rPr>
        <w:t>3</w:t>
      </w:r>
      <w:r w:rsidR="00780535">
        <w:rPr>
          <w:rFonts w:ascii="Times New Roman" w:hAnsi="Times New Roman"/>
          <w:color w:val="000000"/>
          <w:sz w:val="24"/>
          <w:szCs w:val="24"/>
        </w:rPr>
        <w:t>m</w:t>
      </w:r>
      <w:r w:rsidRPr="00B54256">
        <w:rPr>
          <w:rFonts w:ascii="Times New Roman" w:hAnsi="Times New Roman"/>
          <w:color w:val="000000"/>
          <w:sz w:val="24"/>
          <w:szCs w:val="24"/>
        </w:rPr>
        <w:t>。基岩强风化带岩体破碎，风化裂隙发育，岩质</w:t>
      </w:r>
      <w:r>
        <w:rPr>
          <w:rFonts w:ascii="Times New Roman" w:hAnsi="Times New Roman" w:hint="eastAsia"/>
          <w:color w:val="000000"/>
          <w:sz w:val="24"/>
          <w:szCs w:val="24"/>
        </w:rPr>
        <w:t>极</w:t>
      </w:r>
      <w:r w:rsidRPr="00B54256">
        <w:rPr>
          <w:rFonts w:ascii="Times New Roman" w:hAnsi="Times New Roman"/>
          <w:color w:val="000000"/>
          <w:sz w:val="24"/>
          <w:szCs w:val="24"/>
        </w:rPr>
        <w:t>软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，岩体基本</w:t>
      </w:r>
      <w:r w:rsidRPr="00B54256">
        <w:rPr>
          <w:rFonts w:ascii="Times New Roman" w:hAnsi="Times New Roman"/>
          <w:color w:val="000000"/>
          <w:sz w:val="24"/>
          <w:szCs w:val="24"/>
        </w:rPr>
        <w:t>质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量等</w:t>
      </w:r>
      <w:r w:rsidRPr="00B54256">
        <w:rPr>
          <w:rFonts w:ascii="Times New Roman" w:hAnsi="Times New Roman"/>
          <w:color w:val="000000"/>
          <w:sz w:val="24"/>
          <w:szCs w:val="24"/>
        </w:rPr>
        <w:t>级为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>Ⅴ</w:t>
      </w:r>
      <w:r w:rsidRPr="00B54256">
        <w:rPr>
          <w:rFonts w:ascii="Times New Roman" w:hAnsi="Times New Roman"/>
          <w:color w:val="000000"/>
          <w:sz w:val="24"/>
          <w:szCs w:val="24"/>
        </w:rPr>
        <w:t>级。</w:t>
      </w:r>
    </w:p>
    <w:p w:rsidR="00F008BD" w:rsidRPr="003C1029" w:rsidP="00F008BD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49" w:name="_Toc478832746"/>
      <w:r w:rsidRPr="003C1029">
        <w:rPr>
          <w:rFonts w:ascii="Times New Roman" w:hAnsi="Times New Roman"/>
          <w:color w:val="000000"/>
          <w:sz w:val="24"/>
          <w:szCs w:val="24"/>
        </w:rPr>
        <w:t xml:space="preserve">3.3 </w:t>
      </w:r>
      <w:r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3C1029">
        <w:rPr>
          <w:rFonts w:ascii="Times New Roman" w:hAnsi="Times New Roman"/>
          <w:color w:val="000000"/>
          <w:sz w:val="24"/>
          <w:szCs w:val="24"/>
        </w:rPr>
        <w:t>地质构造</w:t>
      </w:r>
      <w:bookmarkEnd w:id="49"/>
    </w:p>
    <w:p w:rsidR="00824B69" w:rsidP="00824B69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824B69">
        <w:rPr>
          <w:rFonts w:ascii="Times New Roman" w:hAnsi="Times New Roman" w:hint="eastAsia"/>
          <w:color w:val="000000"/>
          <w:sz w:val="24"/>
          <w:szCs w:val="24"/>
        </w:rPr>
        <w:t>工程区</w:t>
      </w:r>
      <w:r w:rsidRPr="00824B69">
        <w:rPr>
          <w:rFonts w:ascii="Times New Roman" w:hAnsi="Times New Roman"/>
          <w:color w:val="000000"/>
          <w:sz w:val="24"/>
          <w:szCs w:val="24"/>
        </w:rPr>
        <w:t>处于金鳌寺向斜西翼（图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824B69">
        <w:rPr>
          <w:rFonts w:ascii="Times New Roman" w:hAnsi="Times New Roman"/>
          <w:color w:val="000000"/>
          <w:sz w:val="24"/>
          <w:szCs w:val="24"/>
        </w:rPr>
        <w:t>.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824B69">
        <w:rPr>
          <w:rFonts w:ascii="Times New Roman" w:hAnsi="Times New Roman"/>
          <w:color w:val="000000"/>
          <w:sz w:val="24"/>
          <w:szCs w:val="24"/>
        </w:rPr>
        <w:t>-1），为川东褶皱束中沙坪坝—重庆复式褶皱曲中的次一级褶曲，无断裂构造通过，构造裂隙不发育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。据调查测绘，场地</w:t>
      </w:r>
      <w:r w:rsidRPr="00824B69">
        <w:rPr>
          <w:rFonts w:ascii="Times New Roman" w:hAnsi="Times New Roman"/>
          <w:color w:val="000000"/>
          <w:sz w:val="24"/>
          <w:szCs w:val="24"/>
        </w:rPr>
        <w:t>岩层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倾向</w:t>
      </w:r>
      <w:r w:rsidRPr="00824B6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140</w:t>
      </w:r>
      <w:r w:rsidRPr="00824B69">
        <w:rPr>
          <w:rFonts w:ascii="Symbol" w:hAnsi="Symbol"/>
          <w:color w:val="000000"/>
          <w:sz w:val="24"/>
          <w:szCs w:val="24"/>
        </w:rPr>
        <w:sym w:font="Symbol" w:char="F0B0"/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，倾角8</w:t>
      </w:r>
      <w:r w:rsidRPr="00824B69">
        <w:rPr>
          <w:rFonts w:ascii="Symbol" w:hAnsi="Symbol"/>
          <w:color w:val="000000"/>
          <w:sz w:val="24"/>
          <w:szCs w:val="24"/>
        </w:rPr>
        <w:sym w:font="Symbol" w:char="F0B0"/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，局部倾角15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°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；据</w:t>
      </w:r>
      <w:r w:rsidRPr="00824B69">
        <w:rPr>
          <w:rFonts w:ascii="Times New Roman" w:hAnsi="Times New Roman"/>
          <w:color w:val="000000"/>
          <w:sz w:val="24"/>
          <w:szCs w:val="24"/>
        </w:rPr>
        <w:t>实地量测，基岩中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发育裂隙三组，</w:t>
      </w:r>
      <w:r w:rsidRPr="00824B69">
        <w:rPr>
          <w:rFonts w:ascii="Times New Roman" w:hAnsi="Times New Roman"/>
          <w:color w:val="000000"/>
          <w:sz w:val="24"/>
          <w:szCs w:val="24"/>
        </w:rPr>
        <w:t>裂隙发育情况如下：</w:t>
      </w:r>
    </w:p>
    <w:p w:rsidR="00BE1E4E" w:rsidRPr="00824B69" w:rsidP="00BE1E4E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824B69">
        <w:rPr>
          <w:rFonts w:ascii="Times New Roman" w:hAnsi="Times New Roman" w:hint="eastAsia"/>
          <w:color w:val="000000"/>
          <w:sz w:val="24"/>
          <w:szCs w:val="24"/>
        </w:rPr>
        <w:t>L</w:t>
      </w:r>
      <w:r w:rsidRPr="00824B69">
        <w:rPr>
          <w:rFonts w:ascii="Times New Roman" w:hAnsi="Times New Roman"/>
          <w:color w:val="000000"/>
          <w:sz w:val="24"/>
          <w:szCs w:val="24"/>
        </w:rPr>
        <w:t>1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裂隙：</w:t>
      </w:r>
      <w:r w:rsidRPr="00824B69">
        <w:rPr>
          <w:rFonts w:ascii="Times New Roman" w:hAnsi="Times New Roman"/>
          <w:color w:val="000000"/>
          <w:sz w:val="24"/>
          <w:szCs w:val="24"/>
        </w:rPr>
        <w:t>倾向3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824B69">
        <w:rPr>
          <w:rFonts w:ascii="Times New Roman" w:hAnsi="Times New Roman"/>
          <w:color w:val="000000"/>
          <w:sz w:val="24"/>
          <w:szCs w:val="24"/>
        </w:rPr>
        <w:t>0°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~0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°</w:t>
      </w:r>
      <w:r w:rsidRPr="00824B69">
        <w:rPr>
          <w:rFonts w:ascii="Times New Roman" w:hAnsi="Times New Roman"/>
          <w:color w:val="000000"/>
          <w:sz w:val="24"/>
          <w:szCs w:val="24"/>
        </w:rPr>
        <w:t>，倾角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55~65</w:t>
      </w:r>
      <w:r w:rsidRPr="00824B69">
        <w:rPr>
          <w:rFonts w:ascii="Times New Roman" w:hAnsi="Times New Roman"/>
          <w:color w:val="000000"/>
          <w:sz w:val="24"/>
          <w:szCs w:val="24"/>
        </w:rPr>
        <w:t>°，裂隙面粗糙，宽度2～8mm，偶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见</w:t>
      </w:r>
      <w:r w:rsidRPr="00824B69">
        <w:rPr>
          <w:rFonts w:ascii="Times New Roman" w:hAnsi="Times New Roman"/>
          <w:color w:val="000000"/>
          <w:sz w:val="24"/>
          <w:szCs w:val="24"/>
        </w:rPr>
        <w:t>粘性土充填，裂隙间距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824B69">
        <w:rPr>
          <w:rFonts w:ascii="Times New Roman" w:hAnsi="Times New Roman"/>
          <w:color w:val="000000"/>
          <w:sz w:val="24"/>
          <w:szCs w:val="24"/>
        </w:rPr>
        <w:t>～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824B69">
        <w:rPr>
          <w:rFonts w:ascii="Times New Roman" w:hAnsi="Times New Roman"/>
          <w:color w:val="000000"/>
          <w:sz w:val="24"/>
          <w:szCs w:val="24"/>
        </w:rPr>
        <w:t>m不等，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延伸长度一般5~10m，局部可达数十米，切割深度5~20m</w:t>
      </w:r>
      <w:r w:rsidRPr="00824B69">
        <w:rPr>
          <w:rFonts w:ascii="Times New Roman" w:hAnsi="Times New Roman"/>
          <w:color w:val="000000"/>
          <w:sz w:val="24"/>
          <w:szCs w:val="24"/>
        </w:rPr>
        <w:t>，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连通性较好，裂隙</w:t>
      </w:r>
      <w:r w:rsidRPr="00824B69">
        <w:rPr>
          <w:rFonts w:ascii="Times New Roman" w:hAnsi="Times New Roman"/>
          <w:color w:val="000000"/>
          <w:sz w:val="24"/>
          <w:szCs w:val="24"/>
        </w:rPr>
        <w:t>属硬性结构面，结合差。</w:t>
      </w:r>
    </w:p>
    <w:p w:rsidR="00BE1E4E" w:rsidRPr="00824B69" w:rsidP="00BE1E4E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824B69">
        <w:rPr>
          <w:rFonts w:ascii="Times New Roman" w:hAnsi="Times New Roman" w:hint="eastAsia"/>
          <w:color w:val="000000"/>
          <w:sz w:val="24"/>
          <w:szCs w:val="24"/>
        </w:rPr>
        <w:t>L</w:t>
      </w:r>
      <w:r w:rsidRPr="00824B69">
        <w:rPr>
          <w:rFonts w:ascii="Times New Roman" w:hAnsi="Times New Roman"/>
          <w:color w:val="000000"/>
          <w:sz w:val="24"/>
          <w:szCs w:val="24"/>
        </w:rPr>
        <w:t>2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裂隙：</w:t>
      </w:r>
      <w:r w:rsidRPr="00824B69">
        <w:rPr>
          <w:rFonts w:ascii="Times New Roman" w:hAnsi="Times New Roman"/>
          <w:color w:val="000000"/>
          <w:sz w:val="24"/>
          <w:szCs w:val="24"/>
        </w:rPr>
        <w:t>倾向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824B69">
        <w:rPr>
          <w:rFonts w:ascii="Times New Roman" w:hAnsi="Times New Roman"/>
          <w:color w:val="000000"/>
          <w:sz w:val="24"/>
          <w:szCs w:val="24"/>
        </w:rPr>
        <w:t>6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0~270</w:t>
      </w:r>
      <w:r w:rsidRPr="00824B69">
        <w:rPr>
          <w:rFonts w:ascii="Times New Roman" w:hAnsi="Times New Roman"/>
          <w:color w:val="000000"/>
          <w:sz w:val="24"/>
          <w:szCs w:val="24"/>
        </w:rPr>
        <w:t>°，倾角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65~</w:t>
      </w:r>
      <w:r w:rsidRPr="00824B69">
        <w:rPr>
          <w:rFonts w:ascii="Times New Roman" w:hAnsi="Times New Roman"/>
          <w:color w:val="000000"/>
          <w:sz w:val="24"/>
          <w:szCs w:val="24"/>
        </w:rPr>
        <w:t>7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824B69">
        <w:rPr>
          <w:rFonts w:ascii="Times New Roman" w:hAnsi="Times New Roman"/>
          <w:color w:val="000000"/>
          <w:sz w:val="24"/>
          <w:szCs w:val="24"/>
        </w:rPr>
        <w:t>°。裂隙面较直，延伸长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度3</w:t>
      </w:r>
      <w:r w:rsidRPr="00824B69">
        <w:rPr>
          <w:rFonts w:ascii="Times New Roman" w:hAnsi="Times New Roman"/>
          <w:color w:val="000000"/>
          <w:sz w:val="24"/>
          <w:szCs w:val="24"/>
        </w:rPr>
        <w:t>～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824B69">
        <w:rPr>
          <w:rFonts w:ascii="Times New Roman" w:hAnsi="Times New Roman"/>
          <w:color w:val="000000"/>
          <w:sz w:val="24"/>
          <w:szCs w:val="24"/>
        </w:rPr>
        <w:t>m，闭合为主，裂隙间距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824B69">
        <w:rPr>
          <w:rFonts w:ascii="Times New Roman" w:hAnsi="Times New Roman"/>
          <w:color w:val="000000"/>
          <w:sz w:val="24"/>
          <w:szCs w:val="24"/>
        </w:rPr>
        <w:t>～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824B69">
        <w:rPr>
          <w:rFonts w:ascii="Times New Roman" w:hAnsi="Times New Roman"/>
          <w:color w:val="000000"/>
          <w:sz w:val="24"/>
          <w:szCs w:val="24"/>
        </w:rPr>
        <w:t>m不等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824B69">
        <w:rPr>
          <w:rFonts w:ascii="Times New Roman" w:hAnsi="Times New Roman"/>
          <w:color w:val="000000"/>
          <w:sz w:val="24"/>
          <w:szCs w:val="24"/>
        </w:rPr>
        <w:t>无充填物或局部有部分方解石充填，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裂隙</w:t>
      </w:r>
      <w:r w:rsidRPr="00824B69">
        <w:rPr>
          <w:rFonts w:ascii="Times New Roman" w:hAnsi="Times New Roman"/>
          <w:color w:val="000000"/>
          <w:sz w:val="24"/>
          <w:szCs w:val="24"/>
        </w:rPr>
        <w:t>属硬性结构面，结合差。</w:t>
      </w:r>
    </w:p>
    <w:p w:rsidR="00BE1E4E" w:rsidRPr="00824B69" w:rsidP="00BE1E4E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824B69">
        <w:rPr>
          <w:rFonts w:ascii="Times New Roman" w:hAnsi="Times New Roman" w:hint="eastAsia"/>
          <w:color w:val="000000"/>
          <w:sz w:val="24"/>
          <w:szCs w:val="24"/>
        </w:rPr>
        <w:t>L3裂隙：</w:t>
      </w:r>
      <w:r w:rsidRPr="00824B69">
        <w:rPr>
          <w:rFonts w:ascii="Times New Roman" w:hAnsi="Times New Roman"/>
          <w:color w:val="000000"/>
          <w:sz w:val="24"/>
          <w:szCs w:val="24"/>
        </w:rPr>
        <w:t>倾向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80~90</w:t>
      </w:r>
      <w:r w:rsidRPr="00824B69">
        <w:rPr>
          <w:rFonts w:ascii="Times New Roman" w:hAnsi="Times New Roman"/>
          <w:color w:val="000000"/>
          <w:sz w:val="24"/>
          <w:szCs w:val="24"/>
        </w:rPr>
        <w:t>°，倾角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65~</w:t>
      </w:r>
      <w:r w:rsidRPr="00824B69">
        <w:rPr>
          <w:rFonts w:ascii="Times New Roman" w:hAnsi="Times New Roman"/>
          <w:color w:val="000000"/>
          <w:sz w:val="24"/>
          <w:szCs w:val="24"/>
        </w:rPr>
        <w:t>7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824B69">
        <w:rPr>
          <w:rFonts w:ascii="Times New Roman" w:hAnsi="Times New Roman"/>
          <w:color w:val="000000"/>
          <w:sz w:val="24"/>
          <w:szCs w:val="24"/>
        </w:rPr>
        <w:t>°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，倾向与</w:t>
      </w:r>
      <w:r w:rsidRPr="00824B69">
        <w:rPr>
          <w:rFonts w:ascii="Times New Roman" w:hAnsi="Times New Roman"/>
          <w:color w:val="000000"/>
          <w:sz w:val="24"/>
          <w:szCs w:val="24"/>
        </w:rPr>
        <w:t>L2</w:t>
      </w:r>
      <w:r w:rsidRPr="00824B69">
        <w:rPr>
          <w:rFonts w:ascii="Times New Roman" w:hAnsi="Times New Roman" w:hint="eastAsia"/>
          <w:color w:val="000000"/>
          <w:sz w:val="24"/>
          <w:szCs w:val="24"/>
        </w:rPr>
        <w:t>裂隙相反，裂隙性状与</w:t>
      </w:r>
      <w:r w:rsidRPr="00824B69">
        <w:rPr>
          <w:rFonts w:ascii="Times New Roman" w:hAnsi="Times New Roman"/>
          <w:color w:val="000000"/>
          <w:sz w:val="24"/>
          <w:szCs w:val="24"/>
        </w:rPr>
        <w:t>L2</w:t>
      </w:r>
      <w:r w:rsidR="0052091C">
        <w:rPr>
          <w:rFonts w:ascii="Times New Roman" w:hAnsi="Times New Roman" w:hint="eastAsia"/>
          <w:color w:val="000000"/>
          <w:sz w:val="24"/>
          <w:szCs w:val="24"/>
        </w:rPr>
        <w:t>一致，</w:t>
      </w:r>
      <w:r w:rsidR="0052091C">
        <w:rPr>
          <w:rFonts w:ascii="宋体" w:hAnsi="宋体" w:hint="eastAsia"/>
          <w:sz w:val="24"/>
        </w:rPr>
        <w:t>地内结构面为统计结构面</w:t>
      </w:r>
    </w:p>
    <w:p w:rsidR="00BE1E4E" w:rsidRPr="00BE1E4E" w:rsidP="00824B6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</w:p>
    <w:p w:rsidR="00824B69" w:rsidRPr="00824B69" w:rsidP="00ED74A1">
      <w:pPr>
        <w:pStyle w:val="ListParagraph"/>
        <w:spacing w:line="360" w:lineRule="auto"/>
        <w:ind w:firstLine="0" w:firstLineChars="0"/>
        <w:jc w:val="center"/>
        <w:rPr>
          <w:rFonts w:ascii="Times New Roman" w:hAnsi="Times New Roman" w:hint="eastAsia"/>
          <w:color w:val="000000"/>
          <w:sz w:val="24"/>
          <w:szCs w:val="24"/>
        </w:rPr>
      </w:pPr>
    </w:p>
    <w:p w:rsidR="00824B69" w:rsidRPr="00824B69" w:rsidP="00824B69">
      <w:pPr>
        <w:pStyle w:val="ListParagraph"/>
        <w:spacing w:line="360" w:lineRule="auto"/>
        <w:jc w:val="center"/>
        <w:rPr>
          <w:rFonts w:ascii="黑体" w:eastAsia="黑体" w:hAnsi="宋体" w:hint="eastAsia"/>
          <w:bCs/>
          <w:iCs/>
          <w:szCs w:val="21"/>
        </w:rPr>
      </w:pPr>
      <w:r w:rsidRPr="00824B69">
        <w:rPr>
          <w:rFonts w:ascii="黑体" w:eastAsia="黑体" w:hAnsi="宋体" w:hint="eastAsia"/>
          <w:bCs/>
          <w:iCs/>
          <w:szCs w:val="21"/>
        </w:rPr>
        <w:t>图</w:t>
      </w:r>
      <w:r w:rsidRPr="00824B69">
        <w:rPr>
          <w:rFonts w:ascii="黑体" w:eastAsia="黑体" w:hAnsi="宋体"/>
          <w:bCs/>
          <w:iCs/>
          <w:szCs w:val="21"/>
        </w:rPr>
        <w:t>3</w:t>
      </w:r>
      <w:r w:rsidRPr="00824B69">
        <w:rPr>
          <w:rFonts w:ascii="黑体" w:eastAsia="黑体" w:hAnsi="宋体" w:hint="eastAsia"/>
          <w:bCs/>
          <w:iCs/>
          <w:szCs w:val="21"/>
        </w:rPr>
        <w:t>.3-1   构造纲要图</w:t>
      </w:r>
    </w:p>
    <w:p w:rsidR="00F008BD" w:rsidRPr="003C1029" w:rsidP="00F008BD">
      <w:pPr>
        <w:pStyle w:val="Heading2"/>
        <w:spacing w:before="120" w:beforeLines="50" w:after="120" w:afterLines="50" w:line="360" w:lineRule="auto"/>
        <w:rPr>
          <w:rFonts w:ascii="Times New Roman" w:hAnsi="Times New Roman" w:hint="eastAsia"/>
          <w:color w:val="000000"/>
          <w:sz w:val="24"/>
          <w:szCs w:val="24"/>
        </w:rPr>
      </w:pPr>
      <w:bookmarkStart w:id="50" w:name="_Toc478832747"/>
      <w:r w:rsidRPr="003C1029">
        <w:rPr>
          <w:rFonts w:ascii="Times New Roman" w:hAnsi="Times New Roman"/>
          <w:color w:val="000000"/>
          <w:sz w:val="24"/>
          <w:szCs w:val="24"/>
        </w:rPr>
        <w:t xml:space="preserve">3.4 </w:t>
      </w:r>
      <w:r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="00A05C39">
        <w:rPr>
          <w:rFonts w:ascii="Times New Roman" w:hAnsi="Times New Roman" w:hint="eastAsia"/>
          <w:color w:val="000000"/>
          <w:sz w:val="24"/>
          <w:szCs w:val="24"/>
        </w:rPr>
        <w:t>水文</w:t>
      </w:r>
      <w:r w:rsidR="00A05C39">
        <w:rPr>
          <w:rFonts w:ascii="Times New Roman" w:hAnsi="Times New Roman"/>
          <w:color w:val="000000"/>
          <w:sz w:val="24"/>
          <w:szCs w:val="24"/>
        </w:rPr>
        <w:t>地质条件</w:t>
      </w:r>
      <w:bookmarkEnd w:id="50"/>
    </w:p>
    <w:p w:rsidR="008928D9" w:rsidRPr="008928D9" w:rsidP="008928D9">
      <w:pPr>
        <w:pStyle w:val="ListParagraph"/>
        <w:spacing w:line="360" w:lineRule="auto"/>
        <w:ind w:firstLine="480"/>
        <w:rPr>
          <w:rFonts w:ascii="Times New Roman" w:hAnsi="Times New Roman" w:hint="eastAsia"/>
          <w:sz w:val="24"/>
        </w:rPr>
      </w:pPr>
      <w:r w:rsidRPr="008928D9">
        <w:rPr>
          <w:rFonts w:ascii="Times New Roman" w:hAnsi="Times New Roman"/>
          <w:sz w:val="24"/>
        </w:rPr>
        <w:t>工程场地地形总体特征</w:t>
      </w:r>
      <w:r w:rsidRPr="008928D9">
        <w:rPr>
          <w:rFonts w:ascii="Times New Roman" w:hAnsi="Times New Roman" w:hint="eastAsia"/>
          <w:sz w:val="24"/>
        </w:rPr>
        <w:t>南</w:t>
      </w:r>
      <w:r w:rsidRPr="008928D9">
        <w:rPr>
          <w:rFonts w:ascii="Times New Roman" w:hAnsi="Times New Roman"/>
          <w:sz w:val="24"/>
        </w:rPr>
        <w:t>高</w:t>
      </w:r>
      <w:r w:rsidRPr="008928D9">
        <w:rPr>
          <w:rFonts w:ascii="Times New Roman" w:hAnsi="Times New Roman" w:hint="eastAsia"/>
          <w:sz w:val="24"/>
        </w:rPr>
        <w:t>北</w:t>
      </w:r>
      <w:r w:rsidRPr="008928D9">
        <w:rPr>
          <w:rFonts w:ascii="Times New Roman" w:hAnsi="Times New Roman"/>
          <w:sz w:val="24"/>
        </w:rPr>
        <w:t>低</w:t>
      </w:r>
      <w:r w:rsidRPr="008928D9">
        <w:rPr>
          <w:rFonts w:ascii="Times New Roman" w:hAnsi="Times New Roman" w:hint="eastAsia"/>
          <w:sz w:val="24"/>
        </w:rPr>
        <w:t>，</w:t>
      </w:r>
      <w:r w:rsidRPr="008928D9">
        <w:rPr>
          <w:rFonts w:ascii="Times New Roman" w:hAnsi="Times New Roman"/>
          <w:sz w:val="24"/>
        </w:rPr>
        <w:t>地形较起伏较大，</w:t>
      </w:r>
      <w:r w:rsidRPr="008928D9">
        <w:rPr>
          <w:rFonts w:ascii="Times New Roman" w:hAnsi="Times New Roman" w:hint="eastAsia"/>
          <w:sz w:val="24"/>
        </w:rPr>
        <w:t>降水从高处向低处排泄，排水条件好，地下水赋存条件较差</w:t>
      </w:r>
      <w:r w:rsidRPr="008928D9">
        <w:rPr>
          <w:rFonts w:ascii="Times New Roman" w:hAnsi="Times New Roman"/>
          <w:sz w:val="24"/>
        </w:rPr>
        <w:t>，地下水总体较</w:t>
      </w:r>
      <w:r w:rsidR="00A05C39">
        <w:rPr>
          <w:rFonts w:ascii="Times New Roman" w:hAnsi="Times New Roman" w:hint="eastAsia"/>
          <w:sz w:val="24"/>
        </w:rPr>
        <w:t>小</w:t>
      </w:r>
      <w:r w:rsidRPr="008928D9">
        <w:rPr>
          <w:rFonts w:ascii="Times New Roman" w:hAnsi="Times New Roman"/>
          <w:sz w:val="24"/>
        </w:rPr>
        <w:t>。</w:t>
      </w:r>
      <w:r w:rsidRPr="008928D9" w:rsidR="00915BFB">
        <w:rPr>
          <w:rFonts w:ascii="Times New Roman" w:hAnsi="Times New Roman" w:hint="eastAsia"/>
          <w:sz w:val="24"/>
        </w:rPr>
        <w:t>场地地下水</w:t>
      </w:r>
      <w:r w:rsidRPr="008928D9">
        <w:rPr>
          <w:rFonts w:ascii="Times New Roman" w:hAnsi="Times New Roman"/>
          <w:sz w:val="24"/>
        </w:rPr>
        <w:t>赋存条件、水理性质及水力</w:t>
      </w:r>
      <w:r w:rsidRPr="008928D9">
        <w:rPr>
          <w:rFonts w:ascii="Times New Roman" w:hAnsi="Times New Roman" w:hint="eastAsia"/>
          <w:sz w:val="24"/>
        </w:rPr>
        <w:t>特征</w:t>
      </w:r>
      <w:r w:rsidRPr="008928D9">
        <w:rPr>
          <w:rFonts w:ascii="Times New Roman" w:hAnsi="Times New Roman"/>
          <w:sz w:val="24"/>
        </w:rPr>
        <w:t>可划分为第四系松散层孔隙水、</w:t>
      </w:r>
      <w:r w:rsidRPr="008928D9">
        <w:rPr>
          <w:rFonts w:ascii="Times New Roman" w:hAnsi="Times New Roman" w:hint="eastAsia"/>
          <w:sz w:val="24"/>
        </w:rPr>
        <w:t>基岩</w:t>
      </w:r>
      <w:r w:rsidRPr="008928D9">
        <w:rPr>
          <w:rFonts w:ascii="Times New Roman" w:hAnsi="Times New Roman"/>
          <w:sz w:val="24"/>
        </w:rPr>
        <w:t>裂隙水</w:t>
      </w:r>
      <w:r w:rsidRPr="008928D9">
        <w:rPr>
          <w:rFonts w:ascii="Times New Roman" w:hAnsi="Times New Roman" w:hint="eastAsia"/>
          <w:sz w:val="24"/>
        </w:rPr>
        <w:t>两类。</w:t>
      </w:r>
    </w:p>
    <w:p w:rsidR="00915BFB" w:rsidRPr="00B54256" w:rsidP="00915BFB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(1)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 xml:space="preserve"> 松散层孔隙水</w:t>
      </w:r>
    </w:p>
    <w:p w:rsidR="008928D9" w:rsidRPr="008928D9" w:rsidP="008928D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B54256" w:rsidR="00915BFB">
        <w:rPr>
          <w:rFonts w:ascii="Times New Roman" w:hAnsi="Times New Roman" w:hint="eastAsia"/>
          <w:color w:val="000000"/>
          <w:sz w:val="24"/>
          <w:szCs w:val="24"/>
        </w:rPr>
        <w:t>主要分布于第四系松散层中，由大气降水补给</w:t>
      </w:r>
      <w:r w:rsidR="00915BFB">
        <w:rPr>
          <w:rFonts w:ascii="Times New Roman" w:hAnsi="Times New Roman" w:hint="eastAsia"/>
          <w:color w:val="000000"/>
          <w:sz w:val="24"/>
          <w:szCs w:val="24"/>
        </w:rPr>
        <w:t>，在岩土界面上从高处往低处排泄和下渗进入基岩裂隙中。</w:t>
      </w:r>
      <w:r w:rsidRPr="00B54256" w:rsidR="00915BFB">
        <w:rPr>
          <w:rFonts w:ascii="Times New Roman" w:hAnsi="Times New Roman" w:hint="eastAsia"/>
          <w:color w:val="000000"/>
          <w:sz w:val="24"/>
          <w:szCs w:val="24"/>
        </w:rPr>
        <w:t>该类型地下水水量大小受地貌和覆盖层厚度、透水性制约，受季节、气候影响大。</w:t>
      </w:r>
      <w:r w:rsidRPr="003A587B" w:rsidR="00802C65">
        <w:rPr>
          <w:rFonts w:ascii="Times New Roman" w:hAnsi="Times New Roman"/>
          <w:color w:val="000000"/>
          <w:sz w:val="24"/>
          <w:szCs w:val="24"/>
        </w:rPr>
        <w:t>场地</w:t>
      </w:r>
      <w:r w:rsidRPr="003A587B">
        <w:rPr>
          <w:rFonts w:ascii="Times New Roman" w:hAnsi="Times New Roman" w:hint="eastAsia"/>
          <w:color w:val="000000"/>
          <w:sz w:val="24"/>
          <w:szCs w:val="24"/>
        </w:rPr>
        <w:t>原始地貌</w:t>
      </w:r>
      <w:r w:rsidRPr="003A587B" w:rsidR="00802C65">
        <w:rPr>
          <w:rFonts w:ascii="Times New Roman" w:hAnsi="Times New Roman"/>
          <w:color w:val="000000"/>
          <w:sz w:val="24"/>
          <w:szCs w:val="24"/>
        </w:rPr>
        <w:t>为斜坡沟谷地貌，坡度大，排泄条件较好，松散层储存地下水条件差</w:t>
      </w:r>
      <w:r w:rsidRPr="003A587B" w:rsidR="00883E32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8928D9">
        <w:rPr>
          <w:rFonts w:ascii="Times New Roman" w:hAnsi="Times New Roman"/>
          <w:color w:val="000000"/>
          <w:sz w:val="24"/>
          <w:szCs w:val="24"/>
        </w:rPr>
        <w:t>土层中无统一地下水位</w:t>
      </w:r>
      <w:r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8928D9">
        <w:rPr>
          <w:rFonts w:ascii="Times New Roman" w:hAnsi="Times New Roman"/>
          <w:color w:val="000000"/>
          <w:sz w:val="24"/>
          <w:szCs w:val="24"/>
        </w:rPr>
        <w:t>在土层裸露区接受大气降水入渗补给，</w:t>
      </w:r>
      <w:r w:rsidRPr="008928D9">
        <w:rPr>
          <w:rFonts w:ascii="Times New Roman" w:hAnsi="Times New Roman" w:hint="eastAsia"/>
          <w:color w:val="000000"/>
          <w:sz w:val="24"/>
          <w:szCs w:val="24"/>
        </w:rPr>
        <w:t>大气降水入渗后一般沿基岩面向低洼处运移，地下水主要赋存在</w:t>
      </w:r>
      <w:r>
        <w:rPr>
          <w:rFonts w:ascii="Times New Roman" w:hAnsi="Times New Roman" w:hint="eastAsia"/>
          <w:color w:val="000000"/>
          <w:sz w:val="24"/>
          <w:szCs w:val="24"/>
        </w:rPr>
        <w:t>填土</w:t>
      </w:r>
      <w:r>
        <w:rPr>
          <w:rFonts w:ascii="Times New Roman" w:hAnsi="Times New Roman"/>
          <w:color w:val="000000"/>
          <w:sz w:val="24"/>
          <w:szCs w:val="24"/>
        </w:rPr>
        <w:t>较厚的原始沟谷</w:t>
      </w:r>
      <w:r>
        <w:rPr>
          <w:rFonts w:ascii="Times New Roman" w:hAnsi="Times New Roman" w:hint="eastAsia"/>
          <w:color w:val="000000"/>
          <w:sz w:val="24"/>
          <w:szCs w:val="24"/>
        </w:rPr>
        <w:t>底</w:t>
      </w:r>
      <w:r w:rsidRPr="003A587B">
        <w:rPr>
          <w:rFonts w:ascii="Times New Roman" w:hAnsi="Times New Roman" w:hint="eastAsia"/>
          <w:color w:val="000000"/>
          <w:sz w:val="24"/>
          <w:szCs w:val="24"/>
        </w:rPr>
        <w:t>部。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结合钻孔水位观测，</w:t>
      </w:r>
      <w:r w:rsidRPr="00DC6791" w:rsidR="00D630E8">
        <w:rPr>
          <w:rFonts w:ascii="Times New Roman" w:hAnsi="Times New Roman" w:hint="eastAsia"/>
          <w:color w:val="000000"/>
          <w:sz w:val="24"/>
          <w:szCs w:val="24"/>
        </w:rPr>
        <w:t>同轴旋转立交</w:t>
      </w:r>
      <w:r w:rsidR="00D630E8">
        <w:rPr>
          <w:rFonts w:ascii="Times New Roman" w:hAnsi="Times New Roman" w:hint="eastAsia"/>
          <w:color w:val="000000"/>
          <w:sz w:val="24"/>
          <w:szCs w:val="24"/>
        </w:rPr>
        <w:t>段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地下水埋深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约</w:t>
      </w:r>
      <w:r w:rsidR="00D630E8">
        <w:rPr>
          <w:rFonts w:ascii="Times New Roman" w:hAnsi="Times New Roman"/>
          <w:color w:val="000000"/>
          <w:sz w:val="24"/>
          <w:szCs w:val="24"/>
        </w:rPr>
        <w:t>12</w:t>
      </w:r>
      <w:r w:rsidR="00D630E8">
        <w:rPr>
          <w:rFonts w:ascii="Times New Roman" w:hAnsi="Times New Roman" w:hint="eastAsia"/>
          <w:color w:val="000000"/>
          <w:sz w:val="24"/>
          <w:szCs w:val="24"/>
        </w:rPr>
        <w:t>.0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~28</w:t>
      </w:r>
      <w:r w:rsidR="00D630E8">
        <w:rPr>
          <w:rFonts w:ascii="Times New Roman" w:hAnsi="Times New Roman" w:hint="eastAsia"/>
          <w:color w:val="000000"/>
          <w:sz w:val="24"/>
          <w:szCs w:val="24"/>
        </w:rPr>
        <w:t>.0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m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高程约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81~296m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，集中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位于原始沟槽地带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的</w:t>
      </w:r>
      <w:r w:rsidRPr="003A587B" w:rsidR="003A587B">
        <w:rPr>
          <w:rFonts w:ascii="Times New Roman" w:hAnsi="Times New Roman"/>
          <w:color w:val="000000"/>
          <w:sz w:val="24"/>
          <w:szCs w:val="24"/>
        </w:rPr>
        <w:t>填土层中下部，</w:t>
      </w:r>
      <w:r w:rsidRPr="003A587B" w:rsidR="003A587B">
        <w:rPr>
          <w:rFonts w:ascii="Times New Roman" w:hAnsi="Times New Roman" w:hint="eastAsia"/>
          <w:color w:val="000000"/>
          <w:sz w:val="24"/>
          <w:szCs w:val="24"/>
        </w:rPr>
        <w:t>大气降水易通过填土层下渗，</w:t>
      </w:r>
      <w:r w:rsidR="000D1342">
        <w:rPr>
          <w:rFonts w:ascii="Times New Roman" w:hAnsi="Times New Roman" w:hint="eastAsia"/>
          <w:color w:val="000000"/>
          <w:sz w:val="24"/>
          <w:szCs w:val="24"/>
        </w:rPr>
        <w:t>从</w:t>
      </w:r>
      <w:r w:rsidR="000D1342">
        <w:rPr>
          <w:rFonts w:ascii="Times New Roman" w:hAnsi="Times New Roman"/>
          <w:color w:val="000000"/>
          <w:sz w:val="24"/>
          <w:szCs w:val="24"/>
        </w:rPr>
        <w:t>协信</w:t>
      </w:r>
      <w:r w:rsidR="000D1342">
        <w:rPr>
          <w:rFonts w:ascii="Times New Roman" w:hAnsi="Times New Roman" w:hint="eastAsia"/>
          <w:color w:val="000000"/>
          <w:sz w:val="24"/>
          <w:szCs w:val="24"/>
        </w:rPr>
        <w:t>阿卡迪亚</w:t>
      </w:r>
      <w:r w:rsidR="000D1342">
        <w:rPr>
          <w:rFonts w:ascii="Times New Roman" w:hAnsi="Times New Roman"/>
          <w:color w:val="000000"/>
          <w:sz w:val="24"/>
          <w:szCs w:val="24"/>
        </w:rPr>
        <w:t>小区</w:t>
      </w:r>
      <w:r w:rsidR="000D1342">
        <w:rPr>
          <w:rFonts w:ascii="Times New Roman" w:hAnsi="Times New Roman" w:hint="eastAsia"/>
          <w:color w:val="000000"/>
          <w:sz w:val="24"/>
          <w:szCs w:val="24"/>
        </w:rPr>
        <w:t>附近自</w:t>
      </w:r>
      <w:r w:rsidR="000D1342">
        <w:rPr>
          <w:rFonts w:ascii="Times New Roman" w:hAnsi="Times New Roman"/>
          <w:color w:val="000000"/>
          <w:sz w:val="24"/>
          <w:szCs w:val="24"/>
        </w:rPr>
        <w:t>西向东</w:t>
      </w:r>
      <w:r w:rsidRPr="008928D9" w:rsidR="003A587B">
        <w:rPr>
          <w:rFonts w:ascii="Times New Roman" w:hAnsi="Times New Roman" w:hint="eastAsia"/>
          <w:color w:val="000000"/>
          <w:sz w:val="24"/>
          <w:szCs w:val="24"/>
        </w:rPr>
        <w:t>沿基岩面向</w:t>
      </w:r>
      <w:r w:rsidR="000D1342">
        <w:rPr>
          <w:rFonts w:ascii="Times New Roman" w:hAnsi="Times New Roman" w:hint="eastAsia"/>
          <w:color w:val="000000"/>
          <w:sz w:val="24"/>
          <w:szCs w:val="24"/>
        </w:rPr>
        <w:t>填土</w:t>
      </w:r>
      <w:r w:rsidR="000D1342">
        <w:rPr>
          <w:rFonts w:ascii="Times New Roman" w:hAnsi="Times New Roman"/>
          <w:color w:val="000000"/>
          <w:sz w:val="24"/>
          <w:szCs w:val="24"/>
        </w:rPr>
        <w:t>边坡底部排泄</w:t>
      </w:r>
      <w:r w:rsidR="000D1342">
        <w:rPr>
          <w:rFonts w:ascii="Times New Roman" w:hAnsi="Times New Roman" w:hint="eastAsia"/>
          <w:color w:val="000000"/>
          <w:sz w:val="24"/>
          <w:szCs w:val="24"/>
        </w:rPr>
        <w:t>。</w:t>
      </w:r>
      <w:r w:rsidR="00D630E8">
        <w:rPr>
          <w:rFonts w:ascii="Times New Roman" w:hAnsi="Times New Roman" w:hint="eastAsia"/>
          <w:color w:val="000000"/>
          <w:sz w:val="24"/>
          <w:szCs w:val="24"/>
        </w:rPr>
        <w:t>路基段地下水埋深约8~12m，高程约210~228m。</w:t>
      </w:r>
    </w:p>
    <w:p w:rsidR="008018F4" w:rsidRPr="008928D9" w:rsidP="008018F4">
      <w:pPr>
        <w:pStyle w:val="ListParagraph"/>
        <w:spacing w:line="360" w:lineRule="auto"/>
        <w:ind w:firstLine="0" w:firstLineChars="0"/>
        <w:jc w:val="center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hint="eastAsia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0.92pt;height:223.94pt" stroked="f">
            <v:imagedata r:id="rId21" o:title="" cropleft="5339f" cropright="5428f"/>
          </v:shape>
        </w:pict>
      </w:r>
    </w:p>
    <w:p w:rsidR="000F5935" w:rsidP="000F5935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8928D9">
        <w:rPr>
          <w:rFonts w:ascii="Times New Roman" w:hAnsi="Times New Roman"/>
          <w:color w:val="000000"/>
          <w:sz w:val="24"/>
          <w:szCs w:val="24"/>
        </w:rPr>
        <w:t>本次勘察选取了岩面相对低洼</w:t>
      </w:r>
      <w:r>
        <w:rPr>
          <w:rFonts w:ascii="Times New Roman" w:hAnsi="Times New Roman" w:hint="eastAsia"/>
          <w:color w:val="000000"/>
          <w:sz w:val="24"/>
          <w:szCs w:val="24"/>
        </w:rPr>
        <w:t>、填土</w:t>
      </w:r>
      <w:r>
        <w:rPr>
          <w:rFonts w:ascii="Times New Roman" w:hAnsi="Times New Roman"/>
          <w:color w:val="000000"/>
          <w:sz w:val="24"/>
          <w:szCs w:val="24"/>
        </w:rPr>
        <w:t>厚度较大、</w:t>
      </w:r>
      <w:r w:rsidRPr="008928D9">
        <w:rPr>
          <w:rFonts w:ascii="Times New Roman" w:hAnsi="Times New Roman"/>
          <w:color w:val="000000"/>
          <w:sz w:val="24"/>
          <w:szCs w:val="24"/>
        </w:rPr>
        <w:t>易于汇水的</w:t>
      </w:r>
      <w:r w:rsidR="00F27C2C">
        <w:rPr>
          <w:rFonts w:ascii="Times New Roman" w:hAnsi="Times New Roman" w:hint="eastAsia"/>
          <w:color w:val="000000"/>
          <w:sz w:val="24"/>
          <w:szCs w:val="24"/>
        </w:rPr>
        <w:t>ZK59</w:t>
      </w:r>
      <w:r w:rsidRPr="008928D9">
        <w:rPr>
          <w:rFonts w:ascii="Times New Roman" w:hAnsi="Times New Roman" w:hint="eastAsia"/>
          <w:color w:val="000000"/>
          <w:sz w:val="24"/>
          <w:szCs w:val="24"/>
        </w:rPr>
        <w:t>钻孔</w:t>
      </w:r>
      <w:r w:rsidRPr="008928D9">
        <w:rPr>
          <w:rFonts w:ascii="Times New Roman" w:hAnsi="Times New Roman"/>
          <w:color w:val="000000"/>
          <w:sz w:val="24"/>
          <w:szCs w:val="24"/>
        </w:rPr>
        <w:t>作了抽水试验</w:t>
      </w:r>
      <w:r w:rsidRPr="008928D9">
        <w:rPr>
          <w:rFonts w:ascii="Times New Roman" w:hAnsi="Times New Roman" w:hint="eastAsia"/>
          <w:color w:val="000000"/>
          <w:sz w:val="24"/>
          <w:szCs w:val="24"/>
        </w:rPr>
        <w:t>，在终孔后第二天作简易抽水试验，当水位降至某一深度后再稳定不少于两小时，测得稳定流量，据此计算各钻孔渗透系数及影响半径。</w:t>
      </w:r>
      <w:r w:rsidRPr="008928D9">
        <w:rPr>
          <w:rFonts w:ascii="Times New Roman" w:hAnsi="Times New Roman"/>
          <w:color w:val="000000"/>
          <w:sz w:val="24"/>
          <w:szCs w:val="24"/>
        </w:rPr>
        <w:t>试验结果详见表</w:t>
      </w:r>
      <w:r>
        <w:rPr>
          <w:rFonts w:ascii="Times New Roman" w:hAnsi="Times New Roman"/>
          <w:color w:val="000000"/>
          <w:sz w:val="24"/>
          <w:szCs w:val="24"/>
        </w:rPr>
        <w:t>3.4</w:t>
      </w:r>
      <w:r w:rsidRPr="008928D9">
        <w:rPr>
          <w:rFonts w:ascii="Times New Roman" w:hAnsi="Times New Roman"/>
          <w:color w:val="000000"/>
          <w:sz w:val="24"/>
          <w:szCs w:val="24"/>
        </w:rPr>
        <w:t>-1及抽水历时曲线图</w:t>
      </w:r>
      <w:r>
        <w:rPr>
          <w:rFonts w:ascii="Times New Roman" w:hAnsi="Times New Roman"/>
          <w:color w:val="000000"/>
          <w:sz w:val="24"/>
          <w:szCs w:val="24"/>
        </w:rPr>
        <w:t>3.4</w:t>
      </w:r>
      <w:r w:rsidRPr="008928D9">
        <w:rPr>
          <w:rFonts w:ascii="Times New Roman" w:hAnsi="Times New Roman"/>
          <w:color w:val="000000"/>
          <w:sz w:val="24"/>
          <w:szCs w:val="24"/>
        </w:rPr>
        <w:t>-</w:t>
      </w:r>
      <w:r w:rsidRPr="008928D9">
        <w:rPr>
          <w:rFonts w:ascii="Times New Roman" w:hAnsi="Times New Roman" w:hint="eastAsia"/>
          <w:color w:val="000000"/>
          <w:sz w:val="24"/>
          <w:szCs w:val="24"/>
        </w:rPr>
        <w:t>1</w:t>
      </w:r>
      <w:r w:rsidRPr="008928D9">
        <w:rPr>
          <w:rFonts w:ascii="Times New Roman" w:hAnsi="Times New Roman"/>
          <w:color w:val="000000"/>
          <w:sz w:val="24"/>
          <w:szCs w:val="24"/>
        </w:rPr>
        <w:t>。</w:t>
      </w:r>
    </w:p>
    <w:p w:rsidR="00A714DC" w:rsidRPr="00A714DC" w:rsidP="00A714DC">
      <w:pPr>
        <w:snapToGrid w:val="0"/>
        <w:spacing w:line="0" w:lineRule="atLeast"/>
        <w:ind w:right="29" w:rightChars="14"/>
        <w:jc w:val="center"/>
        <w:rPr>
          <w:rFonts w:ascii="黑体" w:eastAsia="黑体" w:hAnsi="宋体"/>
          <w:bCs/>
          <w:iCs/>
          <w:szCs w:val="21"/>
        </w:rPr>
      </w:pPr>
      <w:r w:rsidRPr="00A714DC">
        <w:rPr>
          <w:rFonts w:ascii="黑体" w:eastAsia="黑体" w:hAnsi="宋体"/>
          <w:bCs/>
          <w:iCs/>
          <w:szCs w:val="21"/>
        </w:rPr>
        <w:t>表3.4-1</w:t>
      </w:r>
      <w:r>
        <w:rPr>
          <w:rFonts w:ascii="黑体" w:eastAsia="黑体" w:hAnsi="宋体"/>
          <w:bCs/>
          <w:iCs/>
          <w:szCs w:val="21"/>
        </w:rPr>
        <w:t xml:space="preserve">     </w:t>
      </w:r>
      <w:r w:rsidRPr="00A714DC">
        <w:rPr>
          <w:rFonts w:ascii="黑体" w:eastAsia="黑体" w:hAnsi="宋体"/>
          <w:bCs/>
          <w:iCs/>
          <w:szCs w:val="21"/>
        </w:rPr>
        <w:t xml:space="preserve">钻孔抽水试验成果表 </w:t>
      </w:r>
    </w:p>
    <w:tbl>
      <w:tblPr>
        <w:tblStyle w:val="TableNormal"/>
        <w:tblW w:w="43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3"/>
        <w:gridCol w:w="1258"/>
        <w:gridCol w:w="1051"/>
        <w:gridCol w:w="1051"/>
        <w:gridCol w:w="1051"/>
        <w:gridCol w:w="1261"/>
        <w:gridCol w:w="1051"/>
        <w:gridCol w:w="1254"/>
      </w:tblGrid>
      <w:tr w:rsidTr="00A714DC">
        <w:tblPrEx>
          <w:tblW w:w="4381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0"/>
          <w:jc w:val="center"/>
        </w:trPr>
        <w:tc>
          <w:tcPr>
            <w:tcW w:w="52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钻孔</w:t>
            </w:r>
          </w:p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编号</w:t>
            </w:r>
          </w:p>
        </w:tc>
        <w:tc>
          <w:tcPr>
            <w:tcW w:w="705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含水层</w:t>
            </w:r>
          </w:p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岩性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静止水位(m)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含水层厚(m)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水位降深S</w:t>
            </w:r>
            <w:r w:rsidRPr="00EB5757">
              <w:rPr>
                <w:szCs w:val="21"/>
                <w:vertAlign w:val="subscript"/>
              </w:rPr>
              <w:t>W</w:t>
            </w:r>
            <w:r w:rsidRPr="00EB5757">
              <w:rPr>
                <w:szCs w:val="21"/>
              </w:rPr>
              <w:t>(m)</w:t>
            </w:r>
          </w:p>
        </w:tc>
        <w:tc>
          <w:tcPr>
            <w:tcW w:w="707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稳定流量Q(m</w:t>
            </w:r>
            <w:r w:rsidRPr="00EB5757">
              <w:rPr>
                <w:szCs w:val="21"/>
                <w:vertAlign w:val="superscript"/>
              </w:rPr>
              <w:t>3</w:t>
            </w:r>
            <w:r w:rsidRPr="00EB5757">
              <w:rPr>
                <w:szCs w:val="21"/>
              </w:rPr>
              <w:t>/d)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渗透系数K(m/d)</w:t>
            </w:r>
          </w:p>
        </w:tc>
        <w:tc>
          <w:tcPr>
            <w:tcW w:w="703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影响半径R(m)</w:t>
            </w:r>
          </w:p>
        </w:tc>
      </w:tr>
      <w:tr w:rsidTr="00A714DC">
        <w:tblPrEx>
          <w:tblW w:w="4381" w:type="pct"/>
          <w:jc w:val="center"/>
          <w:tblLook w:val="01E0"/>
        </w:tblPrEx>
        <w:trPr>
          <w:trHeight w:hRule="exact" w:val="397"/>
          <w:jc w:val="center"/>
        </w:trPr>
        <w:tc>
          <w:tcPr>
            <w:tcW w:w="529" w:type="pct"/>
            <w:vAlign w:val="center"/>
          </w:tcPr>
          <w:p w:rsidR="00A714DC" w:rsidRPr="00EB5757" w:rsidP="00F27C2C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="00F27C2C">
              <w:rPr>
                <w:rFonts w:hint="eastAsia"/>
                <w:szCs w:val="21"/>
              </w:rPr>
              <w:t>ZK59</w:t>
            </w:r>
          </w:p>
        </w:tc>
        <w:tc>
          <w:tcPr>
            <w:tcW w:w="705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szCs w:val="21"/>
              </w:rPr>
            </w:pPr>
            <w:r w:rsidRPr="00EB5757">
              <w:rPr>
                <w:szCs w:val="21"/>
              </w:rPr>
              <w:t>素填土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="00530136">
              <w:rPr>
                <w:rFonts w:hint="eastAsia"/>
                <w:szCs w:val="21"/>
              </w:rPr>
              <w:t>3.40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="00F27C2C">
              <w:rPr>
                <w:rFonts w:hint="eastAsia"/>
                <w:szCs w:val="21"/>
              </w:rPr>
              <w:t>9.0</w:t>
            </w:r>
            <w:r w:rsidR="0015645F">
              <w:rPr>
                <w:szCs w:val="21"/>
              </w:rPr>
              <w:t>0</w:t>
            </w:r>
          </w:p>
        </w:tc>
        <w:tc>
          <w:tcPr>
            <w:tcW w:w="589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="00530136">
              <w:rPr>
                <w:rFonts w:hint="eastAsia"/>
                <w:szCs w:val="21"/>
              </w:rPr>
              <w:t>1.9</w:t>
            </w:r>
          </w:p>
        </w:tc>
        <w:tc>
          <w:tcPr>
            <w:tcW w:w="707" w:type="pct"/>
            <w:vAlign w:val="center"/>
          </w:tcPr>
          <w:p w:rsidR="00A714DC" w:rsidRPr="00EB5757" w:rsidP="008E4029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="00530136">
              <w:rPr>
                <w:rFonts w:hint="eastAsia"/>
                <w:szCs w:val="21"/>
              </w:rPr>
              <w:t>11.16</w:t>
            </w:r>
          </w:p>
        </w:tc>
        <w:tc>
          <w:tcPr>
            <w:tcW w:w="589" w:type="pct"/>
            <w:vAlign w:val="center"/>
          </w:tcPr>
          <w:p w:rsidR="00A714DC" w:rsidRPr="00EB5757" w:rsidP="007D0C81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Pr="00EB5757">
              <w:rPr>
                <w:szCs w:val="21"/>
              </w:rPr>
              <w:t>1.</w:t>
            </w:r>
            <w:r w:rsidR="007D0C81">
              <w:rPr>
                <w:rFonts w:hint="eastAsia"/>
                <w:szCs w:val="21"/>
              </w:rPr>
              <w:t>6</w:t>
            </w:r>
            <w:r w:rsidR="00530136">
              <w:rPr>
                <w:rFonts w:hint="eastAsia"/>
                <w:szCs w:val="21"/>
              </w:rPr>
              <w:t>9</w:t>
            </w:r>
          </w:p>
        </w:tc>
        <w:tc>
          <w:tcPr>
            <w:tcW w:w="703" w:type="pct"/>
            <w:vAlign w:val="center"/>
          </w:tcPr>
          <w:p w:rsidR="00A714DC" w:rsidRPr="00EB5757" w:rsidP="007D0C81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  <w:szCs w:val="21"/>
              </w:rPr>
            </w:pPr>
            <w:r w:rsidR="00530136">
              <w:rPr>
                <w:rFonts w:hint="eastAsia"/>
                <w:szCs w:val="21"/>
              </w:rPr>
              <w:t>9.63</w:t>
            </w:r>
          </w:p>
        </w:tc>
      </w:tr>
    </w:tbl>
    <w:p w:rsidR="008928D9" w:rsidRPr="00A714DC" w:rsidP="00A714DC">
      <w:pPr>
        <w:pStyle w:val="ListParagraph"/>
        <w:spacing w:line="360" w:lineRule="auto"/>
        <w:ind w:firstLine="480"/>
        <w:rPr>
          <w:rFonts w:ascii="Times New Roman" w:hAnsi="Times New Roman"/>
          <w:sz w:val="24"/>
        </w:rPr>
        <w:sectPr w:rsidSect="00140B31">
          <w:headerReference w:type="default" r:id="rId22"/>
          <w:footerReference w:type="even" r:id="rId23"/>
          <w:footerReference w:type="default" r:id="rId24"/>
          <w:endnotePr>
            <w:numFmt w:val="decimal"/>
          </w:endnotePr>
          <w:type w:val="nextPage"/>
          <w:pgSz w:w="23814" w:h="16840" w:orient="landscape"/>
          <w:pgMar w:top="1440" w:right="1418" w:bottom="1440" w:left="1418" w:header="1134" w:footer="1134" w:gutter="0"/>
          <w:paperSrc w:first="7" w:other="7"/>
          <w:pgNumType w:start="5"/>
          <w:cols w:num="2" w:space="1050"/>
          <w:titlePg w:val="0"/>
          <w:docGrid w:linePitch="312"/>
        </w:sectPr>
      </w:pPr>
      <w:r w:rsidRPr="00A714DC" w:rsidR="00A714DC">
        <w:rPr>
          <w:rFonts w:ascii="Times New Roman" w:hAnsi="Times New Roman"/>
          <w:sz w:val="24"/>
        </w:rPr>
        <w:t>根据抽水试验成果，</w:t>
      </w:r>
      <w:r w:rsidR="008018F4">
        <w:rPr>
          <w:rFonts w:ascii="Times New Roman" w:hAnsi="Times New Roman" w:hint="eastAsia"/>
          <w:sz w:val="24"/>
        </w:rPr>
        <w:t>场地</w:t>
      </w:r>
      <w:r w:rsidRPr="00A714DC" w:rsidR="00A714DC">
        <w:rPr>
          <w:rFonts w:ascii="Times New Roman" w:hAnsi="Times New Roman"/>
          <w:sz w:val="24"/>
        </w:rPr>
        <w:t>人工填土</w:t>
      </w:r>
      <w:r w:rsidR="008018F4">
        <w:rPr>
          <w:rFonts w:ascii="Times New Roman" w:hAnsi="Times New Roman" w:hint="eastAsia"/>
          <w:sz w:val="24"/>
        </w:rPr>
        <w:t>层</w:t>
      </w:r>
      <w:r w:rsidRPr="00A714DC" w:rsidR="00A714DC">
        <w:rPr>
          <w:rFonts w:ascii="Times New Roman" w:hAnsi="Times New Roman"/>
          <w:sz w:val="24"/>
        </w:rPr>
        <w:t>渗透系数</w:t>
      </w:r>
      <w:r w:rsidR="008018F4">
        <w:rPr>
          <w:rFonts w:ascii="Times New Roman" w:hAnsi="Times New Roman" w:hint="eastAsia"/>
          <w:sz w:val="24"/>
        </w:rPr>
        <w:t>为</w:t>
      </w:r>
      <w:r w:rsidRPr="00A714DC" w:rsidR="00A714DC">
        <w:rPr>
          <w:rFonts w:ascii="Times New Roman" w:hAnsi="Times New Roman" w:hint="eastAsia"/>
          <w:sz w:val="24"/>
        </w:rPr>
        <w:t>1.</w:t>
      </w:r>
      <w:r w:rsidR="00896797">
        <w:rPr>
          <w:rFonts w:ascii="Times New Roman" w:hAnsi="Times New Roman" w:hint="eastAsia"/>
          <w:sz w:val="24"/>
        </w:rPr>
        <w:t>6</w:t>
      </w:r>
      <w:r w:rsidR="00511B06">
        <w:rPr>
          <w:rFonts w:ascii="Times New Roman" w:hAnsi="Times New Roman" w:hint="eastAsia"/>
          <w:sz w:val="24"/>
        </w:rPr>
        <w:t>3</w:t>
      </w:r>
      <w:r w:rsidRPr="00A714DC" w:rsidR="00A714DC">
        <w:rPr>
          <w:rFonts w:ascii="Times New Roman" w:hAnsi="Times New Roman"/>
          <w:sz w:val="24"/>
        </w:rPr>
        <w:t>m/d，渗透系数较大，为</w:t>
      </w:r>
      <w:r w:rsidRPr="00A714DC" w:rsidR="00A714DC">
        <w:rPr>
          <w:rFonts w:ascii="Times New Roman" w:hAnsi="Times New Roman" w:hint="eastAsia"/>
          <w:sz w:val="24"/>
        </w:rPr>
        <w:t>中等</w:t>
      </w:r>
      <w:r w:rsidRPr="00A714DC" w:rsidR="00A714DC">
        <w:rPr>
          <w:rFonts w:ascii="Times New Roman" w:hAnsi="Times New Roman"/>
          <w:sz w:val="24"/>
        </w:rPr>
        <w:t>透水层。</w:t>
      </w:r>
    </w:p>
    <w:p w:rsidR="008928D9" w:rsidRPr="00A714DC" w:rsidP="00A714DC">
      <w:pPr>
        <w:pStyle w:val="ListParagraph"/>
        <w:spacing w:line="360" w:lineRule="auto"/>
        <w:ind w:firstLine="480"/>
        <w:rPr>
          <w:rFonts w:ascii="Times New Roman" w:hAnsi="Times New Roman"/>
          <w:sz w:val="24"/>
        </w:rPr>
      </w:pPr>
      <w:r w:rsidRPr="00A714DC" w:rsidR="00A714DC">
        <w:rPr>
          <w:rFonts w:ascii="Times New Roman" w:hAnsi="Times New Roman" w:hint="eastAsia"/>
          <w:sz w:val="24"/>
        </w:rPr>
        <w:t>结合钻孔水位观测，可见勘察期间场地内填土层</w:t>
      </w:r>
      <w:r w:rsidR="008018F4">
        <w:rPr>
          <w:rFonts w:ascii="Times New Roman" w:hAnsi="Times New Roman" w:hint="eastAsia"/>
          <w:sz w:val="24"/>
        </w:rPr>
        <w:t>中</w:t>
      </w:r>
      <w:r w:rsidRPr="008928D9" w:rsidR="008018F4">
        <w:rPr>
          <w:rFonts w:ascii="Times New Roman" w:hAnsi="Times New Roman"/>
          <w:sz w:val="24"/>
        </w:rPr>
        <w:t>地下水总体较贫乏</w:t>
      </w:r>
      <w:r w:rsidR="008018F4">
        <w:rPr>
          <w:rFonts w:ascii="Times New Roman" w:hAnsi="Times New Roman" w:hint="eastAsia"/>
          <w:sz w:val="24"/>
        </w:rPr>
        <w:t>，</w:t>
      </w:r>
      <w:r w:rsidR="008018F4">
        <w:rPr>
          <w:rFonts w:ascii="Times New Roman" w:hAnsi="Times New Roman"/>
          <w:sz w:val="24"/>
        </w:rPr>
        <w:t>但</w:t>
      </w:r>
      <w:r w:rsidRPr="008928D9" w:rsidR="008018F4">
        <w:rPr>
          <w:rFonts w:ascii="Times New Roman" w:hAnsi="Times New Roman"/>
          <w:color w:val="000000"/>
          <w:sz w:val="24"/>
          <w:szCs w:val="24"/>
        </w:rPr>
        <w:t>岩面相对低洼</w:t>
      </w:r>
      <w:r w:rsidR="008018F4">
        <w:rPr>
          <w:rFonts w:ascii="Times New Roman" w:hAnsi="Times New Roman" w:hint="eastAsia"/>
          <w:color w:val="000000"/>
          <w:sz w:val="24"/>
          <w:szCs w:val="24"/>
        </w:rPr>
        <w:t>、填土</w:t>
      </w:r>
      <w:r w:rsidR="008018F4">
        <w:rPr>
          <w:rFonts w:ascii="Times New Roman" w:hAnsi="Times New Roman"/>
          <w:color w:val="000000"/>
          <w:sz w:val="24"/>
          <w:szCs w:val="24"/>
        </w:rPr>
        <w:t>厚度较大、</w:t>
      </w:r>
      <w:r w:rsidRPr="008928D9" w:rsidR="008018F4">
        <w:rPr>
          <w:rFonts w:ascii="Times New Roman" w:hAnsi="Times New Roman"/>
          <w:color w:val="000000"/>
          <w:sz w:val="24"/>
          <w:szCs w:val="24"/>
        </w:rPr>
        <w:t>易于汇水</w:t>
      </w:r>
      <w:r w:rsidR="008018F4">
        <w:rPr>
          <w:rFonts w:ascii="Times New Roman" w:hAnsi="Times New Roman" w:hint="eastAsia"/>
          <w:color w:val="000000"/>
          <w:sz w:val="24"/>
          <w:szCs w:val="24"/>
        </w:rPr>
        <w:t>的</w:t>
      </w:r>
      <w:r w:rsidR="008018F4">
        <w:rPr>
          <w:rFonts w:ascii="Times New Roman" w:hAnsi="Times New Roman"/>
          <w:color w:val="000000"/>
          <w:sz w:val="24"/>
          <w:szCs w:val="24"/>
        </w:rPr>
        <w:t>原始沟谷底部仍赋存了一定的</w:t>
      </w:r>
      <w:r w:rsidRPr="00A714DC" w:rsidR="00A714DC">
        <w:rPr>
          <w:rFonts w:ascii="Times New Roman" w:hAnsi="Times New Roman" w:hint="eastAsia"/>
          <w:sz w:val="24"/>
        </w:rPr>
        <w:t>地下水，且由于地表封闭条件差，大气降水易通过松散填土层下渗，地下水对</w:t>
      </w:r>
      <w:r w:rsidR="007D0C81">
        <w:rPr>
          <w:rFonts w:ascii="Times New Roman" w:hAnsi="Times New Roman" w:hint="eastAsia"/>
          <w:sz w:val="24"/>
        </w:rPr>
        <w:t>道路</w:t>
      </w:r>
      <w:r w:rsidRPr="00A714DC" w:rsidR="00A714DC">
        <w:rPr>
          <w:rFonts w:ascii="Times New Roman" w:hAnsi="Times New Roman" w:hint="eastAsia"/>
          <w:sz w:val="24"/>
        </w:rPr>
        <w:t>施工有一定的影响，因此基坑开挖时应配备相应的抽水设备</w:t>
      </w:r>
      <w:r w:rsidR="008018F4">
        <w:rPr>
          <w:rFonts w:ascii="Times New Roman" w:hAnsi="Times New Roman" w:hint="eastAsia"/>
          <w:sz w:val="24"/>
        </w:rPr>
        <w:t>，</w:t>
      </w:r>
      <w:r w:rsidRPr="00A714DC" w:rsidR="00A714DC">
        <w:rPr>
          <w:rFonts w:ascii="Times New Roman" w:hAnsi="Times New Roman" w:hint="eastAsia"/>
          <w:sz w:val="24"/>
        </w:rPr>
        <w:t>若在雨季施工，涌水量将明显增大。</w:t>
      </w:r>
    </w:p>
    <w:p w:rsidR="00911ADC" w:rsidRPr="00B54256" w:rsidP="001A6A1E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8018F4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000000"/>
          <w:sz w:val="24"/>
          <w:szCs w:val="24"/>
        </w:rPr>
        <w:t>(2)</w:t>
      </w:r>
      <w:r w:rsidRPr="00B54256">
        <w:rPr>
          <w:rFonts w:ascii="Times New Roman" w:hAnsi="Times New Roman" w:hint="eastAsia"/>
          <w:color w:val="000000"/>
          <w:sz w:val="24"/>
          <w:szCs w:val="24"/>
        </w:rPr>
        <w:t xml:space="preserve"> 基岩裂隙水</w:t>
      </w:r>
    </w:p>
    <w:p w:rsidR="008018F4" w:rsidRPr="008018F4" w:rsidP="008018F4">
      <w:pPr>
        <w:pStyle w:val="ListParagraph"/>
        <w:spacing w:line="360" w:lineRule="auto"/>
        <w:ind w:firstLine="480"/>
        <w:rPr>
          <w:rFonts w:ascii="Times New Roman" w:hAnsi="Times New Roman"/>
          <w:sz w:val="24"/>
        </w:rPr>
      </w:pPr>
      <w:r w:rsidRPr="008018F4">
        <w:rPr>
          <w:rFonts w:ascii="Times New Roman" w:hAnsi="Times New Roman"/>
          <w:sz w:val="24"/>
        </w:rPr>
        <w:t>包括风化裂隙水和构造裂隙水，风化裂隙水分布在浅表基岩强风化带中，为局部性上层滞水，水量小，受季节性影响大，各含水层自成补给、径流、排泄系统。构造裂隙水分布于厚层块状砂岩层中，以层间裂隙水或脉状裂隙水形式储存，泥岩相对隔水，由于岩层中构造裂隙总体不发育，不利于地下水赋存和接受补给，水量大小与裂隙发育程度和裂隙贯通性密切相关，水量一般</w:t>
      </w:r>
      <w:r w:rsidRPr="008018F4">
        <w:rPr>
          <w:rFonts w:ascii="Times New Roman" w:hAnsi="Times New Roman" w:hint="eastAsia"/>
          <w:sz w:val="24"/>
        </w:rPr>
        <w:t>不大</w:t>
      </w:r>
      <w:r w:rsidRPr="008018F4">
        <w:rPr>
          <w:rFonts w:ascii="Times New Roman" w:hAnsi="Times New Roman"/>
          <w:sz w:val="24"/>
        </w:rPr>
        <w:t>，多呈滴状或脉状，动态不稳定，由于岩层倾斜，局部基岩中本次勘察期间选取</w:t>
      </w:r>
      <w:r w:rsidR="00F27C2C">
        <w:rPr>
          <w:rFonts w:ascii="Times New Roman" w:hAnsi="Times New Roman" w:hint="eastAsia"/>
          <w:sz w:val="24"/>
        </w:rPr>
        <w:t>ZK5、ZK56</w:t>
      </w:r>
      <w:r w:rsidRPr="008018F4">
        <w:rPr>
          <w:rFonts w:ascii="Times New Roman" w:hAnsi="Times New Roman"/>
          <w:sz w:val="24"/>
        </w:rPr>
        <w:t>钻孔作抽水试验，用时</w:t>
      </w:r>
      <w:r w:rsidRPr="008018F4">
        <w:rPr>
          <w:rFonts w:ascii="Times New Roman" w:hAnsi="Times New Roman" w:hint="eastAsia"/>
          <w:sz w:val="24"/>
        </w:rPr>
        <w:t>2、3</w:t>
      </w:r>
      <w:r w:rsidRPr="008018F4">
        <w:rPr>
          <w:rFonts w:ascii="Times New Roman" w:hAnsi="Times New Roman"/>
          <w:sz w:val="24"/>
        </w:rPr>
        <w:t>分钟左右，孔内循环水被提干，然后观测恢复水位，24小时后，水位</w:t>
      </w:r>
      <w:r w:rsidRPr="008018F4">
        <w:rPr>
          <w:rFonts w:ascii="Times New Roman" w:hAnsi="Times New Roman" w:hint="eastAsia"/>
          <w:sz w:val="24"/>
        </w:rPr>
        <w:t>无</w:t>
      </w:r>
      <w:r w:rsidRPr="008018F4">
        <w:rPr>
          <w:rFonts w:ascii="Times New Roman" w:hAnsi="Times New Roman"/>
          <w:sz w:val="24"/>
        </w:rPr>
        <w:t>恢复缓慢，</w:t>
      </w:r>
      <w:r w:rsidRPr="008018F4">
        <w:rPr>
          <w:rFonts w:ascii="Times New Roman" w:hAnsi="Times New Roman" w:hint="eastAsia"/>
          <w:sz w:val="24"/>
        </w:rPr>
        <w:t>为干孔，由此</w:t>
      </w:r>
      <w:r w:rsidRPr="008018F4">
        <w:rPr>
          <w:rFonts w:ascii="Times New Roman" w:hAnsi="Times New Roman"/>
          <w:sz w:val="24"/>
        </w:rPr>
        <w:t>可见勘察期间场地基岩裂隙</w:t>
      </w:r>
      <w:r w:rsidRPr="008018F4">
        <w:rPr>
          <w:rFonts w:ascii="Times New Roman" w:hAnsi="Times New Roman" w:hint="eastAsia"/>
          <w:sz w:val="24"/>
        </w:rPr>
        <w:t>中含水贫乏，</w:t>
      </w:r>
      <w:r w:rsidRPr="008018F4">
        <w:rPr>
          <w:rFonts w:ascii="Times New Roman" w:hAnsi="Times New Roman"/>
          <w:sz w:val="24"/>
        </w:rPr>
        <w:t>水量不大。</w:t>
      </w:r>
    </w:p>
    <w:p w:rsidR="00F008BD" w:rsidRPr="001734E4" w:rsidP="001734E4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51" w:name="_Toc478832748"/>
      <w:r w:rsidRPr="001734E4">
        <w:rPr>
          <w:rFonts w:ascii="Times New Roman" w:hAnsi="Times New Roman"/>
          <w:color w:val="000000"/>
          <w:sz w:val="24"/>
          <w:szCs w:val="24"/>
        </w:rPr>
        <w:t>3.</w:t>
      </w:r>
      <w:r w:rsidRPr="001734E4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1734E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734E4">
        <w:rPr>
          <w:rFonts w:ascii="Times New Roman" w:hAnsi="Times New Roman" w:hint="eastAsia"/>
          <w:color w:val="000000"/>
          <w:sz w:val="24"/>
          <w:szCs w:val="24"/>
        </w:rPr>
        <w:t xml:space="preserve"> 不良地质现象和特殊性岩土</w:t>
      </w:r>
      <w:bookmarkEnd w:id="51"/>
    </w:p>
    <w:p w:rsidR="003C6EC9" w:rsidP="003C6EC9">
      <w:pPr>
        <w:pStyle w:val="Heading3"/>
        <w:spacing w:before="0" w:after="0" w:line="360" w:lineRule="auto"/>
        <w:rPr>
          <w:rFonts w:hint="eastAsia"/>
          <w:color w:val="000000"/>
          <w:sz w:val="24"/>
          <w:szCs w:val="24"/>
        </w:rPr>
      </w:pPr>
      <w:r>
        <w:rPr>
          <w:rFonts w:eastAsia="黑体" w:hint="eastAsia"/>
          <w:color w:val="000000"/>
          <w:sz w:val="24"/>
          <w:szCs w:val="24"/>
        </w:rPr>
        <w:t>3.5</w:t>
      </w:r>
      <w:r w:rsidRPr="003D4E78">
        <w:rPr>
          <w:rFonts w:eastAsia="黑体"/>
          <w:color w:val="000000"/>
          <w:sz w:val="24"/>
          <w:szCs w:val="24"/>
        </w:rPr>
        <w:t xml:space="preserve">.1 </w:t>
      </w:r>
      <w:r>
        <w:rPr>
          <w:rFonts w:eastAsia="黑体" w:hint="eastAsia"/>
          <w:color w:val="000000"/>
          <w:sz w:val="24"/>
          <w:szCs w:val="24"/>
        </w:rPr>
        <w:t>不良地质现象</w:t>
      </w:r>
    </w:p>
    <w:p w:rsidR="00F33C33" w:rsidP="003C6EC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（1）危岩体基本特征</w:t>
      </w:r>
    </w:p>
    <w:p w:rsidR="003C6EC9" w:rsidRPr="003C6EC9" w:rsidP="003C6EC9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625491" w:rsidR="00F008BD">
        <w:rPr>
          <w:rFonts w:ascii="Times New Roman" w:hAnsi="Times New Roman" w:hint="eastAsia"/>
          <w:color w:val="000000"/>
          <w:sz w:val="24"/>
          <w:szCs w:val="24"/>
        </w:rPr>
        <w:t>根据地表地质调查，勘察区</w:t>
      </w:r>
      <w:r>
        <w:rPr>
          <w:rFonts w:ascii="Times New Roman" w:hAnsi="Times New Roman" w:hint="eastAsia"/>
          <w:color w:val="000000"/>
          <w:sz w:val="24"/>
          <w:szCs w:val="24"/>
        </w:rPr>
        <w:t>发育滴水岩危岩带</w:t>
      </w:r>
      <w:r w:rsidRPr="00625491" w:rsidR="00F008BD">
        <w:rPr>
          <w:rFonts w:ascii="Times New Roman" w:hAnsi="Times New Roman" w:hint="eastAsia"/>
          <w:color w:val="000000"/>
          <w:sz w:val="24"/>
          <w:szCs w:val="24"/>
        </w:rPr>
        <w:t>。</w:t>
      </w:r>
      <w:r w:rsidRPr="003C6EC9">
        <w:rPr>
          <w:rFonts w:ascii="Times New Roman" w:hAnsi="Times New Roman"/>
          <w:color w:val="000000"/>
          <w:sz w:val="24"/>
          <w:szCs w:val="24"/>
        </w:rPr>
        <w:t>危岩带位于</w:t>
      </w:r>
      <w:r>
        <w:rPr>
          <w:rFonts w:ascii="Times New Roman" w:hAnsi="Times New Roman" w:hint="eastAsia"/>
          <w:color w:val="000000"/>
          <w:sz w:val="24"/>
          <w:szCs w:val="24"/>
        </w:rPr>
        <w:t>道路里程K1+100~K1+180之间，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危岩在立面上的分布受控于陡崖发育方向，在平面上陡崖发育大致呈直线展布，勘查区分布</w:t>
      </w:r>
      <w:r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处危岩体（见表3.1-1），</w:t>
      </w:r>
      <w:r w:rsidRPr="003C6EC9">
        <w:rPr>
          <w:rFonts w:ascii="Times New Roman" w:hAnsi="Times New Roman"/>
          <w:color w:val="000000"/>
          <w:sz w:val="24"/>
          <w:szCs w:val="24"/>
        </w:rPr>
        <w:t>危岩顶分布高程约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2</w:t>
      </w:r>
      <w:r w:rsidR="009C3F42">
        <w:rPr>
          <w:rFonts w:ascii="Times New Roman" w:hAnsi="Times New Roman" w:hint="eastAsia"/>
          <w:color w:val="000000"/>
          <w:sz w:val="24"/>
          <w:szCs w:val="24"/>
        </w:rPr>
        <w:t>48</w:t>
      </w:r>
      <w:r w:rsidRPr="003C6EC9">
        <w:rPr>
          <w:rFonts w:ascii="Times New Roman" w:hAnsi="Times New Roman"/>
          <w:color w:val="000000"/>
          <w:sz w:val="24"/>
          <w:szCs w:val="24"/>
        </w:rPr>
        <w:t>～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2</w:t>
      </w:r>
      <w:r w:rsidR="009C3F42">
        <w:rPr>
          <w:rFonts w:ascii="Times New Roman" w:hAnsi="Times New Roman" w:hint="eastAsia"/>
          <w:color w:val="000000"/>
          <w:sz w:val="24"/>
          <w:szCs w:val="24"/>
        </w:rPr>
        <w:t>54</w:t>
      </w:r>
      <w:r w:rsidRPr="003C6EC9">
        <w:rPr>
          <w:rFonts w:ascii="Times New Roman" w:hAnsi="Times New Roman"/>
          <w:color w:val="000000"/>
          <w:sz w:val="24"/>
          <w:szCs w:val="24"/>
        </w:rPr>
        <w:t>m，底部高程约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219</w:t>
      </w:r>
      <w:r w:rsidRPr="003C6EC9">
        <w:rPr>
          <w:rFonts w:ascii="Times New Roman" w:hAnsi="Times New Roman"/>
          <w:color w:val="000000"/>
          <w:sz w:val="24"/>
          <w:szCs w:val="24"/>
        </w:rPr>
        <w:t>～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2</w:t>
      </w:r>
      <w:r w:rsidR="009C3F42">
        <w:rPr>
          <w:rFonts w:ascii="Times New Roman" w:hAnsi="Times New Roman" w:hint="eastAsia"/>
          <w:color w:val="000000"/>
          <w:sz w:val="24"/>
          <w:szCs w:val="24"/>
        </w:rPr>
        <w:t>31</w:t>
      </w:r>
      <w:r w:rsidRPr="003C6EC9">
        <w:rPr>
          <w:rFonts w:ascii="Times New Roman" w:hAnsi="Times New Roman"/>
          <w:color w:val="000000"/>
          <w:sz w:val="24"/>
          <w:szCs w:val="24"/>
        </w:rPr>
        <w:t>m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3C6EC9">
        <w:rPr>
          <w:rFonts w:ascii="Times New Roman" w:hAnsi="Times New Roman"/>
          <w:color w:val="000000"/>
          <w:sz w:val="24"/>
          <w:szCs w:val="24"/>
        </w:rPr>
        <w:t>属中位危岩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。危岩体形态各异，但总体呈板状或柱状。规模大小不等，体积</w:t>
      </w:r>
      <w:r w:rsidRPr="003C6EC9">
        <w:rPr>
          <w:rFonts w:ascii="Times New Roman" w:hAnsi="Times New Roman"/>
          <w:color w:val="000000"/>
          <w:sz w:val="24"/>
          <w:szCs w:val="24"/>
        </w:rPr>
        <w:t>为</w:t>
      </w:r>
      <w:r w:rsidR="009C3F42">
        <w:rPr>
          <w:rFonts w:ascii="Times New Roman" w:hAnsi="Times New Roman" w:hint="eastAsia"/>
          <w:color w:val="000000"/>
          <w:sz w:val="24"/>
          <w:szCs w:val="24"/>
        </w:rPr>
        <w:t>164</w:t>
      </w:r>
      <w:r w:rsidR="009C3F42">
        <w:rPr>
          <w:rFonts w:ascii="Times New Roman" w:hAnsi="Times New Roman" w:hint="eastAsia"/>
          <w:color w:val="000000"/>
          <w:sz w:val="24"/>
          <w:szCs w:val="24"/>
        </w:rPr>
        <w:t>6.3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m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³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~5587.2m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³</w:t>
      </w:r>
      <w:r w:rsidRPr="003C6EC9">
        <w:rPr>
          <w:rFonts w:ascii="Times New Roman" w:hAnsi="Times New Roman"/>
          <w:color w:val="000000"/>
          <w:sz w:val="24"/>
          <w:szCs w:val="24"/>
        </w:rPr>
        <w:t>，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属特大型危岩体，</w:t>
      </w:r>
      <w:r w:rsidRPr="003C6EC9">
        <w:rPr>
          <w:rFonts w:ascii="Times New Roman" w:hAnsi="Times New Roman"/>
          <w:color w:val="000000"/>
          <w:sz w:val="24"/>
          <w:szCs w:val="24"/>
        </w:rPr>
        <w:t>危岩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带</w:t>
      </w:r>
      <w:r w:rsidRPr="003C6EC9">
        <w:rPr>
          <w:rFonts w:ascii="Times New Roman" w:hAnsi="Times New Roman"/>
          <w:color w:val="000000"/>
          <w:sz w:val="24"/>
          <w:szCs w:val="24"/>
        </w:rPr>
        <w:t>的总体积约为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1.</w:t>
      </w:r>
      <w:r w:rsidR="00DF2EED">
        <w:rPr>
          <w:rFonts w:ascii="Times New Roman" w:hAnsi="Times New Roman" w:hint="eastAsia"/>
          <w:color w:val="000000"/>
          <w:sz w:val="24"/>
          <w:szCs w:val="24"/>
        </w:rPr>
        <w:t>2</w:t>
      </w:r>
      <w:r w:rsidRPr="003C6EC9">
        <w:rPr>
          <w:rFonts w:ascii="Times New Roman" w:hAnsi="Times New Roman"/>
          <w:color w:val="000000"/>
          <w:sz w:val="24"/>
          <w:szCs w:val="24"/>
        </w:rPr>
        <w:t>×104m</w:t>
      </w:r>
      <w:r w:rsidRPr="009C3F42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3C6EC9">
        <w:rPr>
          <w:rFonts w:ascii="Times New Roman" w:hAnsi="Times New Roman" w:hint="eastAsia"/>
          <w:color w:val="000000"/>
          <w:sz w:val="24"/>
          <w:szCs w:val="24"/>
        </w:rPr>
        <w:t>，属特大型危岩带</w:t>
      </w:r>
      <w:r w:rsidRPr="003C6EC9">
        <w:rPr>
          <w:rFonts w:ascii="Times New Roman" w:hAnsi="Times New Roman"/>
          <w:color w:val="000000"/>
          <w:sz w:val="24"/>
          <w:szCs w:val="24"/>
        </w:rPr>
        <w:t>。</w:t>
      </w:r>
    </w:p>
    <w:p w:rsidR="003C6EC9" w:rsidRPr="003C6EC9" w:rsidP="003C6EC9">
      <w:pPr>
        <w:jc w:val="center"/>
        <w:rPr>
          <w:rFonts w:hint="eastAsia"/>
          <w:szCs w:val="21"/>
        </w:rPr>
      </w:pPr>
      <w:r w:rsidRPr="003C6EC9">
        <w:rPr>
          <w:rFonts w:hint="eastAsia"/>
          <w:szCs w:val="21"/>
        </w:rPr>
        <w:t>表3.</w:t>
      </w:r>
      <w:r w:rsidR="009F5C72">
        <w:rPr>
          <w:rFonts w:hint="eastAsia"/>
          <w:szCs w:val="21"/>
        </w:rPr>
        <w:t>1</w:t>
      </w:r>
      <w:r w:rsidRPr="003C6EC9">
        <w:rPr>
          <w:rFonts w:hint="eastAsia"/>
          <w:szCs w:val="21"/>
        </w:rPr>
        <w:t>-1 危岩体基本数据表</w:t>
      </w:r>
    </w:p>
    <w:tbl>
      <w:tblPr>
        <w:tblStyle w:val="TableNormal"/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3"/>
        <w:gridCol w:w="846"/>
        <w:gridCol w:w="1356"/>
        <w:gridCol w:w="1316"/>
        <w:gridCol w:w="717"/>
        <w:gridCol w:w="717"/>
        <w:gridCol w:w="702"/>
        <w:gridCol w:w="703"/>
        <w:gridCol w:w="691"/>
        <w:gridCol w:w="836"/>
        <w:gridCol w:w="1658"/>
      </w:tblGrid>
      <w:tr w:rsidTr="00C316AB">
        <w:tblPrEx>
          <w:tblW w:w="1024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1"/>
          <w:jc w:val="center"/>
        </w:trPr>
        <w:tc>
          <w:tcPr>
            <w:tcW w:w="70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编号</w:t>
            </w:r>
          </w:p>
        </w:tc>
        <w:tc>
          <w:tcPr>
            <w:tcW w:w="846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 w:hint="eastAsia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形态</w:t>
            </w:r>
          </w:p>
        </w:tc>
        <w:tc>
          <w:tcPr>
            <w:tcW w:w="2672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中心坐标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spacing w:line="0" w:lineRule="atLeast"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底部</w:t>
              <w:br/>
              <w:t>高程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spacing w:line="0" w:lineRule="atLeast"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顶部</w:t>
              <w:br/>
              <w:t>高程</w:t>
            </w: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宽度</w:t>
            </w: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高度</w:t>
            </w: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厚度</w:t>
            </w: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体积</w:t>
            </w:r>
          </w:p>
        </w:tc>
        <w:tc>
          <w:tcPr>
            <w:tcW w:w="1658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 w:hint="eastAsia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可能的</w:t>
            </w:r>
          </w:p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破坏模式</w:t>
            </w:r>
          </w:p>
        </w:tc>
      </w:tr>
      <w:tr w:rsidTr="00C316AB">
        <w:tblPrEx>
          <w:tblW w:w="10245" w:type="dxa"/>
          <w:jc w:val="center"/>
          <w:tblLook w:val="0000"/>
        </w:tblPrEx>
        <w:trPr>
          <w:trHeight w:val="401"/>
          <w:jc w:val="center"/>
        </w:trPr>
        <w:tc>
          <w:tcPr>
            <w:tcW w:w="703" w:type="dxa"/>
            <w:vMerge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left"/>
              <w:rPr>
                <w:rFonts w:cs="宋体"/>
                <w:shadow/>
                <w:kern w:val="0"/>
                <w:szCs w:val="21"/>
              </w:rPr>
            </w:pPr>
          </w:p>
        </w:tc>
        <w:tc>
          <w:tcPr>
            <w:tcW w:w="846" w:type="dxa"/>
            <w:vMerge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left"/>
              <w:rPr>
                <w:rFonts w:cs="宋体"/>
                <w:shadow/>
                <w:kern w:val="0"/>
                <w:szCs w:val="21"/>
              </w:rPr>
            </w:pPr>
          </w:p>
        </w:tc>
        <w:tc>
          <w:tcPr>
            <w:tcW w:w="13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X</w:t>
            </w:r>
          </w:p>
        </w:tc>
        <w:tc>
          <w:tcPr>
            <w:tcW w:w="13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Y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(m)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(m)</w:t>
            </w: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(m)</w:t>
            </w: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(m)</w:t>
            </w: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(m)</w:t>
            </w: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(m</w:t>
            </w:r>
            <w:r w:rsidRPr="009C3F42">
              <w:rPr>
                <w:rFonts w:cs="宋体" w:hint="eastAsia"/>
                <w:shadow/>
                <w:kern w:val="0"/>
                <w:szCs w:val="21"/>
                <w:vertAlign w:val="superscript"/>
              </w:rPr>
              <w:t>3</w:t>
            </w:r>
            <w:r w:rsidRPr="009C3F42">
              <w:rPr>
                <w:rFonts w:cs="宋体" w:hint="eastAsia"/>
                <w:shadow/>
                <w:kern w:val="0"/>
                <w:szCs w:val="21"/>
              </w:rPr>
              <w:t>)</w:t>
            </w:r>
          </w:p>
        </w:tc>
        <w:tc>
          <w:tcPr>
            <w:tcW w:w="1658" w:type="dxa"/>
            <w:vMerge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left"/>
              <w:rPr>
                <w:rFonts w:cs="宋体"/>
                <w:shadow/>
                <w:kern w:val="0"/>
                <w:szCs w:val="21"/>
              </w:rPr>
            </w:pPr>
          </w:p>
        </w:tc>
      </w:tr>
      <w:tr w:rsidTr="00C316AB">
        <w:tblPrEx>
          <w:tblW w:w="10245" w:type="dxa"/>
          <w:jc w:val="center"/>
          <w:tblLook w:val="0000"/>
        </w:tblPrEx>
        <w:trPr>
          <w:trHeight w:val="401"/>
          <w:jc w:val="center"/>
        </w:trPr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bookmarkStart w:id="52" w:name="_Hlk243448414"/>
            <w:r w:rsidRPr="009C3F42">
              <w:rPr>
                <w:shadow/>
                <w:color w:val="000000"/>
                <w:szCs w:val="21"/>
              </w:rPr>
              <w:t>W1</w:t>
            </w:r>
          </w:p>
        </w:tc>
        <w:tc>
          <w:tcPr>
            <w:tcW w:w="8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 w:hint="eastAsia"/>
                <w:color w:val="000000"/>
                <w:szCs w:val="21"/>
              </w:rPr>
            </w:pPr>
            <w:r w:rsidRPr="009C3F42">
              <w:rPr>
                <w:rFonts w:cs="宋体" w:hint="eastAsia"/>
                <w:color w:val="000000"/>
                <w:szCs w:val="21"/>
              </w:rPr>
              <w:t>板状</w:t>
            </w:r>
          </w:p>
        </w:tc>
        <w:tc>
          <w:tcPr>
            <w:tcW w:w="13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68297.37</w:t>
            </w:r>
          </w:p>
        </w:tc>
        <w:tc>
          <w:tcPr>
            <w:tcW w:w="13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56719.97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223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250</w:t>
            </w: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23</w:t>
            </w: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27.2</w:t>
            </w: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2951.3</w:t>
            </w:r>
          </w:p>
        </w:tc>
        <w:tc>
          <w:tcPr>
            <w:tcW w:w="165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hadow/>
                <w:szCs w:val="21"/>
              </w:rPr>
            </w:pPr>
            <w:r w:rsidRPr="009C3F42">
              <w:rPr>
                <w:rFonts w:hint="eastAsia"/>
                <w:shadow/>
                <w:szCs w:val="21"/>
              </w:rPr>
              <w:t>坠落式</w:t>
            </w:r>
          </w:p>
        </w:tc>
      </w:tr>
      <w:tr w:rsidTr="00C316AB">
        <w:tblPrEx>
          <w:tblW w:w="10245" w:type="dxa"/>
          <w:jc w:val="center"/>
          <w:tblLook w:val="0000"/>
        </w:tblPrEx>
        <w:trPr>
          <w:trHeight w:val="401"/>
          <w:jc w:val="center"/>
        </w:trPr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shadow/>
                <w:color w:val="000000"/>
                <w:szCs w:val="21"/>
              </w:rPr>
              <w:t>W2</w:t>
            </w:r>
          </w:p>
        </w:tc>
        <w:tc>
          <w:tcPr>
            <w:tcW w:w="8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color w:val="000000"/>
                <w:szCs w:val="21"/>
              </w:rPr>
            </w:pPr>
            <w:r w:rsidRPr="009C3F42">
              <w:rPr>
                <w:rFonts w:cs="宋体" w:hint="eastAsia"/>
                <w:color w:val="000000"/>
                <w:szCs w:val="21"/>
              </w:rPr>
              <w:t>板状</w:t>
            </w:r>
          </w:p>
        </w:tc>
        <w:tc>
          <w:tcPr>
            <w:tcW w:w="13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68313.66</w:t>
            </w:r>
          </w:p>
        </w:tc>
        <w:tc>
          <w:tcPr>
            <w:tcW w:w="13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56738.09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219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254.5</w:t>
            </w: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23</w:t>
            </w: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35.5</w:t>
            </w: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8</w:t>
            </w: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5587.2</w:t>
            </w:r>
          </w:p>
        </w:tc>
        <w:tc>
          <w:tcPr>
            <w:tcW w:w="165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hadow/>
                <w:szCs w:val="21"/>
              </w:rPr>
            </w:pPr>
            <w:r w:rsidRPr="009C3F42">
              <w:rPr>
                <w:rFonts w:hint="eastAsia"/>
                <w:shadow/>
                <w:szCs w:val="21"/>
              </w:rPr>
              <w:t>滑移式/倾倒式</w:t>
            </w:r>
          </w:p>
        </w:tc>
      </w:tr>
      <w:tr w:rsidTr="00C316AB">
        <w:tblPrEx>
          <w:tblW w:w="10245" w:type="dxa"/>
          <w:jc w:val="center"/>
          <w:tblLook w:val="0000"/>
        </w:tblPrEx>
        <w:trPr>
          <w:trHeight w:val="401"/>
          <w:jc w:val="center"/>
        </w:trPr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shadow/>
                <w:color w:val="000000"/>
                <w:szCs w:val="21"/>
              </w:rPr>
              <w:t>W3</w:t>
            </w:r>
          </w:p>
        </w:tc>
        <w:tc>
          <w:tcPr>
            <w:tcW w:w="8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color w:val="000000"/>
                <w:szCs w:val="21"/>
              </w:rPr>
            </w:pPr>
            <w:r w:rsidRPr="009C3F42">
              <w:rPr>
                <w:rFonts w:cs="宋体" w:hint="eastAsia"/>
                <w:color w:val="000000"/>
                <w:szCs w:val="21"/>
              </w:rPr>
              <w:t>板状</w:t>
            </w:r>
          </w:p>
        </w:tc>
        <w:tc>
          <w:tcPr>
            <w:tcW w:w="13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68329.18</w:t>
            </w:r>
          </w:p>
        </w:tc>
        <w:tc>
          <w:tcPr>
            <w:tcW w:w="13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56762.5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221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248</w:t>
            </w: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31</w:t>
            </w: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27</w:t>
            </w: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2.4</w:t>
            </w: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2286.9</w:t>
            </w:r>
          </w:p>
        </w:tc>
        <w:tc>
          <w:tcPr>
            <w:tcW w:w="165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hadow/>
                <w:szCs w:val="21"/>
              </w:rPr>
            </w:pPr>
            <w:r w:rsidRPr="009C3F42">
              <w:rPr>
                <w:rFonts w:hint="eastAsia"/>
                <w:shadow/>
                <w:szCs w:val="21"/>
              </w:rPr>
              <w:t>滑移式/倾倒式</w:t>
            </w:r>
          </w:p>
        </w:tc>
      </w:tr>
      <w:tr w:rsidTr="00C316AB">
        <w:tblPrEx>
          <w:tblW w:w="10245" w:type="dxa"/>
          <w:jc w:val="center"/>
          <w:tblLook w:val="0000"/>
        </w:tblPrEx>
        <w:trPr>
          <w:trHeight w:val="401"/>
          <w:jc w:val="center"/>
        </w:trPr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W5</w:t>
            </w:r>
          </w:p>
        </w:tc>
        <w:tc>
          <w:tcPr>
            <w:tcW w:w="8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color w:val="000000"/>
                <w:szCs w:val="21"/>
              </w:rPr>
            </w:pPr>
            <w:r w:rsidRPr="009C3F42">
              <w:rPr>
                <w:rFonts w:hint="eastAsia"/>
                <w:color w:val="000000"/>
                <w:szCs w:val="21"/>
              </w:rPr>
              <w:t>柱状</w:t>
            </w:r>
          </w:p>
        </w:tc>
        <w:tc>
          <w:tcPr>
            <w:tcW w:w="13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68377.93</w:t>
            </w:r>
          </w:p>
        </w:tc>
        <w:tc>
          <w:tcPr>
            <w:tcW w:w="13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cs="宋体"/>
                <w:szCs w:val="21"/>
              </w:rPr>
            </w:pPr>
            <w:r w:rsidRPr="009C3F42">
              <w:rPr>
                <w:rFonts w:hint="eastAsia"/>
                <w:szCs w:val="21"/>
              </w:rPr>
              <w:t>56854.46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231</w:t>
            </w: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238</w:t>
            </w: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36</w:t>
            </w: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7.2</w:t>
            </w: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3.4</w:t>
            </w: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color w:val="000000"/>
                <w:szCs w:val="21"/>
              </w:rPr>
            </w:pPr>
            <w:r w:rsidRPr="009C3F42">
              <w:rPr>
                <w:rFonts w:hint="eastAsia"/>
                <w:shadow/>
                <w:color w:val="000000"/>
                <w:szCs w:val="21"/>
              </w:rPr>
              <w:t>1646.3</w:t>
            </w:r>
          </w:p>
        </w:tc>
        <w:tc>
          <w:tcPr>
            <w:tcW w:w="165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jc w:val="center"/>
              <w:rPr>
                <w:rFonts w:hint="eastAsia"/>
                <w:shadow/>
                <w:szCs w:val="21"/>
              </w:rPr>
            </w:pPr>
            <w:r w:rsidRPr="009C3F42">
              <w:rPr>
                <w:rFonts w:hint="eastAsia"/>
                <w:shadow/>
                <w:szCs w:val="21"/>
              </w:rPr>
              <w:t>坠落式</w:t>
            </w:r>
          </w:p>
        </w:tc>
      </w:tr>
      <w:bookmarkEnd w:id="52"/>
      <w:tr w:rsidTr="00C316AB">
        <w:tblPrEx>
          <w:tblW w:w="10245" w:type="dxa"/>
          <w:jc w:val="center"/>
          <w:tblLook w:val="0000"/>
        </w:tblPrEx>
        <w:trPr>
          <w:trHeight w:val="401"/>
          <w:jc w:val="center"/>
        </w:trPr>
        <w:tc>
          <w:tcPr>
            <w:tcW w:w="1549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cs="宋体"/>
                <w:shadow/>
                <w:kern w:val="0"/>
                <w:szCs w:val="21"/>
              </w:rPr>
            </w:pPr>
            <w:r w:rsidRPr="009C3F42">
              <w:rPr>
                <w:rFonts w:cs="宋体" w:hint="eastAsia"/>
                <w:shadow/>
                <w:kern w:val="0"/>
                <w:szCs w:val="21"/>
              </w:rPr>
              <w:t>合计</w:t>
            </w:r>
          </w:p>
        </w:tc>
        <w:tc>
          <w:tcPr>
            <w:tcW w:w="135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shadow/>
                <w:kern w:val="0"/>
                <w:szCs w:val="21"/>
              </w:rPr>
            </w:pPr>
          </w:p>
        </w:tc>
        <w:tc>
          <w:tcPr>
            <w:tcW w:w="131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shadow/>
                <w:kern w:val="0"/>
                <w:szCs w:val="21"/>
              </w:rPr>
            </w:pP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shadow/>
                <w:kern w:val="0"/>
                <w:szCs w:val="21"/>
              </w:rPr>
            </w:pPr>
          </w:p>
        </w:tc>
        <w:tc>
          <w:tcPr>
            <w:tcW w:w="71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shadow/>
                <w:kern w:val="0"/>
                <w:szCs w:val="21"/>
              </w:rPr>
            </w:pPr>
          </w:p>
        </w:tc>
        <w:tc>
          <w:tcPr>
            <w:tcW w:w="7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7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69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83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rFonts w:hint="eastAsia"/>
                <w:shadow/>
                <w:kern w:val="0"/>
                <w:szCs w:val="21"/>
              </w:rPr>
            </w:pPr>
            <w:r w:rsidR="009C3F42">
              <w:rPr>
                <w:rFonts w:hint="eastAsia"/>
                <w:shadow/>
                <w:kern w:val="0"/>
                <w:szCs w:val="21"/>
              </w:rPr>
              <w:t>12471.7</w:t>
            </w:r>
          </w:p>
        </w:tc>
        <w:tc>
          <w:tcPr>
            <w:tcW w:w="165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3C6EC9" w:rsidRPr="009C3F42" w:rsidP="00C316AB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</w:tbl>
    <w:p w:rsidR="00F33C33" w:rsidP="00F33C33">
      <w:pPr>
        <w:pStyle w:val="ListParagraph"/>
        <w:spacing w:line="360" w:lineRule="auto"/>
        <w:ind w:firstLine="480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（2）</w:t>
      </w:r>
      <w:r w:rsidRPr="00F33C33">
        <w:rPr>
          <w:rFonts w:hint="eastAsia"/>
          <w:color w:val="000000"/>
          <w:sz w:val="24"/>
        </w:rPr>
        <w:t>危岩</w:t>
      </w:r>
      <w:r w:rsidRPr="00F33C33">
        <w:rPr>
          <w:color w:val="000000"/>
          <w:sz w:val="24"/>
        </w:rPr>
        <w:t>稳定性</w:t>
      </w:r>
      <w:r w:rsidRPr="00F33C33">
        <w:rPr>
          <w:rFonts w:hint="eastAsia"/>
          <w:color w:val="000000"/>
          <w:sz w:val="24"/>
        </w:rPr>
        <w:t>宏观分析</w:t>
      </w:r>
    </w:p>
    <w:p w:rsidR="00F33C33" w:rsidRPr="00F33C33" w:rsidP="00F33C33">
      <w:pPr>
        <w:pStyle w:val="ListParagraph"/>
        <w:spacing w:line="360" w:lineRule="auto"/>
        <w:ind w:firstLine="480"/>
        <w:rPr>
          <w:rFonts w:hint="eastAsia"/>
          <w:color w:val="000000"/>
          <w:sz w:val="24"/>
        </w:rPr>
      </w:pPr>
      <w:r w:rsidRPr="00F33C33">
        <w:rPr>
          <w:rFonts w:hint="eastAsia"/>
          <w:color w:val="000000"/>
          <w:sz w:val="24"/>
        </w:rPr>
        <w:t>勘查区危岩体的边界主要受控于两组构造裂隙，两组构造裂隙将岩体切割成板状，部分裂隙贯通性较好，延伸较长，在陡崖边由于卸荷作用，把陡崖表层岩体与母岩切割开，形成危岩体，同时由于基岩泥岩的差异性风化，使危岩块低部的基座形成凹岩腔，凹岩腔发育深度较深，且随时间的增长，危岩重心位移将会偏离出凹岩腔之外，而发生坠落崩塌，W1及W5均由此产生。大部分危岩体及底部边坡上的危岩体受后缘卸荷裂隙的影响，易沿该裂隙发生滑塌。</w:t>
      </w:r>
    </w:p>
    <w:p w:rsidR="00F33C33" w:rsidP="00F33C33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F33C33">
        <w:rPr>
          <w:rFonts w:ascii="Times New Roman" w:hAnsi="Times New Roman" w:hint="eastAsia"/>
          <w:color w:val="000000"/>
          <w:sz w:val="24"/>
          <w:szCs w:val="24"/>
        </w:rPr>
        <w:t>近年来该危岩带主要存在局部的掉块现象，并未见大规模的崩塌发生，因此目前危岩多处于稳定～基本稳定状态，但</w:t>
      </w:r>
      <w:r w:rsidRPr="00F33C33">
        <w:rPr>
          <w:rFonts w:ascii="Times New Roman" w:hAnsi="Times New Roman"/>
          <w:color w:val="000000"/>
          <w:sz w:val="24"/>
          <w:szCs w:val="24"/>
        </w:rPr>
        <w:t>随时间的</w:t>
      </w:r>
      <w:r w:rsidRPr="00F33C33">
        <w:rPr>
          <w:rFonts w:ascii="Times New Roman" w:hAnsi="Times New Roman" w:hint="eastAsia"/>
          <w:color w:val="000000"/>
          <w:sz w:val="24"/>
          <w:szCs w:val="24"/>
        </w:rPr>
        <w:t>推移</w:t>
      </w:r>
      <w:r w:rsidRPr="00F33C33">
        <w:rPr>
          <w:rFonts w:ascii="Times New Roman" w:hAnsi="Times New Roman"/>
          <w:color w:val="000000"/>
          <w:sz w:val="24"/>
          <w:szCs w:val="24"/>
        </w:rPr>
        <w:t>，</w:t>
      </w:r>
      <w:r w:rsidRPr="00F33C33">
        <w:rPr>
          <w:rFonts w:ascii="Times New Roman" w:hAnsi="Times New Roman" w:hint="eastAsia"/>
          <w:color w:val="000000"/>
          <w:sz w:val="24"/>
          <w:szCs w:val="24"/>
        </w:rPr>
        <w:t>在各种外力作用下，特别是</w:t>
      </w:r>
      <w:r w:rsidRPr="00F33C33">
        <w:rPr>
          <w:rFonts w:ascii="Times New Roman" w:hAnsi="Times New Roman"/>
          <w:color w:val="000000"/>
          <w:sz w:val="24"/>
          <w:szCs w:val="24"/>
        </w:rPr>
        <w:t>受强降雨</w:t>
      </w:r>
      <w:r w:rsidRPr="00F33C33">
        <w:rPr>
          <w:rFonts w:ascii="Times New Roman" w:hAnsi="Times New Roman" w:hint="eastAsia"/>
          <w:color w:val="000000"/>
          <w:sz w:val="24"/>
          <w:szCs w:val="24"/>
        </w:rPr>
        <w:t>及地震</w:t>
      </w:r>
      <w:r w:rsidRPr="00F33C33">
        <w:rPr>
          <w:rFonts w:ascii="Times New Roman" w:hAnsi="Times New Roman"/>
          <w:color w:val="000000"/>
          <w:sz w:val="24"/>
          <w:szCs w:val="24"/>
        </w:rPr>
        <w:t>影响后，</w:t>
      </w:r>
      <w:r w:rsidRPr="00F33C33">
        <w:rPr>
          <w:rFonts w:ascii="Times New Roman" w:hAnsi="Times New Roman" w:hint="eastAsia"/>
          <w:color w:val="000000"/>
          <w:sz w:val="24"/>
          <w:szCs w:val="24"/>
        </w:rPr>
        <w:t>同时底部危岩下部泥岩继续风化，导致岩腔越来越大，</w:t>
      </w:r>
      <w:r w:rsidRPr="00F33C33">
        <w:rPr>
          <w:rFonts w:ascii="Times New Roman" w:hAnsi="Times New Roman"/>
          <w:color w:val="000000"/>
          <w:sz w:val="24"/>
          <w:szCs w:val="24"/>
        </w:rPr>
        <w:t>危岩体</w:t>
      </w:r>
      <w:r w:rsidRPr="00F33C33">
        <w:rPr>
          <w:rFonts w:ascii="Times New Roman" w:hAnsi="Times New Roman" w:hint="eastAsia"/>
          <w:color w:val="000000"/>
          <w:sz w:val="24"/>
          <w:szCs w:val="24"/>
        </w:rPr>
        <w:t>将处于基本稳定～</w:t>
      </w:r>
      <w:r w:rsidRPr="00F33C33">
        <w:rPr>
          <w:rFonts w:ascii="Times New Roman" w:hAnsi="Times New Roman"/>
          <w:color w:val="000000"/>
          <w:sz w:val="24"/>
          <w:szCs w:val="24"/>
        </w:rPr>
        <w:t>欠稳定</w:t>
      </w:r>
      <w:r w:rsidRPr="00F33C33">
        <w:rPr>
          <w:rFonts w:ascii="Times New Roman" w:hAnsi="Times New Roman" w:hint="eastAsia"/>
          <w:color w:val="000000"/>
          <w:sz w:val="24"/>
          <w:szCs w:val="24"/>
        </w:rPr>
        <w:t>状态。</w:t>
      </w:r>
    </w:p>
    <w:p w:rsidR="00F33C33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（3）危岩</w:t>
      </w:r>
      <w:r w:rsidR="00CE39C7">
        <w:rPr>
          <w:rFonts w:ascii="Times New Roman" w:hAnsi="Times New Roman" w:hint="eastAsia"/>
          <w:color w:val="000000"/>
          <w:sz w:val="24"/>
          <w:szCs w:val="24"/>
        </w:rPr>
        <w:t>治理</w:t>
      </w:r>
    </w:p>
    <w:p w:rsidR="00CE39C7" w:rsidRPr="00CE39C7" w:rsidP="00CE39C7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CE39C7">
        <w:rPr>
          <w:rFonts w:ascii="Times New Roman" w:hAnsi="Times New Roman" w:hint="eastAsia"/>
          <w:color w:val="000000"/>
          <w:sz w:val="24"/>
          <w:szCs w:val="24"/>
        </w:rPr>
        <w:t>勘查区的危岩主要采用锚固+支撑进行治理，锚固位置位于危岩单体上，危岩岩性以巨厚层状长石石英砂岩为主，岩体呈大块状，表面近直立，岩体强风化层厚度一般小于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.5"/>
          <w:attr w:name="TCSC" w:val="0"/>
          <w:attr w:name="UnitName" w:val="m"/>
        </w:smartTagPr>
        <w:r w:rsidRPr="00CE39C7">
          <w:rPr>
            <w:rFonts w:ascii="Times New Roman" w:hAnsi="Times New Roman" w:hint="eastAsia"/>
            <w:color w:val="000000"/>
            <w:sz w:val="24"/>
            <w:szCs w:val="24"/>
          </w:rPr>
          <w:t>0.5m</w:t>
        </w:r>
      </w:smartTag>
      <w:r w:rsidRPr="00CE39C7">
        <w:rPr>
          <w:rFonts w:ascii="Times New Roman" w:hAnsi="Times New Roman" w:hint="eastAsia"/>
          <w:color w:val="000000"/>
          <w:sz w:val="24"/>
          <w:szCs w:val="24"/>
        </w:rPr>
        <w:t>，岩体结构完整，适宜锚固工程。危岩基座多有凹岩腔，凹岩腔下部多为平台或斜坡，表面土层较薄，适宜用为支撑的基座。</w:t>
      </w:r>
    </w:p>
    <w:p w:rsidR="00CE39C7" w:rsidP="00CE39C7">
      <w:pPr>
        <w:jc w:val="center"/>
        <w:rPr>
          <w:rFonts w:hint="eastAsia"/>
          <w:sz w:val="28"/>
        </w:rPr>
      </w:pPr>
      <w:r w:rsidRPr="00CE39C7">
        <w:rPr>
          <w:rFonts w:hint="eastAsia"/>
          <w:szCs w:val="21"/>
        </w:rPr>
        <w:t>表3.1-2    危岩防治措施建议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6"/>
        <w:gridCol w:w="3275"/>
        <w:gridCol w:w="1927"/>
      </w:tblGrid>
      <w:tr w:rsidTr="00CE39C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48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危岩编号</w:t>
            </w:r>
          </w:p>
        </w:tc>
        <w:tc>
          <w:tcPr>
            <w:tcW w:w="3275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稳定性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防治措施建议</w:t>
            </w:r>
          </w:p>
        </w:tc>
      </w:tr>
      <w:tr w:rsidTr="00CE39C7">
        <w:tblPrEx>
          <w:tblW w:w="0" w:type="auto"/>
          <w:jc w:val="center"/>
          <w:tblLook w:val="01E0"/>
        </w:tblPrEx>
        <w:trPr>
          <w:trHeight w:val="548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W1</w:t>
            </w:r>
          </w:p>
        </w:tc>
        <w:tc>
          <w:tcPr>
            <w:tcW w:w="3275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欠稳定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锚固+</w:t>
            </w:r>
            <w:r>
              <w:rPr>
                <w:rFonts w:hint="eastAsia"/>
              </w:rPr>
              <w:t>支撑</w:t>
            </w:r>
          </w:p>
        </w:tc>
      </w:tr>
      <w:tr w:rsidTr="00CE39C7">
        <w:tblPrEx>
          <w:tblW w:w="0" w:type="auto"/>
          <w:jc w:val="center"/>
          <w:tblLook w:val="01E0"/>
        </w:tblPrEx>
        <w:trPr>
          <w:trHeight w:val="548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W2</w:t>
            </w:r>
          </w:p>
        </w:tc>
        <w:tc>
          <w:tcPr>
            <w:tcW w:w="3275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欠稳定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15263B">
              <w:rPr>
                <w:rFonts w:hint="eastAsia"/>
              </w:rPr>
              <w:t>锚固</w:t>
            </w:r>
          </w:p>
        </w:tc>
      </w:tr>
      <w:tr w:rsidTr="00CE39C7">
        <w:tblPrEx>
          <w:tblW w:w="0" w:type="auto"/>
          <w:jc w:val="center"/>
          <w:tblLook w:val="01E0"/>
        </w:tblPrEx>
        <w:trPr>
          <w:trHeight w:val="548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W3</w:t>
            </w:r>
          </w:p>
        </w:tc>
        <w:tc>
          <w:tcPr>
            <w:tcW w:w="3275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基本稳定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锚固</w:t>
            </w:r>
          </w:p>
        </w:tc>
      </w:tr>
      <w:tr w:rsidTr="00CE39C7">
        <w:tblPrEx>
          <w:tblW w:w="0" w:type="auto"/>
          <w:jc w:val="center"/>
          <w:tblLook w:val="01E0"/>
        </w:tblPrEx>
        <w:trPr>
          <w:trHeight w:val="548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W5</w:t>
            </w:r>
          </w:p>
        </w:tc>
        <w:tc>
          <w:tcPr>
            <w:tcW w:w="3275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欠稳定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CE39C7" w:rsidRPr="007B3112" w:rsidP="00DA6005">
            <w:pPr>
              <w:jc w:val="center"/>
              <w:rPr>
                <w:rFonts w:hint="eastAsia"/>
              </w:rPr>
            </w:pPr>
            <w:r w:rsidRPr="007B3112">
              <w:rPr>
                <w:rFonts w:hint="eastAsia"/>
              </w:rPr>
              <w:t>锚固</w:t>
            </w:r>
            <w:r>
              <w:rPr>
                <w:rFonts w:hint="eastAsia"/>
              </w:rPr>
              <w:t>+支撑</w:t>
            </w:r>
          </w:p>
        </w:tc>
      </w:tr>
    </w:tbl>
    <w:p w:rsidR="00CE39C7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</w:p>
    <w:p w:rsidR="00CE39C7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F25C4E">
        <w:rPr>
          <w:rFonts w:ascii="Times New Roman" w:hAnsi="Times New Roman" w:hint="eastAsia"/>
          <w:color w:val="000000"/>
          <w:sz w:val="24"/>
          <w:szCs w:val="24"/>
        </w:rPr>
        <w:t>综上所述，在拟建红云路范围内的危岩已治理，对拟建红云路道路工程无影响。</w:t>
      </w:r>
    </w:p>
    <w:p w:rsidR="003C6EC9" w:rsidRPr="00CB3B25" w:rsidP="003C6EC9">
      <w:pPr>
        <w:pStyle w:val="Heading3"/>
        <w:spacing w:before="0" w:after="0" w:line="360" w:lineRule="auto"/>
        <w:rPr>
          <w:rFonts w:eastAsia="黑体" w:hint="eastAsia"/>
          <w:color w:val="000000"/>
          <w:sz w:val="24"/>
          <w:szCs w:val="24"/>
        </w:rPr>
      </w:pPr>
      <w:r>
        <w:rPr>
          <w:rFonts w:eastAsia="黑体" w:hint="eastAsia"/>
          <w:color w:val="000000"/>
          <w:sz w:val="24"/>
          <w:szCs w:val="24"/>
        </w:rPr>
        <w:t>3.5</w:t>
      </w:r>
      <w:r w:rsidRPr="003D4E78">
        <w:rPr>
          <w:rFonts w:eastAsia="黑体"/>
          <w:color w:val="000000"/>
          <w:sz w:val="24"/>
          <w:szCs w:val="24"/>
        </w:rPr>
        <w:t>.</w:t>
      </w:r>
      <w:r>
        <w:rPr>
          <w:rFonts w:eastAsia="黑体" w:hint="eastAsia"/>
          <w:color w:val="000000"/>
          <w:sz w:val="24"/>
          <w:szCs w:val="24"/>
        </w:rPr>
        <w:t xml:space="preserve">2 </w:t>
      </w:r>
      <w:r>
        <w:rPr>
          <w:rFonts w:eastAsia="黑体"/>
          <w:color w:val="000000"/>
          <w:sz w:val="24"/>
          <w:szCs w:val="24"/>
        </w:rPr>
        <w:t xml:space="preserve"> </w:t>
      </w:r>
      <w:r>
        <w:rPr>
          <w:rFonts w:eastAsia="黑体" w:hint="eastAsia"/>
          <w:color w:val="000000"/>
          <w:sz w:val="24"/>
          <w:szCs w:val="24"/>
        </w:rPr>
        <w:t>特殊性岩土</w:t>
      </w:r>
    </w:p>
    <w:p w:rsidR="001B4F6F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  <w:sectPr w:rsidSect="00140B31">
          <w:headerReference w:type="default" r:id="rId25"/>
          <w:footerReference w:type="even" r:id="rId26"/>
          <w:footerReference w:type="default" r:id="rId27"/>
          <w:endnotePr>
            <w:numFmt w:val="decimal"/>
          </w:endnotePr>
          <w:type w:val="nextPage"/>
          <w:pgSz w:w="23814" w:h="16840" w:orient="landscape"/>
          <w:pgMar w:top="1440" w:right="1418" w:bottom="1440" w:left="1418" w:header="1134" w:footer="1134" w:gutter="0"/>
          <w:paperSrc w:first="7" w:other="7"/>
          <w:pgNumType w:start="6"/>
          <w:cols w:num="2" w:space="1050"/>
          <w:titlePg w:val="0"/>
          <w:docGrid w:linePitch="312"/>
        </w:sectPr>
      </w:pPr>
      <w:r w:rsidRPr="001608FD" w:rsidR="00F008BD">
        <w:rPr>
          <w:rFonts w:ascii="Times New Roman" w:hAnsi="Times New Roman" w:hint="eastAsia"/>
          <w:color w:val="000000"/>
          <w:sz w:val="24"/>
          <w:szCs w:val="24"/>
        </w:rPr>
        <w:t>根据勘察，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场地</w:t>
      </w:r>
      <w:r w:rsidRPr="001608FD" w:rsidR="00F008BD">
        <w:rPr>
          <w:rFonts w:ascii="Times New Roman" w:hAnsi="Times New Roman" w:hint="eastAsia"/>
          <w:color w:val="000000"/>
          <w:sz w:val="24"/>
          <w:szCs w:val="24"/>
        </w:rPr>
        <w:t>特殊性岩土为人工填土。人工填土主要由</w:t>
      </w:r>
      <w:r w:rsidR="00BA7E55">
        <w:rPr>
          <w:rFonts w:ascii="Times New Roman" w:hAnsi="Times New Roman" w:hint="eastAsia"/>
          <w:color w:val="000000"/>
          <w:sz w:val="24"/>
          <w:szCs w:val="24"/>
        </w:rPr>
        <w:t>弃土</w:t>
      </w:r>
      <w:r w:rsidR="00F008BD">
        <w:rPr>
          <w:rFonts w:ascii="Times New Roman" w:hAnsi="Times New Roman" w:hint="eastAsia"/>
          <w:color w:val="000000"/>
          <w:sz w:val="24"/>
          <w:szCs w:val="24"/>
        </w:rPr>
        <w:t>平场施工形成</w:t>
      </w:r>
      <w:r w:rsidRPr="001608FD" w:rsidR="00F008BD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褐灰色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，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以素填土为主，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主要由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粉质粘土夹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砂泥岩碎块石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组成，</w:t>
      </w:r>
      <w:r w:rsidR="00C67A9B">
        <w:rPr>
          <w:rFonts w:ascii="Times New Roman" w:hAnsi="Times New Roman"/>
          <w:color w:val="000000"/>
          <w:sz w:val="24"/>
          <w:szCs w:val="24"/>
        </w:rPr>
        <w:t>含少量砼块、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砖头</w:t>
      </w:r>
      <w:r w:rsidR="00C67A9B">
        <w:rPr>
          <w:rFonts w:ascii="Times New Roman" w:hAnsi="Times New Roman"/>
          <w:color w:val="000000"/>
          <w:sz w:val="24"/>
          <w:szCs w:val="24"/>
        </w:rPr>
        <w:t>等建筑垃圾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。骨架颗粒粒径2</w:t>
      </w:r>
      <w:r w:rsidRPr="005A27A0" w:rsidR="00C67A9B">
        <w:rPr>
          <w:rFonts w:ascii="Times New Roman" w:hAnsi="Times New Roman"/>
          <w:color w:val="000000"/>
          <w:sz w:val="24"/>
          <w:szCs w:val="24"/>
        </w:rPr>
        <w:t>0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～500</w:t>
      </w:r>
      <w:r w:rsidRPr="005A27A0" w:rsidR="00C67A9B">
        <w:rPr>
          <w:rFonts w:ascii="Times New Roman" w:hAnsi="Times New Roman"/>
          <w:color w:val="000000"/>
          <w:sz w:val="24"/>
          <w:szCs w:val="24"/>
        </w:rPr>
        <w:t>mm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为主，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局部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可达</w:t>
      </w:r>
      <w:r w:rsidR="00C67A9B">
        <w:rPr>
          <w:rFonts w:ascii="Times New Roman" w:hAnsi="Times New Roman"/>
          <w:color w:val="000000"/>
          <w:sz w:val="24"/>
          <w:szCs w:val="24"/>
        </w:rPr>
        <w:t>8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00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~1</w:t>
      </w:r>
      <w:r w:rsidR="00C67A9B">
        <w:rPr>
          <w:rFonts w:ascii="Times New Roman" w:hAnsi="Times New Roman"/>
          <w:color w:val="000000"/>
          <w:sz w:val="24"/>
          <w:szCs w:val="24"/>
        </w:rPr>
        <w:t>0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00m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m，含量一般为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30</w:t>
      </w:r>
      <w:r w:rsidRPr="005A27A0" w:rsidR="00C67A9B">
        <w:rPr>
          <w:rFonts w:ascii="Times New Roman" w:hAnsi="Times New Roman" w:hint="eastAsia"/>
          <w:color w:val="000000"/>
          <w:sz w:val="24"/>
          <w:szCs w:val="24"/>
        </w:rPr>
        <w:t>～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5</w:t>
      </w:r>
      <w:r w:rsidRPr="005A27A0" w:rsidR="00C67A9B">
        <w:rPr>
          <w:rFonts w:ascii="Times New Roman" w:hAnsi="Times New Roman"/>
          <w:color w:val="000000"/>
          <w:sz w:val="24"/>
          <w:szCs w:val="24"/>
        </w:rPr>
        <w:t>0%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；</w:t>
      </w:r>
      <w:r w:rsidRPr="000C32A2" w:rsidR="00C67A9B">
        <w:rPr>
          <w:rFonts w:ascii="Times New Roman" w:hAnsi="Times New Roman" w:hint="eastAsia"/>
          <w:color w:val="000000"/>
          <w:sz w:val="24"/>
          <w:szCs w:val="24"/>
        </w:rPr>
        <w:t>在厚度较大的地段中下部碎块石含量显著增高，局部可达到70~80%，粒径也有所增大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。人工填土</w:t>
      </w:r>
      <w:r w:rsidRPr="000C32A2" w:rsidR="00C67A9B">
        <w:rPr>
          <w:rFonts w:ascii="Times New Roman" w:hAnsi="Times New Roman" w:hint="eastAsia"/>
          <w:color w:val="000000"/>
          <w:sz w:val="24"/>
          <w:szCs w:val="24"/>
        </w:rPr>
        <w:t>主要呈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稍密</w:t>
      </w:r>
      <w:r w:rsidRPr="000C32A2" w:rsidR="00C67A9B">
        <w:rPr>
          <w:rFonts w:ascii="Times New Roman" w:hAnsi="Times New Roman" w:hint="eastAsia"/>
          <w:color w:val="000000"/>
          <w:sz w:val="24"/>
          <w:szCs w:val="24"/>
        </w:rPr>
        <w:t>状，稍湿，堆填年限</w:t>
      </w:r>
      <w:r w:rsidR="00C67A9B">
        <w:rPr>
          <w:rFonts w:ascii="Times New Roman" w:hAnsi="Times New Roman" w:hint="eastAsia"/>
          <w:color w:val="000000"/>
          <w:sz w:val="24"/>
          <w:szCs w:val="24"/>
        </w:rPr>
        <w:t>约十年。</w:t>
      </w:r>
      <w:r w:rsidRPr="001608FD" w:rsidR="00F008BD">
        <w:rPr>
          <w:rFonts w:ascii="Times New Roman" w:hAnsi="Times New Roman" w:hint="eastAsia"/>
          <w:color w:val="000000"/>
          <w:sz w:val="24"/>
          <w:szCs w:val="24"/>
        </w:rPr>
        <w:t>其厚度变化较大，均匀性差，级配</w:t>
      </w:r>
      <w:r w:rsidR="001734E4">
        <w:rPr>
          <w:rFonts w:ascii="Times New Roman" w:hAnsi="Times New Roman" w:hint="eastAsia"/>
          <w:color w:val="000000"/>
          <w:sz w:val="24"/>
          <w:szCs w:val="24"/>
        </w:rPr>
        <w:t>一般</w:t>
      </w:r>
      <w:r w:rsidRPr="001608FD" w:rsidR="00F008BD">
        <w:rPr>
          <w:rFonts w:ascii="Times New Roman" w:hAnsi="Times New Roman" w:hint="eastAsia"/>
          <w:color w:val="000000"/>
          <w:sz w:val="24"/>
          <w:szCs w:val="24"/>
        </w:rPr>
        <w:t>。</w:t>
      </w:r>
      <w:r>
        <w:rPr>
          <w:rFonts w:ascii="Times New Roman" w:hAnsi="Times New Roman" w:hint="eastAsia"/>
          <w:color w:val="000000"/>
          <w:sz w:val="24"/>
          <w:szCs w:val="24"/>
        </w:rPr>
        <w:t>人工填土在工程上的特殊性主要表现在它的非均质性和湿陷性；其块石</w:t>
      </w:r>
      <w:r w:rsidRPr="00EB6036">
        <w:rPr>
          <w:rFonts w:ascii="Times New Roman" w:hAnsi="Times New Roman" w:hint="eastAsia"/>
          <w:color w:val="000000"/>
          <w:sz w:val="24"/>
          <w:szCs w:val="24"/>
        </w:rPr>
        <w:t>粒径大小不均，分选较差，土体内局部存在大块石架空现象，其整体均匀性较差</w:t>
      </w:r>
      <w:r>
        <w:rPr>
          <w:rFonts w:ascii="Times New Roman" w:hAnsi="Times New Roman" w:hint="eastAsia"/>
          <w:color w:val="000000"/>
          <w:sz w:val="24"/>
          <w:szCs w:val="24"/>
        </w:rPr>
        <w:t>，其物理力学等性质差异较大；人工填土在地下水的浸泡渗透下，还容易出现不均匀沉降。</w:t>
      </w:r>
    </w:p>
    <w:p w:rsidR="00F25C4E" w:rsidRPr="001608FD" w:rsidP="00F008BD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除此之外，</w:t>
      </w:r>
      <w:r w:rsidRPr="007D38DB">
        <w:rPr>
          <w:rFonts w:ascii="Times New Roman" w:hAnsi="Times New Roman" w:hint="eastAsia"/>
          <w:color w:val="000000"/>
          <w:sz w:val="24"/>
          <w:szCs w:val="24"/>
        </w:rPr>
        <w:t>拟建场地内无滑坡、</w:t>
      </w:r>
      <w:r>
        <w:rPr>
          <w:rFonts w:ascii="Times New Roman" w:hAnsi="Times New Roman" w:hint="eastAsia"/>
          <w:color w:val="000000"/>
          <w:sz w:val="24"/>
          <w:szCs w:val="24"/>
        </w:rPr>
        <w:t>泥石流</w:t>
      </w:r>
      <w:r w:rsidRPr="007D38DB">
        <w:rPr>
          <w:rFonts w:ascii="Times New Roman" w:hAnsi="Times New Roman" w:hint="eastAsia"/>
          <w:color w:val="000000"/>
          <w:sz w:val="24"/>
          <w:szCs w:val="24"/>
        </w:rPr>
        <w:t>等不良地质现象，该区域上覆土层主要为</w:t>
      </w:r>
      <w:r>
        <w:rPr>
          <w:rFonts w:ascii="Times New Roman" w:hAnsi="Times New Roman" w:hint="eastAsia"/>
          <w:color w:val="000000"/>
          <w:sz w:val="24"/>
          <w:szCs w:val="24"/>
        </w:rPr>
        <w:t>人工填土、粉质粘土，</w:t>
      </w:r>
      <w:r w:rsidRPr="007D38DB">
        <w:rPr>
          <w:rFonts w:ascii="Times New Roman" w:hAnsi="Times New Roman" w:hint="eastAsia"/>
          <w:color w:val="000000"/>
          <w:sz w:val="24"/>
          <w:szCs w:val="24"/>
        </w:rPr>
        <w:t>不存在砂土液化、震陷等岩土</w:t>
      </w:r>
      <w:r>
        <w:rPr>
          <w:rFonts w:ascii="Times New Roman" w:hAnsi="Times New Roman" w:hint="eastAsia"/>
          <w:color w:val="000000"/>
          <w:sz w:val="24"/>
          <w:szCs w:val="24"/>
        </w:rPr>
        <w:t>地震稳定性问题，场地无暗埋沟浜、墓穴、孤石等对工程有不利影响的埋藏物。</w:t>
      </w:r>
    </w:p>
    <w:p w:rsidR="001F37FA" w:rsidRPr="001734E4" w:rsidP="001734E4">
      <w:pPr>
        <w:pStyle w:val="Heading2"/>
        <w:spacing w:before="120" w:beforeLines="50" w:after="120" w:afterLines="50" w:line="360" w:lineRule="auto"/>
        <w:rPr>
          <w:rFonts w:ascii="Times New Roman" w:hAnsi="Times New Roman" w:hint="eastAsia"/>
          <w:color w:val="000000"/>
          <w:sz w:val="24"/>
          <w:szCs w:val="24"/>
        </w:rPr>
      </w:pPr>
      <w:bookmarkStart w:id="53" w:name="_Toc478832749"/>
      <w:r w:rsidRPr="00625491" w:rsidR="00F008BD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625491" w:rsidR="00F008BD">
        <w:rPr>
          <w:rFonts w:ascii="Times New Roman" w:hAnsi="Times New Roman"/>
          <w:color w:val="000000"/>
          <w:sz w:val="24"/>
          <w:szCs w:val="24"/>
        </w:rPr>
        <w:t>.</w:t>
      </w:r>
      <w:r w:rsidR="00F008BD">
        <w:rPr>
          <w:rFonts w:ascii="Times New Roman" w:hAnsi="Times New Roman" w:hint="eastAsia"/>
          <w:color w:val="000000"/>
          <w:sz w:val="24"/>
          <w:szCs w:val="24"/>
        </w:rPr>
        <w:t>6</w:t>
      </w:r>
      <w:r w:rsidRPr="00625491" w:rsidR="00F008B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08BD">
        <w:rPr>
          <w:rFonts w:ascii="Times New Roman" w:hAnsi="Times New Roman" w:hint="eastAsia"/>
          <w:color w:val="000000"/>
          <w:sz w:val="24"/>
          <w:szCs w:val="24"/>
        </w:rPr>
        <w:t xml:space="preserve"> </w:t>
      </w:r>
      <w:r w:rsidRPr="00625491" w:rsidR="00F008BD">
        <w:rPr>
          <w:rFonts w:ascii="Times New Roman" w:hAnsi="Times New Roman"/>
          <w:color w:val="000000"/>
          <w:sz w:val="24"/>
          <w:szCs w:val="24"/>
        </w:rPr>
        <w:t>地震</w:t>
      </w:r>
      <w:bookmarkEnd w:id="53"/>
    </w:p>
    <w:p w:rsidR="001F37FA" w:rsidRPr="00625491" w:rsidP="001F37FA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625491">
        <w:rPr>
          <w:rFonts w:ascii="Times New Roman" w:hAnsi="Times New Roman" w:hint="eastAsia"/>
          <w:color w:val="000000"/>
          <w:sz w:val="24"/>
          <w:szCs w:val="24"/>
        </w:rPr>
        <w:t>根据中国地震动峰值加速度区划图(1/400万)[GB18306-2001]之图A1及中国地震动反应谱特征周期区划图(1/400万)[GB18306-2001]之图B1，场地抗震设防烈度为6度，场地设计基本地震动峰值加速度0.05g</w:t>
      </w:r>
      <w:r>
        <w:rPr>
          <w:rFonts w:ascii="Times New Roman" w:hAnsi="Times New Roman" w:hint="eastAsia"/>
          <w:color w:val="000000"/>
          <w:sz w:val="24"/>
          <w:szCs w:val="24"/>
        </w:rPr>
        <w:t>，设计地震分组为第一组。</w:t>
      </w:r>
    </w:p>
    <w:p w:rsidR="00C67A9B" w:rsidRPr="00C67A9B" w:rsidP="00C67A9B">
      <w:pPr>
        <w:pStyle w:val="Heading1"/>
        <w:spacing w:before="120" w:after="120" w:line="360" w:lineRule="auto"/>
        <w:rPr>
          <w:rFonts w:eastAsia="黑体"/>
          <w:color w:val="000000"/>
          <w:sz w:val="28"/>
          <w:szCs w:val="28"/>
        </w:rPr>
      </w:pPr>
      <w:bookmarkStart w:id="54" w:name="_Toc320038652"/>
      <w:bookmarkStart w:id="55" w:name="_Toc478832750"/>
      <w:r w:rsidR="005A7F22">
        <w:rPr>
          <w:rFonts w:eastAsia="黑体"/>
          <w:bCs w:val="0"/>
          <w:color w:val="000000"/>
          <w:sz w:val="28"/>
          <w:szCs w:val="28"/>
        </w:rPr>
        <w:t>4</w:t>
      </w:r>
      <w:r w:rsidRPr="00C67A9B">
        <w:rPr>
          <w:rFonts w:eastAsia="黑体" w:hint="eastAsia"/>
          <w:bCs w:val="0"/>
          <w:color w:val="000000"/>
          <w:sz w:val="28"/>
          <w:szCs w:val="28"/>
        </w:rPr>
        <w:t xml:space="preserve"> 相邻建（构）筑物</w:t>
      </w:r>
      <w:bookmarkEnd w:id="54"/>
      <w:bookmarkEnd w:id="55"/>
    </w:p>
    <w:p w:rsidR="00C67A9B" w:rsidRPr="00C67A9B" w:rsidP="00C67A9B">
      <w:pPr>
        <w:pStyle w:val="Heading2"/>
        <w:spacing w:before="120" w:beforeLines="50" w:after="120" w:afterLines="50" w:line="360" w:lineRule="auto"/>
        <w:rPr>
          <w:rFonts w:ascii="Times New Roman" w:hAnsi="Times New Roman" w:hint="eastAsia"/>
          <w:color w:val="000000"/>
          <w:sz w:val="24"/>
          <w:szCs w:val="24"/>
        </w:rPr>
      </w:pPr>
      <w:bookmarkStart w:id="56" w:name="_Toc320038653"/>
      <w:bookmarkStart w:id="57" w:name="_Toc478832751"/>
      <w:r w:rsidR="005A7F22">
        <w:rPr>
          <w:rFonts w:ascii="Times New Roman" w:hAnsi="Times New Roman"/>
          <w:color w:val="000000"/>
          <w:sz w:val="24"/>
          <w:szCs w:val="24"/>
        </w:rPr>
        <w:t>4</w:t>
      </w:r>
      <w:r w:rsidRPr="00C67A9B">
        <w:rPr>
          <w:rFonts w:ascii="Times New Roman" w:hAnsi="Times New Roman" w:hint="eastAsia"/>
          <w:color w:val="000000"/>
          <w:sz w:val="24"/>
          <w:szCs w:val="24"/>
        </w:rPr>
        <w:t>.1 地下建构筑物</w:t>
      </w:r>
      <w:bookmarkEnd w:id="56"/>
      <w:bookmarkEnd w:id="57"/>
    </w:p>
    <w:p w:rsidR="00AE115A" w:rsidP="00E01226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3458D3">
        <w:rPr>
          <w:rFonts w:ascii="Times New Roman" w:hAnsi="Times New Roman" w:hint="eastAsia"/>
          <w:color w:val="000000"/>
          <w:sz w:val="24"/>
          <w:szCs w:val="24"/>
        </w:rPr>
        <w:t>1.</w:t>
      </w:r>
      <w:r w:rsidR="009F5C72">
        <w:rPr>
          <w:rFonts w:ascii="Times New Roman" w:hAnsi="Times New Roman" w:hint="eastAsia"/>
          <w:color w:val="000000"/>
          <w:sz w:val="24"/>
          <w:szCs w:val="24"/>
        </w:rPr>
        <w:t>梨菜铁路</w:t>
      </w:r>
    </w:p>
    <w:p w:rsidR="009F7286" w:rsidP="00E01226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C67A9B" w:rsidR="00C67A9B">
        <w:rPr>
          <w:rFonts w:ascii="Times New Roman" w:hAnsi="Times New Roman" w:hint="eastAsia"/>
          <w:color w:val="000000"/>
          <w:sz w:val="24"/>
          <w:szCs w:val="24"/>
        </w:rPr>
        <w:t>据我院实测，</w:t>
      </w:r>
      <w:r w:rsidR="009F5C72">
        <w:rPr>
          <w:rFonts w:ascii="Times New Roman" w:hAnsi="Times New Roman" w:hint="eastAsia"/>
          <w:color w:val="000000"/>
          <w:sz w:val="24"/>
          <w:szCs w:val="24"/>
        </w:rPr>
        <w:t>梨菜铁路</w:t>
      </w:r>
      <w:r w:rsidRPr="00C67A9B" w:rsidR="00C67A9B">
        <w:rPr>
          <w:rFonts w:ascii="Times New Roman" w:hAnsi="Times New Roman" w:hint="eastAsia"/>
          <w:color w:val="000000"/>
          <w:sz w:val="24"/>
          <w:szCs w:val="24"/>
        </w:rPr>
        <w:t>隧道为东西走向，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从场地中部穿过，</w:t>
      </w:r>
      <w:r w:rsidRPr="00C67A9B" w:rsidR="00E01226">
        <w:rPr>
          <w:rFonts w:ascii="Times New Roman" w:hAnsi="Times New Roman" w:hint="eastAsia"/>
          <w:color w:val="000000"/>
          <w:sz w:val="24"/>
          <w:szCs w:val="24"/>
        </w:rPr>
        <w:t>隧道洞跨</w:t>
      </w:r>
      <w:r>
        <w:rPr>
          <w:rFonts w:ascii="Times New Roman" w:hAnsi="Times New Roman" w:hint="eastAsia"/>
          <w:color w:val="000000"/>
          <w:sz w:val="24"/>
          <w:szCs w:val="24"/>
        </w:rPr>
        <w:t>5~6</w:t>
      </w:r>
      <w:r w:rsidRPr="00C67A9B" w:rsidR="00E01226">
        <w:rPr>
          <w:rFonts w:ascii="Times New Roman" w:hAnsi="Times New Roman" w:hint="eastAsia"/>
          <w:color w:val="000000"/>
          <w:sz w:val="24"/>
          <w:szCs w:val="24"/>
        </w:rPr>
        <w:t>m，</w:t>
      </w:r>
      <w:r w:rsidR="00690DAE">
        <w:rPr>
          <w:rFonts w:ascii="Times New Roman" w:hAnsi="Times New Roman" w:hint="eastAsia"/>
          <w:color w:val="000000"/>
          <w:sz w:val="24"/>
          <w:szCs w:val="24"/>
        </w:rPr>
        <w:t>与</w:t>
      </w:r>
      <w:r>
        <w:rPr>
          <w:rFonts w:ascii="Times New Roman" w:hAnsi="Times New Roman" w:hint="eastAsia"/>
          <w:color w:val="000000"/>
          <w:sz w:val="24"/>
          <w:szCs w:val="24"/>
        </w:rPr>
        <w:t>同轴旋转桥</w:t>
      </w:r>
      <w:r w:rsidR="00690DAE">
        <w:rPr>
          <w:rFonts w:ascii="Times New Roman" w:hAnsi="Times New Roman" w:hint="eastAsia"/>
          <w:color w:val="000000"/>
          <w:sz w:val="24"/>
          <w:szCs w:val="24"/>
        </w:rPr>
        <w:t>正交（</w:t>
      </w:r>
      <w:r>
        <w:rPr>
          <w:rFonts w:ascii="Times New Roman" w:hAnsi="Times New Roman" w:hint="eastAsia"/>
          <w:color w:val="000000"/>
          <w:sz w:val="24"/>
          <w:szCs w:val="24"/>
        </w:rPr>
        <w:t>6-6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color w:val="000000"/>
          <w:sz w:val="24"/>
          <w:szCs w:val="24"/>
        </w:rPr>
        <w:t>，8-8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 w:rsidR="00690DAE">
        <w:rPr>
          <w:rFonts w:ascii="Times New Roman" w:hAnsi="Times New Roman" w:hint="eastAsia"/>
          <w:color w:val="000000"/>
          <w:sz w:val="24"/>
          <w:szCs w:val="24"/>
        </w:rPr>
        <w:t>剖面</w:t>
      </w:r>
      <w:r w:rsidR="00690DAE">
        <w:rPr>
          <w:rFonts w:ascii="Times New Roman" w:hAnsi="Times New Roman"/>
          <w:color w:val="000000"/>
          <w:sz w:val="24"/>
          <w:szCs w:val="24"/>
        </w:rPr>
        <w:t>），相交处</w:t>
      </w:r>
      <w:r w:rsidRPr="00E01226" w:rsidR="00E01226">
        <w:rPr>
          <w:rFonts w:ascii="Times New Roman" w:hAnsi="Times New Roman" w:hint="eastAsia"/>
          <w:color w:val="000000"/>
          <w:sz w:val="24"/>
          <w:szCs w:val="24"/>
        </w:rPr>
        <w:t>隧道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洞底标高</w:t>
      </w:r>
      <w:r w:rsidRPr="009F7286">
        <w:rPr>
          <w:rFonts w:ascii="Times New Roman" w:hAnsi="Times New Roman" w:hint="eastAsia"/>
          <w:color w:val="000000"/>
          <w:sz w:val="24"/>
          <w:szCs w:val="24"/>
        </w:rPr>
        <w:t>底:</w:t>
      </w:r>
      <w:r>
        <w:rPr>
          <w:rFonts w:ascii="Times New Roman" w:hAnsi="Times New Roman" w:hint="eastAsia"/>
          <w:color w:val="000000"/>
          <w:sz w:val="24"/>
          <w:szCs w:val="24"/>
        </w:rPr>
        <w:t>229.00~</w:t>
      </w:r>
      <w:r w:rsidRPr="009F7286">
        <w:rPr>
          <w:rFonts w:ascii="Times New Roman" w:hAnsi="Times New Roman" w:hint="eastAsia"/>
          <w:color w:val="000000"/>
          <w:sz w:val="24"/>
          <w:szCs w:val="24"/>
        </w:rPr>
        <w:t>229.6</w:t>
      </w:r>
      <w:r>
        <w:rPr>
          <w:rFonts w:ascii="Times New Roman" w:hAnsi="Times New Roman" w:hint="eastAsia"/>
          <w:color w:val="000000"/>
          <w:sz w:val="24"/>
          <w:szCs w:val="24"/>
        </w:rPr>
        <w:t>0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m</w:t>
      </w:r>
      <w:r w:rsidRPr="00E01226" w:rsidR="00E01226">
        <w:rPr>
          <w:rFonts w:ascii="Times New Roman" w:hAnsi="Times New Roman" w:hint="eastAsia"/>
          <w:color w:val="000000"/>
          <w:sz w:val="24"/>
          <w:szCs w:val="24"/>
        </w:rPr>
        <w:t>，洞高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约</w:t>
      </w:r>
      <w:r w:rsidRPr="00E01226" w:rsidR="00E01226">
        <w:rPr>
          <w:rFonts w:ascii="Times New Roman" w:hAnsi="Times New Roman" w:hint="eastAsia"/>
          <w:color w:val="000000"/>
          <w:sz w:val="24"/>
          <w:szCs w:val="24"/>
        </w:rPr>
        <w:t>7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m</w:t>
      </w:r>
      <w:r w:rsidRPr="00E01226" w:rsidR="00E01226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埋深</w:t>
      </w:r>
      <w:r w:rsidR="00690DAE">
        <w:rPr>
          <w:rFonts w:ascii="Times New Roman" w:hAnsi="Times New Roman" w:hint="eastAsia"/>
          <w:color w:val="000000"/>
          <w:sz w:val="24"/>
          <w:szCs w:val="24"/>
        </w:rPr>
        <w:t>约</w:t>
      </w:r>
      <w:r w:rsidR="00AE115A">
        <w:rPr>
          <w:rFonts w:ascii="Times New Roman" w:hAnsi="Times New Roman" w:hint="eastAsia"/>
          <w:color w:val="000000"/>
          <w:sz w:val="24"/>
          <w:szCs w:val="24"/>
        </w:rPr>
        <w:t>60~70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m</w:t>
      </w:r>
      <w:r w:rsidR="00AE115A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C67A9B" w:rsidP="00326F0E">
      <w:pPr>
        <w:pStyle w:val="ListParagraph"/>
        <w:spacing w:line="360" w:lineRule="auto"/>
        <w:ind w:firstLine="0" w:firstLineChars="0"/>
        <w:rPr>
          <w:rFonts w:ascii="Times New Roman" w:hAnsi="Times New Roman" w:hint="eastAsia"/>
          <w:color w:val="000000"/>
          <w:sz w:val="24"/>
          <w:szCs w:val="24"/>
        </w:rPr>
      </w:pPr>
      <w:r w:rsidR="00AE115A">
        <w:rPr>
          <w:rFonts w:ascii="Times New Roman" w:hAnsi="Times New Roman" w:hint="eastAsia"/>
          <w:color w:val="000000"/>
          <w:sz w:val="24"/>
          <w:szCs w:val="24"/>
        </w:rPr>
        <w:t>在K0+920与</w:t>
      </w:r>
      <w:r w:rsidR="00326F0E">
        <w:rPr>
          <w:rFonts w:ascii="Times New Roman" w:hAnsi="Times New Roman" w:hint="eastAsia"/>
          <w:color w:val="000000"/>
          <w:sz w:val="24"/>
          <w:szCs w:val="24"/>
        </w:rPr>
        <w:t>拟建</w:t>
      </w:r>
      <w:r w:rsidR="00AE115A">
        <w:rPr>
          <w:rFonts w:ascii="Times New Roman" w:hAnsi="Times New Roman" w:hint="eastAsia"/>
          <w:color w:val="000000"/>
          <w:sz w:val="24"/>
          <w:szCs w:val="24"/>
        </w:rPr>
        <w:t>道路正交（16-16</w:t>
      </w:r>
      <w:r w:rsidR="00AE115A">
        <w:rPr>
          <w:rFonts w:ascii="Times New Roman" w:hAnsi="Times New Roman"/>
          <w:color w:val="000000"/>
          <w:sz w:val="24"/>
          <w:szCs w:val="24"/>
        </w:rPr>
        <w:t>’</w:t>
      </w:r>
      <w:r w:rsidR="00AE115A">
        <w:rPr>
          <w:rFonts w:ascii="Times New Roman" w:hAnsi="Times New Roman" w:hint="eastAsia"/>
          <w:color w:val="000000"/>
          <w:sz w:val="24"/>
          <w:szCs w:val="24"/>
        </w:rPr>
        <w:t>剖面），</w:t>
      </w:r>
      <w:r w:rsidR="00AE115A">
        <w:rPr>
          <w:rFonts w:ascii="Times New Roman" w:hAnsi="Times New Roman"/>
          <w:color w:val="000000"/>
          <w:sz w:val="24"/>
          <w:szCs w:val="24"/>
        </w:rPr>
        <w:t>相交处</w:t>
      </w:r>
      <w:r w:rsidRPr="00E01226" w:rsidR="00AE115A">
        <w:rPr>
          <w:rFonts w:ascii="Times New Roman" w:hAnsi="Times New Roman" w:hint="eastAsia"/>
          <w:color w:val="000000"/>
          <w:sz w:val="24"/>
          <w:szCs w:val="24"/>
        </w:rPr>
        <w:t>隧道</w:t>
      </w:r>
      <w:r w:rsidRPr="00E01226" w:rsidR="00AE115A">
        <w:rPr>
          <w:rFonts w:ascii="Times New Roman" w:hAnsi="Times New Roman"/>
          <w:color w:val="000000"/>
          <w:sz w:val="24"/>
          <w:szCs w:val="24"/>
        </w:rPr>
        <w:t>洞底标高</w:t>
      </w:r>
      <w:r w:rsidRPr="009F7286" w:rsidR="00AE115A">
        <w:rPr>
          <w:rFonts w:ascii="Times New Roman" w:hAnsi="Times New Roman" w:hint="eastAsia"/>
          <w:color w:val="000000"/>
          <w:sz w:val="24"/>
          <w:szCs w:val="24"/>
        </w:rPr>
        <w:t>底:</w:t>
      </w:r>
      <w:r w:rsidRPr="00AE115A" w:rsidR="00AE115A">
        <w:t xml:space="preserve"> </w:t>
      </w:r>
      <w:r w:rsidRPr="00AE115A" w:rsidR="00AE115A">
        <w:rPr>
          <w:rFonts w:ascii="Times New Roman" w:hAnsi="Times New Roman"/>
          <w:color w:val="000000"/>
          <w:sz w:val="24"/>
          <w:szCs w:val="24"/>
        </w:rPr>
        <w:t>227.80</w:t>
      </w:r>
      <w:r w:rsidRPr="00E01226" w:rsidR="00AE115A">
        <w:rPr>
          <w:rFonts w:ascii="Times New Roman" w:hAnsi="Times New Roman"/>
          <w:color w:val="000000"/>
          <w:sz w:val="24"/>
          <w:szCs w:val="24"/>
        </w:rPr>
        <w:t>m</w:t>
      </w:r>
      <w:r w:rsidRPr="00E01226" w:rsidR="00AE115A">
        <w:rPr>
          <w:rFonts w:ascii="Times New Roman" w:hAnsi="Times New Roman" w:hint="eastAsia"/>
          <w:color w:val="000000"/>
          <w:sz w:val="24"/>
          <w:szCs w:val="24"/>
        </w:rPr>
        <w:t>，洞高</w:t>
      </w:r>
      <w:r w:rsidRPr="00E01226" w:rsidR="00AE115A">
        <w:rPr>
          <w:rFonts w:ascii="Times New Roman" w:hAnsi="Times New Roman"/>
          <w:color w:val="000000"/>
          <w:sz w:val="24"/>
          <w:szCs w:val="24"/>
        </w:rPr>
        <w:t>约</w:t>
      </w:r>
      <w:r w:rsidRPr="00E01226" w:rsidR="00AE115A">
        <w:rPr>
          <w:rFonts w:ascii="Times New Roman" w:hAnsi="Times New Roman" w:hint="eastAsia"/>
          <w:color w:val="000000"/>
          <w:sz w:val="24"/>
          <w:szCs w:val="24"/>
        </w:rPr>
        <w:t>7</w:t>
      </w:r>
      <w:r w:rsidRPr="00E01226" w:rsidR="00AE115A">
        <w:rPr>
          <w:rFonts w:ascii="Times New Roman" w:hAnsi="Times New Roman"/>
          <w:color w:val="000000"/>
          <w:sz w:val="24"/>
          <w:szCs w:val="24"/>
        </w:rPr>
        <w:t>m</w:t>
      </w:r>
      <w:r w:rsidRPr="00E01226" w:rsidR="00AE115A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E01226" w:rsidR="00AE115A">
        <w:rPr>
          <w:rFonts w:ascii="Times New Roman" w:hAnsi="Times New Roman"/>
          <w:color w:val="000000"/>
          <w:sz w:val="24"/>
          <w:szCs w:val="24"/>
        </w:rPr>
        <w:t>埋深</w:t>
      </w:r>
      <w:r w:rsidR="00AE115A">
        <w:rPr>
          <w:rFonts w:ascii="Times New Roman" w:hAnsi="Times New Roman" w:hint="eastAsia"/>
          <w:color w:val="000000"/>
          <w:sz w:val="24"/>
          <w:szCs w:val="24"/>
        </w:rPr>
        <w:t>约54</w:t>
      </w:r>
      <w:r w:rsidRPr="00E01226" w:rsidR="00AE115A">
        <w:rPr>
          <w:rFonts w:ascii="Times New Roman" w:hAnsi="Times New Roman"/>
          <w:color w:val="000000"/>
          <w:sz w:val="24"/>
          <w:szCs w:val="24"/>
        </w:rPr>
        <w:t>m</w:t>
      </w:r>
      <w:r w:rsidR="00AE115A">
        <w:rPr>
          <w:rFonts w:ascii="Times New Roman" w:hAnsi="Times New Roman" w:hint="eastAsia"/>
          <w:color w:val="000000"/>
          <w:sz w:val="24"/>
          <w:szCs w:val="24"/>
        </w:rPr>
        <w:t>。红云路的修建对</w:t>
      </w:r>
      <w:r w:rsidR="000D1342">
        <w:rPr>
          <w:rFonts w:ascii="Times New Roman" w:hAnsi="Times New Roman" w:hint="eastAsia"/>
          <w:color w:val="000000"/>
          <w:sz w:val="24"/>
          <w:szCs w:val="24"/>
        </w:rPr>
        <w:t>隧道</w:t>
      </w:r>
      <w:r w:rsidR="000D1342">
        <w:rPr>
          <w:rFonts w:ascii="Times New Roman" w:hAnsi="Times New Roman"/>
          <w:color w:val="000000"/>
          <w:sz w:val="24"/>
          <w:szCs w:val="24"/>
        </w:rPr>
        <w:t>基本无影响</w:t>
      </w:r>
      <w:r w:rsidRPr="00E01226" w:rsidR="00E01226">
        <w:rPr>
          <w:rFonts w:ascii="Times New Roman" w:hAnsi="Times New Roman"/>
          <w:color w:val="000000"/>
          <w:sz w:val="24"/>
          <w:szCs w:val="24"/>
        </w:rPr>
        <w:t>。</w:t>
      </w:r>
    </w:p>
    <w:p w:rsidR="00C65157" w:rsidP="00E01226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="00D22EDF">
        <w:rPr>
          <w:rFonts w:ascii="Times New Roman" w:hAnsi="Times New Roman" w:hint="eastAsia"/>
          <w:color w:val="000000"/>
          <w:sz w:val="24"/>
          <w:szCs w:val="24"/>
        </w:rPr>
        <w:t>2.人防洞室</w:t>
      </w:r>
    </w:p>
    <w:p w:rsidR="00D22EDF" w:rsidRPr="00C67A9B" w:rsidP="00E01226">
      <w:pPr>
        <w:pStyle w:val="ListParagraph"/>
        <w:spacing w:line="360" w:lineRule="auto"/>
        <w:ind w:firstLine="480"/>
        <w:rPr>
          <w:rFonts w:ascii="Times New Roman" w:hAnsi="Times New Roman" w:hint="eastAsia"/>
          <w:color w:val="000000"/>
          <w:sz w:val="24"/>
          <w:szCs w:val="24"/>
        </w:rPr>
      </w:pPr>
      <w:r w:rsidRPr="00C67A9B">
        <w:rPr>
          <w:rFonts w:ascii="Times New Roman" w:hAnsi="Times New Roman" w:hint="eastAsia"/>
          <w:color w:val="000000"/>
          <w:sz w:val="24"/>
          <w:szCs w:val="24"/>
        </w:rPr>
        <w:t>据我院实测，</w:t>
      </w:r>
      <w:r>
        <w:rPr>
          <w:rFonts w:ascii="Times New Roman" w:hAnsi="Times New Roman" w:hint="eastAsia"/>
          <w:color w:val="000000"/>
          <w:sz w:val="24"/>
          <w:szCs w:val="24"/>
        </w:rPr>
        <w:t>人防洞室</w:t>
      </w:r>
      <w:r w:rsidRPr="00B47BB4">
        <w:rPr>
          <w:rFonts w:ascii="Times New Roman" w:hAnsi="Times New Roman"/>
          <w:color w:val="000000"/>
          <w:sz w:val="24"/>
          <w:szCs w:val="24"/>
        </w:rPr>
        <w:t>位于</w:t>
      </w:r>
      <w:r>
        <w:rPr>
          <w:rFonts w:ascii="Times New Roman" w:hAnsi="Times New Roman" w:hint="eastAsia"/>
          <w:color w:val="000000"/>
          <w:sz w:val="24"/>
          <w:szCs w:val="24"/>
        </w:rPr>
        <w:t>拟建红云路道路工程K1+340~K1+500正</w:t>
      </w:r>
      <w:r>
        <w:rPr>
          <w:rFonts w:ascii="Times New Roman" w:hAnsi="Times New Roman"/>
          <w:color w:val="000000"/>
          <w:sz w:val="24"/>
          <w:szCs w:val="24"/>
        </w:rPr>
        <w:t>下方</w:t>
      </w:r>
      <w:r w:rsidRPr="00B47BB4">
        <w:rPr>
          <w:rFonts w:ascii="Times New Roman" w:hAnsi="Times New Roman"/>
          <w:color w:val="000000"/>
          <w:sz w:val="24"/>
          <w:szCs w:val="24"/>
        </w:rPr>
        <w:t>。</w:t>
      </w:r>
      <w:r>
        <w:rPr>
          <w:rFonts w:ascii="Times New Roman" w:hAnsi="Times New Roman" w:hint="eastAsia"/>
          <w:color w:val="000000"/>
          <w:sz w:val="24"/>
          <w:szCs w:val="24"/>
        </w:rPr>
        <w:t>洞室</w:t>
      </w:r>
      <w:r w:rsidRPr="00B47BB4">
        <w:rPr>
          <w:rFonts w:ascii="Times New Roman" w:hAnsi="Times New Roman"/>
          <w:color w:val="000000"/>
          <w:sz w:val="24"/>
          <w:szCs w:val="24"/>
        </w:rPr>
        <w:t>呈</w:t>
      </w:r>
      <w:r>
        <w:rPr>
          <w:rFonts w:ascii="Times New Roman" w:hAnsi="Times New Roman" w:hint="eastAsia"/>
          <w:color w:val="000000"/>
          <w:sz w:val="24"/>
          <w:szCs w:val="24"/>
        </w:rPr>
        <w:t>西南至东北</w:t>
      </w:r>
      <w:r w:rsidRPr="00B47BB4">
        <w:rPr>
          <w:rFonts w:ascii="Times New Roman" w:hAnsi="Times New Roman"/>
          <w:color w:val="000000"/>
          <w:sz w:val="24"/>
          <w:szCs w:val="24"/>
        </w:rPr>
        <w:t>走向，与</w:t>
      </w:r>
      <w:r>
        <w:rPr>
          <w:rFonts w:ascii="Times New Roman" w:hAnsi="Times New Roman" w:hint="eastAsia"/>
          <w:color w:val="000000"/>
          <w:sz w:val="24"/>
          <w:szCs w:val="24"/>
        </w:rPr>
        <w:t>拟建红云路</w:t>
      </w:r>
      <w:r w:rsidRPr="00B47BB4">
        <w:rPr>
          <w:rFonts w:ascii="Times New Roman" w:hAnsi="Times New Roman"/>
          <w:color w:val="000000"/>
          <w:sz w:val="24"/>
          <w:szCs w:val="24"/>
        </w:rPr>
        <w:t>近平行，洞室长约160m，宽2.50～3.50m，高2.3～3.4m，洞底标高276.20～271.84m；支洞主洞垂直，支洞长为36m，宽</w:t>
      </w:r>
      <w:r w:rsidR="00326F0E">
        <w:rPr>
          <w:rFonts w:ascii="Times New Roman" w:hAnsi="Times New Roman" w:hint="eastAsia"/>
          <w:color w:val="000000"/>
          <w:sz w:val="24"/>
          <w:szCs w:val="24"/>
        </w:rPr>
        <w:t>3.1</w:t>
      </w:r>
      <w:r w:rsidRPr="00B47BB4">
        <w:rPr>
          <w:rFonts w:ascii="Times New Roman" w:hAnsi="Times New Roman"/>
          <w:color w:val="000000"/>
          <w:sz w:val="24"/>
          <w:szCs w:val="24"/>
        </w:rPr>
        <w:t>0～</w:t>
      </w:r>
      <w:r w:rsidR="00326F0E">
        <w:rPr>
          <w:rFonts w:ascii="Times New Roman" w:hAnsi="Times New Roman" w:hint="eastAsia"/>
          <w:color w:val="000000"/>
          <w:sz w:val="24"/>
          <w:szCs w:val="24"/>
        </w:rPr>
        <w:t>7.3</w:t>
      </w:r>
      <w:r w:rsidRPr="00B47BB4">
        <w:rPr>
          <w:rFonts w:ascii="Times New Roman" w:hAnsi="Times New Roman"/>
          <w:color w:val="000000"/>
          <w:sz w:val="24"/>
          <w:szCs w:val="24"/>
        </w:rPr>
        <w:t>0m，高</w:t>
      </w:r>
      <w:r w:rsidR="00326F0E">
        <w:rPr>
          <w:rFonts w:ascii="Times New Roman" w:hAnsi="Times New Roman" w:hint="eastAsia"/>
          <w:color w:val="000000"/>
          <w:sz w:val="24"/>
          <w:szCs w:val="24"/>
        </w:rPr>
        <w:t>2.3~4.0</w:t>
      </w:r>
      <w:r w:rsidRPr="00B47BB4">
        <w:rPr>
          <w:rFonts w:ascii="Times New Roman" w:hAnsi="Times New Roman"/>
          <w:color w:val="000000"/>
          <w:sz w:val="24"/>
          <w:szCs w:val="24"/>
        </w:rPr>
        <w:t>m，洞底标高</w:t>
      </w:r>
      <w:r w:rsidR="007905E5">
        <w:rPr>
          <w:rFonts w:ascii="Times New Roman" w:hAnsi="Times New Roman" w:hint="eastAsia"/>
          <w:color w:val="000000"/>
          <w:sz w:val="24"/>
          <w:szCs w:val="24"/>
        </w:rPr>
        <w:t>210.11</w:t>
      </w:r>
      <w:r w:rsidRPr="00B47BB4">
        <w:rPr>
          <w:rFonts w:ascii="Times New Roman" w:hAnsi="Times New Roman"/>
          <w:color w:val="000000"/>
          <w:sz w:val="24"/>
          <w:szCs w:val="24"/>
        </w:rPr>
        <w:t>～</w:t>
      </w:r>
      <w:r w:rsidR="007905E5">
        <w:rPr>
          <w:rFonts w:ascii="Times New Roman" w:hAnsi="Times New Roman"/>
          <w:color w:val="000000"/>
          <w:sz w:val="24"/>
          <w:szCs w:val="24"/>
        </w:rPr>
        <w:t>2</w:t>
      </w:r>
      <w:r w:rsidR="007905E5">
        <w:rPr>
          <w:rFonts w:ascii="Times New Roman" w:hAnsi="Times New Roman" w:hint="eastAsia"/>
          <w:color w:val="000000"/>
          <w:sz w:val="24"/>
          <w:szCs w:val="24"/>
        </w:rPr>
        <w:t>13.10</w:t>
      </w:r>
      <w:r w:rsidRPr="00B47BB4">
        <w:rPr>
          <w:rFonts w:ascii="Times New Roman" w:hAnsi="Times New Roman"/>
          <w:color w:val="000000"/>
          <w:sz w:val="24"/>
          <w:szCs w:val="24"/>
        </w:rPr>
        <w:t>m</w:t>
      </w:r>
      <w:r w:rsidR="007905E5">
        <w:rPr>
          <w:rFonts w:ascii="Times New Roman" w:hAnsi="Times New Roman" w:hint="eastAsia"/>
          <w:color w:val="000000"/>
          <w:sz w:val="24"/>
          <w:szCs w:val="24"/>
        </w:rPr>
        <w:t>，该段地面标高为225.72~247.00m，道路设计标高为225.36~234.00m</w:t>
      </w:r>
      <w:r w:rsidRPr="00B47BB4">
        <w:rPr>
          <w:rFonts w:ascii="Times New Roman" w:hAnsi="Times New Roman"/>
          <w:color w:val="000000"/>
          <w:sz w:val="24"/>
          <w:szCs w:val="24"/>
        </w:rPr>
        <w:t>。据调查，洞室为毛洞，洞内未见变形现象，洞室现状稳定，未见渗水及滴水现象。</w:t>
      </w:r>
    </w:p>
    <w:p w:rsidR="005A7F22" w:rsidP="005A7F22">
      <w:pPr>
        <w:pStyle w:val="Heading2"/>
        <w:spacing w:before="120" w:beforeLines="50" w:after="120" w:afterLines="50"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58" w:name="_Toc330915794"/>
      <w:bookmarkStart w:id="59" w:name="_Toc478832752"/>
      <w:r>
        <w:rPr>
          <w:rFonts w:ascii="Times New Roman" w:hAnsi="Times New Roman"/>
          <w:color w:val="000000"/>
          <w:sz w:val="24"/>
          <w:szCs w:val="24"/>
        </w:rPr>
        <w:t>4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.2 地下管网</w:t>
      </w:r>
      <w:bookmarkEnd w:id="58"/>
      <w:bookmarkEnd w:id="59"/>
    </w:p>
    <w:p w:rsidR="000D1342" w:rsidP="000D1342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5A7F22">
        <w:rPr>
          <w:rFonts w:ascii="Times New Roman" w:hAnsi="Times New Roman" w:hint="eastAsia"/>
          <w:color w:val="000000"/>
          <w:sz w:val="24"/>
          <w:szCs w:val="24"/>
        </w:rPr>
        <w:t>由于存在多处地下管网，且</w:t>
      </w:r>
      <w:r>
        <w:rPr>
          <w:rFonts w:ascii="Times New Roman" w:hAnsi="Times New Roman" w:hint="eastAsia"/>
          <w:color w:val="000000"/>
          <w:sz w:val="24"/>
          <w:szCs w:val="24"/>
        </w:rPr>
        <w:t>距离拟建</w:t>
      </w:r>
      <w:r w:rsidR="00D42EA2">
        <w:rPr>
          <w:rFonts w:ascii="Times New Roman" w:hAnsi="Times New Roman" w:hint="eastAsia"/>
          <w:color w:val="000000"/>
          <w:sz w:val="24"/>
          <w:szCs w:val="24"/>
        </w:rPr>
        <w:t>道路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较近，施工对市政管网的影响较大，特别</w:t>
      </w:r>
      <w:r w:rsidRPr="005A7F22">
        <w:rPr>
          <w:rFonts w:ascii="Times New Roman" w:hAnsi="Times New Roman"/>
          <w:color w:val="000000"/>
          <w:sz w:val="24"/>
          <w:szCs w:val="24"/>
        </w:rPr>
        <w:t>是中石油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过江</w:t>
      </w:r>
      <w:r w:rsidRPr="005A7F22">
        <w:rPr>
          <w:rFonts w:ascii="Times New Roman" w:hAnsi="Times New Roman"/>
          <w:color w:val="000000"/>
          <w:sz w:val="24"/>
          <w:szCs w:val="24"/>
        </w:rPr>
        <w:t>燃气管道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（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φ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426</w:t>
      </w:r>
      <w:r w:rsidRPr="005A7F22">
        <w:rPr>
          <w:rFonts w:ascii="Times New Roman" w:hAnsi="Times New Roman"/>
          <w:color w:val="000000"/>
          <w:sz w:val="24"/>
          <w:szCs w:val="24"/>
        </w:rPr>
        <w:t>）</w:t>
      </w:r>
      <w:r w:rsidR="00D42EA2">
        <w:rPr>
          <w:rFonts w:ascii="Times New Roman" w:hAnsi="Times New Roman" w:hint="eastAsia"/>
          <w:color w:val="000000"/>
          <w:sz w:val="24"/>
          <w:szCs w:val="24"/>
        </w:rPr>
        <w:t>从道路K0+900处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穿过</w:t>
      </w:r>
      <w:r w:rsidRPr="005A7F22">
        <w:rPr>
          <w:rFonts w:ascii="Times New Roman" w:hAnsi="Times New Roman"/>
          <w:color w:val="000000"/>
          <w:sz w:val="24"/>
          <w:szCs w:val="24"/>
        </w:rPr>
        <w:t>，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该</w:t>
      </w:r>
      <w:r w:rsidRPr="005A7F22">
        <w:rPr>
          <w:rFonts w:ascii="Times New Roman" w:hAnsi="Times New Roman"/>
          <w:color w:val="000000"/>
          <w:sz w:val="24"/>
          <w:szCs w:val="24"/>
        </w:rPr>
        <w:t>管道为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重庆市重要</w:t>
      </w:r>
      <w:r w:rsidRPr="005A7F22">
        <w:rPr>
          <w:rFonts w:ascii="Times New Roman" w:hAnsi="Times New Roman"/>
          <w:color w:val="000000"/>
          <w:sz w:val="24"/>
          <w:szCs w:val="24"/>
        </w:rPr>
        <w:t>的工业和民用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燃气</w:t>
      </w:r>
      <w:r w:rsidRPr="005A7F22">
        <w:rPr>
          <w:rFonts w:ascii="Times New Roman" w:hAnsi="Times New Roman"/>
          <w:color w:val="000000"/>
          <w:sz w:val="24"/>
          <w:szCs w:val="24"/>
        </w:rPr>
        <w:t>运输通道，破坏后会造成重大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经济</w:t>
      </w:r>
      <w:r w:rsidRPr="005A7F22">
        <w:rPr>
          <w:rFonts w:ascii="Times New Roman" w:hAnsi="Times New Roman"/>
          <w:color w:val="000000"/>
          <w:sz w:val="24"/>
          <w:szCs w:val="24"/>
        </w:rPr>
        <w:t>损失和社会影响，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建议设计、施工时考虑二者的相互影响，施工前对既有</w:t>
      </w:r>
      <w:r>
        <w:rPr>
          <w:rFonts w:ascii="Times New Roman" w:hAnsi="Times New Roman" w:hint="eastAsia"/>
          <w:color w:val="000000"/>
          <w:sz w:val="24"/>
          <w:szCs w:val="24"/>
        </w:rPr>
        <w:t>地下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管线进行排查，</w:t>
      </w:r>
      <w:r>
        <w:rPr>
          <w:rFonts w:ascii="Times New Roman" w:hAnsi="Times New Roman" w:hint="eastAsia"/>
          <w:color w:val="000000"/>
          <w:sz w:val="24"/>
          <w:szCs w:val="24"/>
        </w:rPr>
        <w:t>并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对</w:t>
      </w:r>
      <w:r>
        <w:rPr>
          <w:rFonts w:ascii="Times New Roman" w:hAnsi="Times New Roman" w:hint="eastAsia"/>
          <w:color w:val="000000"/>
          <w:sz w:val="24"/>
          <w:szCs w:val="24"/>
        </w:rPr>
        <w:t>有</w:t>
      </w:r>
      <w:r>
        <w:rPr>
          <w:rFonts w:ascii="Times New Roman" w:hAnsi="Times New Roman"/>
          <w:color w:val="000000"/>
          <w:sz w:val="24"/>
          <w:szCs w:val="24"/>
        </w:rPr>
        <w:t>影响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管线进行改迁</w:t>
      </w:r>
      <w:r>
        <w:rPr>
          <w:rFonts w:ascii="Times New Roman" w:hAnsi="Times New Roman" w:hint="eastAsia"/>
          <w:color w:val="000000"/>
          <w:sz w:val="24"/>
          <w:szCs w:val="24"/>
        </w:rPr>
        <w:t>或</w:t>
      </w:r>
      <w:r>
        <w:rPr>
          <w:rFonts w:ascii="Times New Roman" w:hAnsi="Times New Roman"/>
          <w:color w:val="000000"/>
          <w:sz w:val="24"/>
          <w:szCs w:val="24"/>
        </w:rPr>
        <w:t>避让</w:t>
      </w:r>
      <w:r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对挡墙有影响的主要地下管网见表</w:t>
      </w:r>
      <w:r>
        <w:rPr>
          <w:rFonts w:ascii="Times New Roman" w:hAnsi="Times New Roman" w:hint="eastAsia"/>
          <w:color w:val="000000"/>
          <w:sz w:val="24"/>
          <w:szCs w:val="24"/>
        </w:rPr>
        <w:t>4.2-1</w:t>
      </w:r>
      <w:r w:rsidRPr="005A7F22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5A7F22" w:rsidRPr="005A7F22" w:rsidP="005A7F22">
      <w:pPr>
        <w:snapToGrid w:val="0"/>
        <w:spacing w:line="0" w:lineRule="atLeast"/>
        <w:ind w:right="29" w:rightChars="14"/>
        <w:jc w:val="center"/>
        <w:rPr>
          <w:rFonts w:ascii="黑体" w:eastAsia="黑体" w:hAnsi="宋体" w:hint="eastAsia"/>
          <w:bCs/>
          <w:iCs/>
          <w:szCs w:val="21"/>
        </w:rPr>
      </w:pPr>
      <w:r w:rsidRPr="005A7F22">
        <w:rPr>
          <w:rFonts w:ascii="黑体" w:eastAsia="黑体" w:hAnsi="宋体" w:hint="eastAsia"/>
          <w:bCs/>
          <w:iCs/>
          <w:szCs w:val="21"/>
        </w:rPr>
        <w:t>表4.2-1  对</w:t>
      </w:r>
      <w:r w:rsidR="009F5C72">
        <w:rPr>
          <w:rFonts w:ascii="黑体" w:eastAsia="黑体" w:hAnsi="宋体" w:hint="eastAsia"/>
          <w:bCs/>
          <w:iCs/>
          <w:szCs w:val="21"/>
        </w:rPr>
        <w:t>拟建道路</w:t>
      </w:r>
      <w:r w:rsidRPr="005A7F22">
        <w:rPr>
          <w:rFonts w:ascii="黑体" w:eastAsia="黑体" w:hAnsi="宋体" w:hint="eastAsia"/>
          <w:bCs/>
          <w:iCs/>
          <w:szCs w:val="21"/>
        </w:rPr>
        <w:t>有影响的地下管网一览表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7"/>
        <w:gridCol w:w="1318"/>
        <w:gridCol w:w="1970"/>
        <w:gridCol w:w="1635"/>
      </w:tblGrid>
      <w:tr w:rsidTr="00D42EA2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位  置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类  别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规模(mm)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距离(m)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 w:rsidR="00D42EA2">
              <w:rPr>
                <w:szCs w:val="21"/>
              </w:rPr>
              <w:t>K0+900、K0+950</w:t>
            </w: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</w:p>
          <w:p w:rsidR="00D42EA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K0+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燃气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 w:rsidR="00184F2C">
              <w:rPr>
                <w:szCs w:val="21"/>
              </w:rPr>
              <w:t>Φ</w:t>
            </w:r>
            <w:r w:rsidRPr="00D42EA2">
              <w:rPr>
                <w:szCs w:val="21"/>
              </w:rPr>
              <w:t>426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0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5A7F22" w:rsidRPr="00D42EA2" w:rsidP="00D42EA2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 w:rsidR="00D42EA2">
              <w:rPr>
                <w:szCs w:val="21"/>
              </w:rPr>
              <w:t>K0+900</w:t>
            </w:r>
            <w:r w:rsidR="00D42EA2">
              <w:rPr>
                <w:rFonts w:hint="eastAsia"/>
                <w:szCs w:val="21"/>
              </w:rPr>
              <w:t>~</w:t>
            </w:r>
            <w:r w:rsidRPr="00D42EA2" w:rsidR="00D42EA2">
              <w:rPr>
                <w:szCs w:val="21"/>
              </w:rPr>
              <w:t>K0+950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燃气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 w:rsidR="00184F2C">
              <w:rPr>
                <w:szCs w:val="21"/>
              </w:rPr>
              <w:t>Φ</w:t>
            </w:r>
            <w:r w:rsidRPr="00D42EA2">
              <w:rPr>
                <w:szCs w:val="21"/>
              </w:rPr>
              <w:t>108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 w:rsidR="00D42EA2">
              <w:rPr>
                <w:szCs w:val="21"/>
              </w:rPr>
              <w:t>9.0~9.5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="00D42EA2">
              <w:rPr>
                <w:rFonts w:hint="eastAsia"/>
                <w:szCs w:val="21"/>
              </w:rPr>
              <w:t>第四联桥处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电力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1000×500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0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="00184F2C">
              <w:rPr>
                <w:rFonts w:hint="eastAsia"/>
                <w:szCs w:val="21"/>
              </w:rPr>
              <w:t>第四联桥处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="00184F2C">
              <w:rPr>
                <w:rFonts w:hint="eastAsia"/>
                <w:szCs w:val="21"/>
              </w:rPr>
              <w:t>给水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 w:rsidR="00184F2C">
              <w:rPr>
                <w:szCs w:val="21"/>
              </w:rPr>
              <w:t>Φ200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5A7F22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="00184F2C">
              <w:rPr>
                <w:rFonts w:hint="eastAsia"/>
                <w:szCs w:val="21"/>
              </w:rPr>
              <w:t>0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第四联桥处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给水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184F2C" w:rsidRPr="00D42EA2" w:rsidP="00184F2C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Φ</w:t>
            </w:r>
            <w:r>
              <w:rPr>
                <w:rFonts w:hint="eastAsia"/>
                <w:szCs w:val="21"/>
              </w:rPr>
              <w:t>1</w:t>
            </w:r>
            <w:r w:rsidRPr="00D42EA2">
              <w:rPr>
                <w:szCs w:val="21"/>
              </w:rPr>
              <w:t>00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0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桥梁起点处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排水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Φ400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184F2C" w:rsidRPr="00D42EA2" w:rsidP="00C316AB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0</w:t>
            </w:r>
          </w:p>
        </w:tc>
      </w:tr>
      <w:tr w:rsidTr="00D42EA2">
        <w:tblPrEx>
          <w:tblW w:w="0" w:type="auto"/>
          <w:jc w:val="center"/>
          <w:tblLook w:val="01E0"/>
        </w:tblPrEx>
        <w:trPr>
          <w:trHeight w:hRule="exact" w:val="340"/>
          <w:jc w:val="center"/>
        </w:trPr>
        <w:tc>
          <w:tcPr>
            <w:tcW w:w="2047" w:type="dxa"/>
            <w:shd w:val="clear" w:color="auto" w:fill="auto"/>
            <w:vAlign w:val="center"/>
          </w:tcPr>
          <w:p w:rsidR="00184F2C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第四联桥处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84F2C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电信</w:t>
            </w:r>
          </w:p>
        </w:tc>
        <w:tc>
          <w:tcPr>
            <w:tcW w:w="1970" w:type="dxa"/>
            <w:shd w:val="clear" w:color="auto" w:fill="auto"/>
            <w:vAlign w:val="center"/>
          </w:tcPr>
          <w:p w:rsidR="00184F2C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400×200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184F2C" w:rsidRPr="00D42EA2" w:rsidP="008E4029">
            <w:pPr>
              <w:adjustRightInd w:val="0"/>
              <w:snapToGrid w:val="0"/>
              <w:spacing w:line="0" w:lineRule="atLeast"/>
              <w:jc w:val="center"/>
              <w:rPr>
                <w:szCs w:val="21"/>
              </w:rPr>
            </w:pPr>
            <w:r w:rsidRPr="00D42EA2">
              <w:rPr>
                <w:szCs w:val="21"/>
              </w:rPr>
              <w:t>0</w:t>
            </w:r>
          </w:p>
        </w:tc>
      </w:tr>
    </w:tbl>
    <w:p w:rsidR="00C67A9B" w:rsidRPr="009F1DB1" w:rsidP="009F1DB1">
      <w:pPr>
        <w:pStyle w:val="Heading2"/>
        <w:spacing w:before="120" w:beforeLines="50" w:after="120" w:afterLines="50" w:line="360" w:lineRule="auto"/>
        <w:rPr>
          <w:rFonts w:ascii="Times New Roman" w:hAnsi="Times New Roman" w:hint="eastAsia"/>
          <w:color w:val="000000"/>
          <w:sz w:val="24"/>
          <w:szCs w:val="24"/>
        </w:rPr>
      </w:pPr>
      <w:bookmarkStart w:id="60" w:name="_Toc320038655"/>
      <w:bookmarkStart w:id="61" w:name="_Toc478832753"/>
      <w:r w:rsidRPr="009F1DB1" w:rsidR="009F1DB1">
        <w:rPr>
          <w:rFonts w:ascii="Times New Roman" w:hAnsi="Times New Roman"/>
          <w:color w:val="000000"/>
          <w:sz w:val="24"/>
          <w:szCs w:val="24"/>
        </w:rPr>
        <w:t>4</w:t>
      </w:r>
      <w:r w:rsidRPr="009F1DB1">
        <w:rPr>
          <w:rFonts w:ascii="Times New Roman" w:hAnsi="Times New Roman" w:hint="eastAsia"/>
          <w:color w:val="000000"/>
          <w:sz w:val="24"/>
          <w:szCs w:val="24"/>
        </w:rPr>
        <w:t>.3 地面建筑</w:t>
      </w:r>
      <w:bookmarkEnd w:id="60"/>
      <w:bookmarkEnd w:id="61"/>
    </w:p>
    <w:p w:rsidR="000E0742" w:rsidP="000E0742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0E0742">
        <w:rPr>
          <w:rFonts w:ascii="Times New Roman" w:hAnsi="Times New Roman" w:hint="eastAsia"/>
          <w:color w:val="000000"/>
          <w:sz w:val="24"/>
          <w:szCs w:val="24"/>
        </w:rPr>
        <w:t>场地位于协信</w:t>
      </w:r>
      <w:r w:rsidRPr="000E0742">
        <w:rPr>
          <w:rFonts w:ascii="Times New Roman" w:hAnsi="Times New Roman"/>
          <w:color w:val="000000"/>
          <w:sz w:val="24"/>
          <w:szCs w:val="24"/>
        </w:rPr>
        <w:t>云栖谷与阿卡迪亚小区之间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，周边</w:t>
      </w:r>
      <w:r w:rsidRPr="000E0742">
        <w:rPr>
          <w:rFonts w:ascii="Times New Roman" w:hAnsi="Times New Roman"/>
          <w:color w:val="000000"/>
          <w:sz w:val="24"/>
          <w:szCs w:val="24"/>
        </w:rPr>
        <w:t>建筑物较多，对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其</w:t>
      </w:r>
      <w:r w:rsidRPr="000E0742">
        <w:rPr>
          <w:rFonts w:ascii="Times New Roman" w:hAnsi="Times New Roman"/>
          <w:color w:val="000000"/>
          <w:sz w:val="24"/>
          <w:szCs w:val="24"/>
        </w:rPr>
        <w:t>影响较大的建筑物详见表</w:t>
      </w:r>
      <w:r>
        <w:rPr>
          <w:rFonts w:ascii="Times New Roman" w:hAnsi="Times New Roman" w:hint="eastAsia"/>
          <w:color w:val="000000"/>
          <w:sz w:val="24"/>
          <w:szCs w:val="24"/>
        </w:rPr>
        <w:t>4.3-1</w:t>
      </w:r>
      <w:r w:rsidRPr="000E0742">
        <w:rPr>
          <w:rFonts w:ascii="Times New Roman" w:hAnsi="Times New Roman"/>
          <w:color w:val="000000"/>
          <w:sz w:val="24"/>
          <w:szCs w:val="24"/>
        </w:rPr>
        <w:t>。</w:t>
      </w:r>
    </w:p>
    <w:p w:rsidR="000D1342" w:rsidP="000D1342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0E0742">
        <w:rPr>
          <w:rFonts w:ascii="Times New Roman" w:hAnsi="Times New Roman" w:hint="eastAsia"/>
          <w:color w:val="000000"/>
          <w:sz w:val="24"/>
          <w:szCs w:val="24"/>
        </w:rPr>
        <w:t>上述</w:t>
      </w:r>
      <w:r>
        <w:rPr>
          <w:rFonts w:ascii="Times New Roman" w:hAnsi="Times New Roman" w:hint="eastAsia"/>
          <w:color w:val="000000"/>
          <w:sz w:val="24"/>
          <w:szCs w:val="24"/>
        </w:rPr>
        <w:t>地面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建筑物由于</w:t>
      </w:r>
      <w:r w:rsidRPr="000E0742">
        <w:rPr>
          <w:rFonts w:ascii="Times New Roman" w:hAnsi="Times New Roman"/>
          <w:color w:val="000000"/>
          <w:sz w:val="24"/>
          <w:szCs w:val="24"/>
        </w:rPr>
        <w:t>距离</w:t>
      </w:r>
      <w:r>
        <w:rPr>
          <w:rFonts w:ascii="Times New Roman" w:hAnsi="Times New Roman" w:hint="eastAsia"/>
          <w:color w:val="000000"/>
          <w:sz w:val="24"/>
          <w:szCs w:val="24"/>
        </w:rPr>
        <w:t>拟建</w:t>
      </w:r>
      <w:r w:rsidR="000F16F2">
        <w:rPr>
          <w:rFonts w:ascii="Times New Roman" w:hAnsi="Times New Roman" w:hint="eastAsia"/>
          <w:color w:val="000000"/>
          <w:sz w:val="24"/>
          <w:szCs w:val="24"/>
        </w:rPr>
        <w:t>红云路</w:t>
      </w:r>
      <w:r w:rsidRPr="000E0742">
        <w:rPr>
          <w:rFonts w:ascii="Times New Roman" w:hAnsi="Times New Roman"/>
          <w:color w:val="000000"/>
          <w:sz w:val="24"/>
          <w:szCs w:val="24"/>
        </w:rPr>
        <w:t>较近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，</w:t>
      </w:r>
      <w:r w:rsidRPr="000E0742">
        <w:rPr>
          <w:rFonts w:ascii="Times New Roman" w:hAnsi="Times New Roman"/>
          <w:color w:val="000000"/>
          <w:sz w:val="24"/>
          <w:szCs w:val="24"/>
        </w:rPr>
        <w:t>施工时对其影响较大，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设计</w:t>
      </w:r>
      <w:r w:rsidRPr="000E0742">
        <w:rPr>
          <w:rFonts w:ascii="Times New Roman" w:hAnsi="Times New Roman"/>
          <w:color w:val="000000"/>
          <w:sz w:val="24"/>
          <w:szCs w:val="24"/>
        </w:rPr>
        <w:t>、施工时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应采取</w:t>
      </w:r>
      <w:r>
        <w:rPr>
          <w:rFonts w:ascii="Times New Roman" w:hAnsi="Times New Roman" w:hint="eastAsia"/>
          <w:color w:val="000000"/>
          <w:sz w:val="24"/>
          <w:szCs w:val="24"/>
        </w:rPr>
        <w:t>加强</w:t>
      </w:r>
      <w:r>
        <w:rPr>
          <w:rFonts w:ascii="Times New Roman" w:hAnsi="Times New Roman"/>
          <w:color w:val="000000"/>
          <w:sz w:val="24"/>
          <w:szCs w:val="24"/>
        </w:rPr>
        <w:t>支护等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措施对其进行保护，</w:t>
      </w:r>
      <w:r w:rsidRPr="000E0742">
        <w:rPr>
          <w:rFonts w:ascii="Times New Roman" w:hAnsi="Times New Roman"/>
          <w:color w:val="000000"/>
          <w:sz w:val="24"/>
          <w:szCs w:val="24"/>
        </w:rPr>
        <w:t>施工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时应先</w:t>
      </w:r>
      <w:r w:rsidRPr="000E0742">
        <w:rPr>
          <w:rFonts w:ascii="Times New Roman" w:hAnsi="Times New Roman"/>
          <w:color w:val="000000"/>
          <w:sz w:val="24"/>
          <w:szCs w:val="24"/>
        </w:rPr>
        <w:t>施工桩板挡墙，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先桩后板，再</w:t>
      </w:r>
      <w:r w:rsidRPr="000E0742">
        <w:rPr>
          <w:rFonts w:ascii="Times New Roman" w:hAnsi="Times New Roman"/>
          <w:color w:val="000000"/>
          <w:sz w:val="24"/>
          <w:szCs w:val="24"/>
        </w:rPr>
        <w:t>进行</w:t>
      </w:r>
      <w:r>
        <w:rPr>
          <w:rFonts w:ascii="Times New Roman" w:hAnsi="Times New Roman" w:hint="eastAsia"/>
          <w:color w:val="000000"/>
          <w:sz w:val="24"/>
          <w:szCs w:val="24"/>
        </w:rPr>
        <w:t>场平</w:t>
      </w:r>
      <w:r w:rsidRPr="000E0742">
        <w:rPr>
          <w:rFonts w:ascii="Times New Roman" w:hAnsi="Times New Roman"/>
          <w:color w:val="000000"/>
          <w:sz w:val="24"/>
          <w:szCs w:val="24"/>
        </w:rPr>
        <w:t>施工，开挖时应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分段跳槽，</w:t>
      </w:r>
      <w:r>
        <w:rPr>
          <w:rFonts w:ascii="Times New Roman" w:hAnsi="Times New Roman" w:hint="eastAsia"/>
          <w:color w:val="000000"/>
          <w:sz w:val="24"/>
          <w:szCs w:val="24"/>
        </w:rPr>
        <w:t>严禁</w:t>
      </w:r>
      <w:r>
        <w:rPr>
          <w:rFonts w:ascii="Times New Roman" w:hAnsi="Times New Roman"/>
          <w:color w:val="000000"/>
          <w:sz w:val="24"/>
          <w:szCs w:val="24"/>
        </w:rPr>
        <w:t>爆破，</w:t>
      </w:r>
      <w:r>
        <w:rPr>
          <w:rFonts w:ascii="Times New Roman" w:hAnsi="Times New Roman" w:hint="eastAsia"/>
          <w:color w:val="000000"/>
          <w:sz w:val="24"/>
          <w:szCs w:val="24"/>
        </w:rPr>
        <w:t>采用</w:t>
      </w:r>
      <w:r>
        <w:rPr>
          <w:rFonts w:ascii="Times New Roman" w:hAnsi="Times New Roman"/>
          <w:color w:val="000000"/>
          <w:sz w:val="24"/>
          <w:szCs w:val="24"/>
        </w:rPr>
        <w:t>机械或人工开挖，</w:t>
      </w:r>
      <w:r>
        <w:rPr>
          <w:rFonts w:ascii="Times New Roman" w:hAnsi="Times New Roman" w:hint="eastAsia"/>
          <w:color w:val="000000"/>
          <w:sz w:val="24"/>
          <w:szCs w:val="24"/>
        </w:rPr>
        <w:t>尽量</w:t>
      </w:r>
      <w:r>
        <w:rPr>
          <w:rFonts w:ascii="Times New Roman" w:hAnsi="Times New Roman"/>
          <w:color w:val="000000"/>
          <w:sz w:val="24"/>
          <w:szCs w:val="24"/>
        </w:rPr>
        <w:t>减少对建筑物的影响，</w:t>
      </w:r>
      <w:r w:rsidRPr="000E0742">
        <w:rPr>
          <w:rFonts w:ascii="Times New Roman" w:hAnsi="Times New Roman" w:hint="eastAsia"/>
          <w:color w:val="000000"/>
          <w:sz w:val="24"/>
          <w:szCs w:val="24"/>
        </w:rPr>
        <w:t>并加强</w:t>
      </w:r>
      <w:r>
        <w:rPr>
          <w:rFonts w:ascii="Times New Roman" w:hAnsi="Times New Roman" w:hint="eastAsia"/>
          <w:color w:val="000000"/>
          <w:sz w:val="24"/>
          <w:szCs w:val="24"/>
        </w:rPr>
        <w:t>对</w:t>
      </w:r>
      <w:r w:rsidRPr="00066437">
        <w:rPr>
          <w:rFonts w:hint="eastAsia"/>
          <w:color w:val="000000"/>
          <w:sz w:val="24"/>
        </w:rPr>
        <w:t>地面</w:t>
      </w:r>
      <w:r>
        <w:rPr>
          <w:rFonts w:hint="eastAsia"/>
          <w:color w:val="000000"/>
          <w:sz w:val="24"/>
        </w:rPr>
        <w:t>建筑物</w:t>
      </w:r>
      <w:r w:rsidRPr="00066437">
        <w:rPr>
          <w:rFonts w:hint="eastAsia"/>
          <w:color w:val="000000"/>
          <w:sz w:val="24"/>
        </w:rPr>
        <w:t>监测工作</w:t>
      </w:r>
      <w:r>
        <w:rPr>
          <w:rFonts w:hint="eastAsia"/>
          <w:color w:val="000000"/>
          <w:sz w:val="24"/>
        </w:rPr>
        <w:t>，</w:t>
      </w:r>
      <w:r w:rsidRPr="002D3BD6">
        <w:rPr>
          <w:rFonts w:hint="eastAsia"/>
          <w:sz w:val="24"/>
        </w:rPr>
        <w:t>作好应急预案，发现异常情况及时处置</w:t>
      </w:r>
      <w:r>
        <w:rPr>
          <w:rFonts w:hint="eastAsia"/>
          <w:color w:val="000000"/>
          <w:sz w:val="24"/>
        </w:rPr>
        <w:t>。</w:t>
      </w:r>
    </w:p>
    <w:p w:rsidR="000E0742" w:rsidRPr="000E0742" w:rsidP="000E0742">
      <w:pPr>
        <w:snapToGrid w:val="0"/>
        <w:spacing w:line="0" w:lineRule="atLeast"/>
        <w:ind w:right="29" w:rightChars="14"/>
        <w:jc w:val="center"/>
        <w:rPr>
          <w:rFonts w:ascii="黑体" w:eastAsia="黑体" w:hAnsi="宋体"/>
          <w:bCs/>
          <w:iCs/>
          <w:szCs w:val="21"/>
        </w:rPr>
      </w:pPr>
      <w:r>
        <w:rPr>
          <w:rFonts w:ascii="黑体" w:eastAsia="黑体" w:hAnsi="宋体" w:hint="eastAsia"/>
          <w:bCs/>
          <w:iCs/>
          <w:szCs w:val="21"/>
        </w:rPr>
        <w:t xml:space="preserve">表4.3-1     </w:t>
      </w:r>
      <w:r w:rsidRPr="000E0742">
        <w:rPr>
          <w:rFonts w:ascii="黑体" w:eastAsia="黑体" w:hAnsi="宋体" w:hint="eastAsia"/>
          <w:bCs/>
          <w:iCs/>
          <w:szCs w:val="21"/>
        </w:rPr>
        <w:t>受</w:t>
      </w:r>
      <w:r w:rsidRPr="000E0742">
        <w:rPr>
          <w:rFonts w:ascii="黑体" w:eastAsia="黑体" w:hAnsi="宋体"/>
          <w:bCs/>
          <w:iCs/>
          <w:szCs w:val="21"/>
        </w:rPr>
        <w:t>影响</w:t>
      </w:r>
      <w:r w:rsidRPr="000E0742">
        <w:rPr>
          <w:rFonts w:ascii="黑体" w:eastAsia="黑体" w:hAnsi="宋体" w:hint="eastAsia"/>
          <w:bCs/>
          <w:iCs/>
          <w:szCs w:val="21"/>
        </w:rPr>
        <w:t>建筑物一览表</w:t>
      </w:r>
    </w:p>
    <w:tbl>
      <w:tblPr>
        <w:tblStyle w:val="TableNormal"/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906"/>
        <w:gridCol w:w="1078"/>
        <w:gridCol w:w="1560"/>
        <w:gridCol w:w="850"/>
        <w:gridCol w:w="1276"/>
        <w:gridCol w:w="1417"/>
        <w:gridCol w:w="993"/>
        <w:gridCol w:w="1417"/>
      </w:tblGrid>
      <w:tr w:rsidTr="000B3965">
        <w:tblPrEx>
          <w:tblW w:w="988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序号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小区</w:t>
            </w:r>
            <w:r w:rsidRPr="003963CA">
              <w:rPr>
                <w:spacing w:val="10"/>
              </w:rPr>
              <w:t>名称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建筑物</w:t>
            </w:r>
            <w:r w:rsidRPr="003963CA">
              <w:rPr>
                <w:spacing w:val="10"/>
              </w:rPr>
              <w:t>名称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706ECA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地下室/</w:t>
            </w:r>
            <w:r>
              <w:rPr>
                <w:rFonts w:hint="eastAsia"/>
                <w:spacing w:val="10"/>
              </w:rPr>
              <w:t>地坪</w:t>
            </w:r>
            <w:r w:rsidRPr="003963CA">
              <w:rPr>
                <w:rFonts w:hint="eastAsia"/>
                <w:spacing w:val="10"/>
              </w:rPr>
              <w:t>标高(</w:t>
            </w:r>
            <w:r w:rsidRPr="003963CA">
              <w:rPr>
                <w:spacing w:val="10"/>
              </w:rPr>
              <w:t>m</w:t>
            </w:r>
            <w:r w:rsidRPr="003963CA">
              <w:rPr>
                <w:rFonts w:hint="eastAsia"/>
                <w:spacing w:val="10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层数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基础</w:t>
            </w:r>
            <w:r w:rsidRPr="003963CA">
              <w:rPr>
                <w:spacing w:val="10"/>
              </w:rPr>
              <w:t>形式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基底</w:t>
            </w:r>
            <w:r w:rsidRPr="003963CA">
              <w:rPr>
                <w:spacing w:val="10"/>
              </w:rPr>
              <w:t>标高</w:t>
            </w:r>
            <w:r w:rsidRPr="003963CA">
              <w:rPr>
                <w:rFonts w:hint="eastAsia"/>
                <w:spacing w:val="10"/>
              </w:rPr>
              <w:t>(</w:t>
            </w:r>
            <w:r w:rsidRPr="003963CA">
              <w:rPr>
                <w:spacing w:val="10"/>
              </w:rPr>
              <w:t>m</w:t>
            </w:r>
            <w:r w:rsidRPr="003963CA">
              <w:rPr>
                <w:rFonts w:hint="eastAsia"/>
                <w:spacing w:val="10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>
              <w:rPr>
                <w:rFonts w:hint="eastAsia"/>
                <w:spacing w:val="10"/>
              </w:rPr>
              <w:t>平面</w:t>
            </w:r>
            <w:r w:rsidRPr="003963CA">
              <w:rPr>
                <w:rFonts w:hint="eastAsia"/>
                <w:spacing w:val="10"/>
              </w:rPr>
              <w:t>距离(</w:t>
            </w:r>
            <w:r w:rsidRPr="003963CA">
              <w:rPr>
                <w:spacing w:val="10"/>
              </w:rPr>
              <w:t>m</w:t>
            </w:r>
            <w:r w:rsidRPr="003963CA">
              <w:rPr>
                <w:rFonts w:hint="eastAsia"/>
                <w:spacing w:val="10"/>
              </w:rPr>
              <w:t>)</w:t>
            </w:r>
          </w:p>
        </w:tc>
        <w:tc>
          <w:tcPr>
            <w:tcW w:w="1417" w:type="dxa"/>
          </w:tcPr>
          <w:p w:rsidR="003F25FC" w:rsidP="008E4029">
            <w:pPr>
              <w:widowControl/>
              <w:jc w:val="center"/>
              <w:rPr>
                <w:rFonts w:hint="eastAsia"/>
                <w:spacing w:val="10"/>
              </w:rPr>
            </w:pPr>
            <w:r>
              <w:rPr>
                <w:rFonts w:hint="eastAsia"/>
                <w:spacing w:val="10"/>
              </w:rPr>
              <w:t>挡墙</w:t>
            </w:r>
            <w:r>
              <w:rPr>
                <w:spacing w:val="10"/>
              </w:rPr>
              <w:t>顶</w:t>
            </w:r>
            <w:r>
              <w:rPr>
                <w:rFonts w:hint="eastAsia"/>
                <w:spacing w:val="10"/>
              </w:rPr>
              <w:t>底</w:t>
            </w:r>
            <w:r>
              <w:rPr>
                <w:spacing w:val="10"/>
              </w:rPr>
              <w:t>标高</w:t>
            </w:r>
            <w:r>
              <w:rPr>
                <w:rFonts w:hint="eastAsia"/>
                <w:spacing w:val="10"/>
              </w:rPr>
              <w:t>(</w:t>
            </w:r>
            <w:r>
              <w:rPr>
                <w:spacing w:val="10"/>
              </w:rPr>
              <w:t>m</w:t>
            </w:r>
            <w:r>
              <w:rPr>
                <w:rFonts w:hint="eastAsia"/>
                <w:spacing w:val="10"/>
              </w:rPr>
              <w:t>)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1</w:t>
            </w:r>
          </w:p>
        </w:tc>
        <w:tc>
          <w:tcPr>
            <w:tcW w:w="906" w:type="dxa"/>
            <w:vMerge w:val="restart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协信</w:t>
            </w:r>
            <w:r w:rsidRPr="003963CA">
              <w:rPr>
                <w:spacing w:val="10"/>
              </w:rPr>
              <w:t>云栖谷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13</w:t>
            </w:r>
            <w:r w:rsidRPr="003963CA">
              <w:rPr>
                <w:spacing w:val="10"/>
              </w:rPr>
              <w:t>#楼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311.86</w:t>
            </w:r>
            <w:r w:rsidRPr="003963CA">
              <w:rPr>
                <w:spacing w:val="10"/>
              </w:rPr>
              <w:t>/314.92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11/-1</w:t>
            </w:r>
            <w:r w:rsidRPr="003963CA">
              <w:rPr>
                <w:spacing w:val="10"/>
              </w:rPr>
              <w:t>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299</w:t>
            </w:r>
            <w:r w:rsidRPr="003963CA">
              <w:rPr>
                <w:spacing w:val="10"/>
              </w:rPr>
              <w:t>~305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7.0</w:t>
            </w:r>
          </w:p>
        </w:tc>
        <w:tc>
          <w:tcPr>
            <w:tcW w:w="1417" w:type="dxa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>
              <w:rPr>
                <w:rFonts w:hint="eastAsia"/>
                <w:spacing w:val="10"/>
              </w:rPr>
              <w:t>310</w:t>
            </w:r>
            <w:r w:rsidR="006F4433">
              <w:rPr>
                <w:spacing w:val="10"/>
              </w:rPr>
              <w:t>.0</w:t>
            </w:r>
            <w:r>
              <w:rPr>
                <w:rFonts w:hint="eastAsia"/>
                <w:spacing w:val="10"/>
              </w:rPr>
              <w:t>/</w:t>
            </w:r>
            <w:r>
              <w:rPr>
                <w:spacing w:val="10"/>
              </w:rPr>
              <w:t>296</w:t>
            </w:r>
            <w:r w:rsidR="006F4433">
              <w:rPr>
                <w:spacing w:val="10"/>
              </w:rPr>
              <w:t>.0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2</w:t>
            </w:r>
          </w:p>
        </w:tc>
        <w:tc>
          <w:tcPr>
            <w:tcW w:w="906" w:type="dxa"/>
            <w:vMerge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1</w:t>
            </w:r>
            <w:r w:rsidRPr="003963CA">
              <w:rPr>
                <w:spacing w:val="10"/>
              </w:rPr>
              <w:t>2#楼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31</w:t>
            </w:r>
            <w:r w:rsidRPr="003963CA">
              <w:rPr>
                <w:spacing w:val="10"/>
              </w:rPr>
              <w:t>6.01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11</w:t>
            </w:r>
            <w:r w:rsidRPr="003963CA">
              <w:rPr>
                <w:spacing w:val="10"/>
              </w:rPr>
              <w:t>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302.5~311.0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11.0</w:t>
            </w:r>
          </w:p>
        </w:tc>
        <w:tc>
          <w:tcPr>
            <w:tcW w:w="1417" w:type="dxa"/>
          </w:tcPr>
          <w:p w:rsidR="003F25FC" w:rsidRPr="003963CA" w:rsidP="006F4433">
            <w:pPr>
              <w:widowControl/>
              <w:jc w:val="center"/>
              <w:rPr>
                <w:spacing w:val="10"/>
              </w:rPr>
            </w:pPr>
            <w:r>
              <w:rPr>
                <w:rFonts w:hint="eastAsia"/>
                <w:spacing w:val="10"/>
              </w:rPr>
              <w:t>31</w:t>
            </w:r>
            <w:r w:rsidR="006F4433">
              <w:rPr>
                <w:spacing w:val="10"/>
              </w:rPr>
              <w:t>4.</w:t>
            </w:r>
            <w:r>
              <w:rPr>
                <w:rFonts w:hint="eastAsia"/>
                <w:spacing w:val="10"/>
              </w:rPr>
              <w:t>0/</w:t>
            </w:r>
            <w:r>
              <w:rPr>
                <w:spacing w:val="10"/>
              </w:rPr>
              <w:t>29</w:t>
            </w:r>
            <w:r w:rsidR="006F4433">
              <w:rPr>
                <w:spacing w:val="10"/>
              </w:rPr>
              <w:t>4.5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3</w:t>
            </w:r>
          </w:p>
        </w:tc>
        <w:tc>
          <w:tcPr>
            <w:tcW w:w="906" w:type="dxa"/>
            <w:vMerge w:val="restart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协信阿卡迪亚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TW2</w:t>
            </w:r>
            <w:r w:rsidRPr="003963CA">
              <w:rPr>
                <w:spacing w:val="10"/>
              </w:rPr>
              <w:t>#楼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706ECA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324.71/</w:t>
            </w:r>
            <w:r w:rsidRPr="003963CA">
              <w:rPr>
                <w:rFonts w:hint="eastAsia"/>
                <w:spacing w:val="10"/>
              </w:rPr>
              <w:t>336.08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29</w:t>
            </w:r>
            <w:r w:rsidRPr="003963CA">
              <w:rPr>
                <w:rFonts w:hint="eastAsia"/>
                <w:spacing w:val="10"/>
              </w:rPr>
              <w:t>/-</w:t>
            </w:r>
            <w:r w:rsidRPr="003963CA">
              <w:rPr>
                <w:spacing w:val="10"/>
              </w:rPr>
              <w:t>2F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独</w:t>
            </w:r>
            <w:r w:rsidRPr="003963CA">
              <w:rPr>
                <w:spacing w:val="10"/>
              </w:rPr>
              <w:t>基</w:t>
            </w:r>
            <w:r w:rsidRPr="003963CA">
              <w:rPr>
                <w:rFonts w:hint="eastAsia"/>
                <w:spacing w:val="10"/>
              </w:rPr>
              <w:t>、桩基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300~320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6.7</w:t>
            </w:r>
          </w:p>
        </w:tc>
        <w:tc>
          <w:tcPr>
            <w:tcW w:w="1417" w:type="dxa"/>
          </w:tcPr>
          <w:p w:rsidR="003F25FC" w:rsidRPr="003963CA" w:rsidP="000B3965">
            <w:pPr>
              <w:widowControl/>
              <w:jc w:val="center"/>
              <w:rPr>
                <w:spacing w:val="10"/>
              </w:rPr>
            </w:pPr>
            <w:r w:rsidR="000B3965">
              <w:rPr>
                <w:rFonts w:hint="eastAsia"/>
                <w:spacing w:val="10"/>
              </w:rPr>
              <w:t>31</w:t>
            </w:r>
            <w:r w:rsidR="000B3965">
              <w:rPr>
                <w:spacing w:val="10"/>
              </w:rPr>
              <w:t>1.5</w:t>
            </w:r>
            <w:r w:rsidR="000B3965">
              <w:rPr>
                <w:rFonts w:hint="eastAsia"/>
                <w:spacing w:val="10"/>
              </w:rPr>
              <w:t>/</w:t>
            </w:r>
            <w:r w:rsidR="000B3965">
              <w:rPr>
                <w:spacing w:val="10"/>
              </w:rPr>
              <w:t>293.0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4</w:t>
            </w:r>
          </w:p>
        </w:tc>
        <w:tc>
          <w:tcPr>
            <w:tcW w:w="906" w:type="dxa"/>
            <w:vMerge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3</w:t>
            </w:r>
            <w:r w:rsidRPr="003963CA">
              <w:rPr>
                <w:spacing w:val="10"/>
              </w:rPr>
              <w:t>#车库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331.77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-</w:t>
            </w:r>
            <w:r w:rsidRPr="003963CA">
              <w:rPr>
                <w:spacing w:val="10"/>
              </w:rPr>
              <w:t>1F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794DCC">
            <w:pPr>
              <w:widowControl/>
              <w:jc w:val="center"/>
              <w:rPr>
                <w:rFonts w:hint="eastAsia"/>
                <w:spacing w:val="10"/>
              </w:rPr>
            </w:pPr>
            <w:r>
              <w:rPr>
                <w:rFonts w:hint="eastAsia"/>
                <w:spacing w:val="10"/>
              </w:rPr>
              <w:t>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 w:rsidRPr="003963CA">
              <w:rPr>
                <w:rFonts w:hint="eastAsia"/>
                <w:spacing w:val="10"/>
              </w:rPr>
              <w:t>6.6</w:t>
            </w:r>
          </w:p>
        </w:tc>
        <w:tc>
          <w:tcPr>
            <w:tcW w:w="1417" w:type="dxa"/>
          </w:tcPr>
          <w:p w:rsidR="003F25FC" w:rsidRPr="003963CA" w:rsidP="000B3965">
            <w:pPr>
              <w:widowControl/>
              <w:jc w:val="center"/>
              <w:rPr>
                <w:rFonts w:hint="eastAsia"/>
                <w:spacing w:val="10"/>
              </w:rPr>
            </w:pPr>
            <w:r w:rsidR="000B3965">
              <w:rPr>
                <w:rFonts w:hint="eastAsia"/>
                <w:spacing w:val="10"/>
              </w:rPr>
              <w:t>31</w:t>
            </w:r>
            <w:r w:rsidR="000B3965">
              <w:rPr>
                <w:spacing w:val="10"/>
              </w:rPr>
              <w:t>0.5</w:t>
            </w:r>
            <w:r w:rsidR="000B3965">
              <w:rPr>
                <w:rFonts w:hint="eastAsia"/>
                <w:spacing w:val="10"/>
              </w:rPr>
              <w:t>/</w:t>
            </w:r>
            <w:r w:rsidR="000B3965">
              <w:rPr>
                <w:spacing w:val="10"/>
              </w:rPr>
              <w:t>292.5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5</w:t>
            </w:r>
          </w:p>
        </w:tc>
        <w:tc>
          <w:tcPr>
            <w:tcW w:w="906" w:type="dxa"/>
            <w:vMerge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49栋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706ECA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320.41/</w:t>
            </w:r>
            <w:r w:rsidRPr="003963CA">
              <w:rPr>
                <w:rFonts w:hint="eastAsia"/>
                <w:spacing w:val="10"/>
              </w:rPr>
              <w:t>336.48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3</w:t>
            </w:r>
            <w:r w:rsidRPr="003963CA">
              <w:rPr>
                <w:rFonts w:hint="eastAsia"/>
                <w:spacing w:val="10"/>
              </w:rPr>
              <w:t>/-</w:t>
            </w:r>
            <w:r w:rsidRPr="003963CA">
              <w:rPr>
                <w:spacing w:val="10"/>
              </w:rPr>
              <w:t>3F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794DCC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>
              <w:rPr>
                <w:rFonts w:hint="eastAsia"/>
                <w:spacing w:val="10"/>
              </w:rPr>
              <w:t>2</w:t>
            </w:r>
            <w:r>
              <w:rPr>
                <w:spacing w:val="10"/>
              </w:rPr>
              <w:t>91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 w:rsidRPr="003963CA">
              <w:rPr>
                <w:rFonts w:hint="eastAsia"/>
                <w:spacing w:val="10"/>
              </w:rPr>
              <w:t>7.2</w:t>
            </w:r>
          </w:p>
        </w:tc>
        <w:tc>
          <w:tcPr>
            <w:tcW w:w="1417" w:type="dxa"/>
          </w:tcPr>
          <w:p w:rsidR="003F25FC" w:rsidRPr="003963CA" w:rsidP="000B3965">
            <w:pPr>
              <w:widowControl/>
              <w:jc w:val="center"/>
              <w:rPr>
                <w:rFonts w:hint="eastAsia"/>
                <w:spacing w:val="10"/>
              </w:rPr>
            </w:pPr>
            <w:r w:rsidR="000B3965">
              <w:rPr>
                <w:rFonts w:hint="eastAsia"/>
                <w:spacing w:val="10"/>
              </w:rPr>
              <w:t>31</w:t>
            </w:r>
            <w:r w:rsidR="000B3965">
              <w:rPr>
                <w:spacing w:val="10"/>
              </w:rPr>
              <w:t>0.5</w:t>
            </w:r>
            <w:r w:rsidR="000B3965">
              <w:rPr>
                <w:rFonts w:hint="eastAsia"/>
                <w:spacing w:val="10"/>
              </w:rPr>
              <w:t>/</w:t>
            </w:r>
            <w:r w:rsidR="000B3965">
              <w:rPr>
                <w:spacing w:val="10"/>
              </w:rPr>
              <w:t>292.0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6</w:t>
            </w:r>
          </w:p>
        </w:tc>
        <w:tc>
          <w:tcPr>
            <w:tcW w:w="906" w:type="dxa"/>
            <w:vMerge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48栋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706ECA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303.18/</w:t>
            </w:r>
            <w:r w:rsidRPr="003963CA">
              <w:rPr>
                <w:rFonts w:hint="eastAsia"/>
                <w:spacing w:val="10"/>
              </w:rPr>
              <w:t>317.58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spacing w:val="10"/>
              </w:rPr>
              <w:t>2</w:t>
            </w:r>
            <w:r w:rsidRPr="003963CA">
              <w:rPr>
                <w:rFonts w:hint="eastAsia"/>
                <w:spacing w:val="10"/>
              </w:rPr>
              <w:t>/-</w:t>
            </w:r>
            <w:r w:rsidRPr="003963CA">
              <w:rPr>
                <w:spacing w:val="10"/>
              </w:rPr>
              <w:t>3F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独</w:t>
            </w:r>
            <w:r w:rsidRPr="003963CA">
              <w:rPr>
                <w:spacing w:val="10"/>
              </w:rPr>
              <w:t>基</w:t>
            </w:r>
            <w:r w:rsidRPr="003963CA">
              <w:rPr>
                <w:rFonts w:hint="eastAsia"/>
                <w:spacing w:val="10"/>
              </w:rPr>
              <w:t>、桩基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 w:rsidRPr="003963CA">
              <w:rPr>
                <w:spacing w:val="10"/>
              </w:rPr>
              <w:t>299-306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 w:rsidRPr="003963CA">
              <w:rPr>
                <w:rFonts w:hint="eastAsia"/>
                <w:spacing w:val="10"/>
              </w:rPr>
              <w:t>12.0</w:t>
            </w:r>
          </w:p>
        </w:tc>
        <w:tc>
          <w:tcPr>
            <w:tcW w:w="1417" w:type="dxa"/>
          </w:tcPr>
          <w:p w:rsidR="003F25FC" w:rsidRPr="003963CA" w:rsidP="000B3965">
            <w:pPr>
              <w:widowControl/>
              <w:jc w:val="center"/>
              <w:rPr>
                <w:rFonts w:hint="eastAsia"/>
                <w:spacing w:val="10"/>
              </w:rPr>
            </w:pPr>
            <w:r w:rsidR="000B3965">
              <w:rPr>
                <w:rFonts w:hint="eastAsia"/>
                <w:spacing w:val="10"/>
              </w:rPr>
              <w:t>3</w:t>
            </w:r>
            <w:r w:rsidR="000B3965">
              <w:rPr>
                <w:spacing w:val="10"/>
              </w:rPr>
              <w:t>09.0</w:t>
            </w:r>
            <w:r w:rsidR="000B3965">
              <w:rPr>
                <w:rFonts w:hint="eastAsia"/>
                <w:spacing w:val="10"/>
              </w:rPr>
              <w:t>/</w:t>
            </w:r>
            <w:r w:rsidR="000B3965">
              <w:rPr>
                <w:spacing w:val="10"/>
              </w:rPr>
              <w:t>291.0</w:t>
            </w:r>
          </w:p>
        </w:tc>
      </w:tr>
      <w:tr w:rsidTr="000B3965">
        <w:tblPrEx>
          <w:tblW w:w="9889" w:type="dxa"/>
          <w:jc w:val="center"/>
          <w:tblLayout w:type="fixed"/>
          <w:tblLook w:val="04A0"/>
        </w:tblPrEx>
        <w:trPr>
          <w:jc w:val="center"/>
        </w:trPr>
        <w:tc>
          <w:tcPr>
            <w:tcW w:w="392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7</w:t>
            </w:r>
          </w:p>
        </w:tc>
        <w:tc>
          <w:tcPr>
            <w:tcW w:w="906" w:type="dxa"/>
            <w:vMerge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2#车库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302.15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-</w:t>
            </w:r>
            <w:r w:rsidRPr="003963CA">
              <w:rPr>
                <w:spacing w:val="10"/>
              </w:rPr>
              <w:t>2F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rFonts w:hint="eastAsia"/>
                <w:spacing w:val="10"/>
              </w:rPr>
            </w:pPr>
            <w:r w:rsidRPr="003963CA">
              <w:rPr>
                <w:rFonts w:hint="eastAsia"/>
                <w:spacing w:val="10"/>
              </w:rPr>
              <w:t>独</w:t>
            </w:r>
            <w:r w:rsidRPr="003963CA">
              <w:rPr>
                <w:spacing w:val="10"/>
              </w:rPr>
              <w:t>基</w:t>
            </w:r>
            <w:r w:rsidRPr="003963CA">
              <w:rPr>
                <w:rFonts w:hint="eastAsia"/>
                <w:spacing w:val="10"/>
              </w:rPr>
              <w:t>、桩基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 w:rsidRPr="003963CA">
              <w:rPr>
                <w:spacing w:val="10"/>
              </w:rPr>
              <w:t>290-300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25FC" w:rsidRPr="003963CA" w:rsidP="008E4029">
            <w:pPr>
              <w:widowControl/>
              <w:jc w:val="center"/>
              <w:rPr>
                <w:spacing w:val="10"/>
              </w:rPr>
            </w:pPr>
            <w:r w:rsidRPr="003963CA">
              <w:rPr>
                <w:rFonts w:hint="eastAsia"/>
                <w:spacing w:val="10"/>
              </w:rPr>
              <w:t>0.4</w:t>
            </w:r>
            <w:r w:rsidRPr="003963CA">
              <w:rPr>
                <w:spacing w:val="10"/>
              </w:rPr>
              <w:t>~3.5</w:t>
            </w:r>
          </w:p>
        </w:tc>
        <w:tc>
          <w:tcPr>
            <w:tcW w:w="1417" w:type="dxa"/>
          </w:tcPr>
          <w:p w:rsidR="003F25FC" w:rsidRPr="003963CA" w:rsidP="000B3965">
            <w:pPr>
              <w:widowControl/>
              <w:jc w:val="center"/>
              <w:rPr>
                <w:rFonts w:hint="eastAsia"/>
                <w:spacing w:val="10"/>
              </w:rPr>
            </w:pPr>
            <w:r w:rsidR="000B3965">
              <w:rPr>
                <w:spacing w:val="10"/>
              </w:rPr>
              <w:t>311.5</w:t>
            </w:r>
            <w:r w:rsidR="000B3965">
              <w:rPr>
                <w:rFonts w:hint="eastAsia"/>
                <w:spacing w:val="10"/>
              </w:rPr>
              <w:t>/</w:t>
            </w:r>
            <w:r w:rsidR="000B3965">
              <w:rPr>
                <w:spacing w:val="10"/>
              </w:rPr>
              <w:t>283.5</w:t>
            </w:r>
          </w:p>
        </w:tc>
      </w:tr>
    </w:tbl>
    <w:p w:rsidR="0048259C" w:rsidRPr="003C1029" w:rsidP="00625491">
      <w:pPr>
        <w:pStyle w:val="Heading1"/>
        <w:spacing w:before="120" w:after="120" w:line="360" w:lineRule="auto"/>
        <w:rPr>
          <w:rFonts w:eastAsia="黑体"/>
          <w:color w:val="000000"/>
          <w:sz w:val="28"/>
          <w:szCs w:val="28"/>
        </w:rPr>
      </w:pPr>
      <w:bookmarkStart w:id="62" w:name="_Toc382322261"/>
      <w:bookmarkStart w:id="63" w:name="_Toc478832754"/>
      <w:bookmarkEnd w:id="45"/>
      <w:r w:rsidR="00202D51">
        <w:rPr>
          <w:rFonts w:eastAsia="黑体"/>
          <w:bCs w:val="0"/>
          <w:color w:val="000000"/>
          <w:sz w:val="28"/>
          <w:szCs w:val="28"/>
        </w:rPr>
        <w:t>5</w:t>
      </w:r>
      <w:r w:rsidRPr="003C1029" w:rsidR="004C378A">
        <w:rPr>
          <w:rFonts w:eastAsia="黑体"/>
          <w:bCs w:val="0"/>
          <w:color w:val="000000"/>
          <w:sz w:val="28"/>
          <w:szCs w:val="28"/>
        </w:rPr>
        <w:t xml:space="preserve"> </w:t>
      </w:r>
      <w:r w:rsidR="003C1029">
        <w:rPr>
          <w:rFonts w:eastAsia="黑体" w:hint="eastAsia"/>
          <w:bCs w:val="0"/>
          <w:color w:val="000000"/>
          <w:sz w:val="28"/>
          <w:szCs w:val="28"/>
        </w:rPr>
        <w:t xml:space="preserve"> </w:t>
      </w:r>
      <w:r w:rsidRPr="003C1029" w:rsidR="001F17F5">
        <w:rPr>
          <w:rFonts w:eastAsia="黑体"/>
          <w:bCs w:val="0"/>
          <w:color w:val="000000"/>
          <w:sz w:val="28"/>
          <w:szCs w:val="28"/>
        </w:rPr>
        <w:t>测试成果的分析整理</w:t>
      </w:r>
      <w:r w:rsidRPr="003C1029" w:rsidR="00E858FB">
        <w:rPr>
          <w:rFonts w:eastAsia="黑体"/>
          <w:bCs w:val="0"/>
          <w:color w:val="000000"/>
          <w:sz w:val="28"/>
          <w:szCs w:val="28"/>
        </w:rPr>
        <w:t>与</w:t>
      </w:r>
      <w:r w:rsidRPr="003C1029" w:rsidR="001F17F5">
        <w:rPr>
          <w:rFonts w:eastAsia="黑体"/>
          <w:bCs w:val="0"/>
          <w:color w:val="000000"/>
          <w:sz w:val="28"/>
          <w:szCs w:val="28"/>
        </w:rPr>
        <w:t>选用</w:t>
      </w:r>
      <w:bookmarkEnd w:id="62"/>
      <w:bookmarkEnd w:id="63"/>
    </w:p>
    <w:p w:rsidR="0007232B" w:rsidRPr="00573A8C" w:rsidP="0007232B">
      <w:pPr>
        <w:pStyle w:val="Heading2"/>
        <w:spacing w:before="120" w:beforeLines="50" w:after="120" w:afterLines="50" w:line="360" w:lineRule="auto"/>
        <w:rPr>
          <w:rFonts w:ascii="Times New Roman" w:hAnsi="黑体" w:hint="eastAsia"/>
          <w:color w:val="000000"/>
          <w:sz w:val="24"/>
          <w:szCs w:val="24"/>
        </w:rPr>
      </w:pPr>
      <w:bookmarkStart w:id="64" w:name="_Toc392505958"/>
      <w:bookmarkStart w:id="65" w:name="_Toc394316812"/>
      <w:bookmarkStart w:id="66" w:name="_Toc408213012"/>
      <w:bookmarkStart w:id="67" w:name="_Toc427917986"/>
      <w:bookmarkStart w:id="68" w:name="_Toc478832755"/>
      <w:r w:rsidR="00202D51">
        <w:rPr>
          <w:rFonts w:ascii="Times New Roman" w:hAnsi="黑体"/>
          <w:color w:val="000000"/>
          <w:sz w:val="24"/>
          <w:szCs w:val="24"/>
        </w:rPr>
        <w:t>5</w:t>
      </w:r>
      <w:r>
        <w:rPr>
          <w:rFonts w:ascii="Times New Roman" w:hAnsi="黑体" w:hint="eastAsia"/>
          <w:color w:val="000000"/>
          <w:sz w:val="24"/>
          <w:szCs w:val="24"/>
        </w:rPr>
        <w:t xml:space="preserve">.1  </w:t>
      </w:r>
      <w:r w:rsidRPr="00573A8C">
        <w:rPr>
          <w:rFonts w:ascii="Times New Roman" w:hAnsi="黑体"/>
          <w:color w:val="000000"/>
          <w:sz w:val="24"/>
          <w:szCs w:val="24"/>
        </w:rPr>
        <w:t>重型动力触探</w:t>
      </w:r>
      <w:r>
        <w:rPr>
          <w:rFonts w:ascii="Times New Roman" w:hAnsi="黑体" w:hint="eastAsia"/>
          <w:color w:val="000000"/>
          <w:sz w:val="24"/>
          <w:szCs w:val="24"/>
        </w:rPr>
        <w:t>（</w:t>
      </w:r>
      <w:r w:rsidRPr="00573A8C">
        <w:rPr>
          <w:rFonts w:ascii="Times New Roman" w:hAnsi="黑体"/>
          <w:color w:val="000000"/>
          <w:sz w:val="24"/>
          <w:szCs w:val="24"/>
        </w:rPr>
        <w:t>N63.5</w:t>
      </w:r>
      <w:r>
        <w:rPr>
          <w:rFonts w:ascii="Times New Roman" w:hAnsi="黑体" w:hint="eastAsia"/>
          <w:color w:val="000000"/>
          <w:sz w:val="24"/>
          <w:szCs w:val="24"/>
        </w:rPr>
        <w:t>）测试成果及分析</w:t>
      </w:r>
      <w:bookmarkEnd w:id="64"/>
      <w:bookmarkEnd w:id="65"/>
      <w:bookmarkEnd w:id="66"/>
      <w:bookmarkEnd w:id="67"/>
      <w:bookmarkEnd w:id="68"/>
    </w:p>
    <w:p w:rsidR="00761945" w:rsidRPr="00761945" w:rsidP="00761945">
      <w:pPr>
        <w:pStyle w:val="ListParagraph"/>
        <w:spacing w:line="360" w:lineRule="auto"/>
        <w:ind w:firstLine="480"/>
        <w:rPr>
          <w:rFonts w:ascii="Times New Roman" w:hAnsi="Times New Roman"/>
          <w:color w:val="000000"/>
          <w:sz w:val="24"/>
          <w:szCs w:val="24"/>
        </w:rPr>
      </w:pPr>
      <w:r w:rsidRPr="00184211">
        <w:rPr>
          <w:rFonts w:ascii="Times New Roman" w:hAnsi="Times New Roman"/>
          <w:color w:val="000000"/>
          <w:sz w:val="24"/>
          <w:szCs w:val="24"/>
        </w:rPr>
        <w:t>为了解场地内人工填土的均匀性与密实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程度，在人工填土中</w:t>
      </w:r>
      <w:r w:rsidRPr="00184211">
        <w:rPr>
          <w:rFonts w:ascii="Times New Roman" w:hAnsi="Times New Roman"/>
          <w:color w:val="000000"/>
          <w:sz w:val="24"/>
          <w:szCs w:val="24"/>
        </w:rPr>
        <w:t>选择了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3</w:t>
      </w:r>
      <w:r w:rsidRPr="00184211">
        <w:rPr>
          <w:rFonts w:ascii="Times New Roman" w:hAnsi="Times New Roman"/>
          <w:color w:val="000000"/>
          <w:sz w:val="24"/>
          <w:szCs w:val="24"/>
        </w:rPr>
        <w:t>个有代表性的钻孔进行重型动力触探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（N63.5）测试，</w:t>
      </w:r>
      <w:r w:rsidRPr="00184211">
        <w:rPr>
          <w:rFonts w:ascii="Times New Roman" w:hAnsi="Times New Roman"/>
          <w:color w:val="000000"/>
          <w:sz w:val="24"/>
          <w:szCs w:val="24"/>
        </w:rPr>
        <w:t>对试验锤击数首先进行杆长修正，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人工填土测试</w:t>
      </w:r>
      <w:r w:rsidRPr="00184211">
        <w:rPr>
          <w:rFonts w:ascii="Times New Roman" w:hAnsi="Times New Roman"/>
          <w:color w:val="000000"/>
          <w:sz w:val="24"/>
          <w:szCs w:val="24"/>
        </w:rPr>
        <w:t>结果见表5.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1-</w:t>
      </w:r>
      <w:r w:rsidRPr="00184211">
        <w:rPr>
          <w:rFonts w:ascii="Times New Roman" w:hAnsi="Times New Roman"/>
          <w:color w:val="000000"/>
          <w:sz w:val="24"/>
          <w:szCs w:val="24"/>
        </w:rPr>
        <w:t>1。由动探实测击数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和动探曲线来看</w:t>
      </w:r>
      <w:r w:rsidRPr="00184211">
        <w:rPr>
          <w:rFonts w:ascii="Times New Roman" w:hAnsi="Times New Roman"/>
          <w:color w:val="000000"/>
          <w:sz w:val="24"/>
          <w:szCs w:val="24"/>
        </w:rPr>
        <w:t>，动探击数与深度无递增关系，击数差异大，粒径不均匀，填土均匀性差，局部块石粒径过大，需钻进后才能继续动探试验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，局部存在架空情况</w:t>
      </w:r>
      <w:r w:rsidRPr="00184211">
        <w:rPr>
          <w:rFonts w:ascii="Times New Roman" w:hAnsi="Times New Roman"/>
          <w:color w:val="000000"/>
          <w:sz w:val="24"/>
          <w:szCs w:val="24"/>
        </w:rPr>
        <w:t>。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击数</w:t>
      </w:r>
      <w:r w:rsidRPr="00184211">
        <w:rPr>
          <w:rFonts w:ascii="Times New Roman" w:hAnsi="Times New Roman"/>
          <w:color w:val="000000"/>
          <w:sz w:val="24"/>
          <w:szCs w:val="24"/>
        </w:rPr>
        <w:t>平均值N63.5=7.67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~</w:t>
      </w:r>
      <w:r w:rsidRPr="00184211">
        <w:rPr>
          <w:rFonts w:ascii="Times New Roman" w:hAnsi="Times New Roman"/>
          <w:color w:val="000000"/>
          <w:sz w:val="24"/>
          <w:szCs w:val="24"/>
        </w:rPr>
        <w:t>7.88击，纵深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上</w:t>
      </w:r>
      <w:r w:rsidRPr="00184211">
        <w:rPr>
          <w:rFonts w:ascii="Times New Roman" w:hAnsi="Times New Roman"/>
          <w:color w:val="000000"/>
          <w:sz w:val="24"/>
          <w:szCs w:val="24"/>
        </w:rPr>
        <w:t>的变异系数较大为0.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4</w:t>
      </w:r>
      <w:r w:rsidRPr="00184211">
        <w:rPr>
          <w:rFonts w:ascii="Times New Roman" w:hAnsi="Times New Roman"/>
          <w:color w:val="000000"/>
          <w:sz w:val="24"/>
          <w:szCs w:val="24"/>
        </w:rPr>
        <w:t>80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~0.</w:t>
      </w:r>
      <w:r w:rsidRPr="00184211">
        <w:rPr>
          <w:rFonts w:ascii="Times New Roman" w:hAnsi="Times New Roman"/>
          <w:color w:val="000000"/>
          <w:sz w:val="24"/>
          <w:szCs w:val="24"/>
        </w:rPr>
        <w:t>497，该结果表明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工程区</w:t>
      </w:r>
      <w:r w:rsidRPr="00184211">
        <w:rPr>
          <w:rFonts w:ascii="Times New Roman" w:hAnsi="Times New Roman"/>
          <w:color w:val="000000"/>
          <w:sz w:val="24"/>
          <w:szCs w:val="24"/>
        </w:rPr>
        <w:t>填土层的结构为</w:t>
      </w:r>
      <w:r w:rsidRPr="00184211">
        <w:rPr>
          <w:rFonts w:ascii="Times New Roman" w:hAnsi="Times New Roman" w:hint="eastAsia"/>
          <w:color w:val="000000"/>
          <w:sz w:val="24"/>
          <w:szCs w:val="24"/>
        </w:rPr>
        <w:t>稍密状</w:t>
      </w:r>
      <w:r w:rsidRPr="00184211">
        <w:rPr>
          <w:rFonts w:ascii="Times New Roman" w:hAnsi="Times New Roman"/>
          <w:color w:val="000000"/>
          <w:sz w:val="24"/>
          <w:szCs w:val="24"/>
        </w:rPr>
        <w:t>，且钻孔存在轻微塌孔现象，在深度上分布不均，填料粒径不均、级配较差。</w:t>
      </w:r>
    </w:p>
    <w:p w:rsidR="0007232B" w:rsidP="001A6A1E">
      <w:pPr>
        <w:ind w:firstLine="420" w:firstLineChars="200"/>
        <w:jc w:val="center"/>
        <w:rPr>
          <w:rFonts w:ascii="黑体" w:eastAsia="黑体" w:hAnsi="宋体" w:hint="eastAsia"/>
          <w:bCs/>
          <w:iCs/>
          <w:szCs w:val="21"/>
        </w:rPr>
      </w:pPr>
      <w:r w:rsidRPr="005A308D">
        <w:rPr>
          <w:rFonts w:ascii="黑体" w:eastAsia="黑体" w:hAnsi="宋体"/>
          <w:bCs/>
          <w:iCs/>
          <w:szCs w:val="21"/>
        </w:rPr>
        <w:t>表</w:t>
      </w:r>
      <w:r w:rsidR="007219A1">
        <w:rPr>
          <w:rFonts w:ascii="黑体" w:eastAsia="黑体" w:hAnsi="宋体"/>
          <w:bCs/>
          <w:iCs/>
          <w:szCs w:val="21"/>
        </w:rPr>
        <w:t>5</w:t>
      </w:r>
      <w:r>
        <w:rPr>
          <w:rFonts w:ascii="黑体" w:eastAsia="黑体" w:hAnsi="宋体" w:hint="eastAsia"/>
          <w:bCs/>
          <w:iCs/>
          <w:szCs w:val="21"/>
        </w:rPr>
        <w:t>.1</w:t>
      </w:r>
      <w:r w:rsidRPr="005A308D">
        <w:rPr>
          <w:rFonts w:ascii="黑体" w:eastAsia="黑体" w:hAnsi="宋体"/>
          <w:bCs/>
          <w:iCs/>
          <w:szCs w:val="21"/>
        </w:rPr>
        <w:t>-1</w:t>
      </w:r>
      <w:r w:rsidRPr="005A308D">
        <w:rPr>
          <w:rFonts w:ascii="黑体" w:eastAsia="黑体" w:hAnsi="宋体" w:hint="eastAsia"/>
          <w:bCs/>
          <w:iCs/>
          <w:szCs w:val="21"/>
        </w:rPr>
        <w:t xml:space="preserve"> </w:t>
      </w:r>
      <w:r>
        <w:rPr>
          <w:rFonts w:ascii="黑体" w:eastAsia="黑体" w:hAnsi="宋体" w:hint="eastAsia"/>
          <w:bCs/>
          <w:iCs/>
          <w:szCs w:val="21"/>
        </w:rPr>
        <w:t>人工填土</w:t>
      </w:r>
      <w:r w:rsidRPr="005A308D">
        <w:rPr>
          <w:rFonts w:ascii="黑体" w:eastAsia="黑体" w:hAnsi="宋体"/>
          <w:bCs/>
          <w:iCs/>
          <w:szCs w:val="21"/>
        </w:rPr>
        <w:t>动力触探试验</w:t>
      </w:r>
      <w:r>
        <w:rPr>
          <w:rFonts w:ascii="黑体" w:eastAsia="黑体" w:hAnsi="宋体" w:hint="eastAsia"/>
          <w:bCs/>
          <w:iCs/>
          <w:szCs w:val="21"/>
        </w:rPr>
        <w:t>修正击数</w:t>
      </w:r>
      <w:r w:rsidRPr="005A308D">
        <w:rPr>
          <w:rFonts w:ascii="黑体" w:eastAsia="黑体" w:hAnsi="宋体"/>
          <w:bCs/>
          <w:iCs/>
          <w:szCs w:val="21"/>
        </w:rPr>
        <w:t>成果汇总</w:t>
      </w:r>
      <w:r w:rsidR="00761945">
        <w:rPr>
          <w:rFonts w:ascii="黑体" w:eastAsia="黑体" w:hAnsi="宋体" w:hint="eastAsia"/>
          <w:bCs/>
          <w:iCs/>
          <w:szCs w:val="21"/>
        </w:rPr>
        <w:t>表</w:t>
      </w:r>
    </w:p>
    <w:tbl>
      <w:tblPr>
        <w:tblStyle w:val="TableNormal"/>
        <w:tblW w:w="92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12"/>
        <w:gridCol w:w="1378"/>
        <w:gridCol w:w="1378"/>
        <w:gridCol w:w="1378"/>
        <w:gridCol w:w="1378"/>
        <w:gridCol w:w="1378"/>
        <w:gridCol w:w="1378"/>
      </w:tblGrid>
      <w:tr w:rsidTr="00F63307">
        <w:tblPrEx>
          <w:tblW w:w="9280" w:type="dxa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trHeight w:val="129"/>
          <w:jc w:val="center"/>
        </w:trPr>
        <w:tc>
          <w:tcPr>
            <w:tcW w:w="101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孔号</w:t>
            </w:r>
          </w:p>
        </w:tc>
        <w:tc>
          <w:tcPr>
            <w:tcW w:w="13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样本数(N)</w:t>
            </w:r>
          </w:p>
        </w:tc>
        <w:tc>
          <w:tcPr>
            <w:tcW w:w="13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范围值</w:t>
            </w:r>
          </w:p>
        </w:tc>
        <w:tc>
          <w:tcPr>
            <w:tcW w:w="13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平均值(fm)</w:t>
            </w:r>
          </w:p>
        </w:tc>
        <w:tc>
          <w:tcPr>
            <w:tcW w:w="13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标准差(</w:t>
            </w: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σ</w:t>
            </w: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3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变异系数(</w:t>
            </w: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δ</w:t>
            </w: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3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F6890" w:rsidRPr="00F63307" w:rsidP="007F689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63307">
              <w:rPr>
                <w:rFonts w:ascii="宋体" w:hAnsi="宋体" w:cs="宋体" w:hint="eastAsia"/>
                <w:color w:val="000000"/>
                <w:kern w:val="0"/>
                <w:szCs w:val="21"/>
              </w:rPr>
              <w:t>标准值(fk)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https://d.book118.com/398065120011006042</w:t>
        </w:r>
      </w:hyperlink>
    </w:p>
    <w:p/>
    <w:sectPr w:rsidSect="00140B31">
      <w:headerReference w:type="default" r:id="rId29"/>
      <w:footerReference w:type="even" r:id="rId30"/>
      <w:footerReference w:type="default" r:id="rId31"/>
      <w:endnotePr>
        <w:numFmt w:val="decimal"/>
      </w:endnotePr>
      <w:type w:val="nextPage"/>
      <w:pgSz w:w="23814" w:h="16840" w:orient="landscape"/>
      <w:pgMar w:top="1440" w:right="1418" w:bottom="1440" w:left="1418" w:header="1134" w:footer="1134" w:gutter="0"/>
      <w:paperSrc w:first="7" w:other="7"/>
      <w:pgNumType w:start="7"/>
      <w:cols w:num="2" w:space="1050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方正仿宋_GBK">
    <w:altName w:val="Microsoft YaHei UI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体">
    <w:altName w:val="宋体"/>
    <w:panose1 w:val="00000000000000000000"/>
    <w:charset w:val="86"/>
    <w:family w:val="roman"/>
    <w:pitch w:val="default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1</w:t>
    </w:r>
    <w:r>
      <w:fldChar w:fldCharType="end"/>
    </w:r>
  </w:p>
  <w:p w:rsidR="00E40C1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3</w:t>
    </w:r>
    <w:r>
      <w:fldChar w:fldCharType="end"/>
    </w:r>
  </w:p>
  <w:p w:rsidR="00E40C1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3</w:t>
    </w:r>
    <w:r>
      <w:fldChar w:fldCharType="end"/>
    </w:r>
  </w:p>
  <w:p w:rsidR="00E40C1B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4</w:t>
    </w:r>
    <w:r>
      <w:fldChar w:fldCharType="end"/>
    </w:r>
  </w:p>
  <w:p w:rsidR="00E40C1B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5</w:t>
    </w:r>
    <w:r>
      <w:fldChar w:fldCharType="end"/>
    </w:r>
  </w:p>
  <w:p w:rsidR="00E40C1B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6</w:t>
    </w:r>
    <w:r>
      <w:fldChar w:fldCharType="end"/>
    </w:r>
  </w:p>
  <w:p w:rsidR="00E40C1B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BF65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 w:dirty="1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40C1B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0B6AD6">
    <w:pPr>
      <w:pStyle w:val="Footer"/>
      <w:ind w:firstLine="10170" w:firstLineChars="5650"/>
    </w:pPr>
    <w:r>
      <w:fldChar w:fldCharType="begin"/>
    </w:r>
    <w:r>
      <w:instrText xml:space="preserve"> PAGE   \* MERGEFORMAT </w:instrText>
    </w:r>
    <w:r>
      <w:fldChar w:fldCharType="separate"/>
    </w:r>
    <w:r w:rsidRPr="0035658E" w:rsidR="0035658E">
      <w:rPr>
        <w:noProof/>
        <w:lang w:val="zh-CN"/>
      </w:rPr>
      <w:t>7</w:t>
    </w:r>
    <w:r>
      <w:fldChar w:fldCharType="end"/>
    </w:r>
  </w:p>
  <w:p w:rsidR="00E40C1B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1B" w:rsidP="00355D2B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eastAsia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">
    <w:nsid w:val="04D4579D"/>
    <w:multiLevelType w:val="multilevel"/>
    <w:tmpl w:val="EBFA949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420"/>
      </w:p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1DA86207"/>
    <w:multiLevelType w:val="singleLevel"/>
    <w:tmpl w:val="FA2AA558"/>
    <w:lvl w:ilvl="0">
      <w:start w:val="1"/>
      <w:numFmt w:val="decimal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</w:abstractNum>
  <w:abstractNum w:abstractNumId="3">
    <w:nsid w:val="22735BEF"/>
    <w:multiLevelType w:val="multilevel"/>
    <w:tmpl w:val="92368AC6"/>
    <w:lvl w:ilvl="0">
      <w:start w:val="1"/>
      <w:numFmt w:val="none"/>
      <w:lvlText w:val="(8)"/>
      <w:lvlJc w:val="left"/>
      <w:pPr>
        <w:tabs>
          <w:tab w:val="num" w:pos="1380"/>
        </w:tabs>
        <w:ind w:left="1380" w:hanging="420"/>
      </w:pPr>
      <w:rPr>
        <w:rFonts w:hint="eastAsia"/>
      </w:rPr>
    </w:lvl>
    <w:lvl w:ilvl="1">
      <w:start w:val="1"/>
      <w:numFmt w:val="none"/>
      <w:lvlText w:val="(8)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4551C07"/>
    <w:multiLevelType w:val="hybridMultilevel"/>
    <w:tmpl w:val="D286F918"/>
    <w:lvl w:ilvl="0">
      <w:start w:val="1"/>
      <w:numFmt w:val="decimal"/>
      <w:lvlText w:val="（%1）"/>
      <w:lvlJc w:val="left"/>
      <w:pPr>
        <w:tabs>
          <w:tab w:val="num" w:pos="1840"/>
        </w:tabs>
        <w:ind w:left="18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 w:tentative="1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 w:tentative="1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abstractNum w:abstractNumId="5">
    <w:nsid w:val="2D4A230B"/>
    <w:multiLevelType w:val="multilevel"/>
    <w:tmpl w:val="512EA190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E2E444F"/>
    <w:multiLevelType w:val="multilevel"/>
    <w:tmpl w:val="E6EC7C6A"/>
    <w:lvl w:ilvl="0">
      <w:start w:val="1"/>
      <w:numFmt w:val="none"/>
      <w:lvlText w:val="(8)"/>
      <w:lvlJc w:val="left"/>
      <w:pPr>
        <w:tabs>
          <w:tab w:val="num" w:pos="1380"/>
        </w:tabs>
        <w:ind w:left="138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3F1A0C75"/>
    <w:multiLevelType w:val="multilevel"/>
    <w:tmpl w:val="EBA6DD74"/>
    <w:lvl w:ilvl="0">
      <w:start w:val="8"/>
      <w:numFmt w:val="decimal"/>
      <w:lvlText w:val="[%1]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8">
    <w:nsid w:val="49BF5907"/>
    <w:multiLevelType w:val="hybridMultilevel"/>
    <w:tmpl w:val="A3A6C18E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9">
    <w:nsid w:val="4C8E39F9"/>
    <w:multiLevelType w:val="hybridMultilevel"/>
    <w:tmpl w:val="09B01778"/>
    <w:lvl w:ilvl="0">
      <w:start w:val="0"/>
      <w:numFmt w:val="decimal"/>
      <w:lvlText w:val="注"/>
      <w:lvlJc w:val="left"/>
      <w:pPr>
        <w:ind w:left="1595" w:hanging="1035"/>
      </w:pPr>
      <w:rPr>
        <w:rFonts w:hint="default"/>
        <w:color w:val="auto"/>
        <w:sz w:val="21"/>
      </w:rPr>
    </w:lvl>
    <w:lvl w:ilvl="1" w:tentative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10">
    <w:nsid w:val="4D69023C"/>
    <w:multiLevelType w:val="hybridMultilevel"/>
    <w:tmpl w:val="2F88D96C"/>
    <w:lvl w:ilvl="0">
      <w:start w:val="8"/>
      <w:numFmt w:val="decimal"/>
      <w:lvlText w:val="[%1]"/>
      <w:lvlJc w:val="left"/>
      <w:pPr>
        <w:tabs>
          <w:tab w:val="num" w:pos="900"/>
        </w:tabs>
        <w:ind w:left="900" w:hanging="420"/>
      </w:pPr>
      <w:rPr>
        <w:rFonts w:ascii="Times New Roman" w:eastAsia="宋体" w:hAnsi="Times New Roman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">
    <w:nsid w:val="4F275957"/>
    <w:multiLevelType w:val="hybridMultilevel"/>
    <w:tmpl w:val="B1E08986"/>
    <w:lvl w:ilvl="0">
      <w:start w:val="1"/>
      <w:numFmt w:val="decimal"/>
      <w:lvlText w:val="（%1）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2">
    <w:nsid w:val="616E146D"/>
    <w:multiLevelType w:val="multilevel"/>
    <w:tmpl w:val="5A40A936"/>
    <w:lvl w:ilvl="0">
      <w:start w:val="2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2214"/>
        </w:tabs>
        <w:ind w:left="2214" w:hanging="108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2781"/>
        </w:tabs>
        <w:ind w:left="2781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3708"/>
        </w:tabs>
        <w:ind w:left="3708" w:hanging="144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4635"/>
        </w:tabs>
        <w:ind w:left="4635" w:hanging="180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5562"/>
        </w:tabs>
        <w:ind w:left="5562" w:hanging="216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9"/>
        </w:tabs>
        <w:ind w:left="6489" w:hanging="252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16"/>
        </w:tabs>
        <w:ind w:left="7416" w:hanging="2880"/>
      </w:pPr>
      <w:rPr>
        <w:rFonts w:hint="eastAsia"/>
      </w:rPr>
    </w:lvl>
  </w:abstractNum>
  <w:abstractNum w:abstractNumId="13">
    <w:nsid w:val="693A2C26"/>
    <w:multiLevelType w:val="hybridMultilevel"/>
    <w:tmpl w:val="41B0834C"/>
    <w:lvl w:ilvl="0">
      <w:start w:val="1"/>
      <w:numFmt w:val="none"/>
      <w:lvlText w:val="(8)"/>
      <w:lvlJc w:val="left"/>
      <w:pPr>
        <w:tabs>
          <w:tab w:val="num" w:pos="1380"/>
        </w:tabs>
        <w:ind w:left="1380" w:hanging="420"/>
      </w:pPr>
      <w:rPr>
        <w:rFonts w:hint="eastAsia"/>
      </w:rPr>
    </w:lvl>
    <w:lvl w:ilvl="1">
      <w:start w:val="1"/>
      <w:numFmt w:val="none"/>
      <w:lvlText w:val="(8)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4"/>
  </w:num>
  <w:num w:numId="5">
    <w:abstractNumId w:val="9"/>
  </w:num>
  <w:num w:numId="6">
    <w:abstractNumId w:val="13"/>
  </w:num>
  <w:num w:numId="7">
    <w:abstractNumId w:val="6"/>
  </w:num>
  <w:num w:numId="8">
    <w:abstractNumId w:val="3"/>
  </w:num>
  <w:num w:numId="9">
    <w:abstractNumId w:val="0"/>
  </w:num>
  <w:num w:numId="10">
    <w:abstractNumId w:val="10"/>
  </w:num>
  <w:num w:numId="11">
    <w:abstractNumId w:val="1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4DC3"/>
    <w:rsid w:val="000008A8"/>
    <w:rsid w:val="00000935"/>
    <w:rsid w:val="000017DB"/>
    <w:rsid w:val="00001CA0"/>
    <w:rsid w:val="00001E32"/>
    <w:rsid w:val="000025C5"/>
    <w:rsid w:val="000035B1"/>
    <w:rsid w:val="000056D1"/>
    <w:rsid w:val="000060BF"/>
    <w:rsid w:val="00006944"/>
    <w:rsid w:val="00006BEA"/>
    <w:rsid w:val="00007698"/>
    <w:rsid w:val="00007821"/>
    <w:rsid w:val="00007A8E"/>
    <w:rsid w:val="00010BEC"/>
    <w:rsid w:val="00010EF7"/>
    <w:rsid w:val="0001100D"/>
    <w:rsid w:val="00011A41"/>
    <w:rsid w:val="00011AF6"/>
    <w:rsid w:val="000120A2"/>
    <w:rsid w:val="000130C9"/>
    <w:rsid w:val="00013586"/>
    <w:rsid w:val="00013B85"/>
    <w:rsid w:val="00013D10"/>
    <w:rsid w:val="00013ED3"/>
    <w:rsid w:val="00014748"/>
    <w:rsid w:val="00014787"/>
    <w:rsid w:val="00014C27"/>
    <w:rsid w:val="0001509D"/>
    <w:rsid w:val="000154A9"/>
    <w:rsid w:val="00015DEB"/>
    <w:rsid w:val="00016271"/>
    <w:rsid w:val="0001660C"/>
    <w:rsid w:val="00016A3B"/>
    <w:rsid w:val="00016BC9"/>
    <w:rsid w:val="000178E2"/>
    <w:rsid w:val="000204EE"/>
    <w:rsid w:val="000214E6"/>
    <w:rsid w:val="00021E44"/>
    <w:rsid w:val="0002210C"/>
    <w:rsid w:val="000228D6"/>
    <w:rsid w:val="00022C37"/>
    <w:rsid w:val="00022C6C"/>
    <w:rsid w:val="00023296"/>
    <w:rsid w:val="0002353E"/>
    <w:rsid w:val="0002395A"/>
    <w:rsid w:val="00023E39"/>
    <w:rsid w:val="00024320"/>
    <w:rsid w:val="00024625"/>
    <w:rsid w:val="00024FA2"/>
    <w:rsid w:val="00024FEF"/>
    <w:rsid w:val="00025EC5"/>
    <w:rsid w:val="00026766"/>
    <w:rsid w:val="00027403"/>
    <w:rsid w:val="000277DF"/>
    <w:rsid w:val="00027BA7"/>
    <w:rsid w:val="00031F78"/>
    <w:rsid w:val="000324EB"/>
    <w:rsid w:val="0003265D"/>
    <w:rsid w:val="00032850"/>
    <w:rsid w:val="00032854"/>
    <w:rsid w:val="00032AA0"/>
    <w:rsid w:val="00032B63"/>
    <w:rsid w:val="000330AD"/>
    <w:rsid w:val="0003352B"/>
    <w:rsid w:val="0003377A"/>
    <w:rsid w:val="00033975"/>
    <w:rsid w:val="00034312"/>
    <w:rsid w:val="00034B55"/>
    <w:rsid w:val="0003511F"/>
    <w:rsid w:val="00035206"/>
    <w:rsid w:val="00035528"/>
    <w:rsid w:val="000367D2"/>
    <w:rsid w:val="000368B2"/>
    <w:rsid w:val="00036ACF"/>
    <w:rsid w:val="00036DC4"/>
    <w:rsid w:val="00037683"/>
    <w:rsid w:val="000400FC"/>
    <w:rsid w:val="00040D62"/>
    <w:rsid w:val="000414CB"/>
    <w:rsid w:val="0004170C"/>
    <w:rsid w:val="0004278D"/>
    <w:rsid w:val="00043215"/>
    <w:rsid w:val="00043A7F"/>
    <w:rsid w:val="00043FC7"/>
    <w:rsid w:val="000444DC"/>
    <w:rsid w:val="00044579"/>
    <w:rsid w:val="0004498B"/>
    <w:rsid w:val="00044B41"/>
    <w:rsid w:val="00045192"/>
    <w:rsid w:val="00045634"/>
    <w:rsid w:val="000458A2"/>
    <w:rsid w:val="00045B44"/>
    <w:rsid w:val="00045BCC"/>
    <w:rsid w:val="000462C0"/>
    <w:rsid w:val="0004694A"/>
    <w:rsid w:val="00047DED"/>
    <w:rsid w:val="00050153"/>
    <w:rsid w:val="0005040F"/>
    <w:rsid w:val="000512DC"/>
    <w:rsid w:val="0005162A"/>
    <w:rsid w:val="0005167E"/>
    <w:rsid w:val="0005167F"/>
    <w:rsid w:val="00051A81"/>
    <w:rsid w:val="00052BE4"/>
    <w:rsid w:val="00052E3C"/>
    <w:rsid w:val="0005383E"/>
    <w:rsid w:val="000539AF"/>
    <w:rsid w:val="000539EE"/>
    <w:rsid w:val="00054127"/>
    <w:rsid w:val="000542CB"/>
    <w:rsid w:val="000542F7"/>
    <w:rsid w:val="00054643"/>
    <w:rsid w:val="00054A51"/>
    <w:rsid w:val="00054ACF"/>
    <w:rsid w:val="0005541A"/>
    <w:rsid w:val="000555C6"/>
    <w:rsid w:val="00055FAA"/>
    <w:rsid w:val="00056054"/>
    <w:rsid w:val="000560A0"/>
    <w:rsid w:val="00057302"/>
    <w:rsid w:val="000576ED"/>
    <w:rsid w:val="00057A20"/>
    <w:rsid w:val="00057C8B"/>
    <w:rsid w:val="00057DC5"/>
    <w:rsid w:val="00060448"/>
    <w:rsid w:val="00060608"/>
    <w:rsid w:val="000607CC"/>
    <w:rsid w:val="0006094D"/>
    <w:rsid w:val="0006147E"/>
    <w:rsid w:val="000621B0"/>
    <w:rsid w:val="0006227B"/>
    <w:rsid w:val="000623B7"/>
    <w:rsid w:val="00062658"/>
    <w:rsid w:val="00063333"/>
    <w:rsid w:val="00063A9E"/>
    <w:rsid w:val="00064F99"/>
    <w:rsid w:val="000659B5"/>
    <w:rsid w:val="00065A5B"/>
    <w:rsid w:val="00065B94"/>
    <w:rsid w:val="00065D72"/>
    <w:rsid w:val="000660D8"/>
    <w:rsid w:val="00066437"/>
    <w:rsid w:val="00066727"/>
    <w:rsid w:val="00066FEE"/>
    <w:rsid w:val="00067B0E"/>
    <w:rsid w:val="00067E69"/>
    <w:rsid w:val="00067F69"/>
    <w:rsid w:val="00070736"/>
    <w:rsid w:val="000709E5"/>
    <w:rsid w:val="00070E6B"/>
    <w:rsid w:val="00070E7B"/>
    <w:rsid w:val="000711F2"/>
    <w:rsid w:val="0007120B"/>
    <w:rsid w:val="0007135A"/>
    <w:rsid w:val="00071768"/>
    <w:rsid w:val="0007232B"/>
    <w:rsid w:val="0007279F"/>
    <w:rsid w:val="00072D57"/>
    <w:rsid w:val="00072EDE"/>
    <w:rsid w:val="00073525"/>
    <w:rsid w:val="00073D87"/>
    <w:rsid w:val="000745B9"/>
    <w:rsid w:val="00074DF5"/>
    <w:rsid w:val="00074E83"/>
    <w:rsid w:val="00075010"/>
    <w:rsid w:val="00075140"/>
    <w:rsid w:val="000762A5"/>
    <w:rsid w:val="00076A98"/>
    <w:rsid w:val="00077164"/>
    <w:rsid w:val="00077437"/>
    <w:rsid w:val="000776E6"/>
    <w:rsid w:val="000802FA"/>
    <w:rsid w:val="000803E6"/>
    <w:rsid w:val="000806C9"/>
    <w:rsid w:val="00082C07"/>
    <w:rsid w:val="00082D73"/>
    <w:rsid w:val="00082F01"/>
    <w:rsid w:val="00082F83"/>
    <w:rsid w:val="000835B8"/>
    <w:rsid w:val="000838DB"/>
    <w:rsid w:val="00083B79"/>
    <w:rsid w:val="00083F0A"/>
    <w:rsid w:val="000847DB"/>
    <w:rsid w:val="00085F61"/>
    <w:rsid w:val="000861B8"/>
    <w:rsid w:val="000865B9"/>
    <w:rsid w:val="000865C5"/>
    <w:rsid w:val="00086A89"/>
    <w:rsid w:val="00086ED2"/>
    <w:rsid w:val="000872CA"/>
    <w:rsid w:val="00087370"/>
    <w:rsid w:val="00087A92"/>
    <w:rsid w:val="00087E04"/>
    <w:rsid w:val="000909A0"/>
    <w:rsid w:val="000913D6"/>
    <w:rsid w:val="00091BE0"/>
    <w:rsid w:val="0009213F"/>
    <w:rsid w:val="0009259C"/>
    <w:rsid w:val="00093399"/>
    <w:rsid w:val="0009353F"/>
    <w:rsid w:val="0009357B"/>
    <w:rsid w:val="000936A2"/>
    <w:rsid w:val="000936AF"/>
    <w:rsid w:val="00093F86"/>
    <w:rsid w:val="00094117"/>
    <w:rsid w:val="000945AC"/>
    <w:rsid w:val="00094AB0"/>
    <w:rsid w:val="00095028"/>
    <w:rsid w:val="000953B4"/>
    <w:rsid w:val="00096316"/>
    <w:rsid w:val="00096D7A"/>
    <w:rsid w:val="00096DD5"/>
    <w:rsid w:val="0009706A"/>
    <w:rsid w:val="000A041C"/>
    <w:rsid w:val="000A0C4D"/>
    <w:rsid w:val="000A1028"/>
    <w:rsid w:val="000A1074"/>
    <w:rsid w:val="000A12AF"/>
    <w:rsid w:val="000A18E3"/>
    <w:rsid w:val="000A2287"/>
    <w:rsid w:val="000A2CE5"/>
    <w:rsid w:val="000A2FB5"/>
    <w:rsid w:val="000A2FDE"/>
    <w:rsid w:val="000A3202"/>
    <w:rsid w:val="000A48F2"/>
    <w:rsid w:val="000A4D32"/>
    <w:rsid w:val="000A57EF"/>
    <w:rsid w:val="000A6036"/>
    <w:rsid w:val="000A614D"/>
    <w:rsid w:val="000A6A22"/>
    <w:rsid w:val="000A6B6B"/>
    <w:rsid w:val="000A758B"/>
    <w:rsid w:val="000A78CA"/>
    <w:rsid w:val="000A7DCF"/>
    <w:rsid w:val="000B0979"/>
    <w:rsid w:val="000B09B6"/>
    <w:rsid w:val="000B0B4C"/>
    <w:rsid w:val="000B10B4"/>
    <w:rsid w:val="000B17CD"/>
    <w:rsid w:val="000B1DCB"/>
    <w:rsid w:val="000B2156"/>
    <w:rsid w:val="000B297E"/>
    <w:rsid w:val="000B2AF0"/>
    <w:rsid w:val="000B3948"/>
    <w:rsid w:val="000B3965"/>
    <w:rsid w:val="000B3B84"/>
    <w:rsid w:val="000B428D"/>
    <w:rsid w:val="000B4C05"/>
    <w:rsid w:val="000B503F"/>
    <w:rsid w:val="000B52E8"/>
    <w:rsid w:val="000B6556"/>
    <w:rsid w:val="000B6725"/>
    <w:rsid w:val="000B6AD6"/>
    <w:rsid w:val="000B6EE4"/>
    <w:rsid w:val="000B7176"/>
    <w:rsid w:val="000B7408"/>
    <w:rsid w:val="000B752D"/>
    <w:rsid w:val="000B75A8"/>
    <w:rsid w:val="000B76D1"/>
    <w:rsid w:val="000C025E"/>
    <w:rsid w:val="000C09EB"/>
    <w:rsid w:val="000C0C41"/>
    <w:rsid w:val="000C1683"/>
    <w:rsid w:val="000C204D"/>
    <w:rsid w:val="000C2B1D"/>
    <w:rsid w:val="000C3234"/>
    <w:rsid w:val="000C32A2"/>
    <w:rsid w:val="000C3D05"/>
    <w:rsid w:val="000C3E2B"/>
    <w:rsid w:val="000C482B"/>
    <w:rsid w:val="000C4D59"/>
    <w:rsid w:val="000C518C"/>
    <w:rsid w:val="000C5319"/>
    <w:rsid w:val="000C5546"/>
    <w:rsid w:val="000C59A5"/>
    <w:rsid w:val="000C6112"/>
    <w:rsid w:val="000C62FB"/>
    <w:rsid w:val="000C639F"/>
    <w:rsid w:val="000C6BA2"/>
    <w:rsid w:val="000C7015"/>
    <w:rsid w:val="000C71C1"/>
    <w:rsid w:val="000C73D6"/>
    <w:rsid w:val="000D0186"/>
    <w:rsid w:val="000D052C"/>
    <w:rsid w:val="000D1178"/>
    <w:rsid w:val="000D1342"/>
    <w:rsid w:val="000D15D8"/>
    <w:rsid w:val="000D1707"/>
    <w:rsid w:val="000D1E75"/>
    <w:rsid w:val="000D291D"/>
    <w:rsid w:val="000D2A7B"/>
    <w:rsid w:val="000D35F2"/>
    <w:rsid w:val="000D39B2"/>
    <w:rsid w:val="000D43C6"/>
    <w:rsid w:val="000D46DF"/>
    <w:rsid w:val="000D47D7"/>
    <w:rsid w:val="000D530D"/>
    <w:rsid w:val="000D54AB"/>
    <w:rsid w:val="000D5610"/>
    <w:rsid w:val="000D5935"/>
    <w:rsid w:val="000D5A1B"/>
    <w:rsid w:val="000D6C7E"/>
    <w:rsid w:val="000D6D26"/>
    <w:rsid w:val="000D7190"/>
    <w:rsid w:val="000D737E"/>
    <w:rsid w:val="000D79C1"/>
    <w:rsid w:val="000D7F45"/>
    <w:rsid w:val="000E00D3"/>
    <w:rsid w:val="000E0742"/>
    <w:rsid w:val="000E0D0B"/>
    <w:rsid w:val="000E0DC4"/>
    <w:rsid w:val="000E1570"/>
    <w:rsid w:val="000E197A"/>
    <w:rsid w:val="000E1A20"/>
    <w:rsid w:val="000E1B2C"/>
    <w:rsid w:val="000E29B6"/>
    <w:rsid w:val="000E32BA"/>
    <w:rsid w:val="000E35F4"/>
    <w:rsid w:val="000E39E1"/>
    <w:rsid w:val="000E3C3B"/>
    <w:rsid w:val="000E4064"/>
    <w:rsid w:val="000E41EF"/>
    <w:rsid w:val="000E420D"/>
    <w:rsid w:val="000E43F3"/>
    <w:rsid w:val="000E4658"/>
    <w:rsid w:val="000E4BD1"/>
    <w:rsid w:val="000E4F0E"/>
    <w:rsid w:val="000E513C"/>
    <w:rsid w:val="000E51CA"/>
    <w:rsid w:val="000E51D7"/>
    <w:rsid w:val="000E55A7"/>
    <w:rsid w:val="000E5AE6"/>
    <w:rsid w:val="000E67D7"/>
    <w:rsid w:val="000E6869"/>
    <w:rsid w:val="000E68C4"/>
    <w:rsid w:val="000E690B"/>
    <w:rsid w:val="000E6DAC"/>
    <w:rsid w:val="000E6F6C"/>
    <w:rsid w:val="000E709A"/>
    <w:rsid w:val="000E74F4"/>
    <w:rsid w:val="000E7A6A"/>
    <w:rsid w:val="000E7FCA"/>
    <w:rsid w:val="000F0225"/>
    <w:rsid w:val="000F16F2"/>
    <w:rsid w:val="000F19B8"/>
    <w:rsid w:val="000F23D2"/>
    <w:rsid w:val="000F395A"/>
    <w:rsid w:val="000F3F4F"/>
    <w:rsid w:val="000F3FDF"/>
    <w:rsid w:val="000F4284"/>
    <w:rsid w:val="000F42C1"/>
    <w:rsid w:val="000F4D66"/>
    <w:rsid w:val="000F5935"/>
    <w:rsid w:val="000F5A0A"/>
    <w:rsid w:val="000F5D7A"/>
    <w:rsid w:val="000F6085"/>
    <w:rsid w:val="000F67B3"/>
    <w:rsid w:val="000F682F"/>
    <w:rsid w:val="000F6B73"/>
    <w:rsid w:val="000F6F33"/>
    <w:rsid w:val="000F780E"/>
    <w:rsid w:val="000F7836"/>
    <w:rsid w:val="000F7F5F"/>
    <w:rsid w:val="0010005C"/>
    <w:rsid w:val="00100570"/>
    <w:rsid w:val="00100D31"/>
    <w:rsid w:val="00100FAD"/>
    <w:rsid w:val="00101ADD"/>
    <w:rsid w:val="00101F26"/>
    <w:rsid w:val="00102BF1"/>
    <w:rsid w:val="00102C62"/>
    <w:rsid w:val="00103537"/>
    <w:rsid w:val="0010364D"/>
    <w:rsid w:val="001037EA"/>
    <w:rsid w:val="00103F80"/>
    <w:rsid w:val="00104115"/>
    <w:rsid w:val="001041AD"/>
    <w:rsid w:val="0010429D"/>
    <w:rsid w:val="001044DF"/>
    <w:rsid w:val="0010451D"/>
    <w:rsid w:val="00104697"/>
    <w:rsid w:val="00104E14"/>
    <w:rsid w:val="00105E5F"/>
    <w:rsid w:val="00107F6D"/>
    <w:rsid w:val="00110C32"/>
    <w:rsid w:val="001117E5"/>
    <w:rsid w:val="001118C7"/>
    <w:rsid w:val="00111EAC"/>
    <w:rsid w:val="00111EDA"/>
    <w:rsid w:val="00112177"/>
    <w:rsid w:val="001127C6"/>
    <w:rsid w:val="00113702"/>
    <w:rsid w:val="00113A23"/>
    <w:rsid w:val="001140D7"/>
    <w:rsid w:val="00114310"/>
    <w:rsid w:val="00114B8B"/>
    <w:rsid w:val="00114E81"/>
    <w:rsid w:val="00116483"/>
    <w:rsid w:val="00116D72"/>
    <w:rsid w:val="0011741B"/>
    <w:rsid w:val="001175B8"/>
    <w:rsid w:val="00117E38"/>
    <w:rsid w:val="0012076D"/>
    <w:rsid w:val="00120B34"/>
    <w:rsid w:val="00120D4E"/>
    <w:rsid w:val="00120D69"/>
    <w:rsid w:val="00121AEE"/>
    <w:rsid w:val="001220FA"/>
    <w:rsid w:val="0012250E"/>
    <w:rsid w:val="001226A4"/>
    <w:rsid w:val="00122707"/>
    <w:rsid w:val="00122B9A"/>
    <w:rsid w:val="00122CC9"/>
    <w:rsid w:val="00122EEC"/>
    <w:rsid w:val="001230A3"/>
    <w:rsid w:val="0012336F"/>
    <w:rsid w:val="001234BB"/>
    <w:rsid w:val="00124604"/>
    <w:rsid w:val="001258E0"/>
    <w:rsid w:val="00125A3E"/>
    <w:rsid w:val="00125E73"/>
    <w:rsid w:val="001261E1"/>
    <w:rsid w:val="00126977"/>
    <w:rsid w:val="001269B2"/>
    <w:rsid w:val="001269E8"/>
    <w:rsid w:val="00126C5F"/>
    <w:rsid w:val="00126C80"/>
    <w:rsid w:val="00126E4C"/>
    <w:rsid w:val="00126F91"/>
    <w:rsid w:val="001270B5"/>
    <w:rsid w:val="00127E99"/>
    <w:rsid w:val="00127ED4"/>
    <w:rsid w:val="00130656"/>
    <w:rsid w:val="001308D0"/>
    <w:rsid w:val="00130D86"/>
    <w:rsid w:val="001314B5"/>
    <w:rsid w:val="00131520"/>
    <w:rsid w:val="00131CD5"/>
    <w:rsid w:val="001321B9"/>
    <w:rsid w:val="00132859"/>
    <w:rsid w:val="00133B08"/>
    <w:rsid w:val="001341A2"/>
    <w:rsid w:val="00134F37"/>
    <w:rsid w:val="001351F6"/>
    <w:rsid w:val="0013557E"/>
    <w:rsid w:val="00135937"/>
    <w:rsid w:val="00135D9A"/>
    <w:rsid w:val="00136B81"/>
    <w:rsid w:val="00136FFB"/>
    <w:rsid w:val="00137649"/>
    <w:rsid w:val="001377ED"/>
    <w:rsid w:val="00137B0A"/>
    <w:rsid w:val="00137FA8"/>
    <w:rsid w:val="00140B02"/>
    <w:rsid w:val="00140B31"/>
    <w:rsid w:val="001410F0"/>
    <w:rsid w:val="001412A8"/>
    <w:rsid w:val="00141893"/>
    <w:rsid w:val="00141B6C"/>
    <w:rsid w:val="00141D72"/>
    <w:rsid w:val="00142278"/>
    <w:rsid w:val="00142512"/>
    <w:rsid w:val="0014328F"/>
    <w:rsid w:val="001436E6"/>
    <w:rsid w:val="00144412"/>
    <w:rsid w:val="0014563F"/>
    <w:rsid w:val="00145DD9"/>
    <w:rsid w:val="00145F6D"/>
    <w:rsid w:val="00146717"/>
    <w:rsid w:val="00146779"/>
    <w:rsid w:val="00146BB5"/>
    <w:rsid w:val="00146E71"/>
    <w:rsid w:val="00146F98"/>
    <w:rsid w:val="001471C9"/>
    <w:rsid w:val="00147EA6"/>
    <w:rsid w:val="001505EE"/>
    <w:rsid w:val="0015061C"/>
    <w:rsid w:val="00150A38"/>
    <w:rsid w:val="00151358"/>
    <w:rsid w:val="00151FF5"/>
    <w:rsid w:val="0015201B"/>
    <w:rsid w:val="0015263B"/>
    <w:rsid w:val="00152777"/>
    <w:rsid w:val="00153414"/>
    <w:rsid w:val="00153A92"/>
    <w:rsid w:val="00153CB0"/>
    <w:rsid w:val="00154B09"/>
    <w:rsid w:val="00154B35"/>
    <w:rsid w:val="00154F12"/>
    <w:rsid w:val="0015509F"/>
    <w:rsid w:val="00155E7A"/>
    <w:rsid w:val="00155F00"/>
    <w:rsid w:val="0015622C"/>
    <w:rsid w:val="0015645F"/>
    <w:rsid w:val="001569DA"/>
    <w:rsid w:val="00156A1B"/>
    <w:rsid w:val="001572DF"/>
    <w:rsid w:val="0015758E"/>
    <w:rsid w:val="00157CC3"/>
    <w:rsid w:val="00157D4F"/>
    <w:rsid w:val="00157E6D"/>
    <w:rsid w:val="00160478"/>
    <w:rsid w:val="001604A4"/>
    <w:rsid w:val="0016064A"/>
    <w:rsid w:val="001608FD"/>
    <w:rsid w:val="0016118C"/>
    <w:rsid w:val="00161237"/>
    <w:rsid w:val="00161773"/>
    <w:rsid w:val="00162E00"/>
    <w:rsid w:val="001634D4"/>
    <w:rsid w:val="001635AD"/>
    <w:rsid w:val="00164273"/>
    <w:rsid w:val="001643CC"/>
    <w:rsid w:val="001645B2"/>
    <w:rsid w:val="0016476C"/>
    <w:rsid w:val="00164C57"/>
    <w:rsid w:val="00164E69"/>
    <w:rsid w:val="001653C0"/>
    <w:rsid w:val="00165686"/>
    <w:rsid w:val="0016574C"/>
    <w:rsid w:val="00165CED"/>
    <w:rsid w:val="00166E72"/>
    <w:rsid w:val="0016737D"/>
    <w:rsid w:val="00167537"/>
    <w:rsid w:val="0016794D"/>
    <w:rsid w:val="00170D3A"/>
    <w:rsid w:val="0017125B"/>
    <w:rsid w:val="00171461"/>
    <w:rsid w:val="001714B8"/>
    <w:rsid w:val="00171C57"/>
    <w:rsid w:val="001722F3"/>
    <w:rsid w:val="0017252F"/>
    <w:rsid w:val="0017271D"/>
    <w:rsid w:val="001734E4"/>
    <w:rsid w:val="00174D69"/>
    <w:rsid w:val="0017607A"/>
    <w:rsid w:val="00176883"/>
    <w:rsid w:val="001776FC"/>
    <w:rsid w:val="00177A76"/>
    <w:rsid w:val="00177E8D"/>
    <w:rsid w:val="00180BCD"/>
    <w:rsid w:val="00181240"/>
    <w:rsid w:val="001812E4"/>
    <w:rsid w:val="00182621"/>
    <w:rsid w:val="001836D0"/>
    <w:rsid w:val="00183980"/>
    <w:rsid w:val="00184211"/>
    <w:rsid w:val="0018463A"/>
    <w:rsid w:val="0018463B"/>
    <w:rsid w:val="00184F2C"/>
    <w:rsid w:val="0018522A"/>
    <w:rsid w:val="0018526C"/>
    <w:rsid w:val="001853AF"/>
    <w:rsid w:val="00185657"/>
    <w:rsid w:val="0018643E"/>
    <w:rsid w:val="001873B5"/>
    <w:rsid w:val="00187D4E"/>
    <w:rsid w:val="00190196"/>
    <w:rsid w:val="001923F1"/>
    <w:rsid w:val="001927AC"/>
    <w:rsid w:val="00192BCA"/>
    <w:rsid w:val="00192BEE"/>
    <w:rsid w:val="001930E5"/>
    <w:rsid w:val="001931C6"/>
    <w:rsid w:val="0019336C"/>
    <w:rsid w:val="0019354C"/>
    <w:rsid w:val="001937A9"/>
    <w:rsid w:val="00195947"/>
    <w:rsid w:val="00195E2D"/>
    <w:rsid w:val="001962A2"/>
    <w:rsid w:val="0019632C"/>
    <w:rsid w:val="00196558"/>
    <w:rsid w:val="001965EA"/>
    <w:rsid w:val="001A07AE"/>
    <w:rsid w:val="001A0D7A"/>
    <w:rsid w:val="001A0FAC"/>
    <w:rsid w:val="001A155A"/>
    <w:rsid w:val="001A1E69"/>
    <w:rsid w:val="001A1F88"/>
    <w:rsid w:val="001A206A"/>
    <w:rsid w:val="001A23D8"/>
    <w:rsid w:val="001A259B"/>
    <w:rsid w:val="001A29FF"/>
    <w:rsid w:val="001A2BE3"/>
    <w:rsid w:val="001A3A40"/>
    <w:rsid w:val="001A4442"/>
    <w:rsid w:val="001A4A04"/>
    <w:rsid w:val="001A4C94"/>
    <w:rsid w:val="001A517E"/>
    <w:rsid w:val="001A51B3"/>
    <w:rsid w:val="001A633F"/>
    <w:rsid w:val="001A666F"/>
    <w:rsid w:val="001A6A1E"/>
    <w:rsid w:val="001A72F6"/>
    <w:rsid w:val="001A73BA"/>
    <w:rsid w:val="001A7858"/>
    <w:rsid w:val="001A798C"/>
    <w:rsid w:val="001B0273"/>
    <w:rsid w:val="001B0634"/>
    <w:rsid w:val="001B063A"/>
    <w:rsid w:val="001B07EF"/>
    <w:rsid w:val="001B080F"/>
    <w:rsid w:val="001B09F4"/>
    <w:rsid w:val="001B1934"/>
    <w:rsid w:val="001B210B"/>
    <w:rsid w:val="001B279A"/>
    <w:rsid w:val="001B2DC5"/>
    <w:rsid w:val="001B3364"/>
    <w:rsid w:val="001B36C5"/>
    <w:rsid w:val="001B40CE"/>
    <w:rsid w:val="001B47A9"/>
    <w:rsid w:val="001B48E6"/>
    <w:rsid w:val="001B491E"/>
    <w:rsid w:val="001B4AAF"/>
    <w:rsid w:val="001B4BAD"/>
    <w:rsid w:val="001B4CBC"/>
    <w:rsid w:val="001B4E8E"/>
    <w:rsid w:val="001B4F6F"/>
    <w:rsid w:val="001B5235"/>
    <w:rsid w:val="001B541D"/>
    <w:rsid w:val="001B5C66"/>
    <w:rsid w:val="001B66FB"/>
    <w:rsid w:val="001B6E61"/>
    <w:rsid w:val="001C06DD"/>
    <w:rsid w:val="001C06EE"/>
    <w:rsid w:val="001C0DF9"/>
    <w:rsid w:val="001C0F60"/>
    <w:rsid w:val="001C1109"/>
    <w:rsid w:val="001C1707"/>
    <w:rsid w:val="001C1828"/>
    <w:rsid w:val="001C2272"/>
    <w:rsid w:val="001C2E9B"/>
    <w:rsid w:val="001C2F18"/>
    <w:rsid w:val="001C2F82"/>
    <w:rsid w:val="001C319C"/>
    <w:rsid w:val="001C3BA2"/>
    <w:rsid w:val="001C5088"/>
    <w:rsid w:val="001C5259"/>
    <w:rsid w:val="001C5264"/>
    <w:rsid w:val="001C5D20"/>
    <w:rsid w:val="001C6887"/>
    <w:rsid w:val="001C68DC"/>
    <w:rsid w:val="001C6C05"/>
    <w:rsid w:val="001C6DA5"/>
    <w:rsid w:val="001C6F31"/>
    <w:rsid w:val="001C7110"/>
    <w:rsid w:val="001C7551"/>
    <w:rsid w:val="001C76D4"/>
    <w:rsid w:val="001D02FA"/>
    <w:rsid w:val="001D0401"/>
    <w:rsid w:val="001D09C3"/>
    <w:rsid w:val="001D123D"/>
    <w:rsid w:val="001D1604"/>
    <w:rsid w:val="001D1861"/>
    <w:rsid w:val="001D1C16"/>
    <w:rsid w:val="001D1CF4"/>
    <w:rsid w:val="001D20A8"/>
    <w:rsid w:val="001D2606"/>
    <w:rsid w:val="001D26AB"/>
    <w:rsid w:val="001D2D65"/>
    <w:rsid w:val="001D2DA4"/>
    <w:rsid w:val="001D2F67"/>
    <w:rsid w:val="001D343E"/>
    <w:rsid w:val="001D3DF1"/>
    <w:rsid w:val="001D3E33"/>
    <w:rsid w:val="001D4595"/>
    <w:rsid w:val="001D4780"/>
    <w:rsid w:val="001D48A0"/>
    <w:rsid w:val="001D48C1"/>
    <w:rsid w:val="001D513A"/>
    <w:rsid w:val="001D5229"/>
    <w:rsid w:val="001D52F3"/>
    <w:rsid w:val="001D5356"/>
    <w:rsid w:val="001D53D3"/>
    <w:rsid w:val="001D564D"/>
    <w:rsid w:val="001D5858"/>
    <w:rsid w:val="001D594E"/>
    <w:rsid w:val="001D606C"/>
    <w:rsid w:val="001D6A74"/>
    <w:rsid w:val="001D6C41"/>
    <w:rsid w:val="001D7360"/>
    <w:rsid w:val="001E030C"/>
    <w:rsid w:val="001E0736"/>
    <w:rsid w:val="001E114C"/>
    <w:rsid w:val="001E1180"/>
    <w:rsid w:val="001E17BE"/>
    <w:rsid w:val="001E19A1"/>
    <w:rsid w:val="001E2606"/>
    <w:rsid w:val="001E29BE"/>
    <w:rsid w:val="001E3A58"/>
    <w:rsid w:val="001E3B68"/>
    <w:rsid w:val="001E3F35"/>
    <w:rsid w:val="001E403F"/>
    <w:rsid w:val="001E40E5"/>
    <w:rsid w:val="001E456B"/>
    <w:rsid w:val="001E5B02"/>
    <w:rsid w:val="001E60CF"/>
    <w:rsid w:val="001E615A"/>
    <w:rsid w:val="001E63EA"/>
    <w:rsid w:val="001E7312"/>
    <w:rsid w:val="001E7386"/>
    <w:rsid w:val="001E7C5C"/>
    <w:rsid w:val="001F0B51"/>
    <w:rsid w:val="001F0DC9"/>
    <w:rsid w:val="001F1716"/>
    <w:rsid w:val="001F17F5"/>
    <w:rsid w:val="001F1C35"/>
    <w:rsid w:val="001F2538"/>
    <w:rsid w:val="001F2B3C"/>
    <w:rsid w:val="001F37FA"/>
    <w:rsid w:val="001F3922"/>
    <w:rsid w:val="001F482A"/>
    <w:rsid w:val="001F49B3"/>
    <w:rsid w:val="001F58BD"/>
    <w:rsid w:val="001F594E"/>
    <w:rsid w:val="001F61AF"/>
    <w:rsid w:val="001F6347"/>
    <w:rsid w:val="001F65AF"/>
    <w:rsid w:val="001F7174"/>
    <w:rsid w:val="001F71D0"/>
    <w:rsid w:val="001F7235"/>
    <w:rsid w:val="001F7719"/>
    <w:rsid w:val="001F7C20"/>
    <w:rsid w:val="00200034"/>
    <w:rsid w:val="002002D8"/>
    <w:rsid w:val="002003D9"/>
    <w:rsid w:val="002003EB"/>
    <w:rsid w:val="002011E7"/>
    <w:rsid w:val="00201824"/>
    <w:rsid w:val="00201E2C"/>
    <w:rsid w:val="00202763"/>
    <w:rsid w:val="00202D51"/>
    <w:rsid w:val="00202EBF"/>
    <w:rsid w:val="00202EE6"/>
    <w:rsid w:val="002038E6"/>
    <w:rsid w:val="00203C49"/>
    <w:rsid w:val="002043C6"/>
    <w:rsid w:val="00204467"/>
    <w:rsid w:val="00204480"/>
    <w:rsid w:val="002045BB"/>
    <w:rsid w:val="002049BA"/>
    <w:rsid w:val="00204D54"/>
    <w:rsid w:val="00205100"/>
    <w:rsid w:val="002055D6"/>
    <w:rsid w:val="00205719"/>
    <w:rsid w:val="0020606B"/>
    <w:rsid w:val="00206632"/>
    <w:rsid w:val="00206E6C"/>
    <w:rsid w:val="00207AEA"/>
    <w:rsid w:val="00207E3A"/>
    <w:rsid w:val="00210333"/>
    <w:rsid w:val="002103F8"/>
    <w:rsid w:val="00210DF0"/>
    <w:rsid w:val="00211077"/>
    <w:rsid w:val="002128C8"/>
    <w:rsid w:val="00212F96"/>
    <w:rsid w:val="00213316"/>
    <w:rsid w:val="00214D57"/>
    <w:rsid w:val="00214FF4"/>
    <w:rsid w:val="00215072"/>
    <w:rsid w:val="00215514"/>
    <w:rsid w:val="002156D6"/>
    <w:rsid w:val="002158E6"/>
    <w:rsid w:val="00215928"/>
    <w:rsid w:val="00216969"/>
    <w:rsid w:val="00217013"/>
    <w:rsid w:val="0021742C"/>
    <w:rsid w:val="00217844"/>
    <w:rsid w:val="00217990"/>
    <w:rsid w:val="00217D1A"/>
    <w:rsid w:val="00217F98"/>
    <w:rsid w:val="00220BC6"/>
    <w:rsid w:val="00220D91"/>
    <w:rsid w:val="00220F3F"/>
    <w:rsid w:val="002214CF"/>
    <w:rsid w:val="00221681"/>
    <w:rsid w:val="00221D81"/>
    <w:rsid w:val="00222527"/>
    <w:rsid w:val="00222A3B"/>
    <w:rsid w:val="00222F26"/>
    <w:rsid w:val="00222F43"/>
    <w:rsid w:val="00222FDE"/>
    <w:rsid w:val="0022310B"/>
    <w:rsid w:val="0022313D"/>
    <w:rsid w:val="00223C1C"/>
    <w:rsid w:val="00224769"/>
    <w:rsid w:val="0022537B"/>
    <w:rsid w:val="00225DB1"/>
    <w:rsid w:val="00225F10"/>
    <w:rsid w:val="00226089"/>
    <w:rsid w:val="00226E7E"/>
    <w:rsid w:val="00226F2D"/>
    <w:rsid w:val="00227076"/>
    <w:rsid w:val="00227C3B"/>
    <w:rsid w:val="00227FE9"/>
    <w:rsid w:val="002303F0"/>
    <w:rsid w:val="002305DF"/>
    <w:rsid w:val="00230601"/>
    <w:rsid w:val="00230E24"/>
    <w:rsid w:val="00232296"/>
    <w:rsid w:val="00232852"/>
    <w:rsid w:val="002329D1"/>
    <w:rsid w:val="00232F1B"/>
    <w:rsid w:val="00233165"/>
    <w:rsid w:val="002338D3"/>
    <w:rsid w:val="00233BB2"/>
    <w:rsid w:val="00233BF7"/>
    <w:rsid w:val="00233E37"/>
    <w:rsid w:val="00234090"/>
    <w:rsid w:val="002344D0"/>
    <w:rsid w:val="00234AE5"/>
    <w:rsid w:val="00235FD1"/>
    <w:rsid w:val="002360D9"/>
    <w:rsid w:val="0023618A"/>
    <w:rsid w:val="002363A0"/>
    <w:rsid w:val="002371A4"/>
    <w:rsid w:val="00237415"/>
    <w:rsid w:val="00237C82"/>
    <w:rsid w:val="00237F32"/>
    <w:rsid w:val="00240299"/>
    <w:rsid w:val="00241247"/>
    <w:rsid w:val="00241DD8"/>
    <w:rsid w:val="00242381"/>
    <w:rsid w:val="00242AAF"/>
    <w:rsid w:val="002437B5"/>
    <w:rsid w:val="002437E2"/>
    <w:rsid w:val="0024394B"/>
    <w:rsid w:val="00243D56"/>
    <w:rsid w:val="00244265"/>
    <w:rsid w:val="0024443A"/>
    <w:rsid w:val="00244F2F"/>
    <w:rsid w:val="00245787"/>
    <w:rsid w:val="00245B3A"/>
    <w:rsid w:val="00245BB2"/>
    <w:rsid w:val="00246073"/>
    <w:rsid w:val="00246D7E"/>
    <w:rsid w:val="00247629"/>
    <w:rsid w:val="0025075E"/>
    <w:rsid w:val="00250ABF"/>
    <w:rsid w:val="00250E30"/>
    <w:rsid w:val="002512BF"/>
    <w:rsid w:val="00251619"/>
    <w:rsid w:val="002519F8"/>
    <w:rsid w:val="00251C8F"/>
    <w:rsid w:val="00252490"/>
    <w:rsid w:val="00252F3D"/>
    <w:rsid w:val="002530A4"/>
    <w:rsid w:val="002531B4"/>
    <w:rsid w:val="002535C5"/>
    <w:rsid w:val="002536A7"/>
    <w:rsid w:val="00253C50"/>
    <w:rsid w:val="00253CBA"/>
    <w:rsid w:val="002542A7"/>
    <w:rsid w:val="00254313"/>
    <w:rsid w:val="0025456A"/>
    <w:rsid w:val="002548BA"/>
    <w:rsid w:val="00254C77"/>
    <w:rsid w:val="00254D99"/>
    <w:rsid w:val="00254DDB"/>
    <w:rsid w:val="002550D0"/>
    <w:rsid w:val="002558C3"/>
    <w:rsid w:val="002563C8"/>
    <w:rsid w:val="00256A6D"/>
    <w:rsid w:val="00256CF2"/>
    <w:rsid w:val="0025739B"/>
    <w:rsid w:val="002576E6"/>
    <w:rsid w:val="00257A7A"/>
    <w:rsid w:val="00257E10"/>
    <w:rsid w:val="00261DF5"/>
    <w:rsid w:val="00262279"/>
    <w:rsid w:val="0026255E"/>
    <w:rsid w:val="002625A4"/>
    <w:rsid w:val="00262CCB"/>
    <w:rsid w:val="00262DDE"/>
    <w:rsid w:val="00263518"/>
    <w:rsid w:val="00263723"/>
    <w:rsid w:val="00263DE8"/>
    <w:rsid w:val="00263F85"/>
    <w:rsid w:val="0026408E"/>
    <w:rsid w:val="00264245"/>
    <w:rsid w:val="00264CFA"/>
    <w:rsid w:val="00264E68"/>
    <w:rsid w:val="002652A2"/>
    <w:rsid w:val="002652D1"/>
    <w:rsid w:val="00265E44"/>
    <w:rsid w:val="00265FF4"/>
    <w:rsid w:val="002665C6"/>
    <w:rsid w:val="00266BAF"/>
    <w:rsid w:val="00266CD6"/>
    <w:rsid w:val="00266FE4"/>
    <w:rsid w:val="00267472"/>
    <w:rsid w:val="00267645"/>
    <w:rsid w:val="00267EC0"/>
    <w:rsid w:val="002706C7"/>
    <w:rsid w:val="002709DE"/>
    <w:rsid w:val="002711E2"/>
    <w:rsid w:val="00271960"/>
    <w:rsid w:val="00271B8D"/>
    <w:rsid w:val="002724C5"/>
    <w:rsid w:val="002727A7"/>
    <w:rsid w:val="002727F8"/>
    <w:rsid w:val="00272E57"/>
    <w:rsid w:val="002737EA"/>
    <w:rsid w:val="00273FE8"/>
    <w:rsid w:val="002740DE"/>
    <w:rsid w:val="002741C8"/>
    <w:rsid w:val="00274278"/>
    <w:rsid w:val="002745F4"/>
    <w:rsid w:val="00274A71"/>
    <w:rsid w:val="00274AA2"/>
    <w:rsid w:val="00274D90"/>
    <w:rsid w:val="00275B23"/>
    <w:rsid w:val="00276498"/>
    <w:rsid w:val="0027685C"/>
    <w:rsid w:val="00277124"/>
    <w:rsid w:val="00277268"/>
    <w:rsid w:val="00277471"/>
    <w:rsid w:val="002776C4"/>
    <w:rsid w:val="00277734"/>
    <w:rsid w:val="00277903"/>
    <w:rsid w:val="0028026F"/>
    <w:rsid w:val="0028097E"/>
    <w:rsid w:val="00280BA0"/>
    <w:rsid w:val="00280DC8"/>
    <w:rsid w:val="00281466"/>
    <w:rsid w:val="002818EB"/>
    <w:rsid w:val="00281950"/>
    <w:rsid w:val="00281B61"/>
    <w:rsid w:val="00281C1C"/>
    <w:rsid w:val="002822F0"/>
    <w:rsid w:val="00282571"/>
    <w:rsid w:val="00282BAD"/>
    <w:rsid w:val="00283737"/>
    <w:rsid w:val="0028379D"/>
    <w:rsid w:val="00283CE6"/>
    <w:rsid w:val="00283DB3"/>
    <w:rsid w:val="00284315"/>
    <w:rsid w:val="00284425"/>
    <w:rsid w:val="0028472C"/>
    <w:rsid w:val="00284D8A"/>
    <w:rsid w:val="00284F80"/>
    <w:rsid w:val="002852D8"/>
    <w:rsid w:val="002853F6"/>
    <w:rsid w:val="002858C5"/>
    <w:rsid w:val="00285E09"/>
    <w:rsid w:val="002861F6"/>
    <w:rsid w:val="00287451"/>
    <w:rsid w:val="002877FE"/>
    <w:rsid w:val="00287E90"/>
    <w:rsid w:val="00287EF0"/>
    <w:rsid w:val="00290003"/>
    <w:rsid w:val="0029060F"/>
    <w:rsid w:val="002906CE"/>
    <w:rsid w:val="00291B17"/>
    <w:rsid w:val="00292AC5"/>
    <w:rsid w:val="00292F1C"/>
    <w:rsid w:val="002931BD"/>
    <w:rsid w:val="0029346A"/>
    <w:rsid w:val="0029377A"/>
    <w:rsid w:val="00293784"/>
    <w:rsid w:val="00293E85"/>
    <w:rsid w:val="0029408A"/>
    <w:rsid w:val="00294C03"/>
    <w:rsid w:val="00295115"/>
    <w:rsid w:val="002951CC"/>
    <w:rsid w:val="002956F2"/>
    <w:rsid w:val="00295B48"/>
    <w:rsid w:val="00296143"/>
    <w:rsid w:val="0029630A"/>
    <w:rsid w:val="002969EB"/>
    <w:rsid w:val="00296F3D"/>
    <w:rsid w:val="002973A7"/>
    <w:rsid w:val="00297A94"/>
    <w:rsid w:val="00297BF8"/>
    <w:rsid w:val="002A06E2"/>
    <w:rsid w:val="002A0BB8"/>
    <w:rsid w:val="002A0DC2"/>
    <w:rsid w:val="002A104F"/>
    <w:rsid w:val="002A16C8"/>
    <w:rsid w:val="002A1CC7"/>
    <w:rsid w:val="002A2932"/>
    <w:rsid w:val="002A2F05"/>
    <w:rsid w:val="002A2F51"/>
    <w:rsid w:val="002A3205"/>
    <w:rsid w:val="002A33CE"/>
    <w:rsid w:val="002A35D2"/>
    <w:rsid w:val="002A36F4"/>
    <w:rsid w:val="002A3A6B"/>
    <w:rsid w:val="002A41F5"/>
    <w:rsid w:val="002A6217"/>
    <w:rsid w:val="002A6379"/>
    <w:rsid w:val="002A6C67"/>
    <w:rsid w:val="002A7018"/>
    <w:rsid w:val="002A7454"/>
    <w:rsid w:val="002A7860"/>
    <w:rsid w:val="002A7B70"/>
    <w:rsid w:val="002A7EFD"/>
    <w:rsid w:val="002B04B5"/>
    <w:rsid w:val="002B0AEA"/>
    <w:rsid w:val="002B0D65"/>
    <w:rsid w:val="002B1544"/>
    <w:rsid w:val="002B1970"/>
    <w:rsid w:val="002B1C03"/>
    <w:rsid w:val="002B204B"/>
    <w:rsid w:val="002B20E7"/>
    <w:rsid w:val="002B23C5"/>
    <w:rsid w:val="002B244D"/>
    <w:rsid w:val="002B2E44"/>
    <w:rsid w:val="002B2FA7"/>
    <w:rsid w:val="002B2FAB"/>
    <w:rsid w:val="002B3299"/>
    <w:rsid w:val="002B42F9"/>
    <w:rsid w:val="002B46C0"/>
    <w:rsid w:val="002B46E6"/>
    <w:rsid w:val="002B47EE"/>
    <w:rsid w:val="002B513B"/>
    <w:rsid w:val="002B56BB"/>
    <w:rsid w:val="002B5C71"/>
    <w:rsid w:val="002B6394"/>
    <w:rsid w:val="002B68CD"/>
    <w:rsid w:val="002B6979"/>
    <w:rsid w:val="002B69EE"/>
    <w:rsid w:val="002B6B01"/>
    <w:rsid w:val="002B6BF9"/>
    <w:rsid w:val="002B6CEB"/>
    <w:rsid w:val="002B7173"/>
    <w:rsid w:val="002B722D"/>
    <w:rsid w:val="002B790A"/>
    <w:rsid w:val="002B7968"/>
    <w:rsid w:val="002C003B"/>
    <w:rsid w:val="002C0151"/>
    <w:rsid w:val="002C0200"/>
    <w:rsid w:val="002C11FA"/>
    <w:rsid w:val="002C1297"/>
    <w:rsid w:val="002C2363"/>
    <w:rsid w:val="002C27A5"/>
    <w:rsid w:val="002C2875"/>
    <w:rsid w:val="002C3735"/>
    <w:rsid w:val="002C3C05"/>
    <w:rsid w:val="002C5069"/>
    <w:rsid w:val="002C5212"/>
    <w:rsid w:val="002C5548"/>
    <w:rsid w:val="002C5BAE"/>
    <w:rsid w:val="002C646B"/>
    <w:rsid w:val="002C6F64"/>
    <w:rsid w:val="002C7875"/>
    <w:rsid w:val="002D09A9"/>
    <w:rsid w:val="002D1926"/>
    <w:rsid w:val="002D1BAA"/>
    <w:rsid w:val="002D22C1"/>
    <w:rsid w:val="002D2923"/>
    <w:rsid w:val="002D34DF"/>
    <w:rsid w:val="002D35FA"/>
    <w:rsid w:val="002D3BD6"/>
    <w:rsid w:val="002D440E"/>
    <w:rsid w:val="002D4B56"/>
    <w:rsid w:val="002D4FAA"/>
    <w:rsid w:val="002D51D7"/>
    <w:rsid w:val="002D5484"/>
    <w:rsid w:val="002D5634"/>
    <w:rsid w:val="002D697F"/>
    <w:rsid w:val="002D7001"/>
    <w:rsid w:val="002D7DAD"/>
    <w:rsid w:val="002E0667"/>
    <w:rsid w:val="002E0931"/>
    <w:rsid w:val="002E14BD"/>
    <w:rsid w:val="002E1508"/>
    <w:rsid w:val="002E26AC"/>
    <w:rsid w:val="002E33EC"/>
    <w:rsid w:val="002E37C3"/>
    <w:rsid w:val="002E4434"/>
    <w:rsid w:val="002E4C31"/>
    <w:rsid w:val="002E4CCF"/>
    <w:rsid w:val="002E54F0"/>
    <w:rsid w:val="002E5D1E"/>
    <w:rsid w:val="002E7123"/>
    <w:rsid w:val="002E7684"/>
    <w:rsid w:val="002F06B7"/>
    <w:rsid w:val="002F1C80"/>
    <w:rsid w:val="002F1D28"/>
    <w:rsid w:val="002F248F"/>
    <w:rsid w:val="002F2B35"/>
    <w:rsid w:val="002F3014"/>
    <w:rsid w:val="002F33F8"/>
    <w:rsid w:val="002F3A13"/>
    <w:rsid w:val="002F3A23"/>
    <w:rsid w:val="002F3C4B"/>
    <w:rsid w:val="002F3E67"/>
    <w:rsid w:val="002F43AC"/>
    <w:rsid w:val="002F4410"/>
    <w:rsid w:val="002F4709"/>
    <w:rsid w:val="002F5A04"/>
    <w:rsid w:val="002F5D10"/>
    <w:rsid w:val="002F6F8E"/>
    <w:rsid w:val="002F758D"/>
    <w:rsid w:val="002F7600"/>
    <w:rsid w:val="002F7BC2"/>
    <w:rsid w:val="003003D6"/>
    <w:rsid w:val="00300F74"/>
    <w:rsid w:val="00301001"/>
    <w:rsid w:val="0030100D"/>
    <w:rsid w:val="0030115C"/>
    <w:rsid w:val="00301864"/>
    <w:rsid w:val="0030194D"/>
    <w:rsid w:val="003022FB"/>
    <w:rsid w:val="0030287C"/>
    <w:rsid w:val="003029BC"/>
    <w:rsid w:val="00302A4E"/>
    <w:rsid w:val="00302B90"/>
    <w:rsid w:val="00303FC9"/>
    <w:rsid w:val="003046C2"/>
    <w:rsid w:val="00305150"/>
    <w:rsid w:val="00305A4D"/>
    <w:rsid w:val="00306284"/>
    <w:rsid w:val="003063C0"/>
    <w:rsid w:val="00306CE7"/>
    <w:rsid w:val="00307162"/>
    <w:rsid w:val="00307ECB"/>
    <w:rsid w:val="0031049F"/>
    <w:rsid w:val="00311376"/>
    <w:rsid w:val="00312406"/>
    <w:rsid w:val="0031244B"/>
    <w:rsid w:val="003128B6"/>
    <w:rsid w:val="00312BF6"/>
    <w:rsid w:val="0031377D"/>
    <w:rsid w:val="003137D5"/>
    <w:rsid w:val="003143BB"/>
    <w:rsid w:val="003147C0"/>
    <w:rsid w:val="00315178"/>
    <w:rsid w:val="00315185"/>
    <w:rsid w:val="00315538"/>
    <w:rsid w:val="0031609B"/>
    <w:rsid w:val="00316564"/>
    <w:rsid w:val="0031715B"/>
    <w:rsid w:val="003171A9"/>
    <w:rsid w:val="00317931"/>
    <w:rsid w:val="00317C06"/>
    <w:rsid w:val="0032037C"/>
    <w:rsid w:val="003209B3"/>
    <w:rsid w:val="00320A11"/>
    <w:rsid w:val="00320CF5"/>
    <w:rsid w:val="00320FA5"/>
    <w:rsid w:val="003220F4"/>
    <w:rsid w:val="003226B4"/>
    <w:rsid w:val="00322DF0"/>
    <w:rsid w:val="00322E38"/>
    <w:rsid w:val="00323016"/>
    <w:rsid w:val="00323123"/>
    <w:rsid w:val="00323EDA"/>
    <w:rsid w:val="00324015"/>
    <w:rsid w:val="00324414"/>
    <w:rsid w:val="00324AC9"/>
    <w:rsid w:val="00324C13"/>
    <w:rsid w:val="003252E1"/>
    <w:rsid w:val="00325694"/>
    <w:rsid w:val="00325ED8"/>
    <w:rsid w:val="00325FF9"/>
    <w:rsid w:val="00326111"/>
    <w:rsid w:val="00326A1E"/>
    <w:rsid w:val="00326F0E"/>
    <w:rsid w:val="003270F2"/>
    <w:rsid w:val="0032723B"/>
    <w:rsid w:val="003276C9"/>
    <w:rsid w:val="00327D4E"/>
    <w:rsid w:val="00327DDD"/>
    <w:rsid w:val="00327F69"/>
    <w:rsid w:val="003307BD"/>
    <w:rsid w:val="00330988"/>
    <w:rsid w:val="00331960"/>
    <w:rsid w:val="00331DCA"/>
    <w:rsid w:val="00332256"/>
    <w:rsid w:val="00332441"/>
    <w:rsid w:val="003324BA"/>
    <w:rsid w:val="003326A2"/>
    <w:rsid w:val="00332990"/>
    <w:rsid w:val="00333D45"/>
    <w:rsid w:val="00334A9A"/>
    <w:rsid w:val="003375A2"/>
    <w:rsid w:val="00337D38"/>
    <w:rsid w:val="0034073E"/>
    <w:rsid w:val="00340BC5"/>
    <w:rsid w:val="00341121"/>
    <w:rsid w:val="003415B5"/>
    <w:rsid w:val="0034186A"/>
    <w:rsid w:val="003418BD"/>
    <w:rsid w:val="00341AE9"/>
    <w:rsid w:val="00342118"/>
    <w:rsid w:val="0034228D"/>
    <w:rsid w:val="003435BF"/>
    <w:rsid w:val="003439AA"/>
    <w:rsid w:val="0034408B"/>
    <w:rsid w:val="003442FD"/>
    <w:rsid w:val="0034433E"/>
    <w:rsid w:val="003449E8"/>
    <w:rsid w:val="003452A7"/>
    <w:rsid w:val="00345899"/>
    <w:rsid w:val="003458D3"/>
    <w:rsid w:val="00345A19"/>
    <w:rsid w:val="00345ABD"/>
    <w:rsid w:val="00345B9D"/>
    <w:rsid w:val="00345ECC"/>
    <w:rsid w:val="00346F5F"/>
    <w:rsid w:val="00346F8E"/>
    <w:rsid w:val="0034741C"/>
    <w:rsid w:val="00347B13"/>
    <w:rsid w:val="00347CCF"/>
    <w:rsid w:val="003502E4"/>
    <w:rsid w:val="00350598"/>
    <w:rsid w:val="00350BF3"/>
    <w:rsid w:val="00350E00"/>
    <w:rsid w:val="003511BB"/>
    <w:rsid w:val="00351481"/>
    <w:rsid w:val="003514DD"/>
    <w:rsid w:val="00351D04"/>
    <w:rsid w:val="003522B5"/>
    <w:rsid w:val="003524CB"/>
    <w:rsid w:val="00352726"/>
    <w:rsid w:val="00353230"/>
    <w:rsid w:val="00353781"/>
    <w:rsid w:val="0035391D"/>
    <w:rsid w:val="00354484"/>
    <w:rsid w:val="00354B39"/>
    <w:rsid w:val="00354EA6"/>
    <w:rsid w:val="00355644"/>
    <w:rsid w:val="00355D2B"/>
    <w:rsid w:val="0035644F"/>
    <w:rsid w:val="00356491"/>
    <w:rsid w:val="0035658E"/>
    <w:rsid w:val="003566A4"/>
    <w:rsid w:val="00357760"/>
    <w:rsid w:val="0035788A"/>
    <w:rsid w:val="00360D98"/>
    <w:rsid w:val="003617AA"/>
    <w:rsid w:val="00361F2B"/>
    <w:rsid w:val="00362EDD"/>
    <w:rsid w:val="00363171"/>
    <w:rsid w:val="00363640"/>
    <w:rsid w:val="00363CDD"/>
    <w:rsid w:val="00364111"/>
    <w:rsid w:val="0036423E"/>
    <w:rsid w:val="0036427C"/>
    <w:rsid w:val="003642DE"/>
    <w:rsid w:val="00364486"/>
    <w:rsid w:val="0036504E"/>
    <w:rsid w:val="00365DA0"/>
    <w:rsid w:val="00366EEB"/>
    <w:rsid w:val="0036729F"/>
    <w:rsid w:val="003672AE"/>
    <w:rsid w:val="003672BF"/>
    <w:rsid w:val="00367748"/>
    <w:rsid w:val="003678AB"/>
    <w:rsid w:val="0036793A"/>
    <w:rsid w:val="00370588"/>
    <w:rsid w:val="00370BFB"/>
    <w:rsid w:val="003712E2"/>
    <w:rsid w:val="00371497"/>
    <w:rsid w:val="00371B4A"/>
    <w:rsid w:val="00371ED0"/>
    <w:rsid w:val="003728DE"/>
    <w:rsid w:val="00372B99"/>
    <w:rsid w:val="003732ED"/>
    <w:rsid w:val="00373425"/>
    <w:rsid w:val="00373499"/>
    <w:rsid w:val="0037431A"/>
    <w:rsid w:val="00374467"/>
    <w:rsid w:val="003749E4"/>
    <w:rsid w:val="00375AEC"/>
    <w:rsid w:val="00375D34"/>
    <w:rsid w:val="003762B8"/>
    <w:rsid w:val="00376ED3"/>
    <w:rsid w:val="00377D1E"/>
    <w:rsid w:val="0038043D"/>
    <w:rsid w:val="003805E6"/>
    <w:rsid w:val="00380D27"/>
    <w:rsid w:val="00380FD4"/>
    <w:rsid w:val="00381D78"/>
    <w:rsid w:val="00382163"/>
    <w:rsid w:val="003821A2"/>
    <w:rsid w:val="00382286"/>
    <w:rsid w:val="00382470"/>
    <w:rsid w:val="003824DC"/>
    <w:rsid w:val="00384AD4"/>
    <w:rsid w:val="00385592"/>
    <w:rsid w:val="00385B17"/>
    <w:rsid w:val="00385E5A"/>
    <w:rsid w:val="00385F05"/>
    <w:rsid w:val="00386205"/>
    <w:rsid w:val="00386497"/>
    <w:rsid w:val="003875D9"/>
    <w:rsid w:val="00387885"/>
    <w:rsid w:val="0039091F"/>
    <w:rsid w:val="00390C79"/>
    <w:rsid w:val="003918F4"/>
    <w:rsid w:val="00391A3F"/>
    <w:rsid w:val="00392490"/>
    <w:rsid w:val="00392731"/>
    <w:rsid w:val="0039295E"/>
    <w:rsid w:val="00392A07"/>
    <w:rsid w:val="003931BD"/>
    <w:rsid w:val="003931EB"/>
    <w:rsid w:val="00393B0A"/>
    <w:rsid w:val="00394373"/>
    <w:rsid w:val="0039468A"/>
    <w:rsid w:val="00394D6E"/>
    <w:rsid w:val="00395442"/>
    <w:rsid w:val="0039575B"/>
    <w:rsid w:val="00396191"/>
    <w:rsid w:val="003963CA"/>
    <w:rsid w:val="00396871"/>
    <w:rsid w:val="00396F66"/>
    <w:rsid w:val="0039748F"/>
    <w:rsid w:val="00397733"/>
    <w:rsid w:val="0039781B"/>
    <w:rsid w:val="00397A19"/>
    <w:rsid w:val="00397BBE"/>
    <w:rsid w:val="00397EEF"/>
    <w:rsid w:val="003A1A65"/>
    <w:rsid w:val="003A1D07"/>
    <w:rsid w:val="003A1DB0"/>
    <w:rsid w:val="003A1EAC"/>
    <w:rsid w:val="003A220B"/>
    <w:rsid w:val="003A23FF"/>
    <w:rsid w:val="003A3444"/>
    <w:rsid w:val="003A55B7"/>
    <w:rsid w:val="003A587B"/>
    <w:rsid w:val="003A5C73"/>
    <w:rsid w:val="003A5F4A"/>
    <w:rsid w:val="003A6055"/>
    <w:rsid w:val="003A619C"/>
    <w:rsid w:val="003A6CCA"/>
    <w:rsid w:val="003A6EC8"/>
    <w:rsid w:val="003B067B"/>
    <w:rsid w:val="003B0712"/>
    <w:rsid w:val="003B0890"/>
    <w:rsid w:val="003B1184"/>
    <w:rsid w:val="003B1446"/>
    <w:rsid w:val="003B1D2B"/>
    <w:rsid w:val="003B2080"/>
    <w:rsid w:val="003B27F7"/>
    <w:rsid w:val="003B32F7"/>
    <w:rsid w:val="003B3498"/>
    <w:rsid w:val="003B3929"/>
    <w:rsid w:val="003B39E1"/>
    <w:rsid w:val="003B3B8A"/>
    <w:rsid w:val="003B3D30"/>
    <w:rsid w:val="003B540C"/>
    <w:rsid w:val="003B5537"/>
    <w:rsid w:val="003B6083"/>
    <w:rsid w:val="003B6824"/>
    <w:rsid w:val="003B691D"/>
    <w:rsid w:val="003B6BF9"/>
    <w:rsid w:val="003B71F6"/>
    <w:rsid w:val="003B7B2A"/>
    <w:rsid w:val="003C0124"/>
    <w:rsid w:val="003C08FE"/>
    <w:rsid w:val="003C0F3E"/>
    <w:rsid w:val="003C1029"/>
    <w:rsid w:val="003C2150"/>
    <w:rsid w:val="003C21E0"/>
    <w:rsid w:val="003C3448"/>
    <w:rsid w:val="003C3AF2"/>
    <w:rsid w:val="003C3B09"/>
    <w:rsid w:val="003C4056"/>
    <w:rsid w:val="003C4630"/>
    <w:rsid w:val="003C4714"/>
    <w:rsid w:val="003C52A0"/>
    <w:rsid w:val="003C5626"/>
    <w:rsid w:val="003C5E92"/>
    <w:rsid w:val="003C66A2"/>
    <w:rsid w:val="003C6A80"/>
    <w:rsid w:val="003C6EC4"/>
    <w:rsid w:val="003C6EC9"/>
    <w:rsid w:val="003C77B4"/>
    <w:rsid w:val="003C77E1"/>
    <w:rsid w:val="003C788B"/>
    <w:rsid w:val="003C78D3"/>
    <w:rsid w:val="003D0029"/>
    <w:rsid w:val="003D0719"/>
    <w:rsid w:val="003D0980"/>
    <w:rsid w:val="003D0ACF"/>
    <w:rsid w:val="003D0B78"/>
    <w:rsid w:val="003D0EC0"/>
    <w:rsid w:val="003D1369"/>
    <w:rsid w:val="003D1C86"/>
    <w:rsid w:val="003D2F0A"/>
    <w:rsid w:val="003D3632"/>
    <w:rsid w:val="003D3C8D"/>
    <w:rsid w:val="003D4137"/>
    <w:rsid w:val="003D41DA"/>
    <w:rsid w:val="003D441A"/>
    <w:rsid w:val="003D4514"/>
    <w:rsid w:val="003D476C"/>
    <w:rsid w:val="003D4E2E"/>
    <w:rsid w:val="003D4E78"/>
    <w:rsid w:val="003D4F80"/>
    <w:rsid w:val="003D5858"/>
    <w:rsid w:val="003D5971"/>
    <w:rsid w:val="003D59A7"/>
    <w:rsid w:val="003D5F00"/>
    <w:rsid w:val="003D5F78"/>
    <w:rsid w:val="003D60F4"/>
    <w:rsid w:val="003D6296"/>
    <w:rsid w:val="003D6C4E"/>
    <w:rsid w:val="003D72D4"/>
    <w:rsid w:val="003D7AC7"/>
    <w:rsid w:val="003D7AFC"/>
    <w:rsid w:val="003D7B93"/>
    <w:rsid w:val="003E01A1"/>
    <w:rsid w:val="003E02E8"/>
    <w:rsid w:val="003E06C1"/>
    <w:rsid w:val="003E0B36"/>
    <w:rsid w:val="003E126B"/>
    <w:rsid w:val="003E1A5B"/>
    <w:rsid w:val="003E1A98"/>
    <w:rsid w:val="003E1BD6"/>
    <w:rsid w:val="003E1C97"/>
    <w:rsid w:val="003E23E7"/>
    <w:rsid w:val="003E2CEA"/>
    <w:rsid w:val="003E378E"/>
    <w:rsid w:val="003E3BFC"/>
    <w:rsid w:val="003E41CA"/>
    <w:rsid w:val="003E4635"/>
    <w:rsid w:val="003E4BEC"/>
    <w:rsid w:val="003E56C8"/>
    <w:rsid w:val="003E6489"/>
    <w:rsid w:val="003E6638"/>
    <w:rsid w:val="003E69D1"/>
    <w:rsid w:val="003E6CA4"/>
    <w:rsid w:val="003E7136"/>
    <w:rsid w:val="003F0253"/>
    <w:rsid w:val="003F039E"/>
    <w:rsid w:val="003F077D"/>
    <w:rsid w:val="003F0823"/>
    <w:rsid w:val="003F1116"/>
    <w:rsid w:val="003F1485"/>
    <w:rsid w:val="003F1778"/>
    <w:rsid w:val="003F1944"/>
    <w:rsid w:val="003F1BBD"/>
    <w:rsid w:val="003F1C7F"/>
    <w:rsid w:val="003F1DAB"/>
    <w:rsid w:val="003F22E4"/>
    <w:rsid w:val="003F234B"/>
    <w:rsid w:val="003F25FC"/>
    <w:rsid w:val="003F2F86"/>
    <w:rsid w:val="003F373D"/>
    <w:rsid w:val="003F3885"/>
    <w:rsid w:val="003F38B2"/>
    <w:rsid w:val="003F465F"/>
    <w:rsid w:val="003F524A"/>
    <w:rsid w:val="003F549D"/>
    <w:rsid w:val="003F5BB0"/>
    <w:rsid w:val="003F5E7C"/>
    <w:rsid w:val="003F6307"/>
    <w:rsid w:val="003F6C2F"/>
    <w:rsid w:val="003F74EF"/>
    <w:rsid w:val="003F7A1D"/>
    <w:rsid w:val="003F7D91"/>
    <w:rsid w:val="00400192"/>
    <w:rsid w:val="0040053A"/>
    <w:rsid w:val="00400C38"/>
    <w:rsid w:val="004011B9"/>
    <w:rsid w:val="00401F58"/>
    <w:rsid w:val="004020E7"/>
    <w:rsid w:val="0040228F"/>
    <w:rsid w:val="004030C7"/>
    <w:rsid w:val="00403295"/>
    <w:rsid w:val="00403F7F"/>
    <w:rsid w:val="004043C9"/>
    <w:rsid w:val="00405037"/>
    <w:rsid w:val="0040534D"/>
    <w:rsid w:val="0040663E"/>
    <w:rsid w:val="004068A5"/>
    <w:rsid w:val="00406C3B"/>
    <w:rsid w:val="00406D72"/>
    <w:rsid w:val="00407265"/>
    <w:rsid w:val="00407777"/>
    <w:rsid w:val="00407AF9"/>
    <w:rsid w:val="00407C0B"/>
    <w:rsid w:val="004102C1"/>
    <w:rsid w:val="0041045A"/>
    <w:rsid w:val="0041192A"/>
    <w:rsid w:val="004121F9"/>
    <w:rsid w:val="00412624"/>
    <w:rsid w:val="00412ED5"/>
    <w:rsid w:val="00413314"/>
    <w:rsid w:val="0041357E"/>
    <w:rsid w:val="004142DD"/>
    <w:rsid w:val="00414520"/>
    <w:rsid w:val="0041507C"/>
    <w:rsid w:val="0041517B"/>
    <w:rsid w:val="00415237"/>
    <w:rsid w:val="0041550B"/>
    <w:rsid w:val="00415CF5"/>
    <w:rsid w:val="00416126"/>
    <w:rsid w:val="004167AB"/>
    <w:rsid w:val="004172E6"/>
    <w:rsid w:val="00420EFE"/>
    <w:rsid w:val="00421068"/>
    <w:rsid w:val="0042118E"/>
    <w:rsid w:val="004217C0"/>
    <w:rsid w:val="00421A3D"/>
    <w:rsid w:val="00421B69"/>
    <w:rsid w:val="0042210B"/>
    <w:rsid w:val="00422D25"/>
    <w:rsid w:val="00424531"/>
    <w:rsid w:val="00424A16"/>
    <w:rsid w:val="0042566D"/>
    <w:rsid w:val="00426480"/>
    <w:rsid w:val="00426561"/>
    <w:rsid w:val="0042757C"/>
    <w:rsid w:val="00427F36"/>
    <w:rsid w:val="00430081"/>
    <w:rsid w:val="00430218"/>
    <w:rsid w:val="004305A6"/>
    <w:rsid w:val="00430FCB"/>
    <w:rsid w:val="00432125"/>
    <w:rsid w:val="0043238C"/>
    <w:rsid w:val="004326A3"/>
    <w:rsid w:val="004343B2"/>
    <w:rsid w:val="004349F7"/>
    <w:rsid w:val="00435A4B"/>
    <w:rsid w:val="00435E15"/>
    <w:rsid w:val="0043672B"/>
    <w:rsid w:val="00436835"/>
    <w:rsid w:val="00436839"/>
    <w:rsid w:val="00436A93"/>
    <w:rsid w:val="00436B42"/>
    <w:rsid w:val="00436BC4"/>
    <w:rsid w:val="00437417"/>
    <w:rsid w:val="00437606"/>
    <w:rsid w:val="0043796D"/>
    <w:rsid w:val="0043798C"/>
    <w:rsid w:val="00441678"/>
    <w:rsid w:val="00441791"/>
    <w:rsid w:val="004417F2"/>
    <w:rsid w:val="00441B5A"/>
    <w:rsid w:val="00442375"/>
    <w:rsid w:val="00442D03"/>
    <w:rsid w:val="00442EBA"/>
    <w:rsid w:val="00443238"/>
    <w:rsid w:val="00443425"/>
    <w:rsid w:val="00443AC6"/>
    <w:rsid w:val="00444494"/>
    <w:rsid w:val="00444542"/>
    <w:rsid w:val="004446BB"/>
    <w:rsid w:val="004452B4"/>
    <w:rsid w:val="00445B47"/>
    <w:rsid w:val="00445DB2"/>
    <w:rsid w:val="004468F8"/>
    <w:rsid w:val="004470E0"/>
    <w:rsid w:val="0044778F"/>
    <w:rsid w:val="00447CDB"/>
    <w:rsid w:val="00447D91"/>
    <w:rsid w:val="0045001C"/>
    <w:rsid w:val="0045056D"/>
    <w:rsid w:val="004517AA"/>
    <w:rsid w:val="004519E9"/>
    <w:rsid w:val="00451BE7"/>
    <w:rsid w:val="00451C22"/>
    <w:rsid w:val="00452B21"/>
    <w:rsid w:val="004533DE"/>
    <w:rsid w:val="00454291"/>
    <w:rsid w:val="00454380"/>
    <w:rsid w:val="00454F71"/>
    <w:rsid w:val="004551DD"/>
    <w:rsid w:val="00455543"/>
    <w:rsid w:val="00456095"/>
    <w:rsid w:val="00456103"/>
    <w:rsid w:val="004566D4"/>
    <w:rsid w:val="00456A3B"/>
    <w:rsid w:val="00456A73"/>
    <w:rsid w:val="00456C94"/>
    <w:rsid w:val="004574D2"/>
    <w:rsid w:val="00457556"/>
    <w:rsid w:val="0045793F"/>
    <w:rsid w:val="00457FE8"/>
    <w:rsid w:val="0046050F"/>
    <w:rsid w:val="0046060D"/>
    <w:rsid w:val="00460839"/>
    <w:rsid w:val="00460F13"/>
    <w:rsid w:val="004610EC"/>
    <w:rsid w:val="004611AA"/>
    <w:rsid w:val="00461834"/>
    <w:rsid w:val="00461A54"/>
    <w:rsid w:val="00461DF7"/>
    <w:rsid w:val="004623F5"/>
    <w:rsid w:val="00462699"/>
    <w:rsid w:val="00462758"/>
    <w:rsid w:val="00463072"/>
    <w:rsid w:val="004630A9"/>
    <w:rsid w:val="004631AC"/>
    <w:rsid w:val="00463298"/>
    <w:rsid w:val="00463C47"/>
    <w:rsid w:val="00463E90"/>
    <w:rsid w:val="00463F84"/>
    <w:rsid w:val="004641CC"/>
    <w:rsid w:val="0046423A"/>
    <w:rsid w:val="004645CB"/>
    <w:rsid w:val="0046573F"/>
    <w:rsid w:val="00465CEA"/>
    <w:rsid w:val="00465DB5"/>
    <w:rsid w:val="004660D8"/>
    <w:rsid w:val="0046681E"/>
    <w:rsid w:val="00466A88"/>
    <w:rsid w:val="00466CE6"/>
    <w:rsid w:val="00467822"/>
    <w:rsid w:val="00467838"/>
    <w:rsid w:val="004708EC"/>
    <w:rsid w:val="00470B35"/>
    <w:rsid w:val="004712BF"/>
    <w:rsid w:val="00471D4C"/>
    <w:rsid w:val="004722F4"/>
    <w:rsid w:val="00472ACF"/>
    <w:rsid w:val="00472D0D"/>
    <w:rsid w:val="004733D3"/>
    <w:rsid w:val="00474618"/>
    <w:rsid w:val="0047486D"/>
    <w:rsid w:val="00474E70"/>
    <w:rsid w:val="00475209"/>
    <w:rsid w:val="00475288"/>
    <w:rsid w:val="00475484"/>
    <w:rsid w:val="0047550C"/>
    <w:rsid w:val="0047553B"/>
    <w:rsid w:val="00475697"/>
    <w:rsid w:val="00475A59"/>
    <w:rsid w:val="00475E1A"/>
    <w:rsid w:val="00476476"/>
    <w:rsid w:val="004764FD"/>
    <w:rsid w:val="00476746"/>
    <w:rsid w:val="00476A47"/>
    <w:rsid w:val="00476F3D"/>
    <w:rsid w:val="0047750B"/>
    <w:rsid w:val="00477A2F"/>
    <w:rsid w:val="00480885"/>
    <w:rsid w:val="0048092E"/>
    <w:rsid w:val="00480DC7"/>
    <w:rsid w:val="00480EA4"/>
    <w:rsid w:val="004816FF"/>
    <w:rsid w:val="00481EEF"/>
    <w:rsid w:val="004823D0"/>
    <w:rsid w:val="00482411"/>
    <w:rsid w:val="00482428"/>
    <w:rsid w:val="0048259C"/>
    <w:rsid w:val="004827A7"/>
    <w:rsid w:val="004827D6"/>
    <w:rsid w:val="00482884"/>
    <w:rsid w:val="00482F39"/>
    <w:rsid w:val="004830EE"/>
    <w:rsid w:val="00483A92"/>
    <w:rsid w:val="00483F9C"/>
    <w:rsid w:val="0048436E"/>
    <w:rsid w:val="00484D82"/>
    <w:rsid w:val="004864EC"/>
    <w:rsid w:val="00486AE1"/>
    <w:rsid w:val="00486F1B"/>
    <w:rsid w:val="00487478"/>
    <w:rsid w:val="00487A29"/>
    <w:rsid w:val="00487B99"/>
    <w:rsid w:val="00487E16"/>
    <w:rsid w:val="0049043C"/>
    <w:rsid w:val="004907B3"/>
    <w:rsid w:val="004930C4"/>
    <w:rsid w:val="00493607"/>
    <w:rsid w:val="00493815"/>
    <w:rsid w:val="00493D15"/>
    <w:rsid w:val="00493DAA"/>
    <w:rsid w:val="00493F52"/>
    <w:rsid w:val="00494167"/>
    <w:rsid w:val="004946AC"/>
    <w:rsid w:val="0049499D"/>
    <w:rsid w:val="0049579D"/>
    <w:rsid w:val="004959D4"/>
    <w:rsid w:val="0049616E"/>
    <w:rsid w:val="00496345"/>
    <w:rsid w:val="00496356"/>
    <w:rsid w:val="00496E5B"/>
    <w:rsid w:val="004974D9"/>
    <w:rsid w:val="0049788C"/>
    <w:rsid w:val="004978B8"/>
    <w:rsid w:val="00497920"/>
    <w:rsid w:val="00497D2F"/>
    <w:rsid w:val="004A10AA"/>
    <w:rsid w:val="004A18F9"/>
    <w:rsid w:val="004A1EBC"/>
    <w:rsid w:val="004A26FA"/>
    <w:rsid w:val="004A286B"/>
    <w:rsid w:val="004A290C"/>
    <w:rsid w:val="004A3136"/>
    <w:rsid w:val="004A3F6F"/>
    <w:rsid w:val="004A42DF"/>
    <w:rsid w:val="004A465F"/>
    <w:rsid w:val="004A4C29"/>
    <w:rsid w:val="004A4CBA"/>
    <w:rsid w:val="004A5486"/>
    <w:rsid w:val="004A69B0"/>
    <w:rsid w:val="004B0B5B"/>
    <w:rsid w:val="004B1137"/>
    <w:rsid w:val="004B23C5"/>
    <w:rsid w:val="004B27D6"/>
    <w:rsid w:val="004B2A5E"/>
    <w:rsid w:val="004B2A8C"/>
    <w:rsid w:val="004B300C"/>
    <w:rsid w:val="004B3AD8"/>
    <w:rsid w:val="004B3C57"/>
    <w:rsid w:val="004B4B64"/>
    <w:rsid w:val="004B5EF1"/>
    <w:rsid w:val="004B6372"/>
    <w:rsid w:val="004B648A"/>
    <w:rsid w:val="004B6DAE"/>
    <w:rsid w:val="004B70F7"/>
    <w:rsid w:val="004B7826"/>
    <w:rsid w:val="004B7A21"/>
    <w:rsid w:val="004C0B3A"/>
    <w:rsid w:val="004C0E82"/>
    <w:rsid w:val="004C12CA"/>
    <w:rsid w:val="004C1564"/>
    <w:rsid w:val="004C2207"/>
    <w:rsid w:val="004C254F"/>
    <w:rsid w:val="004C263F"/>
    <w:rsid w:val="004C2B41"/>
    <w:rsid w:val="004C2B46"/>
    <w:rsid w:val="004C3185"/>
    <w:rsid w:val="004C32E6"/>
    <w:rsid w:val="004C378A"/>
    <w:rsid w:val="004C5061"/>
    <w:rsid w:val="004C5184"/>
    <w:rsid w:val="004C5A02"/>
    <w:rsid w:val="004C6088"/>
    <w:rsid w:val="004C60F4"/>
    <w:rsid w:val="004C6208"/>
    <w:rsid w:val="004C67AB"/>
    <w:rsid w:val="004C6CD9"/>
    <w:rsid w:val="004C7FC2"/>
    <w:rsid w:val="004D0167"/>
    <w:rsid w:val="004D08DC"/>
    <w:rsid w:val="004D16DD"/>
    <w:rsid w:val="004D1784"/>
    <w:rsid w:val="004D2A99"/>
    <w:rsid w:val="004D319E"/>
    <w:rsid w:val="004D383C"/>
    <w:rsid w:val="004D385E"/>
    <w:rsid w:val="004D43CA"/>
    <w:rsid w:val="004D5FE4"/>
    <w:rsid w:val="004D6335"/>
    <w:rsid w:val="004D6529"/>
    <w:rsid w:val="004D7633"/>
    <w:rsid w:val="004D772D"/>
    <w:rsid w:val="004D7B5F"/>
    <w:rsid w:val="004E07C5"/>
    <w:rsid w:val="004E0D72"/>
    <w:rsid w:val="004E10E0"/>
    <w:rsid w:val="004E1D06"/>
    <w:rsid w:val="004E1F8F"/>
    <w:rsid w:val="004E20DF"/>
    <w:rsid w:val="004E2241"/>
    <w:rsid w:val="004E36D7"/>
    <w:rsid w:val="004E4A88"/>
    <w:rsid w:val="004E4A8D"/>
    <w:rsid w:val="004E4B72"/>
    <w:rsid w:val="004E50D0"/>
    <w:rsid w:val="004E58E3"/>
    <w:rsid w:val="004E6040"/>
    <w:rsid w:val="004E60BC"/>
    <w:rsid w:val="004E61FD"/>
    <w:rsid w:val="004E6226"/>
    <w:rsid w:val="004E6271"/>
    <w:rsid w:val="004E631C"/>
    <w:rsid w:val="004E6644"/>
    <w:rsid w:val="004E70E3"/>
    <w:rsid w:val="004F0080"/>
    <w:rsid w:val="004F0278"/>
    <w:rsid w:val="004F0C62"/>
    <w:rsid w:val="004F122C"/>
    <w:rsid w:val="004F1369"/>
    <w:rsid w:val="004F1370"/>
    <w:rsid w:val="004F144B"/>
    <w:rsid w:val="004F14DA"/>
    <w:rsid w:val="004F1FDC"/>
    <w:rsid w:val="004F2E68"/>
    <w:rsid w:val="004F3691"/>
    <w:rsid w:val="004F38C9"/>
    <w:rsid w:val="004F395C"/>
    <w:rsid w:val="004F45C8"/>
    <w:rsid w:val="004F4A1A"/>
    <w:rsid w:val="004F4AB1"/>
    <w:rsid w:val="004F5900"/>
    <w:rsid w:val="004F5AD4"/>
    <w:rsid w:val="004F5B9D"/>
    <w:rsid w:val="004F5C5E"/>
    <w:rsid w:val="004F5CF6"/>
    <w:rsid w:val="004F61FF"/>
    <w:rsid w:val="004F631D"/>
    <w:rsid w:val="004F6D5D"/>
    <w:rsid w:val="004F7E89"/>
    <w:rsid w:val="005004D8"/>
    <w:rsid w:val="00500D54"/>
    <w:rsid w:val="00500EFD"/>
    <w:rsid w:val="00502207"/>
    <w:rsid w:val="0050269D"/>
    <w:rsid w:val="00502802"/>
    <w:rsid w:val="005033FA"/>
    <w:rsid w:val="005047A4"/>
    <w:rsid w:val="0050519E"/>
    <w:rsid w:val="00505774"/>
    <w:rsid w:val="00505BE9"/>
    <w:rsid w:val="00505BF6"/>
    <w:rsid w:val="0050609B"/>
    <w:rsid w:val="00506BF7"/>
    <w:rsid w:val="00506C14"/>
    <w:rsid w:val="0051024D"/>
    <w:rsid w:val="00510606"/>
    <w:rsid w:val="00510733"/>
    <w:rsid w:val="00510D98"/>
    <w:rsid w:val="00510DC1"/>
    <w:rsid w:val="00510FA3"/>
    <w:rsid w:val="00511421"/>
    <w:rsid w:val="00511B06"/>
    <w:rsid w:val="00512040"/>
    <w:rsid w:val="00512193"/>
    <w:rsid w:val="005131E7"/>
    <w:rsid w:val="0051345B"/>
    <w:rsid w:val="00513802"/>
    <w:rsid w:val="00513C3E"/>
    <w:rsid w:val="00514036"/>
    <w:rsid w:val="005144B5"/>
    <w:rsid w:val="005150F7"/>
    <w:rsid w:val="00515238"/>
    <w:rsid w:val="00515A7C"/>
    <w:rsid w:val="00515ADC"/>
    <w:rsid w:val="00515D1A"/>
    <w:rsid w:val="005163CE"/>
    <w:rsid w:val="00516998"/>
    <w:rsid w:val="00517E21"/>
    <w:rsid w:val="0052035B"/>
    <w:rsid w:val="0052036E"/>
    <w:rsid w:val="005203E5"/>
    <w:rsid w:val="0052091C"/>
    <w:rsid w:val="005209B0"/>
    <w:rsid w:val="005214BA"/>
    <w:rsid w:val="005229E5"/>
    <w:rsid w:val="00522BE2"/>
    <w:rsid w:val="00522D43"/>
    <w:rsid w:val="00523A1C"/>
    <w:rsid w:val="00523A9F"/>
    <w:rsid w:val="0052413E"/>
    <w:rsid w:val="005241E9"/>
    <w:rsid w:val="005246AE"/>
    <w:rsid w:val="00524B3E"/>
    <w:rsid w:val="00524B71"/>
    <w:rsid w:val="00525F8D"/>
    <w:rsid w:val="00526771"/>
    <w:rsid w:val="00526948"/>
    <w:rsid w:val="00526C59"/>
    <w:rsid w:val="00527110"/>
    <w:rsid w:val="005274FE"/>
    <w:rsid w:val="00527A7F"/>
    <w:rsid w:val="00527EB7"/>
    <w:rsid w:val="005300D2"/>
    <w:rsid w:val="00530136"/>
    <w:rsid w:val="00530B74"/>
    <w:rsid w:val="00530EA0"/>
    <w:rsid w:val="005317BC"/>
    <w:rsid w:val="00532581"/>
    <w:rsid w:val="00532F4D"/>
    <w:rsid w:val="00533801"/>
    <w:rsid w:val="00533CF0"/>
    <w:rsid w:val="00535214"/>
    <w:rsid w:val="00535258"/>
    <w:rsid w:val="005354C7"/>
    <w:rsid w:val="00537319"/>
    <w:rsid w:val="005376BB"/>
    <w:rsid w:val="00537752"/>
    <w:rsid w:val="0053788F"/>
    <w:rsid w:val="00540809"/>
    <w:rsid w:val="005409E4"/>
    <w:rsid w:val="00540E13"/>
    <w:rsid w:val="00540E30"/>
    <w:rsid w:val="00541310"/>
    <w:rsid w:val="005415F3"/>
    <w:rsid w:val="005416D5"/>
    <w:rsid w:val="00541C2C"/>
    <w:rsid w:val="0054216F"/>
    <w:rsid w:val="00542357"/>
    <w:rsid w:val="00542ED5"/>
    <w:rsid w:val="00543F10"/>
    <w:rsid w:val="00545460"/>
    <w:rsid w:val="00545646"/>
    <w:rsid w:val="005456D4"/>
    <w:rsid w:val="005459CB"/>
    <w:rsid w:val="00545BE7"/>
    <w:rsid w:val="00545E86"/>
    <w:rsid w:val="00546085"/>
    <w:rsid w:val="005463E6"/>
    <w:rsid w:val="00546D95"/>
    <w:rsid w:val="005474DD"/>
    <w:rsid w:val="00547D6B"/>
    <w:rsid w:val="00547F91"/>
    <w:rsid w:val="005501EB"/>
    <w:rsid w:val="005506BF"/>
    <w:rsid w:val="005518E6"/>
    <w:rsid w:val="00551C7C"/>
    <w:rsid w:val="00551E56"/>
    <w:rsid w:val="00552A7A"/>
    <w:rsid w:val="00552B37"/>
    <w:rsid w:val="005531FB"/>
    <w:rsid w:val="005536DF"/>
    <w:rsid w:val="00553900"/>
    <w:rsid w:val="005539F9"/>
    <w:rsid w:val="005540B4"/>
    <w:rsid w:val="005541E2"/>
    <w:rsid w:val="005541FC"/>
    <w:rsid w:val="0055447D"/>
    <w:rsid w:val="00554656"/>
    <w:rsid w:val="00554F5B"/>
    <w:rsid w:val="00554F6C"/>
    <w:rsid w:val="00555843"/>
    <w:rsid w:val="005558AC"/>
    <w:rsid w:val="00555BDC"/>
    <w:rsid w:val="005562C7"/>
    <w:rsid w:val="00556C8C"/>
    <w:rsid w:val="00556CA3"/>
    <w:rsid w:val="005572AE"/>
    <w:rsid w:val="00557608"/>
    <w:rsid w:val="005602E8"/>
    <w:rsid w:val="00560667"/>
    <w:rsid w:val="00560F04"/>
    <w:rsid w:val="00560FB1"/>
    <w:rsid w:val="00561670"/>
    <w:rsid w:val="005617F6"/>
    <w:rsid w:val="00561FEE"/>
    <w:rsid w:val="00562381"/>
    <w:rsid w:val="005626F1"/>
    <w:rsid w:val="0056367A"/>
    <w:rsid w:val="00563985"/>
    <w:rsid w:val="00563A24"/>
    <w:rsid w:val="0056425B"/>
    <w:rsid w:val="00564284"/>
    <w:rsid w:val="0056477F"/>
    <w:rsid w:val="00564892"/>
    <w:rsid w:val="0056521A"/>
    <w:rsid w:val="0056547C"/>
    <w:rsid w:val="005656D9"/>
    <w:rsid w:val="00565AC9"/>
    <w:rsid w:val="00565E7F"/>
    <w:rsid w:val="00565F0F"/>
    <w:rsid w:val="00566039"/>
    <w:rsid w:val="0056629B"/>
    <w:rsid w:val="00566AD8"/>
    <w:rsid w:val="005671A6"/>
    <w:rsid w:val="005679FB"/>
    <w:rsid w:val="00567AC5"/>
    <w:rsid w:val="00567DD4"/>
    <w:rsid w:val="00567F11"/>
    <w:rsid w:val="005702B4"/>
    <w:rsid w:val="00570EFB"/>
    <w:rsid w:val="005714EA"/>
    <w:rsid w:val="00571C68"/>
    <w:rsid w:val="00572714"/>
    <w:rsid w:val="00572EF9"/>
    <w:rsid w:val="00573687"/>
    <w:rsid w:val="0057375A"/>
    <w:rsid w:val="005737A2"/>
    <w:rsid w:val="00573A8C"/>
    <w:rsid w:val="005741A7"/>
    <w:rsid w:val="00575221"/>
    <w:rsid w:val="0057525A"/>
    <w:rsid w:val="005763DC"/>
    <w:rsid w:val="00576AA3"/>
    <w:rsid w:val="005770E5"/>
    <w:rsid w:val="00577CC4"/>
    <w:rsid w:val="00577ECD"/>
    <w:rsid w:val="00580E05"/>
    <w:rsid w:val="00581097"/>
    <w:rsid w:val="00581F2D"/>
    <w:rsid w:val="00582CF9"/>
    <w:rsid w:val="0058344C"/>
    <w:rsid w:val="00583675"/>
    <w:rsid w:val="0058386C"/>
    <w:rsid w:val="00583BB6"/>
    <w:rsid w:val="00583E95"/>
    <w:rsid w:val="0058409A"/>
    <w:rsid w:val="005842E4"/>
    <w:rsid w:val="0058479A"/>
    <w:rsid w:val="00584BD3"/>
    <w:rsid w:val="0058524B"/>
    <w:rsid w:val="00585405"/>
    <w:rsid w:val="00585A90"/>
    <w:rsid w:val="00585E47"/>
    <w:rsid w:val="00586027"/>
    <w:rsid w:val="00586406"/>
    <w:rsid w:val="00586630"/>
    <w:rsid w:val="005868D9"/>
    <w:rsid w:val="00586963"/>
    <w:rsid w:val="0058719E"/>
    <w:rsid w:val="00587212"/>
    <w:rsid w:val="00587443"/>
    <w:rsid w:val="005874CC"/>
    <w:rsid w:val="00587E02"/>
    <w:rsid w:val="00590E1E"/>
    <w:rsid w:val="0059130B"/>
    <w:rsid w:val="00591846"/>
    <w:rsid w:val="005918E6"/>
    <w:rsid w:val="00593E34"/>
    <w:rsid w:val="00593EA6"/>
    <w:rsid w:val="005941BB"/>
    <w:rsid w:val="00594876"/>
    <w:rsid w:val="00594C5F"/>
    <w:rsid w:val="005954EC"/>
    <w:rsid w:val="00595B5A"/>
    <w:rsid w:val="00595C23"/>
    <w:rsid w:val="00596857"/>
    <w:rsid w:val="00596E53"/>
    <w:rsid w:val="0059726C"/>
    <w:rsid w:val="00597E2A"/>
    <w:rsid w:val="00597EB4"/>
    <w:rsid w:val="005A0628"/>
    <w:rsid w:val="005A06F2"/>
    <w:rsid w:val="005A09A9"/>
    <w:rsid w:val="005A0E07"/>
    <w:rsid w:val="005A1618"/>
    <w:rsid w:val="005A187E"/>
    <w:rsid w:val="005A27A0"/>
    <w:rsid w:val="005A27B3"/>
    <w:rsid w:val="005A2C30"/>
    <w:rsid w:val="005A2E79"/>
    <w:rsid w:val="005A308D"/>
    <w:rsid w:val="005A3FC9"/>
    <w:rsid w:val="005A4636"/>
    <w:rsid w:val="005A542B"/>
    <w:rsid w:val="005A655C"/>
    <w:rsid w:val="005A6C6D"/>
    <w:rsid w:val="005A7A24"/>
    <w:rsid w:val="005A7F22"/>
    <w:rsid w:val="005B0B03"/>
    <w:rsid w:val="005B1130"/>
    <w:rsid w:val="005B1B3F"/>
    <w:rsid w:val="005B1B74"/>
    <w:rsid w:val="005B1C53"/>
    <w:rsid w:val="005B1FFA"/>
    <w:rsid w:val="005B26F2"/>
    <w:rsid w:val="005B2951"/>
    <w:rsid w:val="005B2FF7"/>
    <w:rsid w:val="005B30FE"/>
    <w:rsid w:val="005B3610"/>
    <w:rsid w:val="005B3B4F"/>
    <w:rsid w:val="005B500F"/>
    <w:rsid w:val="005B5B6E"/>
    <w:rsid w:val="005B5D4C"/>
    <w:rsid w:val="005B5FF0"/>
    <w:rsid w:val="005B60C2"/>
    <w:rsid w:val="005B6529"/>
    <w:rsid w:val="005B6953"/>
    <w:rsid w:val="005B7213"/>
    <w:rsid w:val="005B7997"/>
    <w:rsid w:val="005C030E"/>
    <w:rsid w:val="005C0729"/>
    <w:rsid w:val="005C110C"/>
    <w:rsid w:val="005C2125"/>
    <w:rsid w:val="005C219F"/>
    <w:rsid w:val="005C2496"/>
    <w:rsid w:val="005C2C7D"/>
    <w:rsid w:val="005C2D69"/>
    <w:rsid w:val="005C3418"/>
    <w:rsid w:val="005C3913"/>
    <w:rsid w:val="005C3E9D"/>
    <w:rsid w:val="005C4836"/>
    <w:rsid w:val="005C5124"/>
    <w:rsid w:val="005C558C"/>
    <w:rsid w:val="005C56F3"/>
    <w:rsid w:val="005C6F1A"/>
    <w:rsid w:val="005C75DB"/>
    <w:rsid w:val="005D044E"/>
    <w:rsid w:val="005D0904"/>
    <w:rsid w:val="005D16B7"/>
    <w:rsid w:val="005D19F4"/>
    <w:rsid w:val="005D1E68"/>
    <w:rsid w:val="005D20CD"/>
    <w:rsid w:val="005D2228"/>
    <w:rsid w:val="005D2343"/>
    <w:rsid w:val="005D28E6"/>
    <w:rsid w:val="005D2ABB"/>
    <w:rsid w:val="005D2C3B"/>
    <w:rsid w:val="005D30E2"/>
    <w:rsid w:val="005D320D"/>
    <w:rsid w:val="005D3387"/>
    <w:rsid w:val="005D34FF"/>
    <w:rsid w:val="005D3D3C"/>
    <w:rsid w:val="005D4045"/>
    <w:rsid w:val="005D4119"/>
    <w:rsid w:val="005D42E0"/>
    <w:rsid w:val="005D446A"/>
    <w:rsid w:val="005D496C"/>
    <w:rsid w:val="005D4A0A"/>
    <w:rsid w:val="005D4BC0"/>
    <w:rsid w:val="005D4D19"/>
    <w:rsid w:val="005D4F0D"/>
    <w:rsid w:val="005D59E4"/>
    <w:rsid w:val="005D6048"/>
    <w:rsid w:val="005D6298"/>
    <w:rsid w:val="005D76A3"/>
    <w:rsid w:val="005D7C3C"/>
    <w:rsid w:val="005D7CB1"/>
    <w:rsid w:val="005D7D6B"/>
    <w:rsid w:val="005E06E6"/>
    <w:rsid w:val="005E0E27"/>
    <w:rsid w:val="005E12B9"/>
    <w:rsid w:val="005E1EBF"/>
    <w:rsid w:val="005E2110"/>
    <w:rsid w:val="005E23CE"/>
    <w:rsid w:val="005E2492"/>
    <w:rsid w:val="005E2A67"/>
    <w:rsid w:val="005E2B5D"/>
    <w:rsid w:val="005E2F68"/>
    <w:rsid w:val="005E34FC"/>
    <w:rsid w:val="005E3EDF"/>
    <w:rsid w:val="005E3FBC"/>
    <w:rsid w:val="005E4668"/>
    <w:rsid w:val="005E4724"/>
    <w:rsid w:val="005E4ED0"/>
    <w:rsid w:val="005E51A4"/>
    <w:rsid w:val="005E51A7"/>
    <w:rsid w:val="005E5A09"/>
    <w:rsid w:val="005E5BF9"/>
    <w:rsid w:val="005E65D9"/>
    <w:rsid w:val="005E67E2"/>
    <w:rsid w:val="005E6BCA"/>
    <w:rsid w:val="005E6D12"/>
    <w:rsid w:val="005E6FBA"/>
    <w:rsid w:val="005E7CD2"/>
    <w:rsid w:val="005F0015"/>
    <w:rsid w:val="005F001B"/>
    <w:rsid w:val="005F055A"/>
    <w:rsid w:val="005F06B8"/>
    <w:rsid w:val="005F0A77"/>
    <w:rsid w:val="005F0AA0"/>
    <w:rsid w:val="005F0FC0"/>
    <w:rsid w:val="005F1205"/>
    <w:rsid w:val="005F149F"/>
    <w:rsid w:val="005F1648"/>
    <w:rsid w:val="005F2174"/>
    <w:rsid w:val="005F25AF"/>
    <w:rsid w:val="005F2928"/>
    <w:rsid w:val="005F2B58"/>
    <w:rsid w:val="005F3247"/>
    <w:rsid w:val="005F373E"/>
    <w:rsid w:val="005F3AE5"/>
    <w:rsid w:val="005F3B2B"/>
    <w:rsid w:val="005F4482"/>
    <w:rsid w:val="005F460A"/>
    <w:rsid w:val="005F5132"/>
    <w:rsid w:val="005F5444"/>
    <w:rsid w:val="005F64D1"/>
    <w:rsid w:val="005F6E39"/>
    <w:rsid w:val="005F6ECC"/>
    <w:rsid w:val="005F7022"/>
    <w:rsid w:val="005F7902"/>
    <w:rsid w:val="005F7B70"/>
    <w:rsid w:val="00600B2C"/>
    <w:rsid w:val="00601710"/>
    <w:rsid w:val="00601765"/>
    <w:rsid w:val="00601CFF"/>
    <w:rsid w:val="006027B1"/>
    <w:rsid w:val="00602C18"/>
    <w:rsid w:val="0060303A"/>
    <w:rsid w:val="00603117"/>
    <w:rsid w:val="006038ED"/>
    <w:rsid w:val="0060390A"/>
    <w:rsid w:val="006046E4"/>
    <w:rsid w:val="00604A34"/>
    <w:rsid w:val="00604BD1"/>
    <w:rsid w:val="00605585"/>
    <w:rsid w:val="00606448"/>
    <w:rsid w:val="00606848"/>
    <w:rsid w:val="006068BA"/>
    <w:rsid w:val="00606ABD"/>
    <w:rsid w:val="00606DA9"/>
    <w:rsid w:val="00606ED1"/>
    <w:rsid w:val="006075B4"/>
    <w:rsid w:val="00607A93"/>
    <w:rsid w:val="00607BD8"/>
    <w:rsid w:val="00607D46"/>
    <w:rsid w:val="00607DEA"/>
    <w:rsid w:val="00610004"/>
    <w:rsid w:val="0061001B"/>
    <w:rsid w:val="00610149"/>
    <w:rsid w:val="00610558"/>
    <w:rsid w:val="00610FD2"/>
    <w:rsid w:val="00611174"/>
    <w:rsid w:val="0061175B"/>
    <w:rsid w:val="0061197C"/>
    <w:rsid w:val="00611C4D"/>
    <w:rsid w:val="0061203B"/>
    <w:rsid w:val="00612667"/>
    <w:rsid w:val="006126D3"/>
    <w:rsid w:val="0061363A"/>
    <w:rsid w:val="00613B50"/>
    <w:rsid w:val="0061466B"/>
    <w:rsid w:val="00614D23"/>
    <w:rsid w:val="00615114"/>
    <w:rsid w:val="0061538F"/>
    <w:rsid w:val="00615790"/>
    <w:rsid w:val="00615BBF"/>
    <w:rsid w:val="00615E1E"/>
    <w:rsid w:val="0061610D"/>
    <w:rsid w:val="006167CC"/>
    <w:rsid w:val="00616BD4"/>
    <w:rsid w:val="00617571"/>
    <w:rsid w:val="006178A6"/>
    <w:rsid w:val="00621252"/>
    <w:rsid w:val="006215D2"/>
    <w:rsid w:val="00621ADB"/>
    <w:rsid w:val="00621F40"/>
    <w:rsid w:val="006227E5"/>
    <w:rsid w:val="006243AF"/>
    <w:rsid w:val="00624B25"/>
    <w:rsid w:val="00624D0E"/>
    <w:rsid w:val="00625491"/>
    <w:rsid w:val="00625671"/>
    <w:rsid w:val="00625869"/>
    <w:rsid w:val="00625B33"/>
    <w:rsid w:val="00625BEC"/>
    <w:rsid w:val="0062603B"/>
    <w:rsid w:val="0062631F"/>
    <w:rsid w:val="00626493"/>
    <w:rsid w:val="0062650D"/>
    <w:rsid w:val="00630405"/>
    <w:rsid w:val="00630602"/>
    <w:rsid w:val="006306C1"/>
    <w:rsid w:val="00630DA3"/>
    <w:rsid w:val="00630DF0"/>
    <w:rsid w:val="0063149F"/>
    <w:rsid w:val="00631C48"/>
    <w:rsid w:val="006323A2"/>
    <w:rsid w:val="00632A16"/>
    <w:rsid w:val="00633578"/>
    <w:rsid w:val="00633704"/>
    <w:rsid w:val="00633880"/>
    <w:rsid w:val="00633986"/>
    <w:rsid w:val="00633995"/>
    <w:rsid w:val="00633F90"/>
    <w:rsid w:val="0063404D"/>
    <w:rsid w:val="0063476A"/>
    <w:rsid w:val="00634B28"/>
    <w:rsid w:val="00634F0C"/>
    <w:rsid w:val="006355EA"/>
    <w:rsid w:val="00636295"/>
    <w:rsid w:val="00636349"/>
    <w:rsid w:val="00636DA4"/>
    <w:rsid w:val="00637051"/>
    <w:rsid w:val="0063723E"/>
    <w:rsid w:val="00637385"/>
    <w:rsid w:val="006376B8"/>
    <w:rsid w:val="00637A44"/>
    <w:rsid w:val="00637E96"/>
    <w:rsid w:val="00637ECE"/>
    <w:rsid w:val="0064022C"/>
    <w:rsid w:val="0064058E"/>
    <w:rsid w:val="006408E3"/>
    <w:rsid w:val="00640DE8"/>
    <w:rsid w:val="00643632"/>
    <w:rsid w:val="00644AEF"/>
    <w:rsid w:val="00644B1B"/>
    <w:rsid w:val="006451BF"/>
    <w:rsid w:val="006456F2"/>
    <w:rsid w:val="00645988"/>
    <w:rsid w:val="00645C82"/>
    <w:rsid w:val="006464C7"/>
    <w:rsid w:val="006465EB"/>
    <w:rsid w:val="00646D42"/>
    <w:rsid w:val="00646F09"/>
    <w:rsid w:val="00647096"/>
    <w:rsid w:val="00647CD3"/>
    <w:rsid w:val="00650530"/>
    <w:rsid w:val="00650767"/>
    <w:rsid w:val="006507B2"/>
    <w:rsid w:val="00650AC0"/>
    <w:rsid w:val="00650D72"/>
    <w:rsid w:val="00651F95"/>
    <w:rsid w:val="00653853"/>
    <w:rsid w:val="00653863"/>
    <w:rsid w:val="006540A6"/>
    <w:rsid w:val="0065450B"/>
    <w:rsid w:val="00654C3F"/>
    <w:rsid w:val="00655E6B"/>
    <w:rsid w:val="0065632C"/>
    <w:rsid w:val="006570C4"/>
    <w:rsid w:val="00657AD1"/>
    <w:rsid w:val="0066087F"/>
    <w:rsid w:val="00660E1E"/>
    <w:rsid w:val="00660E72"/>
    <w:rsid w:val="00660E7E"/>
    <w:rsid w:val="00660ED4"/>
    <w:rsid w:val="00662751"/>
    <w:rsid w:val="006628D0"/>
    <w:rsid w:val="00662B61"/>
    <w:rsid w:val="00662D34"/>
    <w:rsid w:val="006631D1"/>
    <w:rsid w:val="00663B67"/>
    <w:rsid w:val="0066477C"/>
    <w:rsid w:val="00664A1D"/>
    <w:rsid w:val="00664CB7"/>
    <w:rsid w:val="00664E20"/>
    <w:rsid w:val="00666617"/>
    <w:rsid w:val="00667273"/>
    <w:rsid w:val="006672C8"/>
    <w:rsid w:val="00667F85"/>
    <w:rsid w:val="0067002E"/>
    <w:rsid w:val="0067011F"/>
    <w:rsid w:val="006711A1"/>
    <w:rsid w:val="0067190D"/>
    <w:rsid w:val="00671ADE"/>
    <w:rsid w:val="0067282B"/>
    <w:rsid w:val="00672A35"/>
    <w:rsid w:val="00673FC9"/>
    <w:rsid w:val="0067451B"/>
    <w:rsid w:val="00674CC5"/>
    <w:rsid w:val="00674FAE"/>
    <w:rsid w:val="00675A21"/>
    <w:rsid w:val="00675C0D"/>
    <w:rsid w:val="00675EB8"/>
    <w:rsid w:val="00676B71"/>
    <w:rsid w:val="00676DB0"/>
    <w:rsid w:val="006771D5"/>
    <w:rsid w:val="006773DC"/>
    <w:rsid w:val="0067754D"/>
    <w:rsid w:val="006779F0"/>
    <w:rsid w:val="00680B25"/>
    <w:rsid w:val="00680C47"/>
    <w:rsid w:val="006815A4"/>
    <w:rsid w:val="0068180D"/>
    <w:rsid w:val="00681D6D"/>
    <w:rsid w:val="00682113"/>
    <w:rsid w:val="006823A2"/>
    <w:rsid w:val="006827DC"/>
    <w:rsid w:val="00682FB7"/>
    <w:rsid w:val="00684524"/>
    <w:rsid w:val="00684D36"/>
    <w:rsid w:val="0068503F"/>
    <w:rsid w:val="00685D57"/>
    <w:rsid w:val="00685EF5"/>
    <w:rsid w:val="00686272"/>
    <w:rsid w:val="00686301"/>
    <w:rsid w:val="006863C9"/>
    <w:rsid w:val="0068747D"/>
    <w:rsid w:val="0068750C"/>
    <w:rsid w:val="00687F34"/>
    <w:rsid w:val="0069040A"/>
    <w:rsid w:val="00690C7B"/>
    <w:rsid w:val="00690D72"/>
    <w:rsid w:val="00690DAE"/>
    <w:rsid w:val="006913A9"/>
    <w:rsid w:val="0069170C"/>
    <w:rsid w:val="0069214B"/>
    <w:rsid w:val="00692356"/>
    <w:rsid w:val="00693ECB"/>
    <w:rsid w:val="0069414E"/>
    <w:rsid w:val="00695593"/>
    <w:rsid w:val="00695B41"/>
    <w:rsid w:val="006961C1"/>
    <w:rsid w:val="00696A14"/>
    <w:rsid w:val="0069733B"/>
    <w:rsid w:val="00697909"/>
    <w:rsid w:val="00697AFE"/>
    <w:rsid w:val="00697FCA"/>
    <w:rsid w:val="006A041F"/>
    <w:rsid w:val="006A0590"/>
    <w:rsid w:val="006A0D3C"/>
    <w:rsid w:val="006A10F0"/>
    <w:rsid w:val="006A1456"/>
    <w:rsid w:val="006A1F66"/>
    <w:rsid w:val="006A2074"/>
    <w:rsid w:val="006A26CF"/>
    <w:rsid w:val="006A27EA"/>
    <w:rsid w:val="006A2BF9"/>
    <w:rsid w:val="006A2CA2"/>
    <w:rsid w:val="006A2E55"/>
    <w:rsid w:val="006A3515"/>
    <w:rsid w:val="006A3B15"/>
    <w:rsid w:val="006A3E86"/>
    <w:rsid w:val="006A4452"/>
    <w:rsid w:val="006A486C"/>
    <w:rsid w:val="006A4985"/>
    <w:rsid w:val="006A4B6B"/>
    <w:rsid w:val="006A4F89"/>
    <w:rsid w:val="006A5520"/>
    <w:rsid w:val="006A5896"/>
    <w:rsid w:val="006A59BE"/>
    <w:rsid w:val="006A5A5E"/>
    <w:rsid w:val="006A5E72"/>
    <w:rsid w:val="006A5E8C"/>
    <w:rsid w:val="006A653C"/>
    <w:rsid w:val="006A6D4A"/>
    <w:rsid w:val="006A7544"/>
    <w:rsid w:val="006A7F0B"/>
    <w:rsid w:val="006B0777"/>
    <w:rsid w:val="006B107A"/>
    <w:rsid w:val="006B1103"/>
    <w:rsid w:val="006B1AC1"/>
    <w:rsid w:val="006B1D91"/>
    <w:rsid w:val="006B1EA0"/>
    <w:rsid w:val="006B2BA1"/>
    <w:rsid w:val="006B2E57"/>
    <w:rsid w:val="006B3F54"/>
    <w:rsid w:val="006B405F"/>
    <w:rsid w:val="006B4C84"/>
    <w:rsid w:val="006B4FDD"/>
    <w:rsid w:val="006B5968"/>
    <w:rsid w:val="006B5BB7"/>
    <w:rsid w:val="006B5C48"/>
    <w:rsid w:val="006B5D9F"/>
    <w:rsid w:val="006B7328"/>
    <w:rsid w:val="006B77BC"/>
    <w:rsid w:val="006B77F0"/>
    <w:rsid w:val="006B7C4C"/>
    <w:rsid w:val="006C01D5"/>
    <w:rsid w:val="006C0679"/>
    <w:rsid w:val="006C0A98"/>
    <w:rsid w:val="006C1219"/>
    <w:rsid w:val="006C15A8"/>
    <w:rsid w:val="006C1727"/>
    <w:rsid w:val="006C21BB"/>
    <w:rsid w:val="006C2680"/>
    <w:rsid w:val="006C2858"/>
    <w:rsid w:val="006C31CA"/>
    <w:rsid w:val="006C3480"/>
    <w:rsid w:val="006C39D5"/>
    <w:rsid w:val="006C6CDF"/>
    <w:rsid w:val="006C6E59"/>
    <w:rsid w:val="006C7089"/>
    <w:rsid w:val="006C714E"/>
    <w:rsid w:val="006C7182"/>
    <w:rsid w:val="006C7820"/>
    <w:rsid w:val="006D0683"/>
    <w:rsid w:val="006D0811"/>
    <w:rsid w:val="006D08D9"/>
    <w:rsid w:val="006D0DB0"/>
    <w:rsid w:val="006D222E"/>
    <w:rsid w:val="006D2CD5"/>
    <w:rsid w:val="006D30E3"/>
    <w:rsid w:val="006D316D"/>
    <w:rsid w:val="006D382D"/>
    <w:rsid w:val="006D3B63"/>
    <w:rsid w:val="006D3FCD"/>
    <w:rsid w:val="006D41E4"/>
    <w:rsid w:val="006D467C"/>
    <w:rsid w:val="006D4759"/>
    <w:rsid w:val="006D494E"/>
    <w:rsid w:val="006D4E77"/>
    <w:rsid w:val="006D4F3E"/>
    <w:rsid w:val="006D59D7"/>
    <w:rsid w:val="006D6131"/>
    <w:rsid w:val="006D65F9"/>
    <w:rsid w:val="006D6C27"/>
    <w:rsid w:val="006D7005"/>
    <w:rsid w:val="006D71D1"/>
    <w:rsid w:val="006D7263"/>
    <w:rsid w:val="006E0061"/>
    <w:rsid w:val="006E0211"/>
    <w:rsid w:val="006E04E6"/>
    <w:rsid w:val="006E0D0A"/>
    <w:rsid w:val="006E1443"/>
    <w:rsid w:val="006E172F"/>
    <w:rsid w:val="006E1C2F"/>
    <w:rsid w:val="006E1D2E"/>
    <w:rsid w:val="006E29B7"/>
    <w:rsid w:val="006E2F93"/>
    <w:rsid w:val="006E30A6"/>
    <w:rsid w:val="006E3213"/>
    <w:rsid w:val="006E32B9"/>
    <w:rsid w:val="006E335F"/>
    <w:rsid w:val="006E3D62"/>
    <w:rsid w:val="006E3D8C"/>
    <w:rsid w:val="006E3F92"/>
    <w:rsid w:val="006E43A9"/>
    <w:rsid w:val="006E48EB"/>
    <w:rsid w:val="006E4CBA"/>
    <w:rsid w:val="006E4E54"/>
    <w:rsid w:val="006E4FF4"/>
    <w:rsid w:val="006E5846"/>
    <w:rsid w:val="006E5B73"/>
    <w:rsid w:val="006E5FA6"/>
    <w:rsid w:val="006E6A32"/>
    <w:rsid w:val="006E6B7D"/>
    <w:rsid w:val="006E6E87"/>
    <w:rsid w:val="006E7347"/>
    <w:rsid w:val="006E776C"/>
    <w:rsid w:val="006E7BC9"/>
    <w:rsid w:val="006E7EEB"/>
    <w:rsid w:val="006F025E"/>
    <w:rsid w:val="006F0464"/>
    <w:rsid w:val="006F0CB7"/>
    <w:rsid w:val="006F12EA"/>
    <w:rsid w:val="006F133F"/>
    <w:rsid w:val="006F1417"/>
    <w:rsid w:val="006F20B3"/>
    <w:rsid w:val="006F278B"/>
    <w:rsid w:val="006F2BE3"/>
    <w:rsid w:val="006F31A2"/>
    <w:rsid w:val="006F3BBC"/>
    <w:rsid w:val="006F3FAF"/>
    <w:rsid w:val="006F4433"/>
    <w:rsid w:val="006F45AE"/>
    <w:rsid w:val="006F46BE"/>
    <w:rsid w:val="006F49F3"/>
    <w:rsid w:val="006F59F4"/>
    <w:rsid w:val="006F5B6F"/>
    <w:rsid w:val="006F5CC7"/>
    <w:rsid w:val="006F6BB3"/>
    <w:rsid w:val="006F6BB8"/>
    <w:rsid w:val="006F717D"/>
    <w:rsid w:val="006F7E70"/>
    <w:rsid w:val="0070034B"/>
    <w:rsid w:val="007004E0"/>
    <w:rsid w:val="007008EE"/>
    <w:rsid w:val="00700FA2"/>
    <w:rsid w:val="00701639"/>
    <w:rsid w:val="0070190D"/>
    <w:rsid w:val="0070223B"/>
    <w:rsid w:val="0070277C"/>
    <w:rsid w:val="007029F1"/>
    <w:rsid w:val="00702D42"/>
    <w:rsid w:val="00702E87"/>
    <w:rsid w:val="00703315"/>
    <w:rsid w:val="0070351C"/>
    <w:rsid w:val="007039BD"/>
    <w:rsid w:val="007062E3"/>
    <w:rsid w:val="007065C6"/>
    <w:rsid w:val="007068EC"/>
    <w:rsid w:val="00706ECA"/>
    <w:rsid w:val="0070709B"/>
    <w:rsid w:val="00707392"/>
    <w:rsid w:val="00707BFB"/>
    <w:rsid w:val="00707EA0"/>
    <w:rsid w:val="00710077"/>
    <w:rsid w:val="0071030B"/>
    <w:rsid w:val="007107E8"/>
    <w:rsid w:val="007112C4"/>
    <w:rsid w:val="007112DC"/>
    <w:rsid w:val="00711491"/>
    <w:rsid w:val="00711B21"/>
    <w:rsid w:val="00712473"/>
    <w:rsid w:val="00712BC6"/>
    <w:rsid w:val="0071338E"/>
    <w:rsid w:val="007133CE"/>
    <w:rsid w:val="00714206"/>
    <w:rsid w:val="00714637"/>
    <w:rsid w:val="00714DC6"/>
    <w:rsid w:val="007154EB"/>
    <w:rsid w:val="00715870"/>
    <w:rsid w:val="00715C56"/>
    <w:rsid w:val="00715C7D"/>
    <w:rsid w:val="00715D3E"/>
    <w:rsid w:val="00715D41"/>
    <w:rsid w:val="007161BE"/>
    <w:rsid w:val="0071698C"/>
    <w:rsid w:val="00716F37"/>
    <w:rsid w:val="007172D7"/>
    <w:rsid w:val="00717678"/>
    <w:rsid w:val="007178B2"/>
    <w:rsid w:val="00717BB4"/>
    <w:rsid w:val="00720454"/>
    <w:rsid w:val="00720B18"/>
    <w:rsid w:val="007217D5"/>
    <w:rsid w:val="007219A1"/>
    <w:rsid w:val="00721BB6"/>
    <w:rsid w:val="00721C80"/>
    <w:rsid w:val="00721D20"/>
    <w:rsid w:val="0072208B"/>
    <w:rsid w:val="00722315"/>
    <w:rsid w:val="00722580"/>
    <w:rsid w:val="007232B5"/>
    <w:rsid w:val="00723D60"/>
    <w:rsid w:val="00724DFE"/>
    <w:rsid w:val="0072536D"/>
    <w:rsid w:val="00725AA8"/>
    <w:rsid w:val="00725DB9"/>
    <w:rsid w:val="007260EF"/>
    <w:rsid w:val="0072616F"/>
    <w:rsid w:val="007262E5"/>
    <w:rsid w:val="00726850"/>
    <w:rsid w:val="00726EC4"/>
    <w:rsid w:val="00726F8B"/>
    <w:rsid w:val="00727133"/>
    <w:rsid w:val="007272FB"/>
    <w:rsid w:val="007274DE"/>
    <w:rsid w:val="0072772B"/>
    <w:rsid w:val="00731FFC"/>
    <w:rsid w:val="00732CB6"/>
    <w:rsid w:val="007338A6"/>
    <w:rsid w:val="00734502"/>
    <w:rsid w:val="00734527"/>
    <w:rsid w:val="007347C8"/>
    <w:rsid w:val="0073559F"/>
    <w:rsid w:val="007361DD"/>
    <w:rsid w:val="00736204"/>
    <w:rsid w:val="007368B3"/>
    <w:rsid w:val="00736AA6"/>
    <w:rsid w:val="00736C1B"/>
    <w:rsid w:val="00736E8C"/>
    <w:rsid w:val="0073722A"/>
    <w:rsid w:val="00737AC4"/>
    <w:rsid w:val="00740012"/>
    <w:rsid w:val="00740210"/>
    <w:rsid w:val="00740803"/>
    <w:rsid w:val="00740950"/>
    <w:rsid w:val="00740EB7"/>
    <w:rsid w:val="007412F9"/>
    <w:rsid w:val="00742B60"/>
    <w:rsid w:val="00743757"/>
    <w:rsid w:val="00743854"/>
    <w:rsid w:val="00743B19"/>
    <w:rsid w:val="00743F00"/>
    <w:rsid w:val="00744413"/>
    <w:rsid w:val="00744811"/>
    <w:rsid w:val="00744939"/>
    <w:rsid w:val="007450B2"/>
    <w:rsid w:val="00745539"/>
    <w:rsid w:val="00745634"/>
    <w:rsid w:val="00745FAE"/>
    <w:rsid w:val="00746290"/>
    <w:rsid w:val="00746484"/>
    <w:rsid w:val="007466D6"/>
    <w:rsid w:val="00746DF8"/>
    <w:rsid w:val="00746EFC"/>
    <w:rsid w:val="00747720"/>
    <w:rsid w:val="0074791C"/>
    <w:rsid w:val="00747EE4"/>
    <w:rsid w:val="007504D1"/>
    <w:rsid w:val="00750609"/>
    <w:rsid w:val="00750B4D"/>
    <w:rsid w:val="00751DAE"/>
    <w:rsid w:val="00751E2A"/>
    <w:rsid w:val="00751ECC"/>
    <w:rsid w:val="0075210F"/>
    <w:rsid w:val="007522E7"/>
    <w:rsid w:val="007523A6"/>
    <w:rsid w:val="00752519"/>
    <w:rsid w:val="00752873"/>
    <w:rsid w:val="00753102"/>
    <w:rsid w:val="007534D5"/>
    <w:rsid w:val="0075374F"/>
    <w:rsid w:val="007542A7"/>
    <w:rsid w:val="00754BAE"/>
    <w:rsid w:val="007553D8"/>
    <w:rsid w:val="00755AA0"/>
    <w:rsid w:val="00755EFC"/>
    <w:rsid w:val="0075656F"/>
    <w:rsid w:val="00756571"/>
    <w:rsid w:val="0075682A"/>
    <w:rsid w:val="00756E6F"/>
    <w:rsid w:val="00757968"/>
    <w:rsid w:val="007614A6"/>
    <w:rsid w:val="007614E3"/>
    <w:rsid w:val="007615C8"/>
    <w:rsid w:val="007616E7"/>
    <w:rsid w:val="00761945"/>
    <w:rsid w:val="007620BD"/>
    <w:rsid w:val="0076248D"/>
    <w:rsid w:val="00763029"/>
    <w:rsid w:val="0076353B"/>
    <w:rsid w:val="00763961"/>
    <w:rsid w:val="00763AE2"/>
    <w:rsid w:val="00763BFB"/>
    <w:rsid w:val="00763C63"/>
    <w:rsid w:val="00764596"/>
    <w:rsid w:val="00764A05"/>
    <w:rsid w:val="00765DFC"/>
    <w:rsid w:val="007661AC"/>
    <w:rsid w:val="0076683A"/>
    <w:rsid w:val="00766D75"/>
    <w:rsid w:val="00767760"/>
    <w:rsid w:val="00767ED1"/>
    <w:rsid w:val="0077013C"/>
    <w:rsid w:val="0077049F"/>
    <w:rsid w:val="00770BDD"/>
    <w:rsid w:val="00770DD6"/>
    <w:rsid w:val="00772116"/>
    <w:rsid w:val="007721B5"/>
    <w:rsid w:val="00772449"/>
    <w:rsid w:val="00772579"/>
    <w:rsid w:val="007738A9"/>
    <w:rsid w:val="007743A6"/>
    <w:rsid w:val="0077462C"/>
    <w:rsid w:val="00774932"/>
    <w:rsid w:val="00774B67"/>
    <w:rsid w:val="00775346"/>
    <w:rsid w:val="007753F8"/>
    <w:rsid w:val="00775A39"/>
    <w:rsid w:val="00776591"/>
    <w:rsid w:val="007767FB"/>
    <w:rsid w:val="00777568"/>
    <w:rsid w:val="007778A6"/>
    <w:rsid w:val="00777DAA"/>
    <w:rsid w:val="0078028B"/>
    <w:rsid w:val="00780535"/>
    <w:rsid w:val="00780A3F"/>
    <w:rsid w:val="00780E40"/>
    <w:rsid w:val="00781067"/>
    <w:rsid w:val="007811B4"/>
    <w:rsid w:val="0078204F"/>
    <w:rsid w:val="0078255A"/>
    <w:rsid w:val="007825A6"/>
    <w:rsid w:val="0078268D"/>
    <w:rsid w:val="007830B0"/>
    <w:rsid w:val="00783346"/>
    <w:rsid w:val="00783447"/>
    <w:rsid w:val="00783D5E"/>
    <w:rsid w:val="00783E74"/>
    <w:rsid w:val="00785F5E"/>
    <w:rsid w:val="00786B07"/>
    <w:rsid w:val="00786CBB"/>
    <w:rsid w:val="007876BD"/>
    <w:rsid w:val="00787CA6"/>
    <w:rsid w:val="007905E5"/>
    <w:rsid w:val="00790DF1"/>
    <w:rsid w:val="007912E7"/>
    <w:rsid w:val="007917C4"/>
    <w:rsid w:val="00792D0D"/>
    <w:rsid w:val="00792F7C"/>
    <w:rsid w:val="0079320A"/>
    <w:rsid w:val="0079345B"/>
    <w:rsid w:val="00793908"/>
    <w:rsid w:val="00793B2A"/>
    <w:rsid w:val="00794216"/>
    <w:rsid w:val="007944C0"/>
    <w:rsid w:val="00794DCC"/>
    <w:rsid w:val="00794E8A"/>
    <w:rsid w:val="00794E92"/>
    <w:rsid w:val="00795630"/>
    <w:rsid w:val="0079589C"/>
    <w:rsid w:val="00796127"/>
    <w:rsid w:val="0079666A"/>
    <w:rsid w:val="00797153"/>
    <w:rsid w:val="00797534"/>
    <w:rsid w:val="007975DA"/>
    <w:rsid w:val="00797746"/>
    <w:rsid w:val="007979DD"/>
    <w:rsid w:val="007A0059"/>
    <w:rsid w:val="007A01FE"/>
    <w:rsid w:val="007A0B0E"/>
    <w:rsid w:val="007A10F5"/>
    <w:rsid w:val="007A1118"/>
    <w:rsid w:val="007A11BA"/>
    <w:rsid w:val="007A1636"/>
    <w:rsid w:val="007A168F"/>
    <w:rsid w:val="007A262A"/>
    <w:rsid w:val="007A3D60"/>
    <w:rsid w:val="007A4C24"/>
    <w:rsid w:val="007A4DDE"/>
    <w:rsid w:val="007A51FE"/>
    <w:rsid w:val="007A53E8"/>
    <w:rsid w:val="007A5C22"/>
    <w:rsid w:val="007A5FBF"/>
    <w:rsid w:val="007A7053"/>
    <w:rsid w:val="007A7953"/>
    <w:rsid w:val="007A7A75"/>
    <w:rsid w:val="007A7AC9"/>
    <w:rsid w:val="007A7C96"/>
    <w:rsid w:val="007B0207"/>
    <w:rsid w:val="007B08DE"/>
    <w:rsid w:val="007B0948"/>
    <w:rsid w:val="007B0A3A"/>
    <w:rsid w:val="007B13B3"/>
    <w:rsid w:val="007B2B73"/>
    <w:rsid w:val="007B3112"/>
    <w:rsid w:val="007B33A7"/>
    <w:rsid w:val="007B3AD2"/>
    <w:rsid w:val="007B3B00"/>
    <w:rsid w:val="007B401B"/>
    <w:rsid w:val="007B45C5"/>
    <w:rsid w:val="007B46FD"/>
    <w:rsid w:val="007B49D0"/>
    <w:rsid w:val="007B52B8"/>
    <w:rsid w:val="007B536B"/>
    <w:rsid w:val="007B6CF3"/>
    <w:rsid w:val="007C075D"/>
    <w:rsid w:val="007C0A53"/>
    <w:rsid w:val="007C0AB3"/>
    <w:rsid w:val="007C16F0"/>
    <w:rsid w:val="007C1756"/>
    <w:rsid w:val="007C208F"/>
    <w:rsid w:val="007C284C"/>
    <w:rsid w:val="007C2CF4"/>
    <w:rsid w:val="007C32F5"/>
    <w:rsid w:val="007C37FE"/>
    <w:rsid w:val="007C42C8"/>
    <w:rsid w:val="007C4711"/>
    <w:rsid w:val="007C47D7"/>
    <w:rsid w:val="007C532D"/>
    <w:rsid w:val="007C5669"/>
    <w:rsid w:val="007C5F57"/>
    <w:rsid w:val="007C6CF3"/>
    <w:rsid w:val="007C6D8F"/>
    <w:rsid w:val="007C6DCA"/>
    <w:rsid w:val="007C76BC"/>
    <w:rsid w:val="007C7858"/>
    <w:rsid w:val="007C7AA3"/>
    <w:rsid w:val="007D0C81"/>
    <w:rsid w:val="007D0E96"/>
    <w:rsid w:val="007D0EE1"/>
    <w:rsid w:val="007D0F4C"/>
    <w:rsid w:val="007D0F72"/>
    <w:rsid w:val="007D1DDA"/>
    <w:rsid w:val="007D2495"/>
    <w:rsid w:val="007D3336"/>
    <w:rsid w:val="007D3679"/>
    <w:rsid w:val="007D38DB"/>
    <w:rsid w:val="007D39F4"/>
    <w:rsid w:val="007D4AFA"/>
    <w:rsid w:val="007D55CA"/>
    <w:rsid w:val="007D55CE"/>
    <w:rsid w:val="007D57FA"/>
    <w:rsid w:val="007D5956"/>
    <w:rsid w:val="007D5CE5"/>
    <w:rsid w:val="007D5D6D"/>
    <w:rsid w:val="007D6156"/>
    <w:rsid w:val="007D64CB"/>
    <w:rsid w:val="007D72A2"/>
    <w:rsid w:val="007D7836"/>
    <w:rsid w:val="007D7840"/>
    <w:rsid w:val="007D788A"/>
    <w:rsid w:val="007D7DA1"/>
    <w:rsid w:val="007D7F7D"/>
    <w:rsid w:val="007E152B"/>
    <w:rsid w:val="007E2462"/>
    <w:rsid w:val="007E2950"/>
    <w:rsid w:val="007E2B9D"/>
    <w:rsid w:val="007E31BA"/>
    <w:rsid w:val="007E33DA"/>
    <w:rsid w:val="007E38F8"/>
    <w:rsid w:val="007E4328"/>
    <w:rsid w:val="007E489A"/>
    <w:rsid w:val="007E4D24"/>
    <w:rsid w:val="007E4F8D"/>
    <w:rsid w:val="007E539F"/>
    <w:rsid w:val="007E5E6A"/>
    <w:rsid w:val="007E6021"/>
    <w:rsid w:val="007E6357"/>
    <w:rsid w:val="007E72E4"/>
    <w:rsid w:val="007F007D"/>
    <w:rsid w:val="007F0670"/>
    <w:rsid w:val="007F0680"/>
    <w:rsid w:val="007F06CE"/>
    <w:rsid w:val="007F1F10"/>
    <w:rsid w:val="007F2292"/>
    <w:rsid w:val="007F22D2"/>
    <w:rsid w:val="007F2670"/>
    <w:rsid w:val="007F2867"/>
    <w:rsid w:val="007F32D6"/>
    <w:rsid w:val="007F3648"/>
    <w:rsid w:val="007F3B3B"/>
    <w:rsid w:val="007F3E38"/>
    <w:rsid w:val="007F3E70"/>
    <w:rsid w:val="007F4481"/>
    <w:rsid w:val="007F491D"/>
    <w:rsid w:val="007F51EA"/>
    <w:rsid w:val="007F5246"/>
    <w:rsid w:val="007F59B0"/>
    <w:rsid w:val="007F60BA"/>
    <w:rsid w:val="007F6890"/>
    <w:rsid w:val="008002F2"/>
    <w:rsid w:val="0080082D"/>
    <w:rsid w:val="00800DEF"/>
    <w:rsid w:val="008018F4"/>
    <w:rsid w:val="00801BF7"/>
    <w:rsid w:val="008020D0"/>
    <w:rsid w:val="008020D3"/>
    <w:rsid w:val="00802497"/>
    <w:rsid w:val="0080274F"/>
    <w:rsid w:val="0080278F"/>
    <w:rsid w:val="00802981"/>
    <w:rsid w:val="00802C65"/>
    <w:rsid w:val="00802E2E"/>
    <w:rsid w:val="0080328C"/>
    <w:rsid w:val="00803396"/>
    <w:rsid w:val="008033C3"/>
    <w:rsid w:val="0080360C"/>
    <w:rsid w:val="0080382B"/>
    <w:rsid w:val="00803C29"/>
    <w:rsid w:val="00803CEF"/>
    <w:rsid w:val="00803FBF"/>
    <w:rsid w:val="008044CF"/>
    <w:rsid w:val="00804C07"/>
    <w:rsid w:val="008051AC"/>
    <w:rsid w:val="00805221"/>
    <w:rsid w:val="00805296"/>
    <w:rsid w:val="008052EB"/>
    <w:rsid w:val="0080551F"/>
    <w:rsid w:val="008057E7"/>
    <w:rsid w:val="00805A46"/>
    <w:rsid w:val="00805B57"/>
    <w:rsid w:val="00805B9A"/>
    <w:rsid w:val="008061F4"/>
    <w:rsid w:val="0080622E"/>
    <w:rsid w:val="0080625A"/>
    <w:rsid w:val="0080671F"/>
    <w:rsid w:val="008068E9"/>
    <w:rsid w:val="00806D02"/>
    <w:rsid w:val="00806E88"/>
    <w:rsid w:val="00807179"/>
    <w:rsid w:val="00810373"/>
    <w:rsid w:val="00810612"/>
    <w:rsid w:val="00810B8B"/>
    <w:rsid w:val="008111EB"/>
    <w:rsid w:val="00811848"/>
    <w:rsid w:val="00812E43"/>
    <w:rsid w:val="00813152"/>
    <w:rsid w:val="00813656"/>
    <w:rsid w:val="008139A9"/>
    <w:rsid w:val="00813F47"/>
    <w:rsid w:val="008140A9"/>
    <w:rsid w:val="00814315"/>
    <w:rsid w:val="00814891"/>
    <w:rsid w:val="00816352"/>
    <w:rsid w:val="0081639F"/>
    <w:rsid w:val="00816DDC"/>
    <w:rsid w:val="008174AE"/>
    <w:rsid w:val="0081761A"/>
    <w:rsid w:val="00817C75"/>
    <w:rsid w:val="00820FD2"/>
    <w:rsid w:val="0082126A"/>
    <w:rsid w:val="00821846"/>
    <w:rsid w:val="00822B6A"/>
    <w:rsid w:val="008230AC"/>
    <w:rsid w:val="00823C03"/>
    <w:rsid w:val="00823E2D"/>
    <w:rsid w:val="00823F23"/>
    <w:rsid w:val="00824AE3"/>
    <w:rsid w:val="00824B69"/>
    <w:rsid w:val="00824DB3"/>
    <w:rsid w:val="008252CD"/>
    <w:rsid w:val="008254D1"/>
    <w:rsid w:val="0082566A"/>
    <w:rsid w:val="00825733"/>
    <w:rsid w:val="00826106"/>
    <w:rsid w:val="008262BE"/>
    <w:rsid w:val="00826405"/>
    <w:rsid w:val="00826A85"/>
    <w:rsid w:val="00826B35"/>
    <w:rsid w:val="00826D13"/>
    <w:rsid w:val="00826DE4"/>
    <w:rsid w:val="0082740A"/>
    <w:rsid w:val="00827557"/>
    <w:rsid w:val="0082794A"/>
    <w:rsid w:val="0083044E"/>
    <w:rsid w:val="00831011"/>
    <w:rsid w:val="008311C0"/>
    <w:rsid w:val="00831373"/>
    <w:rsid w:val="00831F91"/>
    <w:rsid w:val="008325CE"/>
    <w:rsid w:val="00832A79"/>
    <w:rsid w:val="00833471"/>
    <w:rsid w:val="00833D36"/>
    <w:rsid w:val="00833DD8"/>
    <w:rsid w:val="0083428C"/>
    <w:rsid w:val="00834363"/>
    <w:rsid w:val="00834CA2"/>
    <w:rsid w:val="00834E8C"/>
    <w:rsid w:val="00835069"/>
    <w:rsid w:val="00835BB7"/>
    <w:rsid w:val="00835D4A"/>
    <w:rsid w:val="00835F2F"/>
    <w:rsid w:val="00836382"/>
    <w:rsid w:val="00836568"/>
    <w:rsid w:val="008370FE"/>
    <w:rsid w:val="008373FF"/>
    <w:rsid w:val="00837724"/>
    <w:rsid w:val="008378FD"/>
    <w:rsid w:val="00840572"/>
    <w:rsid w:val="0084079B"/>
    <w:rsid w:val="00840912"/>
    <w:rsid w:val="0084167C"/>
    <w:rsid w:val="00841896"/>
    <w:rsid w:val="00841E7E"/>
    <w:rsid w:val="00842AE3"/>
    <w:rsid w:val="008436C6"/>
    <w:rsid w:val="00843734"/>
    <w:rsid w:val="00843F3E"/>
    <w:rsid w:val="00844327"/>
    <w:rsid w:val="0084436F"/>
    <w:rsid w:val="00844621"/>
    <w:rsid w:val="00844B7D"/>
    <w:rsid w:val="00844D38"/>
    <w:rsid w:val="00845162"/>
    <w:rsid w:val="0084525B"/>
    <w:rsid w:val="008452AA"/>
    <w:rsid w:val="008455F3"/>
    <w:rsid w:val="00845A69"/>
    <w:rsid w:val="00845DD8"/>
    <w:rsid w:val="0084637A"/>
    <w:rsid w:val="008464C0"/>
    <w:rsid w:val="0084715B"/>
    <w:rsid w:val="00847D48"/>
    <w:rsid w:val="00847E76"/>
    <w:rsid w:val="00850040"/>
    <w:rsid w:val="00850052"/>
    <w:rsid w:val="00850B58"/>
    <w:rsid w:val="008516DB"/>
    <w:rsid w:val="00851772"/>
    <w:rsid w:val="00851DC0"/>
    <w:rsid w:val="0085221D"/>
    <w:rsid w:val="00852961"/>
    <w:rsid w:val="008531BD"/>
    <w:rsid w:val="0085337A"/>
    <w:rsid w:val="00853586"/>
    <w:rsid w:val="008540E8"/>
    <w:rsid w:val="0085478D"/>
    <w:rsid w:val="008547BE"/>
    <w:rsid w:val="00855151"/>
    <w:rsid w:val="00855C51"/>
    <w:rsid w:val="00855F5C"/>
    <w:rsid w:val="00855FA6"/>
    <w:rsid w:val="00857034"/>
    <w:rsid w:val="008574E2"/>
    <w:rsid w:val="00857BA9"/>
    <w:rsid w:val="00857C4D"/>
    <w:rsid w:val="0086139C"/>
    <w:rsid w:val="008617E9"/>
    <w:rsid w:val="00861BE7"/>
    <w:rsid w:val="00862792"/>
    <w:rsid w:val="008630DC"/>
    <w:rsid w:val="00863208"/>
    <w:rsid w:val="00864488"/>
    <w:rsid w:val="00864B22"/>
    <w:rsid w:val="00864B5E"/>
    <w:rsid w:val="00864DF2"/>
    <w:rsid w:val="008657FD"/>
    <w:rsid w:val="00865A58"/>
    <w:rsid w:val="00865BBE"/>
    <w:rsid w:val="00865D24"/>
    <w:rsid w:val="00865EB9"/>
    <w:rsid w:val="00866DBD"/>
    <w:rsid w:val="00866FA0"/>
    <w:rsid w:val="008670B3"/>
    <w:rsid w:val="008671A9"/>
    <w:rsid w:val="0086727C"/>
    <w:rsid w:val="00867B75"/>
    <w:rsid w:val="00867DA0"/>
    <w:rsid w:val="00870723"/>
    <w:rsid w:val="008707AB"/>
    <w:rsid w:val="00870B3C"/>
    <w:rsid w:val="0087253F"/>
    <w:rsid w:val="00873C22"/>
    <w:rsid w:val="00874059"/>
    <w:rsid w:val="00874102"/>
    <w:rsid w:val="00874514"/>
    <w:rsid w:val="008746B1"/>
    <w:rsid w:val="00874BEE"/>
    <w:rsid w:val="0087541C"/>
    <w:rsid w:val="00875616"/>
    <w:rsid w:val="00876426"/>
    <w:rsid w:val="00877023"/>
    <w:rsid w:val="00877CA1"/>
    <w:rsid w:val="008801EE"/>
    <w:rsid w:val="0088022C"/>
    <w:rsid w:val="00880371"/>
    <w:rsid w:val="00881AD3"/>
    <w:rsid w:val="00882795"/>
    <w:rsid w:val="00882814"/>
    <w:rsid w:val="00882EEE"/>
    <w:rsid w:val="008834DA"/>
    <w:rsid w:val="00883E32"/>
    <w:rsid w:val="00884A24"/>
    <w:rsid w:val="00885AE0"/>
    <w:rsid w:val="00886096"/>
    <w:rsid w:val="00886BF4"/>
    <w:rsid w:val="00886E1B"/>
    <w:rsid w:val="00887331"/>
    <w:rsid w:val="00887D03"/>
    <w:rsid w:val="00891BF6"/>
    <w:rsid w:val="00891E93"/>
    <w:rsid w:val="008922A9"/>
    <w:rsid w:val="00892606"/>
    <w:rsid w:val="008928D9"/>
    <w:rsid w:val="00892C71"/>
    <w:rsid w:val="00892DCF"/>
    <w:rsid w:val="008930BF"/>
    <w:rsid w:val="008934E1"/>
    <w:rsid w:val="00894835"/>
    <w:rsid w:val="00894CD3"/>
    <w:rsid w:val="008952CC"/>
    <w:rsid w:val="00895581"/>
    <w:rsid w:val="0089599C"/>
    <w:rsid w:val="008964DB"/>
    <w:rsid w:val="00896538"/>
    <w:rsid w:val="0089665A"/>
    <w:rsid w:val="00896791"/>
    <w:rsid w:val="00896797"/>
    <w:rsid w:val="008970B8"/>
    <w:rsid w:val="00897AA9"/>
    <w:rsid w:val="008A0CB9"/>
    <w:rsid w:val="008A100B"/>
    <w:rsid w:val="008A141A"/>
    <w:rsid w:val="008A19D2"/>
    <w:rsid w:val="008A1D7F"/>
    <w:rsid w:val="008A1EBF"/>
    <w:rsid w:val="008A24E8"/>
    <w:rsid w:val="008A3E79"/>
    <w:rsid w:val="008A3EE1"/>
    <w:rsid w:val="008A3FC9"/>
    <w:rsid w:val="008A4088"/>
    <w:rsid w:val="008A417C"/>
    <w:rsid w:val="008A4B48"/>
    <w:rsid w:val="008A57D9"/>
    <w:rsid w:val="008A5C36"/>
    <w:rsid w:val="008A648A"/>
    <w:rsid w:val="008A68EE"/>
    <w:rsid w:val="008A766D"/>
    <w:rsid w:val="008A7972"/>
    <w:rsid w:val="008B0205"/>
    <w:rsid w:val="008B0424"/>
    <w:rsid w:val="008B05C4"/>
    <w:rsid w:val="008B1019"/>
    <w:rsid w:val="008B19D5"/>
    <w:rsid w:val="008B2AAE"/>
    <w:rsid w:val="008B2CAE"/>
    <w:rsid w:val="008B3673"/>
    <w:rsid w:val="008B38E6"/>
    <w:rsid w:val="008B3F78"/>
    <w:rsid w:val="008B413C"/>
    <w:rsid w:val="008B41F1"/>
    <w:rsid w:val="008B4426"/>
    <w:rsid w:val="008B48A3"/>
    <w:rsid w:val="008B627F"/>
    <w:rsid w:val="008B6944"/>
    <w:rsid w:val="008B6B13"/>
    <w:rsid w:val="008B6BAE"/>
    <w:rsid w:val="008B6EAB"/>
    <w:rsid w:val="008B728A"/>
    <w:rsid w:val="008B7EE5"/>
    <w:rsid w:val="008C01E6"/>
    <w:rsid w:val="008C1837"/>
    <w:rsid w:val="008C2120"/>
    <w:rsid w:val="008C2668"/>
    <w:rsid w:val="008C2823"/>
    <w:rsid w:val="008C2D72"/>
    <w:rsid w:val="008C3229"/>
    <w:rsid w:val="008C3E80"/>
    <w:rsid w:val="008C4E85"/>
    <w:rsid w:val="008C4FF0"/>
    <w:rsid w:val="008C5198"/>
    <w:rsid w:val="008C52C1"/>
    <w:rsid w:val="008C546D"/>
    <w:rsid w:val="008C5CD5"/>
    <w:rsid w:val="008C5F2A"/>
    <w:rsid w:val="008C6260"/>
    <w:rsid w:val="008C6411"/>
    <w:rsid w:val="008C6955"/>
    <w:rsid w:val="008C7E8F"/>
    <w:rsid w:val="008D0156"/>
    <w:rsid w:val="008D03BE"/>
    <w:rsid w:val="008D1462"/>
    <w:rsid w:val="008D16E6"/>
    <w:rsid w:val="008D1AF2"/>
    <w:rsid w:val="008D235F"/>
    <w:rsid w:val="008D372F"/>
    <w:rsid w:val="008D397D"/>
    <w:rsid w:val="008D483A"/>
    <w:rsid w:val="008D4EF4"/>
    <w:rsid w:val="008D5192"/>
    <w:rsid w:val="008D575B"/>
    <w:rsid w:val="008D6CCC"/>
    <w:rsid w:val="008D714F"/>
    <w:rsid w:val="008D71B4"/>
    <w:rsid w:val="008D79B9"/>
    <w:rsid w:val="008E01A1"/>
    <w:rsid w:val="008E06B4"/>
    <w:rsid w:val="008E0AAC"/>
    <w:rsid w:val="008E0BDD"/>
    <w:rsid w:val="008E134A"/>
    <w:rsid w:val="008E1B5A"/>
    <w:rsid w:val="008E1E84"/>
    <w:rsid w:val="008E281C"/>
    <w:rsid w:val="008E36D3"/>
    <w:rsid w:val="008E4029"/>
    <w:rsid w:val="008E44DA"/>
    <w:rsid w:val="008E462A"/>
    <w:rsid w:val="008E4685"/>
    <w:rsid w:val="008E511E"/>
    <w:rsid w:val="008E5873"/>
    <w:rsid w:val="008E5CA5"/>
    <w:rsid w:val="008E6046"/>
    <w:rsid w:val="008E60E5"/>
    <w:rsid w:val="008E6708"/>
    <w:rsid w:val="008E6837"/>
    <w:rsid w:val="008E688C"/>
    <w:rsid w:val="008E68A2"/>
    <w:rsid w:val="008E68B0"/>
    <w:rsid w:val="008E7264"/>
    <w:rsid w:val="008E7361"/>
    <w:rsid w:val="008E748B"/>
    <w:rsid w:val="008F0019"/>
    <w:rsid w:val="008F035D"/>
    <w:rsid w:val="008F0F15"/>
    <w:rsid w:val="008F1A08"/>
    <w:rsid w:val="008F1C53"/>
    <w:rsid w:val="008F1D23"/>
    <w:rsid w:val="008F21E0"/>
    <w:rsid w:val="008F2378"/>
    <w:rsid w:val="008F272E"/>
    <w:rsid w:val="008F2DFD"/>
    <w:rsid w:val="008F338C"/>
    <w:rsid w:val="008F3B1F"/>
    <w:rsid w:val="008F3BB1"/>
    <w:rsid w:val="008F3DD6"/>
    <w:rsid w:val="008F408D"/>
    <w:rsid w:val="008F4DAB"/>
    <w:rsid w:val="008F4E54"/>
    <w:rsid w:val="008F4F5C"/>
    <w:rsid w:val="008F517B"/>
    <w:rsid w:val="008F5571"/>
    <w:rsid w:val="008F5657"/>
    <w:rsid w:val="008F5D1D"/>
    <w:rsid w:val="008F65CC"/>
    <w:rsid w:val="008F69CD"/>
    <w:rsid w:val="009004C9"/>
    <w:rsid w:val="0090063A"/>
    <w:rsid w:val="00900698"/>
    <w:rsid w:val="00900D4D"/>
    <w:rsid w:val="0090171F"/>
    <w:rsid w:val="00901DFE"/>
    <w:rsid w:val="00902138"/>
    <w:rsid w:val="0090238F"/>
    <w:rsid w:val="00902537"/>
    <w:rsid w:val="00902672"/>
    <w:rsid w:val="00902C2B"/>
    <w:rsid w:val="00902C45"/>
    <w:rsid w:val="00902EE9"/>
    <w:rsid w:val="009035A9"/>
    <w:rsid w:val="009036DC"/>
    <w:rsid w:val="0090403D"/>
    <w:rsid w:val="009040FF"/>
    <w:rsid w:val="00904728"/>
    <w:rsid w:val="00904A89"/>
    <w:rsid w:val="00904DC9"/>
    <w:rsid w:val="00905DFD"/>
    <w:rsid w:val="009060B8"/>
    <w:rsid w:val="009067F8"/>
    <w:rsid w:val="0090719A"/>
    <w:rsid w:val="0090731E"/>
    <w:rsid w:val="00907520"/>
    <w:rsid w:val="009078AE"/>
    <w:rsid w:val="009078B8"/>
    <w:rsid w:val="00907B91"/>
    <w:rsid w:val="0091012B"/>
    <w:rsid w:val="00910242"/>
    <w:rsid w:val="00910D1C"/>
    <w:rsid w:val="00911ADC"/>
    <w:rsid w:val="00911E40"/>
    <w:rsid w:val="00911FC2"/>
    <w:rsid w:val="0091238E"/>
    <w:rsid w:val="00912CC2"/>
    <w:rsid w:val="00913038"/>
    <w:rsid w:val="00913055"/>
    <w:rsid w:val="00913230"/>
    <w:rsid w:val="00913513"/>
    <w:rsid w:val="0091374B"/>
    <w:rsid w:val="009141C3"/>
    <w:rsid w:val="009149D6"/>
    <w:rsid w:val="00914B25"/>
    <w:rsid w:val="00914D48"/>
    <w:rsid w:val="00915397"/>
    <w:rsid w:val="009153D2"/>
    <w:rsid w:val="009154DC"/>
    <w:rsid w:val="0091552D"/>
    <w:rsid w:val="00915537"/>
    <w:rsid w:val="00915BFB"/>
    <w:rsid w:val="00915C2F"/>
    <w:rsid w:val="00915C55"/>
    <w:rsid w:val="00915DA1"/>
    <w:rsid w:val="00916219"/>
    <w:rsid w:val="009164B9"/>
    <w:rsid w:val="00916F33"/>
    <w:rsid w:val="00917510"/>
    <w:rsid w:val="0091769B"/>
    <w:rsid w:val="00917841"/>
    <w:rsid w:val="00917CC4"/>
    <w:rsid w:val="00917E2D"/>
    <w:rsid w:val="009202AA"/>
    <w:rsid w:val="009206FB"/>
    <w:rsid w:val="00920906"/>
    <w:rsid w:val="00920990"/>
    <w:rsid w:val="00920BED"/>
    <w:rsid w:val="00920D5D"/>
    <w:rsid w:val="00920E5C"/>
    <w:rsid w:val="00920F05"/>
    <w:rsid w:val="0092112C"/>
    <w:rsid w:val="00921B9E"/>
    <w:rsid w:val="00921E1B"/>
    <w:rsid w:val="00921F61"/>
    <w:rsid w:val="00922F23"/>
    <w:rsid w:val="00923E88"/>
    <w:rsid w:val="00923EEC"/>
    <w:rsid w:val="00924DAF"/>
    <w:rsid w:val="00924E3E"/>
    <w:rsid w:val="009257FD"/>
    <w:rsid w:val="0092586F"/>
    <w:rsid w:val="00925E03"/>
    <w:rsid w:val="00925F01"/>
    <w:rsid w:val="00927839"/>
    <w:rsid w:val="00927AB7"/>
    <w:rsid w:val="0093012A"/>
    <w:rsid w:val="009301EB"/>
    <w:rsid w:val="0093084C"/>
    <w:rsid w:val="00930874"/>
    <w:rsid w:val="00931277"/>
    <w:rsid w:val="009313B9"/>
    <w:rsid w:val="00932746"/>
    <w:rsid w:val="00932F45"/>
    <w:rsid w:val="00933E4F"/>
    <w:rsid w:val="0093465D"/>
    <w:rsid w:val="00934830"/>
    <w:rsid w:val="0093582D"/>
    <w:rsid w:val="0093591A"/>
    <w:rsid w:val="00935E15"/>
    <w:rsid w:val="00935F51"/>
    <w:rsid w:val="00936464"/>
    <w:rsid w:val="0093660C"/>
    <w:rsid w:val="00936C08"/>
    <w:rsid w:val="00937583"/>
    <w:rsid w:val="009376FA"/>
    <w:rsid w:val="00937D47"/>
    <w:rsid w:val="0094101B"/>
    <w:rsid w:val="0094115C"/>
    <w:rsid w:val="0094209E"/>
    <w:rsid w:val="0094222D"/>
    <w:rsid w:val="00943038"/>
    <w:rsid w:val="00943C4F"/>
    <w:rsid w:val="00944810"/>
    <w:rsid w:val="0094522C"/>
    <w:rsid w:val="0094538A"/>
    <w:rsid w:val="00945795"/>
    <w:rsid w:val="009458FB"/>
    <w:rsid w:val="00945939"/>
    <w:rsid w:val="0094595A"/>
    <w:rsid w:val="00945C95"/>
    <w:rsid w:val="00945E65"/>
    <w:rsid w:val="009465DE"/>
    <w:rsid w:val="00946A9A"/>
    <w:rsid w:val="009471FA"/>
    <w:rsid w:val="00947AA7"/>
    <w:rsid w:val="00950142"/>
    <w:rsid w:val="00950153"/>
    <w:rsid w:val="0095028C"/>
    <w:rsid w:val="00950444"/>
    <w:rsid w:val="00950599"/>
    <w:rsid w:val="00950BF4"/>
    <w:rsid w:val="009511BD"/>
    <w:rsid w:val="00951352"/>
    <w:rsid w:val="009513EB"/>
    <w:rsid w:val="0095165A"/>
    <w:rsid w:val="0095199E"/>
    <w:rsid w:val="00952D70"/>
    <w:rsid w:val="00952DAF"/>
    <w:rsid w:val="00952E73"/>
    <w:rsid w:val="00952F4B"/>
    <w:rsid w:val="009532EB"/>
    <w:rsid w:val="009533AA"/>
    <w:rsid w:val="00953899"/>
    <w:rsid w:val="00953FDF"/>
    <w:rsid w:val="00954C51"/>
    <w:rsid w:val="00954ECE"/>
    <w:rsid w:val="00955376"/>
    <w:rsid w:val="009556E8"/>
    <w:rsid w:val="00956187"/>
    <w:rsid w:val="0095621B"/>
    <w:rsid w:val="0095688B"/>
    <w:rsid w:val="009570D3"/>
    <w:rsid w:val="00960E4F"/>
    <w:rsid w:val="00961267"/>
    <w:rsid w:val="00961781"/>
    <w:rsid w:val="0096182D"/>
    <w:rsid w:val="00961940"/>
    <w:rsid w:val="00961D32"/>
    <w:rsid w:val="00961E9E"/>
    <w:rsid w:val="00962390"/>
    <w:rsid w:val="009628F4"/>
    <w:rsid w:val="00962935"/>
    <w:rsid w:val="009634B1"/>
    <w:rsid w:val="0096374A"/>
    <w:rsid w:val="00963BF5"/>
    <w:rsid w:val="00963D60"/>
    <w:rsid w:val="0096403F"/>
    <w:rsid w:val="009646E0"/>
    <w:rsid w:val="00964BB1"/>
    <w:rsid w:val="00964BDC"/>
    <w:rsid w:val="00965485"/>
    <w:rsid w:val="009655D3"/>
    <w:rsid w:val="0096577C"/>
    <w:rsid w:val="0096642D"/>
    <w:rsid w:val="0096788A"/>
    <w:rsid w:val="00967A2A"/>
    <w:rsid w:val="00967D50"/>
    <w:rsid w:val="00970BD5"/>
    <w:rsid w:val="00970E63"/>
    <w:rsid w:val="00970E6D"/>
    <w:rsid w:val="009711D4"/>
    <w:rsid w:val="0097184A"/>
    <w:rsid w:val="009718A7"/>
    <w:rsid w:val="00971B96"/>
    <w:rsid w:val="00971BD6"/>
    <w:rsid w:val="00971DAB"/>
    <w:rsid w:val="009725F6"/>
    <w:rsid w:val="009727E9"/>
    <w:rsid w:val="00972C32"/>
    <w:rsid w:val="00973B0A"/>
    <w:rsid w:val="0097511D"/>
    <w:rsid w:val="00975586"/>
    <w:rsid w:val="009755E3"/>
    <w:rsid w:val="00975729"/>
    <w:rsid w:val="0097651B"/>
    <w:rsid w:val="009765C7"/>
    <w:rsid w:val="00976CEB"/>
    <w:rsid w:val="00977B4F"/>
    <w:rsid w:val="00977BF3"/>
    <w:rsid w:val="0098084D"/>
    <w:rsid w:val="0098133C"/>
    <w:rsid w:val="00981633"/>
    <w:rsid w:val="009816FE"/>
    <w:rsid w:val="0098183C"/>
    <w:rsid w:val="009819FC"/>
    <w:rsid w:val="00981A8B"/>
    <w:rsid w:val="00981C9F"/>
    <w:rsid w:val="009823C0"/>
    <w:rsid w:val="0098253F"/>
    <w:rsid w:val="00982E5E"/>
    <w:rsid w:val="0098310E"/>
    <w:rsid w:val="009834A8"/>
    <w:rsid w:val="0098369F"/>
    <w:rsid w:val="0098381F"/>
    <w:rsid w:val="0098382B"/>
    <w:rsid w:val="00983A9B"/>
    <w:rsid w:val="00983C7B"/>
    <w:rsid w:val="00984196"/>
    <w:rsid w:val="009842A6"/>
    <w:rsid w:val="00984843"/>
    <w:rsid w:val="00984E81"/>
    <w:rsid w:val="00984F40"/>
    <w:rsid w:val="009850A3"/>
    <w:rsid w:val="009850A4"/>
    <w:rsid w:val="00986DFC"/>
    <w:rsid w:val="00987A5A"/>
    <w:rsid w:val="00987A7D"/>
    <w:rsid w:val="00987BD5"/>
    <w:rsid w:val="009905A8"/>
    <w:rsid w:val="00990B09"/>
    <w:rsid w:val="009917DF"/>
    <w:rsid w:val="00991A49"/>
    <w:rsid w:val="00992184"/>
    <w:rsid w:val="009922E0"/>
    <w:rsid w:val="00992B99"/>
    <w:rsid w:val="009937DD"/>
    <w:rsid w:val="0099395E"/>
    <w:rsid w:val="00993ECD"/>
    <w:rsid w:val="00994F3E"/>
    <w:rsid w:val="00995271"/>
    <w:rsid w:val="00995513"/>
    <w:rsid w:val="0099569E"/>
    <w:rsid w:val="00995BE2"/>
    <w:rsid w:val="00995C7F"/>
    <w:rsid w:val="00995E03"/>
    <w:rsid w:val="00995F0A"/>
    <w:rsid w:val="009965B0"/>
    <w:rsid w:val="009966CB"/>
    <w:rsid w:val="00996C5E"/>
    <w:rsid w:val="00997309"/>
    <w:rsid w:val="00997377"/>
    <w:rsid w:val="009977D5"/>
    <w:rsid w:val="00997B90"/>
    <w:rsid w:val="009A029F"/>
    <w:rsid w:val="009A04E5"/>
    <w:rsid w:val="009A0901"/>
    <w:rsid w:val="009A0B9C"/>
    <w:rsid w:val="009A1073"/>
    <w:rsid w:val="009A12F7"/>
    <w:rsid w:val="009A14DF"/>
    <w:rsid w:val="009A168F"/>
    <w:rsid w:val="009A2824"/>
    <w:rsid w:val="009A2942"/>
    <w:rsid w:val="009A2BB5"/>
    <w:rsid w:val="009A2D55"/>
    <w:rsid w:val="009A3167"/>
    <w:rsid w:val="009A39F6"/>
    <w:rsid w:val="009A3B69"/>
    <w:rsid w:val="009A3DAE"/>
    <w:rsid w:val="009A4184"/>
    <w:rsid w:val="009A4577"/>
    <w:rsid w:val="009A4798"/>
    <w:rsid w:val="009A535C"/>
    <w:rsid w:val="009A5775"/>
    <w:rsid w:val="009A5E41"/>
    <w:rsid w:val="009A630F"/>
    <w:rsid w:val="009A63E1"/>
    <w:rsid w:val="009A6F49"/>
    <w:rsid w:val="009A76FA"/>
    <w:rsid w:val="009A7982"/>
    <w:rsid w:val="009A7D45"/>
    <w:rsid w:val="009B0002"/>
    <w:rsid w:val="009B02BB"/>
    <w:rsid w:val="009B09FE"/>
    <w:rsid w:val="009B1270"/>
    <w:rsid w:val="009B1515"/>
    <w:rsid w:val="009B1804"/>
    <w:rsid w:val="009B1DE5"/>
    <w:rsid w:val="009B1EF1"/>
    <w:rsid w:val="009B2010"/>
    <w:rsid w:val="009B2528"/>
    <w:rsid w:val="009B2546"/>
    <w:rsid w:val="009B27B2"/>
    <w:rsid w:val="009B2B6F"/>
    <w:rsid w:val="009B334A"/>
    <w:rsid w:val="009B3DA0"/>
    <w:rsid w:val="009B4E94"/>
    <w:rsid w:val="009B56BA"/>
    <w:rsid w:val="009B60A5"/>
    <w:rsid w:val="009B64FE"/>
    <w:rsid w:val="009B71DA"/>
    <w:rsid w:val="009B757F"/>
    <w:rsid w:val="009C0E25"/>
    <w:rsid w:val="009C153D"/>
    <w:rsid w:val="009C172A"/>
    <w:rsid w:val="009C1AE1"/>
    <w:rsid w:val="009C1B19"/>
    <w:rsid w:val="009C1FFE"/>
    <w:rsid w:val="009C240A"/>
    <w:rsid w:val="009C2A6C"/>
    <w:rsid w:val="009C2E52"/>
    <w:rsid w:val="009C390C"/>
    <w:rsid w:val="009C3E09"/>
    <w:rsid w:val="009C3F42"/>
    <w:rsid w:val="009C43E4"/>
    <w:rsid w:val="009C454C"/>
    <w:rsid w:val="009C4C12"/>
    <w:rsid w:val="009C4DDC"/>
    <w:rsid w:val="009C5291"/>
    <w:rsid w:val="009C556C"/>
    <w:rsid w:val="009C5599"/>
    <w:rsid w:val="009C5826"/>
    <w:rsid w:val="009C5ADB"/>
    <w:rsid w:val="009C6139"/>
    <w:rsid w:val="009C6441"/>
    <w:rsid w:val="009C676D"/>
    <w:rsid w:val="009C6D13"/>
    <w:rsid w:val="009C7047"/>
    <w:rsid w:val="009C7377"/>
    <w:rsid w:val="009C7A14"/>
    <w:rsid w:val="009C7D84"/>
    <w:rsid w:val="009D07EA"/>
    <w:rsid w:val="009D0C88"/>
    <w:rsid w:val="009D0FCD"/>
    <w:rsid w:val="009D103B"/>
    <w:rsid w:val="009D11CF"/>
    <w:rsid w:val="009D1707"/>
    <w:rsid w:val="009D24C1"/>
    <w:rsid w:val="009D259D"/>
    <w:rsid w:val="009D2633"/>
    <w:rsid w:val="009D28CC"/>
    <w:rsid w:val="009D2933"/>
    <w:rsid w:val="009D2A0F"/>
    <w:rsid w:val="009D2F20"/>
    <w:rsid w:val="009D33FF"/>
    <w:rsid w:val="009D4F6B"/>
    <w:rsid w:val="009D4FF2"/>
    <w:rsid w:val="009D5C25"/>
    <w:rsid w:val="009D5DF6"/>
    <w:rsid w:val="009D5FC9"/>
    <w:rsid w:val="009D6779"/>
    <w:rsid w:val="009D6993"/>
    <w:rsid w:val="009D7021"/>
    <w:rsid w:val="009D71B2"/>
    <w:rsid w:val="009D74A3"/>
    <w:rsid w:val="009D7C6A"/>
    <w:rsid w:val="009D7D4B"/>
    <w:rsid w:val="009E042F"/>
    <w:rsid w:val="009E0469"/>
    <w:rsid w:val="009E08B4"/>
    <w:rsid w:val="009E0DB9"/>
    <w:rsid w:val="009E0E00"/>
    <w:rsid w:val="009E0FF5"/>
    <w:rsid w:val="009E10EA"/>
    <w:rsid w:val="009E1106"/>
    <w:rsid w:val="009E1568"/>
    <w:rsid w:val="009E1634"/>
    <w:rsid w:val="009E1A80"/>
    <w:rsid w:val="009E21C7"/>
    <w:rsid w:val="009E22BA"/>
    <w:rsid w:val="009E2608"/>
    <w:rsid w:val="009E281B"/>
    <w:rsid w:val="009E2978"/>
    <w:rsid w:val="009E3041"/>
    <w:rsid w:val="009E307E"/>
    <w:rsid w:val="009E30F2"/>
    <w:rsid w:val="009E3412"/>
    <w:rsid w:val="009E37C6"/>
    <w:rsid w:val="009E394E"/>
    <w:rsid w:val="009E47DB"/>
    <w:rsid w:val="009E4C61"/>
    <w:rsid w:val="009E4FB4"/>
    <w:rsid w:val="009E5F0E"/>
    <w:rsid w:val="009E6A20"/>
    <w:rsid w:val="009E70B7"/>
    <w:rsid w:val="009E786F"/>
    <w:rsid w:val="009E7AAA"/>
    <w:rsid w:val="009F07AB"/>
    <w:rsid w:val="009F14F4"/>
    <w:rsid w:val="009F1DB1"/>
    <w:rsid w:val="009F1E40"/>
    <w:rsid w:val="009F2395"/>
    <w:rsid w:val="009F2C9B"/>
    <w:rsid w:val="009F2DE5"/>
    <w:rsid w:val="009F3267"/>
    <w:rsid w:val="009F33E7"/>
    <w:rsid w:val="009F3815"/>
    <w:rsid w:val="009F39FA"/>
    <w:rsid w:val="009F3E03"/>
    <w:rsid w:val="009F45D8"/>
    <w:rsid w:val="009F47EA"/>
    <w:rsid w:val="009F4D09"/>
    <w:rsid w:val="009F51FC"/>
    <w:rsid w:val="009F5C66"/>
    <w:rsid w:val="009F5C72"/>
    <w:rsid w:val="009F6A46"/>
    <w:rsid w:val="009F7286"/>
    <w:rsid w:val="009F73D8"/>
    <w:rsid w:val="009F77E7"/>
    <w:rsid w:val="009F781D"/>
    <w:rsid w:val="009F7993"/>
    <w:rsid w:val="009F7F9B"/>
    <w:rsid w:val="00A00710"/>
    <w:rsid w:val="00A00AAD"/>
    <w:rsid w:val="00A00B41"/>
    <w:rsid w:val="00A00D30"/>
    <w:rsid w:val="00A00E70"/>
    <w:rsid w:val="00A0171B"/>
    <w:rsid w:val="00A01CD1"/>
    <w:rsid w:val="00A038BD"/>
    <w:rsid w:val="00A0450B"/>
    <w:rsid w:val="00A04F73"/>
    <w:rsid w:val="00A05065"/>
    <w:rsid w:val="00A05C39"/>
    <w:rsid w:val="00A05DE8"/>
    <w:rsid w:val="00A05F55"/>
    <w:rsid w:val="00A06375"/>
    <w:rsid w:val="00A063A0"/>
    <w:rsid w:val="00A065C3"/>
    <w:rsid w:val="00A10CA0"/>
    <w:rsid w:val="00A11AC9"/>
    <w:rsid w:val="00A11FB9"/>
    <w:rsid w:val="00A126E6"/>
    <w:rsid w:val="00A13414"/>
    <w:rsid w:val="00A13671"/>
    <w:rsid w:val="00A13A6E"/>
    <w:rsid w:val="00A14061"/>
    <w:rsid w:val="00A14143"/>
    <w:rsid w:val="00A143DB"/>
    <w:rsid w:val="00A14882"/>
    <w:rsid w:val="00A148B3"/>
    <w:rsid w:val="00A14DD5"/>
    <w:rsid w:val="00A14FCE"/>
    <w:rsid w:val="00A152B5"/>
    <w:rsid w:val="00A15AC5"/>
    <w:rsid w:val="00A15CD2"/>
    <w:rsid w:val="00A16067"/>
    <w:rsid w:val="00A162F7"/>
    <w:rsid w:val="00A1688E"/>
    <w:rsid w:val="00A1691F"/>
    <w:rsid w:val="00A16D78"/>
    <w:rsid w:val="00A16F1C"/>
    <w:rsid w:val="00A17B91"/>
    <w:rsid w:val="00A17DB3"/>
    <w:rsid w:val="00A17EFA"/>
    <w:rsid w:val="00A21613"/>
    <w:rsid w:val="00A219E7"/>
    <w:rsid w:val="00A219F1"/>
    <w:rsid w:val="00A22701"/>
    <w:rsid w:val="00A229B3"/>
    <w:rsid w:val="00A22A25"/>
    <w:rsid w:val="00A22EE1"/>
    <w:rsid w:val="00A239C3"/>
    <w:rsid w:val="00A23CEB"/>
    <w:rsid w:val="00A240DC"/>
    <w:rsid w:val="00A2489B"/>
    <w:rsid w:val="00A24BF1"/>
    <w:rsid w:val="00A25732"/>
    <w:rsid w:val="00A26299"/>
    <w:rsid w:val="00A26859"/>
    <w:rsid w:val="00A26AF5"/>
    <w:rsid w:val="00A27800"/>
    <w:rsid w:val="00A27B3A"/>
    <w:rsid w:val="00A27BCB"/>
    <w:rsid w:val="00A27BD2"/>
    <w:rsid w:val="00A3007B"/>
    <w:rsid w:val="00A30901"/>
    <w:rsid w:val="00A30CDD"/>
    <w:rsid w:val="00A3134C"/>
    <w:rsid w:val="00A31B0B"/>
    <w:rsid w:val="00A31D9D"/>
    <w:rsid w:val="00A322AC"/>
    <w:rsid w:val="00A32BC7"/>
    <w:rsid w:val="00A32DCE"/>
    <w:rsid w:val="00A33407"/>
    <w:rsid w:val="00A33557"/>
    <w:rsid w:val="00A33F83"/>
    <w:rsid w:val="00A3409E"/>
    <w:rsid w:val="00A343C2"/>
    <w:rsid w:val="00A34A56"/>
    <w:rsid w:val="00A3686F"/>
    <w:rsid w:val="00A36A0E"/>
    <w:rsid w:val="00A36F7A"/>
    <w:rsid w:val="00A36F8E"/>
    <w:rsid w:val="00A371BF"/>
    <w:rsid w:val="00A377CC"/>
    <w:rsid w:val="00A400A2"/>
    <w:rsid w:val="00A40469"/>
    <w:rsid w:val="00A40744"/>
    <w:rsid w:val="00A4151A"/>
    <w:rsid w:val="00A418B6"/>
    <w:rsid w:val="00A427D5"/>
    <w:rsid w:val="00A4296B"/>
    <w:rsid w:val="00A429A1"/>
    <w:rsid w:val="00A42A14"/>
    <w:rsid w:val="00A42DFF"/>
    <w:rsid w:val="00A4324E"/>
    <w:rsid w:val="00A43361"/>
    <w:rsid w:val="00A442D6"/>
    <w:rsid w:val="00A44782"/>
    <w:rsid w:val="00A448C0"/>
    <w:rsid w:val="00A44A95"/>
    <w:rsid w:val="00A450B0"/>
    <w:rsid w:val="00A4569A"/>
    <w:rsid w:val="00A45852"/>
    <w:rsid w:val="00A45893"/>
    <w:rsid w:val="00A45E82"/>
    <w:rsid w:val="00A468EA"/>
    <w:rsid w:val="00A46EC5"/>
    <w:rsid w:val="00A47056"/>
    <w:rsid w:val="00A47BEC"/>
    <w:rsid w:val="00A47C79"/>
    <w:rsid w:val="00A47CBA"/>
    <w:rsid w:val="00A5001F"/>
    <w:rsid w:val="00A5047D"/>
    <w:rsid w:val="00A510F9"/>
    <w:rsid w:val="00A52012"/>
    <w:rsid w:val="00A52979"/>
    <w:rsid w:val="00A52AE3"/>
    <w:rsid w:val="00A52DA0"/>
    <w:rsid w:val="00A5360A"/>
    <w:rsid w:val="00A538DA"/>
    <w:rsid w:val="00A5425F"/>
    <w:rsid w:val="00A54286"/>
    <w:rsid w:val="00A5465C"/>
    <w:rsid w:val="00A562E2"/>
    <w:rsid w:val="00A56C1B"/>
    <w:rsid w:val="00A56C39"/>
    <w:rsid w:val="00A56D9F"/>
    <w:rsid w:val="00A56DE8"/>
    <w:rsid w:val="00A57041"/>
    <w:rsid w:val="00A57086"/>
    <w:rsid w:val="00A57344"/>
    <w:rsid w:val="00A57D1D"/>
    <w:rsid w:val="00A57E05"/>
    <w:rsid w:val="00A6030B"/>
    <w:rsid w:val="00A6048D"/>
    <w:rsid w:val="00A60522"/>
    <w:rsid w:val="00A6060C"/>
    <w:rsid w:val="00A609B3"/>
    <w:rsid w:val="00A60C9E"/>
    <w:rsid w:val="00A60EBD"/>
    <w:rsid w:val="00A629E6"/>
    <w:rsid w:val="00A633EB"/>
    <w:rsid w:val="00A635D7"/>
    <w:rsid w:val="00A63EC0"/>
    <w:rsid w:val="00A6410F"/>
    <w:rsid w:val="00A6476E"/>
    <w:rsid w:val="00A64857"/>
    <w:rsid w:val="00A64E03"/>
    <w:rsid w:val="00A6509A"/>
    <w:rsid w:val="00A65221"/>
    <w:rsid w:val="00A6634D"/>
    <w:rsid w:val="00A66E36"/>
    <w:rsid w:val="00A66F29"/>
    <w:rsid w:val="00A671B1"/>
    <w:rsid w:val="00A67A97"/>
    <w:rsid w:val="00A67CD9"/>
    <w:rsid w:val="00A70491"/>
    <w:rsid w:val="00A70B3E"/>
    <w:rsid w:val="00A714DC"/>
    <w:rsid w:val="00A71641"/>
    <w:rsid w:val="00A71862"/>
    <w:rsid w:val="00A72687"/>
    <w:rsid w:val="00A73A99"/>
    <w:rsid w:val="00A73D6E"/>
    <w:rsid w:val="00A74733"/>
    <w:rsid w:val="00A74E2F"/>
    <w:rsid w:val="00A74EC7"/>
    <w:rsid w:val="00A75456"/>
    <w:rsid w:val="00A75956"/>
    <w:rsid w:val="00A75A21"/>
    <w:rsid w:val="00A7614C"/>
    <w:rsid w:val="00A768E1"/>
    <w:rsid w:val="00A76EED"/>
    <w:rsid w:val="00A771A7"/>
    <w:rsid w:val="00A77411"/>
    <w:rsid w:val="00A77538"/>
    <w:rsid w:val="00A800A5"/>
    <w:rsid w:val="00A809F9"/>
    <w:rsid w:val="00A80BE0"/>
    <w:rsid w:val="00A815F9"/>
    <w:rsid w:val="00A817F9"/>
    <w:rsid w:val="00A81B80"/>
    <w:rsid w:val="00A81BDF"/>
    <w:rsid w:val="00A81E45"/>
    <w:rsid w:val="00A820E2"/>
    <w:rsid w:val="00A8213A"/>
    <w:rsid w:val="00A82AFC"/>
    <w:rsid w:val="00A82C1A"/>
    <w:rsid w:val="00A82F15"/>
    <w:rsid w:val="00A82F16"/>
    <w:rsid w:val="00A82FE0"/>
    <w:rsid w:val="00A836CF"/>
    <w:rsid w:val="00A83772"/>
    <w:rsid w:val="00A83BC0"/>
    <w:rsid w:val="00A83C83"/>
    <w:rsid w:val="00A842D2"/>
    <w:rsid w:val="00A8484D"/>
    <w:rsid w:val="00A84CC0"/>
    <w:rsid w:val="00A855B2"/>
    <w:rsid w:val="00A858EB"/>
    <w:rsid w:val="00A8696F"/>
    <w:rsid w:val="00A86C4C"/>
    <w:rsid w:val="00A86E2E"/>
    <w:rsid w:val="00A87267"/>
    <w:rsid w:val="00A8742D"/>
    <w:rsid w:val="00A87F1D"/>
    <w:rsid w:val="00A87FED"/>
    <w:rsid w:val="00A90A19"/>
    <w:rsid w:val="00A90C6D"/>
    <w:rsid w:val="00A90FD3"/>
    <w:rsid w:val="00A90FD5"/>
    <w:rsid w:val="00A90FF1"/>
    <w:rsid w:val="00A91953"/>
    <w:rsid w:val="00A91D9C"/>
    <w:rsid w:val="00A92688"/>
    <w:rsid w:val="00A92D4B"/>
    <w:rsid w:val="00A932B1"/>
    <w:rsid w:val="00A93B82"/>
    <w:rsid w:val="00A941CE"/>
    <w:rsid w:val="00A94659"/>
    <w:rsid w:val="00A947C5"/>
    <w:rsid w:val="00A94C33"/>
    <w:rsid w:val="00A95427"/>
    <w:rsid w:val="00A954A4"/>
    <w:rsid w:val="00A955BD"/>
    <w:rsid w:val="00A961F7"/>
    <w:rsid w:val="00A96F29"/>
    <w:rsid w:val="00A978D7"/>
    <w:rsid w:val="00AA1070"/>
    <w:rsid w:val="00AA1170"/>
    <w:rsid w:val="00AA11CD"/>
    <w:rsid w:val="00AA16E0"/>
    <w:rsid w:val="00AA1DC7"/>
    <w:rsid w:val="00AA1E3B"/>
    <w:rsid w:val="00AA25B8"/>
    <w:rsid w:val="00AA325C"/>
    <w:rsid w:val="00AA3A0E"/>
    <w:rsid w:val="00AA47A1"/>
    <w:rsid w:val="00AA495F"/>
    <w:rsid w:val="00AA4D8E"/>
    <w:rsid w:val="00AA59FC"/>
    <w:rsid w:val="00AA5F54"/>
    <w:rsid w:val="00AA6118"/>
    <w:rsid w:val="00AA625B"/>
    <w:rsid w:val="00AA65E6"/>
    <w:rsid w:val="00AA70DF"/>
    <w:rsid w:val="00AA7176"/>
    <w:rsid w:val="00AA7A33"/>
    <w:rsid w:val="00AB04D5"/>
    <w:rsid w:val="00AB04EB"/>
    <w:rsid w:val="00AB089B"/>
    <w:rsid w:val="00AB0C38"/>
    <w:rsid w:val="00AB0C58"/>
    <w:rsid w:val="00AB167A"/>
    <w:rsid w:val="00AB18F7"/>
    <w:rsid w:val="00AB1978"/>
    <w:rsid w:val="00AB1C01"/>
    <w:rsid w:val="00AB1D24"/>
    <w:rsid w:val="00AB20A4"/>
    <w:rsid w:val="00AB2303"/>
    <w:rsid w:val="00AB24B6"/>
    <w:rsid w:val="00AB2CE0"/>
    <w:rsid w:val="00AB48C3"/>
    <w:rsid w:val="00AB4DC3"/>
    <w:rsid w:val="00AB511D"/>
    <w:rsid w:val="00AB585C"/>
    <w:rsid w:val="00AB5990"/>
    <w:rsid w:val="00AB6726"/>
    <w:rsid w:val="00AB6D0B"/>
    <w:rsid w:val="00AB6F8A"/>
    <w:rsid w:val="00AB7285"/>
    <w:rsid w:val="00AB74AD"/>
    <w:rsid w:val="00AB7807"/>
    <w:rsid w:val="00AB793F"/>
    <w:rsid w:val="00AB7A9B"/>
    <w:rsid w:val="00AC056E"/>
    <w:rsid w:val="00AC0D78"/>
    <w:rsid w:val="00AC1071"/>
    <w:rsid w:val="00AC146D"/>
    <w:rsid w:val="00AC2733"/>
    <w:rsid w:val="00AC2AE2"/>
    <w:rsid w:val="00AC3806"/>
    <w:rsid w:val="00AC3A9C"/>
    <w:rsid w:val="00AC3F35"/>
    <w:rsid w:val="00AC43D0"/>
    <w:rsid w:val="00AC500F"/>
    <w:rsid w:val="00AC522E"/>
    <w:rsid w:val="00AC5592"/>
    <w:rsid w:val="00AC5648"/>
    <w:rsid w:val="00AC5A83"/>
    <w:rsid w:val="00AC5BC8"/>
    <w:rsid w:val="00AC60F4"/>
    <w:rsid w:val="00AC65E1"/>
    <w:rsid w:val="00AC6B6C"/>
    <w:rsid w:val="00AC6C51"/>
    <w:rsid w:val="00AC75BC"/>
    <w:rsid w:val="00AC7BC3"/>
    <w:rsid w:val="00AC7D8B"/>
    <w:rsid w:val="00AD074A"/>
    <w:rsid w:val="00AD1503"/>
    <w:rsid w:val="00AD1CE0"/>
    <w:rsid w:val="00AD2597"/>
    <w:rsid w:val="00AD26FA"/>
    <w:rsid w:val="00AD3B25"/>
    <w:rsid w:val="00AD3BDF"/>
    <w:rsid w:val="00AD3DF2"/>
    <w:rsid w:val="00AD4224"/>
    <w:rsid w:val="00AD48DD"/>
    <w:rsid w:val="00AD5F51"/>
    <w:rsid w:val="00AD6607"/>
    <w:rsid w:val="00AD68FC"/>
    <w:rsid w:val="00AD696B"/>
    <w:rsid w:val="00AD6C45"/>
    <w:rsid w:val="00AD6D33"/>
    <w:rsid w:val="00AD7109"/>
    <w:rsid w:val="00AD742A"/>
    <w:rsid w:val="00AD767C"/>
    <w:rsid w:val="00AD7B94"/>
    <w:rsid w:val="00AE0773"/>
    <w:rsid w:val="00AE08AB"/>
    <w:rsid w:val="00AE0BBC"/>
    <w:rsid w:val="00AE0E8B"/>
    <w:rsid w:val="00AE115A"/>
    <w:rsid w:val="00AE1A92"/>
    <w:rsid w:val="00AE1D65"/>
    <w:rsid w:val="00AE1EA3"/>
    <w:rsid w:val="00AE21C4"/>
    <w:rsid w:val="00AE22B2"/>
    <w:rsid w:val="00AE2670"/>
    <w:rsid w:val="00AE2693"/>
    <w:rsid w:val="00AE2C5B"/>
    <w:rsid w:val="00AE39F3"/>
    <w:rsid w:val="00AE3AEB"/>
    <w:rsid w:val="00AE404F"/>
    <w:rsid w:val="00AE4D26"/>
    <w:rsid w:val="00AE4F0F"/>
    <w:rsid w:val="00AE555C"/>
    <w:rsid w:val="00AE55A2"/>
    <w:rsid w:val="00AE5A57"/>
    <w:rsid w:val="00AE5BF2"/>
    <w:rsid w:val="00AE5CEC"/>
    <w:rsid w:val="00AE6747"/>
    <w:rsid w:val="00AE7327"/>
    <w:rsid w:val="00AE7328"/>
    <w:rsid w:val="00AE73E9"/>
    <w:rsid w:val="00AE7751"/>
    <w:rsid w:val="00AE777F"/>
    <w:rsid w:val="00AF0B20"/>
    <w:rsid w:val="00AF0B80"/>
    <w:rsid w:val="00AF11D4"/>
    <w:rsid w:val="00AF1202"/>
    <w:rsid w:val="00AF150A"/>
    <w:rsid w:val="00AF162E"/>
    <w:rsid w:val="00AF193E"/>
    <w:rsid w:val="00AF1A71"/>
    <w:rsid w:val="00AF1A8F"/>
    <w:rsid w:val="00AF1ADA"/>
    <w:rsid w:val="00AF28E7"/>
    <w:rsid w:val="00AF2C1A"/>
    <w:rsid w:val="00AF2C7C"/>
    <w:rsid w:val="00AF3202"/>
    <w:rsid w:val="00AF373E"/>
    <w:rsid w:val="00AF490B"/>
    <w:rsid w:val="00AF4A26"/>
    <w:rsid w:val="00AF53A2"/>
    <w:rsid w:val="00AF6046"/>
    <w:rsid w:val="00AF6251"/>
    <w:rsid w:val="00AF6B6F"/>
    <w:rsid w:val="00AF70CE"/>
    <w:rsid w:val="00AF7D62"/>
    <w:rsid w:val="00B00F37"/>
    <w:rsid w:val="00B01277"/>
    <w:rsid w:val="00B01371"/>
    <w:rsid w:val="00B013B4"/>
    <w:rsid w:val="00B01548"/>
    <w:rsid w:val="00B018BB"/>
    <w:rsid w:val="00B02F95"/>
    <w:rsid w:val="00B0373A"/>
    <w:rsid w:val="00B04A6E"/>
    <w:rsid w:val="00B04AC2"/>
    <w:rsid w:val="00B064D7"/>
    <w:rsid w:val="00B06DE2"/>
    <w:rsid w:val="00B07561"/>
    <w:rsid w:val="00B101C4"/>
    <w:rsid w:val="00B10A45"/>
    <w:rsid w:val="00B11E9A"/>
    <w:rsid w:val="00B1236C"/>
    <w:rsid w:val="00B12431"/>
    <w:rsid w:val="00B127CB"/>
    <w:rsid w:val="00B12C98"/>
    <w:rsid w:val="00B12FF5"/>
    <w:rsid w:val="00B1338A"/>
    <w:rsid w:val="00B13B78"/>
    <w:rsid w:val="00B13C62"/>
    <w:rsid w:val="00B1409B"/>
    <w:rsid w:val="00B142AC"/>
    <w:rsid w:val="00B143D9"/>
    <w:rsid w:val="00B161D2"/>
    <w:rsid w:val="00B16DF9"/>
    <w:rsid w:val="00B16E73"/>
    <w:rsid w:val="00B171B0"/>
    <w:rsid w:val="00B17457"/>
    <w:rsid w:val="00B17C4D"/>
    <w:rsid w:val="00B20012"/>
    <w:rsid w:val="00B200B2"/>
    <w:rsid w:val="00B20366"/>
    <w:rsid w:val="00B20445"/>
    <w:rsid w:val="00B20735"/>
    <w:rsid w:val="00B2087F"/>
    <w:rsid w:val="00B20B7A"/>
    <w:rsid w:val="00B20C77"/>
    <w:rsid w:val="00B21322"/>
    <w:rsid w:val="00B21906"/>
    <w:rsid w:val="00B2204C"/>
    <w:rsid w:val="00B223E0"/>
    <w:rsid w:val="00B23CB4"/>
    <w:rsid w:val="00B23FCD"/>
    <w:rsid w:val="00B2406A"/>
    <w:rsid w:val="00B2462A"/>
    <w:rsid w:val="00B2468A"/>
    <w:rsid w:val="00B2486E"/>
    <w:rsid w:val="00B24C09"/>
    <w:rsid w:val="00B24CAF"/>
    <w:rsid w:val="00B24D7A"/>
    <w:rsid w:val="00B25263"/>
    <w:rsid w:val="00B259D0"/>
    <w:rsid w:val="00B26F5C"/>
    <w:rsid w:val="00B30391"/>
    <w:rsid w:val="00B31B54"/>
    <w:rsid w:val="00B31C33"/>
    <w:rsid w:val="00B32B8D"/>
    <w:rsid w:val="00B33211"/>
    <w:rsid w:val="00B333E9"/>
    <w:rsid w:val="00B33727"/>
    <w:rsid w:val="00B34301"/>
    <w:rsid w:val="00B34C00"/>
    <w:rsid w:val="00B34E84"/>
    <w:rsid w:val="00B34EBF"/>
    <w:rsid w:val="00B34EED"/>
    <w:rsid w:val="00B35296"/>
    <w:rsid w:val="00B3597A"/>
    <w:rsid w:val="00B35B8B"/>
    <w:rsid w:val="00B361A8"/>
    <w:rsid w:val="00B36315"/>
    <w:rsid w:val="00B365FA"/>
    <w:rsid w:val="00B370BF"/>
    <w:rsid w:val="00B371BD"/>
    <w:rsid w:val="00B37839"/>
    <w:rsid w:val="00B3783C"/>
    <w:rsid w:val="00B37932"/>
    <w:rsid w:val="00B37ED7"/>
    <w:rsid w:val="00B40138"/>
    <w:rsid w:val="00B4067E"/>
    <w:rsid w:val="00B40737"/>
    <w:rsid w:val="00B40E97"/>
    <w:rsid w:val="00B41284"/>
    <w:rsid w:val="00B42649"/>
    <w:rsid w:val="00B42844"/>
    <w:rsid w:val="00B42909"/>
    <w:rsid w:val="00B42925"/>
    <w:rsid w:val="00B42C69"/>
    <w:rsid w:val="00B431FE"/>
    <w:rsid w:val="00B43883"/>
    <w:rsid w:val="00B43A2E"/>
    <w:rsid w:val="00B44AF8"/>
    <w:rsid w:val="00B44ECB"/>
    <w:rsid w:val="00B45052"/>
    <w:rsid w:val="00B458BA"/>
    <w:rsid w:val="00B46215"/>
    <w:rsid w:val="00B46F2D"/>
    <w:rsid w:val="00B47072"/>
    <w:rsid w:val="00B478EF"/>
    <w:rsid w:val="00B47BB4"/>
    <w:rsid w:val="00B500B4"/>
    <w:rsid w:val="00B50121"/>
    <w:rsid w:val="00B50EF7"/>
    <w:rsid w:val="00B50F5D"/>
    <w:rsid w:val="00B510C0"/>
    <w:rsid w:val="00B51152"/>
    <w:rsid w:val="00B51A9A"/>
    <w:rsid w:val="00B520E5"/>
    <w:rsid w:val="00B52952"/>
    <w:rsid w:val="00B52C86"/>
    <w:rsid w:val="00B53297"/>
    <w:rsid w:val="00B53771"/>
    <w:rsid w:val="00B53A09"/>
    <w:rsid w:val="00B54137"/>
    <w:rsid w:val="00B54256"/>
    <w:rsid w:val="00B54312"/>
    <w:rsid w:val="00B54551"/>
    <w:rsid w:val="00B54B6B"/>
    <w:rsid w:val="00B550AA"/>
    <w:rsid w:val="00B5555A"/>
    <w:rsid w:val="00B55D2D"/>
    <w:rsid w:val="00B56A5D"/>
    <w:rsid w:val="00B575B1"/>
    <w:rsid w:val="00B600AC"/>
    <w:rsid w:val="00B60868"/>
    <w:rsid w:val="00B611FE"/>
    <w:rsid w:val="00B61984"/>
    <w:rsid w:val="00B62030"/>
    <w:rsid w:val="00B6203C"/>
    <w:rsid w:val="00B6204F"/>
    <w:rsid w:val="00B62D67"/>
    <w:rsid w:val="00B633EE"/>
    <w:rsid w:val="00B64076"/>
    <w:rsid w:val="00B649F0"/>
    <w:rsid w:val="00B65060"/>
    <w:rsid w:val="00B65184"/>
    <w:rsid w:val="00B66329"/>
    <w:rsid w:val="00B6633E"/>
    <w:rsid w:val="00B666CD"/>
    <w:rsid w:val="00B67036"/>
    <w:rsid w:val="00B70A9C"/>
    <w:rsid w:val="00B7138C"/>
    <w:rsid w:val="00B715E6"/>
    <w:rsid w:val="00B717CD"/>
    <w:rsid w:val="00B71A7C"/>
    <w:rsid w:val="00B71AAE"/>
    <w:rsid w:val="00B71B0B"/>
    <w:rsid w:val="00B71B1F"/>
    <w:rsid w:val="00B72264"/>
    <w:rsid w:val="00B724F8"/>
    <w:rsid w:val="00B72593"/>
    <w:rsid w:val="00B72789"/>
    <w:rsid w:val="00B72B9B"/>
    <w:rsid w:val="00B72FAB"/>
    <w:rsid w:val="00B73A05"/>
    <w:rsid w:val="00B73AB7"/>
    <w:rsid w:val="00B73CBD"/>
    <w:rsid w:val="00B74C54"/>
    <w:rsid w:val="00B74F03"/>
    <w:rsid w:val="00B7526F"/>
    <w:rsid w:val="00B759F5"/>
    <w:rsid w:val="00B75B86"/>
    <w:rsid w:val="00B75F8C"/>
    <w:rsid w:val="00B760B0"/>
    <w:rsid w:val="00B76C41"/>
    <w:rsid w:val="00B77842"/>
    <w:rsid w:val="00B80649"/>
    <w:rsid w:val="00B80750"/>
    <w:rsid w:val="00B80B05"/>
    <w:rsid w:val="00B80F4F"/>
    <w:rsid w:val="00B8102E"/>
    <w:rsid w:val="00B813B5"/>
    <w:rsid w:val="00B819AB"/>
    <w:rsid w:val="00B81B7E"/>
    <w:rsid w:val="00B8202E"/>
    <w:rsid w:val="00B821B0"/>
    <w:rsid w:val="00B8241A"/>
    <w:rsid w:val="00B831D0"/>
    <w:rsid w:val="00B8331F"/>
    <w:rsid w:val="00B83AC8"/>
    <w:rsid w:val="00B83AF9"/>
    <w:rsid w:val="00B841ED"/>
    <w:rsid w:val="00B84353"/>
    <w:rsid w:val="00B84EF3"/>
    <w:rsid w:val="00B850F0"/>
    <w:rsid w:val="00B852C4"/>
    <w:rsid w:val="00B8532E"/>
    <w:rsid w:val="00B8545F"/>
    <w:rsid w:val="00B85623"/>
    <w:rsid w:val="00B8598C"/>
    <w:rsid w:val="00B85B0B"/>
    <w:rsid w:val="00B85BAF"/>
    <w:rsid w:val="00B85BD7"/>
    <w:rsid w:val="00B8663F"/>
    <w:rsid w:val="00B86E83"/>
    <w:rsid w:val="00B87DCE"/>
    <w:rsid w:val="00B87FA4"/>
    <w:rsid w:val="00B9007C"/>
    <w:rsid w:val="00B915AE"/>
    <w:rsid w:val="00B91B1D"/>
    <w:rsid w:val="00B91EE3"/>
    <w:rsid w:val="00B9233D"/>
    <w:rsid w:val="00B93310"/>
    <w:rsid w:val="00B93DB5"/>
    <w:rsid w:val="00B93E4B"/>
    <w:rsid w:val="00B94064"/>
    <w:rsid w:val="00B94244"/>
    <w:rsid w:val="00B94848"/>
    <w:rsid w:val="00B94A00"/>
    <w:rsid w:val="00B95201"/>
    <w:rsid w:val="00B95610"/>
    <w:rsid w:val="00B95D89"/>
    <w:rsid w:val="00B96317"/>
    <w:rsid w:val="00B9656E"/>
    <w:rsid w:val="00B96CE6"/>
    <w:rsid w:val="00B96EAA"/>
    <w:rsid w:val="00B970CE"/>
    <w:rsid w:val="00B97302"/>
    <w:rsid w:val="00B977A9"/>
    <w:rsid w:val="00BA0051"/>
    <w:rsid w:val="00BA03A6"/>
    <w:rsid w:val="00BA0769"/>
    <w:rsid w:val="00BA0B6C"/>
    <w:rsid w:val="00BA1306"/>
    <w:rsid w:val="00BA154A"/>
    <w:rsid w:val="00BA1BB4"/>
    <w:rsid w:val="00BA221D"/>
    <w:rsid w:val="00BA24B0"/>
    <w:rsid w:val="00BA24B2"/>
    <w:rsid w:val="00BA29DA"/>
    <w:rsid w:val="00BA2CC0"/>
    <w:rsid w:val="00BA3106"/>
    <w:rsid w:val="00BA3452"/>
    <w:rsid w:val="00BA3614"/>
    <w:rsid w:val="00BA4C53"/>
    <w:rsid w:val="00BA5029"/>
    <w:rsid w:val="00BA545C"/>
    <w:rsid w:val="00BA5FFD"/>
    <w:rsid w:val="00BA6089"/>
    <w:rsid w:val="00BA649B"/>
    <w:rsid w:val="00BA69BF"/>
    <w:rsid w:val="00BA78DF"/>
    <w:rsid w:val="00BA7C13"/>
    <w:rsid w:val="00BA7DC4"/>
    <w:rsid w:val="00BA7E55"/>
    <w:rsid w:val="00BB0077"/>
    <w:rsid w:val="00BB047C"/>
    <w:rsid w:val="00BB0C61"/>
    <w:rsid w:val="00BB2959"/>
    <w:rsid w:val="00BB2A1F"/>
    <w:rsid w:val="00BB2E51"/>
    <w:rsid w:val="00BB2EF4"/>
    <w:rsid w:val="00BB33A7"/>
    <w:rsid w:val="00BB3A1E"/>
    <w:rsid w:val="00BB48D0"/>
    <w:rsid w:val="00BB5027"/>
    <w:rsid w:val="00BB5495"/>
    <w:rsid w:val="00BB54F5"/>
    <w:rsid w:val="00BB5599"/>
    <w:rsid w:val="00BB58E0"/>
    <w:rsid w:val="00BB5FFA"/>
    <w:rsid w:val="00BB63F8"/>
    <w:rsid w:val="00BB6AAF"/>
    <w:rsid w:val="00BB725A"/>
    <w:rsid w:val="00BB779B"/>
    <w:rsid w:val="00BC051F"/>
    <w:rsid w:val="00BC0B44"/>
    <w:rsid w:val="00BC19E5"/>
    <w:rsid w:val="00BC20F7"/>
    <w:rsid w:val="00BC214C"/>
    <w:rsid w:val="00BC2B4F"/>
    <w:rsid w:val="00BC2BDA"/>
    <w:rsid w:val="00BC2F92"/>
    <w:rsid w:val="00BC309E"/>
    <w:rsid w:val="00BC31F5"/>
    <w:rsid w:val="00BC3653"/>
    <w:rsid w:val="00BC3DC0"/>
    <w:rsid w:val="00BC41DA"/>
    <w:rsid w:val="00BC50FF"/>
    <w:rsid w:val="00BC6CAB"/>
    <w:rsid w:val="00BC7585"/>
    <w:rsid w:val="00BC7792"/>
    <w:rsid w:val="00BD02F6"/>
    <w:rsid w:val="00BD0306"/>
    <w:rsid w:val="00BD04D9"/>
    <w:rsid w:val="00BD1CA5"/>
    <w:rsid w:val="00BD2036"/>
    <w:rsid w:val="00BD3461"/>
    <w:rsid w:val="00BD36A4"/>
    <w:rsid w:val="00BD38D8"/>
    <w:rsid w:val="00BD41CA"/>
    <w:rsid w:val="00BD451E"/>
    <w:rsid w:val="00BD4E76"/>
    <w:rsid w:val="00BD5098"/>
    <w:rsid w:val="00BD5640"/>
    <w:rsid w:val="00BD691B"/>
    <w:rsid w:val="00BD710B"/>
    <w:rsid w:val="00BD71C8"/>
    <w:rsid w:val="00BD7870"/>
    <w:rsid w:val="00BD7CEA"/>
    <w:rsid w:val="00BE0427"/>
    <w:rsid w:val="00BE0641"/>
    <w:rsid w:val="00BE1E4E"/>
    <w:rsid w:val="00BE1F66"/>
    <w:rsid w:val="00BE2852"/>
    <w:rsid w:val="00BE295D"/>
    <w:rsid w:val="00BE2AC2"/>
    <w:rsid w:val="00BE2DA3"/>
    <w:rsid w:val="00BE362D"/>
    <w:rsid w:val="00BE379D"/>
    <w:rsid w:val="00BE3CE6"/>
    <w:rsid w:val="00BE45B2"/>
    <w:rsid w:val="00BE5A83"/>
    <w:rsid w:val="00BE5DA0"/>
    <w:rsid w:val="00BE5FE5"/>
    <w:rsid w:val="00BE7027"/>
    <w:rsid w:val="00BE74A1"/>
    <w:rsid w:val="00BF00B2"/>
    <w:rsid w:val="00BF07A7"/>
    <w:rsid w:val="00BF0B97"/>
    <w:rsid w:val="00BF0E30"/>
    <w:rsid w:val="00BF11A9"/>
    <w:rsid w:val="00BF1942"/>
    <w:rsid w:val="00BF1C36"/>
    <w:rsid w:val="00BF1F20"/>
    <w:rsid w:val="00BF22F8"/>
    <w:rsid w:val="00BF26A8"/>
    <w:rsid w:val="00BF26C5"/>
    <w:rsid w:val="00BF28A6"/>
    <w:rsid w:val="00BF2C06"/>
    <w:rsid w:val="00BF2F5B"/>
    <w:rsid w:val="00BF3B96"/>
    <w:rsid w:val="00BF3D5E"/>
    <w:rsid w:val="00BF46F3"/>
    <w:rsid w:val="00BF591C"/>
    <w:rsid w:val="00BF59D2"/>
    <w:rsid w:val="00BF5AE4"/>
    <w:rsid w:val="00BF621F"/>
    <w:rsid w:val="00BF654F"/>
    <w:rsid w:val="00BF6B0F"/>
    <w:rsid w:val="00BF7085"/>
    <w:rsid w:val="00BF7712"/>
    <w:rsid w:val="00BF7766"/>
    <w:rsid w:val="00BF7A5F"/>
    <w:rsid w:val="00C00DDF"/>
    <w:rsid w:val="00C00ED7"/>
    <w:rsid w:val="00C01544"/>
    <w:rsid w:val="00C01DB1"/>
    <w:rsid w:val="00C020AE"/>
    <w:rsid w:val="00C02306"/>
    <w:rsid w:val="00C02316"/>
    <w:rsid w:val="00C02FDD"/>
    <w:rsid w:val="00C03C58"/>
    <w:rsid w:val="00C04958"/>
    <w:rsid w:val="00C0519F"/>
    <w:rsid w:val="00C05853"/>
    <w:rsid w:val="00C05941"/>
    <w:rsid w:val="00C05ADE"/>
    <w:rsid w:val="00C05ED8"/>
    <w:rsid w:val="00C0670C"/>
    <w:rsid w:val="00C067D7"/>
    <w:rsid w:val="00C06B4B"/>
    <w:rsid w:val="00C0727F"/>
    <w:rsid w:val="00C07643"/>
    <w:rsid w:val="00C07DCB"/>
    <w:rsid w:val="00C07E04"/>
    <w:rsid w:val="00C07E3E"/>
    <w:rsid w:val="00C10808"/>
    <w:rsid w:val="00C115B8"/>
    <w:rsid w:val="00C1183E"/>
    <w:rsid w:val="00C119C6"/>
    <w:rsid w:val="00C124C4"/>
    <w:rsid w:val="00C12936"/>
    <w:rsid w:val="00C130E5"/>
    <w:rsid w:val="00C1381A"/>
    <w:rsid w:val="00C13957"/>
    <w:rsid w:val="00C13D20"/>
    <w:rsid w:val="00C1433A"/>
    <w:rsid w:val="00C1483D"/>
    <w:rsid w:val="00C14B69"/>
    <w:rsid w:val="00C14CC5"/>
    <w:rsid w:val="00C14F7B"/>
    <w:rsid w:val="00C15126"/>
    <w:rsid w:val="00C15598"/>
    <w:rsid w:val="00C15CFD"/>
    <w:rsid w:val="00C160A0"/>
    <w:rsid w:val="00C162C9"/>
    <w:rsid w:val="00C16A34"/>
    <w:rsid w:val="00C17833"/>
    <w:rsid w:val="00C17E63"/>
    <w:rsid w:val="00C17F8C"/>
    <w:rsid w:val="00C20044"/>
    <w:rsid w:val="00C200B2"/>
    <w:rsid w:val="00C20558"/>
    <w:rsid w:val="00C20E46"/>
    <w:rsid w:val="00C21525"/>
    <w:rsid w:val="00C216CF"/>
    <w:rsid w:val="00C219C6"/>
    <w:rsid w:val="00C21A0E"/>
    <w:rsid w:val="00C21A31"/>
    <w:rsid w:val="00C21FA1"/>
    <w:rsid w:val="00C22073"/>
    <w:rsid w:val="00C22210"/>
    <w:rsid w:val="00C22B69"/>
    <w:rsid w:val="00C22E5E"/>
    <w:rsid w:val="00C23901"/>
    <w:rsid w:val="00C23B39"/>
    <w:rsid w:val="00C23E4F"/>
    <w:rsid w:val="00C23E6A"/>
    <w:rsid w:val="00C24260"/>
    <w:rsid w:val="00C242C6"/>
    <w:rsid w:val="00C24B6E"/>
    <w:rsid w:val="00C2511B"/>
    <w:rsid w:val="00C26593"/>
    <w:rsid w:val="00C267DC"/>
    <w:rsid w:val="00C26A3F"/>
    <w:rsid w:val="00C26D66"/>
    <w:rsid w:val="00C27B2B"/>
    <w:rsid w:val="00C27D62"/>
    <w:rsid w:val="00C27D6F"/>
    <w:rsid w:val="00C305F3"/>
    <w:rsid w:val="00C30DB9"/>
    <w:rsid w:val="00C30F59"/>
    <w:rsid w:val="00C313FC"/>
    <w:rsid w:val="00C316AB"/>
    <w:rsid w:val="00C31799"/>
    <w:rsid w:val="00C323AF"/>
    <w:rsid w:val="00C3246F"/>
    <w:rsid w:val="00C32A8C"/>
    <w:rsid w:val="00C32E1B"/>
    <w:rsid w:val="00C3420F"/>
    <w:rsid w:val="00C3487C"/>
    <w:rsid w:val="00C3564F"/>
    <w:rsid w:val="00C357FE"/>
    <w:rsid w:val="00C35C89"/>
    <w:rsid w:val="00C36EAC"/>
    <w:rsid w:val="00C37009"/>
    <w:rsid w:val="00C37108"/>
    <w:rsid w:val="00C379F2"/>
    <w:rsid w:val="00C40034"/>
    <w:rsid w:val="00C402D4"/>
    <w:rsid w:val="00C40794"/>
    <w:rsid w:val="00C4085E"/>
    <w:rsid w:val="00C409CB"/>
    <w:rsid w:val="00C40B47"/>
    <w:rsid w:val="00C40D03"/>
    <w:rsid w:val="00C40D62"/>
    <w:rsid w:val="00C40F15"/>
    <w:rsid w:val="00C4112E"/>
    <w:rsid w:val="00C41267"/>
    <w:rsid w:val="00C41EA4"/>
    <w:rsid w:val="00C42140"/>
    <w:rsid w:val="00C42A9A"/>
    <w:rsid w:val="00C42ACC"/>
    <w:rsid w:val="00C43B67"/>
    <w:rsid w:val="00C4406B"/>
    <w:rsid w:val="00C44121"/>
    <w:rsid w:val="00C44128"/>
    <w:rsid w:val="00C46198"/>
    <w:rsid w:val="00C4623D"/>
    <w:rsid w:val="00C4751B"/>
    <w:rsid w:val="00C47690"/>
    <w:rsid w:val="00C477BB"/>
    <w:rsid w:val="00C5040B"/>
    <w:rsid w:val="00C50F77"/>
    <w:rsid w:val="00C511FE"/>
    <w:rsid w:val="00C51327"/>
    <w:rsid w:val="00C51A6C"/>
    <w:rsid w:val="00C51D75"/>
    <w:rsid w:val="00C51E71"/>
    <w:rsid w:val="00C521E4"/>
    <w:rsid w:val="00C52BA8"/>
    <w:rsid w:val="00C5389E"/>
    <w:rsid w:val="00C54DE6"/>
    <w:rsid w:val="00C55177"/>
    <w:rsid w:val="00C55520"/>
    <w:rsid w:val="00C55642"/>
    <w:rsid w:val="00C55650"/>
    <w:rsid w:val="00C55E87"/>
    <w:rsid w:val="00C55FB4"/>
    <w:rsid w:val="00C56795"/>
    <w:rsid w:val="00C56B1E"/>
    <w:rsid w:val="00C572E3"/>
    <w:rsid w:val="00C57498"/>
    <w:rsid w:val="00C57A4B"/>
    <w:rsid w:val="00C57ABA"/>
    <w:rsid w:val="00C57DA8"/>
    <w:rsid w:val="00C607A7"/>
    <w:rsid w:val="00C60D66"/>
    <w:rsid w:val="00C611AB"/>
    <w:rsid w:val="00C6197A"/>
    <w:rsid w:val="00C61E0C"/>
    <w:rsid w:val="00C6214C"/>
    <w:rsid w:val="00C62290"/>
    <w:rsid w:val="00C631A6"/>
    <w:rsid w:val="00C632CF"/>
    <w:rsid w:val="00C63710"/>
    <w:rsid w:val="00C63773"/>
    <w:rsid w:val="00C63848"/>
    <w:rsid w:val="00C6435A"/>
    <w:rsid w:val="00C64CB3"/>
    <w:rsid w:val="00C64FDD"/>
    <w:rsid w:val="00C65157"/>
    <w:rsid w:val="00C65F8D"/>
    <w:rsid w:val="00C667AB"/>
    <w:rsid w:val="00C66F23"/>
    <w:rsid w:val="00C6769E"/>
    <w:rsid w:val="00C67A9B"/>
    <w:rsid w:val="00C67B0F"/>
    <w:rsid w:val="00C67D67"/>
    <w:rsid w:val="00C700AB"/>
    <w:rsid w:val="00C7018A"/>
    <w:rsid w:val="00C707C1"/>
    <w:rsid w:val="00C71179"/>
    <w:rsid w:val="00C7147F"/>
    <w:rsid w:val="00C717FD"/>
    <w:rsid w:val="00C71F13"/>
    <w:rsid w:val="00C722C9"/>
    <w:rsid w:val="00C723E2"/>
    <w:rsid w:val="00C7272E"/>
    <w:rsid w:val="00C72DDA"/>
    <w:rsid w:val="00C72EAE"/>
    <w:rsid w:val="00C73433"/>
    <w:rsid w:val="00C734F0"/>
    <w:rsid w:val="00C73927"/>
    <w:rsid w:val="00C739DB"/>
    <w:rsid w:val="00C73F64"/>
    <w:rsid w:val="00C7423D"/>
    <w:rsid w:val="00C743C9"/>
    <w:rsid w:val="00C747DF"/>
    <w:rsid w:val="00C749F9"/>
    <w:rsid w:val="00C752DE"/>
    <w:rsid w:val="00C756E3"/>
    <w:rsid w:val="00C75764"/>
    <w:rsid w:val="00C767DF"/>
    <w:rsid w:val="00C76849"/>
    <w:rsid w:val="00C76857"/>
    <w:rsid w:val="00C7727C"/>
    <w:rsid w:val="00C77378"/>
    <w:rsid w:val="00C7764A"/>
    <w:rsid w:val="00C77895"/>
    <w:rsid w:val="00C77B76"/>
    <w:rsid w:val="00C77BA0"/>
    <w:rsid w:val="00C80033"/>
    <w:rsid w:val="00C808E1"/>
    <w:rsid w:val="00C809C8"/>
    <w:rsid w:val="00C80B11"/>
    <w:rsid w:val="00C8173C"/>
    <w:rsid w:val="00C81A29"/>
    <w:rsid w:val="00C8247B"/>
    <w:rsid w:val="00C8253E"/>
    <w:rsid w:val="00C82D87"/>
    <w:rsid w:val="00C83620"/>
    <w:rsid w:val="00C838E1"/>
    <w:rsid w:val="00C844D3"/>
    <w:rsid w:val="00C847CE"/>
    <w:rsid w:val="00C8503F"/>
    <w:rsid w:val="00C8513A"/>
    <w:rsid w:val="00C86013"/>
    <w:rsid w:val="00C862B3"/>
    <w:rsid w:val="00C86525"/>
    <w:rsid w:val="00C86808"/>
    <w:rsid w:val="00C8692B"/>
    <w:rsid w:val="00C87189"/>
    <w:rsid w:val="00C87AB8"/>
    <w:rsid w:val="00C87CA5"/>
    <w:rsid w:val="00C9029C"/>
    <w:rsid w:val="00C90CF8"/>
    <w:rsid w:val="00C914EA"/>
    <w:rsid w:val="00C9189E"/>
    <w:rsid w:val="00C91C58"/>
    <w:rsid w:val="00C92014"/>
    <w:rsid w:val="00C9217E"/>
    <w:rsid w:val="00C9219D"/>
    <w:rsid w:val="00C9264A"/>
    <w:rsid w:val="00C92774"/>
    <w:rsid w:val="00C92D28"/>
    <w:rsid w:val="00C92F7F"/>
    <w:rsid w:val="00C93492"/>
    <w:rsid w:val="00C938D6"/>
    <w:rsid w:val="00C93ADA"/>
    <w:rsid w:val="00C93CFC"/>
    <w:rsid w:val="00C94AD7"/>
    <w:rsid w:val="00C94CA6"/>
    <w:rsid w:val="00C956AD"/>
    <w:rsid w:val="00C96B28"/>
    <w:rsid w:val="00C96C58"/>
    <w:rsid w:val="00C96FF8"/>
    <w:rsid w:val="00C972B8"/>
    <w:rsid w:val="00C974D1"/>
    <w:rsid w:val="00C9775C"/>
    <w:rsid w:val="00C97EA5"/>
    <w:rsid w:val="00CA0DA0"/>
    <w:rsid w:val="00CA1567"/>
    <w:rsid w:val="00CA1714"/>
    <w:rsid w:val="00CA1ABA"/>
    <w:rsid w:val="00CA1CE6"/>
    <w:rsid w:val="00CA2062"/>
    <w:rsid w:val="00CA2B81"/>
    <w:rsid w:val="00CA2F55"/>
    <w:rsid w:val="00CA3B43"/>
    <w:rsid w:val="00CA4376"/>
    <w:rsid w:val="00CA4C23"/>
    <w:rsid w:val="00CA4E12"/>
    <w:rsid w:val="00CA5A8B"/>
    <w:rsid w:val="00CA5C7F"/>
    <w:rsid w:val="00CA62A6"/>
    <w:rsid w:val="00CA63C6"/>
    <w:rsid w:val="00CA6633"/>
    <w:rsid w:val="00CA732E"/>
    <w:rsid w:val="00CA782C"/>
    <w:rsid w:val="00CA79B1"/>
    <w:rsid w:val="00CA7B5A"/>
    <w:rsid w:val="00CB01ED"/>
    <w:rsid w:val="00CB035B"/>
    <w:rsid w:val="00CB03AE"/>
    <w:rsid w:val="00CB10A8"/>
    <w:rsid w:val="00CB1615"/>
    <w:rsid w:val="00CB1722"/>
    <w:rsid w:val="00CB1BB3"/>
    <w:rsid w:val="00CB2111"/>
    <w:rsid w:val="00CB22DC"/>
    <w:rsid w:val="00CB22E0"/>
    <w:rsid w:val="00CB2AC9"/>
    <w:rsid w:val="00CB2CFA"/>
    <w:rsid w:val="00CB3B25"/>
    <w:rsid w:val="00CB3E60"/>
    <w:rsid w:val="00CB45B5"/>
    <w:rsid w:val="00CB4AA6"/>
    <w:rsid w:val="00CB52DC"/>
    <w:rsid w:val="00CB567A"/>
    <w:rsid w:val="00CB65C0"/>
    <w:rsid w:val="00CB6AB8"/>
    <w:rsid w:val="00CB713F"/>
    <w:rsid w:val="00CB7188"/>
    <w:rsid w:val="00CB7297"/>
    <w:rsid w:val="00CB72E1"/>
    <w:rsid w:val="00CC0C15"/>
    <w:rsid w:val="00CC1BBC"/>
    <w:rsid w:val="00CC20B0"/>
    <w:rsid w:val="00CC21E6"/>
    <w:rsid w:val="00CC2401"/>
    <w:rsid w:val="00CC26A3"/>
    <w:rsid w:val="00CC3324"/>
    <w:rsid w:val="00CC3472"/>
    <w:rsid w:val="00CC3970"/>
    <w:rsid w:val="00CC402B"/>
    <w:rsid w:val="00CC4244"/>
    <w:rsid w:val="00CC44E6"/>
    <w:rsid w:val="00CC4E3A"/>
    <w:rsid w:val="00CC5255"/>
    <w:rsid w:val="00CC672F"/>
    <w:rsid w:val="00CC741D"/>
    <w:rsid w:val="00CD0469"/>
    <w:rsid w:val="00CD0909"/>
    <w:rsid w:val="00CD0CA4"/>
    <w:rsid w:val="00CD1020"/>
    <w:rsid w:val="00CD10E5"/>
    <w:rsid w:val="00CD12ED"/>
    <w:rsid w:val="00CD147B"/>
    <w:rsid w:val="00CD1A15"/>
    <w:rsid w:val="00CD1A8F"/>
    <w:rsid w:val="00CD1AA0"/>
    <w:rsid w:val="00CD241D"/>
    <w:rsid w:val="00CD33C3"/>
    <w:rsid w:val="00CD3D66"/>
    <w:rsid w:val="00CD4240"/>
    <w:rsid w:val="00CD4300"/>
    <w:rsid w:val="00CD4738"/>
    <w:rsid w:val="00CD5EC0"/>
    <w:rsid w:val="00CD6E75"/>
    <w:rsid w:val="00CD7370"/>
    <w:rsid w:val="00CD7F91"/>
    <w:rsid w:val="00CE0938"/>
    <w:rsid w:val="00CE09A3"/>
    <w:rsid w:val="00CE0BE1"/>
    <w:rsid w:val="00CE188A"/>
    <w:rsid w:val="00CE18AF"/>
    <w:rsid w:val="00CE1931"/>
    <w:rsid w:val="00CE2209"/>
    <w:rsid w:val="00CE248E"/>
    <w:rsid w:val="00CE2522"/>
    <w:rsid w:val="00CE318C"/>
    <w:rsid w:val="00CE375E"/>
    <w:rsid w:val="00CE39C7"/>
    <w:rsid w:val="00CE3E4C"/>
    <w:rsid w:val="00CE47E9"/>
    <w:rsid w:val="00CE48C0"/>
    <w:rsid w:val="00CE528F"/>
    <w:rsid w:val="00CE5DA8"/>
    <w:rsid w:val="00CE5F4A"/>
    <w:rsid w:val="00CE6169"/>
    <w:rsid w:val="00CE656B"/>
    <w:rsid w:val="00CE6AEE"/>
    <w:rsid w:val="00CE72CA"/>
    <w:rsid w:val="00CE7793"/>
    <w:rsid w:val="00CE7E6C"/>
    <w:rsid w:val="00CF0253"/>
    <w:rsid w:val="00CF0F2A"/>
    <w:rsid w:val="00CF12EF"/>
    <w:rsid w:val="00CF149C"/>
    <w:rsid w:val="00CF1B49"/>
    <w:rsid w:val="00CF1FD0"/>
    <w:rsid w:val="00CF23D6"/>
    <w:rsid w:val="00CF2E86"/>
    <w:rsid w:val="00CF3284"/>
    <w:rsid w:val="00CF3627"/>
    <w:rsid w:val="00CF394C"/>
    <w:rsid w:val="00CF398B"/>
    <w:rsid w:val="00CF44F3"/>
    <w:rsid w:val="00CF47ED"/>
    <w:rsid w:val="00CF502B"/>
    <w:rsid w:val="00CF51E4"/>
    <w:rsid w:val="00CF555E"/>
    <w:rsid w:val="00CF5AA4"/>
    <w:rsid w:val="00CF5D62"/>
    <w:rsid w:val="00CF6133"/>
    <w:rsid w:val="00CF64A7"/>
    <w:rsid w:val="00CF64F5"/>
    <w:rsid w:val="00CF684A"/>
    <w:rsid w:val="00CF6C57"/>
    <w:rsid w:val="00CF79B2"/>
    <w:rsid w:val="00CF7A84"/>
    <w:rsid w:val="00D01278"/>
    <w:rsid w:val="00D01AC8"/>
    <w:rsid w:val="00D02215"/>
    <w:rsid w:val="00D022C6"/>
    <w:rsid w:val="00D02BE8"/>
    <w:rsid w:val="00D046D1"/>
    <w:rsid w:val="00D04EDC"/>
    <w:rsid w:val="00D0526F"/>
    <w:rsid w:val="00D06107"/>
    <w:rsid w:val="00D061BA"/>
    <w:rsid w:val="00D061C6"/>
    <w:rsid w:val="00D0672D"/>
    <w:rsid w:val="00D06801"/>
    <w:rsid w:val="00D06D41"/>
    <w:rsid w:val="00D0748C"/>
    <w:rsid w:val="00D07BD7"/>
    <w:rsid w:val="00D07CA8"/>
    <w:rsid w:val="00D07D4D"/>
    <w:rsid w:val="00D07EC4"/>
    <w:rsid w:val="00D10890"/>
    <w:rsid w:val="00D10C36"/>
    <w:rsid w:val="00D10D07"/>
    <w:rsid w:val="00D11A35"/>
    <w:rsid w:val="00D11BBA"/>
    <w:rsid w:val="00D11C56"/>
    <w:rsid w:val="00D11ED9"/>
    <w:rsid w:val="00D1226D"/>
    <w:rsid w:val="00D12472"/>
    <w:rsid w:val="00D12CAF"/>
    <w:rsid w:val="00D12F78"/>
    <w:rsid w:val="00D12FF3"/>
    <w:rsid w:val="00D13502"/>
    <w:rsid w:val="00D13C8B"/>
    <w:rsid w:val="00D13ED5"/>
    <w:rsid w:val="00D14510"/>
    <w:rsid w:val="00D148A4"/>
    <w:rsid w:val="00D14EEA"/>
    <w:rsid w:val="00D150C4"/>
    <w:rsid w:val="00D15A47"/>
    <w:rsid w:val="00D16007"/>
    <w:rsid w:val="00D160C5"/>
    <w:rsid w:val="00D1634A"/>
    <w:rsid w:val="00D165B8"/>
    <w:rsid w:val="00D168DA"/>
    <w:rsid w:val="00D16FF6"/>
    <w:rsid w:val="00D173C1"/>
    <w:rsid w:val="00D17D3E"/>
    <w:rsid w:val="00D2024D"/>
    <w:rsid w:val="00D21216"/>
    <w:rsid w:val="00D21228"/>
    <w:rsid w:val="00D21401"/>
    <w:rsid w:val="00D21598"/>
    <w:rsid w:val="00D21BBD"/>
    <w:rsid w:val="00D21BC9"/>
    <w:rsid w:val="00D21DEC"/>
    <w:rsid w:val="00D22680"/>
    <w:rsid w:val="00D227F1"/>
    <w:rsid w:val="00D22923"/>
    <w:rsid w:val="00D22B5A"/>
    <w:rsid w:val="00D22EDF"/>
    <w:rsid w:val="00D24588"/>
    <w:rsid w:val="00D2496C"/>
    <w:rsid w:val="00D25DE0"/>
    <w:rsid w:val="00D273BA"/>
    <w:rsid w:val="00D27B4F"/>
    <w:rsid w:val="00D30C3D"/>
    <w:rsid w:val="00D30CDF"/>
    <w:rsid w:val="00D31442"/>
    <w:rsid w:val="00D3185E"/>
    <w:rsid w:val="00D32BE7"/>
    <w:rsid w:val="00D32E85"/>
    <w:rsid w:val="00D33B19"/>
    <w:rsid w:val="00D33B25"/>
    <w:rsid w:val="00D33E6C"/>
    <w:rsid w:val="00D34385"/>
    <w:rsid w:val="00D34A2A"/>
    <w:rsid w:val="00D34C63"/>
    <w:rsid w:val="00D34EF1"/>
    <w:rsid w:val="00D34F37"/>
    <w:rsid w:val="00D35051"/>
    <w:rsid w:val="00D35621"/>
    <w:rsid w:val="00D35D18"/>
    <w:rsid w:val="00D36C2E"/>
    <w:rsid w:val="00D36E0F"/>
    <w:rsid w:val="00D37922"/>
    <w:rsid w:val="00D417F2"/>
    <w:rsid w:val="00D421DD"/>
    <w:rsid w:val="00D42E2D"/>
    <w:rsid w:val="00D42EA2"/>
    <w:rsid w:val="00D4301E"/>
    <w:rsid w:val="00D4325B"/>
    <w:rsid w:val="00D435F0"/>
    <w:rsid w:val="00D44767"/>
    <w:rsid w:val="00D447D4"/>
    <w:rsid w:val="00D45035"/>
    <w:rsid w:val="00D4517E"/>
    <w:rsid w:val="00D45737"/>
    <w:rsid w:val="00D457D9"/>
    <w:rsid w:val="00D468AB"/>
    <w:rsid w:val="00D46CCD"/>
    <w:rsid w:val="00D474B2"/>
    <w:rsid w:val="00D47CCA"/>
    <w:rsid w:val="00D47FF5"/>
    <w:rsid w:val="00D5064F"/>
    <w:rsid w:val="00D509DF"/>
    <w:rsid w:val="00D513C0"/>
    <w:rsid w:val="00D516BC"/>
    <w:rsid w:val="00D516DD"/>
    <w:rsid w:val="00D5191D"/>
    <w:rsid w:val="00D51CE9"/>
    <w:rsid w:val="00D52613"/>
    <w:rsid w:val="00D526AC"/>
    <w:rsid w:val="00D526C0"/>
    <w:rsid w:val="00D52AFF"/>
    <w:rsid w:val="00D5325C"/>
    <w:rsid w:val="00D54181"/>
    <w:rsid w:val="00D542C4"/>
    <w:rsid w:val="00D54926"/>
    <w:rsid w:val="00D54942"/>
    <w:rsid w:val="00D5543F"/>
    <w:rsid w:val="00D55A59"/>
    <w:rsid w:val="00D56631"/>
    <w:rsid w:val="00D56787"/>
    <w:rsid w:val="00D5684D"/>
    <w:rsid w:val="00D56904"/>
    <w:rsid w:val="00D56E43"/>
    <w:rsid w:val="00D60417"/>
    <w:rsid w:val="00D60A05"/>
    <w:rsid w:val="00D60FD1"/>
    <w:rsid w:val="00D615D7"/>
    <w:rsid w:val="00D6185C"/>
    <w:rsid w:val="00D61E98"/>
    <w:rsid w:val="00D626F0"/>
    <w:rsid w:val="00D62840"/>
    <w:rsid w:val="00D630E8"/>
    <w:rsid w:val="00D6369C"/>
    <w:rsid w:val="00D63B43"/>
    <w:rsid w:val="00D63F47"/>
    <w:rsid w:val="00D64169"/>
    <w:rsid w:val="00D64205"/>
    <w:rsid w:val="00D6426E"/>
    <w:rsid w:val="00D648E3"/>
    <w:rsid w:val="00D64D3E"/>
    <w:rsid w:val="00D64EA7"/>
    <w:rsid w:val="00D65158"/>
    <w:rsid w:val="00D6566D"/>
    <w:rsid w:val="00D656E8"/>
    <w:rsid w:val="00D65B51"/>
    <w:rsid w:val="00D65BE9"/>
    <w:rsid w:val="00D675DF"/>
    <w:rsid w:val="00D677A0"/>
    <w:rsid w:val="00D67815"/>
    <w:rsid w:val="00D67AAA"/>
    <w:rsid w:val="00D705CA"/>
    <w:rsid w:val="00D728B7"/>
    <w:rsid w:val="00D729BF"/>
    <w:rsid w:val="00D72DEF"/>
    <w:rsid w:val="00D73282"/>
    <w:rsid w:val="00D73C6F"/>
    <w:rsid w:val="00D73C98"/>
    <w:rsid w:val="00D73D8F"/>
    <w:rsid w:val="00D73F8E"/>
    <w:rsid w:val="00D75083"/>
    <w:rsid w:val="00D7519E"/>
    <w:rsid w:val="00D75535"/>
    <w:rsid w:val="00D75E12"/>
    <w:rsid w:val="00D764AF"/>
    <w:rsid w:val="00D77209"/>
    <w:rsid w:val="00D779EE"/>
    <w:rsid w:val="00D77A8D"/>
    <w:rsid w:val="00D77E4C"/>
    <w:rsid w:val="00D80006"/>
    <w:rsid w:val="00D813D4"/>
    <w:rsid w:val="00D81A68"/>
    <w:rsid w:val="00D81B2E"/>
    <w:rsid w:val="00D82802"/>
    <w:rsid w:val="00D8394E"/>
    <w:rsid w:val="00D83C6A"/>
    <w:rsid w:val="00D84711"/>
    <w:rsid w:val="00D85456"/>
    <w:rsid w:val="00D85A8A"/>
    <w:rsid w:val="00D86254"/>
    <w:rsid w:val="00D8687E"/>
    <w:rsid w:val="00D868D3"/>
    <w:rsid w:val="00D8703B"/>
    <w:rsid w:val="00D87333"/>
    <w:rsid w:val="00D8748A"/>
    <w:rsid w:val="00D87874"/>
    <w:rsid w:val="00D8797A"/>
    <w:rsid w:val="00D87B1C"/>
    <w:rsid w:val="00D90B7F"/>
    <w:rsid w:val="00D91391"/>
    <w:rsid w:val="00D916BC"/>
    <w:rsid w:val="00D92281"/>
    <w:rsid w:val="00D924B1"/>
    <w:rsid w:val="00D929DC"/>
    <w:rsid w:val="00D92BB9"/>
    <w:rsid w:val="00D92C37"/>
    <w:rsid w:val="00D9347E"/>
    <w:rsid w:val="00D939E9"/>
    <w:rsid w:val="00D93AE7"/>
    <w:rsid w:val="00D93EDB"/>
    <w:rsid w:val="00D94045"/>
    <w:rsid w:val="00D942F7"/>
    <w:rsid w:val="00D945AC"/>
    <w:rsid w:val="00D9541C"/>
    <w:rsid w:val="00D95724"/>
    <w:rsid w:val="00D959FF"/>
    <w:rsid w:val="00D95B8E"/>
    <w:rsid w:val="00D95BE4"/>
    <w:rsid w:val="00D95DF4"/>
    <w:rsid w:val="00D968BD"/>
    <w:rsid w:val="00D96D80"/>
    <w:rsid w:val="00D96E17"/>
    <w:rsid w:val="00D96FEF"/>
    <w:rsid w:val="00D9769B"/>
    <w:rsid w:val="00D97B89"/>
    <w:rsid w:val="00D97C64"/>
    <w:rsid w:val="00D97C7A"/>
    <w:rsid w:val="00D97D57"/>
    <w:rsid w:val="00D97FCD"/>
    <w:rsid w:val="00DA0854"/>
    <w:rsid w:val="00DA1410"/>
    <w:rsid w:val="00DA1432"/>
    <w:rsid w:val="00DA25A9"/>
    <w:rsid w:val="00DA2C8A"/>
    <w:rsid w:val="00DA352D"/>
    <w:rsid w:val="00DA4323"/>
    <w:rsid w:val="00DA43FD"/>
    <w:rsid w:val="00DA4D3C"/>
    <w:rsid w:val="00DA4DED"/>
    <w:rsid w:val="00DA52E7"/>
    <w:rsid w:val="00DA57F5"/>
    <w:rsid w:val="00DA6005"/>
    <w:rsid w:val="00DA60D9"/>
    <w:rsid w:val="00DA6297"/>
    <w:rsid w:val="00DA6320"/>
    <w:rsid w:val="00DA73A8"/>
    <w:rsid w:val="00DA7458"/>
    <w:rsid w:val="00DA7979"/>
    <w:rsid w:val="00DA7F5F"/>
    <w:rsid w:val="00DB06A6"/>
    <w:rsid w:val="00DB0BAB"/>
    <w:rsid w:val="00DB0CD7"/>
    <w:rsid w:val="00DB0F71"/>
    <w:rsid w:val="00DB184B"/>
    <w:rsid w:val="00DB1891"/>
    <w:rsid w:val="00DB1993"/>
    <w:rsid w:val="00DB2725"/>
    <w:rsid w:val="00DB2F16"/>
    <w:rsid w:val="00DB3A51"/>
    <w:rsid w:val="00DB4D08"/>
    <w:rsid w:val="00DB5A07"/>
    <w:rsid w:val="00DB68C2"/>
    <w:rsid w:val="00DB6B3D"/>
    <w:rsid w:val="00DB6E9C"/>
    <w:rsid w:val="00DB74B8"/>
    <w:rsid w:val="00DB7A12"/>
    <w:rsid w:val="00DB7A99"/>
    <w:rsid w:val="00DB7C7F"/>
    <w:rsid w:val="00DB7EF0"/>
    <w:rsid w:val="00DC0089"/>
    <w:rsid w:val="00DC0642"/>
    <w:rsid w:val="00DC0EBB"/>
    <w:rsid w:val="00DC17FF"/>
    <w:rsid w:val="00DC1999"/>
    <w:rsid w:val="00DC1A3D"/>
    <w:rsid w:val="00DC271D"/>
    <w:rsid w:val="00DC2751"/>
    <w:rsid w:val="00DC307A"/>
    <w:rsid w:val="00DC32DB"/>
    <w:rsid w:val="00DC36DF"/>
    <w:rsid w:val="00DC4497"/>
    <w:rsid w:val="00DC4810"/>
    <w:rsid w:val="00DC499F"/>
    <w:rsid w:val="00DC4FA9"/>
    <w:rsid w:val="00DC61F8"/>
    <w:rsid w:val="00DC6791"/>
    <w:rsid w:val="00DC6E44"/>
    <w:rsid w:val="00DD0595"/>
    <w:rsid w:val="00DD0799"/>
    <w:rsid w:val="00DD11C4"/>
    <w:rsid w:val="00DD2623"/>
    <w:rsid w:val="00DD2B92"/>
    <w:rsid w:val="00DD31E3"/>
    <w:rsid w:val="00DD320C"/>
    <w:rsid w:val="00DD3710"/>
    <w:rsid w:val="00DD3F58"/>
    <w:rsid w:val="00DD406F"/>
    <w:rsid w:val="00DD4A78"/>
    <w:rsid w:val="00DD4CC8"/>
    <w:rsid w:val="00DD4F79"/>
    <w:rsid w:val="00DD574F"/>
    <w:rsid w:val="00DD5811"/>
    <w:rsid w:val="00DD593B"/>
    <w:rsid w:val="00DD60DF"/>
    <w:rsid w:val="00DD6BC1"/>
    <w:rsid w:val="00DD7D97"/>
    <w:rsid w:val="00DE0472"/>
    <w:rsid w:val="00DE0776"/>
    <w:rsid w:val="00DE07CE"/>
    <w:rsid w:val="00DE0C10"/>
    <w:rsid w:val="00DE0C9E"/>
    <w:rsid w:val="00DE0F65"/>
    <w:rsid w:val="00DE151D"/>
    <w:rsid w:val="00DE1586"/>
    <w:rsid w:val="00DE16D6"/>
    <w:rsid w:val="00DE2049"/>
    <w:rsid w:val="00DE2314"/>
    <w:rsid w:val="00DE2539"/>
    <w:rsid w:val="00DE2749"/>
    <w:rsid w:val="00DE3714"/>
    <w:rsid w:val="00DE37ED"/>
    <w:rsid w:val="00DE48A9"/>
    <w:rsid w:val="00DE4E3B"/>
    <w:rsid w:val="00DE52FC"/>
    <w:rsid w:val="00DE5DEB"/>
    <w:rsid w:val="00DE65D0"/>
    <w:rsid w:val="00DE7D93"/>
    <w:rsid w:val="00DF059C"/>
    <w:rsid w:val="00DF0A70"/>
    <w:rsid w:val="00DF0CDE"/>
    <w:rsid w:val="00DF1662"/>
    <w:rsid w:val="00DF1C5E"/>
    <w:rsid w:val="00DF1E86"/>
    <w:rsid w:val="00DF2EED"/>
    <w:rsid w:val="00DF3574"/>
    <w:rsid w:val="00DF4231"/>
    <w:rsid w:val="00DF5388"/>
    <w:rsid w:val="00DF5400"/>
    <w:rsid w:val="00DF5B8E"/>
    <w:rsid w:val="00DF5BA3"/>
    <w:rsid w:val="00DF624F"/>
    <w:rsid w:val="00DF77AD"/>
    <w:rsid w:val="00DF79B3"/>
    <w:rsid w:val="00E00242"/>
    <w:rsid w:val="00E00780"/>
    <w:rsid w:val="00E00CB5"/>
    <w:rsid w:val="00E01226"/>
    <w:rsid w:val="00E01ABB"/>
    <w:rsid w:val="00E02081"/>
    <w:rsid w:val="00E02171"/>
    <w:rsid w:val="00E02A43"/>
    <w:rsid w:val="00E03ED6"/>
    <w:rsid w:val="00E04476"/>
    <w:rsid w:val="00E04B4B"/>
    <w:rsid w:val="00E04F1F"/>
    <w:rsid w:val="00E069E9"/>
    <w:rsid w:val="00E06F66"/>
    <w:rsid w:val="00E06F70"/>
    <w:rsid w:val="00E06F9E"/>
    <w:rsid w:val="00E0725A"/>
    <w:rsid w:val="00E074FB"/>
    <w:rsid w:val="00E07634"/>
    <w:rsid w:val="00E07CEB"/>
    <w:rsid w:val="00E07D4B"/>
    <w:rsid w:val="00E1074A"/>
    <w:rsid w:val="00E10769"/>
    <w:rsid w:val="00E10B22"/>
    <w:rsid w:val="00E11570"/>
    <w:rsid w:val="00E1189B"/>
    <w:rsid w:val="00E1192C"/>
    <w:rsid w:val="00E11D9B"/>
    <w:rsid w:val="00E120A6"/>
    <w:rsid w:val="00E128C9"/>
    <w:rsid w:val="00E13106"/>
    <w:rsid w:val="00E136EB"/>
    <w:rsid w:val="00E13C84"/>
    <w:rsid w:val="00E13CF6"/>
    <w:rsid w:val="00E14355"/>
    <w:rsid w:val="00E14984"/>
    <w:rsid w:val="00E14BE7"/>
    <w:rsid w:val="00E1501F"/>
    <w:rsid w:val="00E15063"/>
    <w:rsid w:val="00E15B14"/>
    <w:rsid w:val="00E169B3"/>
    <w:rsid w:val="00E17475"/>
    <w:rsid w:val="00E206B4"/>
    <w:rsid w:val="00E21687"/>
    <w:rsid w:val="00E21A2C"/>
    <w:rsid w:val="00E21F79"/>
    <w:rsid w:val="00E22010"/>
    <w:rsid w:val="00E22275"/>
    <w:rsid w:val="00E2264C"/>
    <w:rsid w:val="00E23E0C"/>
    <w:rsid w:val="00E24143"/>
    <w:rsid w:val="00E2498E"/>
    <w:rsid w:val="00E24EB2"/>
    <w:rsid w:val="00E253E1"/>
    <w:rsid w:val="00E254DA"/>
    <w:rsid w:val="00E25796"/>
    <w:rsid w:val="00E25799"/>
    <w:rsid w:val="00E25E6F"/>
    <w:rsid w:val="00E2639A"/>
    <w:rsid w:val="00E26720"/>
    <w:rsid w:val="00E26C27"/>
    <w:rsid w:val="00E27959"/>
    <w:rsid w:val="00E30907"/>
    <w:rsid w:val="00E30956"/>
    <w:rsid w:val="00E30E71"/>
    <w:rsid w:val="00E31172"/>
    <w:rsid w:val="00E31737"/>
    <w:rsid w:val="00E319D4"/>
    <w:rsid w:val="00E327C9"/>
    <w:rsid w:val="00E3280F"/>
    <w:rsid w:val="00E332D9"/>
    <w:rsid w:val="00E3344B"/>
    <w:rsid w:val="00E34539"/>
    <w:rsid w:val="00E3492E"/>
    <w:rsid w:val="00E35CD4"/>
    <w:rsid w:val="00E35D03"/>
    <w:rsid w:val="00E3624B"/>
    <w:rsid w:val="00E367D2"/>
    <w:rsid w:val="00E37661"/>
    <w:rsid w:val="00E379B4"/>
    <w:rsid w:val="00E37F18"/>
    <w:rsid w:val="00E40287"/>
    <w:rsid w:val="00E40319"/>
    <w:rsid w:val="00E40C1B"/>
    <w:rsid w:val="00E40C6D"/>
    <w:rsid w:val="00E40DDA"/>
    <w:rsid w:val="00E40DDD"/>
    <w:rsid w:val="00E418FC"/>
    <w:rsid w:val="00E41D6B"/>
    <w:rsid w:val="00E42342"/>
    <w:rsid w:val="00E42550"/>
    <w:rsid w:val="00E42ADD"/>
    <w:rsid w:val="00E42B43"/>
    <w:rsid w:val="00E4393D"/>
    <w:rsid w:val="00E44636"/>
    <w:rsid w:val="00E446E4"/>
    <w:rsid w:val="00E447A9"/>
    <w:rsid w:val="00E45672"/>
    <w:rsid w:val="00E45E46"/>
    <w:rsid w:val="00E4617C"/>
    <w:rsid w:val="00E46485"/>
    <w:rsid w:val="00E465CE"/>
    <w:rsid w:val="00E47040"/>
    <w:rsid w:val="00E47070"/>
    <w:rsid w:val="00E470A0"/>
    <w:rsid w:val="00E47304"/>
    <w:rsid w:val="00E476DA"/>
    <w:rsid w:val="00E47853"/>
    <w:rsid w:val="00E47A43"/>
    <w:rsid w:val="00E47C66"/>
    <w:rsid w:val="00E47CAD"/>
    <w:rsid w:val="00E47F73"/>
    <w:rsid w:val="00E507D5"/>
    <w:rsid w:val="00E509B7"/>
    <w:rsid w:val="00E50B1D"/>
    <w:rsid w:val="00E51112"/>
    <w:rsid w:val="00E514BE"/>
    <w:rsid w:val="00E51F44"/>
    <w:rsid w:val="00E52915"/>
    <w:rsid w:val="00E5309E"/>
    <w:rsid w:val="00E53222"/>
    <w:rsid w:val="00E53248"/>
    <w:rsid w:val="00E53BE2"/>
    <w:rsid w:val="00E53BF1"/>
    <w:rsid w:val="00E54751"/>
    <w:rsid w:val="00E56361"/>
    <w:rsid w:val="00E5692D"/>
    <w:rsid w:val="00E56C38"/>
    <w:rsid w:val="00E56C88"/>
    <w:rsid w:val="00E5739C"/>
    <w:rsid w:val="00E6069C"/>
    <w:rsid w:val="00E608DC"/>
    <w:rsid w:val="00E6268D"/>
    <w:rsid w:val="00E627DA"/>
    <w:rsid w:val="00E6288C"/>
    <w:rsid w:val="00E62BCF"/>
    <w:rsid w:val="00E63562"/>
    <w:rsid w:val="00E64942"/>
    <w:rsid w:val="00E65BA6"/>
    <w:rsid w:val="00E662CE"/>
    <w:rsid w:val="00E66610"/>
    <w:rsid w:val="00E66B23"/>
    <w:rsid w:val="00E66D15"/>
    <w:rsid w:val="00E676FD"/>
    <w:rsid w:val="00E67C3D"/>
    <w:rsid w:val="00E70AA0"/>
    <w:rsid w:val="00E70BDF"/>
    <w:rsid w:val="00E71090"/>
    <w:rsid w:val="00E71413"/>
    <w:rsid w:val="00E7170C"/>
    <w:rsid w:val="00E71A1E"/>
    <w:rsid w:val="00E71B8F"/>
    <w:rsid w:val="00E7283F"/>
    <w:rsid w:val="00E728F9"/>
    <w:rsid w:val="00E72E77"/>
    <w:rsid w:val="00E73341"/>
    <w:rsid w:val="00E73366"/>
    <w:rsid w:val="00E733C2"/>
    <w:rsid w:val="00E73999"/>
    <w:rsid w:val="00E73A80"/>
    <w:rsid w:val="00E74F8A"/>
    <w:rsid w:val="00E75985"/>
    <w:rsid w:val="00E76798"/>
    <w:rsid w:val="00E76992"/>
    <w:rsid w:val="00E76A91"/>
    <w:rsid w:val="00E76C1D"/>
    <w:rsid w:val="00E76D76"/>
    <w:rsid w:val="00E774CF"/>
    <w:rsid w:val="00E7764C"/>
    <w:rsid w:val="00E77832"/>
    <w:rsid w:val="00E800FD"/>
    <w:rsid w:val="00E808B1"/>
    <w:rsid w:val="00E809FF"/>
    <w:rsid w:val="00E80B8C"/>
    <w:rsid w:val="00E81C7A"/>
    <w:rsid w:val="00E8228C"/>
    <w:rsid w:val="00E82549"/>
    <w:rsid w:val="00E8268D"/>
    <w:rsid w:val="00E83243"/>
    <w:rsid w:val="00E83317"/>
    <w:rsid w:val="00E8447F"/>
    <w:rsid w:val="00E8479F"/>
    <w:rsid w:val="00E847C9"/>
    <w:rsid w:val="00E84B67"/>
    <w:rsid w:val="00E85018"/>
    <w:rsid w:val="00E85542"/>
    <w:rsid w:val="00E8567A"/>
    <w:rsid w:val="00E858FB"/>
    <w:rsid w:val="00E85BA4"/>
    <w:rsid w:val="00E85C1F"/>
    <w:rsid w:val="00E864B0"/>
    <w:rsid w:val="00E866E9"/>
    <w:rsid w:val="00E874D4"/>
    <w:rsid w:val="00E87785"/>
    <w:rsid w:val="00E87971"/>
    <w:rsid w:val="00E87B6F"/>
    <w:rsid w:val="00E87CA1"/>
    <w:rsid w:val="00E91604"/>
    <w:rsid w:val="00E91ADC"/>
    <w:rsid w:val="00E91B24"/>
    <w:rsid w:val="00E9203A"/>
    <w:rsid w:val="00E9246A"/>
    <w:rsid w:val="00E92754"/>
    <w:rsid w:val="00E92990"/>
    <w:rsid w:val="00E92D6A"/>
    <w:rsid w:val="00E93088"/>
    <w:rsid w:val="00E94DDC"/>
    <w:rsid w:val="00E953E2"/>
    <w:rsid w:val="00E9549B"/>
    <w:rsid w:val="00E95C50"/>
    <w:rsid w:val="00E9625F"/>
    <w:rsid w:val="00E96396"/>
    <w:rsid w:val="00E965EB"/>
    <w:rsid w:val="00E96F68"/>
    <w:rsid w:val="00E978E0"/>
    <w:rsid w:val="00E979EB"/>
    <w:rsid w:val="00EA0D2B"/>
    <w:rsid w:val="00EA1E40"/>
    <w:rsid w:val="00EA1F62"/>
    <w:rsid w:val="00EA392D"/>
    <w:rsid w:val="00EA3A36"/>
    <w:rsid w:val="00EA3C18"/>
    <w:rsid w:val="00EA3CAC"/>
    <w:rsid w:val="00EA4874"/>
    <w:rsid w:val="00EA49A1"/>
    <w:rsid w:val="00EA514A"/>
    <w:rsid w:val="00EA5537"/>
    <w:rsid w:val="00EA5B18"/>
    <w:rsid w:val="00EA5C7E"/>
    <w:rsid w:val="00EA5E73"/>
    <w:rsid w:val="00EA5F37"/>
    <w:rsid w:val="00EA5F8B"/>
    <w:rsid w:val="00EA5F94"/>
    <w:rsid w:val="00EA68E6"/>
    <w:rsid w:val="00EA6AFE"/>
    <w:rsid w:val="00EA7067"/>
    <w:rsid w:val="00EA72FA"/>
    <w:rsid w:val="00EA74D1"/>
    <w:rsid w:val="00EA7517"/>
    <w:rsid w:val="00EA752E"/>
    <w:rsid w:val="00EA76E3"/>
    <w:rsid w:val="00EA77E0"/>
    <w:rsid w:val="00EB0094"/>
    <w:rsid w:val="00EB0124"/>
    <w:rsid w:val="00EB1304"/>
    <w:rsid w:val="00EB141B"/>
    <w:rsid w:val="00EB145A"/>
    <w:rsid w:val="00EB1C9D"/>
    <w:rsid w:val="00EB209A"/>
    <w:rsid w:val="00EB230A"/>
    <w:rsid w:val="00EB2328"/>
    <w:rsid w:val="00EB23C6"/>
    <w:rsid w:val="00EB26CE"/>
    <w:rsid w:val="00EB2849"/>
    <w:rsid w:val="00EB28EA"/>
    <w:rsid w:val="00EB320B"/>
    <w:rsid w:val="00EB32B8"/>
    <w:rsid w:val="00EB33CB"/>
    <w:rsid w:val="00EB3608"/>
    <w:rsid w:val="00EB3F70"/>
    <w:rsid w:val="00EB4017"/>
    <w:rsid w:val="00EB4504"/>
    <w:rsid w:val="00EB5088"/>
    <w:rsid w:val="00EB50EC"/>
    <w:rsid w:val="00EB5757"/>
    <w:rsid w:val="00EB5CB2"/>
    <w:rsid w:val="00EB6036"/>
    <w:rsid w:val="00EB7314"/>
    <w:rsid w:val="00EB7B06"/>
    <w:rsid w:val="00EC03E4"/>
    <w:rsid w:val="00EC0472"/>
    <w:rsid w:val="00EC0633"/>
    <w:rsid w:val="00EC0BC5"/>
    <w:rsid w:val="00EC1434"/>
    <w:rsid w:val="00EC1496"/>
    <w:rsid w:val="00EC16DD"/>
    <w:rsid w:val="00EC293A"/>
    <w:rsid w:val="00EC3178"/>
    <w:rsid w:val="00EC35D9"/>
    <w:rsid w:val="00EC3A43"/>
    <w:rsid w:val="00EC3EE3"/>
    <w:rsid w:val="00EC47C5"/>
    <w:rsid w:val="00EC4EAC"/>
    <w:rsid w:val="00EC50D8"/>
    <w:rsid w:val="00EC5898"/>
    <w:rsid w:val="00EC5F98"/>
    <w:rsid w:val="00EC6280"/>
    <w:rsid w:val="00EC6B5F"/>
    <w:rsid w:val="00EC6F8E"/>
    <w:rsid w:val="00EC79A0"/>
    <w:rsid w:val="00EC7E7E"/>
    <w:rsid w:val="00EC7F19"/>
    <w:rsid w:val="00ED0B3F"/>
    <w:rsid w:val="00ED112C"/>
    <w:rsid w:val="00ED1508"/>
    <w:rsid w:val="00ED243C"/>
    <w:rsid w:val="00ED2C9A"/>
    <w:rsid w:val="00ED3081"/>
    <w:rsid w:val="00ED3361"/>
    <w:rsid w:val="00ED3600"/>
    <w:rsid w:val="00ED3781"/>
    <w:rsid w:val="00ED4112"/>
    <w:rsid w:val="00ED4323"/>
    <w:rsid w:val="00ED4362"/>
    <w:rsid w:val="00ED4640"/>
    <w:rsid w:val="00ED48E8"/>
    <w:rsid w:val="00ED5584"/>
    <w:rsid w:val="00ED5B30"/>
    <w:rsid w:val="00ED6090"/>
    <w:rsid w:val="00ED71A3"/>
    <w:rsid w:val="00ED7358"/>
    <w:rsid w:val="00ED74A1"/>
    <w:rsid w:val="00ED76BD"/>
    <w:rsid w:val="00ED7939"/>
    <w:rsid w:val="00ED7AD7"/>
    <w:rsid w:val="00EE0688"/>
    <w:rsid w:val="00EE0C2A"/>
    <w:rsid w:val="00EE1569"/>
    <w:rsid w:val="00EE19CF"/>
    <w:rsid w:val="00EE1E7C"/>
    <w:rsid w:val="00EE1F00"/>
    <w:rsid w:val="00EE210F"/>
    <w:rsid w:val="00EE236E"/>
    <w:rsid w:val="00EE2B42"/>
    <w:rsid w:val="00EE2BC9"/>
    <w:rsid w:val="00EE2EFB"/>
    <w:rsid w:val="00EE333A"/>
    <w:rsid w:val="00EE39C3"/>
    <w:rsid w:val="00EE4239"/>
    <w:rsid w:val="00EE4F53"/>
    <w:rsid w:val="00EE5219"/>
    <w:rsid w:val="00EE5D80"/>
    <w:rsid w:val="00EE5E4E"/>
    <w:rsid w:val="00EE604A"/>
    <w:rsid w:val="00EE60EC"/>
    <w:rsid w:val="00EE7A0A"/>
    <w:rsid w:val="00EE7DB8"/>
    <w:rsid w:val="00EF070C"/>
    <w:rsid w:val="00EF0E84"/>
    <w:rsid w:val="00EF1774"/>
    <w:rsid w:val="00EF1F77"/>
    <w:rsid w:val="00EF2505"/>
    <w:rsid w:val="00EF2D1D"/>
    <w:rsid w:val="00EF3432"/>
    <w:rsid w:val="00EF371C"/>
    <w:rsid w:val="00EF40F2"/>
    <w:rsid w:val="00EF46FF"/>
    <w:rsid w:val="00EF52F9"/>
    <w:rsid w:val="00EF55E2"/>
    <w:rsid w:val="00EF62BD"/>
    <w:rsid w:val="00EF6EE3"/>
    <w:rsid w:val="00EF703A"/>
    <w:rsid w:val="00EF73F5"/>
    <w:rsid w:val="00EF75F9"/>
    <w:rsid w:val="00EF798B"/>
    <w:rsid w:val="00F00127"/>
    <w:rsid w:val="00F0060E"/>
    <w:rsid w:val="00F006E3"/>
    <w:rsid w:val="00F008BD"/>
    <w:rsid w:val="00F00CEE"/>
    <w:rsid w:val="00F016E4"/>
    <w:rsid w:val="00F019E5"/>
    <w:rsid w:val="00F01EC8"/>
    <w:rsid w:val="00F01F54"/>
    <w:rsid w:val="00F02DCC"/>
    <w:rsid w:val="00F030D1"/>
    <w:rsid w:val="00F03AA1"/>
    <w:rsid w:val="00F03B66"/>
    <w:rsid w:val="00F04896"/>
    <w:rsid w:val="00F04F64"/>
    <w:rsid w:val="00F04F91"/>
    <w:rsid w:val="00F058DC"/>
    <w:rsid w:val="00F05D5B"/>
    <w:rsid w:val="00F06320"/>
    <w:rsid w:val="00F06458"/>
    <w:rsid w:val="00F06FD3"/>
    <w:rsid w:val="00F071D0"/>
    <w:rsid w:val="00F074C3"/>
    <w:rsid w:val="00F07CB0"/>
    <w:rsid w:val="00F07E14"/>
    <w:rsid w:val="00F10939"/>
    <w:rsid w:val="00F10B28"/>
    <w:rsid w:val="00F10E5C"/>
    <w:rsid w:val="00F1100E"/>
    <w:rsid w:val="00F1174D"/>
    <w:rsid w:val="00F122C5"/>
    <w:rsid w:val="00F12386"/>
    <w:rsid w:val="00F124CC"/>
    <w:rsid w:val="00F12589"/>
    <w:rsid w:val="00F12ECD"/>
    <w:rsid w:val="00F13199"/>
    <w:rsid w:val="00F131F0"/>
    <w:rsid w:val="00F13AD1"/>
    <w:rsid w:val="00F14467"/>
    <w:rsid w:val="00F1453B"/>
    <w:rsid w:val="00F14692"/>
    <w:rsid w:val="00F14B9D"/>
    <w:rsid w:val="00F14F9D"/>
    <w:rsid w:val="00F150F7"/>
    <w:rsid w:val="00F15227"/>
    <w:rsid w:val="00F155B1"/>
    <w:rsid w:val="00F15F70"/>
    <w:rsid w:val="00F1606E"/>
    <w:rsid w:val="00F1671C"/>
    <w:rsid w:val="00F1792F"/>
    <w:rsid w:val="00F17D45"/>
    <w:rsid w:val="00F17F9F"/>
    <w:rsid w:val="00F20044"/>
    <w:rsid w:val="00F203C8"/>
    <w:rsid w:val="00F208FD"/>
    <w:rsid w:val="00F20C07"/>
    <w:rsid w:val="00F214A6"/>
    <w:rsid w:val="00F21A98"/>
    <w:rsid w:val="00F21E46"/>
    <w:rsid w:val="00F2208C"/>
    <w:rsid w:val="00F22B45"/>
    <w:rsid w:val="00F2306B"/>
    <w:rsid w:val="00F23B88"/>
    <w:rsid w:val="00F23BA8"/>
    <w:rsid w:val="00F241D2"/>
    <w:rsid w:val="00F249E4"/>
    <w:rsid w:val="00F25C4E"/>
    <w:rsid w:val="00F25F60"/>
    <w:rsid w:val="00F27654"/>
    <w:rsid w:val="00F2790F"/>
    <w:rsid w:val="00F27C2C"/>
    <w:rsid w:val="00F27D44"/>
    <w:rsid w:val="00F3048E"/>
    <w:rsid w:val="00F3153B"/>
    <w:rsid w:val="00F31B3D"/>
    <w:rsid w:val="00F31F99"/>
    <w:rsid w:val="00F32557"/>
    <w:rsid w:val="00F32803"/>
    <w:rsid w:val="00F3309A"/>
    <w:rsid w:val="00F33117"/>
    <w:rsid w:val="00F33345"/>
    <w:rsid w:val="00F33530"/>
    <w:rsid w:val="00F335DE"/>
    <w:rsid w:val="00F33837"/>
    <w:rsid w:val="00F33C33"/>
    <w:rsid w:val="00F34539"/>
    <w:rsid w:val="00F34FB6"/>
    <w:rsid w:val="00F352CE"/>
    <w:rsid w:val="00F355DE"/>
    <w:rsid w:val="00F3592C"/>
    <w:rsid w:val="00F35E2E"/>
    <w:rsid w:val="00F36F04"/>
    <w:rsid w:val="00F37614"/>
    <w:rsid w:val="00F3780C"/>
    <w:rsid w:val="00F400A4"/>
    <w:rsid w:val="00F403F3"/>
    <w:rsid w:val="00F40B61"/>
    <w:rsid w:val="00F40BD3"/>
    <w:rsid w:val="00F40C52"/>
    <w:rsid w:val="00F40D20"/>
    <w:rsid w:val="00F41220"/>
    <w:rsid w:val="00F41572"/>
    <w:rsid w:val="00F433DD"/>
    <w:rsid w:val="00F43A26"/>
    <w:rsid w:val="00F43E4B"/>
    <w:rsid w:val="00F44502"/>
    <w:rsid w:val="00F44BB6"/>
    <w:rsid w:val="00F46BD4"/>
    <w:rsid w:val="00F46E56"/>
    <w:rsid w:val="00F472AD"/>
    <w:rsid w:val="00F473FB"/>
    <w:rsid w:val="00F47D43"/>
    <w:rsid w:val="00F504A3"/>
    <w:rsid w:val="00F5096F"/>
    <w:rsid w:val="00F50A9D"/>
    <w:rsid w:val="00F50C89"/>
    <w:rsid w:val="00F51044"/>
    <w:rsid w:val="00F51100"/>
    <w:rsid w:val="00F512BA"/>
    <w:rsid w:val="00F513A1"/>
    <w:rsid w:val="00F51D36"/>
    <w:rsid w:val="00F51EB2"/>
    <w:rsid w:val="00F527E4"/>
    <w:rsid w:val="00F52E19"/>
    <w:rsid w:val="00F5362B"/>
    <w:rsid w:val="00F53709"/>
    <w:rsid w:val="00F53A45"/>
    <w:rsid w:val="00F54309"/>
    <w:rsid w:val="00F549B3"/>
    <w:rsid w:val="00F551D9"/>
    <w:rsid w:val="00F55B20"/>
    <w:rsid w:val="00F55D16"/>
    <w:rsid w:val="00F56096"/>
    <w:rsid w:val="00F56A71"/>
    <w:rsid w:val="00F57BCE"/>
    <w:rsid w:val="00F57BFC"/>
    <w:rsid w:val="00F57CCE"/>
    <w:rsid w:val="00F60BAE"/>
    <w:rsid w:val="00F60FC2"/>
    <w:rsid w:val="00F6114A"/>
    <w:rsid w:val="00F6203A"/>
    <w:rsid w:val="00F62253"/>
    <w:rsid w:val="00F622F6"/>
    <w:rsid w:val="00F63307"/>
    <w:rsid w:val="00F6351B"/>
    <w:rsid w:val="00F636A3"/>
    <w:rsid w:val="00F63791"/>
    <w:rsid w:val="00F639D4"/>
    <w:rsid w:val="00F63BFC"/>
    <w:rsid w:val="00F63E8D"/>
    <w:rsid w:val="00F641EA"/>
    <w:rsid w:val="00F6438D"/>
    <w:rsid w:val="00F649AE"/>
    <w:rsid w:val="00F64DD0"/>
    <w:rsid w:val="00F64DF3"/>
    <w:rsid w:val="00F65733"/>
    <w:rsid w:val="00F65B18"/>
    <w:rsid w:val="00F6603F"/>
    <w:rsid w:val="00F66506"/>
    <w:rsid w:val="00F66982"/>
    <w:rsid w:val="00F66E75"/>
    <w:rsid w:val="00F670E7"/>
    <w:rsid w:val="00F67DBD"/>
    <w:rsid w:val="00F7125B"/>
    <w:rsid w:val="00F7196D"/>
    <w:rsid w:val="00F72076"/>
    <w:rsid w:val="00F7216B"/>
    <w:rsid w:val="00F732C6"/>
    <w:rsid w:val="00F73495"/>
    <w:rsid w:val="00F7357A"/>
    <w:rsid w:val="00F73796"/>
    <w:rsid w:val="00F7393F"/>
    <w:rsid w:val="00F73AFB"/>
    <w:rsid w:val="00F73CD4"/>
    <w:rsid w:val="00F73D2B"/>
    <w:rsid w:val="00F73EF4"/>
    <w:rsid w:val="00F73F21"/>
    <w:rsid w:val="00F7441D"/>
    <w:rsid w:val="00F746A9"/>
    <w:rsid w:val="00F749FC"/>
    <w:rsid w:val="00F74C00"/>
    <w:rsid w:val="00F74DF6"/>
    <w:rsid w:val="00F75412"/>
    <w:rsid w:val="00F7696C"/>
    <w:rsid w:val="00F76976"/>
    <w:rsid w:val="00F76E3F"/>
    <w:rsid w:val="00F77123"/>
    <w:rsid w:val="00F8026C"/>
    <w:rsid w:val="00F809AE"/>
    <w:rsid w:val="00F80A73"/>
    <w:rsid w:val="00F80ED7"/>
    <w:rsid w:val="00F80FAC"/>
    <w:rsid w:val="00F81F53"/>
    <w:rsid w:val="00F82331"/>
    <w:rsid w:val="00F823AC"/>
    <w:rsid w:val="00F825A4"/>
    <w:rsid w:val="00F8260C"/>
    <w:rsid w:val="00F8272C"/>
    <w:rsid w:val="00F8341A"/>
    <w:rsid w:val="00F8365B"/>
    <w:rsid w:val="00F83822"/>
    <w:rsid w:val="00F8389C"/>
    <w:rsid w:val="00F838EF"/>
    <w:rsid w:val="00F839E9"/>
    <w:rsid w:val="00F845DA"/>
    <w:rsid w:val="00F84B27"/>
    <w:rsid w:val="00F85300"/>
    <w:rsid w:val="00F85619"/>
    <w:rsid w:val="00F85805"/>
    <w:rsid w:val="00F85EA2"/>
    <w:rsid w:val="00F8632A"/>
    <w:rsid w:val="00F864E0"/>
    <w:rsid w:val="00F8650D"/>
    <w:rsid w:val="00F86B99"/>
    <w:rsid w:val="00F8757F"/>
    <w:rsid w:val="00F921A1"/>
    <w:rsid w:val="00F92858"/>
    <w:rsid w:val="00F92B08"/>
    <w:rsid w:val="00F93096"/>
    <w:rsid w:val="00F932B2"/>
    <w:rsid w:val="00F936F7"/>
    <w:rsid w:val="00F93737"/>
    <w:rsid w:val="00F94233"/>
    <w:rsid w:val="00F9429A"/>
    <w:rsid w:val="00F945D0"/>
    <w:rsid w:val="00F94B72"/>
    <w:rsid w:val="00F94D1F"/>
    <w:rsid w:val="00F94FFC"/>
    <w:rsid w:val="00F951F0"/>
    <w:rsid w:val="00F95991"/>
    <w:rsid w:val="00F95CBF"/>
    <w:rsid w:val="00F961AD"/>
    <w:rsid w:val="00F9672D"/>
    <w:rsid w:val="00F9725D"/>
    <w:rsid w:val="00F97DD2"/>
    <w:rsid w:val="00FA0D45"/>
    <w:rsid w:val="00FA1624"/>
    <w:rsid w:val="00FA243E"/>
    <w:rsid w:val="00FA2BDF"/>
    <w:rsid w:val="00FA2D8C"/>
    <w:rsid w:val="00FA347C"/>
    <w:rsid w:val="00FA3C8C"/>
    <w:rsid w:val="00FA43F7"/>
    <w:rsid w:val="00FA48E2"/>
    <w:rsid w:val="00FA4F18"/>
    <w:rsid w:val="00FA5474"/>
    <w:rsid w:val="00FA58E0"/>
    <w:rsid w:val="00FA5A3C"/>
    <w:rsid w:val="00FA5A81"/>
    <w:rsid w:val="00FA5AE8"/>
    <w:rsid w:val="00FA5FA8"/>
    <w:rsid w:val="00FA6304"/>
    <w:rsid w:val="00FA6583"/>
    <w:rsid w:val="00FA65D7"/>
    <w:rsid w:val="00FA6962"/>
    <w:rsid w:val="00FA716F"/>
    <w:rsid w:val="00FA7C9E"/>
    <w:rsid w:val="00FA7DE6"/>
    <w:rsid w:val="00FB05E1"/>
    <w:rsid w:val="00FB08F9"/>
    <w:rsid w:val="00FB120A"/>
    <w:rsid w:val="00FB19B0"/>
    <w:rsid w:val="00FB2436"/>
    <w:rsid w:val="00FB2AE7"/>
    <w:rsid w:val="00FB2C9F"/>
    <w:rsid w:val="00FB317E"/>
    <w:rsid w:val="00FB35D5"/>
    <w:rsid w:val="00FB3640"/>
    <w:rsid w:val="00FB37B4"/>
    <w:rsid w:val="00FB3D07"/>
    <w:rsid w:val="00FB3D9E"/>
    <w:rsid w:val="00FB3DBD"/>
    <w:rsid w:val="00FB3EF1"/>
    <w:rsid w:val="00FB60A0"/>
    <w:rsid w:val="00FB612C"/>
    <w:rsid w:val="00FB6417"/>
    <w:rsid w:val="00FB6D8D"/>
    <w:rsid w:val="00FB7807"/>
    <w:rsid w:val="00FB7C41"/>
    <w:rsid w:val="00FB7EA5"/>
    <w:rsid w:val="00FC00A6"/>
    <w:rsid w:val="00FC05A2"/>
    <w:rsid w:val="00FC09AD"/>
    <w:rsid w:val="00FC113C"/>
    <w:rsid w:val="00FC1927"/>
    <w:rsid w:val="00FC1FC8"/>
    <w:rsid w:val="00FC26D7"/>
    <w:rsid w:val="00FC364D"/>
    <w:rsid w:val="00FC386E"/>
    <w:rsid w:val="00FC38F7"/>
    <w:rsid w:val="00FC39D5"/>
    <w:rsid w:val="00FC3CDB"/>
    <w:rsid w:val="00FC3D4B"/>
    <w:rsid w:val="00FC3EEC"/>
    <w:rsid w:val="00FC3EF7"/>
    <w:rsid w:val="00FC437D"/>
    <w:rsid w:val="00FC472C"/>
    <w:rsid w:val="00FC4D03"/>
    <w:rsid w:val="00FC5229"/>
    <w:rsid w:val="00FC5E63"/>
    <w:rsid w:val="00FC68C6"/>
    <w:rsid w:val="00FC6BAE"/>
    <w:rsid w:val="00FC6C4C"/>
    <w:rsid w:val="00FC766A"/>
    <w:rsid w:val="00FC7AC7"/>
    <w:rsid w:val="00FC7B89"/>
    <w:rsid w:val="00FC7C08"/>
    <w:rsid w:val="00FD0B4D"/>
    <w:rsid w:val="00FD0B8F"/>
    <w:rsid w:val="00FD0C54"/>
    <w:rsid w:val="00FD0D55"/>
    <w:rsid w:val="00FD1B12"/>
    <w:rsid w:val="00FD36BC"/>
    <w:rsid w:val="00FD3C46"/>
    <w:rsid w:val="00FD3C8A"/>
    <w:rsid w:val="00FD3CA5"/>
    <w:rsid w:val="00FD4599"/>
    <w:rsid w:val="00FD4DEE"/>
    <w:rsid w:val="00FD4E46"/>
    <w:rsid w:val="00FD4FB9"/>
    <w:rsid w:val="00FD5774"/>
    <w:rsid w:val="00FD59D9"/>
    <w:rsid w:val="00FD59E9"/>
    <w:rsid w:val="00FD5AC1"/>
    <w:rsid w:val="00FD68A0"/>
    <w:rsid w:val="00FD68FB"/>
    <w:rsid w:val="00FD6955"/>
    <w:rsid w:val="00FD7082"/>
    <w:rsid w:val="00FD742E"/>
    <w:rsid w:val="00FD7455"/>
    <w:rsid w:val="00FD78B4"/>
    <w:rsid w:val="00FD7D3E"/>
    <w:rsid w:val="00FD7E2A"/>
    <w:rsid w:val="00FE073A"/>
    <w:rsid w:val="00FE0849"/>
    <w:rsid w:val="00FE0A9D"/>
    <w:rsid w:val="00FE0EAF"/>
    <w:rsid w:val="00FE1441"/>
    <w:rsid w:val="00FE1AD8"/>
    <w:rsid w:val="00FE27C8"/>
    <w:rsid w:val="00FE2BD3"/>
    <w:rsid w:val="00FE3512"/>
    <w:rsid w:val="00FE3909"/>
    <w:rsid w:val="00FE3A91"/>
    <w:rsid w:val="00FE3BE1"/>
    <w:rsid w:val="00FE401E"/>
    <w:rsid w:val="00FE4B15"/>
    <w:rsid w:val="00FE571A"/>
    <w:rsid w:val="00FE5824"/>
    <w:rsid w:val="00FE585A"/>
    <w:rsid w:val="00FE5D93"/>
    <w:rsid w:val="00FE6767"/>
    <w:rsid w:val="00FE6D59"/>
    <w:rsid w:val="00FE74B6"/>
    <w:rsid w:val="00FE74C8"/>
    <w:rsid w:val="00FE7561"/>
    <w:rsid w:val="00FE7B9C"/>
    <w:rsid w:val="00FE7D22"/>
    <w:rsid w:val="00FF0B7B"/>
    <w:rsid w:val="00FF0ED9"/>
    <w:rsid w:val="00FF1261"/>
    <w:rsid w:val="00FF1862"/>
    <w:rsid w:val="00FF1CE5"/>
    <w:rsid w:val="00FF2209"/>
    <w:rsid w:val="00FF290C"/>
    <w:rsid w:val="00FF3167"/>
    <w:rsid w:val="00FF3265"/>
    <w:rsid w:val="00FF3CC3"/>
    <w:rsid w:val="00FF4314"/>
    <w:rsid w:val="00FF4DCA"/>
    <w:rsid w:val="00FF53DB"/>
    <w:rsid w:val="00FF561F"/>
    <w:rsid w:val="00FF614C"/>
    <w:rsid w:val="00FF6447"/>
    <w:rsid w:val="00FF65B9"/>
    <w:rsid w:val="00FF6715"/>
    <w:rsid w:val="00FF6959"/>
    <w:rsid w:val="00FF73EF"/>
    <w:rsid w:val="00FF7587"/>
    <w:rsid w:val="00FF7671"/>
    <w:rsid w:val="00FF77B7"/>
    <w:rsid w:val="00FF79A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69733B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aliases w:val="H2,Heading 2 CCBS,Heading 2 Hidden,ISO1,h2,heading 2,第一章 标题 2,节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aliases w:val="pp"/>
    <w:basedOn w:val="Normal"/>
    <w:next w:val="Normal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spacing w:line="240" w:lineRule="atLeast"/>
      <w:jc w:val="center"/>
      <w:outlineLvl w:val="3"/>
    </w:pPr>
    <w:rPr>
      <w:rFonts w:ascii="宋体" w:hAnsi="宋体"/>
      <w:color w:val="000000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character" w:customStyle="1" w:styleId="3Char">
    <w:name w:val="标题 3 Char"/>
    <w:aliases w:val="pp Char"/>
    <w:link w:val="Heading3"/>
    <w:semiHidden/>
    <w:rsid w:val="00F94D1F"/>
    <w:rPr>
      <w:rFonts w:eastAsia="宋体"/>
      <w:b/>
      <w:bCs/>
      <w:kern w:val="2"/>
      <w:sz w:val="32"/>
      <w:szCs w:val="32"/>
      <w:lang w:val="en-US" w:eastAsia="zh-CN" w:bidi="ar-SA"/>
    </w:rPr>
  </w:style>
  <w:style w:type="paragraph" w:styleId="Footer">
    <w:name w:val="footer"/>
    <w:basedOn w:val="Normal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">
    <w:name w:val="页脚 Char"/>
    <w:link w:val="Footer"/>
    <w:uiPriority w:val="99"/>
    <w:rsid w:val="00E0725A"/>
    <w:rPr>
      <w:kern w:val="2"/>
      <w:sz w:val="18"/>
      <w:szCs w:val="18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after="249" w:afterLines="80" w:line="720" w:lineRule="atLeast"/>
      <w:ind w:firstLine="567"/>
    </w:pPr>
    <w:rPr>
      <w:rFonts w:ascii="宋体" w:hAnsi="宋体"/>
      <w:spacing w:val="20"/>
      <w:sz w:val="28"/>
    </w:rPr>
  </w:style>
  <w:style w:type="paragraph" w:styleId="Header">
    <w:name w:val="header"/>
    <w:basedOn w:val="Normal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0">
    <w:name w:val="页眉 Char"/>
    <w:link w:val="Header"/>
    <w:rsid w:val="001C5D20"/>
    <w:rPr>
      <w:kern w:val="2"/>
      <w:sz w:val="18"/>
      <w:szCs w:val="18"/>
    </w:rPr>
  </w:style>
  <w:style w:type="paragraph" w:styleId="Date">
    <w:name w:val="Date"/>
    <w:basedOn w:val="Normal"/>
    <w:next w:val="Normal"/>
    <w:pPr>
      <w:ind w:left="100" w:leftChars="2500"/>
    </w:pPr>
    <w:rPr>
      <w:sz w:val="28"/>
    </w:rPr>
  </w:style>
  <w:style w:type="paragraph" w:styleId="BodyText">
    <w:name w:val="Body Text"/>
    <w:basedOn w:val="Normal"/>
    <w:pPr>
      <w:spacing w:line="300" w:lineRule="atLeast"/>
      <w:jc w:val="center"/>
    </w:pPr>
    <w:rPr>
      <w:sz w:val="24"/>
      <w:szCs w:val="20"/>
    </w:rPr>
  </w:style>
  <w:style w:type="paragraph" w:styleId="BodyTextIndent2">
    <w:name w:val="Body Text Indent 2"/>
    <w:basedOn w:val="Normal"/>
    <w:pPr>
      <w:adjustRightInd w:val="0"/>
      <w:snapToGrid w:val="0"/>
      <w:spacing w:line="600" w:lineRule="atLeast"/>
      <w:ind w:firstLine="560" w:firstLineChars="200"/>
    </w:pPr>
    <w:rPr>
      <w:sz w:val="28"/>
    </w:rPr>
  </w:style>
  <w:style w:type="paragraph" w:styleId="BodyTextIndent3">
    <w:name w:val="Body Text Indent 3"/>
    <w:basedOn w:val="Normal"/>
    <w:pPr>
      <w:spacing w:line="680" w:lineRule="atLeast"/>
      <w:ind w:firstLine="840" w:firstLineChars="300"/>
    </w:pPr>
    <w:rPr>
      <w:sz w:val="28"/>
    </w:rPr>
  </w:style>
  <w:style w:type="paragraph" w:styleId="Index1">
    <w:name w:val="index 1"/>
    <w:basedOn w:val="Normal"/>
    <w:next w:val="Normal"/>
    <w:autoRedefine/>
    <w:semiHidden/>
  </w:style>
  <w:style w:type="paragraph" w:styleId="Index2">
    <w:name w:val="index 2"/>
    <w:basedOn w:val="Normal"/>
    <w:next w:val="Normal"/>
    <w:autoRedefine/>
    <w:semiHidden/>
    <w:pPr>
      <w:ind w:left="200" w:leftChars="200"/>
    </w:pPr>
  </w:style>
  <w:style w:type="paragraph" w:styleId="Index3">
    <w:name w:val="index 3"/>
    <w:basedOn w:val="Normal"/>
    <w:next w:val="Normal"/>
    <w:autoRedefine/>
    <w:semiHidden/>
    <w:pPr>
      <w:ind w:left="400" w:leftChars="400"/>
    </w:pPr>
  </w:style>
  <w:style w:type="paragraph" w:styleId="Index4">
    <w:name w:val="index 4"/>
    <w:basedOn w:val="Normal"/>
    <w:next w:val="Normal"/>
    <w:autoRedefine/>
    <w:semiHidden/>
    <w:pPr>
      <w:ind w:left="600" w:leftChars="600"/>
    </w:pPr>
  </w:style>
  <w:style w:type="paragraph" w:styleId="Index5">
    <w:name w:val="index 5"/>
    <w:basedOn w:val="Normal"/>
    <w:next w:val="Normal"/>
    <w:autoRedefine/>
    <w:semiHidden/>
    <w:pPr>
      <w:ind w:left="800" w:leftChars="800"/>
    </w:pPr>
  </w:style>
  <w:style w:type="paragraph" w:styleId="Index6">
    <w:name w:val="index 6"/>
    <w:basedOn w:val="Normal"/>
    <w:next w:val="Normal"/>
    <w:autoRedefine/>
    <w:semiHidden/>
    <w:pPr>
      <w:ind w:left="1000" w:leftChars="1000"/>
    </w:pPr>
  </w:style>
  <w:style w:type="paragraph" w:styleId="Index7">
    <w:name w:val="index 7"/>
    <w:basedOn w:val="Normal"/>
    <w:next w:val="Normal"/>
    <w:autoRedefine/>
    <w:semiHidden/>
    <w:pPr>
      <w:ind w:left="1200" w:leftChars="1200"/>
    </w:pPr>
  </w:style>
  <w:style w:type="paragraph" w:styleId="Index8">
    <w:name w:val="index 8"/>
    <w:basedOn w:val="Normal"/>
    <w:next w:val="Normal"/>
    <w:autoRedefine/>
    <w:semiHidden/>
    <w:pPr>
      <w:ind w:left="1400" w:leftChars="1400"/>
    </w:pPr>
  </w:style>
  <w:style w:type="paragraph" w:styleId="Index9">
    <w:name w:val="index 9"/>
    <w:basedOn w:val="Normal"/>
    <w:next w:val="Normal"/>
    <w:autoRedefine/>
    <w:semiHidden/>
    <w:pPr>
      <w:ind w:left="1600" w:leftChars="160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uiPriority w:val="39"/>
    <w:rsid w:val="00456A3B"/>
    <w:pPr>
      <w:tabs>
        <w:tab w:val="right" w:leader="dot" w:pos="9072"/>
      </w:tabs>
      <w:spacing w:line="360" w:lineRule="auto"/>
      <w:jc w:val="left"/>
    </w:pPr>
    <w:rPr>
      <w:rFonts w:eastAsia="仿宋_GB2312"/>
      <w:b/>
      <w:bCs/>
      <w:caps/>
      <w:noProof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476F3D"/>
    <w:pPr>
      <w:tabs>
        <w:tab w:val="right" w:leader="dot" w:pos="9072"/>
      </w:tabs>
      <w:spacing w:line="360" w:lineRule="auto"/>
      <w:ind w:left="210" w:right="468" w:rightChars="223"/>
      <w:jc w:val="left"/>
    </w:pPr>
    <w:rPr>
      <w:smallCaps/>
      <w:noProof/>
      <w:sz w:val="28"/>
      <w:szCs w:val="28"/>
    </w:rPr>
  </w:style>
  <w:style w:type="paragraph" w:styleId="TOC3">
    <w:name w:val="toc 3"/>
    <w:basedOn w:val="Normal"/>
    <w:next w:val="Normal"/>
    <w:autoRedefine/>
    <w:semiHidden/>
    <w:pPr>
      <w:ind w:left="420"/>
      <w:jc w:val="left"/>
    </w:pPr>
    <w:rPr>
      <w:i/>
      <w:iCs/>
    </w:rPr>
  </w:style>
  <w:style w:type="paragraph" w:styleId="TOC4">
    <w:name w:val="toc 4"/>
    <w:basedOn w:val="Normal"/>
    <w:next w:val="Normal"/>
    <w:autoRedefine/>
    <w:semiHidden/>
    <w:pPr>
      <w:ind w:left="630"/>
      <w:jc w:val="left"/>
    </w:pPr>
    <w:rPr>
      <w:szCs w:val="21"/>
    </w:rPr>
  </w:style>
  <w:style w:type="paragraph" w:styleId="TOC5">
    <w:name w:val="toc 5"/>
    <w:basedOn w:val="Normal"/>
    <w:next w:val="Normal"/>
    <w:autoRedefine/>
    <w:semiHidden/>
    <w:pPr>
      <w:ind w:left="840"/>
      <w:jc w:val="left"/>
    </w:pPr>
    <w:rPr>
      <w:szCs w:val="21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szCs w:val="21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szCs w:val="21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szCs w:val="21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szCs w:val="21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uiPriority w:val="99"/>
    <w:rPr>
      <w:color w:val="800080"/>
      <w:u w:val="single"/>
    </w:rPr>
  </w:style>
  <w:style w:type="paragraph" w:customStyle="1" w:styleId="1">
    <w:name w:val="段标1"/>
    <w:basedOn w:val="Normal"/>
    <w:pPr>
      <w:adjustRightInd w:val="0"/>
      <w:snapToGrid w:val="0"/>
      <w:spacing w:line="240" w:lineRule="atLeast"/>
      <w:jc w:val="center"/>
    </w:pPr>
    <w:rPr>
      <w:rFonts w:eastAsia="黑体"/>
      <w:spacing w:val="60"/>
      <w:sz w:val="36"/>
      <w:szCs w:val="36"/>
    </w:rPr>
  </w:style>
  <w:style w:type="paragraph" w:styleId="TableofAuthorities">
    <w:name w:val="table of authorities"/>
    <w:basedOn w:val="Normal"/>
    <w:next w:val="Normal"/>
    <w:semiHidden/>
    <w:pPr>
      <w:ind w:left="420" w:leftChars="200"/>
    </w:p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bCs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kern w:val="0"/>
      <w:szCs w:val="21"/>
    </w:rPr>
  </w:style>
  <w:style w:type="paragraph" w:customStyle="1" w:styleId="xl24">
    <w:name w:val="xl2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0"/>
      <w:szCs w:val="20"/>
    </w:rPr>
  </w:style>
  <w:style w:type="paragraph" w:customStyle="1" w:styleId="xl25">
    <w:name w:val="xl2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0"/>
      <w:szCs w:val="20"/>
    </w:rPr>
  </w:style>
  <w:style w:type="paragraph" w:customStyle="1" w:styleId="xl26">
    <w:name w:val="xl26"/>
    <w:basedOn w:val="Normal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0"/>
      <w:szCs w:val="20"/>
    </w:rPr>
  </w:style>
  <w:style w:type="paragraph" w:customStyle="1" w:styleId="xl27">
    <w:name w:val="xl27"/>
    <w:basedOn w:val="Normal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0"/>
      <w:szCs w:val="20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29">
    <w:name w:val="xl29"/>
    <w:basedOn w:val="Normal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0">
    <w:name w:val="xl30"/>
    <w:basedOn w:val="Normal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1">
    <w:name w:val="xl3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2">
    <w:name w:val="xl3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4">
    <w:name w:val="xl34"/>
    <w:basedOn w:val="Normal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5">
    <w:name w:val="xl35"/>
    <w:basedOn w:val="Normal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paragraph" w:customStyle="1" w:styleId="xl36">
    <w:name w:val="xl36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18"/>
      <w:szCs w:val="18"/>
    </w:rPr>
  </w:style>
  <w:style w:type="table" w:styleId="TableGrid">
    <w:name w:val="Table Grid"/>
    <w:basedOn w:val="TableNormal"/>
    <w:rsid w:val="009278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39">
    <w:name w:val="xl39"/>
    <w:basedOn w:val="Normal"/>
    <w:rsid w:val="007D0F4C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/>
      <w:kern w:val="0"/>
      <w:sz w:val="24"/>
    </w:rPr>
  </w:style>
  <w:style w:type="paragraph" w:customStyle="1" w:styleId="a">
    <w:name w:val="地勘正文"/>
    <w:basedOn w:val="BodyTextIndent"/>
    <w:autoRedefine/>
    <w:rsid w:val="002665C6"/>
    <w:pPr>
      <w:tabs>
        <w:tab w:val="center" w:pos="6663"/>
      </w:tabs>
      <w:adjustRightInd w:val="0"/>
      <w:snapToGrid w:val="0"/>
      <w:spacing w:after="0" w:afterLines="0" w:line="600" w:lineRule="atLeast"/>
      <w:ind w:firstLine="560" w:firstLineChars="200"/>
      <w:textAlignment w:val="baseline"/>
    </w:pPr>
    <w:rPr>
      <w:rFonts w:ascii="Times New Roman" w:hAnsi="Times New Roman"/>
      <w:noProof/>
      <w:color w:val="000000"/>
      <w:spacing w:val="0"/>
      <w:kern w:val="0"/>
      <w:szCs w:val="28"/>
    </w:rPr>
  </w:style>
  <w:style w:type="paragraph" w:customStyle="1" w:styleId="a0">
    <w:name w:val="表"/>
    <w:rsid w:val="00612667"/>
    <w:pPr>
      <w:adjustRightInd w:val="0"/>
      <w:snapToGrid w:val="0"/>
      <w:jc w:val="center"/>
    </w:pPr>
    <w:rPr>
      <w:noProof/>
      <w:sz w:val="24"/>
      <w:lang w:val="en-US" w:eastAsia="zh-CN" w:bidi="ar-SA"/>
    </w:rPr>
  </w:style>
  <w:style w:type="paragraph" w:customStyle="1" w:styleId="xl23">
    <w:name w:val="xl23"/>
    <w:basedOn w:val="Normal"/>
    <w:rsid w:val="00ED3600"/>
    <w:pPr>
      <w:widowControl/>
      <w:pBdr>
        <w:bottom w:val="single" w:sz="4" w:space="0" w:color="auto"/>
        <w:right w:val="single" w:sz="4" w:space="0" w:color="auto"/>
      </w:pBdr>
      <w:spacing w:before="100" w:beforeAutospacing="0" w:after="100" w:afterAutospacing="0"/>
      <w:jc w:val="center"/>
      <w:textAlignment w:val="center"/>
    </w:pPr>
    <w:rPr>
      <w:rFonts w:eastAsia="Arial Unicode MS"/>
      <w:kern w:val="0"/>
      <w:szCs w:val="20"/>
    </w:rPr>
  </w:style>
  <w:style w:type="paragraph" w:customStyle="1" w:styleId="xl55">
    <w:name w:val="xl55"/>
    <w:basedOn w:val="Normal"/>
    <w:rsid w:val="00ED3600"/>
    <w:pPr>
      <w:widowControl/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i/>
      <w:iCs/>
      <w:kern w:val="0"/>
      <w:sz w:val="24"/>
      <w:u w:val="single"/>
    </w:rPr>
  </w:style>
  <w:style w:type="paragraph" w:styleId="DocumentMap">
    <w:name w:val="Document Map"/>
    <w:basedOn w:val="Normal"/>
    <w:semiHidden/>
    <w:rsid w:val="00934830"/>
    <w:pPr>
      <w:shd w:val="clear" w:color="auto" w:fill="000080"/>
    </w:pPr>
  </w:style>
  <w:style w:type="paragraph" w:customStyle="1" w:styleId="Char1">
    <w:name w:val=" Char"/>
    <w:basedOn w:val="Normal"/>
    <w:autoRedefine/>
    <w:rsid w:val="00AA59FC"/>
    <w:pPr>
      <w:tabs>
        <w:tab w:val="num" w:pos="360"/>
      </w:tabs>
      <w:ind w:left="360" w:hanging="360"/>
    </w:pPr>
    <w:rPr>
      <w:sz w:val="24"/>
    </w:rPr>
  </w:style>
  <w:style w:type="paragraph" w:customStyle="1" w:styleId="CharChar1">
    <w:name w:val=" Char Char1"/>
    <w:basedOn w:val="Normal"/>
    <w:rsid w:val="00074E83"/>
    <w:pPr>
      <w:spacing w:before="182" w:beforeLines="50" w:after="182" w:afterLines="50"/>
    </w:pPr>
    <w:rPr>
      <w:rFonts w:ascii="Tahoma" w:hAnsi="Tahoma"/>
      <w:sz w:val="24"/>
      <w:szCs w:val="20"/>
    </w:rPr>
  </w:style>
  <w:style w:type="paragraph" w:customStyle="1" w:styleId="a1">
    <w:name w:val="样式"/>
    <w:basedOn w:val="Normal"/>
    <w:next w:val="BodyText"/>
    <w:rsid w:val="00FC3CDB"/>
    <w:pPr>
      <w:jc w:val="center"/>
    </w:pPr>
    <w:rPr>
      <w:sz w:val="28"/>
      <w:szCs w:val="28"/>
    </w:rPr>
  </w:style>
  <w:style w:type="paragraph" w:styleId="BalloonText">
    <w:name w:val="Balloon Text"/>
    <w:basedOn w:val="Normal"/>
    <w:link w:val="Char2"/>
    <w:rsid w:val="001C5D20"/>
    <w:rPr>
      <w:sz w:val="18"/>
      <w:szCs w:val="18"/>
      <w:lang w:val="x-none" w:eastAsia="x-none"/>
    </w:rPr>
  </w:style>
  <w:style w:type="character" w:customStyle="1" w:styleId="Char2">
    <w:name w:val="批注框文本 Char"/>
    <w:link w:val="BalloonText"/>
    <w:rsid w:val="001C5D20"/>
    <w:rPr>
      <w:kern w:val="2"/>
      <w:sz w:val="18"/>
      <w:szCs w:val="18"/>
    </w:rPr>
  </w:style>
  <w:style w:type="paragraph" w:customStyle="1" w:styleId="a2">
    <w:name w:val="地告正文"/>
    <w:basedOn w:val="Normal"/>
    <w:rsid w:val="00E858FB"/>
    <w:pPr>
      <w:adjustRightInd w:val="0"/>
      <w:snapToGrid w:val="0"/>
      <w:spacing w:line="620" w:lineRule="atLeast"/>
      <w:ind w:firstLine="200" w:firstLineChars="200"/>
    </w:pPr>
    <w:rPr>
      <w:sz w:val="28"/>
      <w:szCs w:val="20"/>
    </w:rPr>
  </w:style>
  <w:style w:type="paragraph" w:customStyle="1" w:styleId="20">
    <w:name w:val="地告标题2"/>
    <w:basedOn w:val="Heading2"/>
    <w:autoRedefine/>
    <w:rsid w:val="005B3610"/>
    <w:pPr>
      <w:adjustRightInd w:val="0"/>
      <w:snapToGrid w:val="0"/>
      <w:spacing w:before="312" w:beforeLines="100" w:after="0" w:line="600" w:lineRule="atLeast"/>
    </w:pPr>
    <w:rPr>
      <w:rFonts w:ascii="仿宋_GB2312" w:eastAsia="宋体" w:hAnsi="Times New Roman"/>
      <w:color w:val="000000"/>
      <w:kern w:val="0"/>
      <w:sz w:val="30"/>
    </w:rPr>
  </w:style>
  <w:style w:type="paragraph" w:customStyle="1" w:styleId="21">
    <w:name w:val="样式2"/>
    <w:basedOn w:val="Normal"/>
    <w:rsid w:val="00F150F7"/>
    <w:pPr>
      <w:adjustRightInd w:val="0"/>
      <w:snapToGrid w:val="0"/>
      <w:spacing w:line="355" w:lineRule="auto"/>
      <w:ind w:firstLine="200" w:firstLineChars="200"/>
      <w:textAlignment w:val="baseline"/>
    </w:pPr>
    <w:rPr>
      <w:rFonts w:ascii="宋体" w:eastAsia="仿宋_GB2312" w:hAnsi="宋体"/>
      <w:kern w:val="0"/>
      <w:sz w:val="28"/>
      <w:szCs w:val="20"/>
    </w:rPr>
  </w:style>
  <w:style w:type="paragraph" w:customStyle="1" w:styleId="10">
    <w:name w:val="地标1"/>
    <w:basedOn w:val="Heading1"/>
    <w:rsid w:val="0090403D"/>
    <w:pPr>
      <w:adjustRightInd w:val="0"/>
      <w:snapToGrid w:val="0"/>
      <w:spacing w:before="240" w:after="0" w:line="600" w:lineRule="atLeast"/>
    </w:pPr>
    <w:rPr>
      <w:bCs w:val="0"/>
      <w:kern w:val="0"/>
      <w:sz w:val="30"/>
      <w:szCs w:val="20"/>
    </w:rPr>
  </w:style>
  <w:style w:type="paragraph" w:customStyle="1" w:styleId="22">
    <w:name w:val="地标2"/>
    <w:basedOn w:val="Heading1"/>
    <w:rsid w:val="0090403D"/>
    <w:pPr>
      <w:adjustRightInd w:val="0"/>
      <w:snapToGrid w:val="0"/>
      <w:spacing w:before="0" w:after="0" w:line="600" w:lineRule="atLeast"/>
    </w:pPr>
    <w:rPr>
      <w:bCs w:val="0"/>
      <w:kern w:val="0"/>
      <w:sz w:val="28"/>
      <w:szCs w:val="20"/>
    </w:rPr>
  </w:style>
  <w:style w:type="paragraph" w:customStyle="1" w:styleId="CharCharCharCharCharChar">
    <w:name w:val=" Char Char Char Char Char Char"/>
    <w:basedOn w:val="Normal"/>
    <w:rsid w:val="001230A3"/>
    <w:rPr>
      <w:sz w:val="24"/>
    </w:rPr>
  </w:style>
  <w:style w:type="paragraph" w:customStyle="1" w:styleId="CharCharCharChar">
    <w:name w:val="Char Char Char Char"/>
    <w:basedOn w:val="Normal"/>
    <w:rsid w:val="006A2CA2"/>
    <w:pPr>
      <w:snapToGrid w:val="0"/>
      <w:spacing w:line="360" w:lineRule="auto"/>
    </w:pPr>
    <w:rPr>
      <w:rFonts w:eastAsia="仿宋_GB2312"/>
      <w:sz w:val="24"/>
    </w:rPr>
  </w:style>
  <w:style w:type="paragraph" w:styleId="ListParagraph">
    <w:name w:val="List Paragraph"/>
    <w:basedOn w:val="Normal"/>
    <w:qFormat/>
    <w:rsid w:val="005A27A0"/>
    <w:pPr>
      <w:ind w:firstLine="420" w:firstLineChars="200"/>
    </w:pPr>
    <w:rPr>
      <w:rFonts w:ascii="Calibri" w:hAnsi="Calibri"/>
      <w:szCs w:val="22"/>
    </w:rPr>
  </w:style>
  <w:style w:type="paragraph" w:customStyle="1" w:styleId="xl63">
    <w:name w:val="xl63"/>
    <w:basedOn w:val="Normal"/>
    <w:rsid w:val="00A6060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0" w:after="100" w:afterAutospacing="0"/>
      <w:jc w:val="center"/>
    </w:pPr>
    <w:rPr>
      <w:rFonts w:eastAsia="Arial Unicode MS"/>
      <w:kern w:val="0"/>
      <w:sz w:val="24"/>
      <w:szCs w:val="20"/>
    </w:rPr>
  </w:style>
  <w:style w:type="paragraph" w:styleId="PlainText">
    <w:name w:val="Plain Text"/>
    <w:basedOn w:val="Normal"/>
    <w:rsid w:val="00FB19B0"/>
    <w:rPr>
      <w:rFonts w:ascii="宋体" w:hAnsi="Courier New"/>
      <w:szCs w:val="21"/>
    </w:rPr>
  </w:style>
  <w:style w:type="paragraph" w:customStyle="1" w:styleId="Char3">
    <w:name w:val="Char"/>
    <w:basedOn w:val="Normal"/>
    <w:link w:val="DefaultParagraphFont"/>
    <w:autoRedefine/>
    <w:rsid w:val="00C21FA1"/>
    <w:pPr>
      <w:keepNext/>
    </w:pPr>
    <w:rPr>
      <w:rFonts w:ascii="仿宋_GB2312" w:eastAsia="仿宋_GB2312"/>
      <w:b/>
      <w:sz w:val="32"/>
      <w:szCs w:val="32"/>
    </w:rPr>
  </w:style>
  <w:style w:type="paragraph" w:styleId="NormalIndent">
    <w:name w:val="Normal Indent"/>
    <w:aliases w:val="Body text ident 1,identication,s4,s4 Char,文本条款,标题4,正文不缩进,正文缩进 Char,正文缩进2,正文非缩进,正文非缩进 Char,正文（首行缩进两字）,正文（首行缩进两字） Char,段落正文,段落正文缩进,特点,表格标题,表正文"/>
    <w:basedOn w:val="Normal"/>
    <w:rsid w:val="00855F5C"/>
    <w:pPr>
      <w:ind w:firstLine="420"/>
    </w:pPr>
    <w:rPr>
      <w:rFonts w:eastAsia="仿宋体"/>
      <w:sz w:val="32"/>
      <w:szCs w:val="20"/>
    </w:rPr>
  </w:style>
  <w:style w:type="paragraph" w:customStyle="1" w:styleId="xl75">
    <w:name w:val="xl75"/>
    <w:basedOn w:val="Normal"/>
    <w:rsid w:val="00537752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  <w:sz w:val="24"/>
    </w:rPr>
  </w:style>
  <w:style w:type="paragraph" w:customStyle="1" w:styleId="a3">
    <w:name w:val="标注"/>
    <w:basedOn w:val="NormalWeb"/>
    <w:link w:val="Char7"/>
    <w:autoRedefine/>
    <w:rsid w:val="00FD6955"/>
    <w:pPr>
      <w:spacing w:line="200" w:lineRule="exact"/>
      <w:ind w:firstLine="200" w:firstLineChars="200"/>
      <w:jc w:val="center"/>
    </w:pPr>
    <w:rPr>
      <w:rFonts w:ascii="宋体" w:eastAsia="黑体" w:hAnsi="宋体"/>
      <w:kern w:val="0"/>
      <w:sz w:val="28"/>
      <w:szCs w:val="28"/>
      <w:lang w:val="x-none" w:eastAsia="x-none"/>
    </w:rPr>
  </w:style>
  <w:style w:type="paragraph" w:styleId="NormalWeb">
    <w:name w:val="Normal (Web)"/>
    <w:basedOn w:val="Normal"/>
    <w:rsid w:val="00FD6955"/>
    <w:rPr>
      <w:sz w:val="24"/>
    </w:rPr>
  </w:style>
  <w:style w:type="character" w:customStyle="1" w:styleId="Char7">
    <w:name w:val="标注 Char"/>
    <w:link w:val="a3"/>
    <w:rsid w:val="00FD6955"/>
    <w:rPr>
      <w:rFonts w:ascii="宋体" w:eastAsia="黑体" w:hAnsi="宋体"/>
      <w:sz w:val="28"/>
      <w:szCs w:val="28"/>
      <w:lang w:val="x-none" w:eastAsia="x-none" w:bidi="ar-SA"/>
    </w:rPr>
  </w:style>
  <w:style w:type="character" w:customStyle="1" w:styleId="CharChar6">
    <w:name w:val=" Char Char6"/>
    <w:semiHidden/>
    <w:rsid w:val="008C2D72"/>
    <w:rPr>
      <w:b/>
      <w:bCs/>
      <w:kern w:val="2"/>
      <w:sz w:val="32"/>
      <w:szCs w:val="32"/>
    </w:rPr>
  </w:style>
  <w:style w:type="paragraph" w:customStyle="1" w:styleId="11">
    <w:name w:val="样式1"/>
    <w:basedOn w:val="Normal"/>
    <w:next w:val="PlainText"/>
    <w:rsid w:val="00E82549"/>
    <w:rPr>
      <w:rFonts w:ascii="宋体" w:hAnsi="Courier New"/>
      <w:szCs w:val="21"/>
    </w:rPr>
  </w:style>
  <w:style w:type="paragraph" w:customStyle="1" w:styleId="30015">
    <w:name w:val="样式 样式 样式 样式 标题 3 + (中文) 黑体 小四 黑色 段前: 0 磅 段后: 0 磅 行距: 1.5 倍行距 + 段..."/>
    <w:basedOn w:val="Normal"/>
    <w:rsid w:val="00DF0A70"/>
    <w:pPr>
      <w:keepNext/>
      <w:keepLines/>
      <w:spacing w:before="120" w:beforeLines="50" w:line="360" w:lineRule="auto"/>
      <w:outlineLvl w:val="2"/>
    </w:pPr>
    <w:rPr>
      <w:rFonts w:cs="宋体"/>
      <w:b/>
      <w:color w:val="000000"/>
      <w:sz w:val="24"/>
      <w:szCs w:val="20"/>
    </w:rPr>
  </w:style>
  <w:style w:type="character" w:customStyle="1" w:styleId="CharChar">
    <w:name w:val="正文（首行缩进两字） Char Char"/>
    <w:aliases w:val="Body text ident 1 Char,identication Char,s4 Char Char,s4 Char1,文本条款 Char,标题4 Char,正文不缩进 Char,正文缩进 Char Char,正文缩进 Char1,正文缩进2 Char,正文非缩进 Char Char,正文非缩进 Char1,正文（首行缩进两字） Char1,段落正文 Char,段落正文缩进 Char,特点 Char,表格标题 Char,表正文 Char"/>
    <w:rsid w:val="00EA76E3"/>
    <w:rPr>
      <w:rFonts w:eastAsia="宋体"/>
      <w:kern w:val="2"/>
      <w:sz w:val="28"/>
      <w:szCs w:val="24"/>
      <w:lang w:val="en-US" w:eastAsia="zh-CN" w:bidi="ar-SA"/>
    </w:rPr>
  </w:style>
  <w:style w:type="paragraph" w:customStyle="1" w:styleId="xl71">
    <w:name w:val="xl71"/>
    <w:basedOn w:val="Normal"/>
    <w:rsid w:val="00A714D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  <w:sz w:val="24"/>
    </w:rPr>
  </w:style>
  <w:style w:type="paragraph" w:customStyle="1" w:styleId="CharCharCharCharCharCharCharCharCharCharCharChar2Char">
    <w:name w:val=" Char Char Char Char Char Char Char Char Char Char Char Char2 Char"/>
    <w:basedOn w:val="Normal"/>
    <w:rsid w:val="00DC4810"/>
    <w:pPr>
      <w:widowControl/>
      <w:spacing w:after="160" w:line="240" w:lineRule="exact"/>
      <w:ind w:firstLine="200" w:firstLineChars="200"/>
      <w:jc w:val="left"/>
    </w:pPr>
  </w:style>
  <w:style w:type="paragraph" w:customStyle="1" w:styleId="3">
    <w:name w:val="样式3"/>
    <w:basedOn w:val="Normal"/>
    <w:rsid w:val="00F33C33"/>
    <w:pPr>
      <w:ind w:firstLine="200" w:firstLineChars="200"/>
    </w:pPr>
    <w:rPr>
      <w:noProof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image" Target="media/image1.wmf" /><Relationship Id="rId22" Type="http://schemas.openxmlformats.org/officeDocument/2006/relationships/header" Target="header7.xml" /><Relationship Id="rId23" Type="http://schemas.openxmlformats.org/officeDocument/2006/relationships/footer" Target="footer11.xml" /><Relationship Id="rId24" Type="http://schemas.openxmlformats.org/officeDocument/2006/relationships/footer" Target="footer12.xml" /><Relationship Id="rId25" Type="http://schemas.openxmlformats.org/officeDocument/2006/relationships/header" Target="header8.xml" /><Relationship Id="rId26" Type="http://schemas.openxmlformats.org/officeDocument/2006/relationships/footer" Target="footer13.xml" /><Relationship Id="rId27" Type="http://schemas.openxmlformats.org/officeDocument/2006/relationships/footer" Target="footer14.xml" /><Relationship Id="rId28" Type="http://schemas.openxmlformats.org/officeDocument/2006/relationships/hyperlink" Target="https://d.book118.com/398065120011006042" TargetMode="External" /><Relationship Id="rId29" Type="http://schemas.openxmlformats.org/officeDocument/2006/relationships/header" Target="header9.xml" /><Relationship Id="rId3" Type="http://schemas.openxmlformats.org/officeDocument/2006/relationships/fontTable" Target="fontTable.xml" /><Relationship Id="rId30" Type="http://schemas.openxmlformats.org/officeDocument/2006/relationships/footer" Target="footer15.xml" /><Relationship Id="rId31" Type="http://schemas.openxmlformats.org/officeDocument/2006/relationships/footer" Target="footer16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4C207-B419-4987-9DBA-565ED8B76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15000</TotalTime>
  <Pages>10</Pages>
  <Words>5844</Words>
  <Characters>33315</Characters>
  <Application>Microsoft Office Word</Application>
  <DocSecurity>0</DocSecurity>
  <Lines>277</Lines>
  <Paragraphs>78</Paragraphs>
  <ScaleCrop>false</ScaleCrop>
  <Company/>
  <LinksUpToDate>false</LinksUpToDate>
  <CharactersWithSpaces>39081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蔡家组团N标准分区</dc:title>
  <dc:creator>User</dc:creator>
  <cp:lastModifiedBy>Administrator</cp:lastModifiedBy>
  <cp:revision>466</cp:revision>
  <cp:lastPrinted>2017-06-09T02:22:00Z</cp:lastPrinted>
  <dcterms:created xsi:type="dcterms:W3CDTF">2015-11-23T05:33:00Z</dcterms:created>
  <dcterms:modified xsi:type="dcterms:W3CDTF">2024-03-03T06:34:00Z</dcterms:modified>
</cp:coreProperties>
</file>