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pacing w:before="156" w:beforeLines="50" w:after="156" w:afterLines="50" w:line="400" w:lineRule="atLeast"/>
        <w:jc w:val="center"/>
        <w:textAlignment w:val="baseline"/>
        <w:rPr>
          <w:rFonts w:ascii="黑体" w:eastAsia="黑体" w:hAnsi="Times New Roman" w:cs="Times New Roman"/>
          <w:color w:val="000000" w:themeColor="text1"/>
          <w:sz w:val="32"/>
          <w:szCs w:val="32"/>
          <w14:textFill>
            <w14:solidFill>
              <w14:schemeClr w14:val="tx1"/>
            </w14:solidFill>
          </w14:textFill>
        </w:rPr>
      </w:pPr>
      <w:bookmarkStart w:id="0" w:name="_GoBack"/>
      <w:r>
        <w:rPr>
          <w:rFonts w:ascii="黑体" w:eastAsia="黑体" w:hAnsi="Times New Roman" w:cs="Times New Roman" w:hint="eastAsia"/>
          <w:color w:val="000000" w:themeColor="text1"/>
          <w:sz w:val="32"/>
          <w:szCs w:val="32"/>
          <w14:textFill>
            <w14:solidFill>
              <w14:schemeClr w14:val="tx1"/>
            </w14:solidFill>
          </w14:textFill>
        </w:rPr>
        <w:t>制动泵壳体4螺纹底孔组合钻床设计</w:t>
      </w:r>
    </w:p>
    <w:bookmarkEnd w:id="0"/>
    <w:p>
      <w:pPr>
        <w:adjustRightInd w:val="0"/>
        <w:spacing w:line="400" w:lineRule="exact"/>
        <w:jc w:val="center"/>
        <w:textAlignment w:val="baseline"/>
        <w:rPr>
          <w:rFonts w:ascii="Times New Roman" w:eastAsia="仿宋_GB2312" w:hAnsi="Times New Roman" w:cs="Times New Roman"/>
          <w:color w:val="000000" w:themeColor="text1"/>
          <w:sz w:val="24"/>
          <w:szCs w:val="24"/>
          <w14:textFill>
            <w14:solidFill>
              <w14:schemeClr w14:val="tx1"/>
            </w14:solidFill>
          </w14:textFill>
        </w:rPr>
      </w:pPr>
    </w:p>
    <w:p>
      <w:pPr>
        <w:widowControl/>
        <w:spacing w:line="400" w:lineRule="exact"/>
        <w:jc w:val="left"/>
        <w:rPr>
          <w:rFonts w:ascii="楷体_GB2312" w:eastAsia="楷体_GB2312" w:hAnsi="宋体" w:cs="Times New Roman"/>
          <w:color w:val="000000" w:themeColor="text1"/>
          <w:sz w:val="24"/>
          <w:szCs w:val="24"/>
          <w14:textFill>
            <w14:solidFill>
              <w14:schemeClr w14:val="tx1"/>
            </w14:solidFill>
          </w14:textFill>
        </w:rPr>
      </w:pPr>
      <w:r>
        <w:rPr>
          <w:rFonts w:ascii="楷体_GB2312" w:eastAsia="楷体_GB2312" w:hAnsi="Times New Roman" w:cs="Times New Roman" w:hint="eastAsia"/>
          <w:b/>
          <w:bCs/>
          <w:color w:val="000000" w:themeColor="text1"/>
          <w:sz w:val="24"/>
          <w:szCs w:val="24"/>
          <w14:textFill>
            <w14:solidFill>
              <w14:schemeClr w14:val="tx1"/>
            </w14:solidFill>
          </w14:textFill>
        </w:rPr>
        <w:t>摘</w:t>
      </w:r>
      <w:r>
        <w:rPr>
          <w:rFonts w:ascii="楷体_GB2312" w:eastAsia="楷体_GB2312" w:hAnsi="Times New Roman" w:cs="Times New Roman" w:hint="eastAsia"/>
          <w:b/>
          <w:bCs/>
          <w:color w:val="000000" w:themeColor="text1"/>
          <w:sz w:val="24"/>
          <w:szCs w:val="24"/>
          <w:lang w:val="en-US" w:eastAsia="zh-CN"/>
          <w14:textFill>
            <w14:solidFill>
              <w14:schemeClr w14:val="tx1"/>
            </w14:solidFill>
          </w14:textFill>
        </w:rPr>
        <w:t xml:space="preserve"> </w:t>
      </w:r>
      <w:r>
        <w:rPr>
          <w:rFonts w:ascii="楷体_GB2312" w:eastAsia="楷体_GB2312" w:hAnsi="Times New Roman" w:cs="Times New Roman" w:hint="eastAsia"/>
          <w:b/>
          <w:bCs/>
          <w:color w:val="000000" w:themeColor="text1"/>
          <w:sz w:val="24"/>
          <w:szCs w:val="24"/>
          <w14:textFill>
            <w14:solidFill>
              <w14:schemeClr w14:val="tx1"/>
            </w14:solidFill>
          </w14:textFill>
        </w:rPr>
        <w:t>要：</w:t>
      </w:r>
      <w:r>
        <w:rPr>
          <w:rFonts w:ascii="楷体" w:eastAsia="楷体" w:hAnsi="楷体" w:cs="楷体" w:hint="eastAsia"/>
          <w:color w:val="000000" w:themeColor="text1"/>
          <w:sz w:val="24"/>
          <w:szCs w:val="24"/>
          <w14:textFill>
            <w14:solidFill>
              <w14:schemeClr w14:val="tx1"/>
            </w14:solidFill>
          </w14:textFill>
        </w:rPr>
        <w:t>本次设计的课题为制动泵壳体四个螺纹底孔组合钻床设计。给予加工只存他以及具体要求，制定科学合理的设计方案，进而保证机床各个部件以及系统的设计得以顺利完成。主要包括六个部分，分别是确定加工工序、选择合适的主轴和刀具、选择合适的多轴箱和滑台、设计主轴箱的传动系统、设计夹具、设计液压和控制系统。在进行具体设计时，不仅要充分考虑设计要求，还要提高对于相互配合的重视度，这样才能从整体上把握组合机床的性能和结构。</w:t>
      </w:r>
    </w:p>
    <w:p>
      <w:pPr>
        <w:widowControl/>
        <w:spacing w:line="400" w:lineRule="exact"/>
        <w:ind w:firstLine="480" w:firstLineChars="200"/>
        <w:jc w:val="left"/>
        <w:rPr>
          <w:rFonts w:ascii="楷体_GB2312" w:eastAsia="楷体_GB2312" w:hAnsi="宋体" w:cs="Times New Roman" w:hint="eastAsia"/>
          <w:color w:val="000000" w:themeColor="text1"/>
          <w:sz w:val="24"/>
          <w:szCs w:val="24"/>
          <w14:textFill>
            <w14:solidFill>
              <w14:schemeClr w14:val="tx1"/>
            </w14:solidFill>
          </w14:textFill>
        </w:rPr>
      </w:pPr>
      <w:r>
        <w:rPr>
          <w:rFonts w:ascii="楷体_GB2312" w:eastAsia="楷体_GB2312" w:hAnsi="宋体" w:cs="Times New Roman" w:hint="eastAsia"/>
          <w:color w:val="000000" w:themeColor="text1"/>
          <w:sz w:val="24"/>
          <w:szCs w:val="24"/>
          <w14:textFill>
            <w14:solidFill>
              <w14:schemeClr w14:val="tx1"/>
            </w14:solidFill>
          </w14:textFill>
        </w:rPr>
        <w:t>为了让本次设计能够有效满足现代化的客观需求，本组合机床通过P</w:t>
      </w:r>
      <w:r>
        <w:rPr>
          <w:rFonts w:ascii="楷体_GB2312" w:eastAsia="楷体_GB2312" w:hAnsi="宋体" w:cs="Times New Roman"/>
          <w:color w:val="000000" w:themeColor="text1"/>
          <w:sz w:val="24"/>
          <w:szCs w:val="24"/>
          <w14:textFill>
            <w14:solidFill>
              <w14:schemeClr w14:val="tx1"/>
            </w14:solidFill>
          </w14:textFill>
        </w:rPr>
        <w:t>LC</w:t>
      </w:r>
      <w:r>
        <w:rPr>
          <w:rFonts w:ascii="楷体_GB2312" w:eastAsia="楷体_GB2312" w:hAnsi="宋体" w:cs="Times New Roman" w:hint="eastAsia"/>
          <w:color w:val="000000" w:themeColor="text1"/>
          <w:sz w:val="24"/>
          <w:szCs w:val="24"/>
          <w14:textFill>
            <w14:solidFill>
              <w14:schemeClr w14:val="tx1"/>
            </w14:solidFill>
          </w14:textFill>
        </w:rPr>
        <w:t>控制系统实现对机床各种工作的控制。P</w:t>
      </w:r>
      <w:r>
        <w:rPr>
          <w:rFonts w:ascii="楷体_GB2312" w:eastAsia="楷体_GB2312" w:hAnsi="宋体" w:cs="Times New Roman"/>
          <w:color w:val="000000" w:themeColor="text1"/>
          <w:sz w:val="24"/>
          <w:szCs w:val="24"/>
          <w14:textFill>
            <w14:solidFill>
              <w14:schemeClr w14:val="tx1"/>
            </w14:solidFill>
          </w14:textFill>
        </w:rPr>
        <w:t>LC</w:t>
      </w:r>
      <w:r>
        <w:rPr>
          <w:rFonts w:ascii="楷体_GB2312" w:eastAsia="楷体_GB2312" w:hAnsi="宋体" w:cs="Times New Roman" w:hint="eastAsia"/>
          <w:color w:val="000000" w:themeColor="text1"/>
          <w:sz w:val="24"/>
          <w:szCs w:val="24"/>
          <w14:textFill>
            <w14:solidFill>
              <w14:schemeClr w14:val="tx1"/>
            </w14:solidFill>
          </w14:textFill>
        </w:rPr>
        <w:t>系统的功能比较全面，操作难度也相对较低，并且不需要支出过多的成本，其既能够适应生产的客观需求，也与人性化设计的初衷相符合。</w:t>
      </w:r>
    </w:p>
    <w:p>
      <w:pPr>
        <w:spacing w:line="400" w:lineRule="exact"/>
        <w:rPr>
          <w:rFonts w:ascii="楷体_GB2312" w:eastAsia="楷体_GB2312" w:hAnsi="宋体" w:cs="Times New Roman"/>
          <w:color w:val="000000" w:themeColor="text1"/>
          <w:sz w:val="24"/>
          <w:szCs w:val="24"/>
          <w14:textFill>
            <w14:solidFill>
              <w14:schemeClr w14:val="tx1"/>
            </w14:solidFill>
          </w14:textFill>
        </w:rPr>
      </w:pPr>
      <w:r>
        <w:rPr>
          <w:rFonts w:ascii="楷体_GB2312" w:eastAsia="楷体_GB2312" w:hAnsi="宋体" w:cs="Times New Roman" w:hint="eastAsia"/>
          <w:b/>
          <w:bCs/>
          <w:color w:val="000000" w:themeColor="text1"/>
          <w:sz w:val="24"/>
          <w:szCs w:val="24"/>
          <w14:textFill>
            <w14:solidFill>
              <w14:schemeClr w14:val="tx1"/>
            </w14:solidFill>
          </w14:textFill>
        </w:rPr>
        <w:t>关键词</w:t>
      </w:r>
      <w:r>
        <w:rPr>
          <w:rFonts w:ascii="楷体_GB2312" w:eastAsia="楷体_GB2312" w:hAnsi="宋体" w:cs="Times New Roman" w:hint="eastAsia"/>
          <w:color w:val="000000" w:themeColor="text1"/>
          <w:sz w:val="24"/>
          <w:szCs w:val="24"/>
          <w14:textFill>
            <w14:solidFill>
              <w14:schemeClr w14:val="tx1"/>
            </w14:solidFill>
          </w14:textFill>
        </w:rPr>
        <w:t>：钻孔；组合机床；进给；设计；运动</w:t>
      </w:r>
    </w:p>
    <w:p>
      <w:pPr>
        <w:spacing w:line="400" w:lineRule="exact"/>
        <w:rPr>
          <w:rFonts w:ascii="楷体_GB2312" w:eastAsia="楷体_GB2312" w:hAnsi="宋体" w:cs="Times New Roman"/>
          <w:color w:val="000000" w:themeColor="text1"/>
          <w:sz w:val="24"/>
          <w:szCs w:val="24"/>
          <w14:textFill>
            <w14:solidFill>
              <w14:schemeClr w14:val="tx1"/>
            </w14:solidFill>
          </w14:textFill>
        </w:rPr>
      </w:pPr>
    </w:p>
    <w:p>
      <w:pPr>
        <w:spacing w:after="156" w:afterLines="50" w:line="400" w:lineRule="exact"/>
        <w:jc w:val="center"/>
        <w:rPr>
          <w:rFonts w:ascii="Times New Roman" w:eastAsia="宋体" w:hAnsi="Times New Roman" w:cs="Times New Roman"/>
          <w:b/>
          <w:color w:val="000000" w:themeColor="text1"/>
          <w:sz w:val="32"/>
          <w:szCs w:val="32"/>
          <w14:textFill>
            <w14:solidFill>
              <w14:schemeClr w14:val="tx1"/>
            </w14:solidFill>
          </w14:textFill>
        </w:rPr>
      </w:pPr>
      <w:r>
        <w:rPr>
          <w:rFonts w:ascii="Times New Roman" w:eastAsia="宋体" w:hAnsi="Times New Roman" w:cs="Times New Roman" w:hint="eastAsia"/>
          <w:b/>
          <w:color w:val="000000" w:themeColor="text1"/>
          <w:sz w:val="32"/>
          <w:szCs w:val="32"/>
          <w14:textFill>
            <w14:solidFill>
              <w14:schemeClr w14:val="tx1"/>
            </w14:solidFill>
          </w14:textFill>
        </w:rPr>
        <w:t>T</w:t>
      </w:r>
      <w:r>
        <w:rPr>
          <w:rFonts w:ascii="Times New Roman" w:eastAsia="宋体" w:hAnsi="Times New Roman" w:cs="Times New Roman"/>
          <w:b/>
          <w:color w:val="000000" w:themeColor="text1"/>
          <w:sz w:val="32"/>
          <w:szCs w:val="32"/>
          <w14:textFill>
            <w14:solidFill>
              <w14:schemeClr w14:val="tx1"/>
            </w14:solidFill>
          </w14:textFill>
        </w:rPr>
        <w:t>he shell design of combination drilling machine</w:t>
      </w:r>
      <w:r>
        <w:rPr>
          <w:rFonts w:ascii="Times New Roman" w:eastAsia="宋体" w:hAnsi="Times New Roman" w:cs="Times New Roman" w:hint="eastAsia"/>
          <w:b/>
          <w:color w:val="000000" w:themeColor="text1"/>
          <w:sz w:val="32"/>
          <w:szCs w:val="32"/>
          <w14:textFill>
            <w14:solidFill>
              <w14:schemeClr w14:val="tx1"/>
            </w14:solidFill>
          </w14:textFill>
        </w:rPr>
        <w:t xml:space="preserve"> of</w:t>
      </w:r>
      <w:r>
        <w:rPr>
          <w:rFonts w:ascii="Times New Roman" w:eastAsia="楷体_GB2312" w:hAnsi="Times New Roman" w:cs="Times New Roman" w:hint="eastAsia"/>
          <w:b/>
          <w:color w:val="000000" w:themeColor="text1"/>
          <w:sz w:val="32"/>
          <w:szCs w:val="32"/>
          <w14:textFill>
            <w14:solidFill>
              <w14:schemeClr w14:val="tx1"/>
            </w14:solidFill>
          </w14:textFill>
        </w:rPr>
        <w:t xml:space="preserve"> </w:t>
      </w:r>
      <w:r>
        <w:rPr>
          <w:rFonts w:ascii="Times New Roman" w:eastAsia="宋体" w:hAnsi="Times New Roman" w:cs="Times New Roman" w:hint="eastAsia"/>
          <w:b/>
          <w:color w:val="000000" w:themeColor="text1"/>
          <w:sz w:val="32"/>
          <w:szCs w:val="32"/>
          <w14:textFill>
            <w14:solidFill>
              <w14:schemeClr w14:val="tx1"/>
            </w14:solidFill>
          </w14:textFill>
        </w:rPr>
        <w:t>b</w:t>
      </w:r>
      <w:r>
        <w:rPr>
          <w:rFonts w:ascii="Times New Roman" w:eastAsia="宋体" w:hAnsi="Times New Roman" w:cs="Times New Roman"/>
          <w:b/>
          <w:color w:val="000000" w:themeColor="text1"/>
          <w:sz w:val="32"/>
          <w:szCs w:val="32"/>
          <w14:textFill>
            <w14:solidFill>
              <w14:schemeClr w14:val="tx1"/>
            </w14:solidFill>
          </w14:textFill>
        </w:rPr>
        <w:t xml:space="preserve">rake pump 4 thread bottom hole </w:t>
      </w:r>
    </w:p>
    <w:p>
      <w:pPr>
        <w:adjustRightInd w:val="0"/>
        <w:spacing w:line="400" w:lineRule="exact"/>
        <w:ind w:left="2100" w:leftChars="1000"/>
        <w:jc w:val="left"/>
        <w:textAlignment w:val="baseline"/>
        <w:rPr>
          <w:rFonts w:ascii="Times New Roman" w:eastAsia="仿宋_GB2312" w:hAnsi="Times New Roman" w:cs="Times New Roman" w:hint="default"/>
          <w:color w:val="000000" w:themeColor="text1"/>
          <w:sz w:val="24"/>
          <w:szCs w:val="24"/>
          <w14:textFill>
            <w14:solidFill>
              <w14:schemeClr w14:val="tx1"/>
            </w14:solidFill>
          </w14:textFill>
        </w:rPr>
      </w:pPr>
      <w:r>
        <w:rPr>
          <w:rFonts w:ascii="Times New Roman" w:eastAsia="仿宋_GB2312" w:hAnsi="Times New Roman" w:cs="Times New Roman" w:hint="default"/>
          <w:color w:val="000000" w:themeColor="text1"/>
          <w:sz w:val="24"/>
          <w:szCs w:val="24"/>
          <w14:textFill>
            <w14:solidFill>
              <w14:schemeClr w14:val="tx1"/>
            </w14:solidFill>
          </w14:textFill>
        </w:rPr>
        <w:t>g</w:t>
      </w:r>
    </w:p>
    <w:p>
      <w:pPr>
        <w:adjustRightInd w:val="0"/>
        <w:spacing w:line="400" w:lineRule="exact"/>
        <w:ind w:left="2100" w:leftChars="1000"/>
        <w:jc w:val="left"/>
        <w:textAlignment w:val="baseline"/>
        <w:rPr>
          <w:rFonts w:ascii="Times New Roman" w:eastAsia="仿宋_GB2312" w:hAnsi="Times New Roman" w:cs="Times New Roman" w:hint="default"/>
          <w:color w:val="000000" w:themeColor="text1"/>
          <w:sz w:val="24"/>
          <w:szCs w:val="24"/>
          <w14:textFill>
            <w14:solidFill>
              <w14:schemeClr w14:val="tx1"/>
            </w14:solidFill>
          </w14:textFill>
        </w:rPr>
      </w:pPr>
    </w:p>
    <w:p>
      <w:pPr>
        <w:widowControl/>
        <w:spacing w:line="400" w:lineRule="exact"/>
        <w:rPr>
          <w:rFonts w:ascii="Times New Roman" w:eastAsia="仿宋" w:hAnsi="Times New Roman" w:cs="Times New Roman"/>
          <w:color w:val="000000" w:themeColor="text1"/>
          <w:sz w:val="24"/>
          <w:szCs w:val="24"/>
          <w14:textFill>
            <w14:solidFill>
              <w14:schemeClr w14:val="tx1"/>
            </w14:solidFill>
          </w14:textFill>
        </w:rPr>
      </w:pPr>
      <w:r>
        <w:rPr>
          <w:rFonts w:ascii="Times New Roman" w:eastAsia="楷体_GB2312" w:hAnsi="Times New Roman" w:cs="Times New Roman"/>
          <w:b/>
          <w:color w:val="000000" w:themeColor="text1"/>
          <w:sz w:val="24"/>
          <w:szCs w:val="24"/>
          <w14:textFill>
            <w14:solidFill>
              <w14:schemeClr w14:val="tx1"/>
            </w14:solidFill>
          </w14:textFill>
        </w:rPr>
        <w:t>Abstract：</w:t>
      </w:r>
      <w:r>
        <w:rPr>
          <w:rFonts w:ascii="Times New Roman" w:eastAsia="仿宋" w:hAnsi="Times New Roman" w:cs="Times New Roman" w:hint="eastAsia"/>
          <w:color w:val="000000" w:themeColor="text1"/>
          <w:sz w:val="24"/>
          <w:szCs w:val="24"/>
          <w14:textFill>
            <w14:solidFill>
              <w14:schemeClr w14:val="tx1"/>
            </w14:solidFill>
          </w14:textFill>
        </w:rPr>
        <w:t xml:space="preserve">This is </w:t>
      </w:r>
      <w:r>
        <w:rPr>
          <w:rFonts w:ascii="Times New Roman" w:eastAsia="仿宋" w:hAnsi="Times New Roman" w:cs="Times New Roman"/>
          <w:color w:val="000000" w:themeColor="text1"/>
          <w:sz w:val="24"/>
          <w:szCs w:val="24"/>
          <w14:textFill>
            <w14:solidFill>
              <w14:schemeClr w14:val="tx1"/>
            </w14:solidFill>
          </w14:textFill>
        </w:rPr>
        <w:t>a combination drilling machine</w:t>
      </w:r>
      <w:r>
        <w:rPr>
          <w:rFonts w:ascii="Times New Roman" w:eastAsia="仿宋" w:hAnsi="Times New Roman" w:cs="Times New Roman" w:hint="eastAsia"/>
          <w:color w:val="000000" w:themeColor="text1"/>
          <w:sz w:val="24"/>
          <w:szCs w:val="24"/>
          <w14:textFill>
            <w14:solidFill>
              <w14:schemeClr w14:val="tx1"/>
            </w14:solidFill>
          </w14:textFill>
        </w:rPr>
        <w:t xml:space="preserve"> for design processing many stalks the box four screw threads of braking pump.</w:t>
      </w:r>
    </w:p>
    <w:p>
      <w:pPr>
        <w:spacing w:line="400" w:lineRule="exact"/>
        <w:ind w:firstLine="480" w:firstLineChars="200"/>
        <w:rPr>
          <w:rFonts w:ascii="Times New Roman" w:eastAsia="仿宋" w:hAnsi="Times New Roman" w:cs="Times New Roman"/>
          <w:color w:val="000000" w:themeColor="text1"/>
          <w:sz w:val="24"/>
          <w:szCs w:val="24"/>
          <w14:textFill>
            <w14:solidFill>
              <w14:schemeClr w14:val="tx1"/>
            </w14:solidFill>
          </w14:textFill>
        </w:rPr>
      </w:pPr>
      <w:r>
        <w:rPr>
          <w:rFonts w:ascii="Times New Roman" w:eastAsia="仿宋" w:hAnsi="Times New Roman" w:cs="Times New Roman" w:hint="eastAsia"/>
          <w:color w:val="000000" w:themeColor="text1"/>
          <w:sz w:val="24"/>
          <w:szCs w:val="24"/>
          <w14:textFill>
            <w14:solidFill>
              <w14:schemeClr w14:val="tx1"/>
            </w14:solidFill>
          </w14:textFill>
        </w:rPr>
        <w:t>According to the processing work piece dimensional drawing and the production request, reasonable draws up the design proposal, completes this engine bed various parts and the system design, mainly includes the processing working procedure the formulation, the main axle, the cutting tool choice, the multi-axle-boxes and the sliding table select reasonably, in headstock transmission system hypothesis, jig design, as well as formulation hydraulic pressure and control system. In the design process, while satisfies the design request, should pay attention to mutually the reasonable coordination, like this can grasp the aggregate machine-tool over all the performance and the structure.</w:t>
      </w: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sectPr>
          <w:headerReference w:type="default" r:id="rId5"/>
          <w:footerReference w:type="default" r:id="rId6"/>
          <w:pgSz w:w="11906" w:h="16838"/>
          <w:pgMar w:top="1701" w:right="1418" w:bottom="1418" w:left="1588" w:header="1134" w:footer="907" w:gutter="0"/>
          <w:pgNumType w:fmt="upperRoman" w:start="1"/>
          <w:cols w:num="1" w:space="720"/>
          <w:docGrid w:type="lines" w:linePitch="312" w:charSpace="0"/>
        </w:sectPr>
      </w:pPr>
      <w:r>
        <w:rPr>
          <w:rFonts w:ascii="Times New Roman" w:eastAsia="仿宋" w:hAnsi="Times New Roman" w:cs="Times New Roman" w:hint="eastAsia"/>
          <w:color w:val="000000" w:themeColor="text1"/>
          <w:sz w:val="24"/>
          <w:szCs w:val="24"/>
          <w14:textFill>
            <w14:solidFill>
              <w14:schemeClr w14:val="tx1"/>
            </w14:solidFill>
          </w14:textFill>
        </w:rPr>
        <w:t xml:space="preserve">  </w:t>
      </w:r>
      <w:r>
        <w:rPr>
          <w:rFonts w:ascii="Times New Roman" w:eastAsia="仿宋" w:hAnsi="Times New Roman" w:cs="Times New Roman" w:hint="eastAsia"/>
          <w:color w:val="000000" w:themeColor="text1"/>
          <w:sz w:val="24"/>
          <w:szCs w:val="24"/>
          <w14:textFill>
            <w14:solidFill>
              <w14:schemeClr w14:val="tx1"/>
            </w14:solidFill>
          </w14:textFill>
        </w:rPr>
        <w:t xml:space="preserve"> </w:t>
      </w:r>
      <w:r>
        <w:rPr>
          <w:rFonts w:ascii="Times New Roman" w:eastAsia="仿宋" w:hAnsi="Times New Roman" w:cs="Times New Roman" w:hint="eastAsia"/>
          <w:color w:val="000000" w:themeColor="text1"/>
          <w:sz w:val="24"/>
          <w:szCs w:val="24"/>
          <w14:textFill>
            <w14:solidFill>
              <w14:schemeClr w14:val="tx1"/>
            </w14:solidFill>
          </w14:textFill>
        </w:rPr>
        <w:t xml:space="preserve"> For</w:t>
      </w:r>
      <w:r>
        <w:rPr>
          <w:rFonts w:ascii="Times New Roman" w:eastAsia="仿宋" w:hAnsi="Times New Roman" w:cs="Times New Roman" w:hint="eastAsia"/>
          <w:color w:val="000000" w:themeColor="text1"/>
          <w:sz w:val="24"/>
          <w:szCs w:val="24"/>
          <w14:textFill>
            <w14:solidFill>
              <w14:schemeClr w14:val="tx1"/>
            </w14:solidFill>
          </w14:textFill>
        </w:rPr>
        <w:t xml:space="preserve"> making</w:t>
      </w:r>
      <w:r>
        <w:rPr>
          <w:rFonts w:ascii="Times New Roman" w:eastAsia="仿宋" w:hAnsi="Times New Roman" w:cs="Times New Roman" w:hint="eastAsia"/>
          <w:color w:val="000000" w:themeColor="text1"/>
          <w:sz w:val="24"/>
          <w:szCs w:val="24"/>
          <w14:textFill>
            <w14:solidFill>
              <w14:schemeClr w14:val="tx1"/>
            </w14:solidFill>
          </w14:textFill>
        </w:rPr>
        <w:t xml:space="preserve"> design</w:t>
      </w:r>
      <w:r>
        <w:rPr>
          <w:rFonts w:ascii="Times New Roman" w:eastAsia="仿宋" w:hAnsi="Times New Roman" w:cs="Times New Roman" w:hint="eastAsia"/>
          <w:color w:val="000000" w:themeColor="text1"/>
          <w:sz w:val="24"/>
          <w:szCs w:val="24"/>
          <w14:textFill>
            <w14:solidFill>
              <w14:schemeClr w14:val="tx1"/>
            </w14:solidFill>
          </w14:textFill>
        </w:rPr>
        <w:t xml:space="preserve"> to</w:t>
      </w:r>
      <w:r>
        <w:rPr>
          <w:rFonts w:ascii="Times New Roman" w:eastAsia="仿宋" w:hAnsi="Times New Roman" w:cs="Times New Roman" w:hint="eastAsia"/>
          <w:color w:val="000000" w:themeColor="text1"/>
          <w:sz w:val="24"/>
          <w:szCs w:val="24"/>
          <w14:textFill>
            <w14:solidFill>
              <w14:schemeClr w14:val="tx1"/>
            </w14:solidFill>
          </w14:textFill>
        </w:rPr>
        <w:t xml:space="preserve"> meet</w:t>
      </w:r>
      <w:r>
        <w:rPr>
          <w:rFonts w:ascii="Times New Roman" w:eastAsia="仿宋" w:hAnsi="Times New Roman" w:cs="Times New Roman" w:hint="eastAsia"/>
          <w:color w:val="000000" w:themeColor="text1"/>
          <w:sz w:val="24"/>
          <w:szCs w:val="24"/>
          <w14:textFill>
            <w14:solidFill>
              <w14:schemeClr w14:val="tx1"/>
            </w14:solidFill>
          </w14:textFill>
        </w:rPr>
        <w:t xml:space="preserve"> the</w:t>
      </w:r>
      <w:r>
        <w:rPr>
          <w:rFonts w:ascii="Times New Roman" w:eastAsia="仿宋" w:hAnsi="Times New Roman" w:cs="Times New Roman" w:hint="eastAsia"/>
          <w:color w:val="000000" w:themeColor="text1"/>
          <w:sz w:val="24"/>
          <w:szCs w:val="24"/>
          <w14:textFill>
            <w14:solidFill>
              <w14:schemeClr w14:val="tx1"/>
            </w14:solidFill>
          </w14:textFill>
        </w:rPr>
        <w:t xml:space="preserve"> modern</w:t>
      </w:r>
      <w:r>
        <w:rPr>
          <w:rFonts w:ascii="Times New Roman" w:eastAsia="仿宋" w:hAnsi="Times New Roman" w:cs="Times New Roman" w:hint="eastAsia"/>
          <w:color w:val="000000" w:themeColor="text1"/>
          <w:sz w:val="24"/>
          <w:szCs w:val="24"/>
          <w14:textFill>
            <w14:solidFill>
              <w14:schemeClr w14:val="tx1"/>
            </w14:solidFill>
          </w14:textFill>
        </w:rPr>
        <w:t xml:space="preserve"> request,</w:t>
      </w:r>
      <w:r>
        <w:rPr>
          <w:rFonts w:ascii="Times New Roman" w:eastAsia="仿宋" w:hAnsi="Times New Roman" w:cs="Times New Roman" w:hint="eastAsia"/>
          <w:color w:val="000000" w:themeColor="text1"/>
          <w:sz w:val="24"/>
          <w:szCs w:val="24"/>
          <w14:textFill>
            <w14:solidFill>
              <w14:schemeClr w14:val="tx1"/>
            </w14:solidFill>
          </w14:textFill>
        </w:rPr>
        <w:t xml:space="preserve"> and</w:t>
      </w:r>
      <w:r>
        <w:rPr>
          <w:rFonts w:ascii="Times New Roman" w:eastAsia="仿宋" w:hAnsi="Times New Roman" w:cs="Times New Roman" w:hint="eastAsia"/>
          <w:color w:val="000000" w:themeColor="text1"/>
          <w:sz w:val="24"/>
          <w:szCs w:val="24"/>
          <w14:textFill>
            <w14:solidFill>
              <w14:schemeClr w14:val="tx1"/>
            </w14:solidFill>
          </w14:textFill>
        </w:rPr>
        <w:t xml:space="preserve"> reshuffle</w:t>
      </w:r>
      <w:r>
        <w:rPr>
          <w:rFonts w:ascii="Times New Roman" w:eastAsia="仿宋" w:hAnsi="Times New Roman" w:cs="Times New Roman" w:hint="eastAsia"/>
          <w:color w:val="000000" w:themeColor="text1"/>
          <w:sz w:val="24"/>
          <w:szCs w:val="24"/>
          <w14:textFill>
            <w14:solidFill>
              <w14:schemeClr w14:val="tx1"/>
            </w14:solidFill>
          </w14:textFill>
        </w:rPr>
        <w:t xml:space="preserve"> to</w:t>
      </w:r>
      <w:r>
        <w:rPr>
          <w:rFonts w:ascii="Times New Roman" w:eastAsia="仿宋" w:hAnsi="Times New Roman" w:cs="Times New Roman" w:hint="eastAsia"/>
          <w:color w:val="000000" w:themeColor="text1"/>
          <w:sz w:val="24"/>
          <w:szCs w:val="24"/>
          <w14:textFill>
            <w14:solidFill>
              <w14:schemeClr w14:val="tx1"/>
            </w14:solidFill>
          </w14:textFill>
        </w:rPr>
        <w:t xml:space="preserve"> match</w:t>
      </w:r>
      <w:r>
        <w:rPr>
          <w:rFonts w:ascii="Times New Roman" w:eastAsia="仿宋" w:hAnsi="Times New Roman" w:cs="Times New Roman" w:hint="eastAsia"/>
          <w:color w:val="000000" w:themeColor="text1"/>
          <w:sz w:val="24"/>
          <w:szCs w:val="24"/>
          <w14:textFill>
            <w14:solidFill>
              <w14:schemeClr w14:val="tx1"/>
            </w14:solidFill>
          </w14:textFill>
        </w:rPr>
        <w:t xml:space="preserve"> the</w:t>
      </w:r>
      <w:r>
        <w:rPr>
          <w:rFonts w:ascii="Times New Roman" w:eastAsia="仿宋" w:hAnsi="Times New Roman" w:cs="Times New Roman" w:hint="eastAsia"/>
          <w:color w:val="000000" w:themeColor="text1"/>
          <w:sz w:val="24"/>
          <w:szCs w:val="24"/>
          <w14:textFill>
            <w14:solidFill>
              <w14:schemeClr w14:val="tx1"/>
            </w14:solidFill>
          </w14:textFill>
        </w:rPr>
        <w:t xml:space="preserve"> machine</w:t>
      </w:r>
      <w:r>
        <w:rPr>
          <w:rFonts w:ascii="Times New Roman" w:eastAsia="仿宋" w:hAnsi="Times New Roman" w:cs="Times New Roman" w:hint="eastAsia"/>
          <w:color w:val="000000" w:themeColor="text1"/>
          <w:sz w:val="24"/>
          <w:szCs w:val="24"/>
          <w14:textFill>
            <w14:solidFill>
              <w14:schemeClr w14:val="tx1"/>
            </w14:solidFill>
          </w14:textFill>
        </w:rPr>
        <w:t xml:space="preserve"> bed</w:t>
      </w:r>
      <w:r>
        <w:rPr>
          <w:rFonts w:ascii="Times New Roman" w:eastAsia="仿宋" w:hAnsi="Times New Roman" w:cs="Times New Roman" w:hint="eastAsia"/>
          <w:color w:val="000000" w:themeColor="text1"/>
          <w:sz w:val="24"/>
          <w:szCs w:val="24"/>
          <w14:textFill>
            <w14:solidFill>
              <w14:schemeClr w14:val="tx1"/>
            </w14:solidFill>
          </w14:textFill>
        </w:rPr>
        <w:t xml:space="preserve"> to</w:t>
      </w:r>
      <w:r>
        <w:rPr>
          <w:rFonts w:ascii="Times New Roman" w:eastAsia="仿宋" w:hAnsi="Times New Roman" w:cs="Times New Roman" w:hint="eastAsia"/>
          <w:color w:val="000000" w:themeColor="text1"/>
          <w:sz w:val="24"/>
          <w:szCs w:val="24"/>
          <w14:textFill>
            <w14:solidFill>
              <w14:schemeClr w14:val="tx1"/>
            </w14:solidFill>
          </w14:textFill>
        </w:rPr>
        <w:t xml:space="preserve"> adopt</w:t>
      </w:r>
      <w:r>
        <w:rPr>
          <w:rFonts w:ascii="Times New Roman" w:eastAsia="仿宋" w:hAnsi="Times New Roman" w:cs="Times New Roman" w:hint="eastAsia"/>
          <w:color w:val="000000" w:themeColor="text1"/>
          <w:sz w:val="24"/>
          <w:szCs w:val="24"/>
          <w14:textFill>
            <w14:solidFill>
              <w14:schemeClr w14:val="tx1"/>
            </w14:solidFill>
          </w14:textFill>
        </w:rPr>
        <w:t xml:space="preserve"> the</w:t>
      </w:r>
      <w:r>
        <w:rPr>
          <w:rFonts w:ascii="Times New Roman" w:eastAsia="仿宋" w:hAnsi="Times New Roman" w:cs="Times New Roman" w:hint="eastAsia"/>
          <w:color w:val="000000" w:themeColor="text1"/>
          <w:sz w:val="24"/>
          <w:szCs w:val="24"/>
          <w14:textFill>
            <w14:solidFill>
              <w14:schemeClr w14:val="tx1"/>
            </w14:solidFill>
          </w14:textFill>
        </w:rPr>
        <w:t xml:space="preserve"> PLC</w:t>
      </w:r>
      <w:r>
        <w:rPr>
          <w:rFonts w:ascii="Times New Roman" w:eastAsia="仿宋" w:hAnsi="Times New Roman" w:cs="Times New Roman" w:hint="eastAsia"/>
          <w:color w:val="000000" w:themeColor="text1"/>
          <w:sz w:val="24"/>
          <w:szCs w:val="24"/>
          <w14:textFill>
            <w14:solidFill>
              <w14:schemeClr w14:val="tx1"/>
            </w14:solidFill>
          </w14:textFill>
        </w:rPr>
        <w:t xml:space="preserve"> to</w:t>
      </w:r>
      <w:r>
        <w:rPr>
          <w:rFonts w:ascii="Times New Roman" w:eastAsia="仿宋" w:hAnsi="Times New Roman" w:cs="Times New Roman" w:hint="eastAsia"/>
          <w:color w:val="000000" w:themeColor="text1"/>
          <w:sz w:val="24"/>
          <w:szCs w:val="24"/>
          <w14:textFill>
            <w14:solidFill>
              <w14:schemeClr w14:val="tx1"/>
            </w14:solidFill>
          </w14:textFill>
        </w:rPr>
        <w:t xml:space="preserve"> control</w:t>
      </w:r>
      <w:r>
        <w:rPr>
          <w:rFonts w:ascii="Times New Roman" w:eastAsia="仿宋" w:hAnsi="Times New Roman" w:cs="Times New Roman" w:hint="eastAsia"/>
          <w:color w:val="000000" w:themeColor="text1"/>
          <w:sz w:val="24"/>
          <w:szCs w:val="24"/>
          <w14:textFill>
            <w14:solidFill>
              <w14:schemeClr w14:val="tx1"/>
            </w14:solidFill>
          </w14:textFill>
        </w:rPr>
        <w:t xml:space="preserve"> the</w:t>
      </w:r>
      <w:r>
        <w:rPr>
          <w:rFonts w:ascii="Times New Roman" w:eastAsia="仿宋" w:hAnsi="Times New Roman" w:cs="Times New Roman" w:hint="eastAsia"/>
          <w:color w:val="000000" w:themeColor="text1"/>
          <w:sz w:val="24"/>
          <w:szCs w:val="24"/>
          <w14:textFill>
            <w14:solidFill>
              <w14:schemeClr w14:val="tx1"/>
            </w14:solidFill>
          </w14:textFill>
        </w:rPr>
        <w:t xml:space="preserve"> system</w:t>
      </w:r>
      <w:r>
        <w:rPr>
          <w:rFonts w:ascii="Times New Roman" w:eastAsia="仿宋" w:hAnsi="Times New Roman" w:cs="Times New Roman" w:hint="eastAsia"/>
          <w:color w:val="000000" w:themeColor="text1"/>
          <w:sz w:val="24"/>
          <w:szCs w:val="24"/>
          <w14:textFill>
            <w14:solidFill>
              <w14:schemeClr w14:val="tx1"/>
            </w14:solidFill>
          </w14:textFill>
        </w:rPr>
        <w:t xml:space="preserve"> to</w:t>
      </w:r>
      <w:r>
        <w:rPr>
          <w:rFonts w:ascii="Times New Roman" w:eastAsia="仿宋" w:hAnsi="Times New Roman" w:cs="Times New Roman" w:hint="eastAsia"/>
          <w:color w:val="000000" w:themeColor="text1"/>
          <w:sz w:val="24"/>
          <w:szCs w:val="24"/>
          <w14:textFill>
            <w14:solidFill>
              <w14:schemeClr w14:val="tx1"/>
            </w14:solidFill>
          </w14:textFill>
        </w:rPr>
        <w:t xml:space="preserve"> control</w:t>
      </w:r>
      <w:r>
        <w:rPr>
          <w:rFonts w:ascii="Times New Roman" w:eastAsia="仿宋" w:hAnsi="Times New Roman" w:cs="Times New Roman" w:hint="eastAsia"/>
          <w:color w:val="000000" w:themeColor="text1"/>
          <w:sz w:val="24"/>
          <w:szCs w:val="24"/>
          <w14:textFill>
            <w14:solidFill>
              <w14:schemeClr w14:val="tx1"/>
            </w14:solidFill>
          </w14:textFill>
        </w:rPr>
        <w:t xml:space="preserve"> the</w:t>
      </w:r>
      <w:r>
        <w:rPr>
          <w:rFonts w:ascii="Times New Roman" w:eastAsia="仿宋" w:hAnsi="Times New Roman" w:cs="Times New Roman" w:hint="eastAsia"/>
          <w:color w:val="000000" w:themeColor="text1"/>
          <w:sz w:val="24"/>
          <w:szCs w:val="24"/>
          <w14:textFill>
            <w14:solidFill>
              <w14:schemeClr w14:val="tx1"/>
            </w14:solidFill>
          </w14:textFill>
        </w:rPr>
        <w:t xml:space="preserve"> revolving</w:t>
      </w:r>
      <w:r>
        <w:rPr>
          <w:rFonts w:ascii="Times New Roman" w:eastAsia="仿宋" w:hAnsi="Times New Roman" w:cs="Times New Roman" w:hint="eastAsia"/>
          <w:color w:val="000000" w:themeColor="text1"/>
          <w:sz w:val="24"/>
          <w:szCs w:val="24"/>
          <w14:textFill>
            <w14:solidFill>
              <w14:schemeClr w14:val="tx1"/>
            </w14:solidFill>
          </w14:textFill>
        </w:rPr>
        <w:t xml:space="preserve"> of</w:t>
      </w:r>
      <w:r>
        <w:rPr>
          <w:rFonts w:ascii="Times New Roman" w:eastAsia="仿宋" w:hAnsi="Times New Roman" w:cs="Times New Roman" w:hint="eastAsia"/>
          <w:color w:val="000000" w:themeColor="text1"/>
          <w:sz w:val="24"/>
          <w:szCs w:val="24"/>
          <w14:textFill>
            <w14:solidFill>
              <w14:schemeClr w14:val="tx1"/>
            </w14:solidFill>
          </w14:textFill>
        </w:rPr>
        <w:t xml:space="preserve"> machine</w:t>
      </w:r>
      <w:r>
        <w:rPr>
          <w:rFonts w:ascii="Times New Roman" w:eastAsia="仿宋" w:hAnsi="Times New Roman" w:cs="Times New Roman" w:hint="eastAsia"/>
          <w:color w:val="000000" w:themeColor="text1"/>
          <w:sz w:val="24"/>
          <w:szCs w:val="24"/>
          <w14:textFill>
            <w14:solidFill>
              <w14:schemeClr w14:val="tx1"/>
            </w14:solidFill>
          </w14:textFill>
        </w:rPr>
        <w:t xml:space="preserve"> bed,</w:t>
      </w:r>
      <w:r>
        <w:rPr>
          <w:rFonts w:ascii="Times New Roman" w:eastAsia="仿宋" w:hAnsi="Times New Roman" w:cs="Times New Roman" w:hint="eastAsia"/>
          <w:color w:val="000000" w:themeColor="text1"/>
          <w:sz w:val="24"/>
          <w:szCs w:val="24"/>
          <w14:textFill>
            <w14:solidFill>
              <w14:schemeClr w14:val="tx1"/>
            </w14:solidFill>
          </w14:textFill>
        </w:rPr>
        <w:t xml:space="preserve"> PLC</w:t>
      </w:r>
      <w:r>
        <w:rPr>
          <w:rFonts w:ascii="Times New Roman" w:eastAsia="仿宋" w:hAnsi="Times New Roman" w:cs="Times New Roman" w:hint="eastAsia"/>
          <w:color w:val="000000" w:themeColor="text1"/>
          <w:sz w:val="24"/>
          <w:szCs w:val="24"/>
          <w14:textFill>
            <w14:solidFill>
              <w14:schemeClr w14:val="tx1"/>
            </w14:solidFill>
          </w14:textFill>
        </w:rPr>
        <w:t xml:space="preserve"> control</w:t>
      </w:r>
      <w:r>
        <w:rPr>
          <w:rFonts w:ascii="Times New Roman" w:eastAsia="仿宋" w:hAnsi="Times New Roman" w:cs="Times New Roman" w:hint="eastAsia"/>
          <w:color w:val="000000" w:themeColor="text1"/>
          <w:sz w:val="24"/>
          <w:szCs w:val="24"/>
          <w14:textFill>
            <w14:solidFill>
              <w14:schemeClr w14:val="tx1"/>
            </w14:solidFill>
          </w14:textFill>
        </w:rPr>
        <w:t xml:space="preserve"> to</w:t>
      </w:r>
      <w:r>
        <w:rPr>
          <w:rFonts w:ascii="Times New Roman" w:eastAsia="仿宋" w:hAnsi="Times New Roman" w:cs="Times New Roman" w:hint="eastAsia"/>
          <w:color w:val="000000" w:themeColor="text1"/>
          <w:sz w:val="24"/>
          <w:szCs w:val="24"/>
          <w14:textFill>
            <w14:solidFill>
              <w14:schemeClr w14:val="tx1"/>
            </w14:solidFill>
          </w14:textFill>
        </w:rPr>
        <w:t xml:space="preserve"> have</w:t>
      </w:r>
      <w:r>
        <w:rPr>
          <w:rFonts w:ascii="Times New Roman" w:eastAsia="仿宋" w:hAnsi="Times New Roman" w:cs="Times New Roman" w:hint="eastAsia"/>
          <w:color w:val="000000" w:themeColor="text1"/>
          <w:sz w:val="24"/>
          <w:szCs w:val="24"/>
          <w14:textFill>
            <w14:solidFill>
              <w14:schemeClr w14:val="tx1"/>
            </w14:solidFill>
          </w14:textFill>
        </w:rPr>
        <w:t xml:space="preserve"> the</w:t>
      </w:r>
      <w:r>
        <w:rPr>
          <w:rFonts w:ascii="Times New Roman" w:eastAsia="仿宋" w:hAnsi="Times New Roman" w:cs="Times New Roman" w:hint="eastAsia"/>
          <w:color w:val="000000" w:themeColor="text1"/>
          <w:sz w:val="24"/>
          <w:szCs w:val="24"/>
          <w14:textFill>
            <w14:solidFill>
              <w14:schemeClr w14:val="tx1"/>
            </w14:solidFill>
          </w14:textFill>
        </w:rPr>
        <w:t xml:space="preserve"> function</w:t>
      </w:r>
      <w:r>
        <w:rPr>
          <w:rFonts w:ascii="Times New Roman" w:eastAsia="仿宋" w:hAnsi="Times New Roman" w:cs="Times New Roman" w:hint="eastAsia"/>
          <w:color w:val="000000" w:themeColor="text1"/>
          <w:sz w:val="24"/>
          <w:szCs w:val="24"/>
          <w14:textFill>
            <w14:solidFill>
              <w14:schemeClr w14:val="tx1"/>
            </w14:solidFill>
          </w14:textFill>
        </w:rPr>
        <w:t xml:space="preserve"> perfect,</w:t>
      </w:r>
      <w:r>
        <w:rPr>
          <w:rFonts w:ascii="Times New Roman" w:eastAsia="仿宋" w:hAnsi="Times New Roman" w:cs="Times New Roman" w:hint="eastAsia"/>
          <w:color w:val="000000" w:themeColor="text1"/>
          <w:sz w:val="24"/>
          <w:szCs w:val="24"/>
          <w14:textFill>
            <w14:solidFill>
              <w14:schemeClr w14:val="tx1"/>
            </w14:solidFill>
          </w14:textFill>
        </w:rPr>
        <w:t xml:space="preserve"> in</w:t>
      </w:r>
      <w:r>
        <w:rPr>
          <w:rFonts w:ascii="Times New Roman" w:eastAsia="仿宋" w:hAnsi="Times New Roman" w:cs="Times New Roman" w:hint="eastAsia"/>
          <w:color w:val="000000" w:themeColor="text1"/>
          <w:sz w:val="24"/>
          <w:szCs w:val="24"/>
          <w14:textFill>
            <w14:solidFill>
              <w14:schemeClr w14:val="tx1"/>
            </w14:solidFill>
          </w14:textFill>
        </w:rPr>
        <w:t xml:space="preserve"> general</w:t>
      </w:r>
      <w:r>
        <w:rPr>
          <w:rFonts w:ascii="Times New Roman" w:eastAsia="仿宋" w:hAnsi="Times New Roman" w:cs="Times New Roman" w:hint="eastAsia"/>
          <w:color w:val="000000" w:themeColor="text1"/>
          <w:sz w:val="24"/>
          <w:szCs w:val="24"/>
          <w14:textFill>
            <w14:solidFill>
              <w14:schemeClr w14:val="tx1"/>
            </w14:solidFill>
          </w14:textFill>
        </w:rPr>
        <w:t xml:space="preserve"> use</w:t>
      </w:r>
      <w:r>
        <w:rPr>
          <w:rFonts w:ascii="Times New Roman" w:eastAsia="仿宋" w:hAnsi="Times New Roman" w:cs="Times New Roman" w:hint="eastAsia"/>
          <w:color w:val="000000" w:themeColor="text1"/>
          <w:sz w:val="24"/>
          <w:szCs w:val="24"/>
          <w14:textFill>
            <w14:solidFill>
              <w14:schemeClr w14:val="tx1"/>
            </w14:solidFill>
          </w14:textFill>
        </w:rPr>
        <w:t xml:space="preserve"> an</w:t>
      </w:r>
      <w:r>
        <w:rPr>
          <w:rFonts w:ascii="Times New Roman" w:eastAsia="仿宋" w:hAnsi="Times New Roman" w:cs="Times New Roman" w:hint="eastAsia"/>
          <w:color w:val="000000" w:themeColor="text1"/>
          <w:sz w:val="24"/>
          <w:szCs w:val="24"/>
          <w14:textFill>
            <w14:solidFill>
              <w14:schemeClr w14:val="tx1"/>
            </w14:solidFill>
          </w14:textFill>
        </w:rPr>
        <w:t xml:space="preserve"> vivid,</w:t>
      </w:r>
      <w:r>
        <w:rPr>
          <w:rFonts w:ascii="Times New Roman" w:eastAsia="仿宋" w:hAnsi="Times New Roman" w:cs="Times New Roman" w:hint="eastAsia"/>
          <w:color w:val="000000" w:themeColor="text1"/>
          <w:sz w:val="24"/>
          <w:szCs w:val="24"/>
          <w14:textFill>
            <w14:solidFill>
              <w14:schemeClr w14:val="tx1"/>
            </w14:solidFill>
          </w14:textFill>
        </w:rPr>
        <w:t xml:space="preserve"> in</w:t>
      </w:r>
      <w:r>
        <w:rPr>
          <w:rFonts w:ascii="Times New Roman" w:eastAsia="仿宋" w:hAnsi="Times New Roman" w:cs="Times New Roman" w:hint="eastAsia"/>
          <w:color w:val="000000" w:themeColor="text1"/>
          <w:sz w:val="24"/>
          <w:szCs w:val="24"/>
          <w14:textFill>
            <w14:solidFill>
              <w14:schemeClr w14:val="tx1"/>
            </w14:solidFill>
          </w14:textFill>
        </w:rPr>
        <w:t xml:space="preserve"> brief</w:t>
      </w:r>
      <w:r>
        <w:rPr>
          <w:rFonts w:ascii="Times New Roman" w:eastAsia="仿宋" w:hAnsi="Times New Roman" w:cs="Times New Roman" w:hint="eastAsia"/>
          <w:color w:val="000000" w:themeColor="text1"/>
          <w:sz w:val="24"/>
          <w:szCs w:val="24"/>
          <w14:textFill>
            <w14:solidFill>
              <w14:schemeClr w14:val="tx1"/>
            </w14:solidFill>
          </w14:textFill>
        </w:rPr>
        <w:t xml:space="preserve"> and</w:t>
      </w:r>
      <w:r>
        <w:rPr>
          <w:rFonts w:ascii="Times New Roman" w:eastAsia="仿宋" w:hAnsi="Times New Roman" w:cs="Times New Roman" w:hint="eastAsia"/>
          <w:color w:val="000000" w:themeColor="text1"/>
          <w:sz w:val="24"/>
          <w:szCs w:val="24"/>
          <w14:textFill>
            <w14:solidFill>
              <w14:schemeClr w14:val="tx1"/>
            </w14:solidFill>
          </w14:textFill>
        </w:rPr>
        <w:t xml:space="preserve"> easily</w:t>
      </w:r>
      <w:r>
        <w:rPr>
          <w:rFonts w:ascii="Times New Roman" w:eastAsia="仿宋" w:hAnsi="Times New Roman" w:cs="Times New Roman" w:hint="eastAsia"/>
          <w:color w:val="000000" w:themeColor="text1"/>
          <w:sz w:val="24"/>
          <w:szCs w:val="24"/>
          <w14:textFill>
            <w14:solidFill>
              <w14:schemeClr w14:val="tx1"/>
            </w14:solidFill>
          </w14:textFill>
        </w:rPr>
        <w:t xml:space="preserve"> understand,</w:t>
      </w:r>
      <w:r>
        <w:rPr>
          <w:rFonts w:ascii="Times New Roman" w:eastAsia="仿宋" w:hAnsi="Times New Roman" w:cs="Times New Roman" w:hint="eastAsia"/>
          <w:color w:val="000000" w:themeColor="text1"/>
          <w:sz w:val="24"/>
          <w:szCs w:val="24"/>
          <w14:textFill>
            <w14:solidFill>
              <w14:schemeClr w14:val="tx1"/>
            </w14:solidFill>
          </w14:textFill>
        </w:rPr>
        <w:t xml:space="preserve"> operation</w:t>
      </w:r>
      <w:r>
        <w:rPr>
          <w:rFonts w:ascii="Times New Roman" w:eastAsia="仿宋" w:hAnsi="Times New Roman" w:cs="Times New Roman" w:hint="eastAsia"/>
          <w:color w:val="000000" w:themeColor="text1"/>
          <w:sz w:val="24"/>
          <w:szCs w:val="24"/>
          <w14:textFill>
            <w14:solidFill>
              <w14:schemeClr w14:val="tx1"/>
            </w14:solidFill>
          </w14:textFill>
        </w:rPr>
        <w:t xml:space="preserve"> convenience</w:t>
      </w:r>
      <w:r>
        <w:rPr>
          <w:rFonts w:ascii="Times New Roman" w:eastAsia="仿宋" w:hAnsi="Times New Roman" w:cs="Times New Roman" w:hint="eastAsia"/>
          <w:color w:val="000000" w:themeColor="text1"/>
          <w:sz w:val="24"/>
          <w:szCs w:val="24"/>
          <w14:textFill>
            <w14:solidFill>
              <w14:schemeClr w14:val="tx1"/>
            </w14:solidFill>
          </w14:textFill>
        </w:rPr>
        <w:t xml:space="preserve"> with</w:t>
      </w:r>
      <w:r>
        <w:rPr>
          <w:rFonts w:ascii="Times New Roman" w:eastAsia="仿宋" w:hAnsi="Times New Roman" w:cs="Times New Roman" w:hint="eastAsia"/>
          <w:color w:val="000000" w:themeColor="text1"/>
          <w:sz w:val="24"/>
          <w:szCs w:val="24"/>
          <w14:textFill>
            <w14:solidFill>
              <w14:schemeClr w14:val="tx1"/>
            </w14:solidFill>
          </w14:textFill>
        </w:rPr>
        <w:t xml:space="preserve"> price</w:t>
      </w:r>
      <w:r>
        <w:rPr>
          <w:rFonts w:ascii="Times New Roman" w:eastAsia="仿宋" w:hAnsi="Times New Roman" w:cs="Times New Roman" w:hint="eastAsia"/>
          <w:color w:val="000000" w:themeColor="text1"/>
          <w:sz w:val="24"/>
          <w:szCs w:val="24"/>
          <w14:textFill>
            <w14:solidFill>
              <w14:schemeClr w14:val="tx1"/>
            </w14:solidFill>
          </w14:textFill>
        </w:rPr>
        <w:t xml:space="preserve"> cheapness</w:t>
      </w:r>
      <w:r>
        <w:rPr>
          <w:rFonts w:ascii="Times New Roman" w:eastAsia="仿宋" w:hAnsi="Times New Roman" w:cs="Times New Roman" w:hint="eastAsia"/>
          <w:color w:val="000000" w:themeColor="text1"/>
          <w:sz w:val="24"/>
          <w:szCs w:val="24"/>
          <w14:textFill>
            <w14:solidFill>
              <w14:schemeClr w14:val="tx1"/>
            </w14:solidFill>
          </w14:textFill>
        </w:rPr>
        <w:t xml:space="preserve"> etc.</w:t>
      </w:r>
      <w:r>
        <w:rPr>
          <w:rFonts w:ascii="Times New Roman" w:eastAsia="仿宋" w:hAnsi="Times New Roman" w:cs="Times New Roman" w:hint="eastAsia"/>
          <w:color w:val="000000" w:themeColor="text1"/>
          <w:sz w:val="24"/>
          <w:szCs w:val="24"/>
          <w14:textFill>
            <w14:solidFill>
              <w14:schemeClr w14:val="tx1"/>
            </w14:solidFill>
          </w14:textFill>
        </w:rPr>
        <w:t xml:space="preserve"> Advantage,</w:t>
      </w:r>
      <w:r>
        <w:rPr>
          <w:rFonts w:ascii="Times New Roman" w:eastAsia="仿宋" w:hAnsi="Times New Roman" w:cs="Times New Roman" w:hint="eastAsia"/>
          <w:color w:val="000000" w:themeColor="text1"/>
          <w:sz w:val="24"/>
          <w:szCs w:val="24"/>
          <w14:textFill>
            <w14:solidFill>
              <w14:schemeClr w14:val="tx1"/>
            </w14:solidFill>
          </w14:textFill>
        </w:rPr>
        <w:t xml:space="preserve"> this</w:t>
      </w:r>
      <w:r>
        <w:rPr>
          <w:rFonts w:ascii="Times New Roman" w:eastAsia="仿宋" w:hAnsi="Times New Roman" w:cs="Times New Roman" w:hint="eastAsia"/>
          <w:color w:val="000000" w:themeColor="text1"/>
          <w:sz w:val="24"/>
          <w:szCs w:val="24"/>
          <w14:textFill>
            <w14:solidFill>
              <w14:schemeClr w14:val="tx1"/>
            </w14:solidFill>
          </w14:textFill>
        </w:rPr>
        <w:t xml:space="preserve"> not</w:t>
      </w:r>
      <w:r>
        <w:rPr>
          <w:rFonts w:ascii="Times New Roman" w:eastAsia="仿宋" w:hAnsi="Times New Roman" w:cs="Times New Roman" w:hint="eastAsia"/>
          <w:color w:val="000000" w:themeColor="text1"/>
          <w:sz w:val="24"/>
          <w:szCs w:val="24"/>
          <w14:textFill>
            <w14:solidFill>
              <w14:schemeClr w14:val="tx1"/>
            </w14:solidFill>
          </w14:textFill>
        </w:rPr>
        <w:t xml:space="preserve"> only</w:t>
      </w: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r>
        <w:rPr>
          <w:rFonts w:ascii="Times New Roman" w:eastAsia="仿宋" w:hAnsi="Times New Roman" w:cs="Times New Roman" w:hint="eastAsia"/>
          <w:color w:val="000000" w:themeColor="text1"/>
          <w:sz w:val="24"/>
          <w:szCs w:val="24"/>
          <w14:textFill>
            <w14:solidFill>
              <w14:schemeClr w14:val="tx1"/>
            </w14:solidFill>
          </w14:textFill>
        </w:rPr>
        <w:t xml:space="preserve"> satisfied</w:t>
      </w:r>
      <w:r>
        <w:rPr>
          <w:rFonts w:ascii="Times New Roman" w:eastAsia="仿宋" w:hAnsi="Times New Roman" w:cs="Times New Roman" w:hint="eastAsia"/>
          <w:color w:val="000000" w:themeColor="text1"/>
          <w:sz w:val="24"/>
          <w:szCs w:val="24"/>
          <w14:textFill>
            <w14:solidFill>
              <w14:schemeClr w14:val="tx1"/>
            </w14:solidFill>
          </w14:textFill>
        </w:rPr>
        <w:t xml:space="preserve"> the</w:t>
      </w:r>
      <w:r>
        <w:rPr>
          <w:rFonts w:ascii="Times New Roman" w:eastAsia="仿宋" w:hAnsi="Times New Roman" w:cs="Times New Roman" w:hint="eastAsia"/>
          <w:color w:val="000000" w:themeColor="text1"/>
          <w:sz w:val="24"/>
          <w:szCs w:val="24"/>
          <w14:textFill>
            <w14:solidFill>
              <w14:schemeClr w14:val="tx1"/>
            </w14:solidFill>
          </w14:textFill>
        </w:rPr>
        <w:t xml:space="preserve"> modern</w:t>
      </w:r>
      <w:r>
        <w:rPr>
          <w:rFonts w:ascii="Times New Roman" w:eastAsia="仿宋" w:hAnsi="Times New Roman" w:cs="Times New Roman" w:hint="eastAsia"/>
          <w:color w:val="000000" w:themeColor="text1"/>
          <w:sz w:val="24"/>
          <w:szCs w:val="24"/>
          <w14:textFill>
            <w14:solidFill>
              <w14:schemeClr w14:val="tx1"/>
            </w14:solidFill>
          </w14:textFill>
        </w:rPr>
        <w:t xml:space="preserve"> society</w:t>
      </w:r>
      <w:r>
        <w:rPr>
          <w:rFonts w:ascii="Times New Roman" w:eastAsia="仿宋" w:hAnsi="Times New Roman" w:cs="Times New Roman" w:hint="eastAsia"/>
          <w:color w:val="000000" w:themeColor="text1"/>
          <w:sz w:val="24"/>
          <w:szCs w:val="24"/>
          <w14:textFill>
            <w14:solidFill>
              <w14:schemeClr w14:val="tx1"/>
            </w14:solidFill>
          </w14:textFill>
        </w:rPr>
        <w:t xml:space="preserve"> to</w:t>
      </w:r>
      <w:r>
        <w:rPr>
          <w:rFonts w:ascii="Times New Roman" w:eastAsia="仿宋" w:hAnsi="Times New Roman" w:cs="Times New Roman" w:hint="eastAsia"/>
          <w:color w:val="000000" w:themeColor="text1"/>
          <w:sz w:val="24"/>
          <w:szCs w:val="24"/>
          <w14:textFill>
            <w14:solidFill>
              <w14:schemeClr w14:val="tx1"/>
            </w14:solidFill>
          </w14:textFill>
        </w:rPr>
        <w:t xml:space="preserve"> demand</w:t>
      </w:r>
      <w:r>
        <w:rPr>
          <w:rFonts w:ascii="Times New Roman" w:eastAsia="仿宋" w:hAnsi="Times New Roman" w:cs="Times New Roman" w:hint="eastAsia"/>
          <w:color w:val="000000" w:themeColor="text1"/>
          <w:sz w:val="24"/>
          <w:szCs w:val="24"/>
          <w14:textFill>
            <w14:solidFill>
              <w14:schemeClr w14:val="tx1"/>
            </w14:solidFill>
          </w14:textFill>
        </w:rPr>
        <w:t xml:space="preserve"> production</w:t>
      </w:r>
      <w:r>
        <w:rPr>
          <w:rFonts w:ascii="Times New Roman" w:eastAsia="仿宋" w:hAnsi="Times New Roman" w:cs="Times New Roman" w:hint="eastAsia"/>
          <w:color w:val="000000" w:themeColor="text1"/>
          <w:sz w:val="24"/>
          <w:szCs w:val="24"/>
          <w14:textFill>
            <w14:solidFill>
              <w14:schemeClr w14:val="tx1"/>
            </w14:solidFill>
          </w14:textFill>
        </w:rPr>
        <w:t xml:space="preserve"> also</w:t>
      </w:r>
      <w:r>
        <w:rPr>
          <w:rFonts w:ascii="Times New Roman" w:eastAsia="仿宋" w:hAnsi="Times New Roman" w:cs="Times New Roman" w:hint="eastAsia"/>
          <w:color w:val="000000" w:themeColor="text1"/>
          <w:sz w:val="24"/>
          <w:szCs w:val="24"/>
          <w14:textFill>
            <w14:solidFill>
              <w14:schemeClr w14:val="tx1"/>
            </w14:solidFill>
          </w14:textFill>
        </w:rPr>
        <w:t xml:space="preserve"> now</w:t>
      </w:r>
      <w:r>
        <w:rPr>
          <w:rFonts w:ascii="Times New Roman" w:eastAsia="仿宋" w:hAnsi="Times New Roman" w:cs="Times New Roman" w:hint="eastAsia"/>
          <w:color w:val="000000" w:themeColor="text1"/>
          <w:sz w:val="24"/>
          <w:szCs w:val="24"/>
          <w14:textFill>
            <w14:solidFill>
              <w14:schemeClr w14:val="tx1"/>
            </w14:solidFill>
          </w14:textFill>
        </w:rPr>
        <w:t xml:space="preserve"> the</w:t>
      </w:r>
      <w:r>
        <w:rPr>
          <w:rFonts w:ascii="Times New Roman" w:eastAsia="仿宋" w:hAnsi="Times New Roman" w:cs="Times New Roman" w:hint="eastAsia"/>
          <w:color w:val="000000" w:themeColor="text1"/>
          <w:sz w:val="24"/>
          <w:szCs w:val="24"/>
          <w14:textFill>
            <w14:solidFill>
              <w14:schemeClr w14:val="tx1"/>
            </w14:solidFill>
          </w14:textFill>
        </w:rPr>
        <w:t xml:space="preserve"> request</w:t>
      </w:r>
      <w:r>
        <w:rPr>
          <w:rFonts w:ascii="Times New Roman" w:eastAsia="仿宋" w:hAnsi="Times New Roman" w:cs="Times New Roman" w:hint="eastAsia"/>
          <w:color w:val="000000" w:themeColor="text1"/>
          <w:sz w:val="24"/>
          <w:szCs w:val="24"/>
          <w14:textFill>
            <w14:solidFill>
              <w14:schemeClr w14:val="tx1"/>
            </w14:solidFill>
          </w14:textFill>
        </w:rPr>
        <w:t xml:space="preserve"> of</w:t>
      </w:r>
      <w:r>
        <w:rPr>
          <w:rFonts w:ascii="Times New Roman" w:eastAsia="仿宋" w:hAnsi="Times New Roman" w:cs="Times New Roman" w:hint="eastAsia"/>
          <w:color w:val="000000" w:themeColor="text1"/>
          <w:sz w:val="24"/>
          <w:szCs w:val="24"/>
          <w14:textFill>
            <w14:solidFill>
              <w14:schemeClr w14:val="tx1"/>
            </w14:solidFill>
          </w14:textFill>
        </w:rPr>
        <w:t xml:space="preserve"> the</w:t>
      </w:r>
      <w:r>
        <w:rPr>
          <w:rFonts w:ascii="Times New Roman" w:eastAsia="仿宋" w:hAnsi="Times New Roman" w:cs="Times New Roman" w:hint="eastAsia"/>
          <w:color w:val="000000" w:themeColor="text1"/>
          <w:sz w:val="24"/>
          <w:szCs w:val="24"/>
          <w14:textFill>
            <w14:solidFill>
              <w14:schemeClr w14:val="tx1"/>
            </w14:solidFill>
          </w14:textFill>
        </w:rPr>
        <w:t xml:space="preserve"> humanized</w:t>
      </w:r>
      <w:r>
        <w:rPr>
          <w:rFonts w:ascii="Times New Roman" w:eastAsia="仿宋" w:hAnsi="Times New Roman" w:cs="Times New Roman" w:hint="eastAsia"/>
          <w:color w:val="000000" w:themeColor="text1"/>
          <w:sz w:val="24"/>
          <w:szCs w:val="24"/>
          <w14:textFill>
            <w14:solidFill>
              <w14:schemeClr w14:val="tx1"/>
            </w14:solidFill>
          </w14:textFill>
        </w:rPr>
        <w:t xml:space="preserve"> design.</w:t>
      </w:r>
    </w:p>
    <w:p>
      <w:pPr>
        <w:spacing w:line="400" w:lineRule="exact"/>
        <w:rPr>
          <w:rFonts w:ascii="Times New Roman" w:eastAsia="仿宋" w:hAnsi="Times New Roman" w:cs="Times New Roman"/>
          <w:b/>
          <w:color w:val="000000" w:themeColor="text1"/>
          <w:sz w:val="24"/>
          <w:szCs w:val="24"/>
          <w14:textFill>
            <w14:solidFill>
              <w14:schemeClr w14:val="tx1"/>
            </w14:solidFill>
          </w14:textFill>
        </w:rPr>
      </w:pPr>
      <w:r>
        <w:rPr>
          <w:rFonts w:ascii="Times New Roman" w:eastAsia="仿宋" w:hAnsi="Times New Roman" w:cs="Times New Roman"/>
          <w:b/>
          <w:color w:val="000000" w:themeColor="text1"/>
          <w:sz w:val="24"/>
          <w:szCs w:val="24"/>
          <w14:textFill>
            <w14:solidFill>
              <w14:schemeClr w14:val="tx1"/>
            </w14:solidFill>
          </w14:textFill>
        </w:rPr>
        <w:t>Key words:</w:t>
      </w:r>
      <w:r>
        <w:rPr>
          <w:rFonts w:ascii="Times New Roman" w:eastAsia="仿宋" w:hAnsi="Times New Roman" w:cs="Times New Roman"/>
          <w:color w:val="000000" w:themeColor="text1"/>
          <w:sz w:val="24"/>
          <w:szCs w:val="24"/>
          <w14:textFill>
            <w14:solidFill>
              <w14:schemeClr w14:val="tx1"/>
            </w14:solidFill>
          </w14:textFill>
        </w:rPr>
        <w:t>drilling; combination machine; feed; design; movement</w:t>
      </w: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widowControl/>
        <w:spacing w:line="400" w:lineRule="exact"/>
        <w:ind w:firstLine="480" w:firstLineChars="200"/>
        <w:jc w:val="left"/>
        <w:rPr>
          <w:rFonts w:ascii="Times New Roman" w:eastAsia="仿宋" w:hAnsi="Times New Roman" w:cs="Times New Roman"/>
          <w:color w:val="000000" w:themeColor="text1"/>
          <w:sz w:val="24"/>
          <w:szCs w:val="24"/>
          <w14:textFill>
            <w14:solidFill>
              <w14:schemeClr w14:val="tx1"/>
            </w14:solidFill>
          </w14:textFill>
        </w:rPr>
      </w:pPr>
    </w:p>
    <w:p>
      <w:pPr>
        <w:adjustRightInd w:val="0"/>
        <w:spacing w:line="400" w:lineRule="exact"/>
        <w:jc w:val="left"/>
        <w:textAlignment w:val="baseline"/>
        <w:outlineLvl w:val="0"/>
        <w:rPr>
          <w:rFonts w:ascii="Cambria" w:eastAsia="黑体" w:hAnsi="Cambria" w:cs="Times New Roman"/>
          <w:bCs/>
          <w:color w:val="000000" w:themeColor="text1"/>
          <w:sz w:val="28"/>
          <w:szCs w:val="32"/>
          <w14:textFill>
            <w14:solidFill>
              <w14:schemeClr w14:val="tx1"/>
            </w14:solidFill>
          </w14:textFill>
        </w:rPr>
      </w:pPr>
      <w:r>
        <w:rPr>
          <w:rFonts w:ascii="Cambria" w:eastAsia="黑体" w:hAnsi="Cambria" w:cs="Times New Roman"/>
          <w:bCs/>
          <w:color w:val="000000" w:themeColor="text1"/>
          <w:sz w:val="28"/>
          <w:szCs w:val="32"/>
          <w14:textFill>
            <w14:solidFill>
              <w14:schemeClr w14:val="tx1"/>
            </w14:solidFill>
          </w14:textFill>
        </w:rPr>
        <w:br/>
      </w:r>
      <w:r>
        <w:rPr>
          <w:rFonts w:ascii="Cambria" w:eastAsia="黑体" w:hAnsi="Cambria" w:cs="Times New Roman"/>
          <w:bCs/>
          <w:color w:val="000000" w:themeColor="text1"/>
          <w:sz w:val="28"/>
          <w:szCs w:val="3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https://d.book118.com/398074115064006044</w:t>
        </w:r>
      </w:hyperlink>
    </w:p>
    <w:p>
      <w:pPr>
        <w:adjustRightInd w:val="0"/>
        <w:spacing w:line="400" w:lineRule="exact"/>
        <w:jc w:val="left"/>
        <w:textAlignment w:val="baseline"/>
        <w:outlineLvl w:val="0"/>
        <w:rPr>
          <w:rFonts w:ascii="Cambria" w:eastAsia="黑体" w:hAnsi="Cambria" w:cs="Times New Roman"/>
          <w:bCs/>
          <w:color w:val="000000" w:themeColor="text1"/>
          <w:sz w:val="28"/>
          <w:szCs w:val="32"/>
          <w14:textFill>
            <w14:solidFill>
              <w14:schemeClr w14:val="tx1"/>
            </w14:solidFill>
          </w14:textFill>
        </w:rPr>
      </w:pPr>
    </w:p>
    <w:sectPr>
      <w:headerReference w:type="default" r:id="rId8"/>
      <w:footerReference w:type="default" r:id="rId9"/>
      <w:type w:val="nextPage"/>
      <w:pgSz w:w="11906" w:h="16838"/>
      <w:pgMar w:top="1701" w:right="1418" w:bottom="1418" w:left="1588" w:header="1134" w:footer="907" w:gutter="0"/>
      <w:pgNumType w:fmt="upperRoman" w:start="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B0604020202020204"/>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   \* MERGEFORMAT</w:instrText>
    </w:r>
    <w:r>
      <w:fldChar w:fldCharType="separate"/>
    </w:r>
    <w:r>
      <w:t>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   \* MERGEFORMAT</w:instrText>
    </w:r>
    <w:r>
      <w:fldChar w:fldCharType="separate"/>
    </w:r>
    <w:r>
      <w:t>II</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enter" w:pos="4613"/>
        <w:tab w:val="clear" w:pos="8306"/>
        <w:tab w:val="right" w:pos="9227"/>
      </w:tabs>
      <w:jc w:val="both"/>
      <w:rPr>
        <w:rFonts w:ascii="宋体" w:hAnsi="宋体"/>
      </w:rPr>
    </w:pPr>
    <w:r>
      <w:rPr>
        <w:rFonts w:ascii="宋体" w:hAnsi="宋体" w:hint="eastAsia"/>
      </w:rPr>
      <w:t xml:space="preserve">            </w:t>
    </w:r>
    <w:r>
      <w:rPr>
        <w:rFonts w:ascii="宋体" w:hAnsi="宋体"/>
      </w:rPr>
      <w:t xml:space="preserve">      </w:t>
    </w:r>
    <w:r>
      <w:rPr>
        <w:rFonts w:ascii="仿宋_GB2312" w:eastAsia="仿宋_GB2312" w:hAnsi="宋体" w:hint="eastAsia"/>
        <w:sz w:val="21"/>
        <w:szCs w:val="21"/>
      </w:rPr>
      <w:t>制动泵壳体4螺纹底孔组合钻床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enter" w:pos="4613"/>
        <w:tab w:val="clear" w:pos="8306"/>
        <w:tab w:val="right" w:pos="9227"/>
      </w:tabs>
      <w:jc w:val="both"/>
      <w:rPr>
        <w:rFonts w:ascii="宋体" w:hAnsi="宋体"/>
      </w:rPr>
    </w:pPr>
    <w:r>
      <w:rPr>
        <w:rFonts w:ascii="宋体" w:hAnsi="宋体" w:hint="eastAsia"/>
      </w:rPr>
      <w:t xml:space="preserve">            </w:t>
    </w:r>
    <w:r>
      <w:rPr>
        <w:rFonts w:ascii="宋体" w:hAnsi="宋体"/>
      </w:rPr>
      <w:t xml:space="preserve">      </w:t>
    </w:r>
    <w:r>
      <w:rPr>
        <w:rFonts w:ascii="仿宋_GB2312" w:eastAsia="仿宋_GB2312" w:hAnsi="宋体" w:hint="eastAsia"/>
        <w:sz w:val="21"/>
        <w:szCs w:val="21"/>
      </w:rPr>
      <w:t>制动泵壳体4螺纹底孔组合钻床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A40"/>
    <w:rsid w:val="00013914"/>
    <w:rsid w:val="00054753"/>
    <w:rsid w:val="000831C2"/>
    <w:rsid w:val="000D0A40"/>
    <w:rsid w:val="00102703"/>
    <w:rsid w:val="001623BD"/>
    <w:rsid w:val="001A6BA9"/>
    <w:rsid w:val="001C64E2"/>
    <w:rsid w:val="001D7218"/>
    <w:rsid w:val="002202DE"/>
    <w:rsid w:val="0023604D"/>
    <w:rsid w:val="00246AF3"/>
    <w:rsid w:val="00273583"/>
    <w:rsid w:val="00275C4D"/>
    <w:rsid w:val="002B1570"/>
    <w:rsid w:val="002C0DF1"/>
    <w:rsid w:val="002D26DA"/>
    <w:rsid w:val="002D710A"/>
    <w:rsid w:val="0031200D"/>
    <w:rsid w:val="00317E92"/>
    <w:rsid w:val="0035640C"/>
    <w:rsid w:val="003A432E"/>
    <w:rsid w:val="003A5722"/>
    <w:rsid w:val="00457270"/>
    <w:rsid w:val="004B0E9C"/>
    <w:rsid w:val="004F0A6C"/>
    <w:rsid w:val="00505AE2"/>
    <w:rsid w:val="00531B5C"/>
    <w:rsid w:val="005905C2"/>
    <w:rsid w:val="005C3C91"/>
    <w:rsid w:val="00624DF8"/>
    <w:rsid w:val="00656C4B"/>
    <w:rsid w:val="00664B1F"/>
    <w:rsid w:val="006813DC"/>
    <w:rsid w:val="00687303"/>
    <w:rsid w:val="006A2B66"/>
    <w:rsid w:val="00724AA8"/>
    <w:rsid w:val="0075530B"/>
    <w:rsid w:val="007F67C4"/>
    <w:rsid w:val="00816F6F"/>
    <w:rsid w:val="00820618"/>
    <w:rsid w:val="008E3914"/>
    <w:rsid w:val="009D046B"/>
    <w:rsid w:val="009E5059"/>
    <w:rsid w:val="00A063F5"/>
    <w:rsid w:val="00A13690"/>
    <w:rsid w:val="00B00314"/>
    <w:rsid w:val="00B16534"/>
    <w:rsid w:val="00B45A16"/>
    <w:rsid w:val="00B84DDF"/>
    <w:rsid w:val="00C6749D"/>
    <w:rsid w:val="00C74742"/>
    <w:rsid w:val="00C97739"/>
    <w:rsid w:val="00D64790"/>
    <w:rsid w:val="00D83CCC"/>
    <w:rsid w:val="00D97D3E"/>
    <w:rsid w:val="00DD4E7C"/>
    <w:rsid w:val="00DF1856"/>
    <w:rsid w:val="00E95D16"/>
    <w:rsid w:val="00EE4E49"/>
    <w:rsid w:val="00F127D7"/>
    <w:rsid w:val="00F2042D"/>
    <w:rsid w:val="00FE2996"/>
    <w:rsid w:val="032D131A"/>
    <w:rsid w:val="061A54F6"/>
    <w:rsid w:val="09315272"/>
    <w:rsid w:val="147C68BA"/>
    <w:rsid w:val="2A105615"/>
    <w:rsid w:val="2C9F051C"/>
    <w:rsid w:val="425F3FD2"/>
    <w:rsid w:val="48656B51"/>
    <w:rsid w:val="4B775FD1"/>
    <w:rsid w:val="5C4A7C7A"/>
    <w:rsid w:val="5F404C4B"/>
    <w:rsid w:val="642545DF"/>
    <w:rsid w:val="65480E82"/>
    <w:rsid w:val="666346D5"/>
    <w:rsid w:val="674B3FEB"/>
    <w:rsid w:val="67865602"/>
    <w:rsid w:val="6B3A427F"/>
    <w:rsid w:val="71704EB2"/>
    <w:rsid w:val="75FC52E5"/>
    <w:rsid w:val="7D4664B3"/>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qFormat="1"/>
    <w:lsdException w:name="Body Text" w:semiHidden="0" w:uiPriority="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qFormat="1"/>
    <w:lsdException w:name="Body Text First Indent"/>
    <w:lsdException w:name="Body Text First Indent 2"/>
    <w:lsdException w:name="Note Heading"/>
    <w:lsdException w:name="Body Text 2"/>
    <w:lsdException w:name="Body Text 3"/>
    <w:lsdException w:name="Body Text Indent 2" w:semiHidden="0" w:uiPriority="0" w:unhideWhenUsed="0" w:qFormat="1"/>
    <w:lsdException w:name="Body Text Indent 3" w:semiHidden="0" w:qFormat="1"/>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semiHidden="0" w:unhideWhenUsed="0"/>
    <w:lsdException w:name="Table Subtle 2"/>
    <w:lsdException w:name="Table Web 1"/>
    <w:lsdException w:name="Table Web 2" w:semiHidden="0" w:unhideWhenUsed="0"/>
    <w:lsdException w:name="Table Web 3" w:semiHidden="0" w:unhideWhenUsed="0"/>
    <w:lsdException w:name="Balloon Text" w:semiHidden="0" w:qFormat="1"/>
    <w:lsdException w:name="Table Grid" w:semiHidden="0" w:uiPriority="59" w:unhideWhenUsed="0"/>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qFormat/>
    <w:pPr>
      <w:keepNext/>
      <w:keepLines/>
      <w:spacing w:before="340" w:after="330" w:line="578" w:lineRule="auto"/>
      <w:outlineLvl w:val="0"/>
    </w:pPr>
    <w:rPr>
      <w:rFonts w:ascii="Calibri" w:eastAsia="宋体" w:hAnsi="Calibri" w:cs="Times New Roman"/>
      <w:b/>
      <w:bCs/>
      <w:kern w:val="44"/>
      <w:sz w:val="44"/>
      <w:szCs w:val="44"/>
    </w:rPr>
  </w:style>
  <w:style w:type="paragraph" w:styleId="Heading2">
    <w:name w:val="heading 2"/>
    <w:basedOn w:val="Normal"/>
    <w:next w:val="Normal"/>
    <w:link w:val="2"/>
    <w:qFormat/>
    <w:pPr>
      <w:keepNext/>
      <w:keepLines/>
      <w:spacing w:before="260" w:after="260" w:line="416" w:lineRule="auto"/>
      <w:outlineLvl w:val="1"/>
    </w:pPr>
    <w:rPr>
      <w:rFonts w:ascii="Cambria" w:eastAsia="宋体" w:hAnsi="Cambria" w:cs="Times New Roman"/>
      <w:b/>
      <w:bCs/>
      <w:sz w:val="32"/>
      <w:szCs w:val="32"/>
    </w:rPr>
  </w:style>
  <w:style w:type="paragraph" w:styleId="Heading3">
    <w:name w:val="heading 3"/>
    <w:basedOn w:val="Normal"/>
    <w:next w:val="Normal"/>
    <w:link w:val="3"/>
    <w:uiPriority w:val="9"/>
    <w:qFormat/>
    <w:pPr>
      <w:keepNext/>
      <w:keepLines/>
      <w:spacing w:before="260" w:after="260" w:line="416" w:lineRule="auto"/>
      <w:outlineLvl w:val="2"/>
    </w:pPr>
    <w:rPr>
      <w:rFonts w:ascii="Calibri" w:eastAsia="宋体" w:hAnsi="Calibri" w:cs="Times New Roman"/>
      <w:b/>
      <w:bCs/>
      <w:sz w:val="32"/>
      <w:szCs w:val="32"/>
    </w:rPr>
  </w:style>
  <w:style w:type="paragraph" w:styleId="Heading4">
    <w:name w:val="heading 4"/>
    <w:basedOn w:val="Normal"/>
    <w:next w:val="Normal"/>
    <w:link w:val="4"/>
    <w:uiPriority w:val="9"/>
    <w:qFormat/>
    <w:pPr>
      <w:keepNext/>
      <w:keepLines/>
      <w:spacing w:before="280" w:after="290" w:line="376" w:lineRule="auto"/>
      <w:outlineLvl w:val="3"/>
    </w:pPr>
    <w:rPr>
      <w:rFonts w:ascii="Cambria" w:eastAsia="宋体" w:hAnsi="Cambria" w:cs="Times New Roman"/>
      <w:b/>
      <w:bCs/>
      <w:sz w:val="28"/>
      <w:szCs w:val="2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7"/>
    <w:uiPriority w:val="99"/>
    <w:unhideWhenUsed/>
    <w:qFormat/>
    <w:pPr>
      <w:jc w:val="left"/>
    </w:pPr>
  </w:style>
  <w:style w:type="paragraph" w:styleId="BodyText">
    <w:name w:val="Body Text"/>
    <w:basedOn w:val="Normal"/>
    <w:link w:val="a6"/>
    <w:qFormat/>
    <w:rPr>
      <w:rFonts w:ascii="仿宋_GB2312" w:eastAsia="仿宋_GB2312" w:hAnsi="Times New Roman" w:cs="仿宋_GB2312"/>
      <w:sz w:val="28"/>
      <w:szCs w:val="28"/>
    </w:rPr>
  </w:style>
  <w:style w:type="paragraph" w:styleId="BodyTextIndent">
    <w:name w:val="Body Text Indent"/>
    <w:basedOn w:val="Normal"/>
    <w:link w:val="a5"/>
    <w:qFormat/>
    <w:pPr>
      <w:spacing w:after="120"/>
      <w:ind w:left="420" w:leftChars="200"/>
    </w:pPr>
    <w:rPr>
      <w:rFonts w:ascii="Times New Roman" w:hAnsi="Times New Roman"/>
      <w:szCs w:val="24"/>
    </w:rPr>
  </w:style>
  <w:style w:type="paragraph" w:styleId="TOC3">
    <w:name w:val="toc 3"/>
    <w:basedOn w:val="Normal"/>
    <w:next w:val="Normal"/>
    <w:uiPriority w:val="39"/>
    <w:unhideWhenUsed/>
    <w:qFormat/>
    <w:pPr>
      <w:tabs>
        <w:tab w:val="left" w:pos="780"/>
        <w:tab w:val="right" w:leader="dot" w:pos="9060"/>
      </w:tabs>
    </w:pPr>
    <w:rPr>
      <w:rFonts w:ascii="Calibri" w:eastAsia="宋体" w:hAnsi="Calibri" w:cs="Times New Roman"/>
    </w:rPr>
  </w:style>
  <w:style w:type="paragraph" w:styleId="Date">
    <w:name w:val="Date"/>
    <w:basedOn w:val="Normal"/>
    <w:next w:val="Normal"/>
    <w:link w:val="a8"/>
    <w:qFormat/>
    <w:pPr>
      <w:ind w:left="100" w:leftChars="2500"/>
    </w:pPr>
    <w:rPr>
      <w:rFonts w:ascii="Calibri" w:eastAsia="宋体" w:hAnsi="Calibri" w:cs="Times New Roman"/>
    </w:rPr>
  </w:style>
  <w:style w:type="paragraph" w:styleId="BodyTextIndent2">
    <w:name w:val="Body Text Indent 2"/>
    <w:basedOn w:val="Normal"/>
    <w:link w:val="20"/>
    <w:qFormat/>
    <w:pPr>
      <w:spacing w:after="120" w:line="480" w:lineRule="auto"/>
      <w:ind w:left="420" w:leftChars="200"/>
    </w:pPr>
    <w:rPr>
      <w:rFonts w:ascii="Times New Roman" w:hAnsi="Times New Roman"/>
      <w:szCs w:val="24"/>
    </w:rPr>
  </w:style>
  <w:style w:type="paragraph" w:styleId="BalloonText">
    <w:name w:val="Balloon Text"/>
    <w:basedOn w:val="Normal"/>
    <w:link w:val="a2"/>
    <w:uiPriority w:val="99"/>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rPr>
      <w:rFonts w:ascii="Calibri" w:eastAsia="宋体" w:hAnsi="Calibri" w:cs="Times New Roman"/>
    </w:rPr>
  </w:style>
  <w:style w:type="paragraph" w:styleId="BodyTextIndent3">
    <w:name w:val="Body Text Indent 3"/>
    <w:basedOn w:val="Normal"/>
    <w:link w:val="30"/>
    <w:uiPriority w:val="99"/>
    <w:unhideWhenUsed/>
    <w:qFormat/>
    <w:pPr>
      <w:spacing w:after="120"/>
      <w:ind w:left="420" w:leftChars="200"/>
    </w:pPr>
    <w:rPr>
      <w:sz w:val="16"/>
      <w:szCs w:val="16"/>
    </w:rPr>
  </w:style>
  <w:style w:type="paragraph" w:styleId="TOC2">
    <w:name w:val="toc 2"/>
    <w:basedOn w:val="Normal"/>
    <w:next w:val="Normal"/>
    <w:uiPriority w:val="39"/>
    <w:unhideWhenUsed/>
    <w:qFormat/>
    <w:pPr>
      <w:tabs>
        <w:tab w:val="left" w:pos="1050"/>
        <w:tab w:val="right" w:leader="dot" w:pos="9060"/>
      </w:tabs>
    </w:pPr>
    <w:rPr>
      <w:rFonts w:ascii="Calibri" w:eastAsia="宋体" w:hAnsi="Calibri" w:cs="Times New Roman"/>
    </w:rPr>
  </w:style>
  <w:style w:type="paragraph" w:styleId="Title">
    <w:name w:val="Title"/>
    <w:basedOn w:val="Normal"/>
    <w:next w:val="Normal"/>
    <w:link w:val="a3"/>
    <w:qFormat/>
    <w:pPr>
      <w:adjustRightInd w:val="0"/>
      <w:spacing w:line="400" w:lineRule="exact"/>
      <w:jc w:val="left"/>
      <w:textAlignment w:val="baseline"/>
      <w:outlineLvl w:val="0"/>
    </w:pPr>
    <w:rPr>
      <w:rFonts w:ascii="Cambria" w:eastAsia="黑体" w:hAnsi="Cambria"/>
      <w:bCs/>
      <w:sz w:val="28"/>
      <w:szCs w:val="32"/>
    </w:rPr>
  </w:style>
  <w:style w:type="paragraph" w:styleId="CommentSubject">
    <w:name w:val="annotation subject"/>
    <w:basedOn w:val="CommentText"/>
    <w:next w:val="CommentText"/>
    <w:link w:val="a4"/>
    <w:qFormat/>
    <w:rPr>
      <w:rFonts w:ascii="Times New Roman" w:hAnsi="Times New Roman"/>
      <w:b/>
    </w:rPr>
  </w:style>
  <w:style w:type="character" w:styleId="PageNumber">
    <w:name w:val="page number"/>
    <w:basedOn w:val="DefaultParagraphFont"/>
    <w:qFormat/>
  </w:style>
  <w:style w:type="character" w:styleId="Hyperlink">
    <w:name w:val="Hyperlink"/>
    <w:uiPriority w:val="99"/>
    <w:unhideWhenUsed/>
    <w:qFormat/>
    <w:rPr>
      <w:color w:val="0000FF"/>
      <w:u w:val="single"/>
    </w:rPr>
  </w:style>
  <w:style w:type="character" w:styleId="CommentReference">
    <w:name w:val="annotation reference"/>
    <w:uiPriority w:val="99"/>
    <w:unhideWhenUsed/>
    <w:qFormat/>
    <w:rPr>
      <w:sz w:val="21"/>
      <w:szCs w:val="21"/>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1">
    <w:name w:val="标题 1 字符"/>
    <w:basedOn w:val="DefaultParagraphFont"/>
    <w:link w:val="Heading1"/>
    <w:qFormat/>
    <w:rPr>
      <w:rFonts w:ascii="Calibri" w:eastAsia="宋体" w:hAnsi="Calibri" w:cs="Times New Roman"/>
      <w:b/>
      <w:bCs/>
      <w:kern w:val="44"/>
      <w:sz w:val="44"/>
      <w:szCs w:val="44"/>
    </w:rPr>
  </w:style>
  <w:style w:type="character" w:customStyle="1" w:styleId="2">
    <w:name w:val="标题 2 字符"/>
    <w:basedOn w:val="DefaultParagraphFont"/>
    <w:link w:val="Heading2"/>
    <w:qFormat/>
    <w:rPr>
      <w:rFonts w:ascii="Cambria" w:eastAsia="宋体" w:hAnsi="Cambria" w:cs="Times New Roman"/>
      <w:b/>
      <w:bCs/>
      <w:sz w:val="32"/>
      <w:szCs w:val="32"/>
    </w:rPr>
  </w:style>
  <w:style w:type="character" w:customStyle="1" w:styleId="3">
    <w:name w:val="标题 3 字符"/>
    <w:basedOn w:val="DefaultParagraphFont"/>
    <w:link w:val="Heading3"/>
    <w:uiPriority w:val="9"/>
    <w:qFormat/>
    <w:rPr>
      <w:rFonts w:ascii="Calibri" w:eastAsia="宋体" w:hAnsi="Calibri" w:cs="Times New Roman"/>
      <w:b/>
      <w:bCs/>
      <w:sz w:val="32"/>
      <w:szCs w:val="32"/>
    </w:rPr>
  </w:style>
  <w:style w:type="character" w:customStyle="1" w:styleId="4">
    <w:name w:val="标题 4 字符"/>
    <w:basedOn w:val="DefaultParagraphFont"/>
    <w:link w:val="Heading4"/>
    <w:uiPriority w:val="9"/>
    <w:qFormat/>
    <w:rPr>
      <w:rFonts w:ascii="Cambria" w:eastAsia="宋体" w:hAnsi="Cambria" w:cs="Times New Roman"/>
      <w:b/>
      <w:bCs/>
      <w:sz w:val="28"/>
      <w:szCs w:val="28"/>
    </w:rPr>
  </w:style>
  <w:style w:type="character" w:customStyle="1" w:styleId="a1">
    <w:name w:val="样式 小四"/>
    <w:qFormat/>
    <w:rPr>
      <w:rFonts w:ascii="Times New Roman" w:eastAsia="宋体" w:hAnsi="Times New Roman"/>
      <w:sz w:val="24"/>
    </w:rPr>
  </w:style>
  <w:style w:type="character" w:customStyle="1" w:styleId="a2">
    <w:name w:val="批注框文本 字符"/>
    <w:link w:val="BalloonText"/>
    <w:uiPriority w:val="99"/>
    <w:qFormat/>
    <w:rPr>
      <w:sz w:val="18"/>
      <w:szCs w:val="18"/>
    </w:rPr>
  </w:style>
  <w:style w:type="character" w:customStyle="1" w:styleId="a3">
    <w:name w:val="标题 字符"/>
    <w:link w:val="Title"/>
    <w:qFormat/>
    <w:rPr>
      <w:rFonts w:ascii="Cambria" w:eastAsia="黑体" w:hAnsi="Cambria"/>
      <w:bCs/>
      <w:sz w:val="28"/>
      <w:szCs w:val="32"/>
    </w:rPr>
  </w:style>
  <w:style w:type="character" w:customStyle="1" w:styleId="30">
    <w:name w:val="正文文本缩进 3 字符"/>
    <w:link w:val="BodyTextIndent3"/>
    <w:uiPriority w:val="99"/>
    <w:qFormat/>
    <w:rPr>
      <w:sz w:val="16"/>
      <w:szCs w:val="16"/>
    </w:rPr>
  </w:style>
  <w:style w:type="character" w:customStyle="1" w:styleId="20">
    <w:name w:val="正文文本缩进 2 字符"/>
    <w:link w:val="BodyTextIndent2"/>
    <w:qFormat/>
    <w:rPr>
      <w:rFonts w:ascii="Times New Roman" w:hAnsi="Times New Roman"/>
      <w:szCs w:val="24"/>
    </w:rPr>
  </w:style>
  <w:style w:type="character" w:customStyle="1" w:styleId="a4">
    <w:name w:val="批注主题 字符"/>
    <w:link w:val="CommentSubject"/>
    <w:qFormat/>
    <w:rPr>
      <w:rFonts w:ascii="Times New Roman" w:hAnsi="Times New Roman"/>
      <w:b/>
    </w:rPr>
  </w:style>
  <w:style w:type="character" w:customStyle="1" w:styleId="a5">
    <w:name w:val="正文文本缩进 字符"/>
    <w:link w:val="BodyTextIndent"/>
    <w:qFormat/>
    <w:rPr>
      <w:rFonts w:ascii="Times New Roman" w:hAnsi="Times New Roman"/>
      <w:szCs w:val="24"/>
    </w:rPr>
  </w:style>
  <w:style w:type="character" w:customStyle="1" w:styleId="a6">
    <w:name w:val="正文文本 字符"/>
    <w:link w:val="BodyText"/>
    <w:qFormat/>
    <w:rPr>
      <w:rFonts w:ascii="仿宋_GB2312" w:eastAsia="仿宋_GB2312" w:hAnsi="Times New Roman" w:cs="仿宋_GB2312"/>
      <w:sz w:val="28"/>
      <w:szCs w:val="28"/>
    </w:rPr>
  </w:style>
  <w:style w:type="character" w:customStyle="1" w:styleId="Char">
    <w:name w:val="批注文字 Char"/>
    <w:uiPriority w:val="99"/>
    <w:semiHidden/>
    <w:qFormat/>
    <w:rPr>
      <w:kern w:val="2"/>
      <w:sz w:val="21"/>
      <w:szCs w:val="22"/>
    </w:rPr>
  </w:style>
  <w:style w:type="character" w:customStyle="1" w:styleId="2Char1">
    <w:name w:val="正文文本缩进 2 Char1"/>
    <w:basedOn w:val="DefaultParagraphFont"/>
    <w:uiPriority w:val="99"/>
    <w:semiHidden/>
    <w:qFormat/>
  </w:style>
  <w:style w:type="character" w:customStyle="1" w:styleId="Char1">
    <w:name w:val="正文文本缩进 Char1"/>
    <w:basedOn w:val="DefaultParagraphFont"/>
    <w:uiPriority w:val="99"/>
    <w:semiHidden/>
    <w:qFormat/>
  </w:style>
  <w:style w:type="character" w:customStyle="1" w:styleId="3Char1">
    <w:name w:val="正文文本缩进 3 Char1"/>
    <w:basedOn w:val="DefaultParagraphFont"/>
    <w:uiPriority w:val="99"/>
    <w:semiHidden/>
    <w:qFormat/>
    <w:rPr>
      <w:sz w:val="16"/>
      <w:szCs w:val="16"/>
    </w:rPr>
  </w:style>
  <w:style w:type="character" w:customStyle="1" w:styleId="Char10">
    <w:name w:val="批注框文本 Char1"/>
    <w:basedOn w:val="DefaultParagraphFont"/>
    <w:uiPriority w:val="99"/>
    <w:semiHidden/>
    <w:qFormat/>
    <w:rPr>
      <w:sz w:val="18"/>
      <w:szCs w:val="18"/>
    </w:rPr>
  </w:style>
  <w:style w:type="character" w:customStyle="1" w:styleId="a7">
    <w:name w:val="批注文字 字符"/>
    <w:basedOn w:val="DefaultParagraphFont"/>
    <w:link w:val="CommentText"/>
    <w:uiPriority w:val="99"/>
    <w:semiHidden/>
    <w:qFormat/>
  </w:style>
  <w:style w:type="character" w:customStyle="1" w:styleId="Char11">
    <w:name w:val="批注主题 Char1"/>
    <w:basedOn w:val="a7"/>
    <w:uiPriority w:val="99"/>
    <w:semiHidden/>
    <w:qFormat/>
    <w:rPr>
      <w:b/>
      <w:bCs/>
    </w:rPr>
  </w:style>
  <w:style w:type="character" w:customStyle="1" w:styleId="Char12">
    <w:name w:val="正文文本 Char1"/>
    <w:basedOn w:val="DefaultParagraphFont"/>
    <w:uiPriority w:val="99"/>
    <w:semiHidden/>
    <w:qFormat/>
  </w:style>
  <w:style w:type="character" w:customStyle="1" w:styleId="Char13">
    <w:name w:val="标题 Char1"/>
    <w:basedOn w:val="DefaultParagraphFont"/>
    <w:uiPriority w:val="10"/>
    <w:qFormat/>
    <w:rPr>
      <w:rFonts w:eastAsia="宋体" w:asciiTheme="majorHAnsi" w:hAnsiTheme="majorHAnsi" w:cstheme="majorBidi"/>
      <w:b/>
      <w:bCs/>
      <w:sz w:val="32"/>
      <w:szCs w:val="32"/>
    </w:rPr>
  </w:style>
  <w:style w:type="paragraph" w:customStyle="1" w:styleId="15">
    <w:name w:val="样式 小四 行距: 1.5 倍行距"/>
    <w:basedOn w:val="Normal"/>
    <w:qFormat/>
    <w:pPr>
      <w:spacing w:line="300" w:lineRule="auto"/>
      <w:ind w:firstLine="200" w:firstLineChars="200"/>
    </w:pPr>
    <w:rPr>
      <w:rFonts w:ascii="Times New Roman" w:eastAsia="宋体" w:hAnsi="Times New Roman" w:cs="Times New Roman"/>
      <w:sz w:val="24"/>
      <w:szCs w:val="20"/>
    </w:rPr>
  </w:style>
  <w:style w:type="paragraph" w:customStyle="1" w:styleId="TOCHeading">
    <w:name w:val="TOC Heading"/>
    <w:basedOn w:val="Heading1"/>
    <w:next w:val="Normal"/>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10">
    <w:name w:val="样式 标题 1 + 行距: 单倍行距"/>
    <w:basedOn w:val="Heading1"/>
    <w:qFormat/>
    <w:pPr>
      <w:adjustRightInd w:val="0"/>
      <w:spacing w:line="240" w:lineRule="auto"/>
      <w:jc w:val="center"/>
    </w:pPr>
    <w:rPr>
      <w:rFonts w:ascii="Times New Roman" w:hAnsi="Times New Roman"/>
      <w:bCs w:val="0"/>
      <w:sz w:val="30"/>
      <w:szCs w:val="20"/>
    </w:rPr>
  </w:style>
  <w:style w:type="paragraph" w:styleId="ListParagraph">
    <w:name w:val="List Paragraph"/>
    <w:basedOn w:val="Normal"/>
    <w:uiPriority w:val="34"/>
    <w:qFormat/>
    <w:pPr>
      <w:ind w:firstLine="420" w:firstLineChars="200"/>
    </w:pPr>
    <w:rPr>
      <w:rFonts w:ascii="Calibri" w:eastAsia="宋体" w:hAnsi="Calibri" w:cs="Times New Roman"/>
    </w:rPr>
  </w:style>
  <w:style w:type="paragraph" w:customStyle="1" w:styleId="tgt1">
    <w:name w:val="tgt1"/>
    <w:basedOn w:val="Normal"/>
    <w:qFormat/>
    <w:pPr>
      <w:widowControl/>
      <w:spacing w:after="150" w:line="400" w:lineRule="exact"/>
      <w:ind w:firstLine="200" w:firstLineChars="200"/>
      <w:jc w:val="left"/>
    </w:pPr>
    <w:rPr>
      <w:rFonts w:ascii="宋体" w:eastAsia="仿宋" w:hAnsi="宋体" w:cs="宋体"/>
      <w:kern w:val="0"/>
      <w:sz w:val="24"/>
      <w:szCs w:val="24"/>
    </w:rPr>
  </w:style>
  <w:style w:type="paragraph" w:customStyle="1" w:styleId="Revision">
    <w:name w:val="Revision"/>
    <w:uiPriority w:val="99"/>
    <w:semiHidden/>
    <w:qFormat/>
    <w:rPr>
      <w:rFonts w:ascii="Calibri" w:eastAsia="宋体" w:hAnsi="Calibri" w:cs="Times New Roman"/>
      <w:kern w:val="2"/>
      <w:sz w:val="21"/>
      <w:szCs w:val="22"/>
      <w:lang w:val="en-US" w:eastAsia="zh-CN" w:bidi="ar-SA"/>
    </w:rPr>
  </w:style>
  <w:style w:type="paragraph" w:customStyle="1" w:styleId="2TimesNewRoman">
    <w:name w:val="样式 标题 2 + Times New Roman"/>
    <w:basedOn w:val="Heading2"/>
    <w:qFormat/>
    <w:pPr>
      <w:spacing w:line="413" w:lineRule="auto"/>
    </w:pPr>
    <w:rPr>
      <w:rFonts w:ascii="Times New Roman" w:eastAsia="黑体" w:hAnsi="Times New Roman"/>
      <w:b w:val="0"/>
      <w:bCs w:val="0"/>
      <w:sz w:val="28"/>
      <w:szCs w:val="28"/>
    </w:rPr>
  </w:style>
  <w:style w:type="paragraph" w:styleId="NoSpacing">
    <w:name w:val="No Spacing"/>
    <w:uiPriority w:val="1"/>
    <w:qFormat/>
    <w:pPr>
      <w:widowControl w:val="0"/>
      <w:jc w:val="both"/>
    </w:pPr>
    <w:rPr>
      <w:rFonts w:ascii="Calibri" w:eastAsia="宋体" w:hAnsi="Calibri" w:cs="Times New Roman"/>
      <w:kern w:val="2"/>
      <w:sz w:val="21"/>
      <w:szCs w:val="22"/>
      <w:lang w:val="en-US" w:eastAsia="zh-CN" w:bidi="ar-SA"/>
    </w:rPr>
  </w:style>
  <w:style w:type="paragraph" w:customStyle="1" w:styleId="21">
    <w:name w:val="样式 标题 2 + 宋体 四号 行距: 单倍行距"/>
    <w:basedOn w:val="Heading2"/>
    <w:qFormat/>
    <w:pPr>
      <w:spacing w:line="240" w:lineRule="auto"/>
      <w:jc w:val="left"/>
    </w:pPr>
    <w:rPr>
      <w:rFonts w:ascii="宋体" w:hAnsi="宋体"/>
      <w:bCs w:val="0"/>
      <w:sz w:val="28"/>
      <w:szCs w:val="20"/>
    </w:rPr>
  </w:style>
  <w:style w:type="character" w:customStyle="1" w:styleId="a8">
    <w:name w:val="日期 字符"/>
    <w:basedOn w:val="DefaultParagraphFont"/>
    <w:link w:val="Date"/>
    <w:qFormat/>
    <w:rPr>
      <w:rFonts w:ascii="Calibri" w:eastAsia="宋体" w:hAnsi="Calibri" w:cs="Times New Roman"/>
    </w:rPr>
  </w:style>
  <w:style w:type="character" w:styleId="PlaceholderText">
    <w:name w:val="Placeholder Text"/>
    <w:basedOn w:val="DefaultParagraphFont"/>
    <w:uiPriority w:val="99"/>
    <w:semiHidden/>
    <w:qFormat/>
    <w:rPr>
      <w:color w:val="808080"/>
    </w:rPr>
  </w:style>
  <w:style w:type="paragraph" w:customStyle="1" w:styleId="TableParagraph">
    <w:name w:val="Table Paragraph"/>
    <w:basedOn w:val="Normal"/>
    <w:uiPriority w:val="1"/>
    <w:qFormat/>
    <w:pPr>
      <w:spacing w:before="15"/>
      <w:ind w:left="107"/>
    </w:pPr>
    <w:rPr>
      <w:rFonts w:ascii="Times New Roman" w:eastAsia="Times New Roman" w:hAnsi="Times New Roman" w:cs="Times New Roman"/>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d.book118.com/398074115064006044" TargetMode="Externa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40"/>
    <customShpInfo spid="_x0000_s1039"/>
    <customShpInfo spid="_x0000_s1038"/>
    <customShpInfo spid="_x0000_s1036"/>
    <customShpInfo spid="_x0000_s1037"/>
    <customShpInfo spid="_x0000_s1035"/>
    <customShpInfo spid="_x0000_s1034"/>
    <customShpInfo spid="_x0000_s1033"/>
    <customShpInfo spid="_x0000_s1031"/>
    <customShpInfo spid="_x0000_s1032"/>
    <customShpInfo spid="_x0000_s1030"/>
    <customShpInfo spid="_x0000_s1029"/>
    <customShpInfo spid="_x0000_s1028"/>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3461</Words>
  <Characters>19734</Characters>
  <Application>Microsoft Office Word</Application>
  <DocSecurity>0</DocSecurity>
  <Lines>164</Lines>
  <Paragraphs>46</Paragraphs>
  <ScaleCrop>false</ScaleCrop>
  <Company/>
  <LinksUpToDate>false</LinksUpToDate>
  <CharactersWithSpaces>23149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PC-USER</dc:creator>
  <cp:lastModifiedBy>张老师</cp:lastModifiedBy>
  <cp:revision>3</cp:revision>
  <dcterms:created xsi:type="dcterms:W3CDTF">2019-06-06T07:20:00Z</dcterms:created>
  <dcterms:modified xsi:type="dcterms:W3CDTF">2023-11-04T10:45:28Z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276F6EF2A19642B3A617D303C1146371_12</vt:lpwstr>
  </property>
  <property fmtid="{D5CDD505-2E9C-101B-9397-08002B2CF9AE}" pid="3" name="KSOProductBuildVer">
    <vt:lpwstr>2052-12.1.0.15712</vt:lpwstr>
  </property>
</Properties>
</file>