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智能化柜式或抽屉式断路器项目规划设计蓝图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050" w:history="1">
        <w:r>
          <w:rPr>
            <w:rFonts w:ascii="仿宋" w:eastAsia="仿宋" w:hAnsi="仿宋" w:cs="仿宋" w:hint="eastAsia"/>
            <w:lang w:eastAsia="zh-CN"/>
          </w:rPr>
          <w:t>前言</w:t>
        </w:r>
        <w:r>
          <w:tab/>
        </w:r>
        <w:r>
          <w:fldChar w:fldCharType="begin"/>
        </w:r>
        <w:r>
          <w:instrText xml:space="preserve"> PAGEREF _Toc20050 \h </w:instrText>
        </w:r>
        <w:r>
          <w:fldChar w:fldCharType="separate"/>
        </w:r>
        <w:r>
          <w:t>3</w:t>
        </w:r>
        <w:r>
          <w:fldChar w:fldCharType="end"/>
        </w:r>
      </w:hyperlink>
    </w:p>
    <w:p>
      <w:pPr>
        <w:pStyle w:val="TOC1"/>
        <w:tabs>
          <w:tab w:val="right" w:leader="dot" w:pos="8306"/>
        </w:tabs>
      </w:pPr>
      <w:hyperlink w:anchor="_Toc3311" w:history="1">
        <w:r>
          <w:rPr>
            <w:rFonts w:ascii="仿宋" w:eastAsia="仿宋" w:hAnsi="仿宋" w:cs="仿宋" w:hint="eastAsia"/>
            <w:lang w:eastAsia="zh-CN"/>
          </w:rPr>
          <w:t>一、智能化柜式或抽屉式断路器项目概论</w:t>
        </w:r>
        <w:r>
          <w:tab/>
        </w:r>
        <w:r>
          <w:fldChar w:fldCharType="begin"/>
        </w:r>
        <w:r>
          <w:instrText xml:space="preserve"> PAGEREF _Toc3311 \h </w:instrText>
        </w:r>
        <w:r>
          <w:fldChar w:fldCharType="separate"/>
        </w:r>
        <w:r>
          <w:t>3</w:t>
        </w:r>
        <w:r>
          <w:fldChar w:fldCharType="end"/>
        </w:r>
      </w:hyperlink>
    </w:p>
    <w:p>
      <w:pPr>
        <w:pStyle w:val="TOC2"/>
        <w:tabs>
          <w:tab w:val="right" w:leader="dot" w:pos="8306"/>
        </w:tabs>
      </w:pPr>
      <w:hyperlink w:anchor="_Toc12268" w:history="1">
        <w:r>
          <w:rPr>
            <w:rFonts w:ascii="仿宋" w:eastAsia="仿宋" w:hAnsi="仿宋" w:cs="仿宋" w:hint="eastAsia"/>
            <w:lang w:eastAsia="zh-CN"/>
          </w:rPr>
          <w:t>(一)、智能化柜式或抽屉式断路器项目概况</w:t>
        </w:r>
        <w:r>
          <w:tab/>
        </w:r>
        <w:r>
          <w:fldChar w:fldCharType="begin"/>
        </w:r>
        <w:r>
          <w:instrText xml:space="preserve"> PAGEREF _Toc12268 \h </w:instrText>
        </w:r>
        <w:r>
          <w:fldChar w:fldCharType="separate"/>
        </w:r>
        <w:r>
          <w:t>3</w:t>
        </w:r>
        <w:r>
          <w:fldChar w:fldCharType="end"/>
        </w:r>
      </w:hyperlink>
    </w:p>
    <w:p>
      <w:pPr>
        <w:pStyle w:val="TOC2"/>
        <w:tabs>
          <w:tab w:val="right" w:leader="dot" w:pos="8306"/>
        </w:tabs>
      </w:pPr>
      <w:hyperlink w:anchor="_Toc5931" w:history="1">
        <w:r>
          <w:rPr>
            <w:rFonts w:ascii="仿宋" w:eastAsia="仿宋" w:hAnsi="仿宋" w:cs="仿宋" w:hint="eastAsia"/>
            <w:lang w:eastAsia="zh-CN"/>
          </w:rPr>
          <w:t>(二)、智能化柜式或抽屉式断路器项目目标</w:t>
        </w:r>
        <w:r>
          <w:tab/>
        </w:r>
        <w:r>
          <w:fldChar w:fldCharType="begin"/>
        </w:r>
        <w:r>
          <w:instrText xml:space="preserve"> PAGEREF _Toc5931 \h </w:instrText>
        </w:r>
        <w:r>
          <w:fldChar w:fldCharType="separate"/>
        </w:r>
        <w:r>
          <w:t>6</w:t>
        </w:r>
        <w:r>
          <w:fldChar w:fldCharType="end"/>
        </w:r>
      </w:hyperlink>
    </w:p>
    <w:p>
      <w:pPr>
        <w:pStyle w:val="TOC2"/>
        <w:tabs>
          <w:tab w:val="right" w:leader="dot" w:pos="8306"/>
        </w:tabs>
      </w:pPr>
      <w:hyperlink w:anchor="_Toc27323" w:history="1">
        <w:r>
          <w:rPr>
            <w:rFonts w:ascii="仿宋" w:eastAsia="仿宋" w:hAnsi="仿宋" w:cs="仿宋" w:hint="eastAsia"/>
            <w:lang w:eastAsia="zh-CN"/>
          </w:rPr>
          <w:t>(三)、智能化柜式或抽屉式断路器项目提出的理由</w:t>
        </w:r>
        <w:r>
          <w:tab/>
        </w:r>
        <w:r>
          <w:fldChar w:fldCharType="begin"/>
        </w:r>
        <w:r>
          <w:instrText xml:space="preserve"> PAGEREF _Toc27323 \h </w:instrText>
        </w:r>
        <w:r>
          <w:fldChar w:fldCharType="separate"/>
        </w:r>
        <w:r>
          <w:t>7</w:t>
        </w:r>
        <w:r>
          <w:fldChar w:fldCharType="end"/>
        </w:r>
      </w:hyperlink>
    </w:p>
    <w:p>
      <w:pPr>
        <w:pStyle w:val="TOC2"/>
        <w:tabs>
          <w:tab w:val="right" w:leader="dot" w:pos="8306"/>
        </w:tabs>
      </w:pPr>
      <w:hyperlink w:anchor="_Toc9807" w:history="1">
        <w:r>
          <w:rPr>
            <w:rFonts w:ascii="仿宋" w:eastAsia="仿宋" w:hAnsi="仿宋" w:cs="仿宋" w:hint="eastAsia"/>
            <w:lang w:eastAsia="zh-CN"/>
          </w:rPr>
          <w:t>(四)、智能化柜式或抽屉式断路器项目意义</w:t>
        </w:r>
        <w:r>
          <w:tab/>
        </w:r>
        <w:r>
          <w:fldChar w:fldCharType="begin"/>
        </w:r>
        <w:r>
          <w:instrText xml:space="preserve"> PAGEREF _Toc9807 \h </w:instrText>
        </w:r>
        <w:r>
          <w:fldChar w:fldCharType="separate"/>
        </w:r>
        <w:r>
          <w:t>8</w:t>
        </w:r>
        <w:r>
          <w:fldChar w:fldCharType="end"/>
        </w:r>
      </w:hyperlink>
    </w:p>
    <w:p>
      <w:pPr>
        <w:pStyle w:val="TOC2"/>
        <w:tabs>
          <w:tab w:val="right" w:leader="dot" w:pos="8306"/>
        </w:tabs>
      </w:pPr>
      <w:hyperlink w:anchor="_Toc6714" w:history="1">
        <w:r>
          <w:rPr>
            <w:rFonts w:ascii="仿宋" w:eastAsia="仿宋" w:hAnsi="仿宋" w:cs="仿宋" w:hint="eastAsia"/>
            <w:lang w:eastAsia="zh-CN"/>
          </w:rPr>
          <w:t>(五)、智能化柜式或抽屉式断路器项目背景</w:t>
        </w:r>
        <w:r>
          <w:tab/>
        </w:r>
        <w:r>
          <w:fldChar w:fldCharType="begin"/>
        </w:r>
        <w:r>
          <w:instrText xml:space="preserve"> PAGEREF _Toc6714 \h </w:instrText>
        </w:r>
        <w:r>
          <w:fldChar w:fldCharType="separate"/>
        </w:r>
        <w:r>
          <w:t>9</w:t>
        </w:r>
        <w:r>
          <w:fldChar w:fldCharType="end"/>
        </w:r>
      </w:hyperlink>
    </w:p>
    <w:p>
      <w:pPr>
        <w:pStyle w:val="TOC1"/>
        <w:tabs>
          <w:tab w:val="right" w:leader="dot" w:pos="8306"/>
        </w:tabs>
      </w:pPr>
      <w:hyperlink w:anchor="_Toc11832" w:history="1">
        <w:r>
          <w:rPr>
            <w:rFonts w:ascii="仿宋" w:eastAsia="仿宋" w:hAnsi="仿宋" w:cs="仿宋" w:hint="eastAsia"/>
            <w:lang w:eastAsia="zh-CN"/>
          </w:rPr>
          <w:t>二、市场分析、调研</w:t>
        </w:r>
        <w:r>
          <w:tab/>
        </w:r>
        <w:r>
          <w:fldChar w:fldCharType="begin"/>
        </w:r>
        <w:r>
          <w:instrText xml:space="preserve"> PAGEREF _Toc11832 \h </w:instrText>
        </w:r>
        <w:r>
          <w:fldChar w:fldCharType="separate"/>
        </w:r>
        <w:r>
          <w:t>10</w:t>
        </w:r>
        <w:r>
          <w:fldChar w:fldCharType="end"/>
        </w:r>
      </w:hyperlink>
    </w:p>
    <w:p>
      <w:pPr>
        <w:pStyle w:val="TOC2"/>
        <w:tabs>
          <w:tab w:val="right" w:leader="dot" w:pos="8306"/>
        </w:tabs>
      </w:pPr>
      <w:hyperlink w:anchor="_Toc14317" w:history="1">
        <w:r>
          <w:rPr>
            <w:rFonts w:ascii="仿宋" w:eastAsia="仿宋" w:hAnsi="仿宋" w:cs="仿宋" w:hint="eastAsia"/>
            <w:lang w:eastAsia="zh-CN"/>
          </w:rPr>
          <w:t>(一)、智能化柜式或抽屉式断路器行业分析</w:t>
        </w:r>
        <w:r>
          <w:tab/>
        </w:r>
        <w:r>
          <w:fldChar w:fldCharType="begin"/>
        </w:r>
        <w:r>
          <w:instrText xml:space="preserve"> PAGEREF _Toc14317 \h </w:instrText>
        </w:r>
        <w:r>
          <w:fldChar w:fldCharType="separate"/>
        </w:r>
        <w:r>
          <w:t>10</w:t>
        </w:r>
        <w:r>
          <w:fldChar w:fldCharType="end"/>
        </w:r>
      </w:hyperlink>
    </w:p>
    <w:p>
      <w:pPr>
        <w:pStyle w:val="TOC2"/>
        <w:tabs>
          <w:tab w:val="right" w:leader="dot" w:pos="8306"/>
        </w:tabs>
      </w:pPr>
      <w:hyperlink w:anchor="_Toc19185" w:history="1">
        <w:r>
          <w:rPr>
            <w:rFonts w:ascii="仿宋" w:eastAsia="仿宋" w:hAnsi="仿宋" w:cs="仿宋" w:hint="eastAsia"/>
            <w:lang w:eastAsia="zh-CN"/>
          </w:rPr>
          <w:t>(二)、智能化柜式或抽屉式断路器市场分析预测</w:t>
        </w:r>
        <w:r>
          <w:tab/>
        </w:r>
        <w:r>
          <w:fldChar w:fldCharType="begin"/>
        </w:r>
        <w:r>
          <w:instrText xml:space="preserve"> PAGEREF _Toc19185 \h </w:instrText>
        </w:r>
        <w:r>
          <w:fldChar w:fldCharType="separate"/>
        </w:r>
        <w:r>
          <w:t>11</w:t>
        </w:r>
        <w:r>
          <w:fldChar w:fldCharType="end"/>
        </w:r>
      </w:hyperlink>
    </w:p>
    <w:p>
      <w:pPr>
        <w:pStyle w:val="TOC1"/>
        <w:tabs>
          <w:tab w:val="right" w:leader="dot" w:pos="8306"/>
        </w:tabs>
      </w:pPr>
      <w:hyperlink w:anchor="_Toc15849" w:history="1">
        <w:r>
          <w:rPr>
            <w:rFonts w:ascii="仿宋" w:eastAsia="仿宋" w:hAnsi="仿宋" w:cs="仿宋" w:hint="eastAsia"/>
            <w:lang w:eastAsia="zh-CN"/>
          </w:rPr>
          <w:t>三、智能化柜式或抽屉式断路器项目建设单位说明</w:t>
        </w:r>
        <w:r>
          <w:tab/>
        </w:r>
        <w:r>
          <w:fldChar w:fldCharType="begin"/>
        </w:r>
        <w:r>
          <w:instrText xml:space="preserve"> PAGEREF _Toc15849 \h </w:instrText>
        </w:r>
        <w:r>
          <w:fldChar w:fldCharType="separate"/>
        </w:r>
        <w:r>
          <w:t>12</w:t>
        </w:r>
        <w:r>
          <w:fldChar w:fldCharType="end"/>
        </w:r>
      </w:hyperlink>
    </w:p>
    <w:p>
      <w:pPr>
        <w:pStyle w:val="TOC2"/>
        <w:tabs>
          <w:tab w:val="right" w:leader="dot" w:pos="8306"/>
        </w:tabs>
      </w:pPr>
      <w:hyperlink w:anchor="_Toc27559" w:history="1">
        <w:r>
          <w:rPr>
            <w:rFonts w:ascii="仿宋" w:eastAsia="仿宋" w:hAnsi="仿宋" w:cs="仿宋" w:hint="eastAsia"/>
            <w:lang w:eastAsia="zh-CN"/>
          </w:rPr>
          <w:t>(一)、智能化柜式或抽屉式断路器项目承办单位基本情况</w:t>
        </w:r>
        <w:r>
          <w:tab/>
        </w:r>
        <w:r>
          <w:fldChar w:fldCharType="begin"/>
        </w:r>
        <w:r>
          <w:instrText xml:space="preserve"> PAGEREF _Toc27559 \h </w:instrText>
        </w:r>
        <w:r>
          <w:fldChar w:fldCharType="separate"/>
        </w:r>
        <w:r>
          <w:t>12</w:t>
        </w:r>
        <w:r>
          <w:fldChar w:fldCharType="end"/>
        </w:r>
      </w:hyperlink>
    </w:p>
    <w:p>
      <w:pPr>
        <w:pStyle w:val="TOC2"/>
        <w:tabs>
          <w:tab w:val="right" w:leader="dot" w:pos="8306"/>
        </w:tabs>
      </w:pPr>
      <w:hyperlink w:anchor="_Toc28265" w:history="1">
        <w:r>
          <w:rPr>
            <w:rFonts w:ascii="仿宋" w:eastAsia="仿宋" w:hAnsi="仿宋" w:cs="仿宋" w:hint="eastAsia"/>
            <w:lang w:eastAsia="zh-CN"/>
          </w:rPr>
          <w:t>(二)、公司经济效益分析</w:t>
        </w:r>
        <w:r>
          <w:tab/>
        </w:r>
        <w:r>
          <w:fldChar w:fldCharType="begin"/>
        </w:r>
        <w:r>
          <w:instrText xml:space="preserve"> PAGEREF _Toc28265 \h </w:instrText>
        </w:r>
        <w:r>
          <w:fldChar w:fldCharType="separate"/>
        </w:r>
        <w:r>
          <w:t>13</w:t>
        </w:r>
        <w:r>
          <w:fldChar w:fldCharType="end"/>
        </w:r>
      </w:hyperlink>
    </w:p>
    <w:p>
      <w:pPr>
        <w:pStyle w:val="TOC1"/>
        <w:tabs>
          <w:tab w:val="right" w:leader="dot" w:pos="8306"/>
        </w:tabs>
      </w:pPr>
      <w:hyperlink w:anchor="_Toc8803" w:history="1">
        <w:r>
          <w:rPr>
            <w:rFonts w:ascii="仿宋" w:eastAsia="仿宋" w:hAnsi="仿宋" w:cs="仿宋" w:hint="eastAsia"/>
            <w:lang w:eastAsia="zh-CN"/>
          </w:rPr>
          <w:t>四、智能化柜式或抽屉式断路器项目文档管理</w:t>
        </w:r>
        <w:r>
          <w:tab/>
        </w:r>
        <w:r>
          <w:fldChar w:fldCharType="begin"/>
        </w:r>
        <w:r>
          <w:instrText xml:space="preserve"> PAGEREF _Toc8803 \h </w:instrText>
        </w:r>
        <w:r>
          <w:fldChar w:fldCharType="separate"/>
        </w:r>
        <w:r>
          <w:t>14</w:t>
        </w:r>
        <w:r>
          <w:fldChar w:fldCharType="end"/>
        </w:r>
      </w:hyperlink>
    </w:p>
    <w:p>
      <w:pPr>
        <w:pStyle w:val="TOC2"/>
        <w:tabs>
          <w:tab w:val="right" w:leader="dot" w:pos="8306"/>
        </w:tabs>
      </w:pPr>
      <w:hyperlink w:anchor="_Toc28963" w:history="1">
        <w:r>
          <w:rPr>
            <w:rFonts w:ascii="仿宋" w:eastAsia="仿宋" w:hAnsi="仿宋" w:cs="仿宋" w:hint="eastAsia"/>
            <w:lang w:eastAsia="zh-CN"/>
          </w:rPr>
          <w:t>(一)、文档编制与审查</w:t>
        </w:r>
        <w:r>
          <w:tab/>
        </w:r>
        <w:r>
          <w:fldChar w:fldCharType="begin"/>
        </w:r>
        <w:r>
          <w:instrText xml:space="preserve"> PAGEREF _Toc28963 \h </w:instrText>
        </w:r>
        <w:r>
          <w:fldChar w:fldCharType="separate"/>
        </w:r>
        <w:r>
          <w:t>14</w:t>
        </w:r>
        <w:r>
          <w:fldChar w:fldCharType="end"/>
        </w:r>
      </w:hyperlink>
    </w:p>
    <w:p>
      <w:pPr>
        <w:pStyle w:val="TOC2"/>
        <w:tabs>
          <w:tab w:val="right" w:leader="dot" w:pos="8306"/>
        </w:tabs>
      </w:pPr>
      <w:hyperlink w:anchor="_Toc9869" w:history="1">
        <w:r>
          <w:rPr>
            <w:rFonts w:ascii="仿宋" w:eastAsia="仿宋" w:hAnsi="仿宋" w:cs="仿宋" w:hint="eastAsia"/>
            <w:lang w:eastAsia="zh-CN"/>
          </w:rPr>
          <w:t>(二)、文档发布与分发</w:t>
        </w:r>
        <w:r>
          <w:tab/>
        </w:r>
        <w:r>
          <w:fldChar w:fldCharType="begin"/>
        </w:r>
        <w:r>
          <w:instrText xml:space="preserve"> PAGEREF _Toc9869 \h </w:instrText>
        </w:r>
        <w:r>
          <w:fldChar w:fldCharType="separate"/>
        </w:r>
        <w:r>
          <w:t>15</w:t>
        </w:r>
        <w:r>
          <w:fldChar w:fldCharType="end"/>
        </w:r>
      </w:hyperlink>
    </w:p>
    <w:p>
      <w:pPr>
        <w:pStyle w:val="TOC2"/>
        <w:tabs>
          <w:tab w:val="right" w:leader="dot" w:pos="8306"/>
        </w:tabs>
      </w:pPr>
      <w:hyperlink w:anchor="_Toc15425" w:history="1">
        <w:r>
          <w:rPr>
            <w:rFonts w:ascii="仿宋" w:eastAsia="仿宋" w:hAnsi="仿宋" w:cs="仿宋" w:hint="eastAsia"/>
            <w:lang w:eastAsia="zh-CN"/>
          </w:rPr>
          <w:t>(三)、文档存档与归档</w:t>
        </w:r>
        <w:r>
          <w:tab/>
        </w:r>
        <w:r>
          <w:fldChar w:fldCharType="begin"/>
        </w:r>
        <w:r>
          <w:instrText xml:space="preserve"> PAGEREF _Toc15425 \h </w:instrText>
        </w:r>
        <w:r>
          <w:fldChar w:fldCharType="separate"/>
        </w:r>
        <w:r>
          <w:t>16</w:t>
        </w:r>
        <w:r>
          <w:fldChar w:fldCharType="end"/>
        </w:r>
      </w:hyperlink>
    </w:p>
    <w:p>
      <w:pPr>
        <w:pStyle w:val="TOC1"/>
        <w:tabs>
          <w:tab w:val="right" w:leader="dot" w:pos="8306"/>
        </w:tabs>
      </w:pPr>
      <w:hyperlink w:anchor="_Toc18558" w:history="1">
        <w:r>
          <w:rPr>
            <w:rFonts w:ascii="仿宋" w:eastAsia="仿宋" w:hAnsi="仿宋" w:cs="仿宋" w:hint="eastAsia"/>
            <w:lang w:eastAsia="zh-CN"/>
          </w:rPr>
          <w:t>五、工艺说明</w:t>
        </w:r>
        <w:r>
          <w:tab/>
        </w:r>
        <w:r>
          <w:fldChar w:fldCharType="begin"/>
        </w:r>
        <w:r>
          <w:instrText xml:space="preserve"> PAGEREF _Toc18558 \h </w:instrText>
        </w:r>
        <w:r>
          <w:fldChar w:fldCharType="separate"/>
        </w:r>
        <w:r>
          <w:t>17</w:t>
        </w:r>
        <w:r>
          <w:fldChar w:fldCharType="end"/>
        </w:r>
      </w:hyperlink>
    </w:p>
    <w:p>
      <w:pPr>
        <w:pStyle w:val="TOC2"/>
        <w:tabs>
          <w:tab w:val="right" w:leader="dot" w:pos="8306"/>
        </w:tabs>
      </w:pPr>
      <w:hyperlink w:anchor="_Toc11819" w:history="1">
        <w:r>
          <w:rPr>
            <w:rFonts w:ascii="仿宋" w:eastAsia="仿宋" w:hAnsi="仿宋" w:cs="仿宋" w:hint="eastAsia"/>
            <w:lang w:eastAsia="zh-CN"/>
          </w:rPr>
          <w:t>(一)、技术管理特点</w:t>
        </w:r>
        <w:r>
          <w:tab/>
        </w:r>
        <w:r>
          <w:fldChar w:fldCharType="begin"/>
        </w:r>
        <w:r>
          <w:instrText xml:space="preserve"> PAGEREF _Toc11819 \h </w:instrText>
        </w:r>
        <w:r>
          <w:fldChar w:fldCharType="separate"/>
        </w:r>
        <w:r>
          <w:t>17</w:t>
        </w:r>
        <w:r>
          <w:fldChar w:fldCharType="end"/>
        </w:r>
      </w:hyperlink>
    </w:p>
    <w:p>
      <w:pPr>
        <w:pStyle w:val="TOC2"/>
        <w:tabs>
          <w:tab w:val="right" w:leader="dot" w:pos="8306"/>
        </w:tabs>
      </w:pPr>
      <w:hyperlink w:anchor="_Toc18093" w:history="1">
        <w:r>
          <w:rPr>
            <w:rFonts w:ascii="仿宋" w:eastAsia="仿宋" w:hAnsi="仿宋" w:cs="仿宋" w:hint="eastAsia"/>
            <w:lang w:eastAsia="zh-CN"/>
          </w:rPr>
          <w:t>(二)、智能化柜式或抽屉式断路器项目工艺技术设计方案</w:t>
        </w:r>
        <w:r>
          <w:tab/>
        </w:r>
        <w:r>
          <w:fldChar w:fldCharType="begin"/>
        </w:r>
        <w:r>
          <w:instrText xml:space="preserve"> PAGEREF _Toc18093 \h </w:instrText>
        </w:r>
        <w:r>
          <w:fldChar w:fldCharType="separate"/>
        </w:r>
        <w:r>
          <w:t>19</w:t>
        </w:r>
        <w:r>
          <w:fldChar w:fldCharType="end"/>
        </w:r>
      </w:hyperlink>
    </w:p>
    <w:p>
      <w:pPr>
        <w:pStyle w:val="TOC2"/>
        <w:tabs>
          <w:tab w:val="right" w:leader="dot" w:pos="8306"/>
        </w:tabs>
      </w:pPr>
      <w:hyperlink w:anchor="_Toc9853" w:history="1">
        <w:r>
          <w:rPr>
            <w:rFonts w:ascii="仿宋" w:eastAsia="仿宋" w:hAnsi="仿宋" w:cs="仿宋" w:hint="eastAsia"/>
            <w:lang w:eastAsia="zh-CN"/>
          </w:rPr>
          <w:t>(三)、设备选型方案</w:t>
        </w:r>
        <w:r>
          <w:tab/>
        </w:r>
        <w:r>
          <w:fldChar w:fldCharType="begin"/>
        </w:r>
        <w:r>
          <w:instrText xml:space="preserve"> PAGEREF _Toc9853 \h </w:instrText>
        </w:r>
        <w:r>
          <w:fldChar w:fldCharType="separate"/>
        </w:r>
        <w:r>
          <w:t>20</w:t>
        </w:r>
        <w:r>
          <w:fldChar w:fldCharType="end"/>
        </w:r>
      </w:hyperlink>
    </w:p>
    <w:p>
      <w:pPr>
        <w:pStyle w:val="TOC1"/>
        <w:tabs>
          <w:tab w:val="right" w:leader="dot" w:pos="8306"/>
        </w:tabs>
      </w:pPr>
      <w:hyperlink w:anchor="_Toc14651" w:history="1">
        <w:r>
          <w:rPr>
            <w:rFonts w:ascii="仿宋" w:eastAsia="仿宋" w:hAnsi="仿宋" w:cs="仿宋" w:hint="eastAsia"/>
            <w:lang w:eastAsia="zh-CN"/>
          </w:rPr>
          <w:t>六、产品规划分析</w:t>
        </w:r>
        <w:r>
          <w:tab/>
        </w:r>
        <w:r>
          <w:fldChar w:fldCharType="begin"/>
        </w:r>
        <w:r>
          <w:instrText xml:space="preserve"> PAGEREF _Toc14651 \h </w:instrText>
        </w:r>
        <w:r>
          <w:fldChar w:fldCharType="separate"/>
        </w:r>
        <w:r>
          <w:t>21</w:t>
        </w:r>
        <w:r>
          <w:fldChar w:fldCharType="end"/>
        </w:r>
      </w:hyperlink>
    </w:p>
    <w:p>
      <w:pPr>
        <w:pStyle w:val="TOC2"/>
        <w:tabs>
          <w:tab w:val="right" w:leader="dot" w:pos="8306"/>
        </w:tabs>
      </w:pPr>
      <w:hyperlink w:anchor="_Toc8164" w:history="1">
        <w:r>
          <w:rPr>
            <w:rFonts w:ascii="仿宋" w:eastAsia="仿宋" w:hAnsi="仿宋" w:cs="仿宋" w:hint="eastAsia"/>
            <w:lang w:eastAsia="zh-CN"/>
          </w:rPr>
          <w:t>(一)、产品规划</w:t>
        </w:r>
        <w:r>
          <w:tab/>
        </w:r>
        <w:r>
          <w:fldChar w:fldCharType="begin"/>
        </w:r>
        <w:r>
          <w:instrText xml:space="preserve"> PAGEREF _Toc8164 \h </w:instrText>
        </w:r>
        <w:r>
          <w:fldChar w:fldCharType="separate"/>
        </w:r>
        <w:r>
          <w:t>21</w:t>
        </w:r>
        <w:r>
          <w:fldChar w:fldCharType="end"/>
        </w:r>
      </w:hyperlink>
    </w:p>
    <w:p>
      <w:pPr>
        <w:pStyle w:val="TOC2"/>
        <w:tabs>
          <w:tab w:val="right" w:leader="dot" w:pos="8306"/>
        </w:tabs>
      </w:pPr>
      <w:hyperlink w:anchor="_Toc12011" w:history="1">
        <w:r>
          <w:rPr>
            <w:rFonts w:ascii="仿宋" w:eastAsia="仿宋" w:hAnsi="仿宋" w:cs="仿宋" w:hint="eastAsia"/>
            <w:lang w:eastAsia="zh-CN"/>
          </w:rPr>
          <w:t>(二)、建设规模</w:t>
        </w:r>
        <w:r>
          <w:tab/>
        </w:r>
        <w:r>
          <w:fldChar w:fldCharType="begin"/>
        </w:r>
        <w:r>
          <w:instrText xml:space="preserve"> PAGEREF _Toc12011 \h </w:instrText>
        </w:r>
        <w:r>
          <w:fldChar w:fldCharType="separate"/>
        </w:r>
        <w:r>
          <w:t>22</w:t>
        </w:r>
        <w:r>
          <w:fldChar w:fldCharType="end"/>
        </w:r>
      </w:hyperlink>
    </w:p>
    <w:p>
      <w:pPr>
        <w:pStyle w:val="TOC1"/>
        <w:tabs>
          <w:tab w:val="right" w:leader="dot" w:pos="8306"/>
        </w:tabs>
      </w:pPr>
      <w:hyperlink w:anchor="_Toc6588" w:history="1">
        <w:r>
          <w:rPr>
            <w:rFonts w:ascii="仿宋" w:eastAsia="仿宋" w:hAnsi="仿宋" w:cs="仿宋" w:hint="eastAsia"/>
            <w:lang w:eastAsia="zh-CN"/>
          </w:rPr>
          <w:t>七、智能化柜式或抽屉式断路器项目投资规划</w:t>
        </w:r>
        <w:r>
          <w:tab/>
        </w:r>
        <w:r>
          <w:fldChar w:fldCharType="begin"/>
        </w:r>
        <w:r>
          <w:instrText xml:space="preserve"> PAGEREF _Toc6588 \h </w:instrText>
        </w:r>
        <w:r>
          <w:fldChar w:fldCharType="separate"/>
        </w:r>
        <w:r>
          <w:t>24</w:t>
        </w:r>
        <w:r>
          <w:fldChar w:fldCharType="end"/>
        </w:r>
      </w:hyperlink>
    </w:p>
    <w:p>
      <w:pPr>
        <w:pStyle w:val="TOC2"/>
        <w:tabs>
          <w:tab w:val="right" w:leader="dot" w:pos="8306"/>
        </w:tabs>
      </w:pPr>
      <w:hyperlink w:anchor="_Toc11976" w:history="1">
        <w:r>
          <w:rPr>
            <w:rFonts w:ascii="仿宋" w:eastAsia="仿宋" w:hAnsi="仿宋" w:cs="仿宋" w:hint="eastAsia"/>
            <w:lang w:eastAsia="zh-CN"/>
          </w:rPr>
          <w:t>(一)、智能化柜式或抽屉式断路器项目总投资估算</w:t>
        </w:r>
        <w:r>
          <w:tab/>
        </w:r>
        <w:r>
          <w:fldChar w:fldCharType="begin"/>
        </w:r>
        <w:r>
          <w:instrText xml:space="preserve"> PAGEREF _Toc11976 \h </w:instrText>
        </w:r>
        <w:r>
          <w:fldChar w:fldCharType="separate"/>
        </w:r>
        <w:r>
          <w:t>24</w:t>
        </w:r>
        <w:r>
          <w:fldChar w:fldCharType="end"/>
        </w:r>
      </w:hyperlink>
    </w:p>
    <w:p>
      <w:pPr>
        <w:pStyle w:val="TOC2"/>
        <w:tabs>
          <w:tab w:val="right" w:leader="dot" w:pos="8306"/>
        </w:tabs>
      </w:pPr>
      <w:hyperlink w:anchor="_Toc22423" w:history="1">
        <w:r>
          <w:rPr>
            <w:rFonts w:ascii="仿宋" w:eastAsia="仿宋" w:hAnsi="仿宋" w:cs="仿宋" w:hint="eastAsia"/>
            <w:lang w:eastAsia="zh-CN"/>
          </w:rPr>
          <w:t>(二)、资金筹措</w:t>
        </w:r>
        <w:r>
          <w:tab/>
        </w:r>
        <w:r>
          <w:fldChar w:fldCharType="begin"/>
        </w:r>
        <w:r>
          <w:instrText xml:space="preserve"> PAGEREF _Toc22423 \h </w:instrText>
        </w:r>
        <w:r>
          <w:fldChar w:fldCharType="separate"/>
        </w:r>
        <w:r>
          <w:t>25</w:t>
        </w:r>
        <w:r>
          <w:fldChar w:fldCharType="end"/>
        </w:r>
      </w:hyperlink>
    </w:p>
    <w:p>
      <w:pPr>
        <w:pStyle w:val="TOC1"/>
        <w:tabs>
          <w:tab w:val="right" w:leader="dot" w:pos="8306"/>
        </w:tabs>
      </w:pPr>
      <w:hyperlink w:anchor="_Toc11268" w:history="1">
        <w:r>
          <w:rPr>
            <w:rFonts w:ascii="仿宋" w:eastAsia="仿宋" w:hAnsi="仿宋" w:cs="仿宋" w:hint="eastAsia"/>
            <w:lang w:eastAsia="zh-CN"/>
          </w:rPr>
          <w:t>八、生产安全保护</w:t>
        </w:r>
        <w:r>
          <w:tab/>
        </w:r>
        <w:r>
          <w:fldChar w:fldCharType="begin"/>
        </w:r>
        <w:r>
          <w:instrText xml:space="preserve"> PAGEREF _Toc11268 \h </w:instrText>
        </w:r>
        <w:r>
          <w:fldChar w:fldCharType="separate"/>
        </w:r>
        <w:r>
          <w:t>26</w:t>
        </w:r>
        <w:r>
          <w:fldChar w:fldCharType="end"/>
        </w:r>
      </w:hyperlink>
    </w:p>
    <w:p>
      <w:pPr>
        <w:pStyle w:val="TOC2"/>
        <w:tabs>
          <w:tab w:val="right" w:leader="dot" w:pos="8306"/>
        </w:tabs>
      </w:pPr>
      <w:hyperlink w:anchor="_Toc28191" w:history="1">
        <w:r>
          <w:rPr>
            <w:rFonts w:ascii="仿宋" w:eastAsia="仿宋" w:hAnsi="仿宋" w:cs="仿宋" w:hint="eastAsia"/>
            <w:lang w:eastAsia="zh-CN"/>
          </w:rPr>
          <w:t>(一)、消防安全</w:t>
        </w:r>
        <w:r>
          <w:tab/>
        </w:r>
        <w:r>
          <w:fldChar w:fldCharType="begin"/>
        </w:r>
        <w:r>
          <w:instrText xml:space="preserve"> PAGEREF _Toc28191 \h </w:instrText>
        </w:r>
        <w:r>
          <w:fldChar w:fldCharType="separate"/>
        </w:r>
        <w:r>
          <w:t>26</w:t>
        </w:r>
        <w:r>
          <w:fldChar w:fldCharType="end"/>
        </w:r>
      </w:hyperlink>
    </w:p>
    <w:p>
      <w:pPr>
        <w:pStyle w:val="TOC2"/>
        <w:tabs>
          <w:tab w:val="right" w:leader="dot" w:pos="8306"/>
        </w:tabs>
      </w:pPr>
      <w:hyperlink w:anchor="_Toc9691" w:history="1">
        <w:r>
          <w:rPr>
            <w:rFonts w:ascii="仿宋" w:eastAsia="仿宋" w:hAnsi="仿宋" w:cs="仿宋" w:hint="eastAsia"/>
            <w:lang w:eastAsia="zh-CN"/>
          </w:rPr>
          <w:t>(二)、防火防爆总图布置措施</w:t>
        </w:r>
        <w:r>
          <w:tab/>
        </w:r>
        <w:r>
          <w:fldChar w:fldCharType="begin"/>
        </w:r>
        <w:r>
          <w:instrText xml:space="preserve"> PAGEREF _Toc9691 \h </w:instrText>
        </w:r>
        <w:r>
          <w:fldChar w:fldCharType="separate"/>
        </w:r>
        <w:r>
          <w:t>28</w:t>
        </w:r>
        <w:r>
          <w:fldChar w:fldCharType="end"/>
        </w:r>
      </w:hyperlink>
    </w:p>
    <w:p>
      <w:pPr>
        <w:pStyle w:val="TOC2"/>
        <w:tabs>
          <w:tab w:val="right" w:leader="dot" w:pos="8306"/>
        </w:tabs>
      </w:pPr>
      <w:hyperlink w:anchor="_Toc4081" w:history="1">
        <w:r>
          <w:rPr>
            <w:rFonts w:ascii="仿宋" w:eastAsia="仿宋" w:hAnsi="仿宋" w:cs="仿宋" w:hint="eastAsia"/>
            <w:lang w:eastAsia="zh-CN"/>
          </w:rPr>
          <w:t>(三)、自然灾害防范措施</w:t>
        </w:r>
        <w:r>
          <w:tab/>
        </w:r>
        <w:r>
          <w:fldChar w:fldCharType="begin"/>
        </w:r>
        <w:r>
          <w:instrText xml:space="preserve"> PAGEREF _Toc4081 \h </w:instrText>
        </w:r>
        <w:r>
          <w:fldChar w:fldCharType="separate"/>
        </w:r>
        <w:r>
          <w:t>28</w:t>
        </w:r>
        <w:r>
          <w:fldChar w:fldCharType="end"/>
        </w:r>
      </w:hyperlink>
    </w:p>
    <w:p>
      <w:pPr>
        <w:pStyle w:val="TOC2"/>
        <w:tabs>
          <w:tab w:val="right" w:leader="dot" w:pos="8306"/>
        </w:tabs>
      </w:pPr>
      <w:hyperlink w:anchor="_Toc15229" w:history="1">
        <w:r>
          <w:rPr>
            <w:rFonts w:ascii="仿宋" w:eastAsia="仿宋" w:hAnsi="仿宋" w:cs="仿宋" w:hint="eastAsia"/>
            <w:lang w:eastAsia="zh-CN"/>
          </w:rPr>
          <w:t>(四)、安全色及安全标志使用要求</w:t>
        </w:r>
        <w:r>
          <w:tab/>
        </w:r>
        <w:r>
          <w:fldChar w:fldCharType="begin"/>
        </w:r>
        <w:r>
          <w:instrText xml:space="preserve"> PAGEREF _Toc15229 \h </w:instrText>
        </w:r>
        <w:r>
          <w:fldChar w:fldCharType="separate"/>
        </w:r>
        <w:r>
          <w:t>30</w:t>
        </w:r>
        <w:r>
          <w:fldChar w:fldCharType="end"/>
        </w:r>
      </w:hyperlink>
    </w:p>
    <w:p>
      <w:pPr>
        <w:pStyle w:val="TOC2"/>
        <w:tabs>
          <w:tab w:val="right" w:leader="dot" w:pos="8306"/>
        </w:tabs>
      </w:pPr>
      <w:hyperlink w:anchor="_Toc25186" w:history="1">
        <w:r>
          <w:rPr>
            <w:rFonts w:ascii="仿宋" w:eastAsia="仿宋" w:hAnsi="仿宋" w:cs="仿宋" w:hint="eastAsia"/>
            <w:lang w:eastAsia="zh-CN"/>
          </w:rPr>
          <w:t>(五)、防尘防毒措施</w:t>
        </w:r>
        <w:r>
          <w:tab/>
        </w:r>
        <w:r>
          <w:fldChar w:fldCharType="begin"/>
        </w:r>
        <w:r>
          <w:instrText xml:space="preserve"> PAGEREF _Toc25186 \h </w:instrText>
        </w:r>
        <w:r>
          <w:fldChar w:fldCharType="separate"/>
        </w:r>
        <w:r>
          <w:t>31</w:t>
        </w:r>
        <w:r>
          <w:fldChar w:fldCharType="end"/>
        </w:r>
      </w:hyperlink>
    </w:p>
    <w:p>
      <w:pPr>
        <w:pStyle w:val="TOC2"/>
        <w:tabs>
          <w:tab w:val="right" w:leader="dot" w:pos="8306"/>
        </w:tabs>
      </w:pPr>
      <w:hyperlink w:anchor="_Toc31815" w:history="1">
        <w:r>
          <w:rPr>
            <w:rFonts w:ascii="仿宋" w:eastAsia="仿宋" w:hAnsi="仿宋" w:cs="仿宋" w:hint="eastAsia"/>
            <w:lang w:eastAsia="zh-CN"/>
          </w:rPr>
          <w:t>(六)、防静电、触电防护及防雷措施</w:t>
        </w:r>
        <w:r>
          <w:tab/>
        </w:r>
        <w:r>
          <w:fldChar w:fldCharType="begin"/>
        </w:r>
        <w:r>
          <w:instrText xml:space="preserve"> PAGEREF _Toc31815 \h </w:instrText>
        </w:r>
        <w:r>
          <w:fldChar w:fldCharType="separate"/>
        </w:r>
        <w:r>
          <w:t>32</w:t>
        </w:r>
        <w:r>
          <w:fldChar w:fldCharType="end"/>
        </w:r>
      </w:hyperlink>
    </w:p>
    <w:p>
      <w:pPr>
        <w:pStyle w:val="TOC2"/>
        <w:tabs>
          <w:tab w:val="right" w:leader="dot" w:pos="8306"/>
        </w:tabs>
      </w:pPr>
      <w:hyperlink w:anchor="_Toc8523" w:history="1">
        <w:r>
          <w:rPr>
            <w:rFonts w:ascii="仿宋" w:eastAsia="仿宋" w:hAnsi="仿宋" w:cs="仿宋" w:hint="eastAsia"/>
            <w:lang w:eastAsia="zh-CN"/>
          </w:rPr>
          <w:t>(七)、机械设备安全保障措施</w:t>
        </w:r>
        <w:r>
          <w:tab/>
        </w:r>
        <w:r>
          <w:fldChar w:fldCharType="begin"/>
        </w:r>
        <w:r>
          <w:instrText xml:space="preserve"> PAGEREF _Toc8523 \h </w:instrText>
        </w:r>
        <w:r>
          <w:fldChar w:fldCharType="separate"/>
        </w:r>
        <w:r>
          <w:t>33</w:t>
        </w:r>
        <w:r>
          <w:fldChar w:fldCharType="end"/>
        </w:r>
      </w:hyperlink>
    </w:p>
    <w:p>
      <w:pPr>
        <w:pStyle w:val="TOC1"/>
        <w:tabs>
          <w:tab w:val="right" w:leader="dot" w:pos="8306"/>
        </w:tabs>
      </w:pPr>
      <w:hyperlink w:anchor="_Toc16089" w:history="1">
        <w:r>
          <w:rPr>
            <w:rFonts w:ascii="仿宋" w:eastAsia="仿宋" w:hAnsi="仿宋" w:cs="仿宋" w:hint="eastAsia"/>
            <w:lang w:eastAsia="zh-CN"/>
          </w:rPr>
          <w:t>九、智能化柜式或抽屉式断路器项目社会影响</w:t>
        </w:r>
        <w:r>
          <w:tab/>
        </w:r>
        <w:r>
          <w:fldChar w:fldCharType="begin"/>
        </w:r>
        <w:r>
          <w:instrText xml:space="preserve"> PAGEREF _Toc16089 \h </w:instrText>
        </w:r>
        <w:r>
          <w:fldChar w:fldCharType="separate"/>
        </w:r>
        <w:r>
          <w:t>35</w:t>
        </w:r>
        <w:r>
          <w:fldChar w:fldCharType="end"/>
        </w:r>
      </w:hyperlink>
    </w:p>
    <w:p>
      <w:pPr>
        <w:pStyle w:val="TOC2"/>
        <w:tabs>
          <w:tab w:val="right" w:leader="dot" w:pos="8306"/>
        </w:tabs>
      </w:pPr>
      <w:hyperlink w:anchor="_Toc21068" w:history="1">
        <w:r>
          <w:rPr>
            <w:rFonts w:ascii="仿宋" w:eastAsia="仿宋" w:hAnsi="仿宋" w:cs="仿宋" w:hint="eastAsia"/>
            <w:lang w:eastAsia="zh-CN"/>
          </w:rPr>
          <w:t>(一)、社会责任与义务</w:t>
        </w:r>
        <w:r>
          <w:tab/>
        </w:r>
        <w:r>
          <w:fldChar w:fldCharType="begin"/>
        </w:r>
        <w:r>
          <w:instrText xml:space="preserve"> PAGEREF _Toc21068 \h </w:instrText>
        </w:r>
        <w:r>
          <w:fldChar w:fldCharType="separate"/>
        </w:r>
        <w:r>
          <w:t>35</w:t>
        </w:r>
        <w:r>
          <w:fldChar w:fldCharType="end"/>
        </w:r>
      </w:hyperlink>
    </w:p>
    <w:p>
      <w:pPr>
        <w:pStyle w:val="TOC2"/>
        <w:tabs>
          <w:tab w:val="right" w:leader="dot" w:pos="8306"/>
        </w:tabs>
      </w:pPr>
      <w:hyperlink w:anchor="_Toc24013" w:history="1">
        <w:r>
          <w:rPr>
            <w:rFonts w:ascii="仿宋" w:eastAsia="仿宋" w:hAnsi="仿宋" w:cs="仿宋" w:hint="eastAsia"/>
            <w:lang w:eastAsia="zh-CN"/>
          </w:rPr>
          <w:t>(二)、社会参与与沟通</w:t>
        </w:r>
        <w:r>
          <w:tab/>
        </w:r>
        <w:r>
          <w:fldChar w:fldCharType="begin"/>
        </w:r>
        <w:r>
          <w:instrText xml:space="preserve"> PAGEREF _Toc24013 \h </w:instrText>
        </w:r>
        <w:r>
          <w:fldChar w:fldCharType="separate"/>
        </w:r>
        <w:r>
          <w:t>35</w:t>
        </w:r>
        <w:r>
          <w:fldChar w:fldCharType="end"/>
        </w:r>
      </w:hyperlink>
    </w:p>
    <w:p>
      <w:pPr>
        <w:pStyle w:val="TOC1"/>
        <w:tabs>
          <w:tab w:val="right" w:leader="dot" w:pos="8306"/>
        </w:tabs>
      </w:pPr>
      <w:hyperlink w:anchor="_Toc2863" w:history="1">
        <w:r>
          <w:rPr>
            <w:rFonts w:ascii="仿宋" w:eastAsia="仿宋" w:hAnsi="仿宋" w:cs="仿宋" w:hint="eastAsia"/>
            <w:lang w:eastAsia="zh-CN"/>
          </w:rPr>
          <w:t>十、智能化柜式或抽屉式断路器项目环境影响分析</w:t>
        </w:r>
        <w:r>
          <w:tab/>
        </w:r>
        <w:r>
          <w:fldChar w:fldCharType="begin"/>
        </w:r>
        <w:r>
          <w:instrText xml:space="preserve"> PAGEREF _Toc2863 \h </w:instrText>
        </w:r>
        <w:r>
          <w:fldChar w:fldCharType="separate"/>
        </w:r>
        <w:r>
          <w:t>37</w:t>
        </w:r>
        <w:r>
          <w:fldChar w:fldCharType="end"/>
        </w:r>
      </w:hyperlink>
    </w:p>
    <w:p>
      <w:pPr>
        <w:pStyle w:val="TOC2"/>
        <w:tabs>
          <w:tab w:val="right" w:leader="dot" w:pos="8306"/>
        </w:tabs>
      </w:pPr>
      <w:hyperlink w:anchor="_Toc28431" w:history="1">
        <w:r>
          <w:rPr>
            <w:rFonts w:ascii="仿宋" w:eastAsia="仿宋" w:hAnsi="仿宋" w:cs="仿宋" w:hint="eastAsia"/>
            <w:lang w:eastAsia="zh-CN"/>
          </w:rPr>
          <w:t>(一)、建设区域环境质量现状</w:t>
        </w:r>
        <w:r>
          <w:tab/>
        </w:r>
        <w:r>
          <w:fldChar w:fldCharType="begin"/>
        </w:r>
        <w:r>
          <w:instrText xml:space="preserve"> PAGEREF _Toc28431 \h </w:instrText>
        </w:r>
        <w:r>
          <w:fldChar w:fldCharType="separate"/>
        </w:r>
        <w:r>
          <w:t>37</w:t>
        </w:r>
        <w:r>
          <w:fldChar w:fldCharType="end"/>
        </w:r>
      </w:hyperlink>
    </w:p>
    <w:p>
      <w:pPr>
        <w:pStyle w:val="TOC2"/>
        <w:tabs>
          <w:tab w:val="right" w:leader="dot" w:pos="8306"/>
        </w:tabs>
      </w:pPr>
      <w:hyperlink w:anchor="_Toc11338" w:history="1">
        <w:r>
          <w:rPr>
            <w:rFonts w:ascii="仿宋" w:eastAsia="仿宋" w:hAnsi="仿宋" w:cs="仿宋" w:hint="eastAsia"/>
            <w:lang w:eastAsia="zh-CN"/>
          </w:rPr>
          <w:t>(二)、建设期环境保护</w:t>
        </w:r>
        <w:r>
          <w:tab/>
        </w:r>
        <w:r>
          <w:fldChar w:fldCharType="begin"/>
        </w:r>
        <w:r>
          <w:instrText xml:space="preserve"> PAGEREF _Toc11338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492" w:history="1">
        <w:r>
          <w:rPr>
            <w:rFonts w:ascii="仿宋" w:eastAsia="仿宋" w:hAnsi="仿宋" w:cs="仿宋" w:hint="eastAsia"/>
            <w:lang w:eastAsia="zh-CN"/>
          </w:rPr>
          <w:t>(三)、运营期环境保护</w:t>
        </w:r>
        <w:r>
          <w:tab/>
        </w:r>
        <w:r>
          <w:fldChar w:fldCharType="begin"/>
        </w:r>
        <w:r>
          <w:instrText xml:space="preserve"> PAGEREF _Toc29492 \h </w:instrText>
        </w:r>
        <w:r>
          <w:fldChar w:fldCharType="separate"/>
        </w:r>
        <w:r>
          <w:t>40</w:t>
        </w:r>
        <w:r>
          <w:fldChar w:fldCharType="end"/>
        </w:r>
      </w:hyperlink>
    </w:p>
    <w:p>
      <w:pPr>
        <w:pStyle w:val="TOC2"/>
        <w:tabs>
          <w:tab w:val="right" w:leader="dot" w:pos="8306"/>
        </w:tabs>
      </w:pPr>
      <w:hyperlink w:anchor="_Toc14103" w:history="1">
        <w:r>
          <w:rPr>
            <w:rFonts w:ascii="仿宋" w:eastAsia="仿宋" w:hAnsi="仿宋" w:cs="仿宋" w:hint="eastAsia"/>
            <w:lang w:eastAsia="zh-CN"/>
          </w:rPr>
          <w:t>(四)、智能化柜式或抽屉式断路器项目建设对区域经济的影响</w:t>
        </w:r>
        <w:r>
          <w:tab/>
        </w:r>
        <w:r>
          <w:fldChar w:fldCharType="begin"/>
        </w:r>
        <w:r>
          <w:instrText xml:space="preserve"> PAGEREF _Toc14103 \h </w:instrText>
        </w:r>
        <w:r>
          <w:fldChar w:fldCharType="separate"/>
        </w:r>
        <w:r>
          <w:t>41</w:t>
        </w:r>
        <w:r>
          <w:fldChar w:fldCharType="end"/>
        </w:r>
      </w:hyperlink>
    </w:p>
    <w:p>
      <w:pPr>
        <w:pStyle w:val="TOC2"/>
        <w:tabs>
          <w:tab w:val="right" w:leader="dot" w:pos="8306"/>
        </w:tabs>
      </w:pPr>
      <w:hyperlink w:anchor="_Toc9275" w:history="1">
        <w:r>
          <w:rPr>
            <w:rFonts w:ascii="仿宋" w:eastAsia="仿宋" w:hAnsi="仿宋" w:cs="仿宋" w:hint="eastAsia"/>
            <w:lang w:eastAsia="zh-CN"/>
          </w:rPr>
          <w:t>(五)、废弃物处理</w:t>
        </w:r>
        <w:r>
          <w:tab/>
        </w:r>
        <w:r>
          <w:fldChar w:fldCharType="begin"/>
        </w:r>
        <w:r>
          <w:instrText xml:space="preserve"> PAGEREF _Toc9275 \h </w:instrText>
        </w:r>
        <w:r>
          <w:fldChar w:fldCharType="separate"/>
        </w:r>
        <w:r>
          <w:t>43</w:t>
        </w:r>
        <w:r>
          <w:fldChar w:fldCharType="end"/>
        </w:r>
      </w:hyperlink>
    </w:p>
    <w:p>
      <w:pPr>
        <w:pStyle w:val="TOC2"/>
        <w:tabs>
          <w:tab w:val="right" w:leader="dot" w:pos="8306"/>
        </w:tabs>
      </w:pPr>
      <w:hyperlink w:anchor="_Toc27223" w:history="1">
        <w:r>
          <w:rPr>
            <w:rFonts w:ascii="仿宋" w:eastAsia="仿宋" w:hAnsi="仿宋" w:cs="仿宋" w:hint="eastAsia"/>
            <w:lang w:eastAsia="zh-CN"/>
          </w:rPr>
          <w:t>(六)、特殊环境影响分析</w:t>
        </w:r>
        <w:r>
          <w:tab/>
        </w:r>
        <w:r>
          <w:fldChar w:fldCharType="begin"/>
        </w:r>
        <w:r>
          <w:instrText xml:space="preserve"> PAGEREF _Toc27223 \h </w:instrText>
        </w:r>
        <w:r>
          <w:fldChar w:fldCharType="separate"/>
        </w:r>
        <w:r>
          <w:t>44</w:t>
        </w:r>
        <w:r>
          <w:fldChar w:fldCharType="end"/>
        </w:r>
      </w:hyperlink>
    </w:p>
    <w:p>
      <w:pPr>
        <w:pStyle w:val="TOC2"/>
        <w:tabs>
          <w:tab w:val="right" w:leader="dot" w:pos="8306"/>
        </w:tabs>
      </w:pPr>
      <w:hyperlink w:anchor="_Toc1947" w:history="1">
        <w:r>
          <w:rPr>
            <w:rFonts w:ascii="仿宋" w:eastAsia="仿宋" w:hAnsi="仿宋" w:cs="仿宋" w:hint="eastAsia"/>
            <w:lang w:eastAsia="zh-CN"/>
          </w:rPr>
          <w:t>(七)、清洁生产</w:t>
        </w:r>
        <w:r>
          <w:tab/>
        </w:r>
        <w:r>
          <w:fldChar w:fldCharType="begin"/>
        </w:r>
        <w:r>
          <w:instrText xml:space="preserve"> PAGEREF _Toc1947 \h </w:instrText>
        </w:r>
        <w:r>
          <w:fldChar w:fldCharType="separate"/>
        </w:r>
        <w:r>
          <w:t>46</w:t>
        </w:r>
        <w:r>
          <w:fldChar w:fldCharType="end"/>
        </w:r>
      </w:hyperlink>
    </w:p>
    <w:p>
      <w:pPr>
        <w:pStyle w:val="TOC2"/>
        <w:tabs>
          <w:tab w:val="right" w:leader="dot" w:pos="8306"/>
        </w:tabs>
      </w:pPr>
      <w:hyperlink w:anchor="_Toc22647" w:history="1">
        <w:r>
          <w:rPr>
            <w:rFonts w:ascii="仿宋" w:eastAsia="仿宋" w:hAnsi="仿宋" w:cs="仿宋" w:hint="eastAsia"/>
            <w:lang w:eastAsia="zh-CN"/>
          </w:rPr>
          <w:t>(八)、环境保护综合评价</w:t>
        </w:r>
        <w:r>
          <w:tab/>
        </w:r>
        <w:r>
          <w:fldChar w:fldCharType="begin"/>
        </w:r>
        <w:r>
          <w:instrText xml:space="preserve"> PAGEREF _Toc22647 \h </w:instrText>
        </w:r>
        <w:r>
          <w:fldChar w:fldCharType="separate"/>
        </w:r>
        <w:r>
          <w:t>47</w:t>
        </w:r>
        <w:r>
          <w:fldChar w:fldCharType="end"/>
        </w:r>
      </w:hyperlink>
    </w:p>
    <w:p>
      <w:pPr>
        <w:pStyle w:val="TOC1"/>
        <w:tabs>
          <w:tab w:val="right" w:leader="dot" w:pos="8306"/>
        </w:tabs>
      </w:pPr>
      <w:hyperlink w:anchor="_Toc17812" w:history="1">
        <w:r>
          <w:rPr>
            <w:rFonts w:ascii="仿宋" w:eastAsia="仿宋" w:hAnsi="仿宋" w:cs="仿宋" w:hint="eastAsia"/>
            <w:lang w:eastAsia="zh-CN"/>
          </w:rPr>
          <w:t>十一、智能化柜式或抽屉式断路器项目人力资源管理</w:t>
        </w:r>
        <w:r>
          <w:tab/>
        </w:r>
        <w:r>
          <w:fldChar w:fldCharType="begin"/>
        </w:r>
        <w:r>
          <w:instrText xml:space="preserve"> PAGEREF _Toc17812 \h </w:instrText>
        </w:r>
        <w:r>
          <w:fldChar w:fldCharType="separate"/>
        </w:r>
        <w:r>
          <w:t>48</w:t>
        </w:r>
        <w:r>
          <w:fldChar w:fldCharType="end"/>
        </w:r>
      </w:hyperlink>
    </w:p>
    <w:p>
      <w:pPr>
        <w:pStyle w:val="TOC2"/>
        <w:tabs>
          <w:tab w:val="right" w:leader="dot" w:pos="8306"/>
        </w:tabs>
      </w:pPr>
      <w:hyperlink w:anchor="_Toc4638" w:history="1">
        <w:r>
          <w:rPr>
            <w:rFonts w:ascii="仿宋" w:eastAsia="仿宋" w:hAnsi="仿宋" w:cs="仿宋" w:hint="eastAsia"/>
            <w:lang w:eastAsia="zh-CN"/>
          </w:rPr>
          <w:t>(一)、建立健全的预算管理制度</w:t>
        </w:r>
        <w:r>
          <w:tab/>
        </w:r>
        <w:r>
          <w:fldChar w:fldCharType="begin"/>
        </w:r>
        <w:r>
          <w:instrText xml:space="preserve"> PAGEREF _Toc4638 \h </w:instrText>
        </w:r>
        <w:r>
          <w:fldChar w:fldCharType="separate"/>
        </w:r>
        <w:r>
          <w:t>48</w:t>
        </w:r>
        <w:r>
          <w:fldChar w:fldCharType="end"/>
        </w:r>
      </w:hyperlink>
    </w:p>
    <w:p>
      <w:pPr>
        <w:pStyle w:val="TOC2"/>
        <w:tabs>
          <w:tab w:val="right" w:leader="dot" w:pos="8306"/>
        </w:tabs>
      </w:pPr>
      <w:hyperlink w:anchor="_Toc6159" w:history="1">
        <w:r>
          <w:rPr>
            <w:rFonts w:ascii="仿宋" w:eastAsia="仿宋" w:hAnsi="仿宋" w:cs="仿宋" w:hint="eastAsia"/>
            <w:lang w:eastAsia="zh-CN"/>
          </w:rPr>
          <w:t>(二)、加强资金流动监控</w:t>
        </w:r>
        <w:r>
          <w:tab/>
        </w:r>
        <w:r>
          <w:fldChar w:fldCharType="begin"/>
        </w:r>
        <w:r>
          <w:instrText xml:space="preserve"> PAGEREF _Toc6159 \h </w:instrText>
        </w:r>
        <w:r>
          <w:fldChar w:fldCharType="separate"/>
        </w:r>
        <w:r>
          <w:t>50</w:t>
        </w:r>
        <w:r>
          <w:fldChar w:fldCharType="end"/>
        </w:r>
      </w:hyperlink>
    </w:p>
    <w:p>
      <w:pPr>
        <w:pStyle w:val="TOC2"/>
        <w:tabs>
          <w:tab w:val="right" w:leader="dot" w:pos="8306"/>
        </w:tabs>
      </w:pPr>
      <w:hyperlink w:anchor="_Toc3582" w:history="1">
        <w:r>
          <w:rPr>
            <w:rFonts w:ascii="仿宋" w:eastAsia="仿宋" w:hAnsi="仿宋" w:cs="仿宋" w:hint="eastAsia"/>
            <w:lang w:eastAsia="zh-CN"/>
          </w:rPr>
          <w:t>(三)、制定完善的风险控制机制</w:t>
        </w:r>
        <w:r>
          <w:tab/>
        </w:r>
        <w:r>
          <w:fldChar w:fldCharType="begin"/>
        </w:r>
        <w:r>
          <w:instrText xml:space="preserve"> PAGEREF _Toc3582 \h </w:instrText>
        </w:r>
        <w:r>
          <w:fldChar w:fldCharType="separate"/>
        </w:r>
        <w:r>
          <w:t>51</w:t>
        </w:r>
        <w:r>
          <w:fldChar w:fldCharType="end"/>
        </w:r>
      </w:hyperlink>
    </w:p>
    <w:p>
      <w:pPr>
        <w:pStyle w:val="TOC2"/>
        <w:tabs>
          <w:tab w:val="right" w:leader="dot" w:pos="8306"/>
        </w:tabs>
      </w:pPr>
      <w:hyperlink w:anchor="_Toc30110" w:history="1">
        <w:r>
          <w:rPr>
            <w:rFonts w:ascii="仿宋" w:eastAsia="仿宋" w:hAnsi="仿宋" w:cs="仿宋" w:hint="eastAsia"/>
            <w:lang w:eastAsia="zh-CN"/>
          </w:rPr>
          <w:t>(四)、优化成本管理</w:t>
        </w:r>
        <w:r>
          <w:tab/>
        </w:r>
        <w:r>
          <w:fldChar w:fldCharType="begin"/>
        </w:r>
        <w:r>
          <w:instrText xml:space="preserve"> PAGEREF _Toc30110 \h </w:instrText>
        </w:r>
        <w:r>
          <w:fldChar w:fldCharType="separate"/>
        </w:r>
        <w:r>
          <w:t>53</w:t>
        </w:r>
        <w:r>
          <w:fldChar w:fldCharType="end"/>
        </w:r>
      </w:hyperlink>
    </w:p>
    <w:p>
      <w:pPr>
        <w:pStyle w:val="TOC1"/>
        <w:tabs>
          <w:tab w:val="right" w:leader="dot" w:pos="8306"/>
        </w:tabs>
      </w:pPr>
      <w:hyperlink w:anchor="_Toc99" w:history="1">
        <w:r>
          <w:rPr>
            <w:rFonts w:ascii="仿宋" w:eastAsia="仿宋" w:hAnsi="仿宋" w:cs="仿宋" w:hint="eastAsia"/>
            <w:lang w:eastAsia="zh-CN"/>
          </w:rPr>
          <w:t>十二、智能化柜式或抽屉式断路器项目技术管理</w:t>
        </w:r>
        <w:r>
          <w:tab/>
        </w:r>
        <w:r>
          <w:fldChar w:fldCharType="begin"/>
        </w:r>
        <w:r>
          <w:instrText xml:space="preserve"> PAGEREF _Toc99 \h </w:instrText>
        </w:r>
        <w:r>
          <w:fldChar w:fldCharType="separate"/>
        </w:r>
        <w:r>
          <w:t>55</w:t>
        </w:r>
        <w:r>
          <w:fldChar w:fldCharType="end"/>
        </w:r>
      </w:hyperlink>
    </w:p>
    <w:p>
      <w:pPr>
        <w:pStyle w:val="TOC2"/>
        <w:tabs>
          <w:tab w:val="right" w:leader="dot" w:pos="8306"/>
        </w:tabs>
      </w:pPr>
      <w:hyperlink w:anchor="_Toc345" w:history="1">
        <w:r>
          <w:rPr>
            <w:rFonts w:ascii="仿宋" w:eastAsia="仿宋" w:hAnsi="仿宋" w:cs="仿宋" w:hint="eastAsia"/>
            <w:lang w:eastAsia="zh-CN"/>
          </w:rPr>
          <w:t>(一)、技术方案选用方向</w:t>
        </w:r>
        <w:r>
          <w:tab/>
        </w:r>
        <w:r>
          <w:fldChar w:fldCharType="begin"/>
        </w:r>
        <w:r>
          <w:instrText xml:space="preserve"> PAGEREF _Toc345 \h </w:instrText>
        </w:r>
        <w:r>
          <w:fldChar w:fldCharType="separate"/>
        </w:r>
        <w:r>
          <w:t>55</w:t>
        </w:r>
        <w:r>
          <w:fldChar w:fldCharType="end"/>
        </w:r>
      </w:hyperlink>
    </w:p>
    <w:p>
      <w:pPr>
        <w:pStyle w:val="TOC2"/>
        <w:tabs>
          <w:tab w:val="right" w:leader="dot" w:pos="8306"/>
        </w:tabs>
      </w:pPr>
      <w:hyperlink w:anchor="_Toc10265" w:history="1">
        <w:r>
          <w:rPr>
            <w:rFonts w:ascii="仿宋" w:eastAsia="仿宋" w:hAnsi="仿宋" w:cs="仿宋" w:hint="eastAsia"/>
            <w:lang w:eastAsia="zh-CN"/>
          </w:rPr>
          <w:t>(二)、工艺技术方案选用原则</w:t>
        </w:r>
        <w:r>
          <w:tab/>
        </w:r>
        <w:r>
          <w:fldChar w:fldCharType="begin"/>
        </w:r>
        <w:r>
          <w:instrText xml:space="preserve"> PAGEREF _Toc10265 \h </w:instrText>
        </w:r>
        <w:r>
          <w:fldChar w:fldCharType="separate"/>
        </w:r>
        <w:r>
          <w:t>57</w:t>
        </w:r>
        <w:r>
          <w:fldChar w:fldCharType="end"/>
        </w:r>
      </w:hyperlink>
    </w:p>
    <w:p>
      <w:pPr>
        <w:pStyle w:val="TOC2"/>
        <w:tabs>
          <w:tab w:val="right" w:leader="dot" w:pos="8306"/>
        </w:tabs>
      </w:pPr>
      <w:hyperlink w:anchor="_Toc20129" w:history="1">
        <w:r>
          <w:rPr>
            <w:rFonts w:ascii="仿宋" w:eastAsia="仿宋" w:hAnsi="仿宋" w:cs="仿宋" w:hint="eastAsia"/>
            <w:lang w:eastAsia="zh-CN"/>
          </w:rPr>
          <w:t>(三)、工艺技术方案要求</w:t>
        </w:r>
        <w:r>
          <w:tab/>
        </w:r>
        <w:r>
          <w:fldChar w:fldCharType="begin"/>
        </w:r>
        <w:r>
          <w:instrText xml:space="preserve"> PAGEREF _Toc20129 \h </w:instrText>
        </w:r>
        <w:r>
          <w:fldChar w:fldCharType="separate"/>
        </w:r>
        <w:r>
          <w:t>59</w:t>
        </w:r>
        <w:r>
          <w:fldChar w:fldCharType="end"/>
        </w:r>
      </w:hyperlink>
    </w:p>
    <w:p>
      <w:pPr>
        <w:pStyle w:val="TOC1"/>
        <w:tabs>
          <w:tab w:val="right" w:leader="dot" w:pos="8306"/>
        </w:tabs>
      </w:pPr>
      <w:hyperlink w:anchor="_Toc927" w:history="1">
        <w:r>
          <w:rPr>
            <w:rFonts w:ascii="仿宋" w:eastAsia="仿宋" w:hAnsi="仿宋" w:cs="仿宋" w:hint="eastAsia"/>
            <w:lang w:eastAsia="zh-CN"/>
          </w:rPr>
          <w:t>十三、风险识别与分类</w:t>
        </w:r>
        <w:r>
          <w:tab/>
        </w:r>
        <w:r>
          <w:fldChar w:fldCharType="begin"/>
        </w:r>
        <w:r>
          <w:instrText xml:space="preserve"> PAGEREF _Toc927 \h </w:instrText>
        </w:r>
        <w:r>
          <w:fldChar w:fldCharType="separate"/>
        </w:r>
        <w:r>
          <w:t>61</w:t>
        </w:r>
        <w:r>
          <w:fldChar w:fldCharType="end"/>
        </w:r>
      </w:hyperlink>
    </w:p>
    <w:p>
      <w:pPr>
        <w:pStyle w:val="TOC2"/>
        <w:tabs>
          <w:tab w:val="right" w:leader="dot" w:pos="8306"/>
        </w:tabs>
      </w:pPr>
      <w:hyperlink w:anchor="_Toc16409" w:history="1">
        <w:r>
          <w:rPr>
            <w:rFonts w:ascii="仿宋" w:eastAsia="仿宋" w:hAnsi="仿宋" w:cs="仿宋" w:hint="eastAsia"/>
            <w:lang w:eastAsia="zh-CN"/>
          </w:rPr>
          <w:t>(一)、风险识别</w:t>
        </w:r>
        <w:r>
          <w:tab/>
        </w:r>
        <w:r>
          <w:fldChar w:fldCharType="begin"/>
        </w:r>
        <w:r>
          <w:instrText xml:space="preserve"> PAGEREF _Toc16409 \h </w:instrText>
        </w:r>
        <w:r>
          <w:fldChar w:fldCharType="separate"/>
        </w:r>
        <w:r>
          <w:t>61</w:t>
        </w:r>
        <w:r>
          <w:fldChar w:fldCharType="end"/>
        </w:r>
      </w:hyperlink>
    </w:p>
    <w:p>
      <w:pPr>
        <w:pStyle w:val="TOC2"/>
        <w:tabs>
          <w:tab w:val="right" w:leader="dot" w:pos="8306"/>
        </w:tabs>
      </w:pPr>
      <w:hyperlink w:anchor="_Toc14522" w:history="1">
        <w:r>
          <w:rPr>
            <w:rFonts w:ascii="仿宋" w:eastAsia="仿宋" w:hAnsi="仿宋" w:cs="仿宋" w:hint="eastAsia"/>
            <w:lang w:eastAsia="zh-CN"/>
          </w:rPr>
          <w:t>(二)、风险分类</w:t>
        </w:r>
        <w:r>
          <w:tab/>
        </w:r>
        <w:r>
          <w:fldChar w:fldCharType="begin"/>
        </w:r>
        <w:r>
          <w:instrText xml:space="preserve"> PAGEREF _Toc14522 \h </w:instrText>
        </w:r>
        <w:r>
          <w:fldChar w:fldCharType="separate"/>
        </w:r>
        <w:r>
          <w:t>62</w:t>
        </w:r>
        <w:r>
          <w:fldChar w:fldCharType="end"/>
        </w:r>
      </w:hyperlink>
    </w:p>
    <w:p>
      <w:pPr>
        <w:pStyle w:val="TOC1"/>
        <w:tabs>
          <w:tab w:val="right" w:leader="dot" w:pos="8306"/>
        </w:tabs>
      </w:pPr>
      <w:hyperlink w:anchor="_Toc17241" w:history="1">
        <w:r>
          <w:rPr>
            <w:rFonts w:ascii="仿宋" w:eastAsia="仿宋" w:hAnsi="仿宋" w:cs="仿宋" w:hint="eastAsia"/>
            <w:lang w:eastAsia="zh-CN"/>
          </w:rPr>
          <w:t>十四、智能化柜式或抽屉式断路器项目工程方案分析</w:t>
        </w:r>
        <w:r>
          <w:tab/>
        </w:r>
        <w:r>
          <w:fldChar w:fldCharType="begin"/>
        </w:r>
        <w:r>
          <w:instrText xml:space="preserve"> PAGEREF _Toc17241 \h </w:instrText>
        </w:r>
        <w:r>
          <w:fldChar w:fldCharType="separate"/>
        </w:r>
        <w:r>
          <w:t>64</w:t>
        </w:r>
        <w:r>
          <w:fldChar w:fldCharType="end"/>
        </w:r>
      </w:hyperlink>
    </w:p>
    <w:p>
      <w:pPr>
        <w:pStyle w:val="TOC2"/>
        <w:tabs>
          <w:tab w:val="right" w:leader="dot" w:pos="8306"/>
        </w:tabs>
      </w:pPr>
      <w:hyperlink w:anchor="_Toc2538" w:history="1">
        <w:r>
          <w:rPr>
            <w:rFonts w:ascii="仿宋" w:eastAsia="仿宋" w:hAnsi="仿宋" w:cs="仿宋" w:hint="eastAsia"/>
            <w:lang w:eastAsia="zh-CN"/>
          </w:rPr>
          <w:t>(一)、建筑工程设计原则</w:t>
        </w:r>
        <w:r>
          <w:tab/>
        </w:r>
        <w:r>
          <w:fldChar w:fldCharType="begin"/>
        </w:r>
        <w:r>
          <w:instrText xml:space="preserve"> PAGEREF _Toc2538 \h </w:instrText>
        </w:r>
        <w:r>
          <w:fldChar w:fldCharType="separate"/>
        </w:r>
        <w:r>
          <w:t>64</w:t>
        </w:r>
        <w:r>
          <w:fldChar w:fldCharType="end"/>
        </w:r>
      </w:hyperlink>
    </w:p>
    <w:p>
      <w:pPr>
        <w:pStyle w:val="TOC2"/>
        <w:tabs>
          <w:tab w:val="right" w:leader="dot" w:pos="8306"/>
        </w:tabs>
      </w:pPr>
      <w:hyperlink w:anchor="_Toc30489" w:history="1">
        <w:r>
          <w:rPr>
            <w:rFonts w:ascii="仿宋" w:eastAsia="仿宋" w:hAnsi="仿宋" w:cs="仿宋" w:hint="eastAsia"/>
            <w:lang w:eastAsia="zh-CN"/>
          </w:rPr>
          <w:t>(二)、土建工程建设指标</w:t>
        </w:r>
        <w:r>
          <w:tab/>
        </w:r>
        <w:r>
          <w:fldChar w:fldCharType="begin"/>
        </w:r>
        <w:r>
          <w:instrText xml:space="preserve"> PAGEREF _Toc30489 \h </w:instrText>
        </w:r>
        <w:r>
          <w:fldChar w:fldCharType="separate"/>
        </w:r>
        <w:r>
          <w:t>68</w:t>
        </w:r>
        <w:r>
          <w:fldChar w:fldCharType="end"/>
        </w:r>
      </w:hyperlink>
    </w:p>
    <w:p>
      <w:pPr>
        <w:pStyle w:val="TOC1"/>
        <w:tabs>
          <w:tab w:val="right" w:leader="dot" w:pos="8306"/>
        </w:tabs>
      </w:pPr>
      <w:hyperlink w:anchor="_Toc20567" w:history="1">
        <w:r>
          <w:rPr>
            <w:rFonts w:ascii="仿宋" w:eastAsia="仿宋" w:hAnsi="仿宋" w:cs="仿宋" w:hint="eastAsia"/>
            <w:lang w:eastAsia="zh-CN"/>
          </w:rPr>
          <w:t>十五、智能化柜式或抽屉式断路器项目实施时间节点</w:t>
        </w:r>
        <w:r>
          <w:tab/>
        </w:r>
        <w:r>
          <w:fldChar w:fldCharType="begin"/>
        </w:r>
        <w:r>
          <w:instrText xml:space="preserve"> PAGEREF _Toc20567 \h </w:instrText>
        </w:r>
        <w:r>
          <w:fldChar w:fldCharType="separate"/>
        </w:r>
        <w:r>
          <w:t>70</w:t>
        </w:r>
        <w:r>
          <w:fldChar w:fldCharType="end"/>
        </w:r>
      </w:hyperlink>
    </w:p>
    <w:p>
      <w:pPr>
        <w:pStyle w:val="TOC2"/>
        <w:tabs>
          <w:tab w:val="right" w:leader="dot" w:pos="8306"/>
        </w:tabs>
      </w:pPr>
      <w:hyperlink w:anchor="_Toc30703" w:history="1">
        <w:r>
          <w:rPr>
            <w:rFonts w:ascii="仿宋" w:eastAsia="仿宋" w:hAnsi="仿宋" w:cs="仿宋" w:hint="eastAsia"/>
            <w:lang w:eastAsia="zh-CN"/>
          </w:rPr>
          <w:t>(一)、智能化柜式或抽屉式断路器项目启动阶段时间节点</w:t>
        </w:r>
        <w:r>
          <w:tab/>
        </w:r>
        <w:r>
          <w:fldChar w:fldCharType="begin"/>
        </w:r>
        <w:r>
          <w:instrText xml:space="preserve"> PAGEREF _Toc30703 \h </w:instrText>
        </w:r>
        <w:r>
          <w:fldChar w:fldCharType="separate"/>
        </w:r>
        <w:r>
          <w:t>70</w:t>
        </w:r>
        <w:r>
          <w:fldChar w:fldCharType="end"/>
        </w:r>
      </w:hyperlink>
    </w:p>
    <w:p>
      <w:pPr>
        <w:pStyle w:val="TOC2"/>
        <w:tabs>
          <w:tab w:val="right" w:leader="dot" w:pos="8306"/>
        </w:tabs>
      </w:pPr>
      <w:hyperlink w:anchor="_Toc26142" w:history="1">
        <w:r>
          <w:rPr>
            <w:rFonts w:ascii="仿宋" w:eastAsia="仿宋" w:hAnsi="仿宋" w:cs="仿宋" w:hint="eastAsia"/>
            <w:lang w:eastAsia="zh-CN"/>
          </w:rPr>
          <w:t>(二)、智能化柜式或抽屉式断路器项目执行阶段时间节点</w:t>
        </w:r>
        <w:r>
          <w:tab/>
        </w:r>
        <w:r>
          <w:fldChar w:fldCharType="begin"/>
        </w:r>
        <w:r>
          <w:instrText xml:space="preserve"> PAGEREF _Toc26142 \h </w:instrText>
        </w:r>
        <w:r>
          <w:fldChar w:fldCharType="separate"/>
        </w:r>
        <w:r>
          <w:t>71</w:t>
        </w:r>
        <w:r>
          <w:fldChar w:fldCharType="end"/>
        </w:r>
      </w:hyperlink>
    </w:p>
    <w:p>
      <w:pPr>
        <w:pStyle w:val="TOC2"/>
        <w:tabs>
          <w:tab w:val="right" w:leader="dot" w:pos="8306"/>
        </w:tabs>
      </w:pPr>
      <w:hyperlink w:anchor="_Toc12251" w:history="1">
        <w:r>
          <w:rPr>
            <w:rFonts w:ascii="仿宋" w:eastAsia="仿宋" w:hAnsi="仿宋" w:cs="仿宋" w:hint="eastAsia"/>
            <w:lang w:eastAsia="zh-CN"/>
          </w:rPr>
          <w:t>(三)、智能化柜式或抽屉式断路器项目完成阶段时间节点</w:t>
        </w:r>
        <w:r>
          <w:tab/>
        </w:r>
        <w:r>
          <w:fldChar w:fldCharType="begin"/>
        </w:r>
        <w:r>
          <w:instrText xml:space="preserve"> PAGEREF _Toc12251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05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311"/>
      <w:r>
        <w:rPr>
          <w:rFonts w:ascii="仿宋" w:eastAsia="仿宋" w:hAnsi="仿宋" w:cs="仿宋" w:hint="eastAsia"/>
          <w:sz w:val="28"/>
          <w:lang w:eastAsia="zh-CN"/>
        </w:rPr>
        <w:t>一、智能化柜式或抽屉式断路器项目概论</w:t>
      </w:r>
      <w:bookmarkEnd w:id="2"/>
    </w:p>
    <w:p>
      <w:pPr>
        <w:pStyle w:val="Heading2"/>
        <w:rPr>
          <w:rFonts w:ascii="仿宋" w:eastAsia="仿宋" w:hAnsi="仿宋" w:cs="仿宋" w:hint="eastAsia"/>
          <w:lang w:eastAsia="zh-CN"/>
        </w:rPr>
      </w:pPr>
      <w:bookmarkStart w:id="3" w:name="_Toc12268"/>
      <w:r>
        <w:rPr>
          <w:rFonts w:ascii="仿宋" w:eastAsia="仿宋" w:hAnsi="仿宋" w:cs="仿宋" w:hint="eastAsia"/>
          <w:lang w:eastAsia="zh-CN"/>
        </w:rPr>
        <w:t>(一)、智能化柜式或抽屉式断路器项目概况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的起源追溯至对市场的深入洞察。市场的不断演变与变革为智能化柜式或抽屉式断路器项目提供了难得的机遇。当前市场存在的需求缺口和变革的大环境共同构成了智能化柜式或抽屉式断路器项目的背景。这个智能化柜式或抽屉式断路器项目旨在充分利用市场机遇，填补行业中尚未满足的需求，为客户提供全新的解决方案。市场的变革和需求的增长使得这个智能化柜式或抽屉式断路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智能化柜式或抽屉式断路器项目名称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正式命名为智能化柜式或抽屉式断路器。这个名称不仅仅是一个标识，更代表了智能化柜式或抽屉式断路器项目的核心理念和愿景。它蕴含着智能化柜式或抽屉式断路器项目所要解决问题的关键字，具有强烈的表达和辨识度，为智能化柜式或抽屉式断路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智能化柜式或抽屉式断路器项目目标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的核心目标是提供一种全新、高效的解决方案，满足客户日益增长的需求。智能化柜式或抽屉式断路器项目追求的不仅仅是满足市场需求，更是在市场中获得卓越的竞争优势。通过不断提升产品或服务的质量和创新水平，智能化柜式或抽屉式断路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智能化柜式或抽屉式断路器项目范围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全面涵盖了产品研发、制造、市场推广和售后服务，确保从产品设计到最终用户体验的全方位关注。这一全面的智能化柜式或抽屉式断路器项目范围是为了确保智能化柜式或抽屉式断路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智能化柜式或抽屉式断路器项目时间表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计划在未来18个月内完成，包括研发、测试、市场试点和正式推出等不同阶段。这个时间表的合理设计是为了确保智能化柜式或抽屉式断路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智能化柜式或抽屉式断路器项目预算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总预算估算为XX百万美元，主要分配在研发、市场推广、人员培训和运营等方面。这一充足的预算为智能化柜式或抽屉式断路器项目提供了充足的资源，确保智能化柜式或抽屉式断路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智能化柜式或抽屉式断路器项目风险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可能面临的风险包括市场接受度低、技术难题、竞争激烈等。智能化柜式或抽屉式断路器项目团队已经制定了相应的风险应对计划，通过前瞻性的风险管理，确保智能化柜式或抽屉式断路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智能化柜式或抽屉式断路器项目团队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汇聚了一支经验丰富、多领域专业素养的核心团队，确保智能化柜式或抽屉式断路器项目在各个方面都能拥有高水平的执行力。团队的协同作战是智能化柜式或抽屉式断路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智能化柜式或抽屉式断路器项目背景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智能化柜式或抽屉式断路器项目的背景根植于市场对更高效、创新产品的渴望，同时也受到科技发展对行业格局的深刻改变的影响。这为智能化柜式或抽屉式断路器项目提供了广阔的发展空间和市场需求。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智能化柜式或抽屉式断路器项目现状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截至目前，智能化柜式或抽屉式断路器项目已完成市场调研和技术验证，取得了初步的成功。这为智能化柜式或抽屉式断路器项目在未来的发展奠定了坚实的基础，为更远大的目标打下了坚实的基石。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5931"/>
      <w:r>
        <w:rPr>
          <w:rFonts w:ascii="仿宋" w:eastAsia="仿宋" w:hAnsi="仿宋" w:cs="仿宋" w:hint="eastAsia"/>
          <w:sz w:val="28"/>
          <w:lang w:eastAsia="zh-CN"/>
        </w:rPr>
        <w:t>(二)、智能化柜式或抽屉式断路器项目目标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智能化柜式或抽屉式断路器项目首要业务目标是在市场中占据有利地位，实现产品/服务的成功推广和销售。通过不断提升产品质量、创新性，智能化柜式或抽屉式断路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智能化柜式或抽屉式断路器项目着眼于技术创新。通过持续的研发和技术升级，智能化柜式或抽屉式断路器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智能化柜式或抽屉式断路器项目设定了客户满意度目标。通过提供卓越的产品质量和优质的客户服务，智能化柜式或抽屉式断路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注重社会责任和可持续发展。通过实施环保、社会责任智能化柜式或抽屉式断路器项目，智能化柜式或抽屉式断路器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智能化柜式或抽屉式断路器项目的团队是实现目标的核心驱动力。因此，智能化柜式或抽屉式断路器项目设定了团队发展目标，包括提升团队成员的专业技能、培养领导力，以及搭建协同高效的团队工作氛围。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7323"/>
      <w:r>
        <w:rPr>
          <w:rFonts w:ascii="仿宋" w:eastAsia="仿宋" w:hAnsi="仿宋" w:cs="仿宋" w:hint="eastAsia"/>
          <w:sz w:val="28"/>
          <w:lang w:eastAsia="zh-CN"/>
        </w:rPr>
        <w:t>(三)、智能化柜式或抽屉式断路器项目提出的理由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智能化柜式或抽屉式断路器项目提出的理由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的提出源于对市场机遇的深刻洞察。当前市场中存在的需求缺口和行业发展趋势表明，有巨大的商业机会等待被开发。通过准确捕捉市场机遇，智能化柜式或抽屉式断路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的理念基于对技术创新的信仰。通过持续的研发和技术投入，智能化柜式或抽屉式断路器项目有望推出更具创新性的产品或服务。在科技飞速发展的当下，智能化柜式或抽屉式断路器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的提出是为了增强企业的行业竞争力。通过提升产品或服务的质量和独特性，智能化柜式或抽屉式断路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响应了消费者需求的变化。随着社会和科技的不断发展，消费者对产品和服务的需求也在发生变化。通过深入了解并及时回应消费者的新需求，智能化柜式或抽屉式断路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的提出是企业战略发展规划的一部分。在面对日益激烈的市场竞争和不断变化的商业环境中，智能化柜式或抽屉式断路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的提出不仅仅是基于商业考量，还注重社会责任。通过推出环保、社会责任等方面的智能化柜式或抽屉式断路器项目，智能化柜式或抽屉式断路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的提出反映了对利益相关者期望的关注。包括客户、员工、投资者等利益相关者在企业发展中都有着各自的期望，智能化柜式或抽屉式断路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9807"/>
      <w:r>
        <w:rPr>
          <w:rFonts w:ascii="仿宋" w:eastAsia="仿宋" w:hAnsi="仿宋" w:cs="仿宋" w:hint="eastAsia"/>
          <w:sz w:val="28"/>
          <w:lang w:eastAsia="zh-CN"/>
        </w:rPr>
        <w:t>(四)、智能化柜式或抽屉式断路器项目意义</w:t>
      </w:r>
      <w:bookmarkEnd w:id="6"/>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在实施智能化柜式或抽屉式断路器项目的过程中，我们不仅仅是在追逐商业成功，更是为企业和社会的多个层面创造了深远的意义。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的首要意义在于提升企业的市场竞争力。通过持续的创新和对产品质量的高标准要求，智能化柜式或抽屉式断路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智能化柜式或抽屉式断路器项目的推进将促使行业技术水平的提升。通过引入先进技术和创新性解决方案，智能化柜式或抽屉式断路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智能化柜式或抽屉式断路器项目不仅创造了大量就业机会，提高了就业水平，还注重社会责任和环保。通过参与社会公益事业和推动环保智能化柜式或抽屉式断路器项目，智能化柜式或抽屉式断路器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综合而言，智能化柜式或抽屉式断路器项目意义重大，不仅推动了企业的发展，也为行业和社会的进步贡献了积极力量。这是一个全面而深刻的影响，将在未来产生可持续的正面效应。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6714"/>
      <w:r>
        <w:rPr>
          <w:rFonts w:ascii="仿宋" w:eastAsia="仿宋" w:hAnsi="仿宋" w:cs="仿宋" w:hint="eastAsia"/>
          <w:sz w:val="28"/>
          <w:lang w:eastAsia="zh-CN"/>
        </w:rPr>
        <w:t>(五)、智能化柜式或抽屉式断路器项目背景</w:t>
      </w:r>
      <w:bookmarkEnd w:id="7"/>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在当今迅猛发展的商业环境中，智能化柜式或抽屉式断路器项目的动因根植于对多方面因素的审慎考量。这个智能化柜式或抽屉式断路器项目的提出并非孤立的决策，而是对企业所处背景深入思考的产物。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智能化柜式或抽屉式断路器项目背后的首要原因。科技的迅速发展和全球市场的快速变化使得企业必须灵活应对。智能化柜式或抽屉式断路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智能化柜式或抽屉式断路器项目背景中不可忽视的一环。企业需要在激烈竞争中脱颖而出，为此，智能化柜式或抽屉式断路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技术的迅速发展为企业带来了机遇与挑战。作为智能化柜式或抽屉式断路器项目启动的背景之一，对新兴技术的应用将有助于提升企业的技术水平，使其在不断演进的商业环境中保持竞争优势。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智能化柜式或抽屉式断路器项目充分融入了社会责任的理念，通过可持续经营和社会公益智能化柜式或抽屉式断路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1832"/>
      <w:r>
        <w:rPr>
          <w:rFonts w:ascii="仿宋" w:eastAsia="仿宋" w:hAnsi="仿宋" w:cs="仿宋" w:hint="eastAsia"/>
          <w:sz w:val="28"/>
          <w:lang w:eastAsia="zh-CN"/>
        </w:rPr>
        <w:t>二、市场分析、调研</w:t>
      </w:r>
      <w:bookmarkEnd w:id="8"/>
    </w:p>
    <w:p>
      <w:pPr>
        <w:pStyle w:val="Heading2"/>
        <w:rPr>
          <w:rFonts w:ascii="仿宋" w:eastAsia="仿宋" w:hAnsi="仿宋" w:cs="仿宋" w:hint="eastAsia"/>
          <w:lang w:eastAsia="zh-CN"/>
        </w:rPr>
      </w:pPr>
      <w:bookmarkStart w:id="9" w:name="_Toc14317"/>
      <w:r>
        <w:rPr>
          <w:rFonts w:ascii="仿宋" w:eastAsia="仿宋" w:hAnsi="仿宋" w:cs="仿宋" w:hint="eastAsia"/>
          <w:lang w:eastAsia="zh-CN"/>
        </w:rPr>
        <w:t>(一)、智能化柜式或抽屉式断路器行业分析</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行业一直以来都是市场的关注焦点。行业内的发展趋势、竞争态势以及潜在机会都对智能化柜式或抽屉式断路器项目的推进产生深远的影响。通过深入研究行业的整体概貌，我们将更好地理解行业的核心特征，为智能化柜式或抽屉式断路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化柜式或抽屉式断路器行业，技术一直是推动创新和发展的关键因素。我们将对当前技术趋势进行详尽分析，包括但不限于人工智能、大数据应用、先进制造技术等。这有助于智能化柜式或抽屉式断路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智能化柜式或抽屉式断路器项目成功的基础。我们将对主要竞争对手进行深入研究，包括其市场份额、产品特点、市场定位等。通过全面了解竞争对手的优势和劣势，智能化柜式或抽屉式断路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9185"/>
      <w:r>
        <w:rPr>
          <w:rFonts w:ascii="仿宋" w:eastAsia="仿宋" w:hAnsi="仿宋" w:cs="仿宋" w:hint="eastAsia"/>
          <w:sz w:val="28"/>
          <w:lang w:eastAsia="zh-CN"/>
        </w:rPr>
        <w:t>(二)、智能化柜式或抽屉式断路器市场分析预测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通过对市场规模的深入调研，我们将预测智能化柜式或抽屉式断路器市场未来的增长趋势。这包括市场的整体规模、各细分领域的发展趋势等。智能化柜式或抽屉式断路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智能化柜式或抽屉式断路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智能化柜式或抽屉式断路器项目实施过程中需要充分考虑的因素。我们将对市场风险进行全面评估，包括但不限于政策法规风险、市场竞争风险、技术变革风险等。通过对潜在风险的深入分析，智能化柜式或抽屉式断路器项目可以制定相应的风险缓解策略，降低不确定性对智能化柜式或抽屉式断路器项目的影响。</w:t>
      </w:r>
    </w:p>
    <w:p>
      <w:pPr>
        <w:pStyle w:val="Heading1"/>
        <w:ind w:firstLine="560" w:firstLineChars="200"/>
        <w:rPr>
          <w:rFonts w:ascii="仿宋" w:eastAsia="仿宋" w:hAnsi="仿宋" w:cs="仿宋" w:hint="eastAsia"/>
          <w:sz w:val="28"/>
          <w:lang w:eastAsia="zh-CN"/>
        </w:rPr>
      </w:pPr>
      <w:bookmarkStart w:id="11" w:name="_Toc15849"/>
      <w:r>
        <w:rPr>
          <w:rFonts w:ascii="仿宋" w:eastAsia="仿宋" w:hAnsi="仿宋" w:cs="仿宋" w:hint="eastAsia"/>
          <w:sz w:val="28"/>
          <w:lang w:eastAsia="zh-CN"/>
        </w:rPr>
        <w:t>三、智能化柜式或抽屉式断路器项目建设单位说明</w:t>
      </w:r>
      <w:bookmarkEnd w:id="11"/>
    </w:p>
    <w:p>
      <w:pPr>
        <w:pStyle w:val="Heading2"/>
        <w:rPr>
          <w:rFonts w:ascii="仿宋" w:eastAsia="仿宋" w:hAnsi="仿宋" w:cs="仿宋" w:hint="eastAsia"/>
          <w:lang w:eastAsia="zh-CN"/>
        </w:rPr>
      </w:pPr>
      <w:bookmarkStart w:id="12" w:name="_Toc27559"/>
      <w:r>
        <w:rPr>
          <w:rFonts w:ascii="仿宋" w:eastAsia="仿宋" w:hAnsi="仿宋" w:cs="仿宋" w:hint="eastAsia"/>
          <w:lang w:eastAsia="zh-CN"/>
        </w:rPr>
        <w:t>(一)、智能化柜式或抽屉式断路器项目承办单位基本情况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8265"/>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智能化柜式或抽屉式断路器项目承办单位的XXXX，我们着眼于实现可持续的经济效益。通过技术创新和解决方案的提供，公司预计在智能化柜式或抽屉式断路器项目执行期间将获得可观的收入增长。这一收入来源主要包括智能化柜式或抽屉式断路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同时，我们注重成本控制和效率提升，以确保智能化柜式或抽屉式断路器项目的可持续盈利。透过精细的管理和资源优化，公司期望实现智能化柜式或抽屉式断路器项目利润最大化。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智能化柜式或抽屉式断路器项目实施进行全面的投资评估，包括智能化柜式或抽屉式断路器项目启动阶段的资金投入和后续运营成本。通过对智能化柜式或抽屉式断路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智能化柜式或抽屉式断路器项目实施过程中具备足够的资金流动性，公司将进行详尽的现金流分析。这包括资金需求的合理预测、智能化柜式或抽屉式断路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8803"/>
      <w:r>
        <w:rPr>
          <w:rFonts w:ascii="仿宋" w:eastAsia="仿宋" w:hAnsi="仿宋" w:cs="仿宋" w:hint="eastAsia"/>
          <w:sz w:val="28"/>
          <w:lang w:eastAsia="zh-CN"/>
        </w:rPr>
        <w:t>四、智能化柜式或抽屉式断路器项目文档管理</w:t>
      </w:r>
      <w:bookmarkEnd w:id="14"/>
    </w:p>
    <w:p>
      <w:pPr>
        <w:pStyle w:val="Heading2"/>
        <w:rPr>
          <w:rFonts w:ascii="仿宋" w:eastAsia="仿宋" w:hAnsi="仿宋" w:cs="仿宋" w:hint="eastAsia"/>
          <w:lang w:eastAsia="zh-CN"/>
        </w:rPr>
      </w:pPr>
      <w:bookmarkStart w:id="15" w:name="_Toc28963"/>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智能化柜式或抽屉式断路器项目高度重视文档的质量和准确性，以支持智能化柜式或抽屉式断路器项目的各项活动和决策。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文档的编制始于智能化柜式或抽屉式断路器项目计划的初期，我们制定了详细的文档编制计划，明确了每个文档的内容、格式和编写责任人。在智能化柜式或抽屉式断路器项目启动阶段，我们首先编制了智能化柜式或抽屉式断路器项目章程，明确定义了智能化柜式或抽屉式断路器项目的目标、范围、风险等关键要素。随后，智能化柜式或抽屉式断路器项目团队根据计划陆续编制了需求文档、设计文档、测试文档等各类文档，确保智能化柜式或抽屉式断路器项目的每个阶段都有清晰的文档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智能化柜式或抽屉式断路器项目管理中的重要环节，旨在确保智能化柜式或抽屉式断路器项目文档符合质量标准和智能化柜式或抽屉式断路器项目需求。在智能化柜式或抽屉式断路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智能化柜式或抽屉式断路器项目相关利益方和专业领域的专家对文档进行独立审查。这有助于获取更全面、客观的反馈，确保智能化柜式或抽屉式断路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化柜式或抽屉式断路器项目在文档编制与审查方面建立了严格的管理机制，通过规范的流程和多维度的审查，确保智能化柜式或抽屉式断路器项目文档的质量、准确性和可靠性，为智能化柜式或抽屉式断路器项目的顺利推进提供了有力支持。</w:t>
      </w:r>
    </w:p>
    <w:p>
      <w:pPr>
        <w:pStyle w:val="Heading2"/>
        <w:ind w:firstLine="560" w:firstLineChars="200"/>
        <w:rPr>
          <w:rFonts w:ascii="仿宋" w:eastAsia="仿宋" w:hAnsi="仿宋" w:cs="仿宋" w:hint="eastAsia"/>
          <w:sz w:val="28"/>
          <w:lang w:eastAsia="zh-CN"/>
        </w:rPr>
      </w:pPr>
      <w:bookmarkStart w:id="16" w:name="_Toc9869"/>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在智能化柜式或抽屉式断路器项目中，我们致力于优化文档发布与分发过程，以确保信息的高效传递和团队间协作的顺畅进行。以下是我们采取的关键优化策略：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我们通过多渠道发布文档，包括电子邮件、智能化柜式或抽屉式断路器项目管理平台、内部网站等，以满足不同团队成员的偏好和需求。多渠道发布确保了信息的全面覆盖。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我们采用了精细的权限控制，确保只有授权人员可以访问敏感信息。这种安全措施保护了智能化柜式或抽屉式断路器项目文档的机密性，防止了未经授权的信息泄露。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5425"/>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智能化柜式或抽屉式断路器项目生命周期中一个至关重要的环节，直接关系到智能化柜式或抽屉式断路器项目信息的长期保存和历史记录的完整性。在智能化柜式或抽屉式断路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https://d.book118.com/398107053111006046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2155BB"/>
    <w:rsid w:val="012155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9810705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2024-03-05T14:54:00Z</dcterms:created>
  <dcterms:modified xsi:type="dcterms:W3CDTF">2024-03-05T14:54:54Z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A916D288C16745EE96DAE88D60095483_11</vt:lpwstr>
  </property>
  <property fmtid="{D5CDD505-2E9C-101B-9397-08002B2CF9AE}" pid="3" name="KSOProductBuildVer">
    <vt:lpwstr>2052-12.1.0.16388</vt:lpwstr>
  </property>
</Properties>
</file>