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42" w:history="1">
        <w:r>
          <w:rPr>
            <w:rFonts w:ascii="仿宋" w:eastAsia="仿宋" w:hAnsi="仿宋" w:cs="仿宋" w:hint="eastAsia"/>
            <w:lang w:eastAsia="zh-CN"/>
          </w:rPr>
          <w:t>序言</w:t>
        </w:r>
        <w:r>
          <w:tab/>
        </w:r>
        <w:r>
          <w:fldChar w:fldCharType="begin"/>
        </w:r>
        <w:r>
          <w:instrText xml:space="preserve"> PAGEREF _Toc5742 \h </w:instrText>
        </w:r>
        <w:r>
          <w:fldChar w:fldCharType="separate"/>
        </w:r>
        <w:r>
          <w:t>3</w:t>
        </w:r>
        <w:r>
          <w:fldChar w:fldCharType="end"/>
        </w:r>
      </w:hyperlink>
    </w:p>
    <w:p>
      <w:pPr>
        <w:pStyle w:val="TOC1"/>
        <w:tabs>
          <w:tab w:val="right" w:leader="dot" w:pos="8306"/>
        </w:tabs>
      </w:pPr>
      <w:hyperlink w:anchor="_Toc30246" w:history="1">
        <w:r>
          <w:rPr>
            <w:rFonts w:ascii="仿宋" w:eastAsia="仿宋" w:hAnsi="仿宋" w:cs="仿宋" w:hint="eastAsia"/>
            <w:lang w:eastAsia="zh-CN"/>
          </w:rPr>
          <w:t>一、发展规划</w:t>
        </w:r>
        <w:r>
          <w:tab/>
        </w:r>
        <w:r>
          <w:fldChar w:fldCharType="begin"/>
        </w:r>
        <w:r>
          <w:instrText xml:space="preserve"> PAGEREF _Toc30246 \h </w:instrText>
        </w:r>
        <w:r>
          <w:fldChar w:fldCharType="separate"/>
        </w:r>
        <w:r>
          <w:t>3</w:t>
        </w:r>
        <w:r>
          <w:fldChar w:fldCharType="end"/>
        </w:r>
      </w:hyperlink>
    </w:p>
    <w:p>
      <w:pPr>
        <w:pStyle w:val="TOC2"/>
        <w:tabs>
          <w:tab w:val="right" w:leader="dot" w:pos="8306"/>
        </w:tabs>
      </w:pPr>
      <w:hyperlink w:anchor="_Toc10394" w:history="1">
        <w:r>
          <w:rPr>
            <w:rFonts w:ascii="仿宋" w:eastAsia="仿宋" w:hAnsi="仿宋" w:cs="仿宋" w:hint="eastAsia"/>
            <w:lang w:eastAsia="zh-CN"/>
          </w:rPr>
          <w:t>(一)、公司发展规划</w:t>
        </w:r>
        <w:r>
          <w:tab/>
        </w:r>
        <w:r>
          <w:fldChar w:fldCharType="begin"/>
        </w:r>
        <w:r>
          <w:instrText xml:space="preserve"> PAGEREF _Toc10394 \h </w:instrText>
        </w:r>
        <w:r>
          <w:fldChar w:fldCharType="separate"/>
        </w:r>
        <w:r>
          <w:t>3</w:t>
        </w:r>
        <w:r>
          <w:fldChar w:fldCharType="end"/>
        </w:r>
      </w:hyperlink>
    </w:p>
    <w:p>
      <w:pPr>
        <w:pStyle w:val="TOC2"/>
        <w:tabs>
          <w:tab w:val="right" w:leader="dot" w:pos="8306"/>
        </w:tabs>
      </w:pPr>
      <w:hyperlink w:anchor="_Toc25941" w:history="1">
        <w:r>
          <w:rPr>
            <w:rFonts w:ascii="仿宋" w:eastAsia="仿宋" w:hAnsi="仿宋" w:cs="仿宋" w:hint="eastAsia"/>
            <w:lang w:eastAsia="zh-CN"/>
          </w:rPr>
          <w:t>(二)、保障措施</w:t>
        </w:r>
        <w:r>
          <w:tab/>
        </w:r>
        <w:r>
          <w:fldChar w:fldCharType="begin"/>
        </w:r>
        <w:r>
          <w:instrText xml:space="preserve"> PAGEREF _Toc25941 \h </w:instrText>
        </w:r>
        <w:r>
          <w:fldChar w:fldCharType="separate"/>
        </w:r>
        <w:r>
          <w:t>4</w:t>
        </w:r>
        <w:r>
          <w:fldChar w:fldCharType="end"/>
        </w:r>
      </w:hyperlink>
    </w:p>
    <w:p>
      <w:pPr>
        <w:pStyle w:val="TOC1"/>
        <w:tabs>
          <w:tab w:val="right" w:leader="dot" w:pos="8306"/>
        </w:tabs>
      </w:pPr>
      <w:hyperlink w:anchor="_Toc6157" w:history="1">
        <w:r>
          <w:rPr>
            <w:rFonts w:ascii="仿宋" w:eastAsia="仿宋" w:hAnsi="仿宋" w:cs="仿宋" w:hint="eastAsia"/>
            <w:lang w:eastAsia="zh-CN"/>
          </w:rPr>
          <w:t>二、公司成立方案</w:t>
        </w:r>
        <w:r>
          <w:tab/>
        </w:r>
        <w:r>
          <w:fldChar w:fldCharType="begin"/>
        </w:r>
        <w:r>
          <w:instrText xml:space="preserve"> PAGEREF _Toc6157 \h </w:instrText>
        </w:r>
        <w:r>
          <w:fldChar w:fldCharType="separate"/>
        </w:r>
        <w:r>
          <w:t>9</w:t>
        </w:r>
        <w:r>
          <w:fldChar w:fldCharType="end"/>
        </w:r>
      </w:hyperlink>
    </w:p>
    <w:p>
      <w:pPr>
        <w:pStyle w:val="TOC2"/>
        <w:tabs>
          <w:tab w:val="right" w:leader="dot" w:pos="8306"/>
        </w:tabs>
      </w:pPr>
      <w:hyperlink w:anchor="_Toc21913" w:history="1">
        <w:r>
          <w:rPr>
            <w:rFonts w:ascii="仿宋" w:eastAsia="仿宋" w:hAnsi="仿宋" w:cs="仿宋" w:hint="eastAsia"/>
            <w:lang w:eastAsia="zh-CN"/>
          </w:rPr>
          <w:t>(一)、公司经营宗旨</w:t>
        </w:r>
        <w:r>
          <w:tab/>
        </w:r>
        <w:r>
          <w:fldChar w:fldCharType="begin"/>
        </w:r>
        <w:r>
          <w:instrText xml:space="preserve"> PAGEREF _Toc21913 \h </w:instrText>
        </w:r>
        <w:r>
          <w:fldChar w:fldCharType="separate"/>
        </w:r>
        <w:r>
          <w:t>9</w:t>
        </w:r>
        <w:r>
          <w:fldChar w:fldCharType="end"/>
        </w:r>
      </w:hyperlink>
    </w:p>
    <w:p>
      <w:pPr>
        <w:pStyle w:val="TOC2"/>
        <w:tabs>
          <w:tab w:val="right" w:leader="dot" w:pos="8306"/>
        </w:tabs>
      </w:pPr>
      <w:hyperlink w:anchor="_Toc10891" w:history="1">
        <w:r>
          <w:rPr>
            <w:rFonts w:ascii="仿宋" w:eastAsia="仿宋" w:hAnsi="仿宋" w:cs="仿宋" w:hint="eastAsia"/>
            <w:lang w:eastAsia="zh-CN"/>
          </w:rPr>
          <w:t>(二)、公司的目标、主要职责</w:t>
        </w:r>
        <w:r>
          <w:tab/>
        </w:r>
        <w:r>
          <w:fldChar w:fldCharType="begin"/>
        </w:r>
        <w:r>
          <w:instrText xml:space="preserve"> PAGEREF _Toc10891 \h </w:instrText>
        </w:r>
        <w:r>
          <w:fldChar w:fldCharType="separate"/>
        </w:r>
        <w:r>
          <w:t>10</w:t>
        </w:r>
        <w:r>
          <w:fldChar w:fldCharType="end"/>
        </w:r>
      </w:hyperlink>
    </w:p>
    <w:p>
      <w:pPr>
        <w:pStyle w:val="TOC2"/>
        <w:tabs>
          <w:tab w:val="right" w:leader="dot" w:pos="8306"/>
        </w:tabs>
      </w:pPr>
      <w:hyperlink w:anchor="_Toc5865" w:history="1">
        <w:r>
          <w:rPr>
            <w:rFonts w:ascii="仿宋" w:eastAsia="仿宋" w:hAnsi="仿宋" w:cs="仿宋" w:hint="eastAsia"/>
            <w:lang w:eastAsia="zh-CN"/>
          </w:rPr>
          <w:t>(三)、公司组建方式</w:t>
        </w:r>
        <w:r>
          <w:tab/>
        </w:r>
        <w:r>
          <w:fldChar w:fldCharType="begin"/>
        </w:r>
        <w:r>
          <w:instrText xml:space="preserve"> PAGEREF _Toc5865 \h </w:instrText>
        </w:r>
        <w:r>
          <w:fldChar w:fldCharType="separate"/>
        </w:r>
        <w:r>
          <w:t>13</w:t>
        </w:r>
        <w:r>
          <w:fldChar w:fldCharType="end"/>
        </w:r>
      </w:hyperlink>
    </w:p>
    <w:p>
      <w:pPr>
        <w:pStyle w:val="TOC2"/>
        <w:tabs>
          <w:tab w:val="right" w:leader="dot" w:pos="8306"/>
        </w:tabs>
      </w:pPr>
      <w:hyperlink w:anchor="_Toc5220" w:history="1">
        <w:r>
          <w:rPr>
            <w:rFonts w:ascii="仿宋" w:eastAsia="仿宋" w:hAnsi="仿宋" w:cs="仿宋" w:hint="eastAsia"/>
            <w:lang w:eastAsia="zh-CN"/>
          </w:rPr>
          <w:t>(四)、公司管理体制</w:t>
        </w:r>
        <w:r>
          <w:tab/>
        </w:r>
        <w:r>
          <w:fldChar w:fldCharType="begin"/>
        </w:r>
        <w:r>
          <w:instrText xml:space="preserve"> PAGEREF _Toc5220 \h </w:instrText>
        </w:r>
        <w:r>
          <w:fldChar w:fldCharType="separate"/>
        </w:r>
        <w:r>
          <w:t>13</w:t>
        </w:r>
        <w:r>
          <w:fldChar w:fldCharType="end"/>
        </w:r>
      </w:hyperlink>
    </w:p>
    <w:p>
      <w:pPr>
        <w:pStyle w:val="TOC2"/>
        <w:tabs>
          <w:tab w:val="right" w:leader="dot" w:pos="8306"/>
        </w:tabs>
      </w:pPr>
      <w:hyperlink w:anchor="_Toc1951" w:history="1">
        <w:r>
          <w:rPr>
            <w:rFonts w:ascii="仿宋" w:eastAsia="仿宋" w:hAnsi="仿宋" w:cs="仿宋" w:hint="eastAsia"/>
            <w:lang w:eastAsia="zh-CN"/>
          </w:rPr>
          <w:t>(五)、部门职责及权限</w:t>
        </w:r>
        <w:r>
          <w:tab/>
        </w:r>
        <w:r>
          <w:fldChar w:fldCharType="begin"/>
        </w:r>
        <w:r>
          <w:instrText xml:space="preserve"> PAGEREF _Toc1951 \h </w:instrText>
        </w:r>
        <w:r>
          <w:fldChar w:fldCharType="separate"/>
        </w:r>
        <w:r>
          <w:t>14</w:t>
        </w:r>
        <w:r>
          <w:fldChar w:fldCharType="end"/>
        </w:r>
      </w:hyperlink>
    </w:p>
    <w:p>
      <w:pPr>
        <w:pStyle w:val="TOC2"/>
        <w:tabs>
          <w:tab w:val="right" w:leader="dot" w:pos="8306"/>
        </w:tabs>
      </w:pPr>
      <w:hyperlink w:anchor="_Toc4247" w:history="1">
        <w:r>
          <w:rPr>
            <w:rFonts w:ascii="仿宋" w:eastAsia="仿宋" w:hAnsi="仿宋" w:cs="仿宋" w:hint="eastAsia"/>
            <w:lang w:eastAsia="zh-CN"/>
          </w:rPr>
          <w:t>(六)、核心人员介绍</w:t>
        </w:r>
        <w:r>
          <w:tab/>
        </w:r>
        <w:r>
          <w:fldChar w:fldCharType="begin"/>
        </w:r>
        <w:r>
          <w:instrText xml:space="preserve"> PAGEREF _Toc4247 \h </w:instrText>
        </w:r>
        <w:r>
          <w:fldChar w:fldCharType="separate"/>
        </w:r>
        <w:r>
          <w:t>17</w:t>
        </w:r>
        <w:r>
          <w:fldChar w:fldCharType="end"/>
        </w:r>
      </w:hyperlink>
    </w:p>
    <w:p>
      <w:pPr>
        <w:pStyle w:val="TOC2"/>
        <w:tabs>
          <w:tab w:val="right" w:leader="dot" w:pos="8306"/>
        </w:tabs>
      </w:pPr>
      <w:hyperlink w:anchor="_Toc7337" w:history="1">
        <w:r>
          <w:rPr>
            <w:rFonts w:ascii="仿宋" w:eastAsia="仿宋" w:hAnsi="仿宋" w:cs="仿宋" w:hint="eastAsia"/>
            <w:lang w:eastAsia="zh-CN"/>
          </w:rPr>
          <w:t>(七)、财务会计制度</w:t>
        </w:r>
        <w:r>
          <w:tab/>
        </w:r>
        <w:r>
          <w:fldChar w:fldCharType="begin"/>
        </w:r>
        <w:r>
          <w:instrText xml:space="preserve"> PAGEREF _Toc7337 \h </w:instrText>
        </w:r>
        <w:r>
          <w:fldChar w:fldCharType="separate"/>
        </w:r>
        <w:r>
          <w:t>19</w:t>
        </w:r>
        <w:r>
          <w:fldChar w:fldCharType="end"/>
        </w:r>
      </w:hyperlink>
    </w:p>
    <w:p>
      <w:pPr>
        <w:pStyle w:val="TOC1"/>
        <w:tabs>
          <w:tab w:val="right" w:leader="dot" w:pos="8306"/>
        </w:tabs>
      </w:pPr>
      <w:hyperlink w:anchor="_Toc22195" w:history="1">
        <w:r>
          <w:rPr>
            <w:rFonts w:ascii="仿宋" w:eastAsia="仿宋" w:hAnsi="仿宋" w:cs="仿宋" w:hint="eastAsia"/>
            <w:lang w:eastAsia="zh-CN"/>
          </w:rPr>
          <w:t>三、密封垫片筹建公司基本信息</w:t>
        </w:r>
        <w:r>
          <w:tab/>
        </w:r>
        <w:r>
          <w:fldChar w:fldCharType="begin"/>
        </w:r>
        <w:r>
          <w:instrText xml:space="preserve"> PAGEREF _Toc22195 \h </w:instrText>
        </w:r>
        <w:r>
          <w:fldChar w:fldCharType="separate"/>
        </w:r>
        <w:r>
          <w:t>24</w:t>
        </w:r>
        <w:r>
          <w:fldChar w:fldCharType="end"/>
        </w:r>
      </w:hyperlink>
    </w:p>
    <w:p>
      <w:pPr>
        <w:pStyle w:val="TOC2"/>
        <w:tabs>
          <w:tab w:val="right" w:leader="dot" w:pos="8306"/>
        </w:tabs>
      </w:pPr>
      <w:hyperlink w:anchor="_Toc21575" w:history="1">
        <w:r>
          <w:rPr>
            <w:rFonts w:ascii="仿宋" w:eastAsia="仿宋" w:hAnsi="仿宋" w:cs="仿宋" w:hint="eastAsia"/>
            <w:lang w:eastAsia="zh-CN"/>
          </w:rPr>
          <w:t>(一)、公司名称</w:t>
        </w:r>
        <w:r>
          <w:tab/>
        </w:r>
        <w:r>
          <w:fldChar w:fldCharType="begin"/>
        </w:r>
        <w:r>
          <w:instrText xml:space="preserve"> PAGEREF _Toc21575 \h </w:instrText>
        </w:r>
        <w:r>
          <w:fldChar w:fldCharType="separate"/>
        </w:r>
        <w:r>
          <w:t>24</w:t>
        </w:r>
        <w:r>
          <w:fldChar w:fldCharType="end"/>
        </w:r>
      </w:hyperlink>
    </w:p>
    <w:p>
      <w:pPr>
        <w:pStyle w:val="TOC2"/>
        <w:tabs>
          <w:tab w:val="right" w:leader="dot" w:pos="8306"/>
        </w:tabs>
      </w:pPr>
      <w:hyperlink w:anchor="_Toc17698" w:history="1">
        <w:r>
          <w:rPr>
            <w:rFonts w:ascii="仿宋" w:eastAsia="仿宋" w:hAnsi="仿宋" w:cs="仿宋" w:hint="eastAsia"/>
            <w:lang w:eastAsia="zh-CN"/>
          </w:rPr>
          <w:t>(二)、注册资本</w:t>
        </w:r>
        <w:r>
          <w:tab/>
        </w:r>
        <w:r>
          <w:fldChar w:fldCharType="begin"/>
        </w:r>
        <w:r>
          <w:instrText xml:space="preserve"> PAGEREF _Toc17698 \h </w:instrText>
        </w:r>
        <w:r>
          <w:fldChar w:fldCharType="separate"/>
        </w:r>
        <w:r>
          <w:t>24</w:t>
        </w:r>
        <w:r>
          <w:fldChar w:fldCharType="end"/>
        </w:r>
      </w:hyperlink>
    </w:p>
    <w:p>
      <w:pPr>
        <w:pStyle w:val="TOC2"/>
        <w:tabs>
          <w:tab w:val="right" w:leader="dot" w:pos="8306"/>
        </w:tabs>
      </w:pPr>
      <w:hyperlink w:anchor="_Toc12224" w:history="1">
        <w:r>
          <w:rPr>
            <w:rFonts w:ascii="仿宋" w:eastAsia="仿宋" w:hAnsi="仿宋" w:cs="仿宋" w:hint="eastAsia"/>
            <w:lang w:eastAsia="zh-CN"/>
          </w:rPr>
          <w:t>(三)、注册地址</w:t>
        </w:r>
        <w:r>
          <w:tab/>
        </w:r>
        <w:r>
          <w:fldChar w:fldCharType="begin"/>
        </w:r>
        <w:r>
          <w:instrText xml:space="preserve"> PAGEREF _Toc12224 \h </w:instrText>
        </w:r>
        <w:r>
          <w:fldChar w:fldCharType="separate"/>
        </w:r>
        <w:r>
          <w:t>25</w:t>
        </w:r>
        <w:r>
          <w:fldChar w:fldCharType="end"/>
        </w:r>
      </w:hyperlink>
    </w:p>
    <w:p>
      <w:pPr>
        <w:pStyle w:val="TOC2"/>
        <w:tabs>
          <w:tab w:val="right" w:leader="dot" w:pos="8306"/>
        </w:tabs>
      </w:pPr>
      <w:hyperlink w:anchor="_Toc2698" w:history="1">
        <w:r>
          <w:rPr>
            <w:rFonts w:ascii="仿宋" w:eastAsia="仿宋" w:hAnsi="仿宋" w:cs="仿宋" w:hint="eastAsia"/>
            <w:lang w:eastAsia="zh-CN"/>
          </w:rPr>
          <w:t>(四)、法人代表</w:t>
        </w:r>
        <w:r>
          <w:tab/>
        </w:r>
        <w:r>
          <w:fldChar w:fldCharType="begin"/>
        </w:r>
        <w:r>
          <w:instrText xml:space="preserve"> PAGEREF _Toc2698 \h </w:instrText>
        </w:r>
        <w:r>
          <w:fldChar w:fldCharType="separate"/>
        </w:r>
        <w:r>
          <w:t>25</w:t>
        </w:r>
        <w:r>
          <w:fldChar w:fldCharType="end"/>
        </w:r>
      </w:hyperlink>
    </w:p>
    <w:p>
      <w:pPr>
        <w:pStyle w:val="TOC2"/>
        <w:tabs>
          <w:tab w:val="right" w:leader="dot" w:pos="8306"/>
        </w:tabs>
      </w:pPr>
      <w:hyperlink w:anchor="_Toc29616" w:history="1">
        <w:r>
          <w:rPr>
            <w:rFonts w:ascii="仿宋" w:eastAsia="仿宋" w:hAnsi="仿宋" w:cs="仿宋" w:hint="eastAsia"/>
            <w:lang w:eastAsia="zh-CN"/>
          </w:rPr>
          <w:t>(五)、主要经营范围</w:t>
        </w:r>
        <w:r>
          <w:tab/>
        </w:r>
        <w:r>
          <w:fldChar w:fldCharType="begin"/>
        </w:r>
        <w:r>
          <w:instrText xml:space="preserve"> PAGEREF _Toc29616 \h </w:instrText>
        </w:r>
        <w:r>
          <w:fldChar w:fldCharType="separate"/>
        </w:r>
        <w:r>
          <w:t>25</w:t>
        </w:r>
        <w:r>
          <w:fldChar w:fldCharType="end"/>
        </w:r>
      </w:hyperlink>
    </w:p>
    <w:p>
      <w:pPr>
        <w:pStyle w:val="TOC2"/>
        <w:tabs>
          <w:tab w:val="right" w:leader="dot" w:pos="8306"/>
        </w:tabs>
      </w:pPr>
      <w:hyperlink w:anchor="_Toc12126" w:history="1">
        <w:r>
          <w:rPr>
            <w:rFonts w:ascii="仿宋" w:eastAsia="仿宋" w:hAnsi="仿宋" w:cs="仿宋" w:hint="eastAsia"/>
            <w:lang w:eastAsia="zh-CN"/>
          </w:rPr>
          <w:t>(六)、主要股东</w:t>
        </w:r>
        <w:r>
          <w:tab/>
        </w:r>
        <w:r>
          <w:fldChar w:fldCharType="begin"/>
        </w:r>
        <w:r>
          <w:instrText xml:space="preserve"> PAGEREF _Toc12126 \h </w:instrText>
        </w:r>
        <w:r>
          <w:fldChar w:fldCharType="separate"/>
        </w:r>
        <w:r>
          <w:t>25</w:t>
        </w:r>
        <w:r>
          <w:fldChar w:fldCharType="end"/>
        </w:r>
      </w:hyperlink>
    </w:p>
    <w:p>
      <w:pPr>
        <w:pStyle w:val="TOC1"/>
        <w:tabs>
          <w:tab w:val="right" w:leader="dot" w:pos="8306"/>
        </w:tabs>
      </w:pPr>
      <w:hyperlink w:anchor="_Toc11233" w:history="1">
        <w:r>
          <w:rPr>
            <w:rFonts w:ascii="仿宋" w:eastAsia="仿宋" w:hAnsi="仿宋" w:cs="仿宋" w:hint="eastAsia"/>
            <w:lang w:eastAsia="zh-CN"/>
          </w:rPr>
          <w:t>四、密封垫片项目概况</w:t>
        </w:r>
        <w:r>
          <w:tab/>
        </w:r>
        <w:r>
          <w:fldChar w:fldCharType="begin"/>
        </w:r>
        <w:r>
          <w:instrText xml:space="preserve"> PAGEREF _Toc11233 \h </w:instrText>
        </w:r>
        <w:r>
          <w:fldChar w:fldCharType="separate"/>
        </w:r>
        <w:r>
          <w:t>26</w:t>
        </w:r>
        <w:r>
          <w:fldChar w:fldCharType="end"/>
        </w:r>
      </w:hyperlink>
    </w:p>
    <w:p>
      <w:pPr>
        <w:pStyle w:val="TOC2"/>
        <w:tabs>
          <w:tab w:val="right" w:leader="dot" w:pos="8306"/>
        </w:tabs>
      </w:pPr>
      <w:hyperlink w:anchor="_Toc10461" w:history="1">
        <w:r>
          <w:rPr>
            <w:rFonts w:ascii="仿宋" w:eastAsia="仿宋" w:hAnsi="仿宋" w:cs="仿宋" w:hint="eastAsia"/>
            <w:lang w:eastAsia="zh-CN"/>
          </w:rPr>
          <w:t>(一)、投资路径</w:t>
        </w:r>
        <w:r>
          <w:tab/>
        </w:r>
        <w:r>
          <w:fldChar w:fldCharType="begin"/>
        </w:r>
        <w:r>
          <w:instrText xml:space="preserve"> PAGEREF _Toc10461 \h </w:instrText>
        </w:r>
        <w:r>
          <w:fldChar w:fldCharType="separate"/>
        </w:r>
        <w:r>
          <w:t>26</w:t>
        </w:r>
        <w:r>
          <w:fldChar w:fldCharType="end"/>
        </w:r>
      </w:hyperlink>
    </w:p>
    <w:p>
      <w:pPr>
        <w:pStyle w:val="TOC2"/>
        <w:tabs>
          <w:tab w:val="right" w:leader="dot" w:pos="8306"/>
        </w:tabs>
      </w:pPr>
      <w:hyperlink w:anchor="_Toc5836" w:history="1">
        <w:r>
          <w:rPr>
            <w:rFonts w:ascii="仿宋" w:eastAsia="仿宋" w:hAnsi="仿宋" w:cs="仿宋" w:hint="eastAsia"/>
            <w:lang w:eastAsia="zh-CN"/>
          </w:rPr>
          <w:t>(二)、密封垫片项目提出的理由</w:t>
        </w:r>
        <w:r>
          <w:tab/>
        </w:r>
        <w:r>
          <w:fldChar w:fldCharType="begin"/>
        </w:r>
        <w:r>
          <w:instrText xml:space="preserve"> PAGEREF _Toc5836 \h </w:instrText>
        </w:r>
        <w:r>
          <w:fldChar w:fldCharType="separate"/>
        </w:r>
        <w:r>
          <w:t>27</w:t>
        </w:r>
        <w:r>
          <w:fldChar w:fldCharType="end"/>
        </w:r>
      </w:hyperlink>
    </w:p>
    <w:p>
      <w:pPr>
        <w:pStyle w:val="TOC2"/>
        <w:tabs>
          <w:tab w:val="right" w:leader="dot" w:pos="8306"/>
        </w:tabs>
      </w:pPr>
      <w:hyperlink w:anchor="_Toc10504" w:history="1">
        <w:r>
          <w:rPr>
            <w:rFonts w:ascii="仿宋" w:eastAsia="仿宋" w:hAnsi="仿宋" w:cs="仿宋" w:hint="eastAsia"/>
            <w:lang w:eastAsia="zh-CN"/>
          </w:rPr>
          <w:t>(三)、密封垫片项目选址</w:t>
        </w:r>
        <w:r>
          <w:tab/>
        </w:r>
        <w:r>
          <w:fldChar w:fldCharType="begin"/>
        </w:r>
        <w:r>
          <w:instrText xml:space="preserve"> PAGEREF _Toc10504 \h </w:instrText>
        </w:r>
        <w:r>
          <w:fldChar w:fldCharType="separate"/>
        </w:r>
        <w:r>
          <w:t>28</w:t>
        </w:r>
        <w:r>
          <w:fldChar w:fldCharType="end"/>
        </w:r>
      </w:hyperlink>
    </w:p>
    <w:p>
      <w:pPr>
        <w:pStyle w:val="TOC2"/>
        <w:tabs>
          <w:tab w:val="right" w:leader="dot" w:pos="8306"/>
        </w:tabs>
      </w:pPr>
      <w:hyperlink w:anchor="_Toc32303" w:history="1">
        <w:r>
          <w:rPr>
            <w:rFonts w:ascii="仿宋" w:eastAsia="仿宋" w:hAnsi="仿宋" w:cs="仿宋" w:hint="eastAsia"/>
            <w:lang w:eastAsia="zh-CN"/>
          </w:rPr>
          <w:t>(四)、生产规模</w:t>
        </w:r>
        <w:r>
          <w:tab/>
        </w:r>
        <w:r>
          <w:fldChar w:fldCharType="begin"/>
        </w:r>
        <w:r>
          <w:instrText xml:space="preserve"> PAGEREF _Toc32303 \h </w:instrText>
        </w:r>
        <w:r>
          <w:fldChar w:fldCharType="separate"/>
        </w:r>
        <w:r>
          <w:t>28</w:t>
        </w:r>
        <w:r>
          <w:fldChar w:fldCharType="end"/>
        </w:r>
      </w:hyperlink>
    </w:p>
    <w:p>
      <w:pPr>
        <w:pStyle w:val="TOC2"/>
        <w:tabs>
          <w:tab w:val="right" w:leader="dot" w:pos="8306"/>
        </w:tabs>
      </w:pPr>
      <w:hyperlink w:anchor="_Toc15194" w:history="1">
        <w:r>
          <w:rPr>
            <w:rFonts w:ascii="仿宋" w:eastAsia="仿宋" w:hAnsi="仿宋" w:cs="仿宋" w:hint="eastAsia"/>
            <w:lang w:eastAsia="zh-CN"/>
          </w:rPr>
          <w:t>(五)、建设规模</w:t>
        </w:r>
        <w:r>
          <w:tab/>
        </w:r>
        <w:r>
          <w:fldChar w:fldCharType="begin"/>
        </w:r>
        <w:r>
          <w:instrText xml:space="preserve"> PAGEREF _Toc15194 \h </w:instrText>
        </w:r>
        <w:r>
          <w:fldChar w:fldCharType="separate"/>
        </w:r>
        <w:r>
          <w:t>28</w:t>
        </w:r>
        <w:r>
          <w:fldChar w:fldCharType="end"/>
        </w:r>
      </w:hyperlink>
    </w:p>
    <w:p>
      <w:pPr>
        <w:pStyle w:val="TOC2"/>
        <w:tabs>
          <w:tab w:val="right" w:leader="dot" w:pos="8306"/>
        </w:tabs>
      </w:pPr>
      <w:hyperlink w:anchor="_Toc28004" w:history="1">
        <w:r>
          <w:rPr>
            <w:rFonts w:ascii="仿宋" w:eastAsia="仿宋" w:hAnsi="仿宋" w:cs="仿宋" w:hint="eastAsia"/>
            <w:lang w:eastAsia="zh-CN"/>
          </w:rPr>
          <w:t>(六)、密封垫片项目投资</w:t>
        </w:r>
        <w:r>
          <w:tab/>
        </w:r>
        <w:r>
          <w:fldChar w:fldCharType="begin"/>
        </w:r>
        <w:r>
          <w:instrText xml:space="preserve"> PAGEREF _Toc28004 \h </w:instrText>
        </w:r>
        <w:r>
          <w:fldChar w:fldCharType="separate"/>
        </w:r>
        <w:r>
          <w:t>28</w:t>
        </w:r>
        <w:r>
          <w:fldChar w:fldCharType="end"/>
        </w:r>
      </w:hyperlink>
    </w:p>
    <w:p>
      <w:pPr>
        <w:pStyle w:val="TOC2"/>
        <w:tabs>
          <w:tab w:val="right" w:leader="dot" w:pos="8306"/>
        </w:tabs>
      </w:pPr>
      <w:hyperlink w:anchor="_Toc31826" w:history="1">
        <w:r>
          <w:rPr>
            <w:rFonts w:ascii="仿宋" w:eastAsia="仿宋" w:hAnsi="仿宋" w:cs="仿宋" w:hint="eastAsia"/>
            <w:lang w:eastAsia="zh-CN"/>
          </w:rPr>
          <w:t>(七)、密封垫片项目进度规划</w:t>
        </w:r>
        <w:r>
          <w:tab/>
        </w:r>
        <w:r>
          <w:fldChar w:fldCharType="begin"/>
        </w:r>
        <w:r>
          <w:instrText xml:space="preserve"> PAGEREF _Toc31826 \h </w:instrText>
        </w:r>
        <w:r>
          <w:fldChar w:fldCharType="separate"/>
        </w:r>
        <w:r>
          <w:t>29</w:t>
        </w:r>
        <w:r>
          <w:fldChar w:fldCharType="end"/>
        </w:r>
      </w:hyperlink>
    </w:p>
    <w:p>
      <w:pPr>
        <w:pStyle w:val="TOC2"/>
        <w:tabs>
          <w:tab w:val="right" w:leader="dot" w:pos="8306"/>
        </w:tabs>
      </w:pPr>
      <w:hyperlink w:anchor="_Toc31578" w:history="1">
        <w:r>
          <w:rPr>
            <w:rFonts w:ascii="仿宋" w:eastAsia="仿宋" w:hAnsi="仿宋" w:cs="仿宋" w:hint="eastAsia"/>
            <w:lang w:eastAsia="zh-CN"/>
          </w:rPr>
          <w:t>(八)、经济效益(正常经营年份)</w:t>
        </w:r>
        <w:r>
          <w:tab/>
        </w:r>
        <w:r>
          <w:fldChar w:fldCharType="begin"/>
        </w:r>
        <w:r>
          <w:instrText xml:space="preserve"> PAGEREF _Toc31578 \h </w:instrText>
        </w:r>
        <w:r>
          <w:fldChar w:fldCharType="separate"/>
        </w:r>
        <w:r>
          <w:t>29</w:t>
        </w:r>
        <w:r>
          <w:fldChar w:fldCharType="end"/>
        </w:r>
      </w:hyperlink>
    </w:p>
    <w:p>
      <w:pPr>
        <w:pStyle w:val="TOC2"/>
        <w:tabs>
          <w:tab w:val="right" w:leader="dot" w:pos="8306"/>
        </w:tabs>
      </w:pPr>
      <w:hyperlink w:anchor="_Toc27130" w:history="1">
        <w:r>
          <w:rPr>
            <w:rFonts w:ascii="仿宋" w:eastAsia="仿宋" w:hAnsi="仿宋" w:cs="仿宋" w:hint="eastAsia"/>
            <w:lang w:eastAsia="zh-CN"/>
          </w:rPr>
          <w:t>(九)、密封垫片项目综合评价</w:t>
        </w:r>
        <w:r>
          <w:tab/>
        </w:r>
        <w:r>
          <w:fldChar w:fldCharType="begin"/>
        </w:r>
        <w:r>
          <w:instrText xml:space="preserve"> PAGEREF _Toc27130 \h </w:instrText>
        </w:r>
        <w:r>
          <w:fldChar w:fldCharType="separate"/>
        </w:r>
        <w:r>
          <w:t>30</w:t>
        </w:r>
        <w:r>
          <w:fldChar w:fldCharType="end"/>
        </w:r>
      </w:hyperlink>
    </w:p>
    <w:p>
      <w:pPr>
        <w:pStyle w:val="TOC1"/>
        <w:tabs>
          <w:tab w:val="right" w:leader="dot" w:pos="8306"/>
        </w:tabs>
      </w:pPr>
      <w:hyperlink w:anchor="_Toc19804" w:history="1">
        <w:r>
          <w:rPr>
            <w:rFonts w:ascii="仿宋" w:eastAsia="仿宋" w:hAnsi="仿宋" w:cs="仿宋" w:hint="eastAsia"/>
            <w:lang w:eastAsia="zh-CN"/>
          </w:rPr>
          <w:t>五、法人治理</w:t>
        </w:r>
        <w:r>
          <w:tab/>
        </w:r>
        <w:r>
          <w:fldChar w:fldCharType="begin"/>
        </w:r>
        <w:r>
          <w:instrText xml:space="preserve"> PAGEREF _Toc19804 \h </w:instrText>
        </w:r>
        <w:r>
          <w:fldChar w:fldCharType="separate"/>
        </w:r>
        <w:r>
          <w:t>30</w:t>
        </w:r>
        <w:r>
          <w:fldChar w:fldCharType="end"/>
        </w:r>
      </w:hyperlink>
    </w:p>
    <w:p>
      <w:pPr>
        <w:pStyle w:val="TOC2"/>
        <w:tabs>
          <w:tab w:val="right" w:leader="dot" w:pos="8306"/>
        </w:tabs>
      </w:pPr>
      <w:hyperlink w:anchor="_Toc32288" w:history="1">
        <w:r>
          <w:rPr>
            <w:rFonts w:ascii="仿宋" w:eastAsia="仿宋" w:hAnsi="仿宋" w:cs="仿宋" w:hint="eastAsia"/>
            <w:lang w:eastAsia="zh-CN"/>
          </w:rPr>
          <w:t>(一)、股东权利及义务</w:t>
        </w:r>
        <w:r>
          <w:tab/>
        </w:r>
        <w:r>
          <w:fldChar w:fldCharType="begin"/>
        </w:r>
        <w:r>
          <w:instrText xml:space="preserve"> PAGEREF _Toc32288 \h </w:instrText>
        </w:r>
        <w:r>
          <w:fldChar w:fldCharType="separate"/>
        </w:r>
        <w:r>
          <w:t>30</w:t>
        </w:r>
        <w:r>
          <w:fldChar w:fldCharType="end"/>
        </w:r>
      </w:hyperlink>
    </w:p>
    <w:p>
      <w:pPr>
        <w:pStyle w:val="TOC2"/>
        <w:tabs>
          <w:tab w:val="right" w:leader="dot" w:pos="8306"/>
        </w:tabs>
      </w:pPr>
      <w:hyperlink w:anchor="_Toc24843" w:history="1">
        <w:r>
          <w:rPr>
            <w:rFonts w:ascii="仿宋" w:eastAsia="仿宋" w:hAnsi="仿宋" w:cs="仿宋" w:hint="eastAsia"/>
            <w:lang w:eastAsia="zh-CN"/>
          </w:rPr>
          <w:t>(二)、董事</w:t>
        </w:r>
        <w:r>
          <w:tab/>
        </w:r>
        <w:r>
          <w:fldChar w:fldCharType="begin"/>
        </w:r>
        <w:r>
          <w:instrText xml:space="preserve"> PAGEREF _Toc24843 \h </w:instrText>
        </w:r>
        <w:r>
          <w:fldChar w:fldCharType="separate"/>
        </w:r>
        <w:r>
          <w:t>33</w:t>
        </w:r>
        <w:r>
          <w:fldChar w:fldCharType="end"/>
        </w:r>
      </w:hyperlink>
    </w:p>
    <w:p>
      <w:pPr>
        <w:pStyle w:val="TOC2"/>
        <w:tabs>
          <w:tab w:val="right" w:leader="dot" w:pos="8306"/>
        </w:tabs>
      </w:pPr>
      <w:hyperlink w:anchor="_Toc1751" w:history="1">
        <w:r>
          <w:rPr>
            <w:rFonts w:ascii="仿宋" w:eastAsia="仿宋" w:hAnsi="仿宋" w:cs="仿宋" w:hint="eastAsia"/>
            <w:lang w:eastAsia="zh-CN"/>
          </w:rPr>
          <w:t>(三)、高级管理人员</w:t>
        </w:r>
        <w:r>
          <w:tab/>
        </w:r>
        <w:r>
          <w:fldChar w:fldCharType="begin"/>
        </w:r>
        <w:r>
          <w:instrText xml:space="preserve"> PAGEREF _Toc1751 \h </w:instrText>
        </w:r>
        <w:r>
          <w:fldChar w:fldCharType="separate"/>
        </w:r>
        <w:r>
          <w:t>38</w:t>
        </w:r>
        <w:r>
          <w:fldChar w:fldCharType="end"/>
        </w:r>
      </w:hyperlink>
    </w:p>
    <w:p>
      <w:pPr>
        <w:pStyle w:val="TOC2"/>
        <w:tabs>
          <w:tab w:val="right" w:leader="dot" w:pos="8306"/>
        </w:tabs>
      </w:pPr>
      <w:hyperlink w:anchor="_Toc24377" w:history="1">
        <w:r>
          <w:rPr>
            <w:rFonts w:ascii="仿宋" w:eastAsia="仿宋" w:hAnsi="仿宋" w:cs="仿宋" w:hint="eastAsia"/>
            <w:lang w:eastAsia="zh-CN"/>
          </w:rPr>
          <w:t>(四)、监事</w:t>
        </w:r>
        <w:r>
          <w:tab/>
        </w:r>
        <w:r>
          <w:fldChar w:fldCharType="begin"/>
        </w:r>
        <w:r>
          <w:instrText xml:space="preserve"> PAGEREF _Toc24377 \h </w:instrText>
        </w:r>
        <w:r>
          <w:fldChar w:fldCharType="separate"/>
        </w:r>
        <w:r>
          <w:t>39</w:t>
        </w:r>
        <w:r>
          <w:fldChar w:fldCharType="end"/>
        </w:r>
      </w:hyperlink>
    </w:p>
    <w:p>
      <w:pPr>
        <w:pStyle w:val="TOC1"/>
        <w:tabs>
          <w:tab w:val="right" w:leader="dot" w:pos="8306"/>
        </w:tabs>
      </w:pPr>
      <w:hyperlink w:anchor="_Toc6262" w:history="1">
        <w:r>
          <w:rPr>
            <w:rFonts w:ascii="仿宋" w:eastAsia="仿宋" w:hAnsi="仿宋" w:cs="仿宋" w:hint="eastAsia"/>
            <w:lang w:eastAsia="zh-CN"/>
          </w:rPr>
          <w:t>六、密封垫片项目经济效益</w:t>
        </w:r>
        <w:r>
          <w:tab/>
        </w:r>
        <w:r>
          <w:fldChar w:fldCharType="begin"/>
        </w:r>
        <w:r>
          <w:instrText xml:space="preserve"> PAGEREF _Toc6262 \h </w:instrText>
        </w:r>
        <w:r>
          <w:fldChar w:fldCharType="separate"/>
        </w:r>
        <w:r>
          <w:t>41</w:t>
        </w:r>
        <w:r>
          <w:fldChar w:fldCharType="end"/>
        </w:r>
      </w:hyperlink>
    </w:p>
    <w:p>
      <w:pPr>
        <w:pStyle w:val="TOC2"/>
        <w:tabs>
          <w:tab w:val="right" w:leader="dot" w:pos="8306"/>
        </w:tabs>
      </w:pPr>
      <w:hyperlink w:anchor="_Toc1667" w:history="1">
        <w:r>
          <w:rPr>
            <w:rFonts w:ascii="仿宋" w:eastAsia="仿宋" w:hAnsi="仿宋" w:cs="仿宋" w:hint="eastAsia"/>
            <w:lang w:eastAsia="zh-CN"/>
          </w:rPr>
          <w:t>(一)、基本假设及基础参数选取</w:t>
        </w:r>
        <w:r>
          <w:tab/>
        </w:r>
        <w:r>
          <w:fldChar w:fldCharType="begin"/>
        </w:r>
        <w:r>
          <w:instrText xml:space="preserve"> PAGEREF _Toc1667 \h </w:instrText>
        </w:r>
        <w:r>
          <w:fldChar w:fldCharType="separate"/>
        </w:r>
        <w:r>
          <w:t>41</w:t>
        </w:r>
        <w:r>
          <w:fldChar w:fldCharType="end"/>
        </w:r>
      </w:hyperlink>
    </w:p>
    <w:p>
      <w:pPr>
        <w:pStyle w:val="TOC2"/>
        <w:tabs>
          <w:tab w:val="right" w:leader="dot" w:pos="8306"/>
        </w:tabs>
      </w:pPr>
      <w:hyperlink w:anchor="_Toc3133" w:history="1">
        <w:r>
          <w:rPr>
            <w:rFonts w:ascii="仿宋" w:eastAsia="仿宋" w:hAnsi="仿宋" w:cs="仿宋" w:hint="eastAsia"/>
            <w:lang w:eastAsia="zh-CN"/>
          </w:rPr>
          <w:t>(二)、经济评价财务测算</w:t>
        </w:r>
        <w:r>
          <w:tab/>
        </w:r>
        <w:r>
          <w:fldChar w:fldCharType="begin"/>
        </w:r>
        <w:r>
          <w:instrText xml:space="preserve"> PAGEREF _Toc3133 \h </w:instrText>
        </w:r>
        <w:r>
          <w:fldChar w:fldCharType="separate"/>
        </w:r>
        <w:r>
          <w:t>41</w:t>
        </w:r>
        <w:r>
          <w:fldChar w:fldCharType="end"/>
        </w:r>
      </w:hyperlink>
    </w:p>
    <w:p>
      <w:pPr>
        <w:pStyle w:val="TOC2"/>
        <w:tabs>
          <w:tab w:val="right" w:leader="dot" w:pos="8306"/>
        </w:tabs>
      </w:pPr>
      <w:hyperlink w:anchor="_Toc29664" w:history="1">
        <w:r>
          <w:rPr>
            <w:rFonts w:ascii="仿宋" w:eastAsia="仿宋" w:hAnsi="仿宋" w:cs="仿宋" w:hint="eastAsia"/>
            <w:lang w:eastAsia="zh-CN"/>
          </w:rPr>
          <w:t>(三)、密封垫片项目盈利能力分析</w:t>
        </w:r>
        <w:r>
          <w:tab/>
        </w:r>
        <w:r>
          <w:fldChar w:fldCharType="begin"/>
        </w:r>
        <w:r>
          <w:instrText xml:space="preserve"> PAGEREF _Toc29664 \h </w:instrText>
        </w:r>
        <w:r>
          <w:fldChar w:fldCharType="separate"/>
        </w:r>
        <w:r>
          <w:t>42</w:t>
        </w:r>
        <w:r>
          <w:fldChar w:fldCharType="end"/>
        </w:r>
      </w:hyperlink>
    </w:p>
    <w:p>
      <w:pPr>
        <w:pStyle w:val="TOC2"/>
        <w:tabs>
          <w:tab w:val="right" w:leader="dot" w:pos="8306"/>
        </w:tabs>
      </w:pPr>
      <w:hyperlink w:anchor="_Toc22833" w:history="1">
        <w:r>
          <w:rPr>
            <w:rFonts w:ascii="仿宋" w:eastAsia="仿宋" w:hAnsi="仿宋" w:cs="仿宋" w:hint="eastAsia"/>
            <w:lang w:eastAsia="zh-CN"/>
          </w:rPr>
          <w:t>(四)、财务生存能力分析</w:t>
        </w:r>
        <w:r>
          <w:tab/>
        </w:r>
        <w:r>
          <w:fldChar w:fldCharType="begin"/>
        </w:r>
        <w:r>
          <w:instrText xml:space="preserve"> PAGEREF _Toc22833 \h </w:instrText>
        </w:r>
        <w:r>
          <w:fldChar w:fldCharType="separate"/>
        </w:r>
        <w:r>
          <w:t>44</w:t>
        </w:r>
        <w:r>
          <w:fldChar w:fldCharType="end"/>
        </w:r>
      </w:hyperlink>
    </w:p>
    <w:p>
      <w:pPr>
        <w:pStyle w:val="TOC2"/>
        <w:tabs>
          <w:tab w:val="right" w:leader="dot" w:pos="8306"/>
        </w:tabs>
      </w:pPr>
      <w:hyperlink w:anchor="_Toc127" w:history="1">
        <w:r>
          <w:rPr>
            <w:rFonts w:ascii="仿宋" w:eastAsia="仿宋" w:hAnsi="仿宋" w:cs="仿宋" w:hint="eastAsia"/>
            <w:lang w:eastAsia="zh-CN"/>
          </w:rPr>
          <w:t>(五)、偿债能力分析</w:t>
        </w:r>
        <w:r>
          <w:tab/>
        </w:r>
        <w:r>
          <w:fldChar w:fldCharType="begin"/>
        </w:r>
        <w:r>
          <w:instrText xml:space="preserve"> PAGEREF _Toc127 \h </w:instrText>
        </w:r>
        <w:r>
          <w:fldChar w:fldCharType="separate"/>
        </w:r>
        <w:r>
          <w:t>44</w:t>
        </w:r>
        <w:r>
          <w:fldChar w:fldCharType="end"/>
        </w:r>
      </w:hyperlink>
    </w:p>
    <w:p>
      <w:pPr>
        <w:pStyle w:val="TOC2"/>
        <w:tabs>
          <w:tab w:val="right" w:leader="dot" w:pos="8306"/>
        </w:tabs>
      </w:pPr>
      <w:hyperlink w:anchor="_Toc16643" w:history="1">
        <w:r>
          <w:rPr>
            <w:rFonts w:ascii="仿宋" w:eastAsia="仿宋" w:hAnsi="仿宋" w:cs="仿宋" w:hint="eastAsia"/>
            <w:lang w:eastAsia="zh-CN"/>
          </w:rPr>
          <w:t>(六)、经济评价结论</w:t>
        </w:r>
        <w:r>
          <w:tab/>
        </w:r>
        <w:r>
          <w:fldChar w:fldCharType="begin"/>
        </w:r>
        <w:r>
          <w:instrText xml:space="preserve"> PAGEREF _Toc16643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28" w:history="1">
        <w:r>
          <w:rPr>
            <w:rFonts w:ascii="仿宋" w:eastAsia="仿宋" w:hAnsi="仿宋" w:cs="仿宋" w:hint="eastAsia"/>
            <w:lang w:eastAsia="zh-CN"/>
          </w:rPr>
          <w:t>七、目标客户和受众分析</w:t>
        </w:r>
        <w:r>
          <w:tab/>
        </w:r>
        <w:r>
          <w:fldChar w:fldCharType="begin"/>
        </w:r>
        <w:r>
          <w:instrText xml:space="preserve"> PAGEREF _Toc26528 \h </w:instrText>
        </w:r>
        <w:r>
          <w:fldChar w:fldCharType="separate"/>
        </w:r>
        <w:r>
          <w:t>46</w:t>
        </w:r>
        <w:r>
          <w:fldChar w:fldCharType="end"/>
        </w:r>
      </w:hyperlink>
    </w:p>
    <w:p>
      <w:pPr>
        <w:pStyle w:val="TOC2"/>
        <w:tabs>
          <w:tab w:val="right" w:leader="dot" w:pos="8306"/>
        </w:tabs>
      </w:pPr>
      <w:hyperlink w:anchor="_Toc22774" w:history="1">
        <w:r>
          <w:rPr>
            <w:rFonts w:ascii="仿宋" w:eastAsia="仿宋" w:hAnsi="仿宋" w:cs="仿宋" w:hint="eastAsia"/>
            <w:lang w:eastAsia="zh-CN"/>
          </w:rPr>
          <w:t>(一)、客户群体描述</w:t>
        </w:r>
        <w:r>
          <w:tab/>
        </w:r>
        <w:r>
          <w:fldChar w:fldCharType="begin"/>
        </w:r>
        <w:r>
          <w:instrText xml:space="preserve"> PAGEREF _Toc22774 \h </w:instrText>
        </w:r>
        <w:r>
          <w:fldChar w:fldCharType="separate"/>
        </w:r>
        <w:r>
          <w:t>46</w:t>
        </w:r>
        <w:r>
          <w:fldChar w:fldCharType="end"/>
        </w:r>
      </w:hyperlink>
    </w:p>
    <w:p>
      <w:pPr>
        <w:pStyle w:val="TOC2"/>
        <w:tabs>
          <w:tab w:val="right" w:leader="dot" w:pos="8306"/>
        </w:tabs>
      </w:pPr>
      <w:hyperlink w:anchor="_Toc15454" w:history="1">
        <w:r>
          <w:rPr>
            <w:rFonts w:ascii="仿宋" w:eastAsia="仿宋" w:hAnsi="仿宋" w:cs="仿宋" w:hint="eastAsia"/>
            <w:lang w:eastAsia="zh-CN"/>
          </w:rPr>
          <w:t>(二)、客户需求和期望</w:t>
        </w:r>
        <w:r>
          <w:tab/>
        </w:r>
        <w:r>
          <w:fldChar w:fldCharType="begin"/>
        </w:r>
        <w:r>
          <w:instrText xml:space="preserve"> PAGEREF _Toc15454 \h </w:instrText>
        </w:r>
        <w:r>
          <w:fldChar w:fldCharType="separate"/>
        </w:r>
        <w:r>
          <w:t>48</w:t>
        </w:r>
        <w:r>
          <w:fldChar w:fldCharType="end"/>
        </w:r>
      </w:hyperlink>
    </w:p>
    <w:p>
      <w:pPr>
        <w:pStyle w:val="TOC2"/>
        <w:tabs>
          <w:tab w:val="right" w:leader="dot" w:pos="8306"/>
        </w:tabs>
      </w:pPr>
      <w:hyperlink w:anchor="_Toc30492" w:history="1">
        <w:r>
          <w:rPr>
            <w:rFonts w:ascii="仿宋" w:eastAsia="仿宋" w:hAnsi="仿宋" w:cs="仿宋" w:hint="eastAsia"/>
            <w:lang w:eastAsia="zh-CN"/>
          </w:rPr>
          <w:t>(三)、客户获取策略</w:t>
        </w:r>
        <w:r>
          <w:tab/>
        </w:r>
        <w:r>
          <w:fldChar w:fldCharType="begin"/>
        </w:r>
        <w:r>
          <w:instrText xml:space="preserve"> PAGEREF _Toc30492 \h </w:instrText>
        </w:r>
        <w:r>
          <w:fldChar w:fldCharType="separate"/>
        </w:r>
        <w:r>
          <w:t>49</w:t>
        </w:r>
        <w:r>
          <w:fldChar w:fldCharType="end"/>
        </w:r>
      </w:hyperlink>
    </w:p>
    <w:p>
      <w:pPr>
        <w:pStyle w:val="TOC2"/>
        <w:tabs>
          <w:tab w:val="right" w:leader="dot" w:pos="8306"/>
        </w:tabs>
      </w:pPr>
      <w:hyperlink w:anchor="_Toc13939" w:history="1">
        <w:r>
          <w:rPr>
            <w:rFonts w:ascii="仿宋" w:eastAsia="仿宋" w:hAnsi="仿宋" w:cs="仿宋" w:hint="eastAsia"/>
            <w:lang w:eastAsia="zh-CN"/>
          </w:rPr>
          <w:t>(四)、客户关系管理</w:t>
        </w:r>
        <w:r>
          <w:tab/>
        </w:r>
        <w:r>
          <w:fldChar w:fldCharType="begin"/>
        </w:r>
        <w:r>
          <w:instrText xml:space="preserve"> PAGEREF _Toc13939 \h </w:instrText>
        </w:r>
        <w:r>
          <w:fldChar w:fldCharType="separate"/>
        </w:r>
        <w:r>
          <w:t>51</w:t>
        </w:r>
        <w:r>
          <w:fldChar w:fldCharType="end"/>
        </w:r>
      </w:hyperlink>
    </w:p>
    <w:p>
      <w:pPr>
        <w:pStyle w:val="TOC1"/>
        <w:tabs>
          <w:tab w:val="right" w:leader="dot" w:pos="8306"/>
        </w:tabs>
      </w:pPr>
      <w:hyperlink w:anchor="_Toc3689" w:history="1">
        <w:r>
          <w:rPr>
            <w:rFonts w:ascii="仿宋" w:eastAsia="仿宋" w:hAnsi="仿宋" w:cs="仿宋" w:hint="eastAsia"/>
            <w:lang w:eastAsia="zh-CN"/>
          </w:rPr>
          <w:t>八、公司组建背景分析</w:t>
        </w:r>
        <w:r>
          <w:tab/>
        </w:r>
        <w:r>
          <w:fldChar w:fldCharType="begin"/>
        </w:r>
        <w:r>
          <w:instrText xml:space="preserve"> PAGEREF _Toc3689 \h </w:instrText>
        </w:r>
        <w:r>
          <w:fldChar w:fldCharType="separate"/>
        </w:r>
        <w:r>
          <w:t>53</w:t>
        </w:r>
        <w:r>
          <w:fldChar w:fldCharType="end"/>
        </w:r>
      </w:hyperlink>
    </w:p>
    <w:p>
      <w:pPr>
        <w:pStyle w:val="TOC2"/>
        <w:tabs>
          <w:tab w:val="right" w:leader="dot" w:pos="8306"/>
        </w:tabs>
      </w:pPr>
      <w:hyperlink w:anchor="_Toc22149" w:history="1">
        <w:r>
          <w:rPr>
            <w:rFonts w:ascii="仿宋" w:eastAsia="仿宋" w:hAnsi="仿宋" w:cs="仿宋" w:hint="eastAsia"/>
            <w:lang w:eastAsia="zh-CN"/>
          </w:rPr>
          <w:t>(一)、密封垫片项目背景分析</w:t>
        </w:r>
        <w:r>
          <w:tab/>
        </w:r>
        <w:r>
          <w:fldChar w:fldCharType="begin"/>
        </w:r>
        <w:r>
          <w:instrText xml:space="preserve"> PAGEREF _Toc22149 \h </w:instrText>
        </w:r>
        <w:r>
          <w:fldChar w:fldCharType="separate"/>
        </w:r>
        <w:r>
          <w:t>53</w:t>
        </w:r>
        <w:r>
          <w:fldChar w:fldCharType="end"/>
        </w:r>
      </w:hyperlink>
    </w:p>
    <w:p>
      <w:pPr>
        <w:pStyle w:val="TOC2"/>
        <w:tabs>
          <w:tab w:val="right" w:leader="dot" w:pos="8306"/>
        </w:tabs>
      </w:pPr>
      <w:hyperlink w:anchor="_Toc6249" w:history="1">
        <w:r>
          <w:rPr>
            <w:rFonts w:ascii="仿宋" w:eastAsia="仿宋" w:hAnsi="仿宋" w:cs="仿宋" w:hint="eastAsia"/>
            <w:lang w:eastAsia="zh-CN"/>
          </w:rPr>
          <w:t>(二)、密封垫片项目建设必要性分析</w:t>
        </w:r>
        <w:r>
          <w:tab/>
        </w:r>
        <w:r>
          <w:fldChar w:fldCharType="begin"/>
        </w:r>
        <w:r>
          <w:instrText xml:space="preserve"> PAGEREF _Toc6249 \h </w:instrText>
        </w:r>
        <w:r>
          <w:fldChar w:fldCharType="separate"/>
        </w:r>
        <w:r>
          <w:t>54</w:t>
        </w:r>
        <w:r>
          <w:fldChar w:fldCharType="end"/>
        </w:r>
      </w:hyperlink>
    </w:p>
    <w:p>
      <w:pPr>
        <w:pStyle w:val="TOC2"/>
        <w:tabs>
          <w:tab w:val="right" w:leader="dot" w:pos="8306"/>
        </w:tabs>
      </w:pPr>
      <w:hyperlink w:anchor="_Toc9601" w:history="1">
        <w:r>
          <w:rPr>
            <w:rFonts w:ascii="仿宋" w:eastAsia="仿宋" w:hAnsi="仿宋" w:cs="仿宋" w:hint="eastAsia"/>
            <w:lang w:eastAsia="zh-CN"/>
          </w:rPr>
          <w:t>(三)、鼓励中小企业发展</w:t>
        </w:r>
        <w:r>
          <w:tab/>
        </w:r>
        <w:r>
          <w:fldChar w:fldCharType="begin"/>
        </w:r>
        <w:r>
          <w:instrText xml:space="preserve"> PAGEREF _Toc9601 \h </w:instrText>
        </w:r>
        <w:r>
          <w:fldChar w:fldCharType="separate"/>
        </w:r>
        <w:r>
          <w:t>55</w:t>
        </w:r>
        <w:r>
          <w:fldChar w:fldCharType="end"/>
        </w:r>
      </w:hyperlink>
    </w:p>
    <w:p>
      <w:pPr>
        <w:pStyle w:val="TOC2"/>
        <w:tabs>
          <w:tab w:val="right" w:leader="dot" w:pos="8306"/>
        </w:tabs>
      </w:pPr>
      <w:hyperlink w:anchor="_Toc24991" w:history="1">
        <w:r>
          <w:rPr>
            <w:rFonts w:ascii="仿宋" w:eastAsia="仿宋" w:hAnsi="仿宋" w:cs="仿宋" w:hint="eastAsia"/>
            <w:lang w:eastAsia="zh-CN"/>
          </w:rPr>
          <w:t>(四)、宏观经济形势分析</w:t>
        </w:r>
        <w:r>
          <w:tab/>
        </w:r>
        <w:r>
          <w:fldChar w:fldCharType="begin"/>
        </w:r>
        <w:r>
          <w:instrText xml:space="preserve"> PAGEREF _Toc24991 \h </w:instrText>
        </w:r>
        <w:r>
          <w:fldChar w:fldCharType="separate"/>
        </w:r>
        <w:r>
          <w:t>56</w:t>
        </w:r>
        <w:r>
          <w:fldChar w:fldCharType="end"/>
        </w:r>
      </w:hyperlink>
    </w:p>
    <w:p>
      <w:pPr>
        <w:pStyle w:val="TOC1"/>
        <w:tabs>
          <w:tab w:val="right" w:leader="dot" w:pos="8306"/>
        </w:tabs>
      </w:pPr>
      <w:hyperlink w:anchor="_Toc12291" w:history="1">
        <w:r>
          <w:rPr>
            <w:rFonts w:ascii="仿宋" w:eastAsia="仿宋" w:hAnsi="仿宋" w:cs="仿宋" w:hint="eastAsia"/>
            <w:lang w:eastAsia="zh-CN"/>
          </w:rPr>
          <w:t>九、环境保护分析</w:t>
        </w:r>
        <w:r>
          <w:tab/>
        </w:r>
        <w:r>
          <w:fldChar w:fldCharType="begin"/>
        </w:r>
        <w:r>
          <w:instrText xml:space="preserve"> PAGEREF _Toc12291 \h </w:instrText>
        </w:r>
        <w:r>
          <w:fldChar w:fldCharType="separate"/>
        </w:r>
        <w:r>
          <w:t>57</w:t>
        </w:r>
        <w:r>
          <w:fldChar w:fldCharType="end"/>
        </w:r>
      </w:hyperlink>
    </w:p>
    <w:p>
      <w:pPr>
        <w:pStyle w:val="TOC2"/>
        <w:tabs>
          <w:tab w:val="right" w:leader="dot" w:pos="8306"/>
        </w:tabs>
      </w:pPr>
      <w:hyperlink w:anchor="_Toc30161" w:history="1">
        <w:r>
          <w:rPr>
            <w:rFonts w:ascii="仿宋" w:eastAsia="仿宋" w:hAnsi="仿宋" w:cs="仿宋" w:hint="eastAsia"/>
            <w:lang w:eastAsia="zh-CN"/>
          </w:rPr>
          <w:t>(一)、编制依据</w:t>
        </w:r>
        <w:r>
          <w:tab/>
        </w:r>
        <w:r>
          <w:fldChar w:fldCharType="begin"/>
        </w:r>
        <w:r>
          <w:instrText xml:space="preserve"> PAGEREF _Toc30161 \h </w:instrText>
        </w:r>
        <w:r>
          <w:fldChar w:fldCharType="separate"/>
        </w:r>
        <w:r>
          <w:t>57</w:t>
        </w:r>
        <w:r>
          <w:fldChar w:fldCharType="end"/>
        </w:r>
      </w:hyperlink>
    </w:p>
    <w:p>
      <w:pPr>
        <w:pStyle w:val="TOC2"/>
        <w:tabs>
          <w:tab w:val="right" w:leader="dot" w:pos="8306"/>
        </w:tabs>
      </w:pPr>
      <w:hyperlink w:anchor="_Toc9702" w:history="1">
        <w:r>
          <w:rPr>
            <w:rFonts w:ascii="仿宋" w:eastAsia="仿宋" w:hAnsi="仿宋" w:cs="仿宋" w:hint="eastAsia"/>
            <w:lang w:eastAsia="zh-CN"/>
          </w:rPr>
          <w:t>(二)、环境影响合理性分析</w:t>
        </w:r>
        <w:r>
          <w:tab/>
        </w:r>
        <w:r>
          <w:fldChar w:fldCharType="begin"/>
        </w:r>
        <w:r>
          <w:instrText xml:space="preserve"> PAGEREF _Toc9702 \h </w:instrText>
        </w:r>
        <w:r>
          <w:fldChar w:fldCharType="separate"/>
        </w:r>
        <w:r>
          <w:t>58</w:t>
        </w:r>
        <w:r>
          <w:fldChar w:fldCharType="end"/>
        </w:r>
      </w:hyperlink>
    </w:p>
    <w:p>
      <w:pPr>
        <w:pStyle w:val="TOC2"/>
        <w:tabs>
          <w:tab w:val="right" w:leader="dot" w:pos="8306"/>
        </w:tabs>
      </w:pPr>
      <w:hyperlink w:anchor="_Toc5077" w:history="1">
        <w:r>
          <w:rPr>
            <w:rFonts w:ascii="仿宋" w:eastAsia="仿宋" w:hAnsi="仿宋" w:cs="仿宋" w:hint="eastAsia"/>
            <w:lang w:eastAsia="zh-CN"/>
          </w:rPr>
          <w:t>(三)、建设期大气环境影响分析</w:t>
        </w:r>
        <w:r>
          <w:tab/>
        </w:r>
        <w:r>
          <w:fldChar w:fldCharType="begin"/>
        </w:r>
        <w:r>
          <w:instrText xml:space="preserve"> PAGEREF _Toc5077 \h </w:instrText>
        </w:r>
        <w:r>
          <w:fldChar w:fldCharType="separate"/>
        </w:r>
        <w:r>
          <w:t>58</w:t>
        </w:r>
        <w:r>
          <w:fldChar w:fldCharType="end"/>
        </w:r>
      </w:hyperlink>
    </w:p>
    <w:p>
      <w:pPr>
        <w:pStyle w:val="TOC2"/>
        <w:tabs>
          <w:tab w:val="right" w:leader="dot" w:pos="8306"/>
        </w:tabs>
      </w:pPr>
      <w:hyperlink w:anchor="_Toc1905" w:history="1">
        <w:r>
          <w:rPr>
            <w:rFonts w:ascii="仿宋" w:eastAsia="仿宋" w:hAnsi="仿宋" w:cs="仿宋" w:hint="eastAsia"/>
            <w:lang w:eastAsia="zh-CN"/>
          </w:rPr>
          <w:t>(四)、建设期水环境影响分析</w:t>
        </w:r>
        <w:r>
          <w:tab/>
        </w:r>
        <w:r>
          <w:fldChar w:fldCharType="begin"/>
        </w:r>
        <w:r>
          <w:instrText xml:space="preserve"> PAGEREF _Toc1905 \h </w:instrText>
        </w:r>
        <w:r>
          <w:fldChar w:fldCharType="separate"/>
        </w:r>
        <w:r>
          <w:t>60</w:t>
        </w:r>
        <w:r>
          <w:fldChar w:fldCharType="end"/>
        </w:r>
      </w:hyperlink>
    </w:p>
    <w:p>
      <w:pPr>
        <w:pStyle w:val="TOC2"/>
        <w:tabs>
          <w:tab w:val="right" w:leader="dot" w:pos="8306"/>
        </w:tabs>
      </w:pPr>
      <w:hyperlink w:anchor="_Toc3220" w:history="1">
        <w:r>
          <w:rPr>
            <w:rFonts w:ascii="仿宋" w:eastAsia="仿宋" w:hAnsi="仿宋" w:cs="仿宋" w:hint="eastAsia"/>
            <w:lang w:eastAsia="zh-CN"/>
          </w:rPr>
          <w:t>(五)、建设期固体废弃物环境影响分析</w:t>
        </w:r>
        <w:r>
          <w:tab/>
        </w:r>
        <w:r>
          <w:fldChar w:fldCharType="begin"/>
        </w:r>
        <w:r>
          <w:instrText xml:space="preserve"> PAGEREF _Toc3220 \h </w:instrText>
        </w:r>
        <w:r>
          <w:fldChar w:fldCharType="separate"/>
        </w:r>
        <w:r>
          <w:t>61</w:t>
        </w:r>
        <w:r>
          <w:fldChar w:fldCharType="end"/>
        </w:r>
      </w:hyperlink>
    </w:p>
    <w:p>
      <w:pPr>
        <w:pStyle w:val="TOC2"/>
        <w:tabs>
          <w:tab w:val="right" w:leader="dot" w:pos="8306"/>
        </w:tabs>
      </w:pPr>
      <w:hyperlink w:anchor="_Toc21685" w:history="1">
        <w:r>
          <w:rPr>
            <w:rFonts w:ascii="仿宋" w:eastAsia="仿宋" w:hAnsi="仿宋" w:cs="仿宋" w:hint="eastAsia"/>
            <w:lang w:eastAsia="zh-CN"/>
          </w:rPr>
          <w:t>(六)、建设期声环境影响分析</w:t>
        </w:r>
        <w:r>
          <w:tab/>
        </w:r>
        <w:r>
          <w:fldChar w:fldCharType="begin"/>
        </w:r>
        <w:r>
          <w:instrText xml:space="preserve"> PAGEREF _Toc21685 \h </w:instrText>
        </w:r>
        <w:r>
          <w:fldChar w:fldCharType="separate"/>
        </w:r>
        <w:r>
          <w:t>62</w:t>
        </w:r>
        <w:r>
          <w:fldChar w:fldCharType="end"/>
        </w:r>
      </w:hyperlink>
    </w:p>
    <w:p>
      <w:pPr>
        <w:pStyle w:val="TOC2"/>
        <w:tabs>
          <w:tab w:val="right" w:leader="dot" w:pos="8306"/>
        </w:tabs>
      </w:pPr>
      <w:hyperlink w:anchor="_Toc20322" w:history="1">
        <w:r>
          <w:rPr>
            <w:rFonts w:ascii="仿宋" w:eastAsia="仿宋" w:hAnsi="仿宋" w:cs="仿宋" w:hint="eastAsia"/>
            <w:lang w:eastAsia="zh-CN"/>
          </w:rPr>
          <w:t>(七)、营运期大气环境影响分析</w:t>
        </w:r>
        <w:r>
          <w:tab/>
        </w:r>
        <w:r>
          <w:fldChar w:fldCharType="begin"/>
        </w:r>
        <w:r>
          <w:instrText xml:space="preserve"> PAGEREF _Toc20322 \h </w:instrText>
        </w:r>
        <w:r>
          <w:fldChar w:fldCharType="separate"/>
        </w:r>
        <w:r>
          <w:t>64</w:t>
        </w:r>
        <w:r>
          <w:fldChar w:fldCharType="end"/>
        </w:r>
      </w:hyperlink>
    </w:p>
    <w:p>
      <w:pPr>
        <w:pStyle w:val="TOC2"/>
        <w:tabs>
          <w:tab w:val="right" w:leader="dot" w:pos="8306"/>
        </w:tabs>
      </w:pPr>
      <w:hyperlink w:anchor="_Toc6428" w:history="1">
        <w:r>
          <w:rPr>
            <w:rFonts w:ascii="仿宋" w:eastAsia="仿宋" w:hAnsi="仿宋" w:cs="仿宋" w:hint="eastAsia"/>
            <w:lang w:eastAsia="zh-CN"/>
          </w:rPr>
          <w:t>(八)、营运期水环境影响分析</w:t>
        </w:r>
        <w:r>
          <w:tab/>
        </w:r>
        <w:r>
          <w:fldChar w:fldCharType="begin"/>
        </w:r>
        <w:r>
          <w:instrText xml:space="preserve"> PAGEREF _Toc6428 \h </w:instrText>
        </w:r>
        <w:r>
          <w:fldChar w:fldCharType="separate"/>
        </w:r>
        <w:r>
          <w:t>64</w:t>
        </w:r>
        <w:r>
          <w:fldChar w:fldCharType="end"/>
        </w:r>
      </w:hyperlink>
    </w:p>
    <w:p>
      <w:pPr>
        <w:pStyle w:val="TOC2"/>
        <w:tabs>
          <w:tab w:val="right" w:leader="dot" w:pos="8306"/>
        </w:tabs>
      </w:pPr>
      <w:hyperlink w:anchor="_Toc13788" w:history="1">
        <w:r>
          <w:rPr>
            <w:rFonts w:ascii="仿宋" w:eastAsia="仿宋" w:hAnsi="仿宋" w:cs="仿宋" w:hint="eastAsia"/>
            <w:lang w:eastAsia="zh-CN"/>
          </w:rPr>
          <w:t>(九)、营运期固体废弃物环境影响分析</w:t>
        </w:r>
        <w:r>
          <w:tab/>
        </w:r>
        <w:r>
          <w:fldChar w:fldCharType="begin"/>
        </w:r>
        <w:r>
          <w:instrText xml:space="preserve"> PAGEREF _Toc13788 \h </w:instrText>
        </w:r>
        <w:r>
          <w:fldChar w:fldCharType="separate"/>
        </w:r>
        <w:r>
          <w:t>65</w:t>
        </w:r>
        <w:r>
          <w:fldChar w:fldCharType="end"/>
        </w:r>
      </w:hyperlink>
    </w:p>
    <w:p>
      <w:pPr>
        <w:pStyle w:val="TOC2"/>
        <w:tabs>
          <w:tab w:val="right" w:leader="dot" w:pos="8306"/>
        </w:tabs>
      </w:pPr>
      <w:hyperlink w:anchor="_Toc15421" w:history="1">
        <w:r>
          <w:rPr>
            <w:rFonts w:ascii="仿宋" w:eastAsia="仿宋" w:hAnsi="仿宋" w:cs="仿宋" w:hint="eastAsia"/>
            <w:lang w:eastAsia="zh-CN"/>
          </w:rPr>
          <w:t>(十)、营运期声环境影响分析</w:t>
        </w:r>
        <w:r>
          <w:tab/>
        </w:r>
        <w:r>
          <w:fldChar w:fldCharType="begin"/>
        </w:r>
        <w:r>
          <w:instrText xml:space="preserve"> PAGEREF _Toc15421 \h </w:instrText>
        </w:r>
        <w:r>
          <w:fldChar w:fldCharType="separate"/>
        </w:r>
        <w:r>
          <w:t>67</w:t>
        </w:r>
        <w:r>
          <w:fldChar w:fldCharType="end"/>
        </w:r>
      </w:hyperlink>
    </w:p>
    <w:p>
      <w:pPr>
        <w:pStyle w:val="TOC2"/>
        <w:tabs>
          <w:tab w:val="right" w:leader="dot" w:pos="8306"/>
        </w:tabs>
      </w:pPr>
      <w:hyperlink w:anchor="_Toc29674" w:history="1">
        <w:r>
          <w:rPr>
            <w:rFonts w:ascii="仿宋" w:eastAsia="仿宋" w:hAnsi="仿宋" w:cs="仿宋" w:hint="eastAsia"/>
            <w:lang w:eastAsia="zh-CN"/>
          </w:rPr>
          <w:t>(十一)、清洁生产</w:t>
        </w:r>
        <w:r>
          <w:tab/>
        </w:r>
        <w:r>
          <w:fldChar w:fldCharType="begin"/>
        </w:r>
        <w:r>
          <w:instrText xml:space="preserve"> PAGEREF _Toc29674 \h </w:instrText>
        </w:r>
        <w:r>
          <w:fldChar w:fldCharType="separate"/>
        </w:r>
        <w:r>
          <w:t>68</w:t>
        </w:r>
        <w:r>
          <w:fldChar w:fldCharType="end"/>
        </w:r>
      </w:hyperlink>
    </w:p>
    <w:p>
      <w:pPr>
        <w:pStyle w:val="TOC2"/>
        <w:tabs>
          <w:tab w:val="right" w:leader="dot" w:pos="8306"/>
        </w:tabs>
      </w:pPr>
      <w:hyperlink w:anchor="_Toc2663" w:history="1">
        <w:r>
          <w:rPr>
            <w:rFonts w:ascii="仿宋" w:eastAsia="仿宋" w:hAnsi="仿宋" w:cs="仿宋" w:hint="eastAsia"/>
            <w:lang w:eastAsia="zh-CN"/>
          </w:rPr>
          <w:t>(十二)、环境管理分析</w:t>
        </w:r>
        <w:r>
          <w:tab/>
        </w:r>
        <w:r>
          <w:fldChar w:fldCharType="begin"/>
        </w:r>
        <w:r>
          <w:instrText xml:space="preserve"> PAGEREF _Toc2663 \h </w:instrText>
        </w:r>
        <w:r>
          <w:fldChar w:fldCharType="separate"/>
        </w:r>
        <w:r>
          <w:t>69</w:t>
        </w:r>
        <w:r>
          <w:fldChar w:fldCharType="end"/>
        </w:r>
      </w:hyperlink>
    </w:p>
    <w:p>
      <w:pPr>
        <w:pStyle w:val="TOC2"/>
        <w:tabs>
          <w:tab w:val="right" w:leader="dot" w:pos="8306"/>
        </w:tabs>
      </w:pPr>
      <w:hyperlink w:anchor="_Toc29846" w:history="1">
        <w:r>
          <w:rPr>
            <w:rFonts w:ascii="仿宋" w:eastAsia="仿宋" w:hAnsi="仿宋" w:cs="仿宋" w:hint="eastAsia"/>
            <w:lang w:eastAsia="zh-CN"/>
          </w:rPr>
          <w:t>(十三)、结论及建议</w:t>
        </w:r>
        <w:r>
          <w:tab/>
        </w:r>
        <w:r>
          <w:fldChar w:fldCharType="begin"/>
        </w:r>
        <w:r>
          <w:instrText xml:space="preserve"> PAGEREF _Toc29846 \h </w:instrText>
        </w:r>
        <w:r>
          <w:fldChar w:fldCharType="separate"/>
        </w:r>
        <w:r>
          <w:t>70</w:t>
        </w:r>
        <w:r>
          <w:fldChar w:fldCharType="end"/>
        </w:r>
      </w:hyperlink>
    </w:p>
    <w:p>
      <w:pPr>
        <w:pStyle w:val="TOC1"/>
        <w:tabs>
          <w:tab w:val="right" w:leader="dot" w:pos="8306"/>
        </w:tabs>
      </w:pPr>
      <w:hyperlink w:anchor="_Toc14987" w:history="1">
        <w:r>
          <w:rPr>
            <w:rFonts w:ascii="仿宋" w:eastAsia="仿宋" w:hAnsi="仿宋" w:cs="仿宋" w:hint="eastAsia"/>
            <w:lang w:eastAsia="zh-CN"/>
          </w:rPr>
          <w:t>十、密封垫片项目风险分析</w:t>
        </w:r>
        <w:r>
          <w:tab/>
        </w:r>
        <w:r>
          <w:fldChar w:fldCharType="begin"/>
        </w:r>
        <w:r>
          <w:instrText xml:space="preserve"> PAGEREF _Toc14987 \h </w:instrText>
        </w:r>
        <w:r>
          <w:fldChar w:fldCharType="separate"/>
        </w:r>
        <w:r>
          <w:t>71</w:t>
        </w:r>
        <w:r>
          <w:fldChar w:fldCharType="end"/>
        </w:r>
      </w:hyperlink>
    </w:p>
    <w:p>
      <w:pPr>
        <w:pStyle w:val="TOC2"/>
        <w:tabs>
          <w:tab w:val="right" w:leader="dot" w:pos="8306"/>
        </w:tabs>
      </w:pPr>
      <w:hyperlink w:anchor="_Toc29397" w:history="1">
        <w:r>
          <w:rPr>
            <w:rFonts w:ascii="仿宋" w:eastAsia="仿宋" w:hAnsi="仿宋" w:cs="仿宋" w:hint="eastAsia"/>
            <w:lang w:eastAsia="zh-CN"/>
          </w:rPr>
          <w:t>(一)、密封垫片项目风险分析</w:t>
        </w:r>
        <w:r>
          <w:tab/>
        </w:r>
        <w:r>
          <w:fldChar w:fldCharType="begin"/>
        </w:r>
        <w:r>
          <w:instrText xml:space="preserve"> PAGEREF _Toc29397 \h </w:instrText>
        </w:r>
        <w:r>
          <w:fldChar w:fldCharType="separate"/>
        </w:r>
        <w:r>
          <w:t>71</w:t>
        </w:r>
        <w:r>
          <w:fldChar w:fldCharType="end"/>
        </w:r>
      </w:hyperlink>
    </w:p>
    <w:p>
      <w:pPr>
        <w:pStyle w:val="TOC2"/>
        <w:tabs>
          <w:tab w:val="right" w:leader="dot" w:pos="8306"/>
        </w:tabs>
      </w:pPr>
      <w:hyperlink w:anchor="_Toc9322" w:history="1">
        <w:r>
          <w:rPr>
            <w:rFonts w:ascii="仿宋" w:eastAsia="仿宋" w:hAnsi="仿宋" w:cs="仿宋" w:hint="eastAsia"/>
            <w:lang w:eastAsia="zh-CN"/>
          </w:rPr>
          <w:t>(二)、密封垫片项目风险对策</w:t>
        </w:r>
        <w:r>
          <w:tab/>
        </w:r>
        <w:r>
          <w:fldChar w:fldCharType="begin"/>
        </w:r>
        <w:r>
          <w:instrText xml:space="preserve"> PAGEREF _Toc9322 \h </w:instrText>
        </w:r>
        <w:r>
          <w:fldChar w:fldCharType="separate"/>
        </w:r>
        <w:r>
          <w:t>72</w:t>
        </w:r>
        <w:r>
          <w:fldChar w:fldCharType="end"/>
        </w:r>
      </w:hyperlink>
    </w:p>
    <w:p>
      <w:pPr>
        <w:pStyle w:val="TOC1"/>
        <w:tabs>
          <w:tab w:val="right" w:leader="dot" w:pos="8306"/>
        </w:tabs>
      </w:pPr>
      <w:hyperlink w:anchor="_Toc21887" w:history="1">
        <w:r>
          <w:rPr>
            <w:rFonts w:ascii="仿宋" w:eastAsia="仿宋" w:hAnsi="仿宋" w:cs="仿宋" w:hint="eastAsia"/>
            <w:lang w:eastAsia="zh-CN"/>
          </w:rPr>
          <w:t>十一、未来计划和展望</w:t>
        </w:r>
        <w:r>
          <w:tab/>
        </w:r>
        <w:r>
          <w:fldChar w:fldCharType="begin"/>
        </w:r>
        <w:r>
          <w:instrText xml:space="preserve"> PAGEREF _Toc21887 \h </w:instrText>
        </w:r>
        <w:r>
          <w:fldChar w:fldCharType="separate"/>
        </w:r>
        <w:r>
          <w:t>73</w:t>
        </w:r>
        <w:r>
          <w:fldChar w:fldCharType="end"/>
        </w:r>
      </w:hyperlink>
    </w:p>
    <w:p>
      <w:pPr>
        <w:pStyle w:val="TOC2"/>
        <w:tabs>
          <w:tab w:val="right" w:leader="dot" w:pos="8306"/>
        </w:tabs>
      </w:pPr>
      <w:hyperlink w:anchor="_Toc12592" w:history="1">
        <w:r>
          <w:rPr>
            <w:rFonts w:ascii="仿宋" w:eastAsia="仿宋" w:hAnsi="仿宋" w:cs="仿宋" w:hint="eastAsia"/>
            <w:lang w:eastAsia="zh-CN"/>
          </w:rPr>
          <w:t>(一)、公司未来的发展计划</w:t>
        </w:r>
        <w:r>
          <w:tab/>
        </w:r>
        <w:r>
          <w:fldChar w:fldCharType="begin"/>
        </w:r>
        <w:r>
          <w:instrText xml:space="preserve"> PAGEREF _Toc12592 \h </w:instrText>
        </w:r>
        <w:r>
          <w:fldChar w:fldCharType="separate"/>
        </w:r>
        <w:r>
          <w:t>73</w:t>
        </w:r>
        <w:r>
          <w:fldChar w:fldCharType="end"/>
        </w:r>
      </w:hyperlink>
    </w:p>
    <w:p>
      <w:pPr>
        <w:pStyle w:val="TOC2"/>
        <w:tabs>
          <w:tab w:val="right" w:leader="dot" w:pos="8306"/>
        </w:tabs>
      </w:pPr>
      <w:hyperlink w:anchor="_Toc20479" w:history="1">
        <w:r>
          <w:rPr>
            <w:rFonts w:ascii="仿宋" w:eastAsia="仿宋" w:hAnsi="仿宋" w:cs="仿宋" w:hint="eastAsia"/>
            <w:lang w:eastAsia="zh-CN"/>
          </w:rPr>
          <w:t>(二)、长期目标和目标</w:t>
        </w:r>
        <w:r>
          <w:tab/>
        </w:r>
        <w:r>
          <w:fldChar w:fldCharType="begin"/>
        </w:r>
        <w:r>
          <w:instrText xml:space="preserve"> PAGEREF _Toc20479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24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39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594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https://d.book118.com/398133121006006033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813312100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2024-01-18T18:24:00Z</dcterms:created>
  <dcterms:modified xsi:type="dcterms:W3CDTF">2024-01-18T18:24:19Z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425ADB31A31241F0931BDD8A3A9DF5B6_11</vt:lpwstr>
  </property>
  <property fmtid="{D5CDD505-2E9C-101B-9397-08002B2CF9AE}" pid="3" name="KSOProductBuildVer">
    <vt:lpwstr>2052-12.1.0.16120</vt:lpwstr>
  </property>
</Properties>
</file>