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 w:history="1">
        <w:r>
          <w:rPr>
            <w:rFonts w:ascii="仿宋" w:eastAsia="仿宋" w:hAnsi="仿宋" w:cs="仿宋" w:hint="eastAsia"/>
            <w:lang w:eastAsia="zh-CN"/>
          </w:rPr>
          <w:t>序言</w:t>
        </w:r>
        <w:r>
          <w:tab/>
        </w:r>
        <w:r>
          <w:fldChar w:fldCharType="begin"/>
        </w:r>
        <w:r>
          <w:instrText xml:space="preserve"> PAGEREF _Toc2164 \h </w:instrText>
        </w:r>
        <w:r>
          <w:fldChar w:fldCharType="separate"/>
        </w:r>
        <w:r>
          <w:t>3</w:t>
        </w:r>
        <w:r>
          <w:fldChar w:fldCharType="end"/>
        </w:r>
      </w:hyperlink>
    </w:p>
    <w:p>
      <w:pPr>
        <w:pStyle w:val="TOC1"/>
        <w:tabs>
          <w:tab w:val="right" w:leader="dot" w:pos="8306"/>
        </w:tabs>
      </w:pPr>
      <w:hyperlink w:anchor="_Toc3326" w:history="1">
        <w:r>
          <w:rPr>
            <w:rFonts w:ascii="仿宋" w:eastAsia="仿宋" w:hAnsi="仿宋" w:cs="仿宋" w:hint="eastAsia"/>
            <w:lang w:eastAsia="zh-CN"/>
          </w:rPr>
          <w:t>一、苯项目危机管理</w:t>
        </w:r>
        <w:r>
          <w:tab/>
        </w:r>
        <w:r>
          <w:fldChar w:fldCharType="begin"/>
        </w:r>
        <w:r>
          <w:instrText xml:space="preserve"> PAGEREF _Toc3326 \h </w:instrText>
        </w:r>
        <w:r>
          <w:fldChar w:fldCharType="separate"/>
        </w:r>
        <w:r>
          <w:t>3</w:t>
        </w:r>
        <w:r>
          <w:fldChar w:fldCharType="end"/>
        </w:r>
      </w:hyperlink>
    </w:p>
    <w:p>
      <w:pPr>
        <w:pStyle w:val="TOC2"/>
        <w:tabs>
          <w:tab w:val="right" w:leader="dot" w:pos="8306"/>
        </w:tabs>
      </w:pPr>
      <w:hyperlink w:anchor="_Toc3715" w:history="1">
        <w:r>
          <w:rPr>
            <w:rFonts w:ascii="仿宋" w:eastAsia="仿宋" w:hAnsi="仿宋" w:cs="仿宋" w:hint="eastAsia"/>
            <w:lang w:eastAsia="zh-CN"/>
          </w:rPr>
          <w:t>(一)、危机预警与识别</w:t>
        </w:r>
        <w:r>
          <w:tab/>
        </w:r>
        <w:r>
          <w:fldChar w:fldCharType="begin"/>
        </w:r>
        <w:r>
          <w:instrText xml:space="preserve"> PAGEREF _Toc3715 \h </w:instrText>
        </w:r>
        <w:r>
          <w:fldChar w:fldCharType="separate"/>
        </w:r>
        <w:r>
          <w:t>3</w:t>
        </w:r>
        <w:r>
          <w:fldChar w:fldCharType="end"/>
        </w:r>
      </w:hyperlink>
    </w:p>
    <w:p>
      <w:pPr>
        <w:pStyle w:val="TOC2"/>
        <w:tabs>
          <w:tab w:val="right" w:leader="dot" w:pos="8306"/>
        </w:tabs>
      </w:pPr>
      <w:hyperlink w:anchor="_Toc8377" w:history="1">
        <w:r>
          <w:rPr>
            <w:rFonts w:ascii="仿宋" w:eastAsia="仿宋" w:hAnsi="仿宋" w:cs="仿宋" w:hint="eastAsia"/>
            <w:lang w:eastAsia="zh-CN"/>
          </w:rPr>
          <w:t>(二)、危机应对与恢复</w:t>
        </w:r>
        <w:r>
          <w:tab/>
        </w:r>
        <w:r>
          <w:fldChar w:fldCharType="begin"/>
        </w:r>
        <w:r>
          <w:instrText xml:space="preserve"> PAGEREF _Toc8377 \h </w:instrText>
        </w:r>
        <w:r>
          <w:fldChar w:fldCharType="separate"/>
        </w:r>
        <w:r>
          <w:t>4</w:t>
        </w:r>
        <w:r>
          <w:fldChar w:fldCharType="end"/>
        </w:r>
      </w:hyperlink>
    </w:p>
    <w:p>
      <w:pPr>
        <w:pStyle w:val="TOC1"/>
        <w:tabs>
          <w:tab w:val="right" w:leader="dot" w:pos="8306"/>
        </w:tabs>
      </w:pPr>
      <w:hyperlink w:anchor="_Toc6453" w:history="1">
        <w:r>
          <w:rPr>
            <w:rFonts w:ascii="仿宋" w:eastAsia="仿宋" w:hAnsi="仿宋" w:cs="仿宋" w:hint="eastAsia"/>
            <w:lang w:eastAsia="zh-CN"/>
          </w:rPr>
          <w:t>二、市场分析、调研</w:t>
        </w:r>
        <w:r>
          <w:tab/>
        </w:r>
        <w:r>
          <w:fldChar w:fldCharType="begin"/>
        </w:r>
        <w:r>
          <w:instrText xml:space="preserve"> PAGEREF _Toc6453 \h </w:instrText>
        </w:r>
        <w:r>
          <w:fldChar w:fldCharType="separate"/>
        </w:r>
        <w:r>
          <w:t>5</w:t>
        </w:r>
        <w:r>
          <w:fldChar w:fldCharType="end"/>
        </w:r>
      </w:hyperlink>
    </w:p>
    <w:p>
      <w:pPr>
        <w:pStyle w:val="TOC2"/>
        <w:tabs>
          <w:tab w:val="right" w:leader="dot" w:pos="8306"/>
        </w:tabs>
      </w:pPr>
      <w:hyperlink w:anchor="_Toc2072" w:history="1">
        <w:r>
          <w:rPr>
            <w:rFonts w:ascii="仿宋" w:eastAsia="仿宋" w:hAnsi="仿宋" w:cs="仿宋" w:hint="eastAsia"/>
            <w:lang w:eastAsia="zh-CN"/>
          </w:rPr>
          <w:t>(一)、苯行业分析</w:t>
        </w:r>
        <w:r>
          <w:tab/>
        </w:r>
        <w:r>
          <w:fldChar w:fldCharType="begin"/>
        </w:r>
        <w:r>
          <w:instrText xml:space="preserve"> PAGEREF _Toc2072 \h </w:instrText>
        </w:r>
        <w:r>
          <w:fldChar w:fldCharType="separate"/>
        </w:r>
        <w:r>
          <w:t>5</w:t>
        </w:r>
        <w:r>
          <w:fldChar w:fldCharType="end"/>
        </w:r>
      </w:hyperlink>
    </w:p>
    <w:p>
      <w:pPr>
        <w:pStyle w:val="TOC2"/>
        <w:tabs>
          <w:tab w:val="right" w:leader="dot" w:pos="8306"/>
        </w:tabs>
      </w:pPr>
      <w:hyperlink w:anchor="_Toc16729" w:history="1">
        <w:r>
          <w:rPr>
            <w:rFonts w:ascii="仿宋" w:eastAsia="仿宋" w:hAnsi="仿宋" w:cs="仿宋" w:hint="eastAsia"/>
            <w:lang w:eastAsia="zh-CN"/>
          </w:rPr>
          <w:t>(二)、苯市场分析预测</w:t>
        </w:r>
        <w:r>
          <w:tab/>
        </w:r>
        <w:r>
          <w:fldChar w:fldCharType="begin"/>
        </w:r>
        <w:r>
          <w:instrText xml:space="preserve"> PAGEREF _Toc16729 \h </w:instrText>
        </w:r>
        <w:r>
          <w:fldChar w:fldCharType="separate"/>
        </w:r>
        <w:r>
          <w:t>6</w:t>
        </w:r>
        <w:r>
          <w:fldChar w:fldCharType="end"/>
        </w:r>
      </w:hyperlink>
    </w:p>
    <w:p>
      <w:pPr>
        <w:pStyle w:val="TOC1"/>
        <w:tabs>
          <w:tab w:val="right" w:leader="dot" w:pos="8306"/>
        </w:tabs>
      </w:pPr>
      <w:hyperlink w:anchor="_Toc5894" w:history="1">
        <w:r>
          <w:rPr>
            <w:rFonts w:ascii="仿宋" w:eastAsia="仿宋" w:hAnsi="仿宋" w:cs="仿宋" w:hint="eastAsia"/>
            <w:lang w:eastAsia="zh-CN"/>
          </w:rPr>
          <w:t>三、苯项目可持续发展</w:t>
        </w:r>
        <w:r>
          <w:tab/>
        </w:r>
        <w:r>
          <w:fldChar w:fldCharType="begin"/>
        </w:r>
        <w:r>
          <w:instrText xml:space="preserve"> PAGEREF _Toc5894 \h </w:instrText>
        </w:r>
        <w:r>
          <w:fldChar w:fldCharType="separate"/>
        </w:r>
        <w:r>
          <w:t>7</w:t>
        </w:r>
        <w:r>
          <w:fldChar w:fldCharType="end"/>
        </w:r>
      </w:hyperlink>
    </w:p>
    <w:p>
      <w:pPr>
        <w:pStyle w:val="TOC2"/>
        <w:tabs>
          <w:tab w:val="right" w:leader="dot" w:pos="8306"/>
        </w:tabs>
      </w:pPr>
      <w:hyperlink w:anchor="_Toc6177" w:history="1">
        <w:r>
          <w:rPr>
            <w:rFonts w:ascii="仿宋" w:eastAsia="仿宋" w:hAnsi="仿宋" w:cs="仿宋" w:hint="eastAsia"/>
            <w:lang w:eastAsia="zh-CN"/>
          </w:rPr>
          <w:t>(一)、可持续战略与实践</w:t>
        </w:r>
        <w:r>
          <w:tab/>
        </w:r>
        <w:r>
          <w:fldChar w:fldCharType="begin"/>
        </w:r>
        <w:r>
          <w:instrText xml:space="preserve"> PAGEREF _Toc6177 \h </w:instrText>
        </w:r>
        <w:r>
          <w:fldChar w:fldCharType="separate"/>
        </w:r>
        <w:r>
          <w:t>7</w:t>
        </w:r>
        <w:r>
          <w:fldChar w:fldCharType="end"/>
        </w:r>
      </w:hyperlink>
    </w:p>
    <w:p>
      <w:pPr>
        <w:pStyle w:val="TOC2"/>
        <w:tabs>
          <w:tab w:val="right" w:leader="dot" w:pos="8306"/>
        </w:tabs>
      </w:pPr>
      <w:hyperlink w:anchor="_Toc15126" w:history="1">
        <w:r>
          <w:rPr>
            <w:rFonts w:ascii="仿宋" w:eastAsia="仿宋" w:hAnsi="仿宋" w:cs="仿宋" w:hint="eastAsia"/>
            <w:lang w:eastAsia="zh-CN"/>
          </w:rPr>
          <w:t>(二)、环保与社会责任</w:t>
        </w:r>
        <w:r>
          <w:tab/>
        </w:r>
        <w:r>
          <w:fldChar w:fldCharType="begin"/>
        </w:r>
        <w:r>
          <w:instrText xml:space="preserve"> PAGEREF _Toc15126 \h </w:instrText>
        </w:r>
        <w:r>
          <w:fldChar w:fldCharType="separate"/>
        </w:r>
        <w:r>
          <w:t>7</w:t>
        </w:r>
        <w:r>
          <w:fldChar w:fldCharType="end"/>
        </w:r>
      </w:hyperlink>
    </w:p>
    <w:p>
      <w:pPr>
        <w:pStyle w:val="TOC1"/>
        <w:tabs>
          <w:tab w:val="right" w:leader="dot" w:pos="8306"/>
        </w:tabs>
      </w:pPr>
      <w:hyperlink w:anchor="_Toc6487" w:history="1">
        <w:r>
          <w:rPr>
            <w:rFonts w:ascii="仿宋" w:eastAsia="仿宋" w:hAnsi="仿宋" w:cs="仿宋" w:hint="eastAsia"/>
            <w:lang w:eastAsia="zh-CN"/>
          </w:rPr>
          <w:t>四、苯项目概论</w:t>
        </w:r>
        <w:r>
          <w:tab/>
        </w:r>
        <w:r>
          <w:fldChar w:fldCharType="begin"/>
        </w:r>
        <w:r>
          <w:instrText xml:space="preserve"> PAGEREF _Toc6487 \h </w:instrText>
        </w:r>
        <w:r>
          <w:fldChar w:fldCharType="separate"/>
        </w:r>
        <w:r>
          <w:t>8</w:t>
        </w:r>
        <w:r>
          <w:fldChar w:fldCharType="end"/>
        </w:r>
      </w:hyperlink>
    </w:p>
    <w:p>
      <w:pPr>
        <w:pStyle w:val="TOC2"/>
        <w:tabs>
          <w:tab w:val="right" w:leader="dot" w:pos="8306"/>
        </w:tabs>
      </w:pPr>
      <w:hyperlink w:anchor="_Toc15209" w:history="1">
        <w:r>
          <w:rPr>
            <w:rFonts w:ascii="仿宋" w:eastAsia="仿宋" w:hAnsi="仿宋" w:cs="仿宋" w:hint="eastAsia"/>
            <w:lang w:eastAsia="zh-CN"/>
          </w:rPr>
          <w:t>(一)、苯项目概况</w:t>
        </w:r>
        <w:r>
          <w:tab/>
        </w:r>
        <w:r>
          <w:fldChar w:fldCharType="begin"/>
        </w:r>
        <w:r>
          <w:instrText xml:space="preserve"> PAGEREF _Toc15209 \h </w:instrText>
        </w:r>
        <w:r>
          <w:fldChar w:fldCharType="separate"/>
        </w:r>
        <w:r>
          <w:t>8</w:t>
        </w:r>
        <w:r>
          <w:fldChar w:fldCharType="end"/>
        </w:r>
      </w:hyperlink>
    </w:p>
    <w:p>
      <w:pPr>
        <w:pStyle w:val="TOC2"/>
        <w:tabs>
          <w:tab w:val="right" w:leader="dot" w:pos="8306"/>
        </w:tabs>
      </w:pPr>
      <w:hyperlink w:anchor="_Toc10280" w:history="1">
        <w:r>
          <w:rPr>
            <w:rFonts w:ascii="仿宋" w:eastAsia="仿宋" w:hAnsi="仿宋" w:cs="仿宋" w:hint="eastAsia"/>
            <w:lang w:eastAsia="zh-CN"/>
          </w:rPr>
          <w:t>(二)、苯项目目标</w:t>
        </w:r>
        <w:r>
          <w:tab/>
        </w:r>
        <w:r>
          <w:fldChar w:fldCharType="begin"/>
        </w:r>
        <w:r>
          <w:instrText xml:space="preserve"> PAGEREF _Toc10280 \h </w:instrText>
        </w:r>
        <w:r>
          <w:fldChar w:fldCharType="separate"/>
        </w:r>
        <w:r>
          <w:t>10</w:t>
        </w:r>
        <w:r>
          <w:fldChar w:fldCharType="end"/>
        </w:r>
      </w:hyperlink>
    </w:p>
    <w:p>
      <w:pPr>
        <w:pStyle w:val="TOC2"/>
        <w:tabs>
          <w:tab w:val="right" w:leader="dot" w:pos="8306"/>
        </w:tabs>
      </w:pPr>
      <w:hyperlink w:anchor="_Toc3259" w:history="1">
        <w:r>
          <w:rPr>
            <w:rFonts w:ascii="仿宋" w:eastAsia="仿宋" w:hAnsi="仿宋" w:cs="仿宋" w:hint="eastAsia"/>
            <w:lang w:eastAsia="zh-CN"/>
          </w:rPr>
          <w:t>(三)、苯项目提出的理由</w:t>
        </w:r>
        <w:r>
          <w:tab/>
        </w:r>
        <w:r>
          <w:fldChar w:fldCharType="begin"/>
        </w:r>
        <w:r>
          <w:instrText xml:space="preserve"> PAGEREF _Toc3259 \h </w:instrText>
        </w:r>
        <w:r>
          <w:fldChar w:fldCharType="separate"/>
        </w:r>
        <w:r>
          <w:t>11</w:t>
        </w:r>
        <w:r>
          <w:fldChar w:fldCharType="end"/>
        </w:r>
      </w:hyperlink>
    </w:p>
    <w:p>
      <w:pPr>
        <w:pStyle w:val="TOC2"/>
        <w:tabs>
          <w:tab w:val="right" w:leader="dot" w:pos="8306"/>
        </w:tabs>
      </w:pPr>
      <w:hyperlink w:anchor="_Toc13184" w:history="1">
        <w:r>
          <w:rPr>
            <w:rFonts w:ascii="仿宋" w:eastAsia="仿宋" w:hAnsi="仿宋" w:cs="仿宋" w:hint="eastAsia"/>
            <w:lang w:eastAsia="zh-CN"/>
          </w:rPr>
          <w:t>(四)、苯项目意义</w:t>
        </w:r>
        <w:r>
          <w:tab/>
        </w:r>
        <w:r>
          <w:fldChar w:fldCharType="begin"/>
        </w:r>
        <w:r>
          <w:instrText xml:space="preserve"> PAGEREF _Toc13184 \h </w:instrText>
        </w:r>
        <w:r>
          <w:fldChar w:fldCharType="separate"/>
        </w:r>
        <w:r>
          <w:t>13</w:t>
        </w:r>
        <w:r>
          <w:fldChar w:fldCharType="end"/>
        </w:r>
      </w:hyperlink>
    </w:p>
    <w:p>
      <w:pPr>
        <w:pStyle w:val="TOC2"/>
        <w:tabs>
          <w:tab w:val="right" w:leader="dot" w:pos="8306"/>
        </w:tabs>
      </w:pPr>
      <w:hyperlink w:anchor="_Toc741" w:history="1">
        <w:r>
          <w:rPr>
            <w:rFonts w:ascii="仿宋" w:eastAsia="仿宋" w:hAnsi="仿宋" w:cs="仿宋" w:hint="eastAsia"/>
            <w:lang w:eastAsia="zh-CN"/>
          </w:rPr>
          <w:t>(五)、苯项目背景</w:t>
        </w:r>
        <w:r>
          <w:tab/>
        </w:r>
        <w:r>
          <w:fldChar w:fldCharType="begin"/>
        </w:r>
        <w:r>
          <w:instrText xml:space="preserve"> PAGEREF _Toc741 \h </w:instrText>
        </w:r>
        <w:r>
          <w:fldChar w:fldCharType="separate"/>
        </w:r>
        <w:r>
          <w:t>14</w:t>
        </w:r>
        <w:r>
          <w:fldChar w:fldCharType="end"/>
        </w:r>
      </w:hyperlink>
    </w:p>
    <w:p>
      <w:pPr>
        <w:pStyle w:val="TOC1"/>
        <w:tabs>
          <w:tab w:val="right" w:leader="dot" w:pos="8306"/>
        </w:tabs>
      </w:pPr>
      <w:hyperlink w:anchor="_Toc17930" w:history="1">
        <w:r>
          <w:rPr>
            <w:rFonts w:ascii="仿宋" w:eastAsia="仿宋" w:hAnsi="仿宋" w:cs="仿宋" w:hint="eastAsia"/>
            <w:lang w:eastAsia="zh-CN"/>
          </w:rPr>
          <w:t>五、苯项目建设单位说明</w:t>
        </w:r>
        <w:r>
          <w:tab/>
        </w:r>
        <w:r>
          <w:fldChar w:fldCharType="begin"/>
        </w:r>
        <w:r>
          <w:instrText xml:space="preserve"> PAGEREF _Toc17930 \h </w:instrText>
        </w:r>
        <w:r>
          <w:fldChar w:fldCharType="separate"/>
        </w:r>
        <w:r>
          <w:t>15</w:t>
        </w:r>
        <w:r>
          <w:fldChar w:fldCharType="end"/>
        </w:r>
      </w:hyperlink>
    </w:p>
    <w:p>
      <w:pPr>
        <w:pStyle w:val="TOC2"/>
        <w:tabs>
          <w:tab w:val="right" w:leader="dot" w:pos="8306"/>
        </w:tabs>
      </w:pPr>
      <w:hyperlink w:anchor="_Toc13137" w:history="1">
        <w:r>
          <w:rPr>
            <w:rFonts w:ascii="仿宋" w:eastAsia="仿宋" w:hAnsi="仿宋" w:cs="仿宋" w:hint="eastAsia"/>
            <w:lang w:eastAsia="zh-CN"/>
          </w:rPr>
          <w:t>(一)、苯项目承办单位基本情况</w:t>
        </w:r>
        <w:r>
          <w:tab/>
        </w:r>
        <w:r>
          <w:fldChar w:fldCharType="begin"/>
        </w:r>
        <w:r>
          <w:instrText xml:space="preserve"> PAGEREF _Toc13137 \h </w:instrText>
        </w:r>
        <w:r>
          <w:fldChar w:fldCharType="separate"/>
        </w:r>
        <w:r>
          <w:t>15</w:t>
        </w:r>
        <w:r>
          <w:fldChar w:fldCharType="end"/>
        </w:r>
      </w:hyperlink>
    </w:p>
    <w:p>
      <w:pPr>
        <w:pStyle w:val="TOC2"/>
        <w:tabs>
          <w:tab w:val="right" w:leader="dot" w:pos="8306"/>
        </w:tabs>
      </w:pPr>
      <w:hyperlink w:anchor="_Toc10054" w:history="1">
        <w:r>
          <w:rPr>
            <w:rFonts w:ascii="仿宋" w:eastAsia="仿宋" w:hAnsi="仿宋" w:cs="仿宋" w:hint="eastAsia"/>
            <w:lang w:eastAsia="zh-CN"/>
          </w:rPr>
          <w:t>(二)、公司经济效益分析</w:t>
        </w:r>
        <w:r>
          <w:tab/>
        </w:r>
        <w:r>
          <w:fldChar w:fldCharType="begin"/>
        </w:r>
        <w:r>
          <w:instrText xml:space="preserve"> PAGEREF _Toc10054 \h </w:instrText>
        </w:r>
        <w:r>
          <w:fldChar w:fldCharType="separate"/>
        </w:r>
        <w:r>
          <w:t>15</w:t>
        </w:r>
        <w:r>
          <w:fldChar w:fldCharType="end"/>
        </w:r>
      </w:hyperlink>
    </w:p>
    <w:p>
      <w:pPr>
        <w:pStyle w:val="TOC1"/>
        <w:tabs>
          <w:tab w:val="right" w:leader="dot" w:pos="8306"/>
        </w:tabs>
      </w:pPr>
      <w:hyperlink w:anchor="_Toc14391" w:history="1">
        <w:r>
          <w:rPr>
            <w:rFonts w:ascii="仿宋" w:eastAsia="仿宋" w:hAnsi="仿宋" w:cs="仿宋" w:hint="eastAsia"/>
            <w:lang w:eastAsia="zh-CN"/>
          </w:rPr>
          <w:t>六、工艺说明</w:t>
        </w:r>
        <w:r>
          <w:tab/>
        </w:r>
        <w:r>
          <w:fldChar w:fldCharType="begin"/>
        </w:r>
        <w:r>
          <w:instrText xml:space="preserve"> PAGEREF _Toc14391 \h </w:instrText>
        </w:r>
        <w:r>
          <w:fldChar w:fldCharType="separate"/>
        </w:r>
        <w:r>
          <w:t>16</w:t>
        </w:r>
        <w:r>
          <w:fldChar w:fldCharType="end"/>
        </w:r>
      </w:hyperlink>
    </w:p>
    <w:p>
      <w:pPr>
        <w:pStyle w:val="TOC2"/>
        <w:tabs>
          <w:tab w:val="right" w:leader="dot" w:pos="8306"/>
        </w:tabs>
      </w:pPr>
      <w:hyperlink w:anchor="_Toc7777" w:history="1">
        <w:r>
          <w:rPr>
            <w:rFonts w:ascii="仿宋" w:eastAsia="仿宋" w:hAnsi="仿宋" w:cs="仿宋" w:hint="eastAsia"/>
            <w:lang w:eastAsia="zh-CN"/>
          </w:rPr>
          <w:t>(一)、技术管理特点</w:t>
        </w:r>
        <w:r>
          <w:tab/>
        </w:r>
        <w:r>
          <w:fldChar w:fldCharType="begin"/>
        </w:r>
        <w:r>
          <w:instrText xml:space="preserve"> PAGEREF _Toc7777 \h </w:instrText>
        </w:r>
        <w:r>
          <w:fldChar w:fldCharType="separate"/>
        </w:r>
        <w:r>
          <w:t>16</w:t>
        </w:r>
        <w:r>
          <w:fldChar w:fldCharType="end"/>
        </w:r>
      </w:hyperlink>
    </w:p>
    <w:p>
      <w:pPr>
        <w:pStyle w:val="TOC2"/>
        <w:tabs>
          <w:tab w:val="right" w:leader="dot" w:pos="8306"/>
        </w:tabs>
      </w:pPr>
      <w:hyperlink w:anchor="_Toc17053" w:history="1">
        <w:r>
          <w:rPr>
            <w:rFonts w:ascii="仿宋" w:eastAsia="仿宋" w:hAnsi="仿宋" w:cs="仿宋" w:hint="eastAsia"/>
            <w:lang w:eastAsia="zh-CN"/>
          </w:rPr>
          <w:t>(二)、苯项目工艺技术设计方案</w:t>
        </w:r>
        <w:r>
          <w:tab/>
        </w:r>
        <w:r>
          <w:fldChar w:fldCharType="begin"/>
        </w:r>
        <w:r>
          <w:instrText xml:space="preserve"> PAGEREF _Toc17053 \h </w:instrText>
        </w:r>
        <w:r>
          <w:fldChar w:fldCharType="separate"/>
        </w:r>
        <w:r>
          <w:t>17</w:t>
        </w:r>
        <w:r>
          <w:fldChar w:fldCharType="end"/>
        </w:r>
      </w:hyperlink>
    </w:p>
    <w:p>
      <w:pPr>
        <w:pStyle w:val="TOC2"/>
        <w:tabs>
          <w:tab w:val="right" w:leader="dot" w:pos="8306"/>
        </w:tabs>
      </w:pPr>
      <w:hyperlink w:anchor="_Toc11436" w:history="1">
        <w:r>
          <w:rPr>
            <w:rFonts w:ascii="仿宋" w:eastAsia="仿宋" w:hAnsi="仿宋" w:cs="仿宋" w:hint="eastAsia"/>
            <w:lang w:eastAsia="zh-CN"/>
          </w:rPr>
          <w:t>(三)、设备选型方案</w:t>
        </w:r>
        <w:r>
          <w:tab/>
        </w:r>
        <w:r>
          <w:fldChar w:fldCharType="begin"/>
        </w:r>
        <w:r>
          <w:instrText xml:space="preserve"> PAGEREF _Toc11436 \h </w:instrText>
        </w:r>
        <w:r>
          <w:fldChar w:fldCharType="separate"/>
        </w:r>
        <w:r>
          <w:t>18</w:t>
        </w:r>
        <w:r>
          <w:fldChar w:fldCharType="end"/>
        </w:r>
      </w:hyperlink>
    </w:p>
    <w:p>
      <w:pPr>
        <w:pStyle w:val="TOC1"/>
        <w:tabs>
          <w:tab w:val="right" w:leader="dot" w:pos="8306"/>
        </w:tabs>
      </w:pPr>
      <w:hyperlink w:anchor="_Toc6506" w:history="1">
        <w:r>
          <w:rPr>
            <w:rFonts w:ascii="仿宋" w:eastAsia="仿宋" w:hAnsi="仿宋" w:cs="仿宋" w:hint="eastAsia"/>
            <w:lang w:eastAsia="zh-CN"/>
          </w:rPr>
          <w:t>七、苯项目创新与研发</w:t>
        </w:r>
        <w:r>
          <w:tab/>
        </w:r>
        <w:r>
          <w:fldChar w:fldCharType="begin"/>
        </w:r>
        <w:r>
          <w:instrText xml:space="preserve"> PAGEREF _Toc6506 \h </w:instrText>
        </w:r>
        <w:r>
          <w:fldChar w:fldCharType="separate"/>
        </w:r>
        <w:r>
          <w:t>20</w:t>
        </w:r>
        <w:r>
          <w:fldChar w:fldCharType="end"/>
        </w:r>
      </w:hyperlink>
    </w:p>
    <w:p>
      <w:pPr>
        <w:pStyle w:val="TOC2"/>
        <w:tabs>
          <w:tab w:val="right" w:leader="dot" w:pos="8306"/>
        </w:tabs>
      </w:pPr>
      <w:hyperlink w:anchor="_Toc1250" w:history="1">
        <w:r>
          <w:rPr>
            <w:rFonts w:ascii="仿宋" w:eastAsia="仿宋" w:hAnsi="仿宋" w:cs="仿宋" w:hint="eastAsia"/>
            <w:lang w:eastAsia="zh-CN"/>
          </w:rPr>
          <w:t>(一)、创新策略与方向</w:t>
        </w:r>
        <w:r>
          <w:tab/>
        </w:r>
        <w:r>
          <w:fldChar w:fldCharType="begin"/>
        </w:r>
        <w:r>
          <w:instrText xml:space="preserve"> PAGEREF _Toc1250 \h </w:instrText>
        </w:r>
        <w:r>
          <w:fldChar w:fldCharType="separate"/>
        </w:r>
        <w:r>
          <w:t>20</w:t>
        </w:r>
        <w:r>
          <w:fldChar w:fldCharType="end"/>
        </w:r>
      </w:hyperlink>
    </w:p>
    <w:p>
      <w:pPr>
        <w:pStyle w:val="TOC2"/>
        <w:tabs>
          <w:tab w:val="right" w:leader="dot" w:pos="8306"/>
        </w:tabs>
      </w:pPr>
      <w:hyperlink w:anchor="_Toc22034" w:history="1">
        <w:r>
          <w:rPr>
            <w:rFonts w:ascii="仿宋" w:eastAsia="仿宋" w:hAnsi="仿宋" w:cs="仿宋" w:hint="eastAsia"/>
            <w:lang w:eastAsia="zh-CN"/>
          </w:rPr>
          <w:t>(二)、研发规划与投入</w:t>
        </w:r>
        <w:r>
          <w:tab/>
        </w:r>
        <w:r>
          <w:fldChar w:fldCharType="begin"/>
        </w:r>
        <w:r>
          <w:instrText xml:space="preserve"> PAGEREF _Toc22034 \h </w:instrText>
        </w:r>
        <w:r>
          <w:fldChar w:fldCharType="separate"/>
        </w:r>
        <w:r>
          <w:t>21</w:t>
        </w:r>
        <w:r>
          <w:fldChar w:fldCharType="end"/>
        </w:r>
      </w:hyperlink>
    </w:p>
    <w:p>
      <w:pPr>
        <w:pStyle w:val="TOC1"/>
        <w:tabs>
          <w:tab w:val="right" w:leader="dot" w:pos="8306"/>
        </w:tabs>
      </w:pPr>
      <w:hyperlink w:anchor="_Toc28072" w:history="1">
        <w:r>
          <w:rPr>
            <w:rFonts w:ascii="仿宋" w:eastAsia="仿宋" w:hAnsi="仿宋" w:cs="仿宋" w:hint="eastAsia"/>
            <w:lang w:eastAsia="zh-CN"/>
          </w:rPr>
          <w:t>八、苯项目计划安排</w:t>
        </w:r>
        <w:r>
          <w:tab/>
        </w:r>
        <w:r>
          <w:fldChar w:fldCharType="begin"/>
        </w:r>
        <w:r>
          <w:instrText xml:space="preserve"> PAGEREF _Toc28072 \h </w:instrText>
        </w:r>
        <w:r>
          <w:fldChar w:fldCharType="separate"/>
        </w:r>
        <w:r>
          <w:t>23</w:t>
        </w:r>
        <w:r>
          <w:fldChar w:fldCharType="end"/>
        </w:r>
      </w:hyperlink>
    </w:p>
    <w:p>
      <w:pPr>
        <w:pStyle w:val="TOC2"/>
        <w:tabs>
          <w:tab w:val="right" w:leader="dot" w:pos="8306"/>
        </w:tabs>
      </w:pPr>
      <w:hyperlink w:anchor="_Toc29606" w:history="1">
        <w:r>
          <w:rPr>
            <w:rFonts w:ascii="仿宋" w:eastAsia="仿宋" w:hAnsi="仿宋" w:cs="仿宋" w:hint="eastAsia"/>
            <w:lang w:eastAsia="zh-CN"/>
          </w:rPr>
          <w:t>(一)、建设周期</w:t>
        </w:r>
        <w:r>
          <w:tab/>
        </w:r>
        <w:r>
          <w:fldChar w:fldCharType="begin"/>
        </w:r>
        <w:r>
          <w:instrText xml:space="preserve"> PAGEREF _Toc29606 \h </w:instrText>
        </w:r>
        <w:r>
          <w:fldChar w:fldCharType="separate"/>
        </w:r>
        <w:r>
          <w:t>23</w:t>
        </w:r>
        <w:r>
          <w:fldChar w:fldCharType="end"/>
        </w:r>
      </w:hyperlink>
    </w:p>
    <w:p>
      <w:pPr>
        <w:pStyle w:val="TOC2"/>
        <w:tabs>
          <w:tab w:val="right" w:leader="dot" w:pos="8306"/>
        </w:tabs>
      </w:pPr>
      <w:hyperlink w:anchor="_Toc28896" w:history="1">
        <w:r>
          <w:rPr>
            <w:rFonts w:ascii="仿宋" w:eastAsia="仿宋" w:hAnsi="仿宋" w:cs="仿宋" w:hint="eastAsia"/>
            <w:lang w:eastAsia="zh-CN"/>
          </w:rPr>
          <w:t>(二)、建设进度</w:t>
        </w:r>
        <w:r>
          <w:tab/>
        </w:r>
        <w:r>
          <w:fldChar w:fldCharType="begin"/>
        </w:r>
        <w:r>
          <w:instrText xml:space="preserve"> PAGEREF _Toc28896 \h </w:instrText>
        </w:r>
        <w:r>
          <w:fldChar w:fldCharType="separate"/>
        </w:r>
        <w:r>
          <w:t>23</w:t>
        </w:r>
        <w:r>
          <w:fldChar w:fldCharType="end"/>
        </w:r>
      </w:hyperlink>
    </w:p>
    <w:p>
      <w:pPr>
        <w:pStyle w:val="TOC2"/>
        <w:tabs>
          <w:tab w:val="right" w:leader="dot" w:pos="8306"/>
        </w:tabs>
      </w:pPr>
      <w:hyperlink w:anchor="_Toc11077" w:history="1">
        <w:r>
          <w:rPr>
            <w:rFonts w:ascii="仿宋" w:eastAsia="仿宋" w:hAnsi="仿宋" w:cs="仿宋" w:hint="eastAsia"/>
            <w:lang w:eastAsia="zh-CN"/>
          </w:rPr>
          <w:t>(三)、进度安排注意事项</w:t>
        </w:r>
        <w:r>
          <w:tab/>
        </w:r>
        <w:r>
          <w:fldChar w:fldCharType="begin"/>
        </w:r>
        <w:r>
          <w:instrText xml:space="preserve"> PAGEREF _Toc11077 \h </w:instrText>
        </w:r>
        <w:r>
          <w:fldChar w:fldCharType="separate"/>
        </w:r>
        <w:r>
          <w:t>24</w:t>
        </w:r>
        <w:r>
          <w:fldChar w:fldCharType="end"/>
        </w:r>
      </w:hyperlink>
    </w:p>
    <w:p>
      <w:pPr>
        <w:pStyle w:val="TOC2"/>
        <w:tabs>
          <w:tab w:val="right" w:leader="dot" w:pos="8306"/>
        </w:tabs>
      </w:pPr>
      <w:hyperlink w:anchor="_Toc1739" w:history="1">
        <w:r>
          <w:rPr>
            <w:rFonts w:ascii="仿宋" w:eastAsia="仿宋" w:hAnsi="仿宋" w:cs="仿宋" w:hint="eastAsia"/>
            <w:lang w:eastAsia="zh-CN"/>
          </w:rPr>
          <w:t>(四)、人力资源配置</w:t>
        </w:r>
        <w:r>
          <w:tab/>
        </w:r>
        <w:r>
          <w:fldChar w:fldCharType="begin"/>
        </w:r>
        <w:r>
          <w:instrText xml:space="preserve"> PAGEREF _Toc1739 \h </w:instrText>
        </w:r>
        <w:r>
          <w:fldChar w:fldCharType="separate"/>
        </w:r>
        <w:r>
          <w:t>26</w:t>
        </w:r>
        <w:r>
          <w:fldChar w:fldCharType="end"/>
        </w:r>
      </w:hyperlink>
    </w:p>
    <w:p>
      <w:pPr>
        <w:pStyle w:val="TOC1"/>
        <w:tabs>
          <w:tab w:val="right" w:leader="dot" w:pos="8306"/>
        </w:tabs>
      </w:pPr>
      <w:hyperlink w:anchor="_Toc12617" w:history="1">
        <w:r>
          <w:rPr>
            <w:rFonts w:ascii="仿宋" w:eastAsia="仿宋" w:hAnsi="仿宋" w:cs="仿宋" w:hint="eastAsia"/>
            <w:lang w:eastAsia="zh-CN"/>
          </w:rPr>
          <w:t>九、苯项目环境影响分析</w:t>
        </w:r>
        <w:r>
          <w:tab/>
        </w:r>
        <w:r>
          <w:fldChar w:fldCharType="begin"/>
        </w:r>
        <w:r>
          <w:instrText xml:space="preserve"> PAGEREF _Toc12617 \h </w:instrText>
        </w:r>
        <w:r>
          <w:fldChar w:fldCharType="separate"/>
        </w:r>
        <w:r>
          <w:t>27</w:t>
        </w:r>
        <w:r>
          <w:fldChar w:fldCharType="end"/>
        </w:r>
      </w:hyperlink>
    </w:p>
    <w:p>
      <w:pPr>
        <w:pStyle w:val="TOC2"/>
        <w:tabs>
          <w:tab w:val="right" w:leader="dot" w:pos="8306"/>
        </w:tabs>
      </w:pPr>
      <w:hyperlink w:anchor="_Toc8977" w:history="1">
        <w:r>
          <w:rPr>
            <w:rFonts w:ascii="仿宋" w:eastAsia="仿宋" w:hAnsi="仿宋" w:cs="仿宋" w:hint="eastAsia"/>
            <w:lang w:eastAsia="zh-CN"/>
          </w:rPr>
          <w:t>(一)、建设区域环境质量现状</w:t>
        </w:r>
        <w:r>
          <w:tab/>
        </w:r>
        <w:r>
          <w:fldChar w:fldCharType="begin"/>
        </w:r>
        <w:r>
          <w:instrText xml:space="preserve"> PAGEREF _Toc8977 \h </w:instrText>
        </w:r>
        <w:r>
          <w:fldChar w:fldCharType="separate"/>
        </w:r>
        <w:r>
          <w:t>27</w:t>
        </w:r>
        <w:r>
          <w:fldChar w:fldCharType="end"/>
        </w:r>
      </w:hyperlink>
    </w:p>
    <w:p>
      <w:pPr>
        <w:pStyle w:val="TOC2"/>
        <w:tabs>
          <w:tab w:val="right" w:leader="dot" w:pos="8306"/>
        </w:tabs>
      </w:pPr>
      <w:hyperlink w:anchor="_Toc16545" w:history="1">
        <w:r>
          <w:rPr>
            <w:rFonts w:ascii="仿宋" w:eastAsia="仿宋" w:hAnsi="仿宋" w:cs="仿宋" w:hint="eastAsia"/>
            <w:lang w:eastAsia="zh-CN"/>
          </w:rPr>
          <w:t>(二)、建设期环境保护</w:t>
        </w:r>
        <w:r>
          <w:tab/>
        </w:r>
        <w:r>
          <w:fldChar w:fldCharType="begin"/>
        </w:r>
        <w:r>
          <w:instrText xml:space="preserve"> PAGEREF _Toc16545 \h </w:instrText>
        </w:r>
        <w:r>
          <w:fldChar w:fldCharType="separate"/>
        </w:r>
        <w:r>
          <w:t>28</w:t>
        </w:r>
        <w:r>
          <w:fldChar w:fldCharType="end"/>
        </w:r>
      </w:hyperlink>
    </w:p>
    <w:p>
      <w:pPr>
        <w:pStyle w:val="TOC2"/>
        <w:tabs>
          <w:tab w:val="right" w:leader="dot" w:pos="8306"/>
        </w:tabs>
      </w:pPr>
      <w:hyperlink w:anchor="_Toc31523" w:history="1">
        <w:r>
          <w:rPr>
            <w:rFonts w:ascii="仿宋" w:eastAsia="仿宋" w:hAnsi="仿宋" w:cs="仿宋" w:hint="eastAsia"/>
            <w:lang w:eastAsia="zh-CN"/>
          </w:rPr>
          <w:t>(三)、运营期环境保护</w:t>
        </w:r>
        <w:r>
          <w:tab/>
        </w:r>
        <w:r>
          <w:fldChar w:fldCharType="begin"/>
        </w:r>
        <w:r>
          <w:instrText xml:space="preserve"> PAGEREF _Toc31523 \h </w:instrText>
        </w:r>
        <w:r>
          <w:fldChar w:fldCharType="separate"/>
        </w:r>
        <w:r>
          <w:t>29</w:t>
        </w:r>
        <w:r>
          <w:fldChar w:fldCharType="end"/>
        </w:r>
      </w:hyperlink>
    </w:p>
    <w:p>
      <w:pPr>
        <w:pStyle w:val="TOC2"/>
        <w:tabs>
          <w:tab w:val="right" w:leader="dot" w:pos="8306"/>
        </w:tabs>
      </w:pPr>
      <w:hyperlink w:anchor="_Toc3640" w:history="1">
        <w:r>
          <w:rPr>
            <w:rFonts w:ascii="仿宋" w:eastAsia="仿宋" w:hAnsi="仿宋" w:cs="仿宋" w:hint="eastAsia"/>
            <w:lang w:eastAsia="zh-CN"/>
          </w:rPr>
          <w:t>(四)、苯项目建设对区域经济的影响</w:t>
        </w:r>
        <w:r>
          <w:tab/>
        </w:r>
        <w:r>
          <w:fldChar w:fldCharType="begin"/>
        </w:r>
        <w:r>
          <w:instrText xml:space="preserve"> PAGEREF _Toc3640 \h </w:instrText>
        </w:r>
        <w:r>
          <w:fldChar w:fldCharType="separate"/>
        </w:r>
        <w:r>
          <w:t>31</w:t>
        </w:r>
        <w:r>
          <w:fldChar w:fldCharType="end"/>
        </w:r>
      </w:hyperlink>
    </w:p>
    <w:p>
      <w:pPr>
        <w:pStyle w:val="TOC2"/>
        <w:tabs>
          <w:tab w:val="right" w:leader="dot" w:pos="8306"/>
        </w:tabs>
      </w:pPr>
      <w:hyperlink w:anchor="_Toc22677" w:history="1">
        <w:r>
          <w:rPr>
            <w:rFonts w:ascii="仿宋" w:eastAsia="仿宋" w:hAnsi="仿宋" w:cs="仿宋" w:hint="eastAsia"/>
            <w:lang w:eastAsia="zh-CN"/>
          </w:rPr>
          <w:t>(五)、废弃物处理</w:t>
        </w:r>
        <w:r>
          <w:tab/>
        </w:r>
        <w:r>
          <w:fldChar w:fldCharType="begin"/>
        </w:r>
        <w:r>
          <w:instrText xml:space="preserve"> PAGEREF _Toc22677 \h </w:instrText>
        </w:r>
        <w:r>
          <w:fldChar w:fldCharType="separate"/>
        </w:r>
        <w:r>
          <w:t>32</w:t>
        </w:r>
        <w:r>
          <w:fldChar w:fldCharType="end"/>
        </w:r>
      </w:hyperlink>
    </w:p>
    <w:p>
      <w:pPr>
        <w:pStyle w:val="TOC2"/>
        <w:tabs>
          <w:tab w:val="right" w:leader="dot" w:pos="8306"/>
        </w:tabs>
      </w:pPr>
      <w:hyperlink w:anchor="_Toc19548" w:history="1">
        <w:r>
          <w:rPr>
            <w:rFonts w:ascii="仿宋" w:eastAsia="仿宋" w:hAnsi="仿宋" w:cs="仿宋" w:hint="eastAsia"/>
            <w:lang w:eastAsia="zh-CN"/>
          </w:rPr>
          <w:t>(六)、特殊环境影响分析</w:t>
        </w:r>
        <w:r>
          <w:tab/>
        </w:r>
        <w:r>
          <w:fldChar w:fldCharType="begin"/>
        </w:r>
        <w:r>
          <w:instrText xml:space="preserve"> PAGEREF _Toc19548 \h </w:instrText>
        </w:r>
        <w:r>
          <w:fldChar w:fldCharType="separate"/>
        </w:r>
        <w:r>
          <w:t>34</w:t>
        </w:r>
        <w:r>
          <w:fldChar w:fldCharType="end"/>
        </w:r>
      </w:hyperlink>
    </w:p>
    <w:p>
      <w:pPr>
        <w:pStyle w:val="TOC2"/>
        <w:tabs>
          <w:tab w:val="right" w:leader="dot" w:pos="8306"/>
        </w:tabs>
      </w:pPr>
      <w:hyperlink w:anchor="_Toc8033" w:history="1">
        <w:r>
          <w:rPr>
            <w:rFonts w:ascii="仿宋" w:eastAsia="仿宋" w:hAnsi="仿宋" w:cs="仿宋" w:hint="eastAsia"/>
            <w:lang w:eastAsia="zh-CN"/>
          </w:rPr>
          <w:t>(七)、清洁生产</w:t>
        </w:r>
        <w:r>
          <w:tab/>
        </w:r>
        <w:r>
          <w:fldChar w:fldCharType="begin"/>
        </w:r>
        <w:r>
          <w:instrText xml:space="preserve"> PAGEREF _Toc8033 \h </w:instrText>
        </w:r>
        <w:r>
          <w:fldChar w:fldCharType="separate"/>
        </w:r>
        <w:r>
          <w:t>35</w:t>
        </w:r>
        <w:r>
          <w:fldChar w:fldCharType="end"/>
        </w:r>
      </w:hyperlink>
    </w:p>
    <w:p>
      <w:pPr>
        <w:pStyle w:val="TOC2"/>
        <w:tabs>
          <w:tab w:val="right" w:leader="dot" w:pos="8306"/>
        </w:tabs>
      </w:pPr>
      <w:hyperlink w:anchor="_Toc26232" w:history="1">
        <w:r>
          <w:rPr>
            <w:rFonts w:ascii="仿宋" w:eastAsia="仿宋" w:hAnsi="仿宋" w:cs="仿宋" w:hint="eastAsia"/>
            <w:lang w:eastAsia="zh-CN"/>
          </w:rPr>
          <w:t>(八)、环境保护综合评价</w:t>
        </w:r>
        <w:r>
          <w:tab/>
        </w:r>
        <w:r>
          <w:fldChar w:fldCharType="begin"/>
        </w:r>
        <w:r>
          <w:instrText xml:space="preserve"> PAGEREF _Toc26232 \h </w:instrText>
        </w:r>
        <w:r>
          <w:fldChar w:fldCharType="separate"/>
        </w:r>
        <w:r>
          <w:t>36</w:t>
        </w:r>
        <w:r>
          <w:fldChar w:fldCharType="end"/>
        </w:r>
      </w:hyperlink>
    </w:p>
    <w:p>
      <w:pPr>
        <w:pStyle w:val="TOC1"/>
        <w:tabs>
          <w:tab w:val="right" w:leader="dot" w:pos="8306"/>
        </w:tabs>
      </w:pPr>
      <w:hyperlink w:anchor="_Toc12084" w:history="1">
        <w:r>
          <w:rPr>
            <w:rFonts w:ascii="仿宋" w:eastAsia="仿宋" w:hAnsi="仿宋" w:cs="仿宋" w:hint="eastAsia"/>
            <w:lang w:eastAsia="zh-CN"/>
          </w:rPr>
          <w:t>十、苯项目财务管理</w:t>
        </w:r>
        <w:r>
          <w:tab/>
        </w:r>
        <w:r>
          <w:fldChar w:fldCharType="begin"/>
        </w:r>
        <w:r>
          <w:instrText xml:space="preserve"> PAGEREF _Toc12084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5" w:history="1">
        <w:r>
          <w:rPr>
            <w:rFonts w:ascii="仿宋" w:eastAsia="仿宋" w:hAnsi="仿宋" w:cs="仿宋" w:hint="eastAsia"/>
            <w:lang w:eastAsia="zh-CN"/>
          </w:rPr>
          <w:t>(一)、资金需求大</w:t>
        </w:r>
        <w:r>
          <w:tab/>
        </w:r>
        <w:r>
          <w:fldChar w:fldCharType="begin"/>
        </w:r>
        <w:r>
          <w:instrText xml:space="preserve"> PAGEREF _Toc8105 \h </w:instrText>
        </w:r>
        <w:r>
          <w:fldChar w:fldCharType="separate"/>
        </w:r>
        <w:r>
          <w:t>37</w:t>
        </w:r>
        <w:r>
          <w:fldChar w:fldCharType="end"/>
        </w:r>
      </w:hyperlink>
    </w:p>
    <w:p>
      <w:pPr>
        <w:pStyle w:val="TOC2"/>
        <w:tabs>
          <w:tab w:val="right" w:leader="dot" w:pos="8306"/>
        </w:tabs>
      </w:pPr>
      <w:hyperlink w:anchor="_Toc16439" w:history="1">
        <w:r>
          <w:rPr>
            <w:rFonts w:ascii="仿宋" w:eastAsia="仿宋" w:hAnsi="仿宋" w:cs="仿宋" w:hint="eastAsia"/>
            <w:lang w:eastAsia="zh-CN"/>
          </w:rPr>
          <w:t>(二)、研发周期长</w:t>
        </w:r>
        <w:r>
          <w:tab/>
        </w:r>
        <w:r>
          <w:fldChar w:fldCharType="begin"/>
        </w:r>
        <w:r>
          <w:instrText xml:space="preserve"> PAGEREF _Toc16439 \h </w:instrText>
        </w:r>
        <w:r>
          <w:fldChar w:fldCharType="separate"/>
        </w:r>
        <w:r>
          <w:t>38</w:t>
        </w:r>
        <w:r>
          <w:fldChar w:fldCharType="end"/>
        </w:r>
      </w:hyperlink>
    </w:p>
    <w:p>
      <w:pPr>
        <w:pStyle w:val="TOC2"/>
        <w:tabs>
          <w:tab w:val="right" w:leader="dot" w:pos="8306"/>
        </w:tabs>
      </w:pPr>
      <w:hyperlink w:anchor="_Toc21240" w:history="1">
        <w:r>
          <w:rPr>
            <w:rFonts w:ascii="仿宋" w:eastAsia="仿宋" w:hAnsi="仿宋" w:cs="仿宋" w:hint="eastAsia"/>
            <w:lang w:eastAsia="zh-CN"/>
          </w:rPr>
          <w:t>(三)、市场风险大</w:t>
        </w:r>
        <w:r>
          <w:tab/>
        </w:r>
        <w:r>
          <w:fldChar w:fldCharType="begin"/>
        </w:r>
        <w:r>
          <w:instrText xml:space="preserve"> PAGEREF _Toc21240 \h </w:instrText>
        </w:r>
        <w:r>
          <w:fldChar w:fldCharType="separate"/>
        </w:r>
        <w:r>
          <w:t>39</w:t>
        </w:r>
        <w:r>
          <w:fldChar w:fldCharType="end"/>
        </w:r>
      </w:hyperlink>
    </w:p>
    <w:p>
      <w:pPr>
        <w:pStyle w:val="TOC2"/>
        <w:tabs>
          <w:tab w:val="right" w:leader="dot" w:pos="8306"/>
        </w:tabs>
      </w:pPr>
      <w:hyperlink w:anchor="_Toc7912" w:history="1">
        <w:r>
          <w:rPr>
            <w:rFonts w:ascii="仿宋" w:eastAsia="仿宋" w:hAnsi="仿宋" w:cs="仿宋" w:hint="eastAsia"/>
            <w:lang w:eastAsia="zh-CN"/>
          </w:rPr>
          <w:t>(四)、利润率高</w:t>
        </w:r>
        <w:r>
          <w:tab/>
        </w:r>
        <w:r>
          <w:fldChar w:fldCharType="begin"/>
        </w:r>
        <w:r>
          <w:instrText xml:space="preserve"> PAGEREF _Toc7912 \h </w:instrText>
        </w:r>
        <w:r>
          <w:fldChar w:fldCharType="separate"/>
        </w:r>
        <w:r>
          <w:t>42</w:t>
        </w:r>
        <w:r>
          <w:fldChar w:fldCharType="end"/>
        </w:r>
      </w:hyperlink>
    </w:p>
    <w:p>
      <w:pPr>
        <w:pStyle w:val="TOC1"/>
        <w:tabs>
          <w:tab w:val="right" w:leader="dot" w:pos="8306"/>
        </w:tabs>
      </w:pPr>
      <w:hyperlink w:anchor="_Toc18992" w:history="1">
        <w:r>
          <w:rPr>
            <w:rFonts w:ascii="仿宋" w:eastAsia="仿宋" w:hAnsi="仿宋" w:cs="仿宋" w:hint="eastAsia"/>
            <w:lang w:eastAsia="zh-CN"/>
          </w:rPr>
          <w:t>十一、苯项目技术管理</w:t>
        </w:r>
        <w:r>
          <w:tab/>
        </w:r>
        <w:r>
          <w:fldChar w:fldCharType="begin"/>
        </w:r>
        <w:r>
          <w:instrText xml:space="preserve"> PAGEREF _Toc18992 \h </w:instrText>
        </w:r>
        <w:r>
          <w:fldChar w:fldCharType="separate"/>
        </w:r>
        <w:r>
          <w:t>44</w:t>
        </w:r>
        <w:r>
          <w:fldChar w:fldCharType="end"/>
        </w:r>
      </w:hyperlink>
    </w:p>
    <w:p>
      <w:pPr>
        <w:pStyle w:val="TOC2"/>
        <w:tabs>
          <w:tab w:val="right" w:leader="dot" w:pos="8306"/>
        </w:tabs>
      </w:pPr>
      <w:hyperlink w:anchor="_Toc2052" w:history="1">
        <w:r>
          <w:rPr>
            <w:rFonts w:ascii="仿宋" w:eastAsia="仿宋" w:hAnsi="仿宋" w:cs="仿宋" w:hint="eastAsia"/>
            <w:lang w:eastAsia="zh-CN"/>
          </w:rPr>
          <w:t>(一)、技术方案选用方向</w:t>
        </w:r>
        <w:r>
          <w:tab/>
        </w:r>
        <w:r>
          <w:fldChar w:fldCharType="begin"/>
        </w:r>
        <w:r>
          <w:instrText xml:space="preserve"> PAGEREF _Toc2052 \h </w:instrText>
        </w:r>
        <w:r>
          <w:fldChar w:fldCharType="separate"/>
        </w:r>
        <w:r>
          <w:t>44</w:t>
        </w:r>
        <w:r>
          <w:fldChar w:fldCharType="end"/>
        </w:r>
      </w:hyperlink>
    </w:p>
    <w:p>
      <w:pPr>
        <w:pStyle w:val="TOC2"/>
        <w:tabs>
          <w:tab w:val="right" w:leader="dot" w:pos="8306"/>
        </w:tabs>
      </w:pPr>
      <w:hyperlink w:anchor="_Toc2225" w:history="1">
        <w:r>
          <w:rPr>
            <w:rFonts w:ascii="仿宋" w:eastAsia="仿宋" w:hAnsi="仿宋" w:cs="仿宋" w:hint="eastAsia"/>
            <w:lang w:eastAsia="zh-CN"/>
          </w:rPr>
          <w:t>(二)、工艺技术方案选用原则</w:t>
        </w:r>
        <w:r>
          <w:tab/>
        </w:r>
        <w:r>
          <w:fldChar w:fldCharType="begin"/>
        </w:r>
        <w:r>
          <w:instrText xml:space="preserve"> PAGEREF _Toc2225 \h </w:instrText>
        </w:r>
        <w:r>
          <w:fldChar w:fldCharType="separate"/>
        </w:r>
        <w:r>
          <w:t>45</w:t>
        </w:r>
        <w:r>
          <w:fldChar w:fldCharType="end"/>
        </w:r>
      </w:hyperlink>
    </w:p>
    <w:p>
      <w:pPr>
        <w:pStyle w:val="TOC2"/>
        <w:tabs>
          <w:tab w:val="right" w:leader="dot" w:pos="8306"/>
        </w:tabs>
      </w:pPr>
      <w:hyperlink w:anchor="_Toc11419" w:history="1">
        <w:r>
          <w:rPr>
            <w:rFonts w:ascii="仿宋" w:eastAsia="仿宋" w:hAnsi="仿宋" w:cs="仿宋" w:hint="eastAsia"/>
            <w:lang w:eastAsia="zh-CN"/>
          </w:rPr>
          <w:t>(三)、工艺技术方案要求</w:t>
        </w:r>
        <w:r>
          <w:tab/>
        </w:r>
        <w:r>
          <w:fldChar w:fldCharType="begin"/>
        </w:r>
        <w:r>
          <w:instrText xml:space="preserve"> PAGEREF _Toc11419 \h </w:instrText>
        </w:r>
        <w:r>
          <w:fldChar w:fldCharType="separate"/>
        </w:r>
        <w:r>
          <w:t>47</w:t>
        </w:r>
        <w:r>
          <w:fldChar w:fldCharType="end"/>
        </w:r>
      </w:hyperlink>
    </w:p>
    <w:p>
      <w:pPr>
        <w:pStyle w:val="TOC1"/>
        <w:tabs>
          <w:tab w:val="right" w:leader="dot" w:pos="8306"/>
        </w:tabs>
      </w:pPr>
      <w:hyperlink w:anchor="_Toc4539" w:history="1">
        <w:r>
          <w:rPr>
            <w:rFonts w:ascii="仿宋" w:eastAsia="仿宋" w:hAnsi="仿宋" w:cs="仿宋" w:hint="eastAsia"/>
            <w:lang w:eastAsia="zh-CN"/>
          </w:rPr>
          <w:t>十二、苯项目人力资源培养与发展</w:t>
        </w:r>
        <w:r>
          <w:tab/>
        </w:r>
        <w:r>
          <w:fldChar w:fldCharType="begin"/>
        </w:r>
        <w:r>
          <w:instrText xml:space="preserve"> PAGEREF _Toc4539 \h </w:instrText>
        </w:r>
        <w:r>
          <w:fldChar w:fldCharType="separate"/>
        </w:r>
        <w:r>
          <w:t>50</w:t>
        </w:r>
        <w:r>
          <w:fldChar w:fldCharType="end"/>
        </w:r>
      </w:hyperlink>
    </w:p>
    <w:p>
      <w:pPr>
        <w:pStyle w:val="TOC2"/>
        <w:tabs>
          <w:tab w:val="right" w:leader="dot" w:pos="8306"/>
        </w:tabs>
      </w:pPr>
      <w:hyperlink w:anchor="_Toc26547" w:history="1">
        <w:r>
          <w:rPr>
            <w:rFonts w:ascii="仿宋" w:eastAsia="仿宋" w:hAnsi="仿宋" w:cs="仿宋" w:hint="eastAsia"/>
            <w:lang w:eastAsia="zh-CN"/>
          </w:rPr>
          <w:t>(一)、人才需求与规划</w:t>
        </w:r>
        <w:r>
          <w:tab/>
        </w:r>
        <w:r>
          <w:fldChar w:fldCharType="begin"/>
        </w:r>
        <w:r>
          <w:instrText xml:space="preserve"> PAGEREF _Toc26547 \h </w:instrText>
        </w:r>
        <w:r>
          <w:fldChar w:fldCharType="separate"/>
        </w:r>
        <w:r>
          <w:t>50</w:t>
        </w:r>
        <w:r>
          <w:fldChar w:fldCharType="end"/>
        </w:r>
      </w:hyperlink>
    </w:p>
    <w:p>
      <w:pPr>
        <w:pStyle w:val="TOC2"/>
        <w:tabs>
          <w:tab w:val="right" w:leader="dot" w:pos="8306"/>
        </w:tabs>
      </w:pPr>
      <w:hyperlink w:anchor="_Toc11761" w:history="1">
        <w:r>
          <w:rPr>
            <w:rFonts w:ascii="仿宋" w:eastAsia="仿宋" w:hAnsi="仿宋" w:cs="仿宋" w:hint="eastAsia"/>
            <w:lang w:eastAsia="zh-CN"/>
          </w:rPr>
          <w:t>(二)、培训与发展计划</w:t>
        </w:r>
        <w:r>
          <w:tab/>
        </w:r>
        <w:r>
          <w:fldChar w:fldCharType="begin"/>
        </w:r>
        <w:r>
          <w:instrText xml:space="preserve"> PAGEREF _Toc11761 \h </w:instrText>
        </w:r>
        <w:r>
          <w:fldChar w:fldCharType="separate"/>
        </w:r>
        <w:r>
          <w:t>50</w:t>
        </w:r>
        <w:r>
          <w:fldChar w:fldCharType="end"/>
        </w:r>
      </w:hyperlink>
    </w:p>
    <w:p>
      <w:pPr>
        <w:pStyle w:val="TOC1"/>
        <w:tabs>
          <w:tab w:val="right" w:leader="dot" w:pos="8306"/>
        </w:tabs>
      </w:pPr>
      <w:hyperlink w:anchor="_Toc14897" w:history="1">
        <w:r>
          <w:rPr>
            <w:rFonts w:ascii="仿宋" w:eastAsia="仿宋" w:hAnsi="仿宋" w:cs="仿宋" w:hint="eastAsia"/>
            <w:lang w:eastAsia="zh-CN"/>
          </w:rPr>
          <w:t>十三、营销与推广策略</w:t>
        </w:r>
        <w:r>
          <w:tab/>
        </w:r>
        <w:r>
          <w:fldChar w:fldCharType="begin"/>
        </w:r>
        <w:r>
          <w:instrText xml:space="preserve"> PAGEREF _Toc14897 \h </w:instrText>
        </w:r>
        <w:r>
          <w:fldChar w:fldCharType="separate"/>
        </w:r>
        <w:r>
          <w:t>51</w:t>
        </w:r>
        <w:r>
          <w:fldChar w:fldCharType="end"/>
        </w:r>
      </w:hyperlink>
    </w:p>
    <w:p>
      <w:pPr>
        <w:pStyle w:val="TOC2"/>
        <w:tabs>
          <w:tab w:val="right" w:leader="dot" w:pos="8306"/>
        </w:tabs>
      </w:pPr>
      <w:hyperlink w:anchor="_Toc4658" w:history="1">
        <w:r>
          <w:rPr>
            <w:rFonts w:ascii="仿宋" w:eastAsia="仿宋" w:hAnsi="仿宋" w:cs="仿宋" w:hint="eastAsia"/>
            <w:lang w:eastAsia="zh-CN"/>
          </w:rPr>
          <w:t>(一)、产品/服务定位与特点</w:t>
        </w:r>
        <w:r>
          <w:tab/>
        </w:r>
        <w:r>
          <w:fldChar w:fldCharType="begin"/>
        </w:r>
        <w:r>
          <w:instrText xml:space="preserve"> PAGEREF _Toc4658 \h </w:instrText>
        </w:r>
        <w:r>
          <w:fldChar w:fldCharType="separate"/>
        </w:r>
        <w:r>
          <w:t>51</w:t>
        </w:r>
        <w:r>
          <w:fldChar w:fldCharType="end"/>
        </w:r>
      </w:hyperlink>
    </w:p>
    <w:p>
      <w:pPr>
        <w:pStyle w:val="TOC2"/>
        <w:tabs>
          <w:tab w:val="right" w:leader="dot" w:pos="8306"/>
        </w:tabs>
      </w:pPr>
      <w:hyperlink w:anchor="_Toc1760" w:history="1">
        <w:r>
          <w:rPr>
            <w:rFonts w:ascii="仿宋" w:eastAsia="仿宋" w:hAnsi="仿宋" w:cs="仿宋" w:hint="eastAsia"/>
            <w:lang w:eastAsia="zh-CN"/>
          </w:rPr>
          <w:t>(二)、市场定位与竞争分析</w:t>
        </w:r>
        <w:r>
          <w:tab/>
        </w:r>
        <w:r>
          <w:fldChar w:fldCharType="begin"/>
        </w:r>
        <w:r>
          <w:instrText xml:space="preserve"> PAGEREF _Toc1760 \h </w:instrText>
        </w:r>
        <w:r>
          <w:fldChar w:fldCharType="separate"/>
        </w:r>
        <w:r>
          <w:t>52</w:t>
        </w:r>
        <w:r>
          <w:fldChar w:fldCharType="end"/>
        </w:r>
      </w:hyperlink>
    </w:p>
    <w:p>
      <w:pPr>
        <w:pStyle w:val="TOC2"/>
        <w:tabs>
          <w:tab w:val="right" w:leader="dot" w:pos="8306"/>
        </w:tabs>
      </w:pPr>
      <w:hyperlink w:anchor="_Toc6644" w:history="1">
        <w:r>
          <w:rPr>
            <w:rFonts w:ascii="仿宋" w:eastAsia="仿宋" w:hAnsi="仿宋" w:cs="仿宋" w:hint="eastAsia"/>
            <w:lang w:eastAsia="zh-CN"/>
          </w:rPr>
          <w:t>(三)、营销渠道与策略</w:t>
        </w:r>
        <w:r>
          <w:tab/>
        </w:r>
        <w:r>
          <w:fldChar w:fldCharType="begin"/>
        </w:r>
        <w:r>
          <w:instrText xml:space="preserve"> PAGEREF _Toc6644 \h </w:instrText>
        </w:r>
        <w:r>
          <w:fldChar w:fldCharType="separate"/>
        </w:r>
        <w:r>
          <w:t>53</w:t>
        </w:r>
        <w:r>
          <w:fldChar w:fldCharType="end"/>
        </w:r>
      </w:hyperlink>
    </w:p>
    <w:p>
      <w:pPr>
        <w:pStyle w:val="TOC2"/>
        <w:tabs>
          <w:tab w:val="right" w:leader="dot" w:pos="8306"/>
        </w:tabs>
      </w:pPr>
      <w:hyperlink w:anchor="_Toc6089" w:history="1">
        <w:r>
          <w:rPr>
            <w:rFonts w:ascii="仿宋" w:eastAsia="仿宋" w:hAnsi="仿宋" w:cs="仿宋" w:hint="eastAsia"/>
            <w:lang w:eastAsia="zh-CN"/>
          </w:rPr>
          <w:t>(四)、推广与宣传活动</w:t>
        </w:r>
        <w:r>
          <w:tab/>
        </w:r>
        <w:r>
          <w:fldChar w:fldCharType="begin"/>
        </w:r>
        <w:r>
          <w:instrText xml:space="preserve"> PAGEREF _Toc6089 \h </w:instrText>
        </w:r>
        <w:r>
          <w:fldChar w:fldCharType="separate"/>
        </w:r>
        <w:r>
          <w:t>54</w:t>
        </w:r>
        <w:r>
          <w:fldChar w:fldCharType="end"/>
        </w:r>
      </w:hyperlink>
    </w:p>
    <w:p>
      <w:pPr>
        <w:pStyle w:val="TOC1"/>
        <w:tabs>
          <w:tab w:val="right" w:leader="dot" w:pos="8306"/>
        </w:tabs>
      </w:pPr>
      <w:hyperlink w:anchor="_Toc6601" w:history="1">
        <w:r>
          <w:rPr>
            <w:rFonts w:ascii="仿宋" w:eastAsia="仿宋" w:hAnsi="仿宋" w:cs="仿宋" w:hint="eastAsia"/>
            <w:lang w:eastAsia="zh-CN"/>
          </w:rPr>
          <w:t>十四、风险识别与分类</w:t>
        </w:r>
        <w:r>
          <w:tab/>
        </w:r>
        <w:r>
          <w:fldChar w:fldCharType="begin"/>
        </w:r>
        <w:r>
          <w:instrText xml:space="preserve"> PAGEREF _Toc6601 \h </w:instrText>
        </w:r>
        <w:r>
          <w:fldChar w:fldCharType="separate"/>
        </w:r>
        <w:r>
          <w:t>60</w:t>
        </w:r>
        <w:r>
          <w:fldChar w:fldCharType="end"/>
        </w:r>
      </w:hyperlink>
    </w:p>
    <w:p>
      <w:pPr>
        <w:pStyle w:val="TOC2"/>
        <w:tabs>
          <w:tab w:val="right" w:leader="dot" w:pos="8306"/>
        </w:tabs>
      </w:pPr>
      <w:hyperlink w:anchor="_Toc32573" w:history="1">
        <w:r>
          <w:rPr>
            <w:rFonts w:ascii="仿宋" w:eastAsia="仿宋" w:hAnsi="仿宋" w:cs="仿宋" w:hint="eastAsia"/>
            <w:lang w:eastAsia="zh-CN"/>
          </w:rPr>
          <w:t>(一)、风险识别</w:t>
        </w:r>
        <w:r>
          <w:tab/>
        </w:r>
        <w:r>
          <w:fldChar w:fldCharType="begin"/>
        </w:r>
        <w:r>
          <w:instrText xml:space="preserve"> PAGEREF _Toc32573 \h </w:instrText>
        </w:r>
        <w:r>
          <w:fldChar w:fldCharType="separate"/>
        </w:r>
        <w:r>
          <w:t>60</w:t>
        </w:r>
        <w:r>
          <w:fldChar w:fldCharType="end"/>
        </w:r>
      </w:hyperlink>
    </w:p>
    <w:p>
      <w:pPr>
        <w:pStyle w:val="TOC2"/>
        <w:tabs>
          <w:tab w:val="right" w:leader="dot" w:pos="8306"/>
        </w:tabs>
      </w:pPr>
      <w:hyperlink w:anchor="_Toc12981" w:history="1">
        <w:r>
          <w:rPr>
            <w:rFonts w:ascii="仿宋" w:eastAsia="仿宋" w:hAnsi="仿宋" w:cs="仿宋" w:hint="eastAsia"/>
            <w:lang w:eastAsia="zh-CN"/>
          </w:rPr>
          <w:t>(二)、风险分类</w:t>
        </w:r>
        <w:r>
          <w:tab/>
        </w:r>
        <w:r>
          <w:fldChar w:fldCharType="begin"/>
        </w:r>
        <w:r>
          <w:instrText xml:space="preserve"> PAGEREF _Toc12981 \h </w:instrText>
        </w:r>
        <w:r>
          <w:fldChar w:fldCharType="separate"/>
        </w:r>
        <w:r>
          <w:t>61</w:t>
        </w:r>
        <w:r>
          <w:fldChar w:fldCharType="end"/>
        </w:r>
      </w:hyperlink>
    </w:p>
    <w:p>
      <w:pPr>
        <w:pStyle w:val="TOC1"/>
        <w:tabs>
          <w:tab w:val="right" w:leader="dot" w:pos="8306"/>
        </w:tabs>
      </w:pPr>
      <w:hyperlink w:anchor="_Toc14912" w:history="1">
        <w:r>
          <w:rPr>
            <w:rFonts w:ascii="仿宋" w:eastAsia="仿宋" w:hAnsi="仿宋" w:cs="仿宋" w:hint="eastAsia"/>
            <w:lang w:eastAsia="zh-CN"/>
          </w:rPr>
          <w:t>十五、苯项目实施保障措施</w:t>
        </w:r>
        <w:r>
          <w:tab/>
        </w:r>
        <w:r>
          <w:fldChar w:fldCharType="begin"/>
        </w:r>
        <w:r>
          <w:instrText xml:space="preserve"> PAGEREF _Toc14912 \h </w:instrText>
        </w:r>
        <w:r>
          <w:fldChar w:fldCharType="separate"/>
        </w:r>
        <w:r>
          <w:t>62</w:t>
        </w:r>
        <w:r>
          <w:fldChar w:fldCharType="end"/>
        </w:r>
      </w:hyperlink>
    </w:p>
    <w:p>
      <w:pPr>
        <w:pStyle w:val="TOC2"/>
        <w:tabs>
          <w:tab w:val="right" w:leader="dot" w:pos="8306"/>
        </w:tabs>
      </w:pPr>
      <w:hyperlink w:anchor="_Toc5496" w:history="1">
        <w:r>
          <w:rPr>
            <w:rFonts w:ascii="仿宋" w:eastAsia="仿宋" w:hAnsi="仿宋" w:cs="仿宋" w:hint="eastAsia"/>
            <w:lang w:eastAsia="zh-CN"/>
          </w:rPr>
          <w:t>(一)、苯项目实施保障机制</w:t>
        </w:r>
        <w:r>
          <w:tab/>
        </w:r>
        <w:r>
          <w:fldChar w:fldCharType="begin"/>
        </w:r>
        <w:r>
          <w:instrText xml:space="preserve"> PAGEREF _Toc5496 \h </w:instrText>
        </w:r>
        <w:r>
          <w:fldChar w:fldCharType="separate"/>
        </w:r>
        <w:r>
          <w:t>62</w:t>
        </w:r>
        <w:r>
          <w:fldChar w:fldCharType="end"/>
        </w:r>
      </w:hyperlink>
    </w:p>
    <w:p>
      <w:pPr>
        <w:pStyle w:val="TOC2"/>
        <w:tabs>
          <w:tab w:val="right" w:leader="dot" w:pos="8306"/>
        </w:tabs>
      </w:pPr>
      <w:hyperlink w:anchor="_Toc26421" w:history="1">
        <w:r>
          <w:rPr>
            <w:rFonts w:ascii="仿宋" w:eastAsia="仿宋" w:hAnsi="仿宋" w:cs="仿宋" w:hint="eastAsia"/>
            <w:lang w:eastAsia="zh-CN"/>
          </w:rPr>
          <w:t>(二)、苯项目法律合规要求</w:t>
        </w:r>
        <w:r>
          <w:tab/>
        </w:r>
        <w:r>
          <w:fldChar w:fldCharType="begin"/>
        </w:r>
        <w:r>
          <w:instrText xml:space="preserve"> PAGEREF _Toc26421 \h </w:instrText>
        </w:r>
        <w:r>
          <w:fldChar w:fldCharType="separate"/>
        </w:r>
        <w:r>
          <w:t>65</w:t>
        </w:r>
        <w:r>
          <w:fldChar w:fldCharType="end"/>
        </w:r>
      </w:hyperlink>
    </w:p>
    <w:p>
      <w:pPr>
        <w:pStyle w:val="TOC2"/>
        <w:tabs>
          <w:tab w:val="right" w:leader="dot" w:pos="8306"/>
        </w:tabs>
      </w:pPr>
      <w:hyperlink w:anchor="_Toc23811" w:history="1">
        <w:r>
          <w:rPr>
            <w:rFonts w:ascii="仿宋" w:eastAsia="仿宋" w:hAnsi="仿宋" w:cs="仿宋" w:hint="eastAsia"/>
            <w:lang w:eastAsia="zh-CN"/>
          </w:rPr>
          <w:t>(三)、苯项目合同管理与法律事务</w:t>
        </w:r>
        <w:r>
          <w:tab/>
        </w:r>
        <w:r>
          <w:fldChar w:fldCharType="begin"/>
        </w:r>
        <w:r>
          <w:instrText xml:space="preserve"> PAGEREF _Toc23811 \h </w:instrText>
        </w:r>
        <w:r>
          <w:fldChar w:fldCharType="separate"/>
        </w:r>
        <w:r>
          <w:t>69</w:t>
        </w:r>
        <w:r>
          <w:fldChar w:fldCharType="end"/>
        </w:r>
      </w:hyperlink>
    </w:p>
    <w:p>
      <w:pPr>
        <w:pStyle w:val="TOC2"/>
        <w:tabs>
          <w:tab w:val="right" w:leader="dot" w:pos="8306"/>
        </w:tabs>
      </w:pPr>
      <w:hyperlink w:anchor="_Toc15095" w:history="1">
        <w:r>
          <w:rPr>
            <w:rFonts w:ascii="仿宋" w:eastAsia="仿宋" w:hAnsi="仿宋" w:cs="仿宋" w:hint="eastAsia"/>
            <w:lang w:eastAsia="zh-CN"/>
          </w:rPr>
          <w:t>(四)、苯项目知识产权保护策略</w:t>
        </w:r>
        <w:r>
          <w:tab/>
        </w:r>
        <w:r>
          <w:fldChar w:fldCharType="begin"/>
        </w:r>
        <w:r>
          <w:instrText xml:space="preserve"> PAGEREF _Toc15095 \h </w:instrText>
        </w:r>
        <w:r>
          <w:fldChar w:fldCharType="separate"/>
        </w:r>
        <w:r>
          <w:t>75</w:t>
        </w:r>
        <w:r>
          <w:fldChar w:fldCharType="end"/>
        </w:r>
      </w:hyperlink>
    </w:p>
    <w:p>
      <w:pPr>
        <w:pStyle w:val="TOC1"/>
        <w:tabs>
          <w:tab w:val="right" w:leader="dot" w:pos="8306"/>
        </w:tabs>
      </w:pPr>
      <w:hyperlink w:anchor="_Toc8620" w:history="1">
        <w:r>
          <w:rPr>
            <w:rFonts w:ascii="仿宋" w:eastAsia="仿宋" w:hAnsi="仿宋" w:cs="仿宋" w:hint="eastAsia"/>
            <w:lang w:eastAsia="zh-CN"/>
          </w:rPr>
          <w:t>十六、供应链管理</w:t>
        </w:r>
        <w:r>
          <w:tab/>
        </w:r>
        <w:r>
          <w:fldChar w:fldCharType="begin"/>
        </w:r>
        <w:r>
          <w:instrText xml:space="preserve"> PAGEREF _Toc8620 \h </w:instrText>
        </w:r>
        <w:r>
          <w:fldChar w:fldCharType="separate"/>
        </w:r>
        <w:r>
          <w:t>78</w:t>
        </w:r>
        <w:r>
          <w:fldChar w:fldCharType="end"/>
        </w:r>
      </w:hyperlink>
    </w:p>
    <w:p>
      <w:pPr>
        <w:pStyle w:val="TOC2"/>
        <w:tabs>
          <w:tab w:val="right" w:leader="dot" w:pos="8306"/>
        </w:tabs>
      </w:pPr>
      <w:hyperlink w:anchor="_Toc28623" w:history="1">
        <w:r>
          <w:rPr>
            <w:rFonts w:ascii="仿宋" w:eastAsia="仿宋" w:hAnsi="仿宋" w:cs="仿宋" w:hint="eastAsia"/>
            <w:lang w:eastAsia="zh-CN"/>
          </w:rPr>
          <w:t>(一)、供应链战略规划</w:t>
        </w:r>
        <w:r>
          <w:tab/>
        </w:r>
        <w:r>
          <w:fldChar w:fldCharType="begin"/>
        </w:r>
        <w:r>
          <w:instrText xml:space="preserve"> PAGEREF _Toc28623 \h </w:instrText>
        </w:r>
        <w:r>
          <w:fldChar w:fldCharType="separate"/>
        </w:r>
        <w:r>
          <w:t>78</w:t>
        </w:r>
        <w:r>
          <w:fldChar w:fldCharType="end"/>
        </w:r>
      </w:hyperlink>
    </w:p>
    <w:p>
      <w:pPr>
        <w:pStyle w:val="TOC2"/>
        <w:tabs>
          <w:tab w:val="right" w:leader="dot" w:pos="8306"/>
        </w:tabs>
      </w:pPr>
      <w:hyperlink w:anchor="_Toc13015" w:history="1">
        <w:r>
          <w:rPr>
            <w:rFonts w:ascii="仿宋" w:eastAsia="仿宋" w:hAnsi="仿宋" w:cs="仿宋" w:hint="eastAsia"/>
            <w:lang w:eastAsia="zh-CN"/>
          </w:rPr>
          <w:t>(二)、供应商选择与合作</w:t>
        </w:r>
        <w:r>
          <w:tab/>
        </w:r>
        <w:r>
          <w:fldChar w:fldCharType="begin"/>
        </w:r>
        <w:r>
          <w:instrText xml:space="preserve"> PAGEREF _Toc13015 \h </w:instrText>
        </w:r>
        <w:r>
          <w:fldChar w:fldCharType="separate"/>
        </w:r>
        <w:r>
          <w:t>79</w:t>
        </w:r>
        <w:r>
          <w:fldChar w:fldCharType="end"/>
        </w:r>
      </w:hyperlink>
    </w:p>
    <w:p>
      <w:pPr>
        <w:pStyle w:val="TOC2"/>
        <w:tabs>
          <w:tab w:val="right" w:leader="dot" w:pos="8306"/>
        </w:tabs>
      </w:pPr>
      <w:hyperlink w:anchor="_Toc1239" w:history="1">
        <w:r>
          <w:rPr>
            <w:rFonts w:ascii="仿宋" w:eastAsia="仿宋" w:hAnsi="仿宋" w:cs="仿宋" w:hint="eastAsia"/>
            <w:lang w:eastAsia="zh-CN"/>
          </w:rPr>
          <w:t>(三)、物流与库存管理</w:t>
        </w:r>
        <w:r>
          <w:tab/>
        </w:r>
        <w:r>
          <w:fldChar w:fldCharType="begin"/>
        </w:r>
        <w:r>
          <w:instrText xml:space="preserve"> PAGEREF _Toc1239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26"/>
      <w:r>
        <w:rPr>
          <w:rFonts w:ascii="仿宋" w:eastAsia="仿宋" w:hAnsi="仿宋" w:cs="仿宋" w:hint="eastAsia"/>
          <w:sz w:val="28"/>
          <w:lang w:eastAsia="zh-CN"/>
        </w:rPr>
        <w:t>一、苯项目危机管理</w:t>
      </w:r>
      <w:bookmarkEnd w:id="2"/>
    </w:p>
    <w:p>
      <w:pPr>
        <w:pStyle w:val="Heading2"/>
        <w:rPr>
          <w:rFonts w:ascii="仿宋" w:eastAsia="仿宋" w:hAnsi="仿宋" w:cs="仿宋" w:hint="eastAsia"/>
          <w:lang w:eastAsia="zh-CN"/>
        </w:rPr>
      </w:pPr>
      <w:bookmarkStart w:id="3" w:name="_Toc37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危机管理中，危机预警与识别是确保苯项目稳健运行的核心步骤。通过建立全面的监测机制，苯项目团队旨在及时发现和理解潜在的风险和危机因素，以便采取及时的预防和应对措施，确保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首先，通过深入的风险评估，苯项目团队全面分析了整个苯项目和各个阶段可能存在的威胁。这包括准确评估每个潜在风险的发生概率和可能影响的程度，为后续危机预警提供了有力支持。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项目团队着重于明确定义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实时监测作为危机预警的关键手段，通过对苯项目进展的持续监控，团队能够及时发现潜在问题并作出迅速反应。苯项目管理工具、定期进度报告以及团队会议等方式都被纳入监测体系，确保信息能够流畅传递。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在这一阶段，团队的专业素养和反应速度将发挥至关重要的作用，以确保潜在危机能够在初期得到有效的处理，最大程度地减轻负面影响。通过危机预警与识别，苯项目得以更有序、可控地推进。</w:t>
      </w:r>
    </w:p>
    <w:p>
      <w:pPr>
        <w:pStyle w:val="Heading2"/>
        <w:ind w:firstLine="560" w:firstLineChars="200"/>
        <w:rPr>
          <w:rFonts w:ascii="仿宋" w:eastAsia="仿宋" w:hAnsi="仿宋" w:cs="仿宋" w:hint="eastAsia"/>
          <w:sz w:val="28"/>
          <w:lang w:eastAsia="zh-CN"/>
        </w:rPr>
      </w:pPr>
      <w:bookmarkStart w:id="4" w:name="_Toc83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暂停苯项目进度：为遏制危机蔓延，苯项目暂时停止进行，以便全面评估当前状况。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实时沟通：与关键利益相关者建立实时沟通机制，向他们传递苯项目危机的实际状况，保障苯项目核心利益。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随着危机得到初步控制，苯项目团队转向制定恢复计划，以确保苯项目能够从中迅速恢复。主要恢复计划包括：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修复受损的进度计划：重新评估苯项目进度，制定修复计划，确保苯项目尽快回归正常进程。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5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72"/>
      <w:r>
        <w:rPr>
          <w:rFonts w:ascii="仿宋" w:eastAsia="仿宋" w:hAnsi="仿宋" w:cs="仿宋" w:hint="eastAsia"/>
          <w:lang w:eastAsia="zh-CN"/>
        </w:rPr>
        <w:t>(一)、苯行业分析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苯行业一直以来都是市场的关注焦点。行业内的发展趋势、竞争态势以及潜在机会都对苯项目的推进产生深远的影响。通过深入研究行业的整体概貌，我们将更好地理解行业的核心特征，为苯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行业，技术一直是推动创新和发展的关键因素。我们将对当前技术趋势进行详尽分析，包括但不限于人工智能、大数据应用、先进制造技术等。这有助于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苯项目成功的基础。我们将对主要竞争对手进行深入研究，包括其市场份额、产品特点、市场定位等。通过全面了解竞争对手的优势和劣势，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729"/>
      <w:r>
        <w:rPr>
          <w:rFonts w:ascii="仿宋" w:eastAsia="仿宋" w:hAnsi="仿宋" w:cs="仿宋" w:hint="eastAsia"/>
          <w:sz w:val="28"/>
          <w:lang w:eastAsia="zh-CN"/>
        </w:rPr>
        <w:t>(二)、苯市场分析预测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通过对市场规模的深入调研，我们将预测苯市场未来的增长趋势。这包括市场的整体规模、各细分领域的发展趋势等。苯项目可以根据市场的扩张速度和潜在机会，制定更符合市场需求的发展策略。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苯项目实施过程中需要充分考虑的因素。我们将对市场风险进行全面评估，包括但不限于政策法规风险、市场竞争风险、技术变革风险等。通过对潜在风险的深入分析，苯项目可以制定相应的风险缓解策略，降低不确定性对苯项目的影响。</w:t>
      </w:r>
    </w:p>
    <w:p>
      <w:pPr>
        <w:pStyle w:val="Heading1"/>
        <w:ind w:firstLine="560" w:firstLineChars="200"/>
        <w:rPr>
          <w:rFonts w:ascii="仿宋" w:eastAsia="仿宋" w:hAnsi="仿宋" w:cs="仿宋" w:hint="eastAsia"/>
          <w:sz w:val="28"/>
          <w:lang w:eastAsia="zh-CN"/>
        </w:rPr>
      </w:pPr>
      <w:bookmarkStart w:id="8" w:name="_Toc5894"/>
      <w:r>
        <w:rPr>
          <w:rFonts w:ascii="仿宋" w:eastAsia="仿宋" w:hAnsi="仿宋" w:cs="仿宋" w:hint="eastAsia"/>
          <w:sz w:val="28"/>
          <w:lang w:eastAsia="zh-CN"/>
        </w:rPr>
        <w:t>三、苯项目可持续发展</w:t>
      </w:r>
      <w:bookmarkEnd w:id="8"/>
    </w:p>
    <w:p>
      <w:pPr>
        <w:pStyle w:val="Heading2"/>
        <w:rPr>
          <w:rFonts w:ascii="仿宋" w:eastAsia="仿宋" w:hAnsi="仿宋" w:cs="仿宋" w:hint="eastAsia"/>
          <w:lang w:eastAsia="zh-CN"/>
        </w:rPr>
      </w:pPr>
      <w:bookmarkStart w:id="9" w:name="_Toc617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项目中，苯项目团队着眼于未来，明确了可持续发展的战略方向。制定的具体可持续发展目标包括降低资源使用、采用环保技术、最大化社会效益等。这一步骤不仅有助于苯项目在环保和社会责任方面达到最高标准，也为未来提供了明确的指引，确保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苯项目管理周期。从苯项目规划开始，苯项目团队就考虑了环境和社会的因素。在执行阶段，苯项目团队积极推动绿色技术的应用，优化资源利用。此外，关注员工的社会责任，通过培训和沟通活动提高员工对可持续发展的认知，使他们能够在日常工作中践行可持续实践。这些举措不仅为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12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扎根于苯项目的可持续发展理念，我们深信环保与社会责任是苯项目成功的关键支柱。在苯项目的每一步，我们都致力于通过创新和实践，履行对环境和社会的坚定责任。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团队通过引入先进的环保技术、建立高效的废物处理系统以及推动能源节约措施，积极履行环保责任。定期的环保监测和评估确保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不仅致力于自身可持续发展，还注重对社会的回馈。通过支持社区苯项目、参与慈善事业、提供培训机会等方式，苯项目积极履行社会责任。与当地社区建立积极互动，关注员工的工作与生活平衡，以及员工的身心健康，是苯项目在社会责任层面的关键举措。这样的实践不仅增强了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487"/>
      <w:r>
        <w:rPr>
          <w:rFonts w:ascii="仿宋" w:eastAsia="仿宋" w:hAnsi="仿宋" w:cs="仿宋" w:hint="eastAsia"/>
          <w:sz w:val="28"/>
          <w:lang w:eastAsia="zh-CN"/>
        </w:rPr>
        <w:t>四、苯项目概论</w:t>
      </w:r>
      <w:bookmarkEnd w:id="11"/>
    </w:p>
    <w:p>
      <w:pPr>
        <w:pStyle w:val="Heading2"/>
        <w:rPr>
          <w:rFonts w:ascii="仿宋" w:eastAsia="仿宋" w:hAnsi="仿宋" w:cs="仿宋" w:hint="eastAsia"/>
          <w:lang w:eastAsia="zh-CN"/>
        </w:rPr>
      </w:pPr>
      <w:bookmarkStart w:id="12" w:name="_Toc15209"/>
      <w:r>
        <w:rPr>
          <w:rFonts w:ascii="仿宋" w:eastAsia="仿宋" w:hAnsi="仿宋" w:cs="仿宋" w:hint="eastAsia"/>
          <w:lang w:eastAsia="zh-CN"/>
        </w:rPr>
        <w:t>(一)、苯项目概况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起源追溯至对市场的深入洞察。市场的不断演变与变革为苯项目提供了难得的机遇。当前市场存在的需求缺口和变革的大环境共同构成了苯项目的背景。这个苯项目旨在充分利用市场机遇，填补行业中尚未满足的需求，为客户提供全新的解决方案。市场的变革和需求的增长使得这个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苯项目正式命名为苯。这个名称不仅仅是一个标识，更代表了苯项目的核心理念和愿景。它蕴含着苯项目所要解决问题的关键字，具有强烈的表达和辨识度，为苯项目树立了鲜明的品牌形象。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核心目标是提供一种全新、高效的解决方案，满足客户日益增长的需求。苯项目追求的不仅仅是满足市场需求，更是在市场中获得卓越的竞争优势。通过不断提升产品或服务的质量和创新水平，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全面涵盖了产品研发、制造、市场推广和售后服务，确保从产品设计到最终用户体验的全方位关注。这一全面的苯项目范围是为了确保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苯项目计划在未来18个月内完成，包括研发、测试、市场试点和正式推出等不同阶段。这个时间表的合理设计是为了确保苯项目各个阶段的顺利推进，以便按时交付高质量的成果。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苯项目总预算估算为XX百万美元，主要分配在研发、市场推广、人员培训和运营等方面。这一充足的预算为苯项目提供了充足的资源，确保苯项目在各个方面都能取得优异的表现。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苯项目可能面临的风险包括市场接受度低、技术难题、竞争激烈等。苯项目团队已经制定了相应的风险应对计划，通过前瞻性的风险管理，确保苯项目在面对不确定性时能够迅速做出应对。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苯项目汇聚了一支经验丰富、多领域专业素养的核心团队，确保苯项目在各个方面都能拥有高水平的执行力。团队的协同作战是苯项目成功的关键因素之一。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苯项目的背景根植于市场对更高效、创新产品的渴望，同时也受到科技发展对行业格局的深刻改变的影响。这为苯项目提供了广阔的发展空间和市场需求。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截至目前，苯项目已完成市场调研和技术验证，取得了初步的成功。这为苯项目在未来的发展奠定了坚实的基础，为更远大的目标打下了坚实的基石。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280"/>
      <w:r>
        <w:rPr>
          <w:rFonts w:ascii="仿宋" w:eastAsia="仿宋" w:hAnsi="仿宋" w:cs="仿宋" w:hint="eastAsia"/>
          <w:sz w:val="28"/>
          <w:lang w:eastAsia="zh-CN"/>
        </w:rPr>
        <w:t>(二)、苯项目目标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keyword》苯项目首要业务目标是在市场中占据有利地位，实现产品/服务的成功推广和销售。通过不断提升产品质量、创新性，苯项目追求成为行业中的领导者，赢得更多客户的青睐。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在科技迅速发展的时代，苯项目着眼于技术创新。通过持续的研发和技术升级，苯项目旨在推出更具创新性的产品或服务，以满足市场对新鲜、先进解决方案的需求。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为了建立可持续的客户关系，苯项目设定了客户满意度目标。通过提供卓越的产品质量和优质的客户服务，苯项目追求赢得客户的信任和忠诚度，确保他们的满意度达到行业领先水平。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苯项目注重社会责任和可持续发展。通过实施环保、社会责任苯项目，苯项目致力于在经济发展的同时保护环境，促进社会公平，实现可持续经营。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苯项目的团队是实现目标的核心驱动力。因此，苯项目设定了团队发展目标，包括提升团队成员的专业技能、培养领导力，以及搭建协同高效的团队工作氛围。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59"/>
      <w:r>
        <w:rPr>
          <w:rFonts w:ascii="仿宋" w:eastAsia="仿宋" w:hAnsi="仿宋" w:cs="仿宋" w:hint="eastAsia"/>
          <w:sz w:val="28"/>
          <w:lang w:eastAsia="zh-CN"/>
        </w:rPr>
        <w:t>(三)、苯项目提出的理由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苯项目的提出源于对市场机遇的深刻洞察。当前市场中存在的需求缺口和行业发展趋势表明，有巨大的商业机会等待被开发。通过准确捕捉市场机遇，苯项目可以在激烈的竞争中脱颖而出，迅速占领市场份额。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理念基于对技术创新的信仰。通过持续的研发和技术投入，苯项目有望推出更具创新性的产品或服务。在科技飞速发展的当下，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提出是为了增强企业的行业竞争力。通过提升产品或服务的质量和独特性，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苯项目响应了消费者需求的变化。随着社会和科技的不断发展，消费者对产品和服务的需求也在发生变化。通过深入了解并及时回应消费者的新需求，苯项目将能够提供更符合市场潮流和客户期望的解决方案。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苯项目的提出是企业战略发展规划的一部分。在面对日益激烈的市场竞争和不断变化的商业环境中，苯项目作为企业战略的一环，旨在为企业开辟新的增长领域，巩固企业在行业中的地位。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苯项目的提出不仅仅是基于商业考量，还注重社会责任。通过推出环保、社会责任等方面的苯项目，苯企业可以在社会中树立积极形象，为社会做出积极贡献，实现经济效益和社会效益的双赢。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苯项目的提出反映了对利益相关者期望的关注。包括客户、员工、投资者等利益相关者在企业发展中都有着各自的期望，苯项目力求在满足这些期望的同时，取得更大的共赢。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184"/>
      <w:r>
        <w:rPr>
          <w:rFonts w:ascii="仿宋" w:eastAsia="仿宋" w:hAnsi="仿宋" w:cs="仿宋" w:hint="eastAsia"/>
          <w:sz w:val="28"/>
          <w:lang w:eastAsia="zh-CN"/>
        </w:rPr>
        <w:t>(四)、苯项目意义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首要意义在于提升企业的市场竞争力。通过持续的创新和对产品质量的高标准要求，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此外，苯项目的推进将促使行业技术水平的提升。通过引入先进技术和创新性解决方案，苯项目有望在行业中树立标杆，推动整个行业走向更高水平。这对于行业的可持续发展和创新力的提升都具有积极的影响。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在社会层面，苯项目不仅创造了大量就业机会，提高了就业水平，还注重社会责任和环保。通过参与社会公益事业和推动环保苯项目，苯项目为社会贡献了一份力量，体现了企业对社会的积极回馈。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41"/>
      <w:r>
        <w:rPr>
          <w:rFonts w:ascii="仿宋" w:eastAsia="仿宋" w:hAnsi="仿宋" w:cs="仿宋" w:hint="eastAsia"/>
          <w:sz w:val="28"/>
          <w:lang w:eastAsia="zh-CN"/>
        </w:rPr>
        <w:t>(五)、苯项目背景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在当今迅猛发展的商业环境中，苯项目的动因根植于对多方面因素的审慎考量。这个苯项目的提出并非孤立的决策，而是对企业所处背景深入思考的产物。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市场的不断演变是苯项目背后的首要原因。科技的迅速发展和全球市场的快速变化使得企业必须灵活应对。苯项目应运而生，旨在通过创新性的解决方案迎合市场的多变需求，赢得竞争中的先机。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竞争的激烈程度也是苯项目背景中不可忽视的一环。企业需要在激烈竞争中脱颖而出，为此，苯项目致力于打破常规，提供独特的价值主张，以吸引客户并确保市场份额的增长。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此外，社会对企业责任的期望也在逐渐升高。苯项目充分融入了社会责任的理念，通过可持续经营和社会公益苯项目，企图为社会贡献一份力量，在商业成功的同时关注社会价值。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930"/>
      <w:r>
        <w:rPr>
          <w:rFonts w:ascii="仿宋" w:eastAsia="仿宋" w:hAnsi="仿宋" w:cs="仿宋" w:hint="eastAsia"/>
          <w:sz w:val="28"/>
          <w:lang w:eastAsia="zh-CN"/>
        </w:rPr>
        <w:t>五、苯项目建设单位说明</w:t>
      </w:r>
      <w:bookmarkEnd w:id="17"/>
    </w:p>
    <w:p>
      <w:pPr>
        <w:pStyle w:val="Heading2"/>
        <w:rPr>
          <w:rFonts w:ascii="仿宋" w:eastAsia="仿宋" w:hAnsi="仿宋" w:cs="仿宋" w:hint="eastAsia"/>
          <w:lang w:eastAsia="zh-CN"/>
        </w:rPr>
      </w:pPr>
      <w:bookmarkStart w:id="18" w:name="_Toc13137"/>
      <w:r>
        <w:rPr>
          <w:rFonts w:ascii="仿宋" w:eastAsia="仿宋" w:hAnsi="仿宋" w:cs="仿宋" w:hint="eastAsia"/>
          <w:lang w:eastAsia="zh-CN"/>
        </w:rPr>
        <w:t>(一)、苯项目承办单位基本情况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05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项目承办单位的XXXX，我们着眼于实现可持续的经济效益。通过技术创新和解决方案的提供，公司预计在苯项目执行期间将获得可观的收入增长。这一收入来源主要包括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同时，我们注重成本控制和效率提升，以确保苯项目的可持续盈利。透过精细的管理和资源优化，公司期望实现苯项目利润最大化。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项目实施进行全面的投资评估，包括苯项目启动阶段的资金投入和后续运营成本。通过对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为确保公司在苯项目实施过程中具备足够的资金流动性，公司将进行详尽的现金流分析。这包括资金需求的合理预测、苯项目周期内的资金峰谷分析以及灵活的财务管理策略，以应对各种潜在的经济变动。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439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777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苯项目的技术管理特点体现在其创新导向。通过引入最先进的技术趋势和解决方案，苯项目致力于提升科技含量、提高质量和效率水平。这意味着我们将采用最新的工具和方法，确保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https://d.book118.com/398140056052006045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1179C"/>
    <w:rsid w:val="4DB11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005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2024-02-29T19:06:00Z</dcterms:created>
  <dcterms:modified xsi:type="dcterms:W3CDTF">2024-02-29T19:06:55Z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7FC12053ADC74C569D00D1FF3CE82BF3_11</vt:lpwstr>
  </property>
  <property fmtid="{D5CDD505-2E9C-101B-9397-08002B2CF9AE}" pid="3" name="KSOProductBuildVer">
    <vt:lpwstr>2052-12.1.0.16388</vt:lpwstr>
  </property>
</Properties>
</file>