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都市情感项目规划设计方案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76" w:history="1">
        <w:r>
          <w:rPr>
            <w:rFonts w:ascii="仿宋" w:eastAsia="仿宋" w:hAnsi="仿宋" w:cs="仿宋" w:hint="eastAsia"/>
            <w:lang w:eastAsia="zh-CN"/>
          </w:rPr>
          <w:t>前言</w:t>
        </w:r>
        <w:r>
          <w:tab/>
        </w:r>
        <w:r>
          <w:fldChar w:fldCharType="begin"/>
        </w:r>
        <w:r>
          <w:instrText xml:space="preserve"> PAGEREF _Toc2176 \h </w:instrText>
        </w:r>
        <w:r>
          <w:fldChar w:fldCharType="separate"/>
        </w:r>
        <w:r>
          <w:t>3</w:t>
        </w:r>
        <w:r>
          <w:fldChar w:fldCharType="end"/>
        </w:r>
      </w:hyperlink>
    </w:p>
    <w:p>
      <w:pPr>
        <w:pStyle w:val="TOC1"/>
        <w:tabs>
          <w:tab w:val="right" w:leader="dot" w:pos="8306"/>
        </w:tabs>
      </w:pPr>
      <w:hyperlink w:anchor="_Toc11032" w:history="1">
        <w:r>
          <w:rPr>
            <w:rFonts w:ascii="仿宋" w:eastAsia="仿宋" w:hAnsi="仿宋" w:cs="仿宋" w:hint="eastAsia"/>
            <w:lang w:eastAsia="zh-CN"/>
          </w:rPr>
          <w:t>一、都市情感项目文档管理</w:t>
        </w:r>
        <w:r>
          <w:tab/>
        </w:r>
        <w:r>
          <w:fldChar w:fldCharType="begin"/>
        </w:r>
        <w:r>
          <w:instrText xml:space="preserve"> PAGEREF _Toc11032 \h </w:instrText>
        </w:r>
        <w:r>
          <w:fldChar w:fldCharType="separate"/>
        </w:r>
        <w:r>
          <w:t>3</w:t>
        </w:r>
        <w:r>
          <w:fldChar w:fldCharType="end"/>
        </w:r>
      </w:hyperlink>
    </w:p>
    <w:p>
      <w:pPr>
        <w:pStyle w:val="TOC2"/>
        <w:tabs>
          <w:tab w:val="right" w:leader="dot" w:pos="8306"/>
        </w:tabs>
      </w:pPr>
      <w:hyperlink w:anchor="_Toc16871" w:history="1">
        <w:r>
          <w:rPr>
            <w:rFonts w:ascii="仿宋" w:eastAsia="仿宋" w:hAnsi="仿宋" w:cs="仿宋" w:hint="eastAsia"/>
            <w:lang w:eastAsia="zh-CN"/>
          </w:rPr>
          <w:t>(一)、文档编制与审查</w:t>
        </w:r>
        <w:r>
          <w:tab/>
        </w:r>
        <w:r>
          <w:fldChar w:fldCharType="begin"/>
        </w:r>
        <w:r>
          <w:instrText xml:space="preserve"> PAGEREF _Toc16871 \h </w:instrText>
        </w:r>
        <w:r>
          <w:fldChar w:fldCharType="separate"/>
        </w:r>
        <w:r>
          <w:t>3</w:t>
        </w:r>
        <w:r>
          <w:fldChar w:fldCharType="end"/>
        </w:r>
      </w:hyperlink>
    </w:p>
    <w:p>
      <w:pPr>
        <w:pStyle w:val="TOC2"/>
        <w:tabs>
          <w:tab w:val="right" w:leader="dot" w:pos="8306"/>
        </w:tabs>
      </w:pPr>
      <w:hyperlink w:anchor="_Toc25640" w:history="1">
        <w:r>
          <w:rPr>
            <w:rFonts w:ascii="仿宋" w:eastAsia="仿宋" w:hAnsi="仿宋" w:cs="仿宋" w:hint="eastAsia"/>
            <w:lang w:eastAsia="zh-CN"/>
          </w:rPr>
          <w:t>(二)、文档发布与分发</w:t>
        </w:r>
        <w:r>
          <w:tab/>
        </w:r>
        <w:r>
          <w:fldChar w:fldCharType="begin"/>
        </w:r>
        <w:r>
          <w:instrText xml:space="preserve"> PAGEREF _Toc25640 \h </w:instrText>
        </w:r>
        <w:r>
          <w:fldChar w:fldCharType="separate"/>
        </w:r>
        <w:r>
          <w:t>4</w:t>
        </w:r>
        <w:r>
          <w:fldChar w:fldCharType="end"/>
        </w:r>
      </w:hyperlink>
    </w:p>
    <w:p>
      <w:pPr>
        <w:pStyle w:val="TOC2"/>
        <w:tabs>
          <w:tab w:val="right" w:leader="dot" w:pos="8306"/>
        </w:tabs>
      </w:pPr>
      <w:hyperlink w:anchor="_Toc25098" w:history="1">
        <w:r>
          <w:rPr>
            <w:rFonts w:ascii="仿宋" w:eastAsia="仿宋" w:hAnsi="仿宋" w:cs="仿宋" w:hint="eastAsia"/>
            <w:lang w:eastAsia="zh-CN"/>
          </w:rPr>
          <w:t>(三)、文档存档与归档</w:t>
        </w:r>
        <w:r>
          <w:tab/>
        </w:r>
        <w:r>
          <w:fldChar w:fldCharType="begin"/>
        </w:r>
        <w:r>
          <w:instrText xml:space="preserve"> PAGEREF _Toc25098 \h </w:instrText>
        </w:r>
        <w:r>
          <w:fldChar w:fldCharType="separate"/>
        </w:r>
        <w:r>
          <w:t>5</w:t>
        </w:r>
        <w:r>
          <w:fldChar w:fldCharType="end"/>
        </w:r>
      </w:hyperlink>
    </w:p>
    <w:p>
      <w:pPr>
        <w:pStyle w:val="TOC1"/>
        <w:tabs>
          <w:tab w:val="right" w:leader="dot" w:pos="8306"/>
        </w:tabs>
      </w:pPr>
      <w:hyperlink w:anchor="_Toc12391" w:history="1">
        <w:r>
          <w:rPr>
            <w:rFonts w:ascii="仿宋" w:eastAsia="仿宋" w:hAnsi="仿宋" w:cs="仿宋" w:hint="eastAsia"/>
            <w:lang w:eastAsia="zh-CN"/>
          </w:rPr>
          <w:t>二、都市情感项目建设背景及必要性分析</w:t>
        </w:r>
        <w:r>
          <w:tab/>
        </w:r>
        <w:r>
          <w:fldChar w:fldCharType="begin"/>
        </w:r>
        <w:r>
          <w:instrText xml:space="preserve"> PAGEREF _Toc12391 \h </w:instrText>
        </w:r>
        <w:r>
          <w:fldChar w:fldCharType="separate"/>
        </w:r>
        <w:r>
          <w:t>6</w:t>
        </w:r>
        <w:r>
          <w:fldChar w:fldCharType="end"/>
        </w:r>
      </w:hyperlink>
    </w:p>
    <w:p>
      <w:pPr>
        <w:pStyle w:val="TOC2"/>
        <w:tabs>
          <w:tab w:val="right" w:leader="dot" w:pos="8306"/>
        </w:tabs>
      </w:pPr>
      <w:hyperlink w:anchor="_Toc19322" w:history="1">
        <w:r>
          <w:rPr>
            <w:rFonts w:ascii="仿宋" w:eastAsia="仿宋" w:hAnsi="仿宋" w:cs="仿宋" w:hint="eastAsia"/>
            <w:lang w:eastAsia="zh-CN"/>
          </w:rPr>
          <w:t>(一)、都市情感项目背景分析</w:t>
        </w:r>
        <w:r>
          <w:tab/>
        </w:r>
        <w:r>
          <w:fldChar w:fldCharType="begin"/>
        </w:r>
        <w:r>
          <w:instrText xml:space="preserve"> PAGEREF _Toc19322 \h </w:instrText>
        </w:r>
        <w:r>
          <w:fldChar w:fldCharType="separate"/>
        </w:r>
        <w:r>
          <w:t>6</w:t>
        </w:r>
        <w:r>
          <w:fldChar w:fldCharType="end"/>
        </w:r>
      </w:hyperlink>
    </w:p>
    <w:p>
      <w:pPr>
        <w:pStyle w:val="TOC2"/>
        <w:tabs>
          <w:tab w:val="right" w:leader="dot" w:pos="8306"/>
        </w:tabs>
      </w:pPr>
      <w:hyperlink w:anchor="_Toc3375" w:history="1">
        <w:r>
          <w:rPr>
            <w:rFonts w:ascii="仿宋" w:eastAsia="仿宋" w:hAnsi="仿宋" w:cs="仿宋" w:hint="eastAsia"/>
            <w:lang w:eastAsia="zh-CN"/>
          </w:rPr>
          <w:t>(二)、都市情感项目建设必要性分析</w:t>
        </w:r>
        <w:r>
          <w:tab/>
        </w:r>
        <w:r>
          <w:fldChar w:fldCharType="begin"/>
        </w:r>
        <w:r>
          <w:instrText xml:space="preserve"> PAGEREF _Toc3375 \h </w:instrText>
        </w:r>
        <w:r>
          <w:fldChar w:fldCharType="separate"/>
        </w:r>
        <w:r>
          <w:t>8</w:t>
        </w:r>
        <w:r>
          <w:fldChar w:fldCharType="end"/>
        </w:r>
      </w:hyperlink>
    </w:p>
    <w:p>
      <w:pPr>
        <w:pStyle w:val="TOC1"/>
        <w:tabs>
          <w:tab w:val="right" w:leader="dot" w:pos="8306"/>
        </w:tabs>
      </w:pPr>
      <w:hyperlink w:anchor="_Toc24304" w:history="1">
        <w:r>
          <w:rPr>
            <w:rFonts w:ascii="仿宋" w:eastAsia="仿宋" w:hAnsi="仿宋" w:cs="仿宋" w:hint="eastAsia"/>
            <w:lang w:eastAsia="zh-CN"/>
          </w:rPr>
          <w:t>三、都市情感项目绩效评估</w:t>
        </w:r>
        <w:r>
          <w:tab/>
        </w:r>
        <w:r>
          <w:fldChar w:fldCharType="begin"/>
        </w:r>
        <w:r>
          <w:instrText xml:space="preserve"> PAGEREF _Toc24304 \h </w:instrText>
        </w:r>
        <w:r>
          <w:fldChar w:fldCharType="separate"/>
        </w:r>
        <w:r>
          <w:t>9</w:t>
        </w:r>
        <w:r>
          <w:fldChar w:fldCharType="end"/>
        </w:r>
      </w:hyperlink>
    </w:p>
    <w:p>
      <w:pPr>
        <w:pStyle w:val="TOC2"/>
        <w:tabs>
          <w:tab w:val="right" w:leader="dot" w:pos="8306"/>
        </w:tabs>
      </w:pPr>
      <w:hyperlink w:anchor="_Toc30207" w:history="1">
        <w:r>
          <w:rPr>
            <w:rFonts w:ascii="仿宋" w:eastAsia="仿宋" w:hAnsi="仿宋" w:cs="仿宋" w:hint="eastAsia"/>
            <w:lang w:eastAsia="zh-CN"/>
          </w:rPr>
          <w:t>(一)、绩效评估指标</w:t>
        </w:r>
        <w:r>
          <w:tab/>
        </w:r>
        <w:r>
          <w:fldChar w:fldCharType="begin"/>
        </w:r>
        <w:r>
          <w:instrText xml:space="preserve"> PAGEREF _Toc30207 \h </w:instrText>
        </w:r>
        <w:r>
          <w:fldChar w:fldCharType="separate"/>
        </w:r>
        <w:r>
          <w:t>9</w:t>
        </w:r>
        <w:r>
          <w:fldChar w:fldCharType="end"/>
        </w:r>
      </w:hyperlink>
    </w:p>
    <w:p>
      <w:pPr>
        <w:pStyle w:val="TOC2"/>
        <w:tabs>
          <w:tab w:val="right" w:leader="dot" w:pos="8306"/>
        </w:tabs>
      </w:pPr>
      <w:hyperlink w:anchor="_Toc22798" w:history="1">
        <w:r>
          <w:rPr>
            <w:rFonts w:ascii="仿宋" w:eastAsia="仿宋" w:hAnsi="仿宋" w:cs="仿宋" w:hint="eastAsia"/>
            <w:lang w:eastAsia="zh-CN"/>
          </w:rPr>
          <w:t>(二)、绩效评估方法</w:t>
        </w:r>
        <w:r>
          <w:tab/>
        </w:r>
        <w:r>
          <w:fldChar w:fldCharType="begin"/>
        </w:r>
        <w:r>
          <w:instrText xml:space="preserve"> PAGEREF _Toc22798 \h </w:instrText>
        </w:r>
        <w:r>
          <w:fldChar w:fldCharType="separate"/>
        </w:r>
        <w:r>
          <w:t>10</w:t>
        </w:r>
        <w:r>
          <w:fldChar w:fldCharType="end"/>
        </w:r>
      </w:hyperlink>
    </w:p>
    <w:p>
      <w:pPr>
        <w:pStyle w:val="TOC2"/>
        <w:tabs>
          <w:tab w:val="right" w:leader="dot" w:pos="8306"/>
        </w:tabs>
      </w:pPr>
      <w:hyperlink w:anchor="_Toc3998" w:history="1">
        <w:r>
          <w:rPr>
            <w:rFonts w:ascii="仿宋" w:eastAsia="仿宋" w:hAnsi="仿宋" w:cs="仿宋" w:hint="eastAsia"/>
            <w:lang w:eastAsia="zh-CN"/>
          </w:rPr>
          <w:t>(三)、绩效评估周期</w:t>
        </w:r>
        <w:r>
          <w:tab/>
        </w:r>
        <w:r>
          <w:fldChar w:fldCharType="begin"/>
        </w:r>
        <w:r>
          <w:instrText xml:space="preserve"> PAGEREF _Toc3998 \h </w:instrText>
        </w:r>
        <w:r>
          <w:fldChar w:fldCharType="separate"/>
        </w:r>
        <w:r>
          <w:t>11</w:t>
        </w:r>
        <w:r>
          <w:fldChar w:fldCharType="end"/>
        </w:r>
      </w:hyperlink>
    </w:p>
    <w:p>
      <w:pPr>
        <w:pStyle w:val="TOC1"/>
        <w:tabs>
          <w:tab w:val="right" w:leader="dot" w:pos="8306"/>
        </w:tabs>
      </w:pPr>
      <w:hyperlink w:anchor="_Toc867" w:history="1">
        <w:r>
          <w:rPr>
            <w:rFonts w:ascii="仿宋" w:eastAsia="仿宋" w:hAnsi="仿宋" w:cs="仿宋" w:hint="eastAsia"/>
            <w:lang w:eastAsia="zh-CN"/>
          </w:rPr>
          <w:t>四、都市情感项目可持续发展</w:t>
        </w:r>
        <w:r>
          <w:tab/>
        </w:r>
        <w:r>
          <w:fldChar w:fldCharType="begin"/>
        </w:r>
        <w:r>
          <w:instrText xml:space="preserve"> PAGEREF _Toc867 \h </w:instrText>
        </w:r>
        <w:r>
          <w:fldChar w:fldCharType="separate"/>
        </w:r>
        <w:r>
          <w:t>12</w:t>
        </w:r>
        <w:r>
          <w:fldChar w:fldCharType="end"/>
        </w:r>
      </w:hyperlink>
    </w:p>
    <w:p>
      <w:pPr>
        <w:pStyle w:val="TOC2"/>
        <w:tabs>
          <w:tab w:val="right" w:leader="dot" w:pos="8306"/>
        </w:tabs>
      </w:pPr>
      <w:hyperlink w:anchor="_Toc32163" w:history="1">
        <w:r>
          <w:rPr>
            <w:rFonts w:ascii="仿宋" w:eastAsia="仿宋" w:hAnsi="仿宋" w:cs="仿宋" w:hint="eastAsia"/>
            <w:lang w:eastAsia="zh-CN"/>
          </w:rPr>
          <w:t>(一)、可持续战略与实践</w:t>
        </w:r>
        <w:r>
          <w:tab/>
        </w:r>
        <w:r>
          <w:fldChar w:fldCharType="begin"/>
        </w:r>
        <w:r>
          <w:instrText xml:space="preserve"> PAGEREF _Toc32163 \h </w:instrText>
        </w:r>
        <w:r>
          <w:fldChar w:fldCharType="separate"/>
        </w:r>
        <w:r>
          <w:t>12</w:t>
        </w:r>
        <w:r>
          <w:fldChar w:fldCharType="end"/>
        </w:r>
      </w:hyperlink>
    </w:p>
    <w:p>
      <w:pPr>
        <w:pStyle w:val="TOC2"/>
        <w:tabs>
          <w:tab w:val="right" w:leader="dot" w:pos="8306"/>
        </w:tabs>
      </w:pPr>
      <w:hyperlink w:anchor="_Toc31340" w:history="1">
        <w:r>
          <w:rPr>
            <w:rFonts w:ascii="仿宋" w:eastAsia="仿宋" w:hAnsi="仿宋" w:cs="仿宋" w:hint="eastAsia"/>
            <w:lang w:eastAsia="zh-CN"/>
          </w:rPr>
          <w:t>(二)、环保与社会责任</w:t>
        </w:r>
        <w:r>
          <w:tab/>
        </w:r>
        <w:r>
          <w:fldChar w:fldCharType="begin"/>
        </w:r>
        <w:r>
          <w:instrText xml:space="preserve"> PAGEREF _Toc31340 \h </w:instrText>
        </w:r>
        <w:r>
          <w:fldChar w:fldCharType="separate"/>
        </w:r>
        <w:r>
          <w:t>13</w:t>
        </w:r>
        <w:r>
          <w:fldChar w:fldCharType="end"/>
        </w:r>
      </w:hyperlink>
    </w:p>
    <w:p>
      <w:pPr>
        <w:pStyle w:val="TOC1"/>
        <w:tabs>
          <w:tab w:val="right" w:leader="dot" w:pos="8306"/>
        </w:tabs>
      </w:pPr>
      <w:hyperlink w:anchor="_Toc15592" w:history="1">
        <w:r>
          <w:rPr>
            <w:rFonts w:ascii="仿宋" w:eastAsia="仿宋" w:hAnsi="仿宋" w:cs="仿宋" w:hint="eastAsia"/>
            <w:lang w:eastAsia="zh-CN"/>
          </w:rPr>
          <w:t>五、工艺说明</w:t>
        </w:r>
        <w:r>
          <w:tab/>
        </w:r>
        <w:r>
          <w:fldChar w:fldCharType="begin"/>
        </w:r>
        <w:r>
          <w:instrText xml:space="preserve"> PAGEREF _Toc15592 \h </w:instrText>
        </w:r>
        <w:r>
          <w:fldChar w:fldCharType="separate"/>
        </w:r>
        <w:r>
          <w:t>14</w:t>
        </w:r>
        <w:r>
          <w:fldChar w:fldCharType="end"/>
        </w:r>
      </w:hyperlink>
    </w:p>
    <w:p>
      <w:pPr>
        <w:pStyle w:val="TOC2"/>
        <w:tabs>
          <w:tab w:val="right" w:leader="dot" w:pos="8306"/>
        </w:tabs>
      </w:pPr>
      <w:hyperlink w:anchor="_Toc6300" w:history="1">
        <w:r>
          <w:rPr>
            <w:rFonts w:ascii="仿宋" w:eastAsia="仿宋" w:hAnsi="仿宋" w:cs="仿宋" w:hint="eastAsia"/>
            <w:lang w:eastAsia="zh-CN"/>
          </w:rPr>
          <w:t>(一)、技术管理特点</w:t>
        </w:r>
        <w:r>
          <w:tab/>
        </w:r>
        <w:r>
          <w:fldChar w:fldCharType="begin"/>
        </w:r>
        <w:r>
          <w:instrText xml:space="preserve"> PAGEREF _Toc6300 \h </w:instrText>
        </w:r>
        <w:r>
          <w:fldChar w:fldCharType="separate"/>
        </w:r>
        <w:r>
          <w:t>14</w:t>
        </w:r>
        <w:r>
          <w:fldChar w:fldCharType="end"/>
        </w:r>
      </w:hyperlink>
    </w:p>
    <w:p>
      <w:pPr>
        <w:pStyle w:val="TOC2"/>
        <w:tabs>
          <w:tab w:val="right" w:leader="dot" w:pos="8306"/>
        </w:tabs>
      </w:pPr>
      <w:hyperlink w:anchor="_Toc29429" w:history="1">
        <w:r>
          <w:rPr>
            <w:rFonts w:ascii="仿宋" w:eastAsia="仿宋" w:hAnsi="仿宋" w:cs="仿宋" w:hint="eastAsia"/>
            <w:lang w:eastAsia="zh-CN"/>
          </w:rPr>
          <w:t>(二)、都市情感项目工艺技术设计方案</w:t>
        </w:r>
        <w:r>
          <w:tab/>
        </w:r>
        <w:r>
          <w:fldChar w:fldCharType="begin"/>
        </w:r>
        <w:r>
          <w:instrText xml:space="preserve"> PAGEREF _Toc29429 \h </w:instrText>
        </w:r>
        <w:r>
          <w:fldChar w:fldCharType="separate"/>
        </w:r>
        <w:r>
          <w:t>15</w:t>
        </w:r>
        <w:r>
          <w:fldChar w:fldCharType="end"/>
        </w:r>
      </w:hyperlink>
    </w:p>
    <w:p>
      <w:pPr>
        <w:pStyle w:val="TOC2"/>
        <w:tabs>
          <w:tab w:val="right" w:leader="dot" w:pos="8306"/>
        </w:tabs>
      </w:pPr>
      <w:hyperlink w:anchor="_Toc22202" w:history="1">
        <w:r>
          <w:rPr>
            <w:rFonts w:ascii="仿宋" w:eastAsia="仿宋" w:hAnsi="仿宋" w:cs="仿宋" w:hint="eastAsia"/>
            <w:lang w:eastAsia="zh-CN"/>
          </w:rPr>
          <w:t>(三)、设备选型方案</w:t>
        </w:r>
        <w:r>
          <w:tab/>
        </w:r>
        <w:r>
          <w:fldChar w:fldCharType="begin"/>
        </w:r>
        <w:r>
          <w:instrText xml:space="preserve"> PAGEREF _Toc22202 \h </w:instrText>
        </w:r>
        <w:r>
          <w:fldChar w:fldCharType="separate"/>
        </w:r>
        <w:r>
          <w:t>16</w:t>
        </w:r>
        <w:r>
          <w:fldChar w:fldCharType="end"/>
        </w:r>
      </w:hyperlink>
    </w:p>
    <w:p>
      <w:pPr>
        <w:pStyle w:val="TOC1"/>
        <w:tabs>
          <w:tab w:val="right" w:leader="dot" w:pos="8306"/>
        </w:tabs>
      </w:pPr>
      <w:hyperlink w:anchor="_Toc24938" w:history="1">
        <w:r>
          <w:rPr>
            <w:rFonts w:ascii="仿宋" w:eastAsia="仿宋" w:hAnsi="仿宋" w:cs="仿宋" w:hint="eastAsia"/>
            <w:lang w:eastAsia="zh-CN"/>
          </w:rPr>
          <w:t>六、都市情感项目选址可行性分析</w:t>
        </w:r>
        <w:r>
          <w:tab/>
        </w:r>
        <w:r>
          <w:fldChar w:fldCharType="begin"/>
        </w:r>
        <w:r>
          <w:instrText xml:space="preserve"> PAGEREF _Toc24938 \h </w:instrText>
        </w:r>
        <w:r>
          <w:fldChar w:fldCharType="separate"/>
        </w:r>
        <w:r>
          <w:t>18</w:t>
        </w:r>
        <w:r>
          <w:fldChar w:fldCharType="end"/>
        </w:r>
      </w:hyperlink>
    </w:p>
    <w:p>
      <w:pPr>
        <w:pStyle w:val="TOC2"/>
        <w:tabs>
          <w:tab w:val="right" w:leader="dot" w:pos="8306"/>
        </w:tabs>
      </w:pPr>
      <w:hyperlink w:anchor="_Toc13331" w:history="1">
        <w:r>
          <w:rPr>
            <w:rFonts w:ascii="仿宋" w:eastAsia="仿宋" w:hAnsi="仿宋" w:cs="仿宋" w:hint="eastAsia"/>
            <w:lang w:eastAsia="zh-CN"/>
          </w:rPr>
          <w:t>(一)、都市情感项目选址</w:t>
        </w:r>
        <w:r>
          <w:tab/>
        </w:r>
        <w:r>
          <w:fldChar w:fldCharType="begin"/>
        </w:r>
        <w:r>
          <w:instrText xml:space="preserve"> PAGEREF _Toc13331 \h </w:instrText>
        </w:r>
        <w:r>
          <w:fldChar w:fldCharType="separate"/>
        </w:r>
        <w:r>
          <w:t>18</w:t>
        </w:r>
        <w:r>
          <w:fldChar w:fldCharType="end"/>
        </w:r>
      </w:hyperlink>
    </w:p>
    <w:p>
      <w:pPr>
        <w:pStyle w:val="TOC2"/>
        <w:tabs>
          <w:tab w:val="right" w:leader="dot" w:pos="8306"/>
        </w:tabs>
      </w:pPr>
      <w:hyperlink w:anchor="_Toc26080" w:history="1">
        <w:r>
          <w:rPr>
            <w:rFonts w:ascii="仿宋" w:eastAsia="仿宋" w:hAnsi="仿宋" w:cs="仿宋" w:hint="eastAsia"/>
            <w:lang w:eastAsia="zh-CN"/>
          </w:rPr>
          <w:t>(二)、用地控制指标</w:t>
        </w:r>
        <w:r>
          <w:tab/>
        </w:r>
        <w:r>
          <w:fldChar w:fldCharType="begin"/>
        </w:r>
        <w:r>
          <w:instrText xml:space="preserve"> PAGEREF _Toc26080 \h </w:instrText>
        </w:r>
        <w:r>
          <w:fldChar w:fldCharType="separate"/>
        </w:r>
        <w:r>
          <w:t>18</w:t>
        </w:r>
        <w:r>
          <w:fldChar w:fldCharType="end"/>
        </w:r>
      </w:hyperlink>
    </w:p>
    <w:p>
      <w:pPr>
        <w:pStyle w:val="TOC2"/>
        <w:tabs>
          <w:tab w:val="right" w:leader="dot" w:pos="8306"/>
        </w:tabs>
      </w:pPr>
      <w:hyperlink w:anchor="_Toc3407" w:history="1">
        <w:r>
          <w:rPr>
            <w:rFonts w:ascii="仿宋" w:eastAsia="仿宋" w:hAnsi="仿宋" w:cs="仿宋" w:hint="eastAsia"/>
            <w:lang w:eastAsia="zh-CN"/>
          </w:rPr>
          <w:t>(三)、节约用地措施</w:t>
        </w:r>
        <w:r>
          <w:tab/>
        </w:r>
        <w:r>
          <w:fldChar w:fldCharType="begin"/>
        </w:r>
        <w:r>
          <w:instrText xml:space="preserve"> PAGEREF _Toc3407 \h </w:instrText>
        </w:r>
        <w:r>
          <w:fldChar w:fldCharType="separate"/>
        </w:r>
        <w:r>
          <w:t>20</w:t>
        </w:r>
        <w:r>
          <w:fldChar w:fldCharType="end"/>
        </w:r>
      </w:hyperlink>
    </w:p>
    <w:p>
      <w:pPr>
        <w:pStyle w:val="TOC2"/>
        <w:tabs>
          <w:tab w:val="right" w:leader="dot" w:pos="8306"/>
        </w:tabs>
      </w:pPr>
      <w:hyperlink w:anchor="_Toc29167" w:history="1">
        <w:r>
          <w:rPr>
            <w:rFonts w:ascii="仿宋" w:eastAsia="仿宋" w:hAnsi="仿宋" w:cs="仿宋" w:hint="eastAsia"/>
            <w:lang w:eastAsia="zh-CN"/>
          </w:rPr>
          <w:t>(四)、总图布置方案</w:t>
        </w:r>
        <w:r>
          <w:tab/>
        </w:r>
        <w:r>
          <w:fldChar w:fldCharType="begin"/>
        </w:r>
        <w:r>
          <w:instrText xml:space="preserve"> PAGEREF _Toc29167 \h </w:instrText>
        </w:r>
        <w:r>
          <w:fldChar w:fldCharType="separate"/>
        </w:r>
        <w:r>
          <w:t>21</w:t>
        </w:r>
        <w:r>
          <w:fldChar w:fldCharType="end"/>
        </w:r>
      </w:hyperlink>
    </w:p>
    <w:p>
      <w:pPr>
        <w:pStyle w:val="TOC2"/>
        <w:tabs>
          <w:tab w:val="right" w:leader="dot" w:pos="8306"/>
        </w:tabs>
      </w:pPr>
      <w:hyperlink w:anchor="_Toc16114" w:history="1">
        <w:r>
          <w:rPr>
            <w:rFonts w:ascii="仿宋" w:eastAsia="仿宋" w:hAnsi="仿宋" w:cs="仿宋" w:hint="eastAsia"/>
            <w:lang w:eastAsia="zh-CN"/>
          </w:rPr>
          <w:t>(五)、选址综合评价</w:t>
        </w:r>
        <w:r>
          <w:tab/>
        </w:r>
        <w:r>
          <w:fldChar w:fldCharType="begin"/>
        </w:r>
        <w:r>
          <w:instrText xml:space="preserve"> PAGEREF _Toc16114 \h </w:instrText>
        </w:r>
        <w:r>
          <w:fldChar w:fldCharType="separate"/>
        </w:r>
        <w:r>
          <w:t>22</w:t>
        </w:r>
        <w:r>
          <w:fldChar w:fldCharType="end"/>
        </w:r>
      </w:hyperlink>
    </w:p>
    <w:p>
      <w:pPr>
        <w:pStyle w:val="TOC1"/>
        <w:tabs>
          <w:tab w:val="right" w:leader="dot" w:pos="8306"/>
        </w:tabs>
      </w:pPr>
      <w:hyperlink w:anchor="_Toc1075" w:history="1">
        <w:r>
          <w:rPr>
            <w:rFonts w:ascii="仿宋" w:eastAsia="仿宋" w:hAnsi="仿宋" w:cs="仿宋" w:hint="eastAsia"/>
            <w:lang w:eastAsia="zh-CN"/>
          </w:rPr>
          <w:t>七、都市情感项目环境影响分析</w:t>
        </w:r>
        <w:r>
          <w:tab/>
        </w:r>
        <w:r>
          <w:fldChar w:fldCharType="begin"/>
        </w:r>
        <w:r>
          <w:instrText xml:space="preserve"> PAGEREF _Toc1075 \h </w:instrText>
        </w:r>
        <w:r>
          <w:fldChar w:fldCharType="separate"/>
        </w:r>
        <w:r>
          <w:t>23</w:t>
        </w:r>
        <w:r>
          <w:fldChar w:fldCharType="end"/>
        </w:r>
      </w:hyperlink>
    </w:p>
    <w:p>
      <w:pPr>
        <w:pStyle w:val="TOC2"/>
        <w:tabs>
          <w:tab w:val="right" w:leader="dot" w:pos="8306"/>
        </w:tabs>
      </w:pPr>
      <w:hyperlink w:anchor="_Toc6342" w:history="1">
        <w:r>
          <w:rPr>
            <w:rFonts w:ascii="仿宋" w:eastAsia="仿宋" w:hAnsi="仿宋" w:cs="仿宋" w:hint="eastAsia"/>
            <w:lang w:eastAsia="zh-CN"/>
          </w:rPr>
          <w:t>(一)、建设区域环境质量现状</w:t>
        </w:r>
        <w:r>
          <w:tab/>
        </w:r>
        <w:r>
          <w:fldChar w:fldCharType="begin"/>
        </w:r>
        <w:r>
          <w:instrText xml:space="preserve"> PAGEREF _Toc6342 \h </w:instrText>
        </w:r>
        <w:r>
          <w:fldChar w:fldCharType="separate"/>
        </w:r>
        <w:r>
          <w:t>23</w:t>
        </w:r>
        <w:r>
          <w:fldChar w:fldCharType="end"/>
        </w:r>
      </w:hyperlink>
    </w:p>
    <w:p>
      <w:pPr>
        <w:pStyle w:val="TOC2"/>
        <w:tabs>
          <w:tab w:val="right" w:leader="dot" w:pos="8306"/>
        </w:tabs>
      </w:pPr>
      <w:hyperlink w:anchor="_Toc12921" w:history="1">
        <w:r>
          <w:rPr>
            <w:rFonts w:ascii="仿宋" w:eastAsia="仿宋" w:hAnsi="仿宋" w:cs="仿宋" w:hint="eastAsia"/>
            <w:lang w:eastAsia="zh-CN"/>
          </w:rPr>
          <w:t>(二)、建设期环境保护</w:t>
        </w:r>
        <w:r>
          <w:tab/>
        </w:r>
        <w:r>
          <w:fldChar w:fldCharType="begin"/>
        </w:r>
        <w:r>
          <w:instrText xml:space="preserve"> PAGEREF _Toc12921 \h </w:instrText>
        </w:r>
        <w:r>
          <w:fldChar w:fldCharType="separate"/>
        </w:r>
        <w:r>
          <w:t>24</w:t>
        </w:r>
        <w:r>
          <w:fldChar w:fldCharType="end"/>
        </w:r>
      </w:hyperlink>
    </w:p>
    <w:p>
      <w:pPr>
        <w:pStyle w:val="TOC2"/>
        <w:tabs>
          <w:tab w:val="right" w:leader="dot" w:pos="8306"/>
        </w:tabs>
      </w:pPr>
      <w:hyperlink w:anchor="_Toc4553" w:history="1">
        <w:r>
          <w:rPr>
            <w:rFonts w:ascii="仿宋" w:eastAsia="仿宋" w:hAnsi="仿宋" w:cs="仿宋" w:hint="eastAsia"/>
            <w:lang w:eastAsia="zh-CN"/>
          </w:rPr>
          <w:t>(三)、运营期环境保护</w:t>
        </w:r>
        <w:r>
          <w:tab/>
        </w:r>
        <w:r>
          <w:fldChar w:fldCharType="begin"/>
        </w:r>
        <w:r>
          <w:instrText xml:space="preserve"> PAGEREF _Toc4553 \h </w:instrText>
        </w:r>
        <w:r>
          <w:fldChar w:fldCharType="separate"/>
        </w:r>
        <w:r>
          <w:t>26</w:t>
        </w:r>
        <w:r>
          <w:fldChar w:fldCharType="end"/>
        </w:r>
      </w:hyperlink>
    </w:p>
    <w:p>
      <w:pPr>
        <w:pStyle w:val="TOC2"/>
        <w:tabs>
          <w:tab w:val="right" w:leader="dot" w:pos="8306"/>
        </w:tabs>
      </w:pPr>
      <w:hyperlink w:anchor="_Toc5774" w:history="1">
        <w:r>
          <w:rPr>
            <w:rFonts w:ascii="仿宋" w:eastAsia="仿宋" w:hAnsi="仿宋" w:cs="仿宋" w:hint="eastAsia"/>
            <w:lang w:eastAsia="zh-CN"/>
          </w:rPr>
          <w:t>(四)、都市情感项目建设对区域经济的影响</w:t>
        </w:r>
        <w:r>
          <w:tab/>
        </w:r>
        <w:r>
          <w:fldChar w:fldCharType="begin"/>
        </w:r>
        <w:r>
          <w:instrText xml:space="preserve"> PAGEREF _Toc5774 \h </w:instrText>
        </w:r>
        <w:r>
          <w:fldChar w:fldCharType="separate"/>
        </w:r>
        <w:r>
          <w:t>27</w:t>
        </w:r>
        <w:r>
          <w:fldChar w:fldCharType="end"/>
        </w:r>
      </w:hyperlink>
    </w:p>
    <w:p>
      <w:pPr>
        <w:pStyle w:val="TOC2"/>
        <w:tabs>
          <w:tab w:val="right" w:leader="dot" w:pos="8306"/>
        </w:tabs>
      </w:pPr>
      <w:hyperlink w:anchor="_Toc26705" w:history="1">
        <w:r>
          <w:rPr>
            <w:rFonts w:ascii="仿宋" w:eastAsia="仿宋" w:hAnsi="仿宋" w:cs="仿宋" w:hint="eastAsia"/>
            <w:lang w:eastAsia="zh-CN"/>
          </w:rPr>
          <w:t>(五)、废弃物处理</w:t>
        </w:r>
        <w:r>
          <w:tab/>
        </w:r>
        <w:r>
          <w:fldChar w:fldCharType="begin"/>
        </w:r>
        <w:r>
          <w:instrText xml:space="preserve"> PAGEREF _Toc26705 \h </w:instrText>
        </w:r>
        <w:r>
          <w:fldChar w:fldCharType="separate"/>
        </w:r>
        <w:r>
          <w:t>29</w:t>
        </w:r>
        <w:r>
          <w:fldChar w:fldCharType="end"/>
        </w:r>
      </w:hyperlink>
    </w:p>
    <w:p>
      <w:pPr>
        <w:pStyle w:val="TOC2"/>
        <w:tabs>
          <w:tab w:val="right" w:leader="dot" w:pos="8306"/>
        </w:tabs>
      </w:pPr>
      <w:hyperlink w:anchor="_Toc14911" w:history="1">
        <w:r>
          <w:rPr>
            <w:rFonts w:ascii="仿宋" w:eastAsia="仿宋" w:hAnsi="仿宋" w:cs="仿宋" w:hint="eastAsia"/>
            <w:lang w:eastAsia="zh-CN"/>
          </w:rPr>
          <w:t>(六)、特殊环境影响分析</w:t>
        </w:r>
        <w:r>
          <w:tab/>
        </w:r>
        <w:r>
          <w:fldChar w:fldCharType="begin"/>
        </w:r>
        <w:r>
          <w:instrText xml:space="preserve"> PAGEREF _Toc14911 \h </w:instrText>
        </w:r>
        <w:r>
          <w:fldChar w:fldCharType="separate"/>
        </w:r>
        <w:r>
          <w:t>30</w:t>
        </w:r>
        <w:r>
          <w:fldChar w:fldCharType="end"/>
        </w:r>
      </w:hyperlink>
    </w:p>
    <w:p>
      <w:pPr>
        <w:pStyle w:val="TOC2"/>
        <w:tabs>
          <w:tab w:val="right" w:leader="dot" w:pos="8306"/>
        </w:tabs>
      </w:pPr>
      <w:hyperlink w:anchor="_Toc30851" w:history="1">
        <w:r>
          <w:rPr>
            <w:rFonts w:ascii="仿宋" w:eastAsia="仿宋" w:hAnsi="仿宋" w:cs="仿宋" w:hint="eastAsia"/>
            <w:lang w:eastAsia="zh-CN"/>
          </w:rPr>
          <w:t>(七)、清洁生产</w:t>
        </w:r>
        <w:r>
          <w:tab/>
        </w:r>
        <w:r>
          <w:fldChar w:fldCharType="begin"/>
        </w:r>
        <w:r>
          <w:instrText xml:space="preserve"> PAGEREF _Toc30851 \h </w:instrText>
        </w:r>
        <w:r>
          <w:fldChar w:fldCharType="separate"/>
        </w:r>
        <w:r>
          <w:t>31</w:t>
        </w:r>
        <w:r>
          <w:fldChar w:fldCharType="end"/>
        </w:r>
      </w:hyperlink>
    </w:p>
    <w:p>
      <w:pPr>
        <w:pStyle w:val="TOC2"/>
        <w:tabs>
          <w:tab w:val="right" w:leader="dot" w:pos="8306"/>
        </w:tabs>
      </w:pPr>
      <w:hyperlink w:anchor="_Toc17538" w:history="1">
        <w:r>
          <w:rPr>
            <w:rFonts w:ascii="仿宋" w:eastAsia="仿宋" w:hAnsi="仿宋" w:cs="仿宋" w:hint="eastAsia"/>
            <w:lang w:eastAsia="zh-CN"/>
          </w:rPr>
          <w:t>(八)、环境保护综合评价</w:t>
        </w:r>
        <w:r>
          <w:tab/>
        </w:r>
        <w:r>
          <w:fldChar w:fldCharType="begin"/>
        </w:r>
        <w:r>
          <w:instrText xml:space="preserve"> PAGEREF _Toc17538 \h </w:instrText>
        </w:r>
        <w:r>
          <w:fldChar w:fldCharType="separate"/>
        </w:r>
        <w:r>
          <w:t>32</w:t>
        </w:r>
        <w:r>
          <w:fldChar w:fldCharType="end"/>
        </w:r>
      </w:hyperlink>
    </w:p>
    <w:p>
      <w:pPr>
        <w:pStyle w:val="TOC1"/>
        <w:tabs>
          <w:tab w:val="right" w:leader="dot" w:pos="8306"/>
        </w:tabs>
      </w:pPr>
      <w:hyperlink w:anchor="_Toc9040" w:history="1">
        <w:r>
          <w:rPr>
            <w:rFonts w:ascii="仿宋" w:eastAsia="仿宋" w:hAnsi="仿宋" w:cs="仿宋" w:hint="eastAsia"/>
            <w:lang w:eastAsia="zh-CN"/>
          </w:rPr>
          <w:t>八、都市情感项目财务管理</w:t>
        </w:r>
        <w:r>
          <w:tab/>
        </w:r>
        <w:r>
          <w:fldChar w:fldCharType="begin"/>
        </w:r>
        <w:r>
          <w:instrText xml:space="preserve"> PAGEREF _Toc9040 \h </w:instrText>
        </w:r>
        <w:r>
          <w:fldChar w:fldCharType="separate"/>
        </w:r>
        <w:r>
          <w:t>34</w:t>
        </w:r>
        <w:r>
          <w:fldChar w:fldCharType="end"/>
        </w:r>
      </w:hyperlink>
    </w:p>
    <w:p>
      <w:pPr>
        <w:pStyle w:val="TOC2"/>
        <w:tabs>
          <w:tab w:val="right" w:leader="dot" w:pos="8306"/>
        </w:tabs>
      </w:pPr>
      <w:hyperlink w:anchor="_Toc30962" w:history="1">
        <w:r>
          <w:rPr>
            <w:rFonts w:ascii="仿宋" w:eastAsia="仿宋" w:hAnsi="仿宋" w:cs="仿宋" w:hint="eastAsia"/>
            <w:lang w:eastAsia="zh-CN"/>
          </w:rPr>
          <w:t>(一)、资金需求大</w:t>
        </w:r>
        <w:r>
          <w:tab/>
        </w:r>
        <w:r>
          <w:fldChar w:fldCharType="begin"/>
        </w:r>
        <w:r>
          <w:instrText xml:space="preserve"> PAGEREF _Toc30962 \h </w:instrText>
        </w:r>
        <w:r>
          <w:fldChar w:fldCharType="separate"/>
        </w:r>
        <w:r>
          <w:t>34</w:t>
        </w:r>
        <w:r>
          <w:fldChar w:fldCharType="end"/>
        </w:r>
      </w:hyperlink>
    </w:p>
    <w:p>
      <w:pPr>
        <w:pStyle w:val="TOC2"/>
        <w:tabs>
          <w:tab w:val="right" w:leader="dot" w:pos="8306"/>
        </w:tabs>
      </w:pPr>
      <w:hyperlink w:anchor="_Toc12953" w:history="1">
        <w:r>
          <w:rPr>
            <w:rFonts w:ascii="仿宋" w:eastAsia="仿宋" w:hAnsi="仿宋" w:cs="仿宋" w:hint="eastAsia"/>
            <w:lang w:eastAsia="zh-CN"/>
          </w:rPr>
          <w:t>(二)、研发周期长</w:t>
        </w:r>
        <w:r>
          <w:tab/>
        </w:r>
        <w:r>
          <w:fldChar w:fldCharType="begin"/>
        </w:r>
        <w:r>
          <w:instrText xml:space="preserve"> PAGEREF _Toc12953 \h </w:instrText>
        </w:r>
        <w:r>
          <w:fldChar w:fldCharType="separate"/>
        </w:r>
        <w:r>
          <w:t>35</w:t>
        </w:r>
        <w:r>
          <w:fldChar w:fldCharType="end"/>
        </w:r>
      </w:hyperlink>
    </w:p>
    <w:p>
      <w:pPr>
        <w:pStyle w:val="TOC2"/>
        <w:tabs>
          <w:tab w:val="right" w:leader="dot" w:pos="8306"/>
        </w:tabs>
      </w:pPr>
      <w:hyperlink w:anchor="_Toc25588" w:history="1">
        <w:r>
          <w:rPr>
            <w:rFonts w:ascii="仿宋" w:eastAsia="仿宋" w:hAnsi="仿宋" w:cs="仿宋" w:hint="eastAsia"/>
            <w:lang w:eastAsia="zh-CN"/>
          </w:rPr>
          <w:t>(三)、市场风险大</w:t>
        </w:r>
        <w:r>
          <w:tab/>
        </w:r>
        <w:r>
          <w:fldChar w:fldCharType="begin"/>
        </w:r>
        <w:r>
          <w:instrText xml:space="preserve"> PAGEREF _Toc25588 \h </w:instrText>
        </w:r>
        <w:r>
          <w:fldChar w:fldCharType="separate"/>
        </w:r>
        <w:r>
          <w:t>36</w:t>
        </w:r>
        <w:r>
          <w:fldChar w:fldCharType="end"/>
        </w:r>
      </w:hyperlink>
    </w:p>
    <w:p>
      <w:pPr>
        <w:pStyle w:val="TOC2"/>
        <w:tabs>
          <w:tab w:val="right" w:leader="dot" w:pos="8306"/>
        </w:tabs>
      </w:pPr>
      <w:hyperlink w:anchor="_Toc19235" w:history="1">
        <w:r>
          <w:rPr>
            <w:rFonts w:ascii="仿宋" w:eastAsia="仿宋" w:hAnsi="仿宋" w:cs="仿宋" w:hint="eastAsia"/>
            <w:lang w:eastAsia="zh-CN"/>
          </w:rPr>
          <w:t>(四)、利润率高</w:t>
        </w:r>
        <w:r>
          <w:tab/>
        </w:r>
        <w:r>
          <w:fldChar w:fldCharType="begin"/>
        </w:r>
        <w:r>
          <w:instrText xml:space="preserve"> PAGEREF _Toc19235 \h </w:instrText>
        </w:r>
        <w:r>
          <w:fldChar w:fldCharType="separate"/>
        </w:r>
        <w:r>
          <w:t>39</w:t>
        </w:r>
        <w:r>
          <w:fldChar w:fldCharType="end"/>
        </w:r>
      </w:hyperlink>
    </w:p>
    <w:p>
      <w:pPr>
        <w:pStyle w:val="TOC1"/>
        <w:tabs>
          <w:tab w:val="right" w:leader="dot" w:pos="8306"/>
        </w:tabs>
      </w:pPr>
      <w:hyperlink w:anchor="_Toc8516" w:history="1">
        <w:r>
          <w:rPr>
            <w:rFonts w:ascii="仿宋" w:eastAsia="仿宋" w:hAnsi="仿宋" w:cs="仿宋" w:hint="eastAsia"/>
            <w:lang w:eastAsia="zh-CN"/>
          </w:rPr>
          <w:t>九、生产安全保护</w:t>
        </w:r>
        <w:r>
          <w:tab/>
        </w:r>
        <w:r>
          <w:fldChar w:fldCharType="begin"/>
        </w:r>
        <w:r>
          <w:instrText xml:space="preserve"> PAGEREF _Toc8516 \h </w:instrText>
        </w:r>
        <w:r>
          <w:fldChar w:fldCharType="separate"/>
        </w:r>
        <w:r>
          <w:t>41</w:t>
        </w:r>
        <w:r>
          <w:fldChar w:fldCharType="end"/>
        </w:r>
      </w:hyperlink>
    </w:p>
    <w:p>
      <w:pPr>
        <w:pStyle w:val="TOC2"/>
        <w:tabs>
          <w:tab w:val="right" w:leader="dot" w:pos="8306"/>
        </w:tabs>
      </w:pPr>
      <w:hyperlink w:anchor="_Toc17285" w:history="1">
        <w:r>
          <w:rPr>
            <w:rFonts w:ascii="仿宋" w:eastAsia="仿宋" w:hAnsi="仿宋" w:cs="仿宋" w:hint="eastAsia"/>
            <w:lang w:eastAsia="zh-CN"/>
          </w:rPr>
          <w:t>(一)、消防安全</w:t>
        </w:r>
        <w:r>
          <w:tab/>
        </w:r>
        <w:r>
          <w:fldChar w:fldCharType="begin"/>
        </w:r>
        <w:r>
          <w:instrText xml:space="preserve"> PAGEREF _Toc17285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466" w:history="1">
        <w:r>
          <w:rPr>
            <w:rFonts w:ascii="仿宋" w:eastAsia="仿宋" w:hAnsi="仿宋" w:cs="仿宋" w:hint="eastAsia"/>
            <w:lang w:eastAsia="zh-CN"/>
          </w:rPr>
          <w:t>(二)、防火防爆总图布置措施</w:t>
        </w:r>
        <w:r>
          <w:tab/>
        </w:r>
        <w:r>
          <w:fldChar w:fldCharType="begin"/>
        </w:r>
        <w:r>
          <w:instrText xml:space="preserve"> PAGEREF _Toc22466 \h </w:instrText>
        </w:r>
        <w:r>
          <w:fldChar w:fldCharType="separate"/>
        </w:r>
        <w:r>
          <w:t>42</w:t>
        </w:r>
        <w:r>
          <w:fldChar w:fldCharType="end"/>
        </w:r>
      </w:hyperlink>
    </w:p>
    <w:p>
      <w:pPr>
        <w:pStyle w:val="TOC2"/>
        <w:tabs>
          <w:tab w:val="right" w:leader="dot" w:pos="8306"/>
        </w:tabs>
      </w:pPr>
      <w:hyperlink w:anchor="_Toc12092" w:history="1">
        <w:r>
          <w:rPr>
            <w:rFonts w:ascii="仿宋" w:eastAsia="仿宋" w:hAnsi="仿宋" w:cs="仿宋" w:hint="eastAsia"/>
            <w:lang w:eastAsia="zh-CN"/>
          </w:rPr>
          <w:t>(三)、自然灾害防范措施</w:t>
        </w:r>
        <w:r>
          <w:tab/>
        </w:r>
        <w:r>
          <w:fldChar w:fldCharType="begin"/>
        </w:r>
        <w:r>
          <w:instrText xml:space="preserve"> PAGEREF _Toc12092 \h </w:instrText>
        </w:r>
        <w:r>
          <w:fldChar w:fldCharType="separate"/>
        </w:r>
        <w:r>
          <w:t>43</w:t>
        </w:r>
        <w:r>
          <w:fldChar w:fldCharType="end"/>
        </w:r>
      </w:hyperlink>
    </w:p>
    <w:p>
      <w:pPr>
        <w:pStyle w:val="TOC2"/>
        <w:tabs>
          <w:tab w:val="right" w:leader="dot" w:pos="8306"/>
        </w:tabs>
      </w:pPr>
      <w:hyperlink w:anchor="_Toc7339" w:history="1">
        <w:r>
          <w:rPr>
            <w:rFonts w:ascii="仿宋" w:eastAsia="仿宋" w:hAnsi="仿宋" w:cs="仿宋" w:hint="eastAsia"/>
            <w:lang w:eastAsia="zh-CN"/>
          </w:rPr>
          <w:t>(四)、安全色及安全标志使用要求</w:t>
        </w:r>
        <w:r>
          <w:tab/>
        </w:r>
        <w:r>
          <w:fldChar w:fldCharType="begin"/>
        </w:r>
        <w:r>
          <w:instrText xml:space="preserve"> PAGEREF _Toc7339 \h </w:instrText>
        </w:r>
        <w:r>
          <w:fldChar w:fldCharType="separate"/>
        </w:r>
        <w:r>
          <w:t>44</w:t>
        </w:r>
        <w:r>
          <w:fldChar w:fldCharType="end"/>
        </w:r>
      </w:hyperlink>
    </w:p>
    <w:p>
      <w:pPr>
        <w:pStyle w:val="TOC2"/>
        <w:tabs>
          <w:tab w:val="right" w:leader="dot" w:pos="8306"/>
        </w:tabs>
      </w:pPr>
      <w:hyperlink w:anchor="_Toc10106" w:history="1">
        <w:r>
          <w:rPr>
            <w:rFonts w:ascii="仿宋" w:eastAsia="仿宋" w:hAnsi="仿宋" w:cs="仿宋" w:hint="eastAsia"/>
            <w:lang w:eastAsia="zh-CN"/>
          </w:rPr>
          <w:t>(五)、防尘防毒措施</w:t>
        </w:r>
        <w:r>
          <w:tab/>
        </w:r>
        <w:r>
          <w:fldChar w:fldCharType="begin"/>
        </w:r>
        <w:r>
          <w:instrText xml:space="preserve"> PAGEREF _Toc10106 \h </w:instrText>
        </w:r>
        <w:r>
          <w:fldChar w:fldCharType="separate"/>
        </w:r>
        <w:r>
          <w:t>45</w:t>
        </w:r>
        <w:r>
          <w:fldChar w:fldCharType="end"/>
        </w:r>
      </w:hyperlink>
    </w:p>
    <w:p>
      <w:pPr>
        <w:pStyle w:val="TOC2"/>
        <w:tabs>
          <w:tab w:val="right" w:leader="dot" w:pos="8306"/>
        </w:tabs>
      </w:pPr>
      <w:hyperlink w:anchor="_Toc16810" w:history="1">
        <w:r>
          <w:rPr>
            <w:rFonts w:ascii="仿宋" w:eastAsia="仿宋" w:hAnsi="仿宋" w:cs="仿宋" w:hint="eastAsia"/>
            <w:lang w:eastAsia="zh-CN"/>
          </w:rPr>
          <w:t>(六)、防静电、触电防护及防雷措施</w:t>
        </w:r>
        <w:r>
          <w:tab/>
        </w:r>
        <w:r>
          <w:fldChar w:fldCharType="begin"/>
        </w:r>
        <w:r>
          <w:instrText xml:space="preserve"> PAGEREF _Toc16810 \h </w:instrText>
        </w:r>
        <w:r>
          <w:fldChar w:fldCharType="separate"/>
        </w:r>
        <w:r>
          <w:t>46</w:t>
        </w:r>
        <w:r>
          <w:fldChar w:fldCharType="end"/>
        </w:r>
      </w:hyperlink>
    </w:p>
    <w:p>
      <w:pPr>
        <w:pStyle w:val="TOC2"/>
        <w:tabs>
          <w:tab w:val="right" w:leader="dot" w:pos="8306"/>
        </w:tabs>
      </w:pPr>
      <w:hyperlink w:anchor="_Toc26488" w:history="1">
        <w:r>
          <w:rPr>
            <w:rFonts w:ascii="仿宋" w:eastAsia="仿宋" w:hAnsi="仿宋" w:cs="仿宋" w:hint="eastAsia"/>
            <w:lang w:eastAsia="zh-CN"/>
          </w:rPr>
          <w:t>(七)、机械设备安全保障措施</w:t>
        </w:r>
        <w:r>
          <w:tab/>
        </w:r>
        <w:r>
          <w:fldChar w:fldCharType="begin"/>
        </w:r>
        <w:r>
          <w:instrText xml:space="preserve"> PAGEREF _Toc26488 \h </w:instrText>
        </w:r>
        <w:r>
          <w:fldChar w:fldCharType="separate"/>
        </w:r>
        <w:r>
          <w:t>47</w:t>
        </w:r>
        <w:r>
          <w:fldChar w:fldCharType="end"/>
        </w:r>
      </w:hyperlink>
    </w:p>
    <w:p>
      <w:pPr>
        <w:pStyle w:val="TOC1"/>
        <w:tabs>
          <w:tab w:val="right" w:leader="dot" w:pos="8306"/>
        </w:tabs>
      </w:pPr>
      <w:hyperlink w:anchor="_Toc27746" w:history="1">
        <w:r>
          <w:rPr>
            <w:rFonts w:ascii="仿宋" w:eastAsia="仿宋" w:hAnsi="仿宋" w:cs="仿宋" w:hint="eastAsia"/>
            <w:lang w:eastAsia="zh-CN"/>
          </w:rPr>
          <w:t>十、都市情感项目创新与研发</w:t>
        </w:r>
        <w:r>
          <w:tab/>
        </w:r>
        <w:r>
          <w:fldChar w:fldCharType="begin"/>
        </w:r>
        <w:r>
          <w:instrText xml:space="preserve"> PAGEREF _Toc27746 \h </w:instrText>
        </w:r>
        <w:r>
          <w:fldChar w:fldCharType="separate"/>
        </w:r>
        <w:r>
          <w:t>48</w:t>
        </w:r>
        <w:r>
          <w:fldChar w:fldCharType="end"/>
        </w:r>
      </w:hyperlink>
    </w:p>
    <w:p>
      <w:pPr>
        <w:pStyle w:val="TOC2"/>
        <w:tabs>
          <w:tab w:val="right" w:leader="dot" w:pos="8306"/>
        </w:tabs>
      </w:pPr>
      <w:hyperlink w:anchor="_Toc16466" w:history="1">
        <w:r>
          <w:rPr>
            <w:rFonts w:ascii="仿宋" w:eastAsia="仿宋" w:hAnsi="仿宋" w:cs="仿宋" w:hint="eastAsia"/>
            <w:lang w:eastAsia="zh-CN"/>
          </w:rPr>
          <w:t>(一)、创新策略与方向</w:t>
        </w:r>
        <w:r>
          <w:tab/>
        </w:r>
        <w:r>
          <w:fldChar w:fldCharType="begin"/>
        </w:r>
        <w:r>
          <w:instrText xml:space="preserve"> PAGEREF _Toc16466 \h </w:instrText>
        </w:r>
        <w:r>
          <w:fldChar w:fldCharType="separate"/>
        </w:r>
        <w:r>
          <w:t>48</w:t>
        </w:r>
        <w:r>
          <w:fldChar w:fldCharType="end"/>
        </w:r>
      </w:hyperlink>
    </w:p>
    <w:p>
      <w:pPr>
        <w:pStyle w:val="TOC2"/>
        <w:tabs>
          <w:tab w:val="right" w:leader="dot" w:pos="8306"/>
        </w:tabs>
      </w:pPr>
      <w:hyperlink w:anchor="_Toc2919" w:history="1">
        <w:r>
          <w:rPr>
            <w:rFonts w:ascii="仿宋" w:eastAsia="仿宋" w:hAnsi="仿宋" w:cs="仿宋" w:hint="eastAsia"/>
            <w:lang w:eastAsia="zh-CN"/>
          </w:rPr>
          <w:t>(二)、研发规划与投入</w:t>
        </w:r>
        <w:r>
          <w:tab/>
        </w:r>
        <w:r>
          <w:fldChar w:fldCharType="begin"/>
        </w:r>
        <w:r>
          <w:instrText xml:space="preserve"> PAGEREF _Toc2919 \h </w:instrText>
        </w:r>
        <w:r>
          <w:fldChar w:fldCharType="separate"/>
        </w:r>
        <w:r>
          <w:t>50</w:t>
        </w:r>
        <w:r>
          <w:fldChar w:fldCharType="end"/>
        </w:r>
      </w:hyperlink>
    </w:p>
    <w:p>
      <w:pPr>
        <w:pStyle w:val="TOC1"/>
        <w:tabs>
          <w:tab w:val="right" w:leader="dot" w:pos="8306"/>
        </w:tabs>
      </w:pPr>
      <w:hyperlink w:anchor="_Toc18607" w:history="1">
        <w:r>
          <w:rPr>
            <w:rFonts w:ascii="仿宋" w:eastAsia="仿宋" w:hAnsi="仿宋" w:cs="仿宋" w:hint="eastAsia"/>
            <w:lang w:eastAsia="zh-CN"/>
          </w:rPr>
          <w:t>十一、都市情感项目人力资源培养与发展</w:t>
        </w:r>
        <w:r>
          <w:tab/>
        </w:r>
        <w:r>
          <w:fldChar w:fldCharType="begin"/>
        </w:r>
        <w:r>
          <w:instrText xml:space="preserve"> PAGEREF _Toc18607 \h </w:instrText>
        </w:r>
        <w:r>
          <w:fldChar w:fldCharType="separate"/>
        </w:r>
        <w:r>
          <w:t>52</w:t>
        </w:r>
        <w:r>
          <w:fldChar w:fldCharType="end"/>
        </w:r>
      </w:hyperlink>
    </w:p>
    <w:p>
      <w:pPr>
        <w:pStyle w:val="TOC2"/>
        <w:tabs>
          <w:tab w:val="right" w:leader="dot" w:pos="8306"/>
        </w:tabs>
      </w:pPr>
      <w:hyperlink w:anchor="_Toc7090" w:history="1">
        <w:r>
          <w:rPr>
            <w:rFonts w:ascii="仿宋" w:eastAsia="仿宋" w:hAnsi="仿宋" w:cs="仿宋" w:hint="eastAsia"/>
            <w:lang w:eastAsia="zh-CN"/>
          </w:rPr>
          <w:t>(一)、人才需求与规划</w:t>
        </w:r>
        <w:r>
          <w:tab/>
        </w:r>
        <w:r>
          <w:fldChar w:fldCharType="begin"/>
        </w:r>
        <w:r>
          <w:instrText xml:space="preserve"> PAGEREF _Toc7090 \h </w:instrText>
        </w:r>
        <w:r>
          <w:fldChar w:fldCharType="separate"/>
        </w:r>
        <w:r>
          <w:t>52</w:t>
        </w:r>
        <w:r>
          <w:fldChar w:fldCharType="end"/>
        </w:r>
      </w:hyperlink>
    </w:p>
    <w:p>
      <w:pPr>
        <w:pStyle w:val="TOC2"/>
        <w:tabs>
          <w:tab w:val="right" w:leader="dot" w:pos="8306"/>
        </w:tabs>
      </w:pPr>
      <w:hyperlink w:anchor="_Toc3784" w:history="1">
        <w:r>
          <w:rPr>
            <w:rFonts w:ascii="仿宋" w:eastAsia="仿宋" w:hAnsi="仿宋" w:cs="仿宋" w:hint="eastAsia"/>
            <w:lang w:eastAsia="zh-CN"/>
          </w:rPr>
          <w:t>(二)、培训与发展计划</w:t>
        </w:r>
        <w:r>
          <w:tab/>
        </w:r>
        <w:r>
          <w:fldChar w:fldCharType="begin"/>
        </w:r>
        <w:r>
          <w:instrText xml:space="preserve"> PAGEREF _Toc3784 \h </w:instrText>
        </w:r>
        <w:r>
          <w:fldChar w:fldCharType="separate"/>
        </w:r>
        <w:r>
          <w:t>52</w:t>
        </w:r>
        <w:r>
          <w:fldChar w:fldCharType="end"/>
        </w:r>
      </w:hyperlink>
    </w:p>
    <w:p>
      <w:pPr>
        <w:pStyle w:val="TOC1"/>
        <w:tabs>
          <w:tab w:val="right" w:leader="dot" w:pos="8306"/>
        </w:tabs>
      </w:pPr>
      <w:hyperlink w:anchor="_Toc2844" w:history="1">
        <w:r>
          <w:rPr>
            <w:rFonts w:ascii="仿宋" w:eastAsia="仿宋" w:hAnsi="仿宋" w:cs="仿宋" w:hint="eastAsia"/>
            <w:lang w:eastAsia="zh-CN"/>
          </w:rPr>
          <w:t>十二、都市情感项目经营效益</w:t>
        </w:r>
        <w:r>
          <w:tab/>
        </w:r>
        <w:r>
          <w:fldChar w:fldCharType="begin"/>
        </w:r>
        <w:r>
          <w:instrText xml:space="preserve"> PAGEREF _Toc2844 \h </w:instrText>
        </w:r>
        <w:r>
          <w:fldChar w:fldCharType="separate"/>
        </w:r>
        <w:r>
          <w:t>53</w:t>
        </w:r>
        <w:r>
          <w:fldChar w:fldCharType="end"/>
        </w:r>
      </w:hyperlink>
    </w:p>
    <w:p>
      <w:pPr>
        <w:pStyle w:val="TOC2"/>
        <w:tabs>
          <w:tab w:val="right" w:leader="dot" w:pos="8306"/>
        </w:tabs>
      </w:pPr>
      <w:hyperlink w:anchor="_Toc1930" w:history="1">
        <w:r>
          <w:rPr>
            <w:rFonts w:ascii="仿宋" w:eastAsia="仿宋" w:hAnsi="仿宋" w:cs="仿宋" w:hint="eastAsia"/>
            <w:lang w:eastAsia="zh-CN"/>
          </w:rPr>
          <w:t>(一)、经济评价财务测算</w:t>
        </w:r>
        <w:r>
          <w:tab/>
        </w:r>
        <w:r>
          <w:fldChar w:fldCharType="begin"/>
        </w:r>
        <w:r>
          <w:instrText xml:space="preserve"> PAGEREF _Toc1930 \h </w:instrText>
        </w:r>
        <w:r>
          <w:fldChar w:fldCharType="separate"/>
        </w:r>
        <w:r>
          <w:t>53</w:t>
        </w:r>
        <w:r>
          <w:fldChar w:fldCharType="end"/>
        </w:r>
      </w:hyperlink>
    </w:p>
    <w:p>
      <w:pPr>
        <w:pStyle w:val="TOC2"/>
        <w:tabs>
          <w:tab w:val="right" w:leader="dot" w:pos="8306"/>
        </w:tabs>
      </w:pPr>
      <w:hyperlink w:anchor="_Toc10095" w:history="1">
        <w:r>
          <w:rPr>
            <w:rFonts w:ascii="仿宋" w:eastAsia="仿宋" w:hAnsi="仿宋" w:cs="仿宋" w:hint="eastAsia"/>
            <w:lang w:eastAsia="zh-CN"/>
          </w:rPr>
          <w:t>(二)、都市情感项目盈利能力分析</w:t>
        </w:r>
        <w:r>
          <w:tab/>
        </w:r>
        <w:r>
          <w:fldChar w:fldCharType="begin"/>
        </w:r>
        <w:r>
          <w:instrText xml:space="preserve"> PAGEREF _Toc10095 \h </w:instrText>
        </w:r>
        <w:r>
          <w:fldChar w:fldCharType="separate"/>
        </w:r>
        <w:r>
          <w:t>54</w:t>
        </w:r>
        <w:r>
          <w:fldChar w:fldCharType="end"/>
        </w:r>
      </w:hyperlink>
    </w:p>
    <w:p>
      <w:pPr>
        <w:pStyle w:val="TOC1"/>
        <w:tabs>
          <w:tab w:val="right" w:leader="dot" w:pos="8306"/>
        </w:tabs>
      </w:pPr>
      <w:hyperlink w:anchor="_Toc3047" w:history="1">
        <w:r>
          <w:rPr>
            <w:rFonts w:ascii="仿宋" w:eastAsia="仿宋" w:hAnsi="仿宋" w:cs="仿宋" w:hint="eastAsia"/>
            <w:lang w:eastAsia="zh-CN"/>
          </w:rPr>
          <w:t>十三、都市情感项目治理与监督</w:t>
        </w:r>
        <w:r>
          <w:tab/>
        </w:r>
        <w:r>
          <w:fldChar w:fldCharType="begin"/>
        </w:r>
        <w:r>
          <w:instrText xml:space="preserve"> PAGEREF _Toc3047 \h </w:instrText>
        </w:r>
        <w:r>
          <w:fldChar w:fldCharType="separate"/>
        </w:r>
        <w:r>
          <w:t>55</w:t>
        </w:r>
        <w:r>
          <w:fldChar w:fldCharType="end"/>
        </w:r>
      </w:hyperlink>
    </w:p>
    <w:p>
      <w:pPr>
        <w:pStyle w:val="TOC2"/>
        <w:tabs>
          <w:tab w:val="right" w:leader="dot" w:pos="8306"/>
        </w:tabs>
      </w:pPr>
      <w:hyperlink w:anchor="_Toc18166" w:history="1">
        <w:r>
          <w:rPr>
            <w:rFonts w:ascii="仿宋" w:eastAsia="仿宋" w:hAnsi="仿宋" w:cs="仿宋" w:hint="eastAsia"/>
            <w:lang w:eastAsia="zh-CN"/>
          </w:rPr>
          <w:t>(一)、都市情感项目治理结构</w:t>
        </w:r>
        <w:r>
          <w:tab/>
        </w:r>
        <w:r>
          <w:fldChar w:fldCharType="begin"/>
        </w:r>
        <w:r>
          <w:instrText xml:space="preserve"> PAGEREF _Toc18166 \h </w:instrText>
        </w:r>
        <w:r>
          <w:fldChar w:fldCharType="separate"/>
        </w:r>
        <w:r>
          <w:t>55</w:t>
        </w:r>
        <w:r>
          <w:fldChar w:fldCharType="end"/>
        </w:r>
      </w:hyperlink>
    </w:p>
    <w:p>
      <w:pPr>
        <w:pStyle w:val="TOC2"/>
        <w:tabs>
          <w:tab w:val="right" w:leader="dot" w:pos="8306"/>
        </w:tabs>
      </w:pPr>
      <w:hyperlink w:anchor="_Toc32148" w:history="1">
        <w:r>
          <w:rPr>
            <w:rFonts w:ascii="仿宋" w:eastAsia="仿宋" w:hAnsi="仿宋" w:cs="仿宋" w:hint="eastAsia"/>
            <w:lang w:eastAsia="zh-CN"/>
          </w:rPr>
          <w:t>(二)、监督与审计</w:t>
        </w:r>
        <w:r>
          <w:tab/>
        </w:r>
        <w:r>
          <w:fldChar w:fldCharType="begin"/>
        </w:r>
        <w:r>
          <w:instrText xml:space="preserve"> PAGEREF _Toc32148 \h </w:instrText>
        </w:r>
        <w:r>
          <w:fldChar w:fldCharType="separate"/>
        </w:r>
        <w:r>
          <w:t>56</w:t>
        </w:r>
        <w:r>
          <w:fldChar w:fldCharType="end"/>
        </w:r>
      </w:hyperlink>
    </w:p>
    <w:p>
      <w:pPr>
        <w:pStyle w:val="TOC1"/>
        <w:tabs>
          <w:tab w:val="right" w:leader="dot" w:pos="8306"/>
        </w:tabs>
      </w:pPr>
      <w:hyperlink w:anchor="_Toc32453" w:history="1">
        <w:r>
          <w:rPr>
            <w:rFonts w:ascii="仿宋" w:eastAsia="仿宋" w:hAnsi="仿宋" w:cs="仿宋" w:hint="eastAsia"/>
            <w:lang w:eastAsia="zh-CN"/>
          </w:rPr>
          <w:t>十四、供应链管理</w:t>
        </w:r>
        <w:r>
          <w:tab/>
        </w:r>
        <w:r>
          <w:fldChar w:fldCharType="begin"/>
        </w:r>
        <w:r>
          <w:instrText xml:space="preserve"> PAGEREF _Toc32453 \h </w:instrText>
        </w:r>
        <w:r>
          <w:fldChar w:fldCharType="separate"/>
        </w:r>
        <w:r>
          <w:t>58</w:t>
        </w:r>
        <w:r>
          <w:fldChar w:fldCharType="end"/>
        </w:r>
      </w:hyperlink>
    </w:p>
    <w:p>
      <w:pPr>
        <w:pStyle w:val="TOC2"/>
        <w:tabs>
          <w:tab w:val="right" w:leader="dot" w:pos="8306"/>
        </w:tabs>
      </w:pPr>
      <w:hyperlink w:anchor="_Toc14018" w:history="1">
        <w:r>
          <w:rPr>
            <w:rFonts w:ascii="仿宋" w:eastAsia="仿宋" w:hAnsi="仿宋" w:cs="仿宋" w:hint="eastAsia"/>
            <w:lang w:eastAsia="zh-CN"/>
          </w:rPr>
          <w:t>(一)、供应链战略规划</w:t>
        </w:r>
        <w:r>
          <w:tab/>
        </w:r>
        <w:r>
          <w:fldChar w:fldCharType="begin"/>
        </w:r>
        <w:r>
          <w:instrText xml:space="preserve"> PAGEREF _Toc14018 \h </w:instrText>
        </w:r>
        <w:r>
          <w:fldChar w:fldCharType="separate"/>
        </w:r>
        <w:r>
          <w:t>58</w:t>
        </w:r>
        <w:r>
          <w:fldChar w:fldCharType="end"/>
        </w:r>
      </w:hyperlink>
    </w:p>
    <w:p>
      <w:pPr>
        <w:pStyle w:val="TOC2"/>
        <w:tabs>
          <w:tab w:val="right" w:leader="dot" w:pos="8306"/>
        </w:tabs>
      </w:pPr>
      <w:hyperlink w:anchor="_Toc7181" w:history="1">
        <w:r>
          <w:rPr>
            <w:rFonts w:ascii="仿宋" w:eastAsia="仿宋" w:hAnsi="仿宋" w:cs="仿宋" w:hint="eastAsia"/>
            <w:lang w:eastAsia="zh-CN"/>
          </w:rPr>
          <w:t>(二)、供应商选择与合作</w:t>
        </w:r>
        <w:r>
          <w:tab/>
        </w:r>
        <w:r>
          <w:fldChar w:fldCharType="begin"/>
        </w:r>
        <w:r>
          <w:instrText xml:space="preserve"> PAGEREF _Toc7181 \h </w:instrText>
        </w:r>
        <w:r>
          <w:fldChar w:fldCharType="separate"/>
        </w:r>
        <w:r>
          <w:t>59</w:t>
        </w:r>
        <w:r>
          <w:fldChar w:fldCharType="end"/>
        </w:r>
      </w:hyperlink>
    </w:p>
    <w:p>
      <w:pPr>
        <w:pStyle w:val="TOC2"/>
        <w:tabs>
          <w:tab w:val="right" w:leader="dot" w:pos="8306"/>
        </w:tabs>
      </w:pPr>
      <w:hyperlink w:anchor="_Toc17556" w:history="1">
        <w:r>
          <w:rPr>
            <w:rFonts w:ascii="仿宋" w:eastAsia="仿宋" w:hAnsi="仿宋" w:cs="仿宋" w:hint="eastAsia"/>
            <w:lang w:eastAsia="zh-CN"/>
          </w:rPr>
          <w:t>(三)、物流与库存管理</w:t>
        </w:r>
        <w:r>
          <w:tab/>
        </w:r>
        <w:r>
          <w:fldChar w:fldCharType="begin"/>
        </w:r>
        <w:r>
          <w:instrText xml:space="preserve"> PAGEREF _Toc17556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7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032"/>
      <w:r>
        <w:rPr>
          <w:rFonts w:ascii="仿宋" w:eastAsia="仿宋" w:hAnsi="仿宋" w:cs="仿宋" w:hint="eastAsia"/>
          <w:sz w:val="28"/>
          <w:lang w:eastAsia="zh-CN"/>
        </w:rPr>
        <w:t>一、都市情感项目文档管理</w:t>
      </w:r>
      <w:bookmarkEnd w:id="2"/>
    </w:p>
    <w:p>
      <w:pPr>
        <w:pStyle w:val="Heading2"/>
        <w:rPr>
          <w:rFonts w:ascii="仿宋" w:eastAsia="仿宋" w:hAnsi="仿宋" w:cs="仿宋" w:hint="eastAsia"/>
          <w:lang w:eastAsia="zh-CN"/>
        </w:rPr>
      </w:pPr>
      <w:bookmarkStart w:id="3" w:name="_Toc16871"/>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都市情感项目高度重视文档的质量和准确性，以支持都市情感项目的各项活动和决策。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文档的编制始于都市情感项目计划的初期，我们制定了详细的文档编制计划，明确了每个文档的内容、格式和编写责任人。在都市情感项目启动阶段，我们首先编制了都市情感项目章程，明确定义了都市情感项目的目标、范围、风险等关键要素。随后，都市情感项目团队根据计划陆续编制了需求文档、设计文档、测试文档等各类文档，确保都市情感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都市情感项目管理中的重要环节，旨在确保都市情感项目文档符合质量标准和都市情感项目需求。在都市情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除了内部审查，我们还进行了外部审查，邀请都市情感项目相关利益方和专业领域的专家对文档进行独立审查。这有助于获取更全面、客观的反馈，确保都市情感项目文档不仅符合内部标准，也满足外部需求。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都市情感项目在文档编制与审查方面建立了严格的管理机制，通过规范的流程和多维度的审查，确保都市情感项目文档的质量、准确性和可靠性，为都市情感项目的顺利推进提供了有力支持。</w:t>
      </w:r>
    </w:p>
    <w:p>
      <w:pPr>
        <w:pStyle w:val="Heading2"/>
        <w:ind w:firstLine="560" w:firstLineChars="200"/>
        <w:rPr>
          <w:rFonts w:ascii="仿宋" w:eastAsia="仿宋" w:hAnsi="仿宋" w:cs="仿宋" w:hint="eastAsia"/>
          <w:sz w:val="28"/>
          <w:lang w:eastAsia="zh-CN"/>
        </w:rPr>
      </w:pPr>
      <w:bookmarkStart w:id="4" w:name="_Toc2564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在都市情感项目中，我们致力于优化文档发布与分发过程，以确保信息的高效传递和团队间协作的顺畅进行。以下是我们采取的关键优化策略：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我们通过多渠道发布文档，包括电子邮件、都市情感项目管理平台、内部网站等，以满足不同团队成员的偏好和需求。多渠道发布确保了信息的全面覆盖。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我们采用了精细的权限控制，确保只有授权人员可以访问敏感信息。这种安全措施保护了都市情感项目文档的机密性，防止了未经授权的信息泄露。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509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文档存档与归档是都市情感项目生命周期中一个至关重要的环节，直接关系到都市情感项目信息的长期保存和历史记录的完整性。在都市情感项目中，我们实施了一系列有效的文档存档与归档管理策略：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2391"/>
      <w:r>
        <w:rPr>
          <w:rFonts w:ascii="仿宋" w:eastAsia="仿宋" w:hAnsi="仿宋" w:cs="仿宋" w:hint="eastAsia"/>
          <w:sz w:val="28"/>
          <w:lang w:eastAsia="zh-CN"/>
        </w:rPr>
        <w:t>二、都市情感项目建设背景及必要性分析</w:t>
      </w:r>
      <w:bookmarkEnd w:id="6"/>
    </w:p>
    <w:p>
      <w:pPr>
        <w:pStyle w:val="Heading2"/>
        <w:rPr>
          <w:rFonts w:ascii="仿宋" w:eastAsia="仿宋" w:hAnsi="仿宋" w:cs="仿宋" w:hint="eastAsia"/>
          <w:lang w:eastAsia="zh-CN"/>
        </w:rPr>
      </w:pPr>
      <w:bookmarkStart w:id="7" w:name="_Toc19322"/>
      <w:r>
        <w:rPr>
          <w:rFonts w:ascii="仿宋" w:eastAsia="仿宋" w:hAnsi="仿宋" w:cs="仿宋" w:hint="eastAsia"/>
          <w:lang w:eastAsia="zh-CN"/>
        </w:rPr>
        <w:t>(一)、都市情感项目背景分析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都市情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都市情感项目在这个潮流中的定位。同时，我们将关注行业内涌现的新兴机遇，以便都市情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都市情感项目提供了强大的发展动力。我们将聚焦于行业内最新的技术发展趋势，包括但不限于人工智能、大数据分析、物联网等领域。通过深度的技术研究，我们将确保都市情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都市情感项目发展的源泉。我们将投入更多的精力对市场需求进行深入剖析，超越表面的需求，深入挖掘潜在的市场痛点和机遇。通过对市场需求的细致了解，都市情感项目将更有针对性地设计解决方案，满足市场的多样化需求，从而更好地促进都市情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都市情感项目战略至关重要。我们将对竞争态势进行更为深入的分析，包括但不限于市场份额、产品特点、客户满意度等多个维度。通过深度的竞争分析，都市情感项目将能够更准确地把握市场脉搏，制定具有竞争力的都市情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都市情感项目的发展具有直接的影响。我们将进行更为全面的法规和政策分析，了解行业发展中的潜在法律风险和合规挑战。通过充分了解和遵守相关法规，都市情感项目将确保在法律框架内合法合规运营，为都市情感项目的稳健发展提供有力支持。</w:t>
      </w:r>
    </w:p>
    <w:p>
      <w:pPr>
        <w:pStyle w:val="Heading2"/>
        <w:ind w:firstLine="560" w:firstLineChars="200"/>
        <w:rPr>
          <w:rFonts w:ascii="仿宋" w:eastAsia="仿宋" w:hAnsi="仿宋" w:cs="仿宋" w:hint="eastAsia"/>
          <w:sz w:val="28"/>
          <w:lang w:eastAsia="zh-CN"/>
        </w:rPr>
      </w:pPr>
      <w:bookmarkStart w:id="8" w:name="_Toc3375"/>
      <w:r>
        <w:rPr>
          <w:rFonts w:ascii="仿宋" w:eastAsia="仿宋" w:hAnsi="仿宋" w:cs="仿宋" w:hint="eastAsia"/>
          <w:sz w:val="28"/>
          <w:lang w:eastAsia="zh-CN"/>
        </w:rPr>
        <w:t>(二)、都市情感项目建设必要性分析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的迫切性源于对行业发展趋势的深刻洞察。我们正处于一个行业变革的时代，科技创新、数字化转型成为企业发展的关键动力。都市情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不仅仅是为了跟上潮流，更是为了通过技术创新推动企业的持续发展。通过引入先进的技术和解决方案，都市情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都市情感项目的建设成为必然选择，通过提高产品质量、拓展服务领域，从而在竞争中获得更多的机会。都市情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都市情感项目建设的必要性体现在对客户需求更精准的满足。通过都市情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的背后是对企业持续创新的追求。只有通过不断创新，企业才能在竞争中立于不败之地。都市情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4304"/>
      <w:r>
        <w:rPr>
          <w:rFonts w:ascii="仿宋" w:eastAsia="仿宋" w:hAnsi="仿宋" w:cs="仿宋" w:hint="eastAsia"/>
          <w:sz w:val="28"/>
          <w:lang w:eastAsia="zh-CN"/>
        </w:rPr>
        <w:t>三、都市情感项目绩效评估</w:t>
      </w:r>
      <w:bookmarkEnd w:id="9"/>
    </w:p>
    <w:p>
      <w:pPr>
        <w:pStyle w:val="Heading2"/>
        <w:rPr>
          <w:rFonts w:ascii="仿宋" w:eastAsia="仿宋" w:hAnsi="仿宋" w:cs="仿宋" w:hint="eastAsia"/>
          <w:lang w:eastAsia="zh-CN"/>
        </w:rPr>
      </w:pPr>
      <w:bookmarkStart w:id="10" w:name="_Toc30207"/>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都市情感项目中，我们设计了一套全面的绩效评估指标，以确保都市情感项目的可控和成功交付。这些指标跨足都市情感项目目标、成本、进度和质量等多个维度，为我们提供了全面洞察都市情感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目标达成率是我们关注的首要指标。我们设定了明确的目标，并通过定期监测和评估，迅速发现并应对潜在的目标偏差。这为都市情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成本绩效是另一个核心关注点。通过实际成本与预算成本的对比分析，我们深入了解成本差异的原因，及时调整资源分配，保持都市情感项目在经济效益方面的合理水平。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进度作为关键的绩效指标之一，得到了精心的关注。我们制定了详细的都市情感项目进度计划，并设立了进度符合度指标，确保实际进度与计划进度保持一致。这使我们能够快速发现和解决潜在的进度问题，保持都市情感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都市情感项目绩效的不可或缺的一环。我们引入了一系列的质量标准和客户满意度指标，以确保都市情感项目交付的成果在质量上达到或超越预期水平。通过持续监测这些指标，我们努力提升都市情感项目整体质量水平，为都市情感项目的成功交付提供有力保障。通过这些科学且全面的绩效评估，我们能够更好地引导都市情感项目的持续改进，确保都市情感项目目标的顺利达成。</w:t>
      </w:r>
    </w:p>
    <w:p>
      <w:pPr>
        <w:pStyle w:val="Heading2"/>
        <w:ind w:firstLine="560" w:firstLineChars="200"/>
        <w:rPr>
          <w:rFonts w:ascii="仿宋" w:eastAsia="仿宋" w:hAnsi="仿宋" w:cs="仿宋" w:hint="eastAsia"/>
          <w:sz w:val="28"/>
          <w:lang w:eastAsia="zh-CN"/>
        </w:rPr>
      </w:pPr>
      <w:bookmarkStart w:id="11" w:name="_Toc22798"/>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绩效评估是都市情感项目中的关键环节，为确保都市情感项目达到预期目标，我们采用了多层次、多维度的绩效评估方法。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都市情感项目的战略目标对齐，确保每个决策和行动都与都市情感项目整体目标保持一致。团队会定期召开战略对齐会议，审视当前工作与都市情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都市情感项目进度、质量、成本和风险等方面。这些指标通过数据收集和分析，为都市情感项目管理团队提供了客观的评估依据。例如，我们通过都市情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绩效评估不仅仅停留在都市情感项目内部，还考虑了都市情感项目对外部环境的影响。我们定期进行干系人满意度调查，以了解各利益相关方对都市情感项目的期望和满意度，并及时做出调整。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这种多层次、多角度的绩效评估方法，使得我们能够全面了解都市情感项目的运行状态，及时做出调整，确保都市情感项目在不断变化的环境中保持稳健前行。</w:t>
      </w:r>
    </w:p>
    <w:p>
      <w:pPr>
        <w:pStyle w:val="Heading2"/>
        <w:ind w:firstLine="560" w:firstLineChars="200"/>
        <w:rPr>
          <w:rFonts w:ascii="仿宋" w:eastAsia="仿宋" w:hAnsi="仿宋" w:cs="仿宋" w:hint="eastAsia"/>
          <w:sz w:val="28"/>
          <w:lang w:eastAsia="zh-CN"/>
        </w:rPr>
      </w:pPr>
      <w:bookmarkStart w:id="12" w:name="_Toc3998"/>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为了确保都市情感项目的有效管理和不断优化，我们采用了精心设计的绩效评估周期。这个周期旨在实现灵活、实时和全面的评估，以适应都市情感项目执行中的各种挑战。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都市情感项目的不同需求，分为短期、中期和长期。短期评估关注每个迭代或工作周期，以及时发现和解决当前任务中的问题。中期评估涵盖几个迭代，深入了解整体都市情感项目的趋势和性能。长期评估则着眼于整个都市情感项目阶段，确保都市情感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都市情感项目管理工具和协作平台，团队成员能够随时更新和分享都市情感项目数据。这种实时性的反馈机制使我们能够及时察觉潜在问题，快速调整，保持都市情感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都市情感项目的决策制定密不可分。每个周期的都市情感项目回顾会议成为集体总结经验、识别问题深层次原因并找到创新解决方案的平台。这种定期的反思与调整机制使都市情感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867"/>
      <w:r>
        <w:rPr>
          <w:rFonts w:ascii="仿宋" w:eastAsia="仿宋" w:hAnsi="仿宋" w:cs="仿宋" w:hint="eastAsia"/>
          <w:sz w:val="28"/>
          <w:lang w:eastAsia="zh-CN"/>
        </w:rPr>
        <w:t>四、都市情感项目可持续发展</w:t>
      </w:r>
      <w:bookmarkEnd w:id="13"/>
    </w:p>
    <w:p>
      <w:pPr>
        <w:pStyle w:val="Heading2"/>
        <w:rPr>
          <w:rFonts w:ascii="仿宋" w:eastAsia="仿宋" w:hAnsi="仿宋" w:cs="仿宋" w:hint="eastAsia"/>
          <w:lang w:eastAsia="zh-CN"/>
        </w:rPr>
      </w:pPr>
      <w:bookmarkStart w:id="14" w:name="_Toc32163"/>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都市情感项目中，都市情感项目团队着眼于未来，明确了可持续发展的战略方向。制定的具体可持续发展目标包括降低资源使用、采用环保技术、最大化社会效益等。这一步骤不仅有助于都市情感项目在环保和社会责任方面达到最高标准，也为未来提供了明确的指引，确保都市情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可持续实践的融入都市情感项目管理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都市情感项目管理周期。从都市情感项目规划开始，都市情感项目团队就考虑了环境和社会的因素。在执行阶段，都市情感项目团队积极推动绿色技术的应用，优化资源利用。此外，关注员工的社会责任，通过培训和沟通活动提高员工对可持续发展的认知，使他们能够在日常工作中践行可持续实践。这些举措不仅为都市情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31340"/>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扎根于都市情感项目的可持续发展理念，我们深信环保与社会责任是都市情感项目成功的关键支柱。在都市情感项目的每一步，我们都致力于通过创新和实践，履行对环境和社会的坚定责任。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团队通过引入先进的环保技术、建立高效的废物处理系统以及推动能源节约措施，积极履行环保责任。定期的环保监测和评估确保都市情感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不仅致力于自身可持续发展，还注重对社会的回馈。通过支持社区都市情感项目、参与慈善事业、提供培训机会等方式，都市情感项目积极履行社会责任。与当地社区建立积极互动，关注员工的工作与生活平衡，以及员工的身心健康，是都市情感项目在社会责任层面的关键举措。这样的实践不仅增强了都市情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15592"/>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6300"/>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的技术管理特点体现在其创新导向。通过引入最先进的技术趋势和解决方案，都市情感项目致力于提升科技含量、提高质量和效率水平。这意味着我们将采用最新的工具和方法，确保都市情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都市情感项目技术管理的显著特征。通过整合不同领域的技术资源，我们实现了跨学科的协同工作。这有助于优化技术架构，提高整体效能。此外，整合性策略还促进了不同技术团队之间的紧密沟通和高效合作，确保都市情感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都市情感项目所采用的技术。通过不断优化技术方案，都市情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都市情感项目团队将在都市情感项目初期识别可能的技术风险，并采取相应的预防和应对措施。通过建立健全的风险评估机制，都市情感项目能够在实施过程中及时发现并解决潜在的技术问题，保障都市情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都市情感项目中，技术将成为都市情感项目成功的有力支持。这一深度剖析揭示了技术管理在都市情感项目实施中的关键作用，为都市情感项目的技术基础奠定了坚实的基础。</w:t>
      </w:r>
    </w:p>
    <w:p>
      <w:pPr>
        <w:pStyle w:val="Heading2"/>
        <w:ind w:firstLine="560" w:firstLineChars="200"/>
        <w:rPr>
          <w:rFonts w:ascii="仿宋" w:eastAsia="仿宋" w:hAnsi="仿宋" w:cs="仿宋" w:hint="eastAsia"/>
          <w:sz w:val="28"/>
          <w:lang w:eastAsia="zh-CN"/>
        </w:rPr>
      </w:pPr>
      <w:bookmarkStart w:id="18" w:name="_Toc29429"/>
      <w:r>
        <w:rPr>
          <w:rFonts w:ascii="仿宋" w:eastAsia="仿宋" w:hAnsi="仿宋" w:cs="仿宋" w:hint="eastAsia"/>
          <w:sz w:val="28"/>
          <w:lang w:eastAsia="zh-CN"/>
        </w:rPr>
        <w:t>(二)、都市情感项目工艺技术设计方案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都市情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都市情感项目将严格按照相关行业规范要求进行组织。通过有效控制产品质量，都市情感项目将致力于为顾客提供优质的都市情感项目产品和良好的服务。这体现了都市情感项目对于生产活动合规性和质量标准的高度重视，为都市情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都市情感项目注重生态效益和清洁生产原则。都市情感项目建设将紧密结合地方特色经济发展，与社会经济发展规划和区域环境保护规划方案相协调一致。通过与当地区域自然生态系统的结合，都市情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都市情感项目产品具有多样化的客户需求和个性化的特点。因此，都市情感项目产品规格品种多样，且单批生产数量较小。为满足这一特点，都市情感项目承办单位将建设先进的柔性制造生产线。通过广泛应用柔性制造技术，都市情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都市情感项目采用的技术具有较高的技术含量和自动化水平，处于国内先进水平。这一技术选用不仅体现了对生产效率、质量和环境友好性的高标准要求，同时为都市情感项目的可持续发展奠定了坚实的基础。</w:t>
      </w:r>
    </w:p>
    <w:p>
      <w:pPr>
        <w:pStyle w:val="Heading2"/>
        <w:ind w:firstLine="560" w:firstLineChars="200"/>
        <w:rPr>
          <w:rFonts w:ascii="仿宋" w:eastAsia="仿宋" w:hAnsi="仿宋" w:cs="仿宋" w:hint="eastAsia"/>
          <w:sz w:val="28"/>
          <w:lang w:eastAsia="zh-CN"/>
        </w:rPr>
      </w:pPr>
      <w:bookmarkStart w:id="19" w:name="_Toc22202"/>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为确保都市情感项目的高效生产和技术实施，我们制定了一套精心设计的设备选型方案，以满足都市情感项目生产、质量和环保的要求。该方案的主要特点如下：</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https://d.book118.com/405010120041011103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74565E"/>
    <w:rsid w:val="737456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5010120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2024-02-03T18:45:00Z</dcterms:created>
  <dcterms:modified xsi:type="dcterms:W3CDTF">2024-02-03T18:45:12Z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78A716E266AE4E4C9A55A892D95E11C0_11</vt:lpwstr>
  </property>
  <property fmtid="{D5CDD505-2E9C-101B-9397-08002B2CF9AE}" pid="3" name="KSOProductBuildVer">
    <vt:lpwstr>2052-12.1.0.16250</vt:lpwstr>
  </property>
</Properties>
</file>