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2" w:history="1">
        <w:r>
          <w:rPr>
            <w:rFonts w:ascii="仿宋" w:eastAsia="仿宋" w:hAnsi="仿宋" w:cs="仿宋" w:hint="eastAsia"/>
            <w:lang w:eastAsia="zh-CN"/>
          </w:rPr>
          <w:t>序言</w:t>
        </w:r>
        <w:r>
          <w:tab/>
        </w:r>
        <w:r>
          <w:fldChar w:fldCharType="begin"/>
        </w:r>
        <w:r>
          <w:instrText xml:space="preserve"> PAGEREF _Toc23042 \h </w:instrText>
        </w:r>
        <w:r>
          <w:fldChar w:fldCharType="separate"/>
        </w:r>
        <w:r>
          <w:t>3</w:t>
        </w:r>
        <w:r>
          <w:fldChar w:fldCharType="end"/>
        </w:r>
      </w:hyperlink>
    </w:p>
    <w:p>
      <w:pPr>
        <w:pStyle w:val="TOC1"/>
        <w:tabs>
          <w:tab w:val="right" w:leader="dot" w:pos="8306"/>
        </w:tabs>
      </w:pPr>
      <w:hyperlink w:anchor="_Toc29688" w:history="1">
        <w:r>
          <w:rPr>
            <w:rFonts w:ascii="仿宋" w:eastAsia="仿宋" w:hAnsi="仿宋" w:cs="仿宋" w:hint="eastAsia"/>
            <w:lang w:eastAsia="zh-CN"/>
          </w:rPr>
          <w:t>一、项目监理与质量保证</w:t>
        </w:r>
        <w:r>
          <w:tab/>
        </w:r>
        <w:r>
          <w:fldChar w:fldCharType="begin"/>
        </w:r>
        <w:r>
          <w:instrText xml:space="preserve"> PAGEREF _Toc29688 \h </w:instrText>
        </w:r>
        <w:r>
          <w:fldChar w:fldCharType="separate"/>
        </w:r>
        <w:r>
          <w:t>3</w:t>
        </w:r>
        <w:r>
          <w:fldChar w:fldCharType="end"/>
        </w:r>
      </w:hyperlink>
    </w:p>
    <w:p>
      <w:pPr>
        <w:pStyle w:val="TOC2"/>
        <w:tabs>
          <w:tab w:val="right" w:leader="dot" w:pos="8306"/>
        </w:tabs>
      </w:pPr>
      <w:hyperlink w:anchor="_Toc22857" w:history="1">
        <w:r>
          <w:rPr>
            <w:rFonts w:ascii="仿宋" w:eastAsia="仿宋" w:hAnsi="仿宋" w:cs="仿宋" w:hint="eastAsia"/>
            <w:lang w:eastAsia="zh-CN"/>
          </w:rPr>
          <w:t>(一)、监理体系构建</w:t>
        </w:r>
        <w:r>
          <w:tab/>
        </w:r>
        <w:r>
          <w:fldChar w:fldCharType="begin"/>
        </w:r>
        <w:r>
          <w:instrText xml:space="preserve"> PAGEREF _Toc22857 \h </w:instrText>
        </w:r>
        <w:r>
          <w:fldChar w:fldCharType="separate"/>
        </w:r>
        <w:r>
          <w:t>3</w:t>
        </w:r>
        <w:r>
          <w:fldChar w:fldCharType="end"/>
        </w:r>
      </w:hyperlink>
    </w:p>
    <w:p>
      <w:pPr>
        <w:pStyle w:val="TOC2"/>
        <w:tabs>
          <w:tab w:val="right" w:leader="dot" w:pos="8306"/>
        </w:tabs>
      </w:pPr>
      <w:hyperlink w:anchor="_Toc2414" w:history="1">
        <w:r>
          <w:rPr>
            <w:rFonts w:ascii="仿宋" w:eastAsia="仿宋" w:hAnsi="仿宋" w:cs="仿宋" w:hint="eastAsia"/>
            <w:lang w:eastAsia="zh-CN"/>
          </w:rPr>
          <w:t>(二)、质量保证体系实施</w:t>
        </w:r>
        <w:r>
          <w:tab/>
        </w:r>
        <w:r>
          <w:fldChar w:fldCharType="begin"/>
        </w:r>
        <w:r>
          <w:instrText xml:space="preserve"> PAGEREF _Toc2414 \h </w:instrText>
        </w:r>
        <w:r>
          <w:fldChar w:fldCharType="separate"/>
        </w:r>
        <w:r>
          <w:t>4</w:t>
        </w:r>
        <w:r>
          <w:fldChar w:fldCharType="end"/>
        </w:r>
      </w:hyperlink>
    </w:p>
    <w:p>
      <w:pPr>
        <w:pStyle w:val="TOC2"/>
        <w:tabs>
          <w:tab w:val="right" w:leader="dot" w:pos="8306"/>
        </w:tabs>
      </w:pPr>
      <w:hyperlink w:anchor="_Toc11173" w:history="1">
        <w:r>
          <w:rPr>
            <w:rFonts w:ascii="仿宋" w:eastAsia="仿宋" w:hAnsi="仿宋" w:cs="仿宋" w:hint="eastAsia"/>
            <w:lang w:eastAsia="zh-CN"/>
          </w:rPr>
          <w:t>(三)、监理与质量控制流程</w:t>
        </w:r>
        <w:r>
          <w:tab/>
        </w:r>
        <w:r>
          <w:fldChar w:fldCharType="begin"/>
        </w:r>
        <w:r>
          <w:instrText xml:space="preserve"> PAGEREF _Toc11173 \h </w:instrText>
        </w:r>
        <w:r>
          <w:fldChar w:fldCharType="separate"/>
        </w:r>
        <w:r>
          <w:t>4</w:t>
        </w:r>
        <w:r>
          <w:fldChar w:fldCharType="end"/>
        </w:r>
      </w:hyperlink>
    </w:p>
    <w:p>
      <w:pPr>
        <w:pStyle w:val="TOC1"/>
        <w:tabs>
          <w:tab w:val="right" w:leader="dot" w:pos="8306"/>
        </w:tabs>
      </w:pPr>
      <w:hyperlink w:anchor="_Toc29751" w:history="1">
        <w:r>
          <w:rPr>
            <w:rFonts w:ascii="仿宋" w:eastAsia="仿宋" w:hAnsi="仿宋" w:cs="仿宋" w:hint="eastAsia"/>
            <w:lang w:eastAsia="zh-CN"/>
          </w:rPr>
          <w:t>二、项目选址研究</w:t>
        </w:r>
        <w:r>
          <w:tab/>
        </w:r>
        <w:r>
          <w:fldChar w:fldCharType="begin"/>
        </w:r>
        <w:r>
          <w:instrText xml:space="preserve"> PAGEREF _Toc29751 \h </w:instrText>
        </w:r>
        <w:r>
          <w:fldChar w:fldCharType="separate"/>
        </w:r>
        <w:r>
          <w:t>5</w:t>
        </w:r>
        <w:r>
          <w:fldChar w:fldCharType="end"/>
        </w:r>
      </w:hyperlink>
    </w:p>
    <w:p>
      <w:pPr>
        <w:pStyle w:val="TOC2"/>
        <w:tabs>
          <w:tab w:val="right" w:leader="dot" w:pos="8306"/>
        </w:tabs>
      </w:pPr>
      <w:hyperlink w:anchor="_Toc30538" w:history="1">
        <w:r>
          <w:rPr>
            <w:rFonts w:ascii="仿宋" w:eastAsia="仿宋" w:hAnsi="仿宋" w:cs="仿宋" w:hint="eastAsia"/>
            <w:lang w:eastAsia="zh-CN"/>
          </w:rPr>
          <w:t>(一)、项目选址原则</w:t>
        </w:r>
        <w:r>
          <w:tab/>
        </w:r>
        <w:r>
          <w:fldChar w:fldCharType="begin"/>
        </w:r>
        <w:r>
          <w:instrText xml:space="preserve"> PAGEREF _Toc30538 \h </w:instrText>
        </w:r>
        <w:r>
          <w:fldChar w:fldCharType="separate"/>
        </w:r>
        <w:r>
          <w:t>5</w:t>
        </w:r>
        <w:r>
          <w:fldChar w:fldCharType="end"/>
        </w:r>
      </w:hyperlink>
    </w:p>
    <w:p>
      <w:pPr>
        <w:pStyle w:val="TOC2"/>
        <w:tabs>
          <w:tab w:val="right" w:leader="dot" w:pos="8306"/>
        </w:tabs>
      </w:pPr>
      <w:hyperlink w:anchor="_Toc22632" w:history="1">
        <w:r>
          <w:rPr>
            <w:rFonts w:ascii="仿宋" w:eastAsia="仿宋" w:hAnsi="仿宋" w:cs="仿宋" w:hint="eastAsia"/>
            <w:lang w:eastAsia="zh-CN"/>
          </w:rPr>
          <w:t>(二)、项目选址</w:t>
        </w:r>
        <w:r>
          <w:tab/>
        </w:r>
        <w:r>
          <w:fldChar w:fldCharType="begin"/>
        </w:r>
        <w:r>
          <w:instrText xml:space="preserve"> PAGEREF _Toc22632 \h </w:instrText>
        </w:r>
        <w:r>
          <w:fldChar w:fldCharType="separate"/>
        </w:r>
        <w:r>
          <w:t>8</w:t>
        </w:r>
        <w:r>
          <w:fldChar w:fldCharType="end"/>
        </w:r>
      </w:hyperlink>
    </w:p>
    <w:p>
      <w:pPr>
        <w:pStyle w:val="TOC2"/>
        <w:tabs>
          <w:tab w:val="right" w:leader="dot" w:pos="8306"/>
        </w:tabs>
      </w:pPr>
      <w:hyperlink w:anchor="_Toc13305" w:history="1">
        <w:r>
          <w:rPr>
            <w:rFonts w:ascii="仿宋" w:eastAsia="仿宋" w:hAnsi="仿宋" w:cs="仿宋" w:hint="eastAsia"/>
            <w:lang w:eastAsia="zh-CN"/>
          </w:rPr>
          <w:t>(三)、建设条件分析</w:t>
        </w:r>
        <w:r>
          <w:tab/>
        </w:r>
        <w:r>
          <w:fldChar w:fldCharType="begin"/>
        </w:r>
        <w:r>
          <w:instrText xml:space="preserve"> PAGEREF _Toc13305 \h </w:instrText>
        </w:r>
        <w:r>
          <w:fldChar w:fldCharType="separate"/>
        </w:r>
        <w:r>
          <w:t>10</w:t>
        </w:r>
        <w:r>
          <w:fldChar w:fldCharType="end"/>
        </w:r>
      </w:hyperlink>
    </w:p>
    <w:p>
      <w:pPr>
        <w:pStyle w:val="TOC2"/>
        <w:tabs>
          <w:tab w:val="right" w:leader="dot" w:pos="8306"/>
        </w:tabs>
      </w:pPr>
      <w:hyperlink w:anchor="_Toc10931" w:history="1">
        <w:r>
          <w:rPr>
            <w:rFonts w:ascii="仿宋" w:eastAsia="仿宋" w:hAnsi="仿宋" w:cs="仿宋" w:hint="eastAsia"/>
            <w:lang w:eastAsia="zh-CN"/>
          </w:rPr>
          <w:t>(四)、用地控制指标</w:t>
        </w:r>
        <w:r>
          <w:tab/>
        </w:r>
        <w:r>
          <w:fldChar w:fldCharType="begin"/>
        </w:r>
        <w:r>
          <w:instrText xml:space="preserve"> PAGEREF _Toc10931 \h </w:instrText>
        </w:r>
        <w:r>
          <w:fldChar w:fldCharType="separate"/>
        </w:r>
        <w:r>
          <w:t>12</w:t>
        </w:r>
        <w:r>
          <w:fldChar w:fldCharType="end"/>
        </w:r>
      </w:hyperlink>
    </w:p>
    <w:p>
      <w:pPr>
        <w:pStyle w:val="TOC2"/>
        <w:tabs>
          <w:tab w:val="right" w:leader="dot" w:pos="8306"/>
        </w:tabs>
      </w:pPr>
      <w:hyperlink w:anchor="_Toc22447" w:history="1">
        <w:r>
          <w:rPr>
            <w:rFonts w:ascii="仿宋" w:eastAsia="仿宋" w:hAnsi="仿宋" w:cs="仿宋" w:hint="eastAsia"/>
            <w:lang w:eastAsia="zh-CN"/>
          </w:rPr>
          <w:t>(五)、地总体要求</w:t>
        </w:r>
        <w:r>
          <w:tab/>
        </w:r>
        <w:r>
          <w:fldChar w:fldCharType="begin"/>
        </w:r>
        <w:r>
          <w:instrText xml:space="preserve"> PAGEREF _Toc22447 \h </w:instrText>
        </w:r>
        <w:r>
          <w:fldChar w:fldCharType="separate"/>
        </w:r>
        <w:r>
          <w:t>13</w:t>
        </w:r>
        <w:r>
          <w:fldChar w:fldCharType="end"/>
        </w:r>
      </w:hyperlink>
    </w:p>
    <w:p>
      <w:pPr>
        <w:pStyle w:val="TOC2"/>
        <w:tabs>
          <w:tab w:val="right" w:leader="dot" w:pos="8306"/>
        </w:tabs>
      </w:pPr>
      <w:hyperlink w:anchor="_Toc21741" w:history="1">
        <w:r>
          <w:rPr>
            <w:rFonts w:ascii="仿宋" w:eastAsia="仿宋" w:hAnsi="仿宋" w:cs="仿宋" w:hint="eastAsia"/>
            <w:lang w:eastAsia="zh-CN"/>
          </w:rPr>
          <w:t>(六)、节约用地措施</w:t>
        </w:r>
        <w:r>
          <w:tab/>
        </w:r>
        <w:r>
          <w:fldChar w:fldCharType="begin"/>
        </w:r>
        <w:r>
          <w:instrText xml:space="preserve"> PAGEREF _Toc21741 \h </w:instrText>
        </w:r>
        <w:r>
          <w:fldChar w:fldCharType="separate"/>
        </w:r>
        <w:r>
          <w:t>14</w:t>
        </w:r>
        <w:r>
          <w:fldChar w:fldCharType="end"/>
        </w:r>
      </w:hyperlink>
    </w:p>
    <w:p>
      <w:pPr>
        <w:pStyle w:val="TOC2"/>
        <w:tabs>
          <w:tab w:val="right" w:leader="dot" w:pos="8306"/>
        </w:tabs>
      </w:pPr>
      <w:hyperlink w:anchor="_Toc27024" w:history="1">
        <w:r>
          <w:rPr>
            <w:rFonts w:ascii="仿宋" w:eastAsia="仿宋" w:hAnsi="仿宋" w:cs="仿宋" w:hint="eastAsia"/>
            <w:lang w:eastAsia="zh-CN"/>
          </w:rPr>
          <w:t>(七)、选址综合评价</w:t>
        </w:r>
        <w:r>
          <w:tab/>
        </w:r>
        <w:r>
          <w:fldChar w:fldCharType="begin"/>
        </w:r>
        <w:r>
          <w:instrText xml:space="preserve"> PAGEREF _Toc27024 \h </w:instrText>
        </w:r>
        <w:r>
          <w:fldChar w:fldCharType="separate"/>
        </w:r>
        <w:r>
          <w:t>16</w:t>
        </w:r>
        <w:r>
          <w:fldChar w:fldCharType="end"/>
        </w:r>
      </w:hyperlink>
    </w:p>
    <w:p>
      <w:pPr>
        <w:pStyle w:val="TOC1"/>
        <w:tabs>
          <w:tab w:val="right" w:leader="dot" w:pos="8306"/>
        </w:tabs>
      </w:pPr>
      <w:hyperlink w:anchor="_Toc31684" w:history="1">
        <w:r>
          <w:rPr>
            <w:rFonts w:ascii="仿宋" w:eastAsia="仿宋" w:hAnsi="仿宋" w:cs="仿宋" w:hint="eastAsia"/>
            <w:lang w:eastAsia="zh-CN"/>
          </w:rPr>
          <w:t>三、资源开发及综合利用分析</w:t>
        </w:r>
        <w:r>
          <w:tab/>
        </w:r>
        <w:r>
          <w:fldChar w:fldCharType="begin"/>
        </w:r>
        <w:r>
          <w:instrText xml:space="preserve"> PAGEREF _Toc31684 \h </w:instrText>
        </w:r>
        <w:r>
          <w:fldChar w:fldCharType="separate"/>
        </w:r>
        <w:r>
          <w:t>17</w:t>
        </w:r>
        <w:r>
          <w:fldChar w:fldCharType="end"/>
        </w:r>
      </w:hyperlink>
    </w:p>
    <w:p>
      <w:pPr>
        <w:pStyle w:val="TOC2"/>
        <w:tabs>
          <w:tab w:val="right" w:leader="dot" w:pos="8306"/>
        </w:tabs>
      </w:pPr>
      <w:hyperlink w:anchor="_Toc13633" w:history="1">
        <w:r>
          <w:rPr>
            <w:rFonts w:ascii="仿宋" w:eastAsia="仿宋" w:hAnsi="仿宋" w:cs="仿宋" w:hint="eastAsia"/>
            <w:lang w:eastAsia="zh-CN"/>
          </w:rPr>
          <w:t>(一)、资源开发方案</w:t>
        </w:r>
        <w:r>
          <w:tab/>
        </w:r>
        <w:r>
          <w:fldChar w:fldCharType="begin"/>
        </w:r>
        <w:r>
          <w:instrText xml:space="preserve"> PAGEREF _Toc13633 \h </w:instrText>
        </w:r>
        <w:r>
          <w:fldChar w:fldCharType="separate"/>
        </w:r>
        <w:r>
          <w:t>17</w:t>
        </w:r>
        <w:r>
          <w:fldChar w:fldCharType="end"/>
        </w:r>
      </w:hyperlink>
    </w:p>
    <w:p>
      <w:pPr>
        <w:pStyle w:val="TOC2"/>
        <w:tabs>
          <w:tab w:val="right" w:leader="dot" w:pos="8306"/>
        </w:tabs>
      </w:pPr>
      <w:hyperlink w:anchor="_Toc22320" w:history="1">
        <w:r>
          <w:rPr>
            <w:rFonts w:ascii="仿宋" w:eastAsia="仿宋" w:hAnsi="仿宋" w:cs="仿宋" w:hint="eastAsia"/>
            <w:lang w:eastAsia="zh-CN"/>
          </w:rPr>
          <w:t>(二)、资源利用方案</w:t>
        </w:r>
        <w:r>
          <w:tab/>
        </w:r>
        <w:r>
          <w:fldChar w:fldCharType="begin"/>
        </w:r>
        <w:r>
          <w:instrText xml:space="preserve"> PAGEREF _Toc22320 \h </w:instrText>
        </w:r>
        <w:r>
          <w:fldChar w:fldCharType="separate"/>
        </w:r>
        <w:r>
          <w:t>18</w:t>
        </w:r>
        <w:r>
          <w:fldChar w:fldCharType="end"/>
        </w:r>
      </w:hyperlink>
    </w:p>
    <w:p>
      <w:pPr>
        <w:pStyle w:val="TOC2"/>
        <w:tabs>
          <w:tab w:val="right" w:leader="dot" w:pos="8306"/>
        </w:tabs>
      </w:pPr>
      <w:hyperlink w:anchor="_Toc27162" w:history="1">
        <w:r>
          <w:rPr>
            <w:rFonts w:ascii="仿宋" w:eastAsia="仿宋" w:hAnsi="仿宋" w:cs="仿宋" w:hint="eastAsia"/>
            <w:lang w:eastAsia="zh-CN"/>
          </w:rPr>
          <w:t>(三)、资源节约措施</w:t>
        </w:r>
        <w:r>
          <w:tab/>
        </w:r>
        <w:r>
          <w:fldChar w:fldCharType="begin"/>
        </w:r>
        <w:r>
          <w:instrText xml:space="preserve"> PAGEREF _Toc27162 \h </w:instrText>
        </w:r>
        <w:r>
          <w:fldChar w:fldCharType="separate"/>
        </w:r>
        <w:r>
          <w:t>19</w:t>
        </w:r>
        <w:r>
          <w:fldChar w:fldCharType="end"/>
        </w:r>
      </w:hyperlink>
    </w:p>
    <w:p>
      <w:pPr>
        <w:pStyle w:val="TOC1"/>
        <w:tabs>
          <w:tab w:val="right" w:leader="dot" w:pos="8306"/>
        </w:tabs>
      </w:pPr>
      <w:hyperlink w:anchor="_Toc23400" w:history="1">
        <w:r>
          <w:rPr>
            <w:rFonts w:ascii="仿宋" w:eastAsia="仿宋" w:hAnsi="仿宋" w:cs="仿宋" w:hint="eastAsia"/>
            <w:lang w:eastAsia="zh-CN"/>
          </w:rPr>
          <w:t>四、环境和生态影响分析</w:t>
        </w:r>
        <w:r>
          <w:tab/>
        </w:r>
        <w:r>
          <w:fldChar w:fldCharType="begin"/>
        </w:r>
        <w:r>
          <w:instrText xml:space="preserve"> PAGEREF _Toc23400 \h </w:instrText>
        </w:r>
        <w:r>
          <w:fldChar w:fldCharType="separate"/>
        </w:r>
        <w:r>
          <w:t>20</w:t>
        </w:r>
        <w:r>
          <w:fldChar w:fldCharType="end"/>
        </w:r>
      </w:hyperlink>
    </w:p>
    <w:p>
      <w:pPr>
        <w:pStyle w:val="TOC2"/>
        <w:tabs>
          <w:tab w:val="right" w:leader="dot" w:pos="8306"/>
        </w:tabs>
      </w:pPr>
      <w:hyperlink w:anchor="_Toc3280" w:history="1">
        <w:r>
          <w:rPr>
            <w:rFonts w:ascii="仿宋" w:eastAsia="仿宋" w:hAnsi="仿宋" w:cs="仿宋" w:hint="eastAsia"/>
            <w:lang w:eastAsia="zh-CN"/>
          </w:rPr>
          <w:t>(一)、环境和生态现状</w:t>
        </w:r>
        <w:r>
          <w:tab/>
        </w:r>
        <w:r>
          <w:fldChar w:fldCharType="begin"/>
        </w:r>
        <w:r>
          <w:instrText xml:space="preserve"> PAGEREF _Toc3280 \h </w:instrText>
        </w:r>
        <w:r>
          <w:fldChar w:fldCharType="separate"/>
        </w:r>
        <w:r>
          <w:t>20</w:t>
        </w:r>
        <w:r>
          <w:fldChar w:fldCharType="end"/>
        </w:r>
      </w:hyperlink>
    </w:p>
    <w:p>
      <w:pPr>
        <w:pStyle w:val="TOC2"/>
        <w:tabs>
          <w:tab w:val="right" w:leader="dot" w:pos="8306"/>
        </w:tabs>
      </w:pPr>
      <w:hyperlink w:anchor="_Toc7763" w:history="1">
        <w:r>
          <w:rPr>
            <w:rFonts w:ascii="仿宋" w:eastAsia="仿宋" w:hAnsi="仿宋" w:cs="仿宋" w:hint="eastAsia"/>
            <w:lang w:eastAsia="zh-CN"/>
          </w:rPr>
          <w:t>(二)、生态环境影响分析</w:t>
        </w:r>
        <w:r>
          <w:tab/>
        </w:r>
        <w:r>
          <w:fldChar w:fldCharType="begin"/>
        </w:r>
        <w:r>
          <w:instrText xml:space="preserve"> PAGEREF _Toc7763 \h </w:instrText>
        </w:r>
        <w:r>
          <w:fldChar w:fldCharType="separate"/>
        </w:r>
        <w:r>
          <w:t>22</w:t>
        </w:r>
        <w:r>
          <w:fldChar w:fldCharType="end"/>
        </w:r>
      </w:hyperlink>
    </w:p>
    <w:p>
      <w:pPr>
        <w:pStyle w:val="TOC2"/>
        <w:tabs>
          <w:tab w:val="right" w:leader="dot" w:pos="8306"/>
        </w:tabs>
      </w:pPr>
      <w:hyperlink w:anchor="_Toc6024" w:history="1">
        <w:r>
          <w:rPr>
            <w:rFonts w:ascii="仿宋" w:eastAsia="仿宋" w:hAnsi="仿宋" w:cs="仿宋" w:hint="eastAsia"/>
            <w:lang w:eastAsia="zh-CN"/>
          </w:rPr>
          <w:t>(三)、生态环境保护措施</w:t>
        </w:r>
        <w:r>
          <w:tab/>
        </w:r>
        <w:r>
          <w:fldChar w:fldCharType="begin"/>
        </w:r>
        <w:r>
          <w:instrText xml:space="preserve"> PAGEREF _Toc6024 \h </w:instrText>
        </w:r>
        <w:r>
          <w:fldChar w:fldCharType="separate"/>
        </w:r>
        <w:r>
          <w:t>23</w:t>
        </w:r>
        <w:r>
          <w:fldChar w:fldCharType="end"/>
        </w:r>
      </w:hyperlink>
    </w:p>
    <w:p>
      <w:pPr>
        <w:pStyle w:val="TOC2"/>
        <w:tabs>
          <w:tab w:val="right" w:leader="dot" w:pos="8306"/>
        </w:tabs>
      </w:pPr>
      <w:hyperlink w:anchor="_Toc1500" w:history="1">
        <w:r>
          <w:rPr>
            <w:rFonts w:ascii="仿宋" w:eastAsia="仿宋" w:hAnsi="仿宋" w:cs="仿宋" w:hint="eastAsia"/>
            <w:lang w:eastAsia="zh-CN"/>
          </w:rPr>
          <w:t>(四)、地质灾害影响分析</w:t>
        </w:r>
        <w:r>
          <w:tab/>
        </w:r>
        <w:r>
          <w:fldChar w:fldCharType="begin"/>
        </w:r>
        <w:r>
          <w:instrText xml:space="preserve"> PAGEREF _Toc1500 \h </w:instrText>
        </w:r>
        <w:r>
          <w:fldChar w:fldCharType="separate"/>
        </w:r>
        <w:r>
          <w:t>25</w:t>
        </w:r>
        <w:r>
          <w:fldChar w:fldCharType="end"/>
        </w:r>
      </w:hyperlink>
    </w:p>
    <w:p>
      <w:pPr>
        <w:pStyle w:val="TOC2"/>
        <w:tabs>
          <w:tab w:val="right" w:leader="dot" w:pos="8306"/>
        </w:tabs>
      </w:pPr>
      <w:hyperlink w:anchor="_Toc17270" w:history="1">
        <w:r>
          <w:rPr>
            <w:rFonts w:ascii="仿宋" w:eastAsia="仿宋" w:hAnsi="仿宋" w:cs="仿宋" w:hint="eastAsia"/>
            <w:lang w:eastAsia="zh-CN"/>
          </w:rPr>
          <w:t>(五)、特殊环境影响</w:t>
        </w:r>
        <w:r>
          <w:tab/>
        </w:r>
        <w:r>
          <w:fldChar w:fldCharType="begin"/>
        </w:r>
        <w:r>
          <w:instrText xml:space="preserve"> PAGEREF _Toc17270 \h </w:instrText>
        </w:r>
        <w:r>
          <w:fldChar w:fldCharType="separate"/>
        </w:r>
        <w:r>
          <w:t>26</w:t>
        </w:r>
        <w:r>
          <w:fldChar w:fldCharType="end"/>
        </w:r>
      </w:hyperlink>
    </w:p>
    <w:p>
      <w:pPr>
        <w:pStyle w:val="TOC1"/>
        <w:tabs>
          <w:tab w:val="right" w:leader="dot" w:pos="8306"/>
        </w:tabs>
      </w:pPr>
      <w:hyperlink w:anchor="_Toc28050" w:history="1">
        <w:r>
          <w:rPr>
            <w:rFonts w:ascii="仿宋" w:eastAsia="仿宋" w:hAnsi="仿宋" w:cs="仿宋" w:hint="eastAsia"/>
            <w:lang w:eastAsia="zh-CN"/>
          </w:rPr>
          <w:t>五、财务管理与成本控制</w:t>
        </w:r>
        <w:r>
          <w:tab/>
        </w:r>
        <w:r>
          <w:fldChar w:fldCharType="begin"/>
        </w:r>
        <w:r>
          <w:instrText xml:space="preserve"> PAGEREF _Toc28050 \h </w:instrText>
        </w:r>
        <w:r>
          <w:fldChar w:fldCharType="separate"/>
        </w:r>
        <w:r>
          <w:t>27</w:t>
        </w:r>
        <w:r>
          <w:fldChar w:fldCharType="end"/>
        </w:r>
      </w:hyperlink>
    </w:p>
    <w:p>
      <w:pPr>
        <w:pStyle w:val="TOC2"/>
        <w:tabs>
          <w:tab w:val="right" w:leader="dot" w:pos="8306"/>
        </w:tabs>
      </w:pPr>
      <w:hyperlink w:anchor="_Toc4209" w:history="1">
        <w:r>
          <w:rPr>
            <w:rFonts w:ascii="仿宋" w:eastAsia="仿宋" w:hAnsi="仿宋" w:cs="仿宋" w:hint="eastAsia"/>
            <w:lang w:eastAsia="zh-CN"/>
          </w:rPr>
          <w:t>(一)、财务管理体系建设</w:t>
        </w:r>
        <w:r>
          <w:tab/>
        </w:r>
        <w:r>
          <w:fldChar w:fldCharType="begin"/>
        </w:r>
        <w:r>
          <w:instrText xml:space="preserve"> PAGEREF _Toc4209 \h </w:instrText>
        </w:r>
        <w:r>
          <w:fldChar w:fldCharType="separate"/>
        </w:r>
        <w:r>
          <w:t>27</w:t>
        </w:r>
        <w:r>
          <w:fldChar w:fldCharType="end"/>
        </w:r>
      </w:hyperlink>
    </w:p>
    <w:p>
      <w:pPr>
        <w:pStyle w:val="TOC2"/>
        <w:tabs>
          <w:tab w:val="right" w:leader="dot" w:pos="8306"/>
        </w:tabs>
      </w:pPr>
      <w:hyperlink w:anchor="_Toc9838" w:history="1">
        <w:r>
          <w:rPr>
            <w:rFonts w:ascii="仿宋" w:eastAsia="仿宋" w:hAnsi="仿宋" w:cs="仿宋" w:hint="eastAsia"/>
            <w:lang w:eastAsia="zh-CN"/>
          </w:rPr>
          <w:t>(二)、成本控制措施</w:t>
        </w:r>
        <w:r>
          <w:tab/>
        </w:r>
        <w:r>
          <w:fldChar w:fldCharType="begin"/>
        </w:r>
        <w:r>
          <w:instrText xml:space="preserve"> PAGEREF _Toc9838 \h </w:instrText>
        </w:r>
        <w:r>
          <w:fldChar w:fldCharType="separate"/>
        </w:r>
        <w:r>
          <w:t>28</w:t>
        </w:r>
        <w:r>
          <w:fldChar w:fldCharType="end"/>
        </w:r>
      </w:hyperlink>
    </w:p>
    <w:p>
      <w:pPr>
        <w:pStyle w:val="TOC1"/>
        <w:tabs>
          <w:tab w:val="right" w:leader="dot" w:pos="8306"/>
        </w:tabs>
      </w:pPr>
      <w:hyperlink w:anchor="_Toc544" w:history="1">
        <w:r>
          <w:rPr>
            <w:rFonts w:ascii="仿宋" w:eastAsia="仿宋" w:hAnsi="仿宋" w:cs="仿宋" w:hint="eastAsia"/>
            <w:lang w:eastAsia="zh-CN"/>
          </w:rPr>
          <w:t>六、经济影响分析</w:t>
        </w:r>
        <w:r>
          <w:tab/>
        </w:r>
        <w:r>
          <w:fldChar w:fldCharType="begin"/>
        </w:r>
        <w:r>
          <w:instrText xml:space="preserve"> PAGEREF _Toc544 \h </w:instrText>
        </w:r>
        <w:r>
          <w:fldChar w:fldCharType="separate"/>
        </w:r>
        <w:r>
          <w:t>30</w:t>
        </w:r>
        <w:r>
          <w:fldChar w:fldCharType="end"/>
        </w:r>
      </w:hyperlink>
    </w:p>
    <w:p>
      <w:pPr>
        <w:pStyle w:val="TOC2"/>
        <w:tabs>
          <w:tab w:val="right" w:leader="dot" w:pos="8306"/>
        </w:tabs>
      </w:pPr>
      <w:hyperlink w:anchor="_Toc2495" w:history="1">
        <w:r>
          <w:rPr>
            <w:rFonts w:ascii="仿宋" w:eastAsia="仿宋" w:hAnsi="仿宋" w:cs="仿宋" w:hint="eastAsia"/>
            <w:lang w:eastAsia="zh-CN"/>
          </w:rPr>
          <w:t>(一)、经济费用效益或费用效果分析</w:t>
        </w:r>
        <w:r>
          <w:tab/>
        </w:r>
        <w:r>
          <w:fldChar w:fldCharType="begin"/>
        </w:r>
        <w:r>
          <w:instrText xml:space="preserve"> PAGEREF _Toc2495 \h </w:instrText>
        </w:r>
        <w:r>
          <w:fldChar w:fldCharType="separate"/>
        </w:r>
        <w:r>
          <w:t>30</w:t>
        </w:r>
        <w:r>
          <w:fldChar w:fldCharType="end"/>
        </w:r>
      </w:hyperlink>
    </w:p>
    <w:p>
      <w:pPr>
        <w:pStyle w:val="TOC2"/>
        <w:tabs>
          <w:tab w:val="right" w:leader="dot" w:pos="8306"/>
        </w:tabs>
      </w:pPr>
      <w:hyperlink w:anchor="_Toc1972" w:history="1">
        <w:r>
          <w:rPr>
            <w:rFonts w:ascii="仿宋" w:eastAsia="仿宋" w:hAnsi="仿宋" w:cs="仿宋" w:hint="eastAsia"/>
            <w:lang w:eastAsia="zh-CN"/>
          </w:rPr>
          <w:t>(二)、行业影响分析</w:t>
        </w:r>
        <w:r>
          <w:tab/>
        </w:r>
        <w:r>
          <w:fldChar w:fldCharType="begin"/>
        </w:r>
        <w:r>
          <w:instrText xml:space="preserve"> PAGEREF _Toc1972 \h </w:instrText>
        </w:r>
        <w:r>
          <w:fldChar w:fldCharType="separate"/>
        </w:r>
        <w:r>
          <w:t>32</w:t>
        </w:r>
        <w:r>
          <w:fldChar w:fldCharType="end"/>
        </w:r>
      </w:hyperlink>
    </w:p>
    <w:p>
      <w:pPr>
        <w:pStyle w:val="TOC2"/>
        <w:tabs>
          <w:tab w:val="right" w:leader="dot" w:pos="8306"/>
        </w:tabs>
      </w:pPr>
      <w:hyperlink w:anchor="_Toc24717" w:history="1">
        <w:r>
          <w:rPr>
            <w:rFonts w:ascii="仿宋" w:eastAsia="仿宋" w:hAnsi="仿宋" w:cs="仿宋" w:hint="eastAsia"/>
            <w:lang w:eastAsia="zh-CN"/>
          </w:rPr>
          <w:t>(三)、区域经济影响分析</w:t>
        </w:r>
        <w:r>
          <w:tab/>
        </w:r>
        <w:r>
          <w:fldChar w:fldCharType="begin"/>
        </w:r>
        <w:r>
          <w:instrText xml:space="preserve"> PAGEREF _Toc24717 \h </w:instrText>
        </w:r>
        <w:r>
          <w:fldChar w:fldCharType="separate"/>
        </w:r>
        <w:r>
          <w:t>34</w:t>
        </w:r>
        <w:r>
          <w:fldChar w:fldCharType="end"/>
        </w:r>
      </w:hyperlink>
    </w:p>
    <w:p>
      <w:pPr>
        <w:pStyle w:val="TOC2"/>
        <w:tabs>
          <w:tab w:val="right" w:leader="dot" w:pos="8306"/>
        </w:tabs>
      </w:pPr>
      <w:hyperlink w:anchor="_Toc27209" w:history="1">
        <w:r>
          <w:rPr>
            <w:rFonts w:ascii="仿宋" w:eastAsia="仿宋" w:hAnsi="仿宋" w:cs="仿宋" w:hint="eastAsia"/>
            <w:lang w:eastAsia="zh-CN"/>
          </w:rPr>
          <w:t>(四)、宏观经济影响分析</w:t>
        </w:r>
        <w:r>
          <w:tab/>
        </w:r>
        <w:r>
          <w:fldChar w:fldCharType="begin"/>
        </w:r>
        <w:r>
          <w:instrText xml:space="preserve"> PAGEREF _Toc27209 \h </w:instrText>
        </w:r>
        <w:r>
          <w:fldChar w:fldCharType="separate"/>
        </w:r>
        <w:r>
          <w:t>34</w:t>
        </w:r>
        <w:r>
          <w:fldChar w:fldCharType="end"/>
        </w:r>
      </w:hyperlink>
    </w:p>
    <w:p>
      <w:pPr>
        <w:pStyle w:val="TOC1"/>
        <w:tabs>
          <w:tab w:val="right" w:leader="dot" w:pos="8306"/>
        </w:tabs>
      </w:pPr>
      <w:hyperlink w:anchor="_Toc10990" w:history="1">
        <w:r>
          <w:rPr>
            <w:rFonts w:ascii="仿宋" w:eastAsia="仿宋" w:hAnsi="仿宋" w:cs="仿宋" w:hint="eastAsia"/>
            <w:lang w:eastAsia="zh-CN"/>
          </w:rPr>
          <w:t>七、环境保护与治理方案</w:t>
        </w:r>
        <w:r>
          <w:tab/>
        </w:r>
        <w:r>
          <w:fldChar w:fldCharType="begin"/>
        </w:r>
        <w:r>
          <w:instrText xml:space="preserve"> PAGEREF _Toc10990 \h </w:instrText>
        </w:r>
        <w:r>
          <w:fldChar w:fldCharType="separate"/>
        </w:r>
        <w:r>
          <w:t>36</w:t>
        </w:r>
        <w:r>
          <w:fldChar w:fldCharType="end"/>
        </w:r>
      </w:hyperlink>
    </w:p>
    <w:p>
      <w:pPr>
        <w:pStyle w:val="TOC2"/>
        <w:tabs>
          <w:tab w:val="right" w:leader="dot" w:pos="8306"/>
        </w:tabs>
      </w:pPr>
      <w:hyperlink w:anchor="_Toc16223" w:history="1">
        <w:r>
          <w:rPr>
            <w:rFonts w:ascii="仿宋" w:eastAsia="仿宋" w:hAnsi="仿宋" w:cs="仿宋" w:hint="eastAsia"/>
            <w:lang w:eastAsia="zh-CN"/>
          </w:rPr>
          <w:t>(一)、项目环境影响评估</w:t>
        </w:r>
        <w:r>
          <w:tab/>
        </w:r>
        <w:r>
          <w:fldChar w:fldCharType="begin"/>
        </w:r>
        <w:r>
          <w:instrText xml:space="preserve"> PAGEREF _Toc16223 \h </w:instrText>
        </w:r>
        <w:r>
          <w:fldChar w:fldCharType="separate"/>
        </w:r>
        <w:r>
          <w:t>36</w:t>
        </w:r>
        <w:r>
          <w:fldChar w:fldCharType="end"/>
        </w:r>
      </w:hyperlink>
    </w:p>
    <w:p>
      <w:pPr>
        <w:pStyle w:val="TOC2"/>
        <w:tabs>
          <w:tab w:val="right" w:leader="dot" w:pos="8306"/>
        </w:tabs>
      </w:pPr>
      <w:hyperlink w:anchor="_Toc28450" w:history="1">
        <w:r>
          <w:rPr>
            <w:rFonts w:ascii="仿宋" w:eastAsia="仿宋" w:hAnsi="仿宋" w:cs="仿宋" w:hint="eastAsia"/>
            <w:lang w:eastAsia="zh-CN"/>
          </w:rPr>
          <w:t>(二)、环境保护措施与治理方案</w:t>
        </w:r>
        <w:r>
          <w:tab/>
        </w:r>
        <w:r>
          <w:fldChar w:fldCharType="begin"/>
        </w:r>
        <w:r>
          <w:instrText xml:space="preserve"> PAGEREF _Toc28450 \h </w:instrText>
        </w:r>
        <w:r>
          <w:fldChar w:fldCharType="separate"/>
        </w:r>
        <w:r>
          <w:t>36</w:t>
        </w:r>
        <w:r>
          <w:fldChar w:fldCharType="end"/>
        </w:r>
      </w:hyperlink>
    </w:p>
    <w:p>
      <w:pPr>
        <w:pStyle w:val="TOC1"/>
        <w:tabs>
          <w:tab w:val="right" w:leader="dot" w:pos="8306"/>
        </w:tabs>
      </w:pPr>
      <w:hyperlink w:anchor="_Toc2057" w:history="1">
        <w:r>
          <w:rPr>
            <w:rFonts w:ascii="仿宋" w:eastAsia="仿宋" w:hAnsi="仿宋" w:cs="仿宋" w:hint="eastAsia"/>
            <w:lang w:eastAsia="zh-CN"/>
          </w:rPr>
          <w:t>八、项目实施与管理方案</w:t>
        </w:r>
        <w:r>
          <w:tab/>
        </w:r>
        <w:r>
          <w:fldChar w:fldCharType="begin"/>
        </w:r>
        <w:r>
          <w:instrText xml:space="preserve"> PAGEREF _Toc2057 \h </w:instrText>
        </w:r>
        <w:r>
          <w:fldChar w:fldCharType="separate"/>
        </w:r>
        <w:r>
          <w:t>37</w:t>
        </w:r>
        <w:r>
          <w:fldChar w:fldCharType="end"/>
        </w:r>
      </w:hyperlink>
    </w:p>
    <w:p>
      <w:pPr>
        <w:pStyle w:val="TOC2"/>
        <w:tabs>
          <w:tab w:val="right" w:leader="dot" w:pos="8306"/>
        </w:tabs>
      </w:pPr>
      <w:hyperlink w:anchor="_Toc13937" w:history="1">
        <w:r>
          <w:rPr>
            <w:rFonts w:ascii="仿宋" w:eastAsia="仿宋" w:hAnsi="仿宋" w:cs="仿宋" w:hint="eastAsia"/>
            <w:lang w:eastAsia="zh-CN"/>
          </w:rPr>
          <w:t>(一)、项目实施计划</w:t>
        </w:r>
        <w:r>
          <w:tab/>
        </w:r>
        <w:r>
          <w:fldChar w:fldCharType="begin"/>
        </w:r>
        <w:r>
          <w:instrText xml:space="preserve"> PAGEREF _Toc13937 \h </w:instrText>
        </w:r>
        <w:r>
          <w:fldChar w:fldCharType="separate"/>
        </w:r>
        <w:r>
          <w:t>37</w:t>
        </w:r>
        <w:r>
          <w:fldChar w:fldCharType="end"/>
        </w:r>
      </w:hyperlink>
    </w:p>
    <w:p>
      <w:pPr>
        <w:pStyle w:val="TOC2"/>
        <w:tabs>
          <w:tab w:val="right" w:leader="dot" w:pos="8306"/>
        </w:tabs>
      </w:pPr>
      <w:hyperlink w:anchor="_Toc10959" w:history="1">
        <w:r>
          <w:rPr>
            <w:rFonts w:ascii="仿宋" w:eastAsia="仿宋" w:hAnsi="仿宋" w:cs="仿宋" w:hint="eastAsia"/>
            <w:lang w:eastAsia="zh-CN"/>
          </w:rPr>
          <w:t>(二)、项目组织机构与职责</w:t>
        </w:r>
        <w:r>
          <w:tab/>
        </w:r>
        <w:r>
          <w:fldChar w:fldCharType="begin"/>
        </w:r>
        <w:r>
          <w:instrText xml:space="preserve"> PAGEREF _Toc10959 \h </w:instrText>
        </w:r>
        <w:r>
          <w:fldChar w:fldCharType="separate"/>
        </w:r>
        <w:r>
          <w:t>38</w:t>
        </w:r>
        <w:r>
          <w:fldChar w:fldCharType="end"/>
        </w:r>
      </w:hyperlink>
    </w:p>
    <w:p>
      <w:pPr>
        <w:pStyle w:val="TOC2"/>
        <w:tabs>
          <w:tab w:val="right" w:leader="dot" w:pos="8306"/>
        </w:tabs>
      </w:pPr>
      <w:hyperlink w:anchor="_Toc20003" w:history="1">
        <w:r>
          <w:rPr>
            <w:rFonts w:ascii="仿宋" w:eastAsia="仿宋" w:hAnsi="仿宋" w:cs="仿宋" w:hint="eastAsia"/>
            <w:lang w:eastAsia="zh-CN"/>
          </w:rPr>
          <w:t>(三)、项目管理与监控体系</w:t>
        </w:r>
        <w:r>
          <w:tab/>
        </w:r>
        <w:r>
          <w:fldChar w:fldCharType="begin"/>
        </w:r>
        <w:r>
          <w:instrText xml:space="preserve"> PAGEREF _Toc20003 \h </w:instrText>
        </w:r>
        <w:r>
          <w:fldChar w:fldCharType="separate"/>
        </w:r>
        <w:r>
          <w:t>41</w:t>
        </w:r>
        <w:r>
          <w:fldChar w:fldCharType="end"/>
        </w:r>
      </w:hyperlink>
    </w:p>
    <w:p>
      <w:pPr>
        <w:pStyle w:val="TOC1"/>
        <w:tabs>
          <w:tab w:val="right" w:leader="dot" w:pos="8306"/>
        </w:tabs>
      </w:pPr>
      <w:hyperlink w:anchor="_Toc9551" w:history="1">
        <w:r>
          <w:rPr>
            <w:rFonts w:ascii="仿宋" w:eastAsia="仿宋" w:hAnsi="仿宋" w:cs="仿宋" w:hint="eastAsia"/>
            <w:lang w:eastAsia="zh-CN"/>
          </w:rPr>
          <w:t>九、客户关系管理与市场拓展</w:t>
        </w:r>
        <w:r>
          <w:tab/>
        </w:r>
        <w:r>
          <w:fldChar w:fldCharType="begin"/>
        </w:r>
        <w:r>
          <w:instrText xml:space="preserve"> PAGEREF _Toc9551 \h </w:instrText>
        </w:r>
        <w:r>
          <w:fldChar w:fldCharType="separate"/>
        </w:r>
        <w:r>
          <w:t>43</w:t>
        </w:r>
        <w:r>
          <w:fldChar w:fldCharType="end"/>
        </w:r>
      </w:hyperlink>
    </w:p>
    <w:p>
      <w:pPr>
        <w:pStyle w:val="TOC2"/>
        <w:tabs>
          <w:tab w:val="right" w:leader="dot" w:pos="8306"/>
        </w:tabs>
      </w:pPr>
      <w:hyperlink w:anchor="_Toc21767" w:history="1">
        <w:r>
          <w:rPr>
            <w:rFonts w:ascii="仿宋" w:eastAsia="仿宋" w:hAnsi="仿宋" w:cs="仿宋" w:hint="eastAsia"/>
            <w:lang w:eastAsia="zh-CN"/>
          </w:rPr>
          <w:t>(一)、客户关系管理策略</w:t>
        </w:r>
        <w:r>
          <w:tab/>
        </w:r>
        <w:r>
          <w:fldChar w:fldCharType="begin"/>
        </w:r>
        <w:r>
          <w:instrText xml:space="preserve"> PAGEREF _Toc21767 \h </w:instrText>
        </w:r>
        <w:r>
          <w:fldChar w:fldCharType="separate"/>
        </w:r>
        <w:r>
          <w:t>43</w:t>
        </w:r>
        <w:r>
          <w:fldChar w:fldCharType="end"/>
        </w:r>
      </w:hyperlink>
    </w:p>
    <w:p>
      <w:pPr>
        <w:pStyle w:val="TOC2"/>
        <w:tabs>
          <w:tab w:val="right" w:leader="dot" w:pos="8306"/>
        </w:tabs>
      </w:pPr>
      <w:hyperlink w:anchor="_Toc31769" w:history="1">
        <w:r>
          <w:rPr>
            <w:rFonts w:ascii="仿宋" w:eastAsia="仿宋" w:hAnsi="仿宋" w:cs="仿宋" w:hint="eastAsia"/>
            <w:lang w:eastAsia="zh-CN"/>
          </w:rPr>
          <w:t>(二)、市场拓展方案</w:t>
        </w:r>
        <w:r>
          <w:tab/>
        </w:r>
        <w:r>
          <w:fldChar w:fldCharType="begin"/>
        </w:r>
        <w:r>
          <w:instrText xml:space="preserve"> PAGEREF _Toc31769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4" w:history="1">
        <w:r>
          <w:rPr>
            <w:rFonts w:ascii="仿宋" w:eastAsia="仿宋" w:hAnsi="仿宋" w:cs="仿宋" w:hint="eastAsia"/>
            <w:lang w:eastAsia="zh-CN"/>
          </w:rPr>
          <w:t>十、项目变更管理</w:t>
        </w:r>
        <w:r>
          <w:tab/>
        </w:r>
        <w:r>
          <w:fldChar w:fldCharType="begin"/>
        </w:r>
        <w:r>
          <w:instrText xml:space="preserve"> PAGEREF _Toc8804 \h </w:instrText>
        </w:r>
        <w:r>
          <w:fldChar w:fldCharType="separate"/>
        </w:r>
        <w:r>
          <w:t>45</w:t>
        </w:r>
        <w:r>
          <w:fldChar w:fldCharType="end"/>
        </w:r>
      </w:hyperlink>
    </w:p>
    <w:p>
      <w:pPr>
        <w:pStyle w:val="TOC2"/>
        <w:tabs>
          <w:tab w:val="right" w:leader="dot" w:pos="8306"/>
        </w:tabs>
      </w:pPr>
      <w:hyperlink w:anchor="_Toc25194" w:history="1">
        <w:r>
          <w:rPr>
            <w:rFonts w:ascii="仿宋" w:eastAsia="仿宋" w:hAnsi="仿宋" w:cs="仿宋" w:hint="eastAsia"/>
            <w:lang w:eastAsia="zh-CN"/>
          </w:rPr>
          <w:t>(一)、变更控制流程</w:t>
        </w:r>
        <w:r>
          <w:tab/>
        </w:r>
        <w:r>
          <w:fldChar w:fldCharType="begin"/>
        </w:r>
        <w:r>
          <w:instrText xml:space="preserve"> PAGEREF _Toc25194 \h </w:instrText>
        </w:r>
        <w:r>
          <w:fldChar w:fldCharType="separate"/>
        </w:r>
        <w:r>
          <w:t>45</w:t>
        </w:r>
        <w:r>
          <w:fldChar w:fldCharType="end"/>
        </w:r>
      </w:hyperlink>
    </w:p>
    <w:p>
      <w:pPr>
        <w:pStyle w:val="TOC2"/>
        <w:tabs>
          <w:tab w:val="right" w:leader="dot" w:pos="8306"/>
        </w:tabs>
      </w:pPr>
      <w:hyperlink w:anchor="_Toc14672" w:history="1">
        <w:r>
          <w:rPr>
            <w:rFonts w:ascii="仿宋" w:eastAsia="仿宋" w:hAnsi="仿宋" w:cs="仿宋" w:hint="eastAsia"/>
            <w:lang w:eastAsia="zh-CN"/>
          </w:rPr>
          <w:t>(二)、影响评估与处理</w:t>
        </w:r>
        <w:r>
          <w:tab/>
        </w:r>
        <w:r>
          <w:fldChar w:fldCharType="begin"/>
        </w:r>
        <w:r>
          <w:instrText xml:space="preserve"> PAGEREF _Toc14672 \h </w:instrText>
        </w:r>
        <w:r>
          <w:fldChar w:fldCharType="separate"/>
        </w:r>
        <w:r>
          <w:t>46</w:t>
        </w:r>
        <w:r>
          <w:fldChar w:fldCharType="end"/>
        </w:r>
      </w:hyperlink>
    </w:p>
    <w:p>
      <w:pPr>
        <w:pStyle w:val="TOC2"/>
        <w:tabs>
          <w:tab w:val="right" w:leader="dot" w:pos="8306"/>
        </w:tabs>
      </w:pPr>
      <w:hyperlink w:anchor="_Toc8361" w:history="1">
        <w:r>
          <w:rPr>
            <w:rFonts w:ascii="仿宋" w:eastAsia="仿宋" w:hAnsi="仿宋" w:cs="仿宋" w:hint="eastAsia"/>
            <w:lang w:eastAsia="zh-CN"/>
          </w:rPr>
          <w:t>(三)、变更记录与追踪</w:t>
        </w:r>
        <w:r>
          <w:tab/>
        </w:r>
        <w:r>
          <w:fldChar w:fldCharType="begin"/>
        </w:r>
        <w:r>
          <w:instrText xml:space="preserve"> PAGEREF _Toc8361 \h </w:instrText>
        </w:r>
        <w:r>
          <w:fldChar w:fldCharType="separate"/>
        </w:r>
        <w:r>
          <w:t>47</w:t>
        </w:r>
        <w:r>
          <w:fldChar w:fldCharType="end"/>
        </w:r>
      </w:hyperlink>
    </w:p>
    <w:p>
      <w:pPr>
        <w:pStyle w:val="TOC2"/>
        <w:tabs>
          <w:tab w:val="right" w:leader="dot" w:pos="8306"/>
        </w:tabs>
      </w:pPr>
      <w:hyperlink w:anchor="_Toc21425" w:history="1">
        <w:r>
          <w:rPr>
            <w:rFonts w:ascii="仿宋" w:eastAsia="仿宋" w:hAnsi="仿宋" w:cs="仿宋" w:hint="eastAsia"/>
            <w:lang w:eastAsia="zh-CN"/>
          </w:rPr>
          <w:t>(四)、变更管理策略</w:t>
        </w:r>
        <w:r>
          <w:tab/>
        </w:r>
        <w:r>
          <w:fldChar w:fldCharType="begin"/>
        </w:r>
        <w:r>
          <w:instrText xml:space="preserve"> PAGEREF _Toc21425 \h </w:instrText>
        </w:r>
        <w:r>
          <w:fldChar w:fldCharType="separate"/>
        </w:r>
        <w:r>
          <w:t>49</w:t>
        </w:r>
        <w:r>
          <w:fldChar w:fldCharType="end"/>
        </w:r>
      </w:hyperlink>
    </w:p>
    <w:p>
      <w:pPr>
        <w:pStyle w:val="TOC1"/>
        <w:tabs>
          <w:tab w:val="right" w:leader="dot" w:pos="8306"/>
        </w:tabs>
      </w:pPr>
      <w:hyperlink w:anchor="_Toc14287" w:history="1">
        <w:r>
          <w:rPr>
            <w:rFonts w:ascii="仿宋" w:eastAsia="仿宋" w:hAnsi="仿宋" w:cs="仿宋" w:hint="eastAsia"/>
            <w:lang w:eastAsia="zh-CN"/>
          </w:rPr>
          <w:t>十一、项目质量与标准</w:t>
        </w:r>
        <w:r>
          <w:tab/>
        </w:r>
        <w:r>
          <w:fldChar w:fldCharType="begin"/>
        </w:r>
        <w:r>
          <w:instrText xml:space="preserve"> PAGEREF _Toc14287 \h </w:instrText>
        </w:r>
        <w:r>
          <w:fldChar w:fldCharType="separate"/>
        </w:r>
        <w:r>
          <w:t>51</w:t>
        </w:r>
        <w:r>
          <w:fldChar w:fldCharType="end"/>
        </w:r>
      </w:hyperlink>
    </w:p>
    <w:p>
      <w:pPr>
        <w:pStyle w:val="TOC2"/>
        <w:tabs>
          <w:tab w:val="right" w:leader="dot" w:pos="8306"/>
        </w:tabs>
      </w:pPr>
      <w:hyperlink w:anchor="_Toc10884" w:history="1">
        <w:r>
          <w:rPr>
            <w:rFonts w:ascii="仿宋" w:eastAsia="仿宋" w:hAnsi="仿宋" w:cs="仿宋" w:hint="eastAsia"/>
            <w:lang w:eastAsia="zh-CN"/>
          </w:rPr>
          <w:t>(一)、质量保障体系</w:t>
        </w:r>
        <w:r>
          <w:tab/>
        </w:r>
        <w:r>
          <w:fldChar w:fldCharType="begin"/>
        </w:r>
        <w:r>
          <w:instrText xml:space="preserve"> PAGEREF _Toc10884 \h </w:instrText>
        </w:r>
        <w:r>
          <w:fldChar w:fldCharType="separate"/>
        </w:r>
        <w:r>
          <w:t>51</w:t>
        </w:r>
        <w:r>
          <w:fldChar w:fldCharType="end"/>
        </w:r>
      </w:hyperlink>
    </w:p>
    <w:p>
      <w:pPr>
        <w:pStyle w:val="TOC2"/>
        <w:tabs>
          <w:tab w:val="right" w:leader="dot" w:pos="8306"/>
        </w:tabs>
      </w:pPr>
      <w:hyperlink w:anchor="_Toc28969" w:history="1">
        <w:r>
          <w:rPr>
            <w:rFonts w:ascii="仿宋" w:eastAsia="仿宋" w:hAnsi="仿宋" w:cs="仿宋" w:hint="eastAsia"/>
            <w:lang w:eastAsia="zh-CN"/>
          </w:rPr>
          <w:t>(二)、标准化作业流程</w:t>
        </w:r>
        <w:r>
          <w:tab/>
        </w:r>
        <w:r>
          <w:fldChar w:fldCharType="begin"/>
        </w:r>
        <w:r>
          <w:instrText xml:space="preserve"> PAGEREF _Toc28969 \h </w:instrText>
        </w:r>
        <w:r>
          <w:fldChar w:fldCharType="separate"/>
        </w:r>
        <w:r>
          <w:t>52</w:t>
        </w:r>
        <w:r>
          <w:fldChar w:fldCharType="end"/>
        </w:r>
      </w:hyperlink>
    </w:p>
    <w:p>
      <w:pPr>
        <w:pStyle w:val="TOC2"/>
        <w:tabs>
          <w:tab w:val="right" w:leader="dot" w:pos="8306"/>
        </w:tabs>
      </w:pPr>
      <w:hyperlink w:anchor="_Toc3355" w:history="1">
        <w:r>
          <w:rPr>
            <w:rFonts w:ascii="仿宋" w:eastAsia="仿宋" w:hAnsi="仿宋" w:cs="仿宋" w:hint="eastAsia"/>
            <w:lang w:eastAsia="zh-CN"/>
          </w:rPr>
          <w:t>(三)、质量监控与评估</w:t>
        </w:r>
        <w:r>
          <w:tab/>
        </w:r>
        <w:r>
          <w:fldChar w:fldCharType="begin"/>
        </w:r>
        <w:r>
          <w:instrText xml:space="preserve"> PAGEREF _Toc3355 \h </w:instrText>
        </w:r>
        <w:r>
          <w:fldChar w:fldCharType="separate"/>
        </w:r>
        <w:r>
          <w:t>54</w:t>
        </w:r>
        <w:r>
          <w:fldChar w:fldCharType="end"/>
        </w:r>
      </w:hyperlink>
    </w:p>
    <w:p>
      <w:pPr>
        <w:pStyle w:val="TOC2"/>
        <w:tabs>
          <w:tab w:val="right" w:leader="dot" w:pos="8306"/>
        </w:tabs>
      </w:pPr>
      <w:hyperlink w:anchor="_Toc17686" w:history="1">
        <w:r>
          <w:rPr>
            <w:rFonts w:ascii="仿宋" w:eastAsia="仿宋" w:hAnsi="仿宋" w:cs="仿宋" w:hint="eastAsia"/>
            <w:lang w:eastAsia="zh-CN"/>
          </w:rPr>
          <w:t>(四)、质量改进计划</w:t>
        </w:r>
        <w:r>
          <w:tab/>
        </w:r>
        <w:r>
          <w:fldChar w:fldCharType="begin"/>
        </w:r>
        <w:r>
          <w:instrText xml:space="preserve"> PAGEREF _Toc17686 \h </w:instrText>
        </w:r>
        <w:r>
          <w:fldChar w:fldCharType="separate"/>
        </w:r>
        <w:r>
          <w:t>55</w:t>
        </w:r>
        <w:r>
          <w:fldChar w:fldCharType="end"/>
        </w:r>
      </w:hyperlink>
    </w:p>
    <w:p>
      <w:pPr>
        <w:pStyle w:val="TOC1"/>
        <w:tabs>
          <w:tab w:val="right" w:leader="dot" w:pos="8306"/>
        </w:tabs>
      </w:pPr>
      <w:hyperlink w:anchor="_Toc10085" w:history="1">
        <w:r>
          <w:rPr>
            <w:rFonts w:ascii="仿宋" w:eastAsia="仿宋" w:hAnsi="仿宋" w:cs="仿宋" w:hint="eastAsia"/>
            <w:lang w:eastAsia="zh-CN"/>
          </w:rPr>
          <w:t>十二、技术创新与产业升级</w:t>
        </w:r>
        <w:r>
          <w:tab/>
        </w:r>
        <w:r>
          <w:fldChar w:fldCharType="begin"/>
        </w:r>
        <w:r>
          <w:instrText xml:space="preserve"> PAGEREF _Toc10085 \h </w:instrText>
        </w:r>
        <w:r>
          <w:fldChar w:fldCharType="separate"/>
        </w:r>
        <w:r>
          <w:t>56</w:t>
        </w:r>
        <w:r>
          <w:fldChar w:fldCharType="end"/>
        </w:r>
      </w:hyperlink>
    </w:p>
    <w:p>
      <w:pPr>
        <w:pStyle w:val="TOC2"/>
        <w:tabs>
          <w:tab w:val="right" w:leader="dot" w:pos="8306"/>
        </w:tabs>
      </w:pPr>
      <w:hyperlink w:anchor="_Toc6309" w:history="1">
        <w:r>
          <w:rPr>
            <w:rFonts w:ascii="仿宋" w:eastAsia="仿宋" w:hAnsi="仿宋" w:cs="仿宋" w:hint="eastAsia"/>
            <w:lang w:eastAsia="zh-CN"/>
          </w:rPr>
          <w:t>(一)、技术创新方向与目标</w:t>
        </w:r>
        <w:r>
          <w:tab/>
        </w:r>
        <w:r>
          <w:fldChar w:fldCharType="begin"/>
        </w:r>
        <w:r>
          <w:instrText xml:space="preserve"> PAGEREF _Toc6309 \h </w:instrText>
        </w:r>
        <w:r>
          <w:fldChar w:fldCharType="separate"/>
        </w:r>
        <w:r>
          <w:t>56</w:t>
        </w:r>
        <w:r>
          <w:fldChar w:fldCharType="end"/>
        </w:r>
      </w:hyperlink>
    </w:p>
    <w:p>
      <w:pPr>
        <w:pStyle w:val="TOC2"/>
        <w:tabs>
          <w:tab w:val="right" w:leader="dot" w:pos="8306"/>
        </w:tabs>
      </w:pPr>
      <w:hyperlink w:anchor="_Toc6031" w:history="1">
        <w:r>
          <w:rPr>
            <w:rFonts w:ascii="仿宋" w:eastAsia="仿宋" w:hAnsi="仿宋" w:cs="仿宋" w:hint="eastAsia"/>
            <w:lang w:eastAsia="zh-CN"/>
          </w:rPr>
          <w:t>(二)、产业升级路径与措施</w:t>
        </w:r>
        <w:r>
          <w:tab/>
        </w:r>
        <w:r>
          <w:fldChar w:fldCharType="begin"/>
        </w:r>
        <w:r>
          <w:instrText xml:space="preserve"> PAGEREF _Toc6031 \h </w:instrText>
        </w:r>
        <w:r>
          <w:fldChar w:fldCharType="separate"/>
        </w:r>
        <w:r>
          <w:t>57</w:t>
        </w:r>
        <w:r>
          <w:fldChar w:fldCharType="end"/>
        </w:r>
      </w:hyperlink>
    </w:p>
    <w:p>
      <w:pPr>
        <w:pStyle w:val="TOC1"/>
        <w:tabs>
          <w:tab w:val="right" w:leader="dot" w:pos="8306"/>
        </w:tabs>
      </w:pPr>
      <w:hyperlink w:anchor="_Toc4421" w:history="1">
        <w:r>
          <w:rPr>
            <w:rFonts w:ascii="仿宋" w:eastAsia="仿宋" w:hAnsi="仿宋" w:cs="仿宋" w:hint="eastAsia"/>
            <w:lang w:eastAsia="zh-CN"/>
          </w:rPr>
          <w:t>十三、合作与交流机制建立</w:t>
        </w:r>
        <w:r>
          <w:tab/>
        </w:r>
        <w:r>
          <w:fldChar w:fldCharType="begin"/>
        </w:r>
        <w:r>
          <w:instrText xml:space="preserve"> PAGEREF _Toc4421 \h </w:instrText>
        </w:r>
        <w:r>
          <w:fldChar w:fldCharType="separate"/>
        </w:r>
        <w:r>
          <w:t>59</w:t>
        </w:r>
        <w:r>
          <w:fldChar w:fldCharType="end"/>
        </w:r>
      </w:hyperlink>
    </w:p>
    <w:p>
      <w:pPr>
        <w:pStyle w:val="TOC2"/>
        <w:tabs>
          <w:tab w:val="right" w:leader="dot" w:pos="8306"/>
        </w:tabs>
      </w:pPr>
      <w:hyperlink w:anchor="_Toc13682" w:history="1">
        <w:r>
          <w:rPr>
            <w:rFonts w:ascii="仿宋" w:eastAsia="仿宋" w:hAnsi="仿宋" w:cs="仿宋" w:hint="eastAsia"/>
            <w:lang w:eastAsia="zh-CN"/>
          </w:rPr>
          <w:t>(一)、合作伙伴选择与合作方式</w:t>
        </w:r>
        <w:r>
          <w:tab/>
        </w:r>
        <w:r>
          <w:fldChar w:fldCharType="begin"/>
        </w:r>
        <w:r>
          <w:instrText xml:space="preserve"> PAGEREF _Toc13682 \h </w:instrText>
        </w:r>
        <w:r>
          <w:fldChar w:fldCharType="separate"/>
        </w:r>
        <w:r>
          <w:t>59</w:t>
        </w:r>
        <w:r>
          <w:fldChar w:fldCharType="end"/>
        </w:r>
      </w:hyperlink>
    </w:p>
    <w:p>
      <w:pPr>
        <w:pStyle w:val="TOC2"/>
        <w:tabs>
          <w:tab w:val="right" w:leader="dot" w:pos="8306"/>
        </w:tabs>
      </w:pPr>
      <w:hyperlink w:anchor="_Toc30444" w:history="1">
        <w:r>
          <w:rPr>
            <w:rFonts w:ascii="仿宋" w:eastAsia="仿宋" w:hAnsi="仿宋" w:cs="仿宋" w:hint="eastAsia"/>
            <w:lang w:eastAsia="zh-CN"/>
          </w:rPr>
          <w:t>(二)、交流与合作平台搭建</w:t>
        </w:r>
        <w:r>
          <w:tab/>
        </w:r>
        <w:r>
          <w:fldChar w:fldCharType="begin"/>
        </w:r>
        <w:r>
          <w:instrText xml:space="preserve"> PAGEREF _Toc30444 \h </w:instrText>
        </w:r>
        <w:r>
          <w:fldChar w:fldCharType="separate"/>
        </w:r>
        <w:r>
          <w:t>60</w:t>
        </w:r>
        <w:r>
          <w:fldChar w:fldCharType="end"/>
        </w:r>
      </w:hyperlink>
    </w:p>
    <w:p>
      <w:pPr>
        <w:pStyle w:val="TOC1"/>
        <w:tabs>
          <w:tab w:val="right" w:leader="dot" w:pos="8306"/>
        </w:tabs>
      </w:pPr>
      <w:hyperlink w:anchor="_Toc17069" w:history="1">
        <w:r>
          <w:rPr>
            <w:rFonts w:ascii="仿宋" w:eastAsia="仿宋" w:hAnsi="仿宋" w:cs="仿宋" w:hint="eastAsia"/>
            <w:lang w:eastAsia="zh-CN"/>
          </w:rPr>
          <w:t>十四、成果转化与推广应用</w:t>
        </w:r>
        <w:r>
          <w:tab/>
        </w:r>
        <w:r>
          <w:fldChar w:fldCharType="begin"/>
        </w:r>
        <w:r>
          <w:instrText xml:space="preserve"> PAGEREF _Toc17069 \h </w:instrText>
        </w:r>
        <w:r>
          <w:fldChar w:fldCharType="separate"/>
        </w:r>
        <w:r>
          <w:t>62</w:t>
        </w:r>
        <w:r>
          <w:fldChar w:fldCharType="end"/>
        </w:r>
      </w:hyperlink>
    </w:p>
    <w:p>
      <w:pPr>
        <w:pStyle w:val="TOC2"/>
        <w:tabs>
          <w:tab w:val="right" w:leader="dot" w:pos="8306"/>
        </w:tabs>
      </w:pPr>
      <w:hyperlink w:anchor="_Toc8273" w:history="1">
        <w:r>
          <w:rPr>
            <w:rFonts w:ascii="仿宋" w:eastAsia="仿宋" w:hAnsi="仿宋" w:cs="仿宋" w:hint="eastAsia"/>
            <w:lang w:eastAsia="zh-CN"/>
          </w:rPr>
          <w:t>(一)、成果转化策略制定</w:t>
        </w:r>
        <w:r>
          <w:tab/>
        </w:r>
        <w:r>
          <w:fldChar w:fldCharType="begin"/>
        </w:r>
        <w:r>
          <w:instrText xml:space="preserve"> PAGEREF _Toc8273 \h </w:instrText>
        </w:r>
        <w:r>
          <w:fldChar w:fldCharType="separate"/>
        </w:r>
        <w:r>
          <w:t>62</w:t>
        </w:r>
        <w:r>
          <w:fldChar w:fldCharType="end"/>
        </w:r>
      </w:hyperlink>
    </w:p>
    <w:p>
      <w:pPr>
        <w:pStyle w:val="TOC2"/>
        <w:tabs>
          <w:tab w:val="right" w:leader="dot" w:pos="8306"/>
        </w:tabs>
      </w:pPr>
      <w:hyperlink w:anchor="_Toc12382" w:history="1">
        <w:r>
          <w:rPr>
            <w:rFonts w:ascii="仿宋" w:eastAsia="仿宋" w:hAnsi="仿宋" w:cs="仿宋" w:hint="eastAsia"/>
            <w:lang w:eastAsia="zh-CN"/>
          </w:rPr>
          <w:t>(二)、成果推广应用方案</w:t>
        </w:r>
        <w:r>
          <w:tab/>
        </w:r>
        <w:r>
          <w:fldChar w:fldCharType="begin"/>
        </w:r>
        <w:r>
          <w:instrText xml:space="preserve"> PAGEREF _Toc12382 \h </w:instrText>
        </w:r>
        <w:r>
          <w:fldChar w:fldCharType="separate"/>
        </w:r>
        <w:r>
          <w:t>63</w:t>
        </w:r>
        <w:r>
          <w:fldChar w:fldCharType="end"/>
        </w:r>
      </w:hyperlink>
    </w:p>
    <w:p>
      <w:pPr>
        <w:pStyle w:val="TOC1"/>
        <w:tabs>
          <w:tab w:val="right" w:leader="dot" w:pos="8306"/>
        </w:tabs>
      </w:pPr>
      <w:hyperlink w:anchor="_Toc569" w:history="1">
        <w:r>
          <w:rPr>
            <w:rFonts w:ascii="仿宋" w:eastAsia="仿宋" w:hAnsi="仿宋" w:cs="仿宋" w:hint="eastAsia"/>
            <w:lang w:eastAsia="zh-CN"/>
          </w:rPr>
          <w:t>十五、产业协同与集群发展</w:t>
        </w:r>
        <w:r>
          <w:tab/>
        </w:r>
        <w:r>
          <w:fldChar w:fldCharType="begin"/>
        </w:r>
        <w:r>
          <w:instrText xml:space="preserve"> PAGEREF _Toc569 \h </w:instrText>
        </w:r>
        <w:r>
          <w:fldChar w:fldCharType="separate"/>
        </w:r>
        <w:r>
          <w:t>65</w:t>
        </w:r>
        <w:r>
          <w:fldChar w:fldCharType="end"/>
        </w:r>
      </w:hyperlink>
    </w:p>
    <w:p>
      <w:pPr>
        <w:pStyle w:val="TOC2"/>
        <w:tabs>
          <w:tab w:val="right" w:leader="dot" w:pos="8306"/>
        </w:tabs>
      </w:pPr>
      <w:hyperlink w:anchor="_Toc20438" w:history="1">
        <w:r>
          <w:rPr>
            <w:rFonts w:ascii="仿宋" w:eastAsia="仿宋" w:hAnsi="仿宋" w:cs="仿宋" w:hint="eastAsia"/>
            <w:lang w:eastAsia="zh-CN"/>
          </w:rPr>
          <w:t>(一)、产业协同机制建设</w:t>
        </w:r>
        <w:r>
          <w:tab/>
        </w:r>
        <w:r>
          <w:fldChar w:fldCharType="begin"/>
        </w:r>
        <w:r>
          <w:instrText xml:space="preserve"> PAGEREF _Toc20438 \h </w:instrText>
        </w:r>
        <w:r>
          <w:fldChar w:fldCharType="separate"/>
        </w:r>
        <w:r>
          <w:t>65</w:t>
        </w:r>
        <w:r>
          <w:fldChar w:fldCharType="end"/>
        </w:r>
      </w:hyperlink>
    </w:p>
    <w:p>
      <w:pPr>
        <w:pStyle w:val="TOC2"/>
        <w:tabs>
          <w:tab w:val="right" w:leader="dot" w:pos="8306"/>
        </w:tabs>
      </w:pPr>
      <w:hyperlink w:anchor="_Toc482" w:history="1">
        <w:r>
          <w:rPr>
            <w:rFonts w:ascii="仿宋" w:eastAsia="仿宋" w:hAnsi="仿宋" w:cs="仿宋" w:hint="eastAsia"/>
            <w:lang w:eastAsia="zh-CN"/>
          </w:rPr>
          <w:t>(二)、产业集群培育与发展</w:t>
        </w:r>
        <w:r>
          <w:tab/>
        </w:r>
        <w:r>
          <w:fldChar w:fldCharType="begin"/>
        </w:r>
        <w:r>
          <w:instrText xml:space="preserve"> PAGEREF _Toc482 \h </w:instrText>
        </w:r>
        <w:r>
          <w:fldChar w:fldCharType="separate"/>
        </w:r>
        <w:r>
          <w:t>66</w:t>
        </w:r>
        <w:r>
          <w:fldChar w:fldCharType="end"/>
        </w:r>
      </w:hyperlink>
    </w:p>
    <w:p>
      <w:pPr>
        <w:pStyle w:val="TOC1"/>
        <w:tabs>
          <w:tab w:val="right" w:leader="dot" w:pos="8306"/>
        </w:tabs>
      </w:pPr>
      <w:hyperlink w:anchor="_Toc11712" w:history="1">
        <w:r>
          <w:rPr>
            <w:rFonts w:ascii="仿宋" w:eastAsia="仿宋" w:hAnsi="仿宋" w:cs="仿宋" w:hint="eastAsia"/>
            <w:lang w:eastAsia="zh-CN"/>
          </w:rPr>
          <w:t>十六、知识产权管理与保护</w:t>
        </w:r>
        <w:r>
          <w:tab/>
        </w:r>
        <w:r>
          <w:fldChar w:fldCharType="begin"/>
        </w:r>
        <w:r>
          <w:instrText xml:space="preserve"> PAGEREF _Toc11712 \h </w:instrText>
        </w:r>
        <w:r>
          <w:fldChar w:fldCharType="separate"/>
        </w:r>
        <w:r>
          <w:t>67</w:t>
        </w:r>
        <w:r>
          <w:fldChar w:fldCharType="end"/>
        </w:r>
      </w:hyperlink>
    </w:p>
    <w:p>
      <w:pPr>
        <w:pStyle w:val="TOC2"/>
        <w:tabs>
          <w:tab w:val="right" w:leader="dot" w:pos="8306"/>
        </w:tabs>
      </w:pPr>
      <w:hyperlink w:anchor="_Toc27666" w:history="1">
        <w:r>
          <w:rPr>
            <w:rFonts w:ascii="仿宋" w:eastAsia="仿宋" w:hAnsi="仿宋" w:cs="仿宋" w:hint="eastAsia"/>
            <w:lang w:eastAsia="zh-CN"/>
          </w:rPr>
          <w:t>(一)、知识产权管理体系建设</w:t>
        </w:r>
        <w:r>
          <w:tab/>
        </w:r>
        <w:r>
          <w:fldChar w:fldCharType="begin"/>
        </w:r>
        <w:r>
          <w:instrText xml:space="preserve"> PAGEREF _Toc27666 \h </w:instrText>
        </w:r>
        <w:r>
          <w:fldChar w:fldCharType="separate"/>
        </w:r>
        <w:r>
          <w:t>67</w:t>
        </w:r>
        <w:r>
          <w:fldChar w:fldCharType="end"/>
        </w:r>
      </w:hyperlink>
    </w:p>
    <w:p>
      <w:pPr>
        <w:pStyle w:val="TOC2"/>
        <w:tabs>
          <w:tab w:val="right" w:leader="dot" w:pos="8306"/>
        </w:tabs>
      </w:pPr>
      <w:hyperlink w:anchor="_Toc4999" w:history="1">
        <w:r>
          <w:rPr>
            <w:rFonts w:ascii="仿宋" w:eastAsia="仿宋" w:hAnsi="仿宋" w:cs="仿宋" w:hint="eastAsia"/>
            <w:lang w:eastAsia="zh-CN"/>
          </w:rPr>
          <w:t>(二)、知识产权保护措施</w:t>
        </w:r>
        <w:r>
          <w:tab/>
        </w:r>
        <w:r>
          <w:fldChar w:fldCharType="begin"/>
        </w:r>
        <w:r>
          <w:instrText xml:space="preserve"> PAGEREF _Toc4999 \h </w:instrText>
        </w:r>
        <w:r>
          <w:fldChar w:fldCharType="separate"/>
        </w:r>
        <w:r>
          <w:t>67</w:t>
        </w:r>
        <w:r>
          <w:fldChar w:fldCharType="end"/>
        </w:r>
      </w:hyperlink>
    </w:p>
    <w:p>
      <w:pPr>
        <w:pStyle w:val="TOC1"/>
        <w:tabs>
          <w:tab w:val="right" w:leader="dot" w:pos="8306"/>
        </w:tabs>
      </w:pPr>
      <w:hyperlink w:anchor="_Toc15703" w:history="1">
        <w:r>
          <w:rPr>
            <w:rFonts w:ascii="仿宋" w:eastAsia="仿宋" w:hAnsi="仿宋" w:cs="仿宋" w:hint="eastAsia"/>
            <w:lang w:eastAsia="zh-CN"/>
          </w:rPr>
          <w:t>十七、法律法规与政策遵循</w:t>
        </w:r>
        <w:r>
          <w:tab/>
        </w:r>
        <w:r>
          <w:fldChar w:fldCharType="begin"/>
        </w:r>
        <w:r>
          <w:instrText xml:space="preserve"> PAGEREF _Toc15703 \h </w:instrText>
        </w:r>
        <w:r>
          <w:fldChar w:fldCharType="separate"/>
        </w:r>
        <w:r>
          <w:t>69</w:t>
        </w:r>
        <w:r>
          <w:fldChar w:fldCharType="end"/>
        </w:r>
      </w:hyperlink>
    </w:p>
    <w:p>
      <w:pPr>
        <w:pStyle w:val="TOC2"/>
        <w:tabs>
          <w:tab w:val="right" w:leader="dot" w:pos="8306"/>
        </w:tabs>
      </w:pPr>
      <w:hyperlink w:anchor="_Toc18700" w:history="1">
        <w:r>
          <w:rPr>
            <w:rFonts w:ascii="仿宋" w:eastAsia="仿宋" w:hAnsi="仿宋" w:cs="仿宋" w:hint="eastAsia"/>
            <w:lang w:eastAsia="zh-CN"/>
          </w:rPr>
          <w:t>(一)、法律法规遵守</w:t>
        </w:r>
        <w:r>
          <w:tab/>
        </w:r>
        <w:r>
          <w:fldChar w:fldCharType="begin"/>
        </w:r>
        <w:r>
          <w:instrText xml:space="preserve"> PAGEREF _Toc18700 \h </w:instrText>
        </w:r>
        <w:r>
          <w:fldChar w:fldCharType="separate"/>
        </w:r>
        <w:r>
          <w:t>69</w:t>
        </w:r>
        <w:r>
          <w:fldChar w:fldCharType="end"/>
        </w:r>
      </w:hyperlink>
    </w:p>
    <w:p>
      <w:pPr>
        <w:pStyle w:val="TOC2"/>
        <w:tabs>
          <w:tab w:val="right" w:leader="dot" w:pos="8306"/>
        </w:tabs>
      </w:pPr>
      <w:hyperlink w:anchor="_Toc3441" w:history="1">
        <w:r>
          <w:rPr>
            <w:rFonts w:ascii="仿宋" w:eastAsia="仿宋" w:hAnsi="仿宋" w:cs="仿宋" w:hint="eastAsia"/>
            <w:lang w:eastAsia="zh-CN"/>
          </w:rPr>
          <w:t>(二)、政策导向与利用</w:t>
        </w:r>
        <w:r>
          <w:tab/>
        </w:r>
        <w:r>
          <w:fldChar w:fldCharType="begin"/>
        </w:r>
        <w:r>
          <w:instrText xml:space="preserve"> PAGEREF _Toc3441 \h </w:instrText>
        </w:r>
        <w:r>
          <w:fldChar w:fldCharType="separate"/>
        </w:r>
        <w:r>
          <w:t>70</w:t>
        </w:r>
        <w:r>
          <w:fldChar w:fldCharType="end"/>
        </w:r>
      </w:hyperlink>
    </w:p>
    <w:p>
      <w:pPr>
        <w:pStyle w:val="TOC1"/>
        <w:tabs>
          <w:tab w:val="right" w:leader="dot" w:pos="8306"/>
        </w:tabs>
      </w:pPr>
      <w:hyperlink w:anchor="_Toc16614" w:history="1">
        <w:r>
          <w:rPr>
            <w:rFonts w:ascii="仿宋" w:eastAsia="仿宋" w:hAnsi="仿宋" w:cs="仿宋" w:hint="eastAsia"/>
            <w:lang w:eastAsia="zh-CN"/>
          </w:rPr>
          <w:t>十八、质量管理与控制</w:t>
        </w:r>
        <w:r>
          <w:tab/>
        </w:r>
        <w:r>
          <w:fldChar w:fldCharType="begin"/>
        </w:r>
        <w:r>
          <w:instrText xml:space="preserve"> PAGEREF _Toc16614 \h </w:instrText>
        </w:r>
        <w:r>
          <w:fldChar w:fldCharType="separate"/>
        </w:r>
        <w:r>
          <w:t>71</w:t>
        </w:r>
        <w:r>
          <w:fldChar w:fldCharType="end"/>
        </w:r>
      </w:hyperlink>
    </w:p>
    <w:p>
      <w:pPr>
        <w:pStyle w:val="TOC2"/>
        <w:tabs>
          <w:tab w:val="right" w:leader="dot" w:pos="8306"/>
        </w:tabs>
      </w:pPr>
      <w:hyperlink w:anchor="_Toc16138" w:history="1">
        <w:r>
          <w:rPr>
            <w:rFonts w:ascii="仿宋" w:eastAsia="仿宋" w:hAnsi="仿宋" w:cs="仿宋" w:hint="eastAsia"/>
            <w:lang w:eastAsia="zh-CN"/>
          </w:rPr>
          <w:t>(一)、质量管理体系建设</w:t>
        </w:r>
        <w:r>
          <w:tab/>
        </w:r>
        <w:r>
          <w:fldChar w:fldCharType="begin"/>
        </w:r>
        <w:r>
          <w:instrText xml:space="preserve"> PAGEREF _Toc16138 \h </w:instrText>
        </w:r>
        <w:r>
          <w:fldChar w:fldCharType="separate"/>
        </w:r>
        <w:r>
          <w:t>71</w:t>
        </w:r>
        <w:r>
          <w:fldChar w:fldCharType="end"/>
        </w:r>
      </w:hyperlink>
    </w:p>
    <w:p>
      <w:pPr>
        <w:pStyle w:val="TOC2"/>
        <w:tabs>
          <w:tab w:val="right" w:leader="dot" w:pos="8306"/>
        </w:tabs>
      </w:pPr>
      <w:hyperlink w:anchor="_Toc27586" w:history="1">
        <w:r>
          <w:rPr>
            <w:rFonts w:ascii="仿宋" w:eastAsia="仿宋" w:hAnsi="仿宋" w:cs="仿宋" w:hint="eastAsia"/>
            <w:lang w:eastAsia="zh-CN"/>
          </w:rPr>
          <w:t>(二)、质量控制措施</w:t>
        </w:r>
        <w:r>
          <w:tab/>
        </w:r>
        <w:r>
          <w:fldChar w:fldCharType="begin"/>
        </w:r>
        <w:r>
          <w:instrText xml:space="preserve"> PAGEREF _Toc27586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8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1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7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53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63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330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https://d.book118.com/405014344024011110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51E0E"/>
    <w:rsid w:val="1F251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014344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2024-02-04T07:40:00Z</dcterms:created>
  <dcterms:modified xsi:type="dcterms:W3CDTF">2024-02-04T07:40:49Z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85F47C07A55E44CB86316C50E4F3290B_11</vt:lpwstr>
  </property>
  <property fmtid="{D5CDD505-2E9C-101B-9397-08002B2CF9AE}" pid="3" name="KSOProductBuildVer">
    <vt:lpwstr>2052-12.1.0.16250</vt:lpwstr>
  </property>
</Properties>
</file>