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发动机项目可行性建设方案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09" w:history="1">
        <w:r>
          <w:rPr>
            <w:rFonts w:ascii="仿宋" w:eastAsia="仿宋" w:hAnsi="仿宋" w:cs="仿宋" w:hint="eastAsia"/>
            <w:lang w:eastAsia="zh-CN"/>
          </w:rPr>
          <w:t>前言</w:t>
        </w:r>
        <w:r>
          <w:tab/>
        </w:r>
        <w:r>
          <w:fldChar w:fldCharType="begin"/>
        </w:r>
        <w:r>
          <w:instrText xml:space="preserve"> PAGEREF _Toc23409 \h </w:instrText>
        </w:r>
        <w:r>
          <w:fldChar w:fldCharType="separate"/>
        </w:r>
        <w:r>
          <w:t>4</w:t>
        </w:r>
        <w:r>
          <w:fldChar w:fldCharType="end"/>
        </w:r>
      </w:hyperlink>
    </w:p>
    <w:p>
      <w:pPr>
        <w:pStyle w:val="TOC1"/>
        <w:tabs>
          <w:tab w:val="right" w:leader="dot" w:pos="8306"/>
        </w:tabs>
      </w:pPr>
      <w:hyperlink w:anchor="_Toc4958" w:history="1">
        <w:r>
          <w:rPr>
            <w:rFonts w:ascii="仿宋" w:eastAsia="仿宋" w:hAnsi="仿宋" w:cs="仿宋" w:hint="eastAsia"/>
            <w:lang w:eastAsia="zh-CN"/>
          </w:rPr>
          <w:t>一、背景、必要性分析</w:t>
        </w:r>
        <w:r>
          <w:tab/>
        </w:r>
        <w:r>
          <w:fldChar w:fldCharType="begin"/>
        </w:r>
        <w:r>
          <w:instrText xml:space="preserve"> PAGEREF _Toc4958 \h </w:instrText>
        </w:r>
        <w:r>
          <w:fldChar w:fldCharType="separate"/>
        </w:r>
        <w:r>
          <w:t>4</w:t>
        </w:r>
        <w:r>
          <w:fldChar w:fldCharType="end"/>
        </w:r>
      </w:hyperlink>
    </w:p>
    <w:p>
      <w:pPr>
        <w:pStyle w:val="TOC2"/>
        <w:tabs>
          <w:tab w:val="right" w:leader="dot" w:pos="8306"/>
        </w:tabs>
      </w:pPr>
      <w:hyperlink w:anchor="_Toc23240" w:history="1">
        <w:r>
          <w:rPr>
            <w:rFonts w:ascii="仿宋" w:eastAsia="仿宋" w:hAnsi="仿宋" w:cs="仿宋" w:hint="eastAsia"/>
            <w:lang w:eastAsia="zh-CN"/>
          </w:rPr>
          <w:t>(一)、项目建设背景</w:t>
        </w:r>
        <w:r>
          <w:tab/>
        </w:r>
        <w:r>
          <w:fldChar w:fldCharType="begin"/>
        </w:r>
        <w:r>
          <w:instrText xml:space="preserve"> PAGEREF _Toc23240 \h </w:instrText>
        </w:r>
        <w:r>
          <w:fldChar w:fldCharType="separate"/>
        </w:r>
        <w:r>
          <w:t>4</w:t>
        </w:r>
        <w:r>
          <w:fldChar w:fldCharType="end"/>
        </w:r>
      </w:hyperlink>
    </w:p>
    <w:p>
      <w:pPr>
        <w:pStyle w:val="TOC2"/>
        <w:tabs>
          <w:tab w:val="right" w:leader="dot" w:pos="8306"/>
        </w:tabs>
      </w:pPr>
      <w:hyperlink w:anchor="_Toc17768" w:history="1">
        <w:r>
          <w:rPr>
            <w:rFonts w:ascii="仿宋" w:eastAsia="仿宋" w:hAnsi="仿宋" w:cs="仿宋" w:hint="eastAsia"/>
            <w:lang w:eastAsia="zh-CN"/>
          </w:rPr>
          <w:t>(二)、必要性分析</w:t>
        </w:r>
        <w:r>
          <w:tab/>
        </w:r>
        <w:r>
          <w:fldChar w:fldCharType="begin"/>
        </w:r>
        <w:r>
          <w:instrText xml:space="preserve"> PAGEREF _Toc17768 \h </w:instrText>
        </w:r>
        <w:r>
          <w:fldChar w:fldCharType="separate"/>
        </w:r>
        <w:r>
          <w:t>5</w:t>
        </w:r>
        <w:r>
          <w:fldChar w:fldCharType="end"/>
        </w:r>
      </w:hyperlink>
    </w:p>
    <w:p>
      <w:pPr>
        <w:pStyle w:val="TOC2"/>
        <w:tabs>
          <w:tab w:val="right" w:leader="dot" w:pos="8306"/>
        </w:tabs>
      </w:pPr>
      <w:hyperlink w:anchor="_Toc22432" w:history="1">
        <w:r>
          <w:rPr>
            <w:rFonts w:ascii="仿宋" w:eastAsia="仿宋" w:hAnsi="仿宋" w:cs="仿宋" w:hint="eastAsia"/>
            <w:lang w:eastAsia="zh-CN"/>
          </w:rPr>
          <w:t>(三)、项目建设有利条件</w:t>
        </w:r>
        <w:r>
          <w:tab/>
        </w:r>
        <w:r>
          <w:fldChar w:fldCharType="begin"/>
        </w:r>
        <w:r>
          <w:instrText xml:space="preserve"> PAGEREF _Toc22432 \h </w:instrText>
        </w:r>
        <w:r>
          <w:fldChar w:fldCharType="separate"/>
        </w:r>
        <w:r>
          <w:t>6</w:t>
        </w:r>
        <w:r>
          <w:fldChar w:fldCharType="end"/>
        </w:r>
      </w:hyperlink>
    </w:p>
    <w:p>
      <w:pPr>
        <w:pStyle w:val="TOC1"/>
        <w:tabs>
          <w:tab w:val="right" w:leader="dot" w:pos="8306"/>
        </w:tabs>
      </w:pPr>
      <w:hyperlink w:anchor="_Toc11424" w:history="1">
        <w:r>
          <w:rPr>
            <w:rFonts w:ascii="仿宋" w:eastAsia="仿宋" w:hAnsi="仿宋" w:cs="仿宋" w:hint="eastAsia"/>
            <w:lang w:eastAsia="zh-CN"/>
          </w:rPr>
          <w:t>二、项目监理与质量保证</w:t>
        </w:r>
        <w:r>
          <w:tab/>
        </w:r>
        <w:r>
          <w:fldChar w:fldCharType="begin"/>
        </w:r>
        <w:r>
          <w:instrText xml:space="preserve"> PAGEREF _Toc11424 \h </w:instrText>
        </w:r>
        <w:r>
          <w:fldChar w:fldCharType="separate"/>
        </w:r>
        <w:r>
          <w:t>8</w:t>
        </w:r>
        <w:r>
          <w:fldChar w:fldCharType="end"/>
        </w:r>
      </w:hyperlink>
    </w:p>
    <w:p>
      <w:pPr>
        <w:pStyle w:val="TOC2"/>
        <w:tabs>
          <w:tab w:val="right" w:leader="dot" w:pos="8306"/>
        </w:tabs>
      </w:pPr>
      <w:hyperlink w:anchor="_Toc17622" w:history="1">
        <w:r>
          <w:rPr>
            <w:rFonts w:ascii="仿宋" w:eastAsia="仿宋" w:hAnsi="仿宋" w:cs="仿宋" w:hint="eastAsia"/>
            <w:lang w:eastAsia="zh-CN"/>
          </w:rPr>
          <w:t>(一)、监理体系构建</w:t>
        </w:r>
        <w:r>
          <w:tab/>
        </w:r>
        <w:r>
          <w:fldChar w:fldCharType="begin"/>
        </w:r>
        <w:r>
          <w:instrText xml:space="preserve"> PAGEREF _Toc17622 \h </w:instrText>
        </w:r>
        <w:r>
          <w:fldChar w:fldCharType="separate"/>
        </w:r>
        <w:r>
          <w:t>8</w:t>
        </w:r>
        <w:r>
          <w:fldChar w:fldCharType="end"/>
        </w:r>
      </w:hyperlink>
    </w:p>
    <w:p>
      <w:pPr>
        <w:pStyle w:val="TOC2"/>
        <w:tabs>
          <w:tab w:val="right" w:leader="dot" w:pos="8306"/>
        </w:tabs>
      </w:pPr>
      <w:hyperlink w:anchor="_Toc18434" w:history="1">
        <w:r>
          <w:rPr>
            <w:rFonts w:ascii="仿宋" w:eastAsia="仿宋" w:hAnsi="仿宋" w:cs="仿宋" w:hint="eastAsia"/>
            <w:lang w:eastAsia="zh-CN"/>
          </w:rPr>
          <w:t>(二)、质量保证体系实施</w:t>
        </w:r>
        <w:r>
          <w:tab/>
        </w:r>
        <w:r>
          <w:fldChar w:fldCharType="begin"/>
        </w:r>
        <w:r>
          <w:instrText xml:space="preserve"> PAGEREF _Toc18434 \h </w:instrText>
        </w:r>
        <w:r>
          <w:fldChar w:fldCharType="separate"/>
        </w:r>
        <w:r>
          <w:t>9</w:t>
        </w:r>
        <w:r>
          <w:fldChar w:fldCharType="end"/>
        </w:r>
      </w:hyperlink>
    </w:p>
    <w:p>
      <w:pPr>
        <w:pStyle w:val="TOC2"/>
        <w:tabs>
          <w:tab w:val="right" w:leader="dot" w:pos="8306"/>
        </w:tabs>
      </w:pPr>
      <w:hyperlink w:anchor="_Toc26305" w:history="1">
        <w:r>
          <w:rPr>
            <w:rFonts w:ascii="仿宋" w:eastAsia="仿宋" w:hAnsi="仿宋" w:cs="仿宋" w:hint="eastAsia"/>
            <w:lang w:eastAsia="zh-CN"/>
          </w:rPr>
          <w:t>(三)、监理与质量控制流程</w:t>
        </w:r>
        <w:r>
          <w:tab/>
        </w:r>
        <w:r>
          <w:fldChar w:fldCharType="begin"/>
        </w:r>
        <w:r>
          <w:instrText xml:space="preserve"> PAGEREF _Toc26305 \h </w:instrText>
        </w:r>
        <w:r>
          <w:fldChar w:fldCharType="separate"/>
        </w:r>
        <w:r>
          <w:t>9</w:t>
        </w:r>
        <w:r>
          <w:fldChar w:fldCharType="end"/>
        </w:r>
      </w:hyperlink>
    </w:p>
    <w:p>
      <w:pPr>
        <w:pStyle w:val="TOC1"/>
        <w:tabs>
          <w:tab w:val="right" w:leader="dot" w:pos="8306"/>
        </w:tabs>
      </w:pPr>
      <w:hyperlink w:anchor="_Toc11949" w:history="1">
        <w:r>
          <w:rPr>
            <w:rFonts w:ascii="仿宋" w:eastAsia="仿宋" w:hAnsi="仿宋" w:cs="仿宋" w:hint="eastAsia"/>
            <w:lang w:eastAsia="zh-CN"/>
          </w:rPr>
          <w:t>三、发动机项目概论</w:t>
        </w:r>
        <w:r>
          <w:tab/>
        </w:r>
        <w:r>
          <w:fldChar w:fldCharType="begin"/>
        </w:r>
        <w:r>
          <w:instrText xml:space="preserve"> PAGEREF _Toc11949 \h </w:instrText>
        </w:r>
        <w:r>
          <w:fldChar w:fldCharType="separate"/>
        </w:r>
        <w:r>
          <w:t>10</w:t>
        </w:r>
        <w:r>
          <w:fldChar w:fldCharType="end"/>
        </w:r>
      </w:hyperlink>
    </w:p>
    <w:p>
      <w:pPr>
        <w:pStyle w:val="TOC2"/>
        <w:tabs>
          <w:tab w:val="right" w:leader="dot" w:pos="8306"/>
        </w:tabs>
      </w:pPr>
      <w:hyperlink w:anchor="_Toc21408" w:history="1">
        <w:r>
          <w:rPr>
            <w:rFonts w:ascii="仿宋" w:eastAsia="仿宋" w:hAnsi="仿宋" w:cs="仿宋" w:hint="eastAsia"/>
            <w:lang w:eastAsia="zh-CN"/>
          </w:rPr>
          <w:t>(一)、项目申报单位概况</w:t>
        </w:r>
        <w:r>
          <w:tab/>
        </w:r>
        <w:r>
          <w:fldChar w:fldCharType="begin"/>
        </w:r>
        <w:r>
          <w:instrText xml:space="preserve"> PAGEREF _Toc21408 \h </w:instrText>
        </w:r>
        <w:r>
          <w:fldChar w:fldCharType="separate"/>
        </w:r>
        <w:r>
          <w:t>10</w:t>
        </w:r>
        <w:r>
          <w:fldChar w:fldCharType="end"/>
        </w:r>
      </w:hyperlink>
    </w:p>
    <w:p>
      <w:pPr>
        <w:pStyle w:val="TOC2"/>
        <w:tabs>
          <w:tab w:val="right" w:leader="dot" w:pos="8306"/>
        </w:tabs>
      </w:pPr>
      <w:hyperlink w:anchor="_Toc29459" w:history="1">
        <w:r>
          <w:rPr>
            <w:rFonts w:ascii="仿宋" w:eastAsia="仿宋" w:hAnsi="仿宋" w:cs="仿宋" w:hint="eastAsia"/>
            <w:lang w:eastAsia="zh-CN"/>
          </w:rPr>
          <w:t>(二)、项目概况</w:t>
        </w:r>
        <w:r>
          <w:tab/>
        </w:r>
        <w:r>
          <w:fldChar w:fldCharType="begin"/>
        </w:r>
        <w:r>
          <w:instrText xml:space="preserve"> PAGEREF _Toc29459 \h </w:instrText>
        </w:r>
        <w:r>
          <w:fldChar w:fldCharType="separate"/>
        </w:r>
        <w:r>
          <w:t>11</w:t>
        </w:r>
        <w:r>
          <w:fldChar w:fldCharType="end"/>
        </w:r>
      </w:hyperlink>
    </w:p>
    <w:p>
      <w:pPr>
        <w:pStyle w:val="TOC1"/>
        <w:tabs>
          <w:tab w:val="right" w:leader="dot" w:pos="8306"/>
        </w:tabs>
      </w:pPr>
      <w:hyperlink w:anchor="_Toc7300" w:history="1">
        <w:r>
          <w:rPr>
            <w:rFonts w:ascii="仿宋" w:eastAsia="仿宋" w:hAnsi="仿宋" w:cs="仿宋" w:hint="eastAsia"/>
            <w:lang w:eastAsia="zh-CN"/>
          </w:rPr>
          <w:t>四、建设风险评估分析</w:t>
        </w:r>
        <w:r>
          <w:tab/>
        </w:r>
        <w:r>
          <w:fldChar w:fldCharType="begin"/>
        </w:r>
        <w:r>
          <w:instrText xml:space="preserve"> PAGEREF _Toc7300 \h </w:instrText>
        </w:r>
        <w:r>
          <w:fldChar w:fldCharType="separate"/>
        </w:r>
        <w:r>
          <w:t>14</w:t>
        </w:r>
        <w:r>
          <w:fldChar w:fldCharType="end"/>
        </w:r>
      </w:hyperlink>
    </w:p>
    <w:p>
      <w:pPr>
        <w:pStyle w:val="TOC2"/>
        <w:tabs>
          <w:tab w:val="right" w:leader="dot" w:pos="8306"/>
        </w:tabs>
      </w:pPr>
      <w:hyperlink w:anchor="_Toc12484" w:history="1">
        <w:r>
          <w:rPr>
            <w:rFonts w:ascii="仿宋" w:eastAsia="仿宋" w:hAnsi="仿宋" w:cs="仿宋" w:hint="eastAsia"/>
            <w:lang w:eastAsia="zh-CN"/>
          </w:rPr>
          <w:t>(一)、政策风险分析</w:t>
        </w:r>
        <w:r>
          <w:tab/>
        </w:r>
        <w:r>
          <w:fldChar w:fldCharType="begin"/>
        </w:r>
        <w:r>
          <w:instrText xml:space="preserve"> PAGEREF _Toc12484 \h </w:instrText>
        </w:r>
        <w:r>
          <w:fldChar w:fldCharType="separate"/>
        </w:r>
        <w:r>
          <w:t>14</w:t>
        </w:r>
        <w:r>
          <w:fldChar w:fldCharType="end"/>
        </w:r>
      </w:hyperlink>
    </w:p>
    <w:p>
      <w:pPr>
        <w:pStyle w:val="TOC2"/>
        <w:tabs>
          <w:tab w:val="right" w:leader="dot" w:pos="8306"/>
        </w:tabs>
      </w:pPr>
      <w:hyperlink w:anchor="_Toc2681" w:history="1">
        <w:r>
          <w:rPr>
            <w:rFonts w:ascii="仿宋" w:eastAsia="仿宋" w:hAnsi="仿宋" w:cs="仿宋" w:hint="eastAsia"/>
            <w:lang w:eastAsia="zh-CN"/>
          </w:rPr>
          <w:t>(二)、社会风险分析</w:t>
        </w:r>
        <w:r>
          <w:tab/>
        </w:r>
        <w:r>
          <w:fldChar w:fldCharType="begin"/>
        </w:r>
        <w:r>
          <w:instrText xml:space="preserve"> PAGEREF _Toc2681 \h </w:instrText>
        </w:r>
        <w:r>
          <w:fldChar w:fldCharType="separate"/>
        </w:r>
        <w:r>
          <w:t>15</w:t>
        </w:r>
        <w:r>
          <w:fldChar w:fldCharType="end"/>
        </w:r>
      </w:hyperlink>
    </w:p>
    <w:p>
      <w:pPr>
        <w:pStyle w:val="TOC2"/>
        <w:tabs>
          <w:tab w:val="right" w:leader="dot" w:pos="8306"/>
        </w:tabs>
      </w:pPr>
      <w:hyperlink w:anchor="_Toc8561" w:history="1">
        <w:r>
          <w:rPr>
            <w:rFonts w:ascii="仿宋" w:eastAsia="仿宋" w:hAnsi="仿宋" w:cs="仿宋" w:hint="eastAsia"/>
            <w:lang w:eastAsia="zh-CN"/>
          </w:rPr>
          <w:t>(三)、市场风险分析</w:t>
        </w:r>
        <w:r>
          <w:tab/>
        </w:r>
        <w:r>
          <w:fldChar w:fldCharType="begin"/>
        </w:r>
        <w:r>
          <w:instrText xml:space="preserve"> PAGEREF _Toc8561 \h </w:instrText>
        </w:r>
        <w:r>
          <w:fldChar w:fldCharType="separate"/>
        </w:r>
        <w:r>
          <w:t>17</w:t>
        </w:r>
        <w:r>
          <w:fldChar w:fldCharType="end"/>
        </w:r>
      </w:hyperlink>
    </w:p>
    <w:p>
      <w:pPr>
        <w:pStyle w:val="TOC2"/>
        <w:tabs>
          <w:tab w:val="right" w:leader="dot" w:pos="8306"/>
        </w:tabs>
      </w:pPr>
      <w:hyperlink w:anchor="_Toc31221" w:history="1">
        <w:r>
          <w:rPr>
            <w:rFonts w:ascii="仿宋" w:eastAsia="仿宋" w:hAnsi="仿宋" w:cs="仿宋" w:hint="eastAsia"/>
            <w:lang w:eastAsia="zh-CN"/>
          </w:rPr>
          <w:t>(四)、资金风险分析</w:t>
        </w:r>
        <w:r>
          <w:tab/>
        </w:r>
        <w:r>
          <w:fldChar w:fldCharType="begin"/>
        </w:r>
        <w:r>
          <w:instrText xml:space="preserve"> PAGEREF _Toc31221 \h </w:instrText>
        </w:r>
        <w:r>
          <w:fldChar w:fldCharType="separate"/>
        </w:r>
        <w:r>
          <w:t>17</w:t>
        </w:r>
        <w:r>
          <w:fldChar w:fldCharType="end"/>
        </w:r>
      </w:hyperlink>
    </w:p>
    <w:p>
      <w:pPr>
        <w:pStyle w:val="TOC2"/>
        <w:tabs>
          <w:tab w:val="right" w:leader="dot" w:pos="8306"/>
        </w:tabs>
      </w:pPr>
      <w:hyperlink w:anchor="_Toc15125" w:history="1">
        <w:r>
          <w:rPr>
            <w:rFonts w:ascii="仿宋" w:eastAsia="仿宋" w:hAnsi="仿宋" w:cs="仿宋" w:hint="eastAsia"/>
            <w:lang w:eastAsia="zh-CN"/>
          </w:rPr>
          <w:t>(五)、技术风险分析</w:t>
        </w:r>
        <w:r>
          <w:tab/>
        </w:r>
        <w:r>
          <w:fldChar w:fldCharType="begin"/>
        </w:r>
        <w:r>
          <w:instrText xml:space="preserve"> PAGEREF _Toc15125 \h </w:instrText>
        </w:r>
        <w:r>
          <w:fldChar w:fldCharType="separate"/>
        </w:r>
        <w:r>
          <w:t>18</w:t>
        </w:r>
        <w:r>
          <w:fldChar w:fldCharType="end"/>
        </w:r>
      </w:hyperlink>
    </w:p>
    <w:p>
      <w:pPr>
        <w:pStyle w:val="TOC2"/>
        <w:tabs>
          <w:tab w:val="right" w:leader="dot" w:pos="8306"/>
        </w:tabs>
      </w:pPr>
      <w:hyperlink w:anchor="_Toc28383" w:history="1">
        <w:r>
          <w:rPr>
            <w:rFonts w:ascii="仿宋" w:eastAsia="仿宋" w:hAnsi="仿宋" w:cs="仿宋" w:hint="eastAsia"/>
            <w:lang w:eastAsia="zh-CN"/>
          </w:rPr>
          <w:t>(六)、财务风险分析</w:t>
        </w:r>
        <w:r>
          <w:tab/>
        </w:r>
        <w:r>
          <w:fldChar w:fldCharType="begin"/>
        </w:r>
        <w:r>
          <w:instrText xml:space="preserve"> PAGEREF _Toc28383 \h </w:instrText>
        </w:r>
        <w:r>
          <w:fldChar w:fldCharType="separate"/>
        </w:r>
        <w:r>
          <w:t>20</w:t>
        </w:r>
        <w:r>
          <w:fldChar w:fldCharType="end"/>
        </w:r>
      </w:hyperlink>
    </w:p>
    <w:p>
      <w:pPr>
        <w:pStyle w:val="TOC2"/>
        <w:tabs>
          <w:tab w:val="right" w:leader="dot" w:pos="8306"/>
        </w:tabs>
      </w:pPr>
      <w:hyperlink w:anchor="_Toc10351" w:history="1">
        <w:r>
          <w:rPr>
            <w:rFonts w:ascii="仿宋" w:eastAsia="仿宋" w:hAnsi="仿宋" w:cs="仿宋" w:hint="eastAsia"/>
            <w:lang w:eastAsia="zh-CN"/>
          </w:rPr>
          <w:t>(七)、管理风险分析</w:t>
        </w:r>
        <w:r>
          <w:tab/>
        </w:r>
        <w:r>
          <w:fldChar w:fldCharType="begin"/>
        </w:r>
        <w:r>
          <w:instrText xml:space="preserve"> PAGEREF _Toc10351 \h </w:instrText>
        </w:r>
        <w:r>
          <w:fldChar w:fldCharType="separate"/>
        </w:r>
        <w:r>
          <w:t>21</w:t>
        </w:r>
        <w:r>
          <w:fldChar w:fldCharType="end"/>
        </w:r>
      </w:hyperlink>
    </w:p>
    <w:p>
      <w:pPr>
        <w:pStyle w:val="TOC2"/>
        <w:tabs>
          <w:tab w:val="right" w:leader="dot" w:pos="8306"/>
        </w:tabs>
      </w:pPr>
      <w:hyperlink w:anchor="_Toc3498" w:history="1">
        <w:r>
          <w:rPr>
            <w:rFonts w:ascii="仿宋" w:eastAsia="仿宋" w:hAnsi="仿宋" w:cs="仿宋" w:hint="eastAsia"/>
            <w:lang w:eastAsia="zh-CN"/>
          </w:rPr>
          <w:t>(八)、其它风险分析</w:t>
        </w:r>
        <w:r>
          <w:tab/>
        </w:r>
        <w:r>
          <w:fldChar w:fldCharType="begin"/>
        </w:r>
        <w:r>
          <w:instrText xml:space="preserve"> PAGEREF _Toc3498 \h </w:instrText>
        </w:r>
        <w:r>
          <w:fldChar w:fldCharType="separate"/>
        </w:r>
        <w:r>
          <w:t>23</w:t>
        </w:r>
        <w:r>
          <w:fldChar w:fldCharType="end"/>
        </w:r>
      </w:hyperlink>
    </w:p>
    <w:p>
      <w:pPr>
        <w:pStyle w:val="TOC2"/>
        <w:tabs>
          <w:tab w:val="right" w:leader="dot" w:pos="8306"/>
        </w:tabs>
      </w:pPr>
      <w:hyperlink w:anchor="_Toc13863" w:history="1">
        <w:r>
          <w:rPr>
            <w:rFonts w:ascii="仿宋" w:eastAsia="仿宋" w:hAnsi="仿宋" w:cs="仿宋" w:hint="eastAsia"/>
            <w:lang w:eastAsia="zh-CN"/>
          </w:rPr>
          <w:t>(九)、社会影响评估</w:t>
        </w:r>
        <w:r>
          <w:tab/>
        </w:r>
        <w:r>
          <w:fldChar w:fldCharType="begin"/>
        </w:r>
        <w:r>
          <w:instrText xml:space="preserve"> PAGEREF _Toc13863 \h </w:instrText>
        </w:r>
        <w:r>
          <w:fldChar w:fldCharType="separate"/>
        </w:r>
        <w:r>
          <w:t>24</w:t>
        </w:r>
        <w:r>
          <w:fldChar w:fldCharType="end"/>
        </w:r>
      </w:hyperlink>
    </w:p>
    <w:p>
      <w:pPr>
        <w:pStyle w:val="TOC1"/>
        <w:tabs>
          <w:tab w:val="right" w:leader="dot" w:pos="8306"/>
        </w:tabs>
      </w:pPr>
      <w:hyperlink w:anchor="_Toc19026" w:history="1">
        <w:r>
          <w:rPr>
            <w:rFonts w:ascii="仿宋" w:eastAsia="仿宋" w:hAnsi="仿宋" w:cs="仿宋" w:hint="eastAsia"/>
            <w:lang w:eastAsia="zh-CN"/>
          </w:rPr>
          <w:t>五、项目选址研究</w:t>
        </w:r>
        <w:r>
          <w:tab/>
        </w:r>
        <w:r>
          <w:fldChar w:fldCharType="begin"/>
        </w:r>
        <w:r>
          <w:instrText xml:space="preserve"> PAGEREF _Toc19026 \h </w:instrText>
        </w:r>
        <w:r>
          <w:fldChar w:fldCharType="separate"/>
        </w:r>
        <w:r>
          <w:t>26</w:t>
        </w:r>
        <w:r>
          <w:fldChar w:fldCharType="end"/>
        </w:r>
      </w:hyperlink>
    </w:p>
    <w:p>
      <w:pPr>
        <w:pStyle w:val="TOC2"/>
        <w:tabs>
          <w:tab w:val="right" w:leader="dot" w:pos="8306"/>
        </w:tabs>
      </w:pPr>
      <w:hyperlink w:anchor="_Toc25182" w:history="1">
        <w:r>
          <w:rPr>
            <w:rFonts w:ascii="仿宋" w:eastAsia="仿宋" w:hAnsi="仿宋" w:cs="仿宋" w:hint="eastAsia"/>
            <w:lang w:eastAsia="zh-CN"/>
          </w:rPr>
          <w:t>(一)、项目选址原则</w:t>
        </w:r>
        <w:r>
          <w:tab/>
        </w:r>
        <w:r>
          <w:fldChar w:fldCharType="begin"/>
        </w:r>
        <w:r>
          <w:instrText xml:space="preserve"> PAGEREF _Toc25182 \h </w:instrText>
        </w:r>
        <w:r>
          <w:fldChar w:fldCharType="separate"/>
        </w:r>
        <w:r>
          <w:t>26</w:t>
        </w:r>
        <w:r>
          <w:fldChar w:fldCharType="end"/>
        </w:r>
      </w:hyperlink>
    </w:p>
    <w:p>
      <w:pPr>
        <w:pStyle w:val="TOC2"/>
        <w:tabs>
          <w:tab w:val="right" w:leader="dot" w:pos="8306"/>
        </w:tabs>
      </w:pPr>
      <w:hyperlink w:anchor="_Toc25665" w:history="1">
        <w:r>
          <w:rPr>
            <w:rFonts w:ascii="仿宋" w:eastAsia="仿宋" w:hAnsi="仿宋" w:cs="仿宋" w:hint="eastAsia"/>
            <w:lang w:eastAsia="zh-CN"/>
          </w:rPr>
          <w:t>(二)、项目选址</w:t>
        </w:r>
        <w:r>
          <w:tab/>
        </w:r>
        <w:r>
          <w:fldChar w:fldCharType="begin"/>
        </w:r>
        <w:r>
          <w:instrText xml:space="preserve"> PAGEREF _Toc25665 \h </w:instrText>
        </w:r>
        <w:r>
          <w:fldChar w:fldCharType="separate"/>
        </w:r>
        <w:r>
          <w:t>30</w:t>
        </w:r>
        <w:r>
          <w:fldChar w:fldCharType="end"/>
        </w:r>
      </w:hyperlink>
    </w:p>
    <w:p>
      <w:pPr>
        <w:pStyle w:val="TOC2"/>
        <w:tabs>
          <w:tab w:val="right" w:leader="dot" w:pos="8306"/>
        </w:tabs>
      </w:pPr>
      <w:hyperlink w:anchor="_Toc26999" w:history="1">
        <w:r>
          <w:rPr>
            <w:rFonts w:ascii="仿宋" w:eastAsia="仿宋" w:hAnsi="仿宋" w:cs="仿宋" w:hint="eastAsia"/>
            <w:lang w:eastAsia="zh-CN"/>
          </w:rPr>
          <w:t>(三)、建设条件分析</w:t>
        </w:r>
        <w:r>
          <w:tab/>
        </w:r>
        <w:r>
          <w:fldChar w:fldCharType="begin"/>
        </w:r>
        <w:r>
          <w:instrText xml:space="preserve"> PAGEREF _Toc26999 \h </w:instrText>
        </w:r>
        <w:r>
          <w:fldChar w:fldCharType="separate"/>
        </w:r>
        <w:r>
          <w:t>32</w:t>
        </w:r>
        <w:r>
          <w:fldChar w:fldCharType="end"/>
        </w:r>
      </w:hyperlink>
    </w:p>
    <w:p>
      <w:pPr>
        <w:pStyle w:val="TOC2"/>
        <w:tabs>
          <w:tab w:val="right" w:leader="dot" w:pos="8306"/>
        </w:tabs>
      </w:pPr>
      <w:hyperlink w:anchor="_Toc15975" w:history="1">
        <w:r>
          <w:rPr>
            <w:rFonts w:ascii="仿宋" w:eastAsia="仿宋" w:hAnsi="仿宋" w:cs="仿宋" w:hint="eastAsia"/>
            <w:lang w:eastAsia="zh-CN"/>
          </w:rPr>
          <w:t>(四)、用地控制指标</w:t>
        </w:r>
        <w:r>
          <w:tab/>
        </w:r>
        <w:r>
          <w:fldChar w:fldCharType="begin"/>
        </w:r>
        <w:r>
          <w:instrText xml:space="preserve"> PAGEREF _Toc15975 \h </w:instrText>
        </w:r>
        <w:r>
          <w:fldChar w:fldCharType="separate"/>
        </w:r>
        <w:r>
          <w:t>33</w:t>
        </w:r>
        <w:r>
          <w:fldChar w:fldCharType="end"/>
        </w:r>
      </w:hyperlink>
    </w:p>
    <w:p>
      <w:pPr>
        <w:pStyle w:val="TOC2"/>
        <w:tabs>
          <w:tab w:val="right" w:leader="dot" w:pos="8306"/>
        </w:tabs>
      </w:pPr>
      <w:hyperlink w:anchor="_Toc16979" w:history="1">
        <w:r>
          <w:rPr>
            <w:rFonts w:ascii="仿宋" w:eastAsia="仿宋" w:hAnsi="仿宋" w:cs="仿宋" w:hint="eastAsia"/>
            <w:lang w:eastAsia="zh-CN"/>
          </w:rPr>
          <w:t>(五)、地总体要求</w:t>
        </w:r>
        <w:r>
          <w:tab/>
        </w:r>
        <w:r>
          <w:fldChar w:fldCharType="begin"/>
        </w:r>
        <w:r>
          <w:instrText xml:space="preserve"> PAGEREF _Toc16979 \h </w:instrText>
        </w:r>
        <w:r>
          <w:fldChar w:fldCharType="separate"/>
        </w:r>
        <w:r>
          <w:t>34</w:t>
        </w:r>
        <w:r>
          <w:fldChar w:fldCharType="end"/>
        </w:r>
      </w:hyperlink>
    </w:p>
    <w:p>
      <w:pPr>
        <w:pStyle w:val="TOC2"/>
        <w:tabs>
          <w:tab w:val="right" w:leader="dot" w:pos="8306"/>
        </w:tabs>
      </w:pPr>
      <w:hyperlink w:anchor="_Toc23818" w:history="1">
        <w:r>
          <w:rPr>
            <w:rFonts w:ascii="仿宋" w:eastAsia="仿宋" w:hAnsi="仿宋" w:cs="仿宋" w:hint="eastAsia"/>
            <w:lang w:eastAsia="zh-CN"/>
          </w:rPr>
          <w:t>(六)、节约用地措施</w:t>
        </w:r>
        <w:r>
          <w:tab/>
        </w:r>
        <w:r>
          <w:fldChar w:fldCharType="begin"/>
        </w:r>
        <w:r>
          <w:instrText xml:space="preserve"> PAGEREF _Toc23818 \h </w:instrText>
        </w:r>
        <w:r>
          <w:fldChar w:fldCharType="separate"/>
        </w:r>
        <w:r>
          <w:t>36</w:t>
        </w:r>
        <w:r>
          <w:fldChar w:fldCharType="end"/>
        </w:r>
      </w:hyperlink>
    </w:p>
    <w:p>
      <w:pPr>
        <w:pStyle w:val="TOC2"/>
        <w:tabs>
          <w:tab w:val="right" w:leader="dot" w:pos="8306"/>
        </w:tabs>
      </w:pPr>
      <w:hyperlink w:anchor="_Toc19810" w:history="1">
        <w:r>
          <w:rPr>
            <w:rFonts w:ascii="仿宋" w:eastAsia="仿宋" w:hAnsi="仿宋" w:cs="仿宋" w:hint="eastAsia"/>
            <w:lang w:eastAsia="zh-CN"/>
          </w:rPr>
          <w:t>(七)、选址综合评价</w:t>
        </w:r>
        <w:r>
          <w:tab/>
        </w:r>
        <w:r>
          <w:fldChar w:fldCharType="begin"/>
        </w:r>
        <w:r>
          <w:instrText xml:space="preserve"> PAGEREF _Toc19810 \h </w:instrText>
        </w:r>
        <w:r>
          <w:fldChar w:fldCharType="separate"/>
        </w:r>
        <w:r>
          <w:t>37</w:t>
        </w:r>
        <w:r>
          <w:fldChar w:fldCharType="end"/>
        </w:r>
      </w:hyperlink>
    </w:p>
    <w:p>
      <w:pPr>
        <w:pStyle w:val="TOC1"/>
        <w:tabs>
          <w:tab w:val="right" w:leader="dot" w:pos="8306"/>
        </w:tabs>
      </w:pPr>
      <w:hyperlink w:anchor="_Toc24344" w:history="1">
        <w:r>
          <w:rPr>
            <w:rFonts w:ascii="仿宋" w:eastAsia="仿宋" w:hAnsi="仿宋" w:cs="仿宋" w:hint="eastAsia"/>
            <w:lang w:eastAsia="zh-CN"/>
          </w:rPr>
          <w:t>六、社会影响分析</w:t>
        </w:r>
        <w:r>
          <w:tab/>
        </w:r>
        <w:r>
          <w:fldChar w:fldCharType="begin"/>
        </w:r>
        <w:r>
          <w:instrText xml:space="preserve"> PAGEREF _Toc24344 \h </w:instrText>
        </w:r>
        <w:r>
          <w:fldChar w:fldCharType="separate"/>
        </w:r>
        <w:r>
          <w:t>38</w:t>
        </w:r>
        <w:r>
          <w:fldChar w:fldCharType="end"/>
        </w:r>
      </w:hyperlink>
    </w:p>
    <w:p>
      <w:pPr>
        <w:pStyle w:val="TOC2"/>
        <w:tabs>
          <w:tab w:val="right" w:leader="dot" w:pos="8306"/>
        </w:tabs>
      </w:pPr>
      <w:hyperlink w:anchor="_Toc21803" w:history="1">
        <w:r>
          <w:rPr>
            <w:rFonts w:ascii="仿宋" w:eastAsia="仿宋" w:hAnsi="仿宋" w:cs="仿宋" w:hint="eastAsia"/>
            <w:lang w:eastAsia="zh-CN"/>
          </w:rPr>
          <w:t>(一)、社会影响效果分析</w:t>
        </w:r>
        <w:r>
          <w:tab/>
        </w:r>
        <w:r>
          <w:fldChar w:fldCharType="begin"/>
        </w:r>
        <w:r>
          <w:instrText xml:space="preserve"> PAGEREF _Toc21803 \h </w:instrText>
        </w:r>
        <w:r>
          <w:fldChar w:fldCharType="separate"/>
        </w:r>
        <w:r>
          <w:t>38</w:t>
        </w:r>
        <w:r>
          <w:fldChar w:fldCharType="end"/>
        </w:r>
      </w:hyperlink>
    </w:p>
    <w:p>
      <w:pPr>
        <w:pStyle w:val="TOC2"/>
        <w:tabs>
          <w:tab w:val="right" w:leader="dot" w:pos="8306"/>
        </w:tabs>
      </w:pPr>
      <w:hyperlink w:anchor="_Toc14080" w:history="1">
        <w:r>
          <w:rPr>
            <w:rFonts w:ascii="仿宋" w:eastAsia="仿宋" w:hAnsi="仿宋" w:cs="仿宋" w:hint="eastAsia"/>
            <w:lang w:eastAsia="zh-CN"/>
          </w:rPr>
          <w:t>(二)、社会适应性分析</w:t>
        </w:r>
        <w:r>
          <w:tab/>
        </w:r>
        <w:r>
          <w:fldChar w:fldCharType="begin"/>
        </w:r>
        <w:r>
          <w:instrText xml:space="preserve"> PAGEREF _Toc14080 \h </w:instrText>
        </w:r>
        <w:r>
          <w:fldChar w:fldCharType="separate"/>
        </w:r>
        <w:r>
          <w:t>40</w:t>
        </w:r>
        <w:r>
          <w:fldChar w:fldCharType="end"/>
        </w:r>
      </w:hyperlink>
    </w:p>
    <w:p>
      <w:pPr>
        <w:pStyle w:val="TOC2"/>
        <w:tabs>
          <w:tab w:val="right" w:leader="dot" w:pos="8306"/>
        </w:tabs>
      </w:pPr>
      <w:hyperlink w:anchor="_Toc13380" w:history="1">
        <w:r>
          <w:rPr>
            <w:rFonts w:ascii="仿宋" w:eastAsia="仿宋" w:hAnsi="仿宋" w:cs="仿宋" w:hint="eastAsia"/>
            <w:lang w:eastAsia="zh-CN"/>
          </w:rPr>
          <w:t>(三)、社会风险及对策分析</w:t>
        </w:r>
        <w:r>
          <w:tab/>
        </w:r>
        <w:r>
          <w:fldChar w:fldCharType="begin"/>
        </w:r>
        <w:r>
          <w:instrText xml:space="preserve"> PAGEREF _Toc13380 \h </w:instrText>
        </w:r>
        <w:r>
          <w:fldChar w:fldCharType="separate"/>
        </w:r>
        <w:r>
          <w:t>42</w:t>
        </w:r>
        <w:r>
          <w:fldChar w:fldCharType="end"/>
        </w:r>
      </w:hyperlink>
    </w:p>
    <w:p>
      <w:pPr>
        <w:pStyle w:val="TOC1"/>
        <w:tabs>
          <w:tab w:val="right" w:leader="dot" w:pos="8306"/>
        </w:tabs>
      </w:pPr>
      <w:hyperlink w:anchor="_Toc18270" w:history="1">
        <w:r>
          <w:rPr>
            <w:rFonts w:ascii="仿宋" w:eastAsia="仿宋" w:hAnsi="仿宋" w:cs="仿宋" w:hint="eastAsia"/>
            <w:lang w:eastAsia="zh-CN"/>
          </w:rPr>
          <w:t>七、环境保护与治理方案</w:t>
        </w:r>
        <w:r>
          <w:tab/>
        </w:r>
        <w:r>
          <w:fldChar w:fldCharType="begin"/>
        </w:r>
        <w:r>
          <w:instrText xml:space="preserve"> PAGEREF _Toc18270 \h </w:instrText>
        </w:r>
        <w:r>
          <w:fldChar w:fldCharType="separate"/>
        </w:r>
        <w:r>
          <w:t>45</w:t>
        </w:r>
        <w:r>
          <w:fldChar w:fldCharType="end"/>
        </w:r>
      </w:hyperlink>
    </w:p>
    <w:p>
      <w:pPr>
        <w:pStyle w:val="TOC2"/>
        <w:tabs>
          <w:tab w:val="right" w:leader="dot" w:pos="8306"/>
        </w:tabs>
      </w:pPr>
      <w:hyperlink w:anchor="_Toc21453" w:history="1">
        <w:r>
          <w:rPr>
            <w:rFonts w:ascii="仿宋" w:eastAsia="仿宋" w:hAnsi="仿宋" w:cs="仿宋" w:hint="eastAsia"/>
            <w:lang w:eastAsia="zh-CN"/>
          </w:rPr>
          <w:t>(一)、项目环境影响评估</w:t>
        </w:r>
        <w:r>
          <w:tab/>
        </w:r>
        <w:r>
          <w:fldChar w:fldCharType="begin"/>
        </w:r>
        <w:r>
          <w:instrText xml:space="preserve"> PAGEREF _Toc21453 \h </w:instrText>
        </w:r>
        <w:r>
          <w:fldChar w:fldCharType="separate"/>
        </w:r>
        <w:r>
          <w:t>45</w:t>
        </w:r>
        <w:r>
          <w:fldChar w:fldCharType="end"/>
        </w:r>
      </w:hyperlink>
    </w:p>
    <w:p>
      <w:pPr>
        <w:pStyle w:val="TOC2"/>
        <w:tabs>
          <w:tab w:val="right" w:leader="dot" w:pos="8306"/>
        </w:tabs>
      </w:pPr>
      <w:hyperlink w:anchor="_Toc27134" w:history="1">
        <w:r>
          <w:rPr>
            <w:rFonts w:ascii="仿宋" w:eastAsia="仿宋" w:hAnsi="仿宋" w:cs="仿宋" w:hint="eastAsia"/>
            <w:lang w:eastAsia="zh-CN"/>
          </w:rPr>
          <w:t>(二)、环境保护措施与治理方案</w:t>
        </w:r>
        <w:r>
          <w:tab/>
        </w:r>
        <w:r>
          <w:fldChar w:fldCharType="begin"/>
        </w:r>
        <w:r>
          <w:instrText xml:space="preserve"> PAGEREF _Toc27134 \h </w:instrText>
        </w:r>
        <w:r>
          <w:fldChar w:fldCharType="separate"/>
        </w:r>
        <w:r>
          <w:t>46</w:t>
        </w:r>
        <w:r>
          <w:fldChar w:fldCharType="end"/>
        </w:r>
      </w:hyperlink>
    </w:p>
    <w:p>
      <w:pPr>
        <w:pStyle w:val="TOC1"/>
        <w:tabs>
          <w:tab w:val="right" w:leader="dot" w:pos="8306"/>
        </w:tabs>
      </w:pPr>
      <w:hyperlink w:anchor="_Toc3810" w:history="1">
        <w:r>
          <w:rPr>
            <w:rFonts w:ascii="仿宋" w:eastAsia="仿宋" w:hAnsi="仿宋" w:cs="仿宋" w:hint="eastAsia"/>
            <w:lang w:eastAsia="zh-CN"/>
          </w:rPr>
          <w:t>八、项目质量与标准</w:t>
        </w:r>
        <w:r>
          <w:tab/>
        </w:r>
        <w:r>
          <w:fldChar w:fldCharType="begin"/>
        </w:r>
        <w:r>
          <w:instrText xml:space="preserve"> PAGEREF _Toc3810 \h </w:instrText>
        </w:r>
        <w:r>
          <w:fldChar w:fldCharType="separate"/>
        </w:r>
        <w:r>
          <w:t>46</w:t>
        </w:r>
        <w:r>
          <w:fldChar w:fldCharType="end"/>
        </w:r>
      </w:hyperlink>
    </w:p>
    <w:p>
      <w:pPr>
        <w:pStyle w:val="TOC2"/>
        <w:tabs>
          <w:tab w:val="right" w:leader="dot" w:pos="8306"/>
        </w:tabs>
      </w:pPr>
      <w:hyperlink w:anchor="_Toc23554" w:history="1">
        <w:r>
          <w:rPr>
            <w:rFonts w:ascii="仿宋" w:eastAsia="仿宋" w:hAnsi="仿宋" w:cs="仿宋" w:hint="eastAsia"/>
            <w:lang w:eastAsia="zh-CN"/>
          </w:rPr>
          <w:t>(一)、质量保障体系</w:t>
        </w:r>
        <w:r>
          <w:tab/>
        </w:r>
        <w:r>
          <w:fldChar w:fldCharType="begin"/>
        </w:r>
        <w:r>
          <w:instrText xml:space="preserve"> PAGEREF _Toc23554 \h </w:instrText>
        </w:r>
        <w:r>
          <w:fldChar w:fldCharType="separate"/>
        </w:r>
        <w:r>
          <w:t>46</w:t>
        </w:r>
        <w:r>
          <w:fldChar w:fldCharType="end"/>
        </w:r>
      </w:hyperlink>
    </w:p>
    <w:p>
      <w:pPr>
        <w:pStyle w:val="TOC2"/>
        <w:tabs>
          <w:tab w:val="right" w:leader="dot" w:pos="8306"/>
        </w:tabs>
      </w:pPr>
      <w:hyperlink w:anchor="_Toc10927" w:history="1">
        <w:r>
          <w:rPr>
            <w:rFonts w:ascii="仿宋" w:eastAsia="仿宋" w:hAnsi="仿宋" w:cs="仿宋" w:hint="eastAsia"/>
            <w:lang w:eastAsia="zh-CN"/>
          </w:rPr>
          <w:t>(二)、标准化作业流程</w:t>
        </w:r>
        <w:r>
          <w:tab/>
        </w:r>
        <w:r>
          <w:fldChar w:fldCharType="begin"/>
        </w:r>
        <w:r>
          <w:instrText xml:space="preserve"> PAGEREF _Toc10927 \h </w:instrText>
        </w:r>
        <w:r>
          <w:fldChar w:fldCharType="separate"/>
        </w:r>
        <w:r>
          <w:t>48</w:t>
        </w:r>
        <w:r>
          <w:fldChar w:fldCharType="end"/>
        </w:r>
      </w:hyperlink>
    </w:p>
    <w:p>
      <w:pPr>
        <w:pStyle w:val="TOC2"/>
        <w:tabs>
          <w:tab w:val="right" w:leader="dot" w:pos="8306"/>
        </w:tabs>
      </w:pPr>
      <w:hyperlink w:anchor="_Toc8239" w:history="1">
        <w:r>
          <w:rPr>
            <w:rFonts w:ascii="仿宋" w:eastAsia="仿宋" w:hAnsi="仿宋" w:cs="仿宋" w:hint="eastAsia"/>
            <w:lang w:eastAsia="zh-CN"/>
          </w:rPr>
          <w:t>(三)、质量监控与评估</w:t>
        </w:r>
        <w:r>
          <w:tab/>
        </w:r>
        <w:r>
          <w:fldChar w:fldCharType="begin"/>
        </w:r>
        <w:r>
          <w:instrText xml:space="preserve"> PAGEREF _Toc8239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85" w:history="1">
        <w:r>
          <w:rPr>
            <w:rFonts w:ascii="仿宋" w:eastAsia="仿宋" w:hAnsi="仿宋" w:cs="仿宋" w:hint="eastAsia"/>
            <w:lang w:eastAsia="zh-CN"/>
          </w:rPr>
          <w:t>(四)、质量改进计划</w:t>
        </w:r>
        <w:r>
          <w:tab/>
        </w:r>
        <w:r>
          <w:fldChar w:fldCharType="begin"/>
        </w:r>
        <w:r>
          <w:instrText xml:space="preserve"> PAGEREF _Toc20485 \h </w:instrText>
        </w:r>
        <w:r>
          <w:fldChar w:fldCharType="separate"/>
        </w:r>
        <w:r>
          <w:t>50</w:t>
        </w:r>
        <w:r>
          <w:fldChar w:fldCharType="end"/>
        </w:r>
      </w:hyperlink>
    </w:p>
    <w:p>
      <w:pPr>
        <w:pStyle w:val="TOC1"/>
        <w:tabs>
          <w:tab w:val="right" w:leader="dot" w:pos="8306"/>
        </w:tabs>
      </w:pPr>
      <w:hyperlink w:anchor="_Toc12463" w:history="1">
        <w:r>
          <w:rPr>
            <w:rFonts w:ascii="仿宋" w:eastAsia="仿宋" w:hAnsi="仿宋" w:cs="仿宋" w:hint="eastAsia"/>
            <w:lang w:eastAsia="zh-CN"/>
          </w:rPr>
          <w:t>九、项目变更管理</w:t>
        </w:r>
        <w:r>
          <w:tab/>
        </w:r>
        <w:r>
          <w:fldChar w:fldCharType="begin"/>
        </w:r>
        <w:r>
          <w:instrText xml:space="preserve"> PAGEREF _Toc12463 \h </w:instrText>
        </w:r>
        <w:r>
          <w:fldChar w:fldCharType="separate"/>
        </w:r>
        <w:r>
          <w:t>52</w:t>
        </w:r>
        <w:r>
          <w:fldChar w:fldCharType="end"/>
        </w:r>
      </w:hyperlink>
    </w:p>
    <w:p>
      <w:pPr>
        <w:pStyle w:val="TOC2"/>
        <w:tabs>
          <w:tab w:val="right" w:leader="dot" w:pos="8306"/>
        </w:tabs>
      </w:pPr>
      <w:hyperlink w:anchor="_Toc6812" w:history="1">
        <w:r>
          <w:rPr>
            <w:rFonts w:ascii="仿宋" w:eastAsia="仿宋" w:hAnsi="仿宋" w:cs="仿宋" w:hint="eastAsia"/>
            <w:lang w:eastAsia="zh-CN"/>
          </w:rPr>
          <w:t>(一)、变更控制流程</w:t>
        </w:r>
        <w:r>
          <w:tab/>
        </w:r>
        <w:r>
          <w:fldChar w:fldCharType="begin"/>
        </w:r>
        <w:r>
          <w:instrText xml:space="preserve"> PAGEREF _Toc6812 \h </w:instrText>
        </w:r>
        <w:r>
          <w:fldChar w:fldCharType="separate"/>
        </w:r>
        <w:r>
          <w:t>52</w:t>
        </w:r>
        <w:r>
          <w:fldChar w:fldCharType="end"/>
        </w:r>
      </w:hyperlink>
    </w:p>
    <w:p>
      <w:pPr>
        <w:pStyle w:val="TOC2"/>
        <w:tabs>
          <w:tab w:val="right" w:leader="dot" w:pos="8306"/>
        </w:tabs>
      </w:pPr>
      <w:hyperlink w:anchor="_Toc25543" w:history="1">
        <w:r>
          <w:rPr>
            <w:rFonts w:ascii="仿宋" w:eastAsia="仿宋" w:hAnsi="仿宋" w:cs="仿宋" w:hint="eastAsia"/>
            <w:lang w:eastAsia="zh-CN"/>
          </w:rPr>
          <w:t>(二)、影响评估与处理</w:t>
        </w:r>
        <w:r>
          <w:tab/>
        </w:r>
        <w:r>
          <w:fldChar w:fldCharType="begin"/>
        </w:r>
        <w:r>
          <w:instrText xml:space="preserve"> PAGEREF _Toc25543 \h </w:instrText>
        </w:r>
        <w:r>
          <w:fldChar w:fldCharType="separate"/>
        </w:r>
        <w:r>
          <w:t>52</w:t>
        </w:r>
        <w:r>
          <w:fldChar w:fldCharType="end"/>
        </w:r>
      </w:hyperlink>
    </w:p>
    <w:p>
      <w:pPr>
        <w:pStyle w:val="TOC2"/>
        <w:tabs>
          <w:tab w:val="right" w:leader="dot" w:pos="8306"/>
        </w:tabs>
      </w:pPr>
      <w:hyperlink w:anchor="_Toc13160" w:history="1">
        <w:r>
          <w:rPr>
            <w:rFonts w:ascii="仿宋" w:eastAsia="仿宋" w:hAnsi="仿宋" w:cs="仿宋" w:hint="eastAsia"/>
            <w:lang w:eastAsia="zh-CN"/>
          </w:rPr>
          <w:t>(三)、变更记录与追踪</w:t>
        </w:r>
        <w:r>
          <w:tab/>
        </w:r>
        <w:r>
          <w:fldChar w:fldCharType="begin"/>
        </w:r>
        <w:r>
          <w:instrText xml:space="preserve"> PAGEREF _Toc13160 \h </w:instrText>
        </w:r>
        <w:r>
          <w:fldChar w:fldCharType="separate"/>
        </w:r>
        <w:r>
          <w:t>54</w:t>
        </w:r>
        <w:r>
          <w:fldChar w:fldCharType="end"/>
        </w:r>
      </w:hyperlink>
    </w:p>
    <w:p>
      <w:pPr>
        <w:pStyle w:val="TOC2"/>
        <w:tabs>
          <w:tab w:val="right" w:leader="dot" w:pos="8306"/>
        </w:tabs>
      </w:pPr>
      <w:hyperlink w:anchor="_Toc17229" w:history="1">
        <w:r>
          <w:rPr>
            <w:rFonts w:ascii="仿宋" w:eastAsia="仿宋" w:hAnsi="仿宋" w:cs="仿宋" w:hint="eastAsia"/>
            <w:lang w:eastAsia="zh-CN"/>
          </w:rPr>
          <w:t>(四)、变更管理策略</w:t>
        </w:r>
        <w:r>
          <w:tab/>
        </w:r>
        <w:r>
          <w:fldChar w:fldCharType="begin"/>
        </w:r>
        <w:r>
          <w:instrText xml:space="preserve"> PAGEREF _Toc17229 \h </w:instrText>
        </w:r>
        <w:r>
          <w:fldChar w:fldCharType="separate"/>
        </w:r>
        <w:r>
          <w:t>56</w:t>
        </w:r>
        <w:r>
          <w:fldChar w:fldCharType="end"/>
        </w:r>
      </w:hyperlink>
    </w:p>
    <w:p>
      <w:pPr>
        <w:pStyle w:val="TOC1"/>
        <w:tabs>
          <w:tab w:val="right" w:leader="dot" w:pos="8306"/>
        </w:tabs>
      </w:pPr>
      <w:hyperlink w:anchor="_Toc22196" w:history="1">
        <w:r>
          <w:rPr>
            <w:rFonts w:ascii="仿宋" w:eastAsia="仿宋" w:hAnsi="仿宋" w:cs="仿宋" w:hint="eastAsia"/>
            <w:lang w:eastAsia="zh-CN"/>
          </w:rPr>
          <w:t>十、项目进度计划</w:t>
        </w:r>
        <w:r>
          <w:tab/>
        </w:r>
        <w:r>
          <w:fldChar w:fldCharType="begin"/>
        </w:r>
        <w:r>
          <w:instrText xml:space="preserve"> PAGEREF _Toc22196 \h </w:instrText>
        </w:r>
        <w:r>
          <w:fldChar w:fldCharType="separate"/>
        </w:r>
        <w:r>
          <w:t>57</w:t>
        </w:r>
        <w:r>
          <w:fldChar w:fldCharType="end"/>
        </w:r>
      </w:hyperlink>
    </w:p>
    <w:p>
      <w:pPr>
        <w:pStyle w:val="TOC2"/>
        <w:tabs>
          <w:tab w:val="right" w:leader="dot" w:pos="8306"/>
        </w:tabs>
      </w:pPr>
      <w:hyperlink w:anchor="_Toc21744" w:history="1">
        <w:r>
          <w:rPr>
            <w:rFonts w:ascii="仿宋" w:eastAsia="仿宋" w:hAnsi="仿宋" w:cs="仿宋" w:hint="eastAsia"/>
            <w:lang w:eastAsia="zh-CN"/>
          </w:rPr>
          <w:t>(一)、建设周期</w:t>
        </w:r>
        <w:r>
          <w:tab/>
        </w:r>
        <w:r>
          <w:fldChar w:fldCharType="begin"/>
        </w:r>
        <w:r>
          <w:instrText xml:space="preserve"> PAGEREF _Toc21744 \h </w:instrText>
        </w:r>
        <w:r>
          <w:fldChar w:fldCharType="separate"/>
        </w:r>
        <w:r>
          <w:t>57</w:t>
        </w:r>
        <w:r>
          <w:fldChar w:fldCharType="end"/>
        </w:r>
      </w:hyperlink>
    </w:p>
    <w:p>
      <w:pPr>
        <w:pStyle w:val="TOC2"/>
        <w:tabs>
          <w:tab w:val="right" w:leader="dot" w:pos="8306"/>
        </w:tabs>
      </w:pPr>
      <w:hyperlink w:anchor="_Toc27604" w:history="1">
        <w:r>
          <w:rPr>
            <w:rFonts w:ascii="仿宋" w:eastAsia="仿宋" w:hAnsi="仿宋" w:cs="仿宋" w:hint="eastAsia"/>
            <w:lang w:eastAsia="zh-CN"/>
          </w:rPr>
          <w:t>(二)、建设进度</w:t>
        </w:r>
        <w:r>
          <w:tab/>
        </w:r>
        <w:r>
          <w:fldChar w:fldCharType="begin"/>
        </w:r>
        <w:r>
          <w:instrText xml:space="preserve"> PAGEREF _Toc27604 \h </w:instrText>
        </w:r>
        <w:r>
          <w:fldChar w:fldCharType="separate"/>
        </w:r>
        <w:r>
          <w:t>58</w:t>
        </w:r>
        <w:r>
          <w:fldChar w:fldCharType="end"/>
        </w:r>
      </w:hyperlink>
    </w:p>
    <w:p>
      <w:pPr>
        <w:pStyle w:val="TOC2"/>
        <w:tabs>
          <w:tab w:val="right" w:leader="dot" w:pos="8306"/>
        </w:tabs>
      </w:pPr>
      <w:hyperlink w:anchor="_Toc394" w:history="1">
        <w:r>
          <w:rPr>
            <w:rFonts w:ascii="仿宋" w:eastAsia="仿宋" w:hAnsi="仿宋" w:cs="仿宋" w:hint="eastAsia"/>
            <w:lang w:eastAsia="zh-CN"/>
          </w:rPr>
          <w:t>(三)、进度安排注意事项</w:t>
        </w:r>
        <w:r>
          <w:tab/>
        </w:r>
        <w:r>
          <w:fldChar w:fldCharType="begin"/>
        </w:r>
        <w:r>
          <w:instrText xml:space="preserve"> PAGEREF _Toc394 \h </w:instrText>
        </w:r>
        <w:r>
          <w:fldChar w:fldCharType="separate"/>
        </w:r>
        <w:r>
          <w:t>59</w:t>
        </w:r>
        <w:r>
          <w:fldChar w:fldCharType="end"/>
        </w:r>
      </w:hyperlink>
    </w:p>
    <w:p>
      <w:pPr>
        <w:pStyle w:val="TOC2"/>
        <w:tabs>
          <w:tab w:val="right" w:leader="dot" w:pos="8306"/>
        </w:tabs>
      </w:pPr>
      <w:hyperlink w:anchor="_Toc17332" w:history="1">
        <w:r>
          <w:rPr>
            <w:rFonts w:ascii="仿宋" w:eastAsia="仿宋" w:hAnsi="仿宋" w:cs="仿宋" w:hint="eastAsia"/>
            <w:lang w:eastAsia="zh-CN"/>
          </w:rPr>
          <w:t>(四)、人力资源配置</w:t>
        </w:r>
        <w:r>
          <w:tab/>
        </w:r>
        <w:r>
          <w:fldChar w:fldCharType="begin"/>
        </w:r>
        <w:r>
          <w:instrText xml:space="preserve"> PAGEREF _Toc17332 \h </w:instrText>
        </w:r>
        <w:r>
          <w:fldChar w:fldCharType="separate"/>
        </w:r>
        <w:r>
          <w:t>60</w:t>
        </w:r>
        <w:r>
          <w:fldChar w:fldCharType="end"/>
        </w:r>
      </w:hyperlink>
    </w:p>
    <w:p>
      <w:pPr>
        <w:pStyle w:val="TOC2"/>
        <w:tabs>
          <w:tab w:val="right" w:leader="dot" w:pos="8306"/>
        </w:tabs>
      </w:pPr>
      <w:hyperlink w:anchor="_Toc31751" w:history="1">
        <w:r>
          <w:rPr>
            <w:rFonts w:ascii="仿宋" w:eastAsia="仿宋" w:hAnsi="仿宋" w:cs="仿宋" w:hint="eastAsia"/>
            <w:lang w:eastAsia="zh-CN"/>
          </w:rPr>
          <w:t>(五)、员工培训</w:t>
        </w:r>
        <w:r>
          <w:tab/>
        </w:r>
        <w:r>
          <w:fldChar w:fldCharType="begin"/>
        </w:r>
        <w:r>
          <w:instrText xml:space="preserve"> PAGEREF _Toc31751 \h </w:instrText>
        </w:r>
        <w:r>
          <w:fldChar w:fldCharType="separate"/>
        </w:r>
        <w:r>
          <w:t>62</w:t>
        </w:r>
        <w:r>
          <w:fldChar w:fldCharType="end"/>
        </w:r>
      </w:hyperlink>
    </w:p>
    <w:p>
      <w:pPr>
        <w:pStyle w:val="TOC2"/>
        <w:tabs>
          <w:tab w:val="right" w:leader="dot" w:pos="8306"/>
        </w:tabs>
      </w:pPr>
      <w:hyperlink w:anchor="_Toc31882" w:history="1">
        <w:r>
          <w:rPr>
            <w:rFonts w:ascii="仿宋" w:eastAsia="仿宋" w:hAnsi="仿宋" w:cs="仿宋" w:hint="eastAsia"/>
            <w:lang w:eastAsia="zh-CN"/>
          </w:rPr>
          <w:t>(六)、项目实施保障</w:t>
        </w:r>
        <w:r>
          <w:tab/>
        </w:r>
        <w:r>
          <w:fldChar w:fldCharType="begin"/>
        </w:r>
        <w:r>
          <w:instrText xml:space="preserve"> PAGEREF _Toc31882 \h </w:instrText>
        </w:r>
        <w:r>
          <w:fldChar w:fldCharType="separate"/>
        </w:r>
        <w:r>
          <w:t>63</w:t>
        </w:r>
        <w:r>
          <w:fldChar w:fldCharType="end"/>
        </w:r>
      </w:hyperlink>
    </w:p>
    <w:p>
      <w:pPr>
        <w:pStyle w:val="TOC2"/>
        <w:tabs>
          <w:tab w:val="right" w:leader="dot" w:pos="8306"/>
        </w:tabs>
      </w:pPr>
      <w:hyperlink w:anchor="_Toc19641" w:history="1">
        <w:r>
          <w:rPr>
            <w:rFonts w:ascii="仿宋" w:eastAsia="仿宋" w:hAnsi="仿宋" w:cs="仿宋" w:hint="eastAsia"/>
            <w:lang w:eastAsia="zh-CN"/>
          </w:rPr>
          <w:t>(七)、安全规范管理</w:t>
        </w:r>
        <w:r>
          <w:tab/>
        </w:r>
        <w:r>
          <w:fldChar w:fldCharType="begin"/>
        </w:r>
        <w:r>
          <w:instrText xml:space="preserve"> PAGEREF _Toc19641 \h </w:instrText>
        </w:r>
        <w:r>
          <w:fldChar w:fldCharType="separate"/>
        </w:r>
        <w:r>
          <w:t>64</w:t>
        </w:r>
        <w:r>
          <w:fldChar w:fldCharType="end"/>
        </w:r>
      </w:hyperlink>
    </w:p>
    <w:p>
      <w:pPr>
        <w:pStyle w:val="TOC1"/>
        <w:tabs>
          <w:tab w:val="right" w:leader="dot" w:pos="8306"/>
        </w:tabs>
      </w:pPr>
      <w:hyperlink w:anchor="_Toc15479" w:history="1">
        <w:r>
          <w:rPr>
            <w:rFonts w:ascii="仿宋" w:eastAsia="仿宋" w:hAnsi="仿宋" w:cs="仿宋" w:hint="eastAsia"/>
            <w:lang w:eastAsia="zh-CN"/>
          </w:rPr>
          <w:t>十一、安全与应急管理</w:t>
        </w:r>
        <w:r>
          <w:tab/>
        </w:r>
        <w:r>
          <w:fldChar w:fldCharType="begin"/>
        </w:r>
        <w:r>
          <w:instrText xml:space="preserve"> PAGEREF _Toc15479 \h </w:instrText>
        </w:r>
        <w:r>
          <w:fldChar w:fldCharType="separate"/>
        </w:r>
        <w:r>
          <w:t>65</w:t>
        </w:r>
        <w:r>
          <w:fldChar w:fldCharType="end"/>
        </w:r>
      </w:hyperlink>
    </w:p>
    <w:p>
      <w:pPr>
        <w:pStyle w:val="TOC2"/>
        <w:tabs>
          <w:tab w:val="right" w:leader="dot" w:pos="8306"/>
        </w:tabs>
      </w:pPr>
      <w:hyperlink w:anchor="_Toc3081" w:history="1">
        <w:r>
          <w:rPr>
            <w:rFonts w:ascii="仿宋" w:eastAsia="仿宋" w:hAnsi="仿宋" w:cs="仿宋" w:hint="eastAsia"/>
            <w:lang w:eastAsia="zh-CN"/>
          </w:rPr>
          <w:t>(一)、安全生产管理</w:t>
        </w:r>
        <w:r>
          <w:tab/>
        </w:r>
        <w:r>
          <w:fldChar w:fldCharType="begin"/>
        </w:r>
        <w:r>
          <w:instrText xml:space="preserve"> PAGEREF _Toc3081 \h </w:instrText>
        </w:r>
        <w:r>
          <w:fldChar w:fldCharType="separate"/>
        </w:r>
        <w:r>
          <w:t>65</w:t>
        </w:r>
        <w:r>
          <w:fldChar w:fldCharType="end"/>
        </w:r>
      </w:hyperlink>
    </w:p>
    <w:p>
      <w:pPr>
        <w:pStyle w:val="TOC2"/>
        <w:tabs>
          <w:tab w:val="right" w:leader="dot" w:pos="8306"/>
        </w:tabs>
      </w:pPr>
      <w:hyperlink w:anchor="_Toc16865" w:history="1">
        <w:r>
          <w:rPr>
            <w:rFonts w:ascii="仿宋" w:eastAsia="仿宋" w:hAnsi="仿宋" w:cs="仿宋" w:hint="eastAsia"/>
            <w:lang w:eastAsia="zh-CN"/>
          </w:rPr>
          <w:t>(二)、应急预案与响应</w:t>
        </w:r>
        <w:r>
          <w:tab/>
        </w:r>
        <w:r>
          <w:fldChar w:fldCharType="begin"/>
        </w:r>
        <w:r>
          <w:instrText xml:space="preserve"> PAGEREF _Toc16865 \h </w:instrText>
        </w:r>
        <w:r>
          <w:fldChar w:fldCharType="separate"/>
        </w:r>
        <w:r>
          <w:t>66</w:t>
        </w:r>
        <w:r>
          <w:fldChar w:fldCharType="end"/>
        </w:r>
      </w:hyperlink>
    </w:p>
    <w:p>
      <w:pPr>
        <w:pStyle w:val="TOC1"/>
        <w:tabs>
          <w:tab w:val="right" w:leader="dot" w:pos="8306"/>
        </w:tabs>
      </w:pPr>
      <w:hyperlink w:anchor="_Toc28640" w:history="1">
        <w:r>
          <w:rPr>
            <w:rFonts w:ascii="仿宋" w:eastAsia="仿宋" w:hAnsi="仿宋" w:cs="仿宋" w:hint="eastAsia"/>
            <w:lang w:eastAsia="zh-CN"/>
          </w:rPr>
          <w:t>十二、客户关系管理与市场拓展</w:t>
        </w:r>
        <w:r>
          <w:tab/>
        </w:r>
        <w:r>
          <w:fldChar w:fldCharType="begin"/>
        </w:r>
        <w:r>
          <w:instrText xml:space="preserve"> PAGEREF _Toc28640 \h </w:instrText>
        </w:r>
        <w:r>
          <w:fldChar w:fldCharType="separate"/>
        </w:r>
        <w:r>
          <w:t>68</w:t>
        </w:r>
        <w:r>
          <w:fldChar w:fldCharType="end"/>
        </w:r>
      </w:hyperlink>
    </w:p>
    <w:p>
      <w:pPr>
        <w:pStyle w:val="TOC2"/>
        <w:tabs>
          <w:tab w:val="right" w:leader="dot" w:pos="8306"/>
        </w:tabs>
      </w:pPr>
      <w:hyperlink w:anchor="_Toc32701" w:history="1">
        <w:r>
          <w:rPr>
            <w:rFonts w:ascii="仿宋" w:eastAsia="仿宋" w:hAnsi="仿宋" w:cs="仿宋" w:hint="eastAsia"/>
            <w:lang w:eastAsia="zh-CN"/>
          </w:rPr>
          <w:t>(一)、客户关系管理策略</w:t>
        </w:r>
        <w:r>
          <w:tab/>
        </w:r>
        <w:r>
          <w:fldChar w:fldCharType="begin"/>
        </w:r>
        <w:r>
          <w:instrText xml:space="preserve"> PAGEREF _Toc32701 \h </w:instrText>
        </w:r>
        <w:r>
          <w:fldChar w:fldCharType="separate"/>
        </w:r>
        <w:r>
          <w:t>68</w:t>
        </w:r>
        <w:r>
          <w:fldChar w:fldCharType="end"/>
        </w:r>
      </w:hyperlink>
    </w:p>
    <w:p>
      <w:pPr>
        <w:pStyle w:val="TOC2"/>
        <w:tabs>
          <w:tab w:val="right" w:leader="dot" w:pos="8306"/>
        </w:tabs>
      </w:pPr>
      <w:hyperlink w:anchor="_Toc10568" w:history="1">
        <w:r>
          <w:rPr>
            <w:rFonts w:ascii="仿宋" w:eastAsia="仿宋" w:hAnsi="仿宋" w:cs="仿宋" w:hint="eastAsia"/>
            <w:lang w:eastAsia="zh-CN"/>
          </w:rPr>
          <w:t>(二)、市场拓展方案</w:t>
        </w:r>
        <w:r>
          <w:tab/>
        </w:r>
        <w:r>
          <w:fldChar w:fldCharType="begin"/>
        </w:r>
        <w:r>
          <w:instrText xml:space="preserve"> PAGEREF _Toc10568 \h </w:instrText>
        </w:r>
        <w:r>
          <w:fldChar w:fldCharType="separate"/>
        </w:r>
        <w:r>
          <w:t>69</w:t>
        </w:r>
        <w:r>
          <w:fldChar w:fldCharType="end"/>
        </w:r>
      </w:hyperlink>
    </w:p>
    <w:p>
      <w:pPr>
        <w:pStyle w:val="TOC1"/>
        <w:tabs>
          <w:tab w:val="right" w:leader="dot" w:pos="8306"/>
        </w:tabs>
      </w:pPr>
      <w:hyperlink w:anchor="_Toc27952" w:history="1">
        <w:r>
          <w:rPr>
            <w:rFonts w:ascii="仿宋" w:eastAsia="仿宋" w:hAnsi="仿宋" w:cs="仿宋" w:hint="eastAsia"/>
            <w:lang w:eastAsia="zh-CN"/>
          </w:rPr>
          <w:t>十三、人力资源管理与开发</w:t>
        </w:r>
        <w:r>
          <w:tab/>
        </w:r>
        <w:r>
          <w:fldChar w:fldCharType="begin"/>
        </w:r>
        <w:r>
          <w:instrText xml:space="preserve"> PAGEREF _Toc27952 \h </w:instrText>
        </w:r>
        <w:r>
          <w:fldChar w:fldCharType="separate"/>
        </w:r>
        <w:r>
          <w:t>71</w:t>
        </w:r>
        <w:r>
          <w:fldChar w:fldCharType="end"/>
        </w:r>
      </w:hyperlink>
    </w:p>
    <w:p>
      <w:pPr>
        <w:pStyle w:val="TOC2"/>
        <w:tabs>
          <w:tab w:val="right" w:leader="dot" w:pos="8306"/>
        </w:tabs>
      </w:pPr>
      <w:hyperlink w:anchor="_Toc15372" w:history="1">
        <w:r>
          <w:rPr>
            <w:rFonts w:ascii="仿宋" w:eastAsia="仿宋" w:hAnsi="仿宋" w:cs="仿宋" w:hint="eastAsia"/>
            <w:lang w:eastAsia="zh-CN"/>
          </w:rPr>
          <w:t>(一)、人力资源规划</w:t>
        </w:r>
        <w:r>
          <w:tab/>
        </w:r>
        <w:r>
          <w:fldChar w:fldCharType="begin"/>
        </w:r>
        <w:r>
          <w:instrText xml:space="preserve"> PAGEREF _Toc15372 \h </w:instrText>
        </w:r>
        <w:r>
          <w:fldChar w:fldCharType="separate"/>
        </w:r>
        <w:r>
          <w:t>71</w:t>
        </w:r>
        <w:r>
          <w:fldChar w:fldCharType="end"/>
        </w:r>
      </w:hyperlink>
    </w:p>
    <w:p>
      <w:pPr>
        <w:pStyle w:val="TOC2"/>
        <w:tabs>
          <w:tab w:val="right" w:leader="dot" w:pos="8306"/>
        </w:tabs>
      </w:pPr>
      <w:hyperlink w:anchor="_Toc11052" w:history="1">
        <w:r>
          <w:rPr>
            <w:rFonts w:ascii="仿宋" w:eastAsia="仿宋" w:hAnsi="仿宋" w:cs="仿宋" w:hint="eastAsia"/>
            <w:lang w:eastAsia="zh-CN"/>
          </w:rPr>
          <w:t>(二)、人力资源开发与培训</w:t>
        </w:r>
        <w:r>
          <w:tab/>
        </w:r>
        <w:r>
          <w:fldChar w:fldCharType="begin"/>
        </w:r>
        <w:r>
          <w:instrText xml:space="preserve"> PAGEREF _Toc11052 \h </w:instrText>
        </w:r>
        <w:r>
          <w:fldChar w:fldCharType="separate"/>
        </w:r>
        <w:r>
          <w:t>72</w:t>
        </w:r>
        <w:r>
          <w:fldChar w:fldCharType="end"/>
        </w:r>
      </w:hyperlink>
    </w:p>
    <w:p>
      <w:pPr>
        <w:pStyle w:val="TOC1"/>
        <w:tabs>
          <w:tab w:val="right" w:leader="dot" w:pos="8306"/>
        </w:tabs>
      </w:pPr>
      <w:hyperlink w:anchor="_Toc2147" w:history="1">
        <w:r>
          <w:rPr>
            <w:rFonts w:ascii="仿宋" w:eastAsia="仿宋" w:hAnsi="仿宋" w:cs="仿宋" w:hint="eastAsia"/>
            <w:lang w:eastAsia="zh-CN"/>
          </w:rPr>
          <w:t>十四、合作与交流机制建立</w:t>
        </w:r>
        <w:r>
          <w:tab/>
        </w:r>
        <w:r>
          <w:fldChar w:fldCharType="begin"/>
        </w:r>
        <w:r>
          <w:instrText xml:space="preserve"> PAGEREF _Toc2147 \h </w:instrText>
        </w:r>
        <w:r>
          <w:fldChar w:fldCharType="separate"/>
        </w:r>
        <w:r>
          <w:t>75</w:t>
        </w:r>
        <w:r>
          <w:fldChar w:fldCharType="end"/>
        </w:r>
      </w:hyperlink>
    </w:p>
    <w:p>
      <w:pPr>
        <w:pStyle w:val="TOC2"/>
        <w:tabs>
          <w:tab w:val="right" w:leader="dot" w:pos="8306"/>
        </w:tabs>
      </w:pPr>
      <w:hyperlink w:anchor="_Toc30702" w:history="1">
        <w:r>
          <w:rPr>
            <w:rFonts w:ascii="仿宋" w:eastAsia="仿宋" w:hAnsi="仿宋" w:cs="仿宋" w:hint="eastAsia"/>
            <w:lang w:eastAsia="zh-CN"/>
          </w:rPr>
          <w:t>(一)、合作伙伴选择与合作方式</w:t>
        </w:r>
        <w:r>
          <w:tab/>
        </w:r>
        <w:r>
          <w:fldChar w:fldCharType="begin"/>
        </w:r>
        <w:r>
          <w:instrText xml:space="preserve"> PAGEREF _Toc30702 \h </w:instrText>
        </w:r>
        <w:r>
          <w:fldChar w:fldCharType="separate"/>
        </w:r>
        <w:r>
          <w:t>75</w:t>
        </w:r>
        <w:r>
          <w:fldChar w:fldCharType="end"/>
        </w:r>
      </w:hyperlink>
    </w:p>
    <w:p>
      <w:pPr>
        <w:pStyle w:val="TOC2"/>
        <w:tabs>
          <w:tab w:val="right" w:leader="dot" w:pos="8306"/>
        </w:tabs>
      </w:pPr>
      <w:hyperlink w:anchor="_Toc16104" w:history="1">
        <w:r>
          <w:rPr>
            <w:rFonts w:ascii="仿宋" w:eastAsia="仿宋" w:hAnsi="仿宋" w:cs="仿宋" w:hint="eastAsia"/>
            <w:lang w:eastAsia="zh-CN"/>
          </w:rPr>
          <w:t>(二)、交流与合作平台搭建</w:t>
        </w:r>
        <w:r>
          <w:tab/>
        </w:r>
        <w:r>
          <w:fldChar w:fldCharType="begin"/>
        </w:r>
        <w:r>
          <w:instrText xml:space="preserve"> PAGEREF _Toc16104 \h </w:instrText>
        </w:r>
        <w:r>
          <w:fldChar w:fldCharType="separate"/>
        </w:r>
        <w:r>
          <w:t>76</w:t>
        </w:r>
        <w:r>
          <w:fldChar w:fldCharType="end"/>
        </w:r>
      </w:hyperlink>
    </w:p>
    <w:p>
      <w:pPr>
        <w:pStyle w:val="TOC1"/>
        <w:tabs>
          <w:tab w:val="right" w:leader="dot" w:pos="8306"/>
        </w:tabs>
      </w:pPr>
      <w:hyperlink w:anchor="_Toc26516" w:history="1">
        <w:r>
          <w:rPr>
            <w:rFonts w:ascii="仿宋" w:eastAsia="仿宋" w:hAnsi="仿宋" w:cs="仿宋" w:hint="eastAsia"/>
            <w:lang w:eastAsia="zh-CN"/>
          </w:rPr>
          <w:t>十五、知识产权管理与保护</w:t>
        </w:r>
        <w:r>
          <w:tab/>
        </w:r>
        <w:r>
          <w:fldChar w:fldCharType="begin"/>
        </w:r>
        <w:r>
          <w:instrText xml:space="preserve"> PAGEREF _Toc26516 \h </w:instrText>
        </w:r>
        <w:r>
          <w:fldChar w:fldCharType="separate"/>
        </w:r>
        <w:r>
          <w:t>78</w:t>
        </w:r>
        <w:r>
          <w:fldChar w:fldCharType="end"/>
        </w:r>
      </w:hyperlink>
    </w:p>
    <w:p>
      <w:pPr>
        <w:pStyle w:val="TOC2"/>
        <w:tabs>
          <w:tab w:val="right" w:leader="dot" w:pos="8306"/>
        </w:tabs>
      </w:pPr>
      <w:hyperlink w:anchor="_Toc31092" w:history="1">
        <w:r>
          <w:rPr>
            <w:rFonts w:ascii="仿宋" w:eastAsia="仿宋" w:hAnsi="仿宋" w:cs="仿宋" w:hint="eastAsia"/>
            <w:lang w:eastAsia="zh-CN"/>
          </w:rPr>
          <w:t>(一)、知识产权管理体系建设</w:t>
        </w:r>
        <w:r>
          <w:tab/>
        </w:r>
        <w:r>
          <w:fldChar w:fldCharType="begin"/>
        </w:r>
        <w:r>
          <w:instrText xml:space="preserve"> PAGEREF _Toc31092 \h </w:instrText>
        </w:r>
        <w:r>
          <w:fldChar w:fldCharType="separate"/>
        </w:r>
        <w:r>
          <w:t>78</w:t>
        </w:r>
        <w:r>
          <w:fldChar w:fldCharType="end"/>
        </w:r>
      </w:hyperlink>
    </w:p>
    <w:p>
      <w:pPr>
        <w:pStyle w:val="TOC2"/>
        <w:tabs>
          <w:tab w:val="right" w:leader="dot" w:pos="8306"/>
        </w:tabs>
      </w:pPr>
      <w:hyperlink w:anchor="_Toc21016" w:history="1">
        <w:r>
          <w:rPr>
            <w:rFonts w:ascii="仿宋" w:eastAsia="仿宋" w:hAnsi="仿宋" w:cs="仿宋" w:hint="eastAsia"/>
            <w:lang w:eastAsia="zh-CN"/>
          </w:rPr>
          <w:t>(二)、知识产权保护措施</w:t>
        </w:r>
        <w:r>
          <w:tab/>
        </w:r>
        <w:r>
          <w:fldChar w:fldCharType="begin"/>
        </w:r>
        <w:r>
          <w:instrText xml:space="preserve"> PAGEREF _Toc21016 \h </w:instrText>
        </w:r>
        <w:r>
          <w:fldChar w:fldCharType="separate"/>
        </w:r>
        <w:r>
          <w:t>79</w:t>
        </w:r>
        <w:r>
          <w:fldChar w:fldCharType="end"/>
        </w:r>
      </w:hyperlink>
    </w:p>
    <w:p>
      <w:pPr>
        <w:pStyle w:val="TOC1"/>
        <w:tabs>
          <w:tab w:val="right" w:leader="dot" w:pos="8306"/>
        </w:tabs>
      </w:pPr>
      <w:hyperlink w:anchor="_Toc18318" w:history="1">
        <w:r>
          <w:rPr>
            <w:rFonts w:ascii="仿宋" w:eastAsia="仿宋" w:hAnsi="仿宋" w:cs="仿宋" w:hint="eastAsia"/>
            <w:lang w:eastAsia="zh-CN"/>
          </w:rPr>
          <w:t>十六、企业合规与伦理</w:t>
        </w:r>
        <w:r>
          <w:tab/>
        </w:r>
        <w:r>
          <w:fldChar w:fldCharType="begin"/>
        </w:r>
        <w:r>
          <w:instrText xml:space="preserve"> PAGEREF _Toc18318 \h </w:instrText>
        </w:r>
        <w:r>
          <w:fldChar w:fldCharType="separate"/>
        </w:r>
        <w:r>
          <w:t>80</w:t>
        </w:r>
        <w:r>
          <w:fldChar w:fldCharType="end"/>
        </w:r>
      </w:hyperlink>
    </w:p>
    <w:p>
      <w:pPr>
        <w:pStyle w:val="TOC2"/>
        <w:tabs>
          <w:tab w:val="right" w:leader="dot" w:pos="8306"/>
        </w:tabs>
      </w:pPr>
      <w:hyperlink w:anchor="_Toc10871" w:history="1">
        <w:r>
          <w:rPr>
            <w:rFonts w:ascii="仿宋" w:eastAsia="仿宋" w:hAnsi="仿宋" w:cs="仿宋" w:hint="eastAsia"/>
            <w:lang w:eastAsia="zh-CN"/>
          </w:rPr>
          <w:t>(一)、合规政策与程序</w:t>
        </w:r>
        <w:r>
          <w:tab/>
        </w:r>
        <w:r>
          <w:fldChar w:fldCharType="begin"/>
        </w:r>
        <w:r>
          <w:instrText xml:space="preserve"> PAGEREF _Toc10871 \h </w:instrText>
        </w:r>
        <w:r>
          <w:fldChar w:fldCharType="separate"/>
        </w:r>
        <w:r>
          <w:t>80</w:t>
        </w:r>
        <w:r>
          <w:fldChar w:fldCharType="end"/>
        </w:r>
      </w:hyperlink>
    </w:p>
    <w:p>
      <w:pPr>
        <w:pStyle w:val="TOC2"/>
        <w:tabs>
          <w:tab w:val="right" w:leader="dot" w:pos="8306"/>
        </w:tabs>
      </w:pPr>
      <w:hyperlink w:anchor="_Toc13195" w:history="1">
        <w:r>
          <w:rPr>
            <w:rFonts w:ascii="仿宋" w:eastAsia="仿宋" w:hAnsi="仿宋" w:cs="仿宋" w:hint="eastAsia"/>
            <w:lang w:eastAsia="zh-CN"/>
          </w:rPr>
          <w:t>(二)、伦理规范与培训</w:t>
        </w:r>
        <w:r>
          <w:tab/>
        </w:r>
        <w:r>
          <w:fldChar w:fldCharType="begin"/>
        </w:r>
        <w:r>
          <w:instrText xml:space="preserve"> PAGEREF _Toc13195 \h </w:instrText>
        </w:r>
        <w:r>
          <w:fldChar w:fldCharType="separate"/>
        </w:r>
        <w:r>
          <w:t>82</w:t>
        </w:r>
        <w:r>
          <w:fldChar w:fldCharType="end"/>
        </w:r>
      </w:hyperlink>
    </w:p>
    <w:p>
      <w:pPr>
        <w:pStyle w:val="TOC2"/>
        <w:tabs>
          <w:tab w:val="right" w:leader="dot" w:pos="8306"/>
        </w:tabs>
      </w:pPr>
      <w:hyperlink w:anchor="_Toc20435" w:history="1">
        <w:r>
          <w:rPr>
            <w:rFonts w:ascii="仿宋" w:eastAsia="仿宋" w:hAnsi="仿宋" w:cs="仿宋" w:hint="eastAsia"/>
            <w:lang w:eastAsia="zh-CN"/>
          </w:rPr>
          <w:t>(三)、合规风险评估</w:t>
        </w:r>
        <w:r>
          <w:tab/>
        </w:r>
        <w:r>
          <w:fldChar w:fldCharType="begin"/>
        </w:r>
        <w:r>
          <w:instrText xml:space="preserve"> PAGEREF _Toc20435 \h </w:instrText>
        </w:r>
        <w:r>
          <w:fldChar w:fldCharType="separate"/>
        </w:r>
        <w:r>
          <w:t>82</w:t>
        </w:r>
        <w:r>
          <w:fldChar w:fldCharType="end"/>
        </w:r>
      </w:hyperlink>
    </w:p>
    <w:p>
      <w:pPr>
        <w:pStyle w:val="TOC2"/>
        <w:tabs>
          <w:tab w:val="right" w:leader="dot" w:pos="8306"/>
        </w:tabs>
      </w:pPr>
      <w:hyperlink w:anchor="_Toc11677" w:history="1">
        <w:r>
          <w:rPr>
            <w:rFonts w:ascii="仿宋" w:eastAsia="仿宋" w:hAnsi="仿宋" w:cs="仿宋" w:hint="eastAsia"/>
            <w:lang w:eastAsia="zh-CN"/>
          </w:rPr>
          <w:t>(四)、合规监督与执行</w:t>
        </w:r>
        <w:r>
          <w:tab/>
        </w:r>
        <w:r>
          <w:fldChar w:fldCharType="begin"/>
        </w:r>
        <w:r>
          <w:instrText xml:space="preserve"> PAGEREF _Toc11677 \h </w:instrText>
        </w:r>
        <w:r>
          <w:fldChar w:fldCharType="separate"/>
        </w:r>
        <w:r>
          <w:t>84</w:t>
        </w:r>
        <w:r>
          <w:fldChar w:fldCharType="end"/>
        </w:r>
      </w:hyperlink>
    </w:p>
    <w:p>
      <w:pPr>
        <w:pStyle w:val="TOC1"/>
        <w:tabs>
          <w:tab w:val="right" w:leader="dot" w:pos="8306"/>
        </w:tabs>
      </w:pPr>
      <w:hyperlink w:anchor="_Toc12489" w:history="1">
        <w:r>
          <w:rPr>
            <w:rFonts w:ascii="仿宋" w:eastAsia="仿宋" w:hAnsi="仿宋" w:cs="仿宋" w:hint="eastAsia"/>
            <w:lang w:eastAsia="zh-CN"/>
          </w:rPr>
          <w:t>十七、设施与设备管理</w:t>
        </w:r>
        <w:r>
          <w:tab/>
        </w:r>
        <w:r>
          <w:fldChar w:fldCharType="begin"/>
        </w:r>
        <w:r>
          <w:instrText xml:space="preserve"> PAGEREF _Toc12489 \h </w:instrText>
        </w:r>
        <w:r>
          <w:fldChar w:fldCharType="separate"/>
        </w:r>
        <w:r>
          <w:t>84</w:t>
        </w:r>
        <w:r>
          <w:fldChar w:fldCharType="end"/>
        </w:r>
      </w:hyperlink>
    </w:p>
    <w:p>
      <w:pPr>
        <w:pStyle w:val="TOC2"/>
        <w:tabs>
          <w:tab w:val="right" w:leader="dot" w:pos="8306"/>
        </w:tabs>
      </w:pPr>
      <w:hyperlink w:anchor="_Toc29788" w:history="1">
        <w:r>
          <w:rPr>
            <w:rFonts w:ascii="仿宋" w:eastAsia="仿宋" w:hAnsi="仿宋" w:cs="仿宋" w:hint="eastAsia"/>
            <w:lang w:eastAsia="zh-CN"/>
          </w:rPr>
          <w:t>(一)、设施规划与配置</w:t>
        </w:r>
        <w:r>
          <w:tab/>
        </w:r>
        <w:r>
          <w:fldChar w:fldCharType="begin"/>
        </w:r>
        <w:r>
          <w:instrText xml:space="preserve"> PAGEREF _Toc29788 \h </w:instrText>
        </w:r>
        <w:r>
          <w:fldChar w:fldCharType="separate"/>
        </w:r>
        <w:r>
          <w:t>84</w:t>
        </w:r>
        <w:r>
          <w:fldChar w:fldCharType="end"/>
        </w:r>
      </w:hyperlink>
    </w:p>
    <w:p>
      <w:pPr>
        <w:pStyle w:val="TOC2"/>
        <w:tabs>
          <w:tab w:val="right" w:leader="dot" w:pos="8306"/>
        </w:tabs>
      </w:pPr>
      <w:hyperlink w:anchor="_Toc6739" w:history="1">
        <w:r>
          <w:rPr>
            <w:rFonts w:ascii="仿宋" w:eastAsia="仿宋" w:hAnsi="仿宋" w:cs="仿宋" w:hint="eastAsia"/>
            <w:lang w:eastAsia="zh-CN"/>
          </w:rPr>
          <w:t>(二)、设备采购与维护管理</w:t>
        </w:r>
        <w:r>
          <w:tab/>
        </w:r>
        <w:r>
          <w:fldChar w:fldCharType="begin"/>
        </w:r>
        <w:r>
          <w:instrText xml:space="preserve"> PAGEREF _Toc6739 \h </w:instrText>
        </w:r>
        <w:r>
          <w:fldChar w:fldCharType="separate"/>
        </w:r>
        <w:r>
          <w:t>85</w:t>
        </w:r>
        <w:r>
          <w:fldChar w:fldCharType="end"/>
        </w:r>
      </w:hyperlink>
    </w:p>
    <w:p>
      <w:pPr>
        <w:pStyle w:val="TOC2"/>
        <w:tabs>
          <w:tab w:val="right" w:leader="dot" w:pos="8306"/>
        </w:tabs>
      </w:pPr>
      <w:hyperlink w:anchor="_Toc3724" w:history="1">
        <w:r>
          <w:rPr>
            <w:rFonts w:ascii="仿宋" w:eastAsia="仿宋" w:hAnsi="仿宋" w:cs="仿宋" w:hint="eastAsia"/>
            <w:lang w:eastAsia="zh-CN"/>
          </w:rPr>
          <w:t>(三)、设施设备升级策略</w:t>
        </w:r>
        <w:r>
          <w:tab/>
        </w:r>
        <w:r>
          <w:fldChar w:fldCharType="begin"/>
        </w:r>
        <w:r>
          <w:instrText xml:space="preserve"> PAGEREF _Toc3724 \h </w:instrText>
        </w:r>
        <w:r>
          <w:fldChar w:fldCharType="separate"/>
        </w:r>
        <w:r>
          <w:t>86</w:t>
        </w:r>
        <w:r>
          <w:fldChar w:fldCharType="end"/>
        </w:r>
      </w:hyperlink>
    </w:p>
    <w:p>
      <w:pPr>
        <w:pStyle w:val="TOC1"/>
        <w:tabs>
          <w:tab w:val="right" w:leader="dot" w:pos="8306"/>
        </w:tabs>
      </w:pPr>
      <w:hyperlink w:anchor="_Toc5876" w:history="1">
        <w:r>
          <w:rPr>
            <w:rFonts w:ascii="仿宋" w:eastAsia="仿宋" w:hAnsi="仿宋" w:cs="仿宋" w:hint="eastAsia"/>
            <w:lang w:eastAsia="zh-CN"/>
          </w:rPr>
          <w:t>十八、成果转化与推广应用</w:t>
        </w:r>
        <w:r>
          <w:tab/>
        </w:r>
        <w:r>
          <w:fldChar w:fldCharType="begin"/>
        </w:r>
        <w:r>
          <w:instrText xml:space="preserve"> PAGEREF _Toc5876 \h </w:instrText>
        </w:r>
        <w:r>
          <w:fldChar w:fldCharType="separate"/>
        </w:r>
        <w:r>
          <w:t>86</w:t>
        </w:r>
        <w:r>
          <w:fldChar w:fldCharType="end"/>
        </w:r>
      </w:hyperlink>
    </w:p>
    <w:p>
      <w:pPr>
        <w:pStyle w:val="TOC2"/>
        <w:tabs>
          <w:tab w:val="right" w:leader="dot" w:pos="8306"/>
        </w:tabs>
      </w:pPr>
      <w:hyperlink w:anchor="_Toc18484" w:history="1">
        <w:r>
          <w:rPr>
            <w:rFonts w:ascii="仿宋" w:eastAsia="仿宋" w:hAnsi="仿宋" w:cs="仿宋" w:hint="eastAsia"/>
            <w:lang w:eastAsia="zh-CN"/>
          </w:rPr>
          <w:t>(一)、成果转化策略制定</w:t>
        </w:r>
        <w:r>
          <w:tab/>
        </w:r>
        <w:r>
          <w:fldChar w:fldCharType="begin"/>
        </w:r>
        <w:r>
          <w:instrText xml:space="preserve"> PAGEREF _Toc18484 \h </w:instrText>
        </w:r>
        <w:r>
          <w:fldChar w:fldCharType="separate"/>
        </w:r>
        <w:r>
          <w:t>86</w:t>
        </w:r>
        <w:r>
          <w:fldChar w:fldCharType="end"/>
        </w:r>
      </w:hyperlink>
    </w:p>
    <w:p>
      <w:pPr>
        <w:pStyle w:val="TOC2"/>
        <w:tabs>
          <w:tab w:val="right" w:leader="dot" w:pos="8306"/>
        </w:tabs>
      </w:pPr>
      <w:hyperlink w:anchor="_Toc10235" w:history="1">
        <w:r>
          <w:rPr>
            <w:rFonts w:ascii="仿宋" w:eastAsia="仿宋" w:hAnsi="仿宋" w:cs="仿宋" w:hint="eastAsia"/>
            <w:lang w:eastAsia="zh-CN"/>
          </w:rPr>
          <w:t>(二)、成果推广应用方案</w:t>
        </w:r>
        <w:r>
          <w:tab/>
        </w:r>
        <w:r>
          <w:fldChar w:fldCharType="begin"/>
        </w:r>
        <w:r>
          <w:instrText xml:space="preserve"> PAGEREF _Toc10235 \h </w:instrText>
        </w:r>
        <w:r>
          <w:fldChar w:fldCharType="separate"/>
        </w:r>
        <w:r>
          <w:t>88</w:t>
        </w:r>
        <w:r>
          <w:fldChar w:fldCharType="end"/>
        </w:r>
      </w:hyperlink>
    </w:p>
    <w:p>
      <w:pPr>
        <w:pStyle w:val="TOC1"/>
        <w:tabs>
          <w:tab w:val="right" w:leader="dot" w:pos="8306"/>
        </w:tabs>
      </w:pPr>
      <w:hyperlink w:anchor="_Toc30014" w:history="1">
        <w:r>
          <w:rPr>
            <w:rFonts w:ascii="仿宋" w:eastAsia="仿宋" w:hAnsi="仿宋" w:cs="仿宋" w:hint="eastAsia"/>
            <w:lang w:eastAsia="zh-CN"/>
          </w:rPr>
          <w:t>十九、法律法规与政策遵循</w:t>
        </w:r>
        <w:r>
          <w:tab/>
        </w:r>
        <w:r>
          <w:fldChar w:fldCharType="begin"/>
        </w:r>
        <w:r>
          <w:instrText xml:space="preserve"> PAGEREF _Toc30014 \h </w:instrText>
        </w:r>
        <w:r>
          <w:fldChar w:fldCharType="separate"/>
        </w:r>
        <w:r>
          <w:t>89</w:t>
        </w:r>
        <w:r>
          <w:fldChar w:fldCharType="end"/>
        </w:r>
      </w:hyperlink>
    </w:p>
    <w:p>
      <w:pPr>
        <w:pStyle w:val="TOC2"/>
        <w:tabs>
          <w:tab w:val="right" w:leader="dot" w:pos="8306"/>
        </w:tabs>
      </w:pPr>
      <w:hyperlink w:anchor="_Toc12831" w:history="1">
        <w:r>
          <w:rPr>
            <w:rFonts w:ascii="仿宋" w:eastAsia="仿宋" w:hAnsi="仿宋" w:cs="仿宋" w:hint="eastAsia"/>
            <w:lang w:eastAsia="zh-CN"/>
          </w:rPr>
          <w:t>(一)、法律法规遵守</w:t>
        </w:r>
        <w:r>
          <w:tab/>
        </w:r>
        <w:r>
          <w:fldChar w:fldCharType="begin"/>
        </w:r>
        <w:r>
          <w:instrText xml:space="preserve"> PAGEREF _Toc12831 \h </w:instrText>
        </w:r>
        <w:r>
          <w:fldChar w:fldCharType="separate"/>
        </w:r>
        <w:r>
          <w:t>89</w:t>
        </w:r>
        <w:r>
          <w:fldChar w:fldCharType="end"/>
        </w:r>
      </w:hyperlink>
    </w:p>
    <w:p>
      <w:pPr>
        <w:pStyle w:val="TOC2"/>
        <w:tabs>
          <w:tab w:val="right" w:leader="dot" w:pos="8306"/>
        </w:tabs>
      </w:pPr>
      <w:hyperlink w:anchor="_Toc3634" w:history="1">
        <w:r>
          <w:rPr>
            <w:rFonts w:ascii="仿宋" w:eastAsia="仿宋" w:hAnsi="仿宋" w:cs="仿宋" w:hint="eastAsia"/>
            <w:lang w:eastAsia="zh-CN"/>
          </w:rPr>
          <w:t>(二)、政策导向与利用</w:t>
        </w:r>
        <w:r>
          <w:tab/>
        </w:r>
        <w:r>
          <w:fldChar w:fldCharType="begin"/>
        </w:r>
        <w:r>
          <w:instrText xml:space="preserve"> PAGEREF _Toc3634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710" w:history="1">
        <w:r>
          <w:rPr>
            <w:rFonts w:ascii="仿宋" w:eastAsia="仿宋" w:hAnsi="仿宋" w:cs="仿宋" w:hint="eastAsia"/>
            <w:lang w:eastAsia="zh-CN"/>
          </w:rPr>
          <w:t>二十、产业协同与集群发展</w:t>
        </w:r>
        <w:r>
          <w:tab/>
        </w:r>
        <w:r>
          <w:fldChar w:fldCharType="begin"/>
        </w:r>
        <w:r>
          <w:instrText xml:space="preserve"> PAGEREF _Toc32710 \h </w:instrText>
        </w:r>
        <w:r>
          <w:fldChar w:fldCharType="separate"/>
        </w:r>
        <w:r>
          <w:t>91</w:t>
        </w:r>
        <w:r>
          <w:fldChar w:fldCharType="end"/>
        </w:r>
      </w:hyperlink>
    </w:p>
    <w:p>
      <w:pPr>
        <w:pStyle w:val="TOC2"/>
        <w:tabs>
          <w:tab w:val="right" w:leader="dot" w:pos="8306"/>
        </w:tabs>
      </w:pPr>
      <w:hyperlink w:anchor="_Toc8150" w:history="1">
        <w:r>
          <w:rPr>
            <w:rFonts w:ascii="仿宋" w:eastAsia="仿宋" w:hAnsi="仿宋" w:cs="仿宋" w:hint="eastAsia"/>
            <w:lang w:eastAsia="zh-CN"/>
          </w:rPr>
          <w:t>(一)、产业协同机制建设</w:t>
        </w:r>
        <w:r>
          <w:tab/>
        </w:r>
        <w:r>
          <w:fldChar w:fldCharType="begin"/>
        </w:r>
        <w:r>
          <w:instrText xml:space="preserve"> PAGEREF _Toc8150 \h </w:instrText>
        </w:r>
        <w:r>
          <w:fldChar w:fldCharType="separate"/>
        </w:r>
        <w:r>
          <w:t>91</w:t>
        </w:r>
        <w:r>
          <w:fldChar w:fldCharType="end"/>
        </w:r>
      </w:hyperlink>
    </w:p>
    <w:p>
      <w:pPr>
        <w:pStyle w:val="TOC2"/>
        <w:tabs>
          <w:tab w:val="right" w:leader="dot" w:pos="8306"/>
        </w:tabs>
      </w:pPr>
      <w:hyperlink w:anchor="_Toc3760" w:history="1">
        <w:r>
          <w:rPr>
            <w:rFonts w:ascii="仿宋" w:eastAsia="仿宋" w:hAnsi="仿宋" w:cs="仿宋" w:hint="eastAsia"/>
            <w:lang w:eastAsia="zh-CN"/>
          </w:rPr>
          <w:t>(二)、产业集群培育与发展</w:t>
        </w:r>
        <w:r>
          <w:tab/>
        </w:r>
        <w:r>
          <w:fldChar w:fldCharType="begin"/>
        </w:r>
        <w:r>
          <w:instrText xml:space="preserve"> PAGEREF _Toc3760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5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24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发动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发动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发动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76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发动机项目的必要性在当前经济和社会背景下表现得尤为重要，其对市场需求的满足、技术创新的推动、社会经济发展的促进以及环境可持续性的提高，共同构成了项目建设的核心价值和必要性。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在全球经济快速发展和科技日新月异的今天，市场对创新技术和环保解决方案的需求日益增长。发动机项目恰好聚焦于这一趋势，提供涵盖人工智能、大数据分析和可持续能源等领域的高效、先进产品和服务。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发动机项目在其专注的领域内，特别是在人工智能和数据科学方面，有望推动显著的技术革新。项目的研发活动不仅有望孕育出改变行业运作方式的新技术，还可能在长远中影响整个技术生态系统。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发动机项目还致力于提升当地居民的技能和就业能力，通过与当地教育机构合作提供培训和教育机会，从而提高社区整体的生活水平和社会福祉。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发动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43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发动机项目的建设和发展得益于一系列有利条件，这些条件涵盖了技术优势、市场潜力、政策支持、人力资源、基础设施以及投资和合作伙伴的支持，共同构成了项目成功的坚实基础。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发动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发动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42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762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843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630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1949"/>
      <w:r>
        <w:rPr>
          <w:rFonts w:ascii="仿宋" w:eastAsia="仿宋" w:hAnsi="仿宋" w:cs="仿宋" w:hint="eastAsia"/>
          <w:sz w:val="28"/>
          <w:lang w:eastAsia="zh-CN"/>
        </w:rPr>
        <w:t>三、发动机项目概论</w:t>
      </w:r>
      <w:bookmarkEnd w:id="10"/>
    </w:p>
    <w:p>
      <w:pPr>
        <w:pStyle w:val="Heading2"/>
        <w:rPr>
          <w:rFonts w:ascii="仿宋" w:eastAsia="仿宋" w:hAnsi="仿宋" w:cs="仿宋" w:hint="eastAsia"/>
          <w:lang w:eastAsia="zh-CN"/>
        </w:rPr>
      </w:pPr>
      <w:bookmarkStart w:id="11" w:name="_Toc21408"/>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发动机项目的申报单位是“XXX实业发展公司”，这是一家在其所处行业内备受尊敬的企业。公司自成立以来，通过其在发动机项目中表现出的创新精神和卓越执行力，在市场上赢得了显著的地位。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该公司的法定代表人秦XX，在发动机项目及其他多个行业领域中都有着显著的贡献。秦XX以其出色的领导才能和敏锐的商业洞察力，带领公司在发动机项目等多个领域实现了持续的成长和成功。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发动机项目的重要合作伙伴。公司专注于[行业名称]领域，以创新作为驱动力，不断推动技术进步和市场扩张。在发动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发动机项目中展现了强劲的增长和稳定的财务表现。公司通过有效的策略，在发动机项目中扩大了其市场份额并增强了盈利能力。同时，公司积极承担社会责任，参与各类社会公益项目，增强了其在发动机项目中的品牌形象和社会影响力。</w:t>
      </w:r>
    </w:p>
    <w:p>
      <w:pPr>
        <w:pStyle w:val="Heading2"/>
        <w:ind w:firstLine="560" w:firstLineChars="200"/>
        <w:rPr>
          <w:rFonts w:ascii="仿宋" w:eastAsia="仿宋" w:hAnsi="仿宋" w:cs="仿宋" w:hint="eastAsia"/>
          <w:sz w:val="28"/>
          <w:lang w:eastAsia="zh-CN"/>
        </w:rPr>
      </w:pPr>
      <w:bookmarkStart w:id="12" w:name="_Toc29459"/>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https://d.book118.com/405040314011011044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616DB"/>
    <w:rsid w:val="3D9616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040314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2024-01-14T21:08:00Z</dcterms:created>
  <dcterms:modified xsi:type="dcterms:W3CDTF">2024-01-14T21:08:43Z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250A9BA3E8EC4CCE820C6E4EB75BF436_11</vt:lpwstr>
  </property>
  <property fmtid="{D5CDD505-2E9C-101B-9397-08002B2CF9AE}" pid="3" name="KSOProductBuildVer">
    <vt:lpwstr>2052-12.1.0.16120</vt:lpwstr>
  </property>
</Properties>
</file>