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玻璃浮球项目构思建设方案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3" w:history="1">
        <w:r>
          <w:rPr>
            <w:rFonts w:ascii="仿宋" w:eastAsia="仿宋" w:hAnsi="仿宋" w:cs="仿宋" w:hint="eastAsia"/>
            <w:lang w:eastAsia="zh-CN"/>
          </w:rPr>
          <w:t>序言</w:t>
        </w:r>
        <w:r>
          <w:tab/>
        </w:r>
        <w:r>
          <w:fldChar w:fldCharType="begin"/>
        </w:r>
        <w:r>
          <w:instrText xml:space="preserve"> PAGEREF _Toc28243 \h </w:instrText>
        </w:r>
        <w:r>
          <w:fldChar w:fldCharType="separate"/>
        </w:r>
        <w:r>
          <w:t>3</w:t>
        </w:r>
        <w:r>
          <w:fldChar w:fldCharType="end"/>
        </w:r>
      </w:hyperlink>
    </w:p>
    <w:p>
      <w:pPr>
        <w:pStyle w:val="TOC1"/>
        <w:tabs>
          <w:tab w:val="right" w:leader="dot" w:pos="8306"/>
        </w:tabs>
      </w:pPr>
      <w:hyperlink w:anchor="_Toc12976" w:history="1">
        <w:r>
          <w:rPr>
            <w:rFonts w:ascii="仿宋" w:eastAsia="仿宋" w:hAnsi="仿宋" w:cs="仿宋" w:hint="eastAsia"/>
            <w:lang w:eastAsia="zh-CN"/>
          </w:rPr>
          <w:t>一、发展规划、产业政策和行业准入分析</w:t>
        </w:r>
        <w:r>
          <w:tab/>
        </w:r>
        <w:r>
          <w:fldChar w:fldCharType="begin"/>
        </w:r>
        <w:r>
          <w:instrText xml:space="preserve"> PAGEREF _Toc12976 \h </w:instrText>
        </w:r>
        <w:r>
          <w:fldChar w:fldCharType="separate"/>
        </w:r>
        <w:r>
          <w:t>3</w:t>
        </w:r>
        <w:r>
          <w:fldChar w:fldCharType="end"/>
        </w:r>
      </w:hyperlink>
    </w:p>
    <w:p>
      <w:pPr>
        <w:pStyle w:val="TOC2"/>
        <w:tabs>
          <w:tab w:val="right" w:leader="dot" w:pos="8306"/>
        </w:tabs>
      </w:pPr>
      <w:hyperlink w:anchor="_Toc32442" w:history="1">
        <w:r>
          <w:rPr>
            <w:rFonts w:ascii="仿宋" w:eastAsia="仿宋" w:hAnsi="仿宋" w:cs="仿宋" w:hint="eastAsia"/>
            <w:lang w:eastAsia="zh-CN"/>
          </w:rPr>
          <w:t>(一)、发展规划分析</w:t>
        </w:r>
        <w:r>
          <w:tab/>
        </w:r>
        <w:r>
          <w:fldChar w:fldCharType="begin"/>
        </w:r>
        <w:r>
          <w:instrText xml:space="preserve"> PAGEREF _Toc32442 \h </w:instrText>
        </w:r>
        <w:r>
          <w:fldChar w:fldCharType="separate"/>
        </w:r>
        <w:r>
          <w:t>3</w:t>
        </w:r>
        <w:r>
          <w:fldChar w:fldCharType="end"/>
        </w:r>
      </w:hyperlink>
    </w:p>
    <w:p>
      <w:pPr>
        <w:pStyle w:val="TOC2"/>
        <w:tabs>
          <w:tab w:val="right" w:leader="dot" w:pos="8306"/>
        </w:tabs>
      </w:pPr>
      <w:hyperlink w:anchor="_Toc30317" w:history="1">
        <w:r>
          <w:rPr>
            <w:rFonts w:ascii="仿宋" w:eastAsia="仿宋" w:hAnsi="仿宋" w:cs="仿宋" w:hint="eastAsia"/>
            <w:lang w:eastAsia="zh-CN"/>
          </w:rPr>
          <w:t>(二)、产业政策分析</w:t>
        </w:r>
        <w:r>
          <w:tab/>
        </w:r>
        <w:r>
          <w:fldChar w:fldCharType="begin"/>
        </w:r>
        <w:r>
          <w:instrText xml:space="preserve"> PAGEREF _Toc30317 \h </w:instrText>
        </w:r>
        <w:r>
          <w:fldChar w:fldCharType="separate"/>
        </w:r>
        <w:r>
          <w:t>5</w:t>
        </w:r>
        <w:r>
          <w:fldChar w:fldCharType="end"/>
        </w:r>
      </w:hyperlink>
    </w:p>
    <w:p>
      <w:pPr>
        <w:pStyle w:val="TOC2"/>
        <w:tabs>
          <w:tab w:val="right" w:leader="dot" w:pos="8306"/>
        </w:tabs>
      </w:pPr>
      <w:hyperlink w:anchor="_Toc18004" w:history="1">
        <w:r>
          <w:rPr>
            <w:rFonts w:ascii="仿宋" w:eastAsia="仿宋" w:hAnsi="仿宋" w:cs="仿宋" w:hint="eastAsia"/>
            <w:lang w:eastAsia="zh-CN"/>
          </w:rPr>
          <w:t>(三)、行业准入分析</w:t>
        </w:r>
        <w:r>
          <w:tab/>
        </w:r>
        <w:r>
          <w:fldChar w:fldCharType="begin"/>
        </w:r>
        <w:r>
          <w:instrText xml:space="preserve"> PAGEREF _Toc18004 \h </w:instrText>
        </w:r>
        <w:r>
          <w:fldChar w:fldCharType="separate"/>
        </w:r>
        <w:r>
          <w:t>6</w:t>
        </w:r>
        <w:r>
          <w:fldChar w:fldCharType="end"/>
        </w:r>
      </w:hyperlink>
    </w:p>
    <w:p>
      <w:pPr>
        <w:pStyle w:val="TOC1"/>
        <w:tabs>
          <w:tab w:val="right" w:leader="dot" w:pos="8306"/>
        </w:tabs>
      </w:pPr>
      <w:hyperlink w:anchor="_Toc4685" w:history="1">
        <w:r>
          <w:rPr>
            <w:rFonts w:ascii="仿宋" w:eastAsia="仿宋" w:hAnsi="仿宋" w:cs="仿宋" w:hint="eastAsia"/>
            <w:lang w:eastAsia="zh-CN"/>
          </w:rPr>
          <w:t>二、项目选址研究</w:t>
        </w:r>
        <w:r>
          <w:tab/>
        </w:r>
        <w:r>
          <w:fldChar w:fldCharType="begin"/>
        </w:r>
        <w:r>
          <w:instrText xml:space="preserve"> PAGEREF _Toc4685 \h </w:instrText>
        </w:r>
        <w:r>
          <w:fldChar w:fldCharType="separate"/>
        </w:r>
        <w:r>
          <w:t>7</w:t>
        </w:r>
        <w:r>
          <w:fldChar w:fldCharType="end"/>
        </w:r>
      </w:hyperlink>
    </w:p>
    <w:p>
      <w:pPr>
        <w:pStyle w:val="TOC2"/>
        <w:tabs>
          <w:tab w:val="right" w:leader="dot" w:pos="8306"/>
        </w:tabs>
      </w:pPr>
      <w:hyperlink w:anchor="_Toc6470" w:history="1">
        <w:r>
          <w:rPr>
            <w:rFonts w:ascii="仿宋" w:eastAsia="仿宋" w:hAnsi="仿宋" w:cs="仿宋" w:hint="eastAsia"/>
            <w:lang w:eastAsia="zh-CN"/>
          </w:rPr>
          <w:t>(一)、项目选址原则</w:t>
        </w:r>
        <w:r>
          <w:tab/>
        </w:r>
        <w:r>
          <w:fldChar w:fldCharType="begin"/>
        </w:r>
        <w:r>
          <w:instrText xml:space="preserve"> PAGEREF _Toc6470 \h </w:instrText>
        </w:r>
        <w:r>
          <w:fldChar w:fldCharType="separate"/>
        </w:r>
        <w:r>
          <w:t>7</w:t>
        </w:r>
        <w:r>
          <w:fldChar w:fldCharType="end"/>
        </w:r>
      </w:hyperlink>
    </w:p>
    <w:p>
      <w:pPr>
        <w:pStyle w:val="TOC2"/>
        <w:tabs>
          <w:tab w:val="right" w:leader="dot" w:pos="8306"/>
        </w:tabs>
      </w:pPr>
      <w:hyperlink w:anchor="_Toc10720" w:history="1">
        <w:r>
          <w:rPr>
            <w:rFonts w:ascii="仿宋" w:eastAsia="仿宋" w:hAnsi="仿宋" w:cs="仿宋" w:hint="eastAsia"/>
            <w:lang w:eastAsia="zh-CN"/>
          </w:rPr>
          <w:t>(二)、项目选址</w:t>
        </w:r>
        <w:r>
          <w:tab/>
        </w:r>
        <w:r>
          <w:fldChar w:fldCharType="begin"/>
        </w:r>
        <w:r>
          <w:instrText xml:space="preserve"> PAGEREF _Toc10720 \h </w:instrText>
        </w:r>
        <w:r>
          <w:fldChar w:fldCharType="separate"/>
        </w:r>
        <w:r>
          <w:t>11</w:t>
        </w:r>
        <w:r>
          <w:fldChar w:fldCharType="end"/>
        </w:r>
      </w:hyperlink>
    </w:p>
    <w:p>
      <w:pPr>
        <w:pStyle w:val="TOC2"/>
        <w:tabs>
          <w:tab w:val="right" w:leader="dot" w:pos="8306"/>
        </w:tabs>
      </w:pPr>
      <w:hyperlink w:anchor="_Toc5365" w:history="1">
        <w:r>
          <w:rPr>
            <w:rFonts w:ascii="仿宋" w:eastAsia="仿宋" w:hAnsi="仿宋" w:cs="仿宋" w:hint="eastAsia"/>
            <w:lang w:eastAsia="zh-CN"/>
          </w:rPr>
          <w:t>(三)、建设条件分析</w:t>
        </w:r>
        <w:r>
          <w:tab/>
        </w:r>
        <w:r>
          <w:fldChar w:fldCharType="begin"/>
        </w:r>
        <w:r>
          <w:instrText xml:space="preserve"> PAGEREF _Toc5365 \h </w:instrText>
        </w:r>
        <w:r>
          <w:fldChar w:fldCharType="separate"/>
        </w:r>
        <w:r>
          <w:t>13</w:t>
        </w:r>
        <w:r>
          <w:fldChar w:fldCharType="end"/>
        </w:r>
      </w:hyperlink>
    </w:p>
    <w:p>
      <w:pPr>
        <w:pStyle w:val="TOC2"/>
        <w:tabs>
          <w:tab w:val="right" w:leader="dot" w:pos="8306"/>
        </w:tabs>
      </w:pPr>
      <w:hyperlink w:anchor="_Toc5310" w:history="1">
        <w:r>
          <w:rPr>
            <w:rFonts w:ascii="仿宋" w:eastAsia="仿宋" w:hAnsi="仿宋" w:cs="仿宋" w:hint="eastAsia"/>
            <w:lang w:eastAsia="zh-CN"/>
          </w:rPr>
          <w:t>(四)、用地控制指标</w:t>
        </w:r>
        <w:r>
          <w:tab/>
        </w:r>
        <w:r>
          <w:fldChar w:fldCharType="begin"/>
        </w:r>
        <w:r>
          <w:instrText xml:space="preserve"> PAGEREF _Toc5310 \h </w:instrText>
        </w:r>
        <w:r>
          <w:fldChar w:fldCharType="separate"/>
        </w:r>
        <w:r>
          <w:t>14</w:t>
        </w:r>
        <w:r>
          <w:fldChar w:fldCharType="end"/>
        </w:r>
      </w:hyperlink>
    </w:p>
    <w:p>
      <w:pPr>
        <w:pStyle w:val="TOC2"/>
        <w:tabs>
          <w:tab w:val="right" w:leader="dot" w:pos="8306"/>
        </w:tabs>
      </w:pPr>
      <w:hyperlink w:anchor="_Toc19254" w:history="1">
        <w:r>
          <w:rPr>
            <w:rFonts w:ascii="仿宋" w:eastAsia="仿宋" w:hAnsi="仿宋" w:cs="仿宋" w:hint="eastAsia"/>
            <w:lang w:eastAsia="zh-CN"/>
          </w:rPr>
          <w:t>(五)、地总体要求</w:t>
        </w:r>
        <w:r>
          <w:tab/>
        </w:r>
        <w:r>
          <w:fldChar w:fldCharType="begin"/>
        </w:r>
        <w:r>
          <w:instrText xml:space="preserve"> PAGEREF _Toc19254 \h </w:instrText>
        </w:r>
        <w:r>
          <w:fldChar w:fldCharType="separate"/>
        </w:r>
        <w:r>
          <w:t>15</w:t>
        </w:r>
        <w:r>
          <w:fldChar w:fldCharType="end"/>
        </w:r>
      </w:hyperlink>
    </w:p>
    <w:p>
      <w:pPr>
        <w:pStyle w:val="TOC2"/>
        <w:tabs>
          <w:tab w:val="right" w:leader="dot" w:pos="8306"/>
        </w:tabs>
      </w:pPr>
      <w:hyperlink w:anchor="_Toc23429" w:history="1">
        <w:r>
          <w:rPr>
            <w:rFonts w:ascii="仿宋" w:eastAsia="仿宋" w:hAnsi="仿宋" w:cs="仿宋" w:hint="eastAsia"/>
            <w:lang w:eastAsia="zh-CN"/>
          </w:rPr>
          <w:t>(六)、节约用地措施</w:t>
        </w:r>
        <w:r>
          <w:tab/>
        </w:r>
        <w:r>
          <w:fldChar w:fldCharType="begin"/>
        </w:r>
        <w:r>
          <w:instrText xml:space="preserve"> PAGEREF _Toc23429 \h </w:instrText>
        </w:r>
        <w:r>
          <w:fldChar w:fldCharType="separate"/>
        </w:r>
        <w:r>
          <w:t>17</w:t>
        </w:r>
        <w:r>
          <w:fldChar w:fldCharType="end"/>
        </w:r>
      </w:hyperlink>
    </w:p>
    <w:p>
      <w:pPr>
        <w:pStyle w:val="TOC2"/>
        <w:tabs>
          <w:tab w:val="right" w:leader="dot" w:pos="8306"/>
        </w:tabs>
      </w:pPr>
      <w:hyperlink w:anchor="_Toc20455" w:history="1">
        <w:r>
          <w:rPr>
            <w:rFonts w:ascii="仿宋" w:eastAsia="仿宋" w:hAnsi="仿宋" w:cs="仿宋" w:hint="eastAsia"/>
            <w:lang w:eastAsia="zh-CN"/>
          </w:rPr>
          <w:t>(七)、选址综合评价</w:t>
        </w:r>
        <w:r>
          <w:tab/>
        </w:r>
        <w:r>
          <w:fldChar w:fldCharType="begin"/>
        </w:r>
        <w:r>
          <w:instrText xml:space="preserve"> PAGEREF _Toc20455 \h </w:instrText>
        </w:r>
        <w:r>
          <w:fldChar w:fldCharType="separate"/>
        </w:r>
        <w:r>
          <w:t>18</w:t>
        </w:r>
        <w:r>
          <w:fldChar w:fldCharType="end"/>
        </w:r>
      </w:hyperlink>
    </w:p>
    <w:p>
      <w:pPr>
        <w:pStyle w:val="TOC1"/>
        <w:tabs>
          <w:tab w:val="right" w:leader="dot" w:pos="8306"/>
        </w:tabs>
      </w:pPr>
      <w:hyperlink w:anchor="_Toc386" w:history="1">
        <w:r>
          <w:rPr>
            <w:rFonts w:ascii="仿宋" w:eastAsia="仿宋" w:hAnsi="仿宋" w:cs="仿宋" w:hint="eastAsia"/>
            <w:lang w:eastAsia="zh-CN"/>
          </w:rPr>
          <w:t>三、建设风险评估分析</w:t>
        </w:r>
        <w:r>
          <w:tab/>
        </w:r>
        <w:r>
          <w:fldChar w:fldCharType="begin"/>
        </w:r>
        <w:r>
          <w:instrText xml:space="preserve"> PAGEREF _Toc386 \h </w:instrText>
        </w:r>
        <w:r>
          <w:fldChar w:fldCharType="separate"/>
        </w:r>
        <w:r>
          <w:t>19</w:t>
        </w:r>
        <w:r>
          <w:fldChar w:fldCharType="end"/>
        </w:r>
      </w:hyperlink>
    </w:p>
    <w:p>
      <w:pPr>
        <w:pStyle w:val="TOC2"/>
        <w:tabs>
          <w:tab w:val="right" w:leader="dot" w:pos="8306"/>
        </w:tabs>
      </w:pPr>
      <w:hyperlink w:anchor="_Toc1121" w:history="1">
        <w:r>
          <w:rPr>
            <w:rFonts w:ascii="仿宋" w:eastAsia="仿宋" w:hAnsi="仿宋" w:cs="仿宋" w:hint="eastAsia"/>
            <w:lang w:eastAsia="zh-CN"/>
          </w:rPr>
          <w:t>(一)、政策风险分析</w:t>
        </w:r>
        <w:r>
          <w:tab/>
        </w:r>
        <w:r>
          <w:fldChar w:fldCharType="begin"/>
        </w:r>
        <w:r>
          <w:instrText xml:space="preserve"> PAGEREF _Toc1121 \h </w:instrText>
        </w:r>
        <w:r>
          <w:fldChar w:fldCharType="separate"/>
        </w:r>
        <w:r>
          <w:t>19</w:t>
        </w:r>
        <w:r>
          <w:fldChar w:fldCharType="end"/>
        </w:r>
      </w:hyperlink>
    </w:p>
    <w:p>
      <w:pPr>
        <w:pStyle w:val="TOC2"/>
        <w:tabs>
          <w:tab w:val="right" w:leader="dot" w:pos="8306"/>
        </w:tabs>
      </w:pPr>
      <w:hyperlink w:anchor="_Toc10469" w:history="1">
        <w:r>
          <w:rPr>
            <w:rFonts w:ascii="仿宋" w:eastAsia="仿宋" w:hAnsi="仿宋" w:cs="仿宋" w:hint="eastAsia"/>
            <w:lang w:eastAsia="zh-CN"/>
          </w:rPr>
          <w:t>(二)、社会风险分析</w:t>
        </w:r>
        <w:r>
          <w:tab/>
        </w:r>
        <w:r>
          <w:fldChar w:fldCharType="begin"/>
        </w:r>
        <w:r>
          <w:instrText xml:space="preserve"> PAGEREF _Toc10469 \h </w:instrText>
        </w:r>
        <w:r>
          <w:fldChar w:fldCharType="separate"/>
        </w:r>
        <w:r>
          <w:t>20</w:t>
        </w:r>
        <w:r>
          <w:fldChar w:fldCharType="end"/>
        </w:r>
      </w:hyperlink>
    </w:p>
    <w:p>
      <w:pPr>
        <w:pStyle w:val="TOC2"/>
        <w:tabs>
          <w:tab w:val="right" w:leader="dot" w:pos="8306"/>
        </w:tabs>
      </w:pPr>
      <w:hyperlink w:anchor="_Toc5986" w:history="1">
        <w:r>
          <w:rPr>
            <w:rFonts w:ascii="仿宋" w:eastAsia="仿宋" w:hAnsi="仿宋" w:cs="仿宋" w:hint="eastAsia"/>
            <w:lang w:eastAsia="zh-CN"/>
          </w:rPr>
          <w:t>(三)、市场风险分析</w:t>
        </w:r>
        <w:r>
          <w:tab/>
        </w:r>
        <w:r>
          <w:fldChar w:fldCharType="begin"/>
        </w:r>
        <w:r>
          <w:instrText xml:space="preserve"> PAGEREF _Toc5986 \h </w:instrText>
        </w:r>
        <w:r>
          <w:fldChar w:fldCharType="separate"/>
        </w:r>
        <w:r>
          <w:t>22</w:t>
        </w:r>
        <w:r>
          <w:fldChar w:fldCharType="end"/>
        </w:r>
      </w:hyperlink>
    </w:p>
    <w:p>
      <w:pPr>
        <w:pStyle w:val="TOC2"/>
        <w:tabs>
          <w:tab w:val="right" w:leader="dot" w:pos="8306"/>
        </w:tabs>
      </w:pPr>
      <w:hyperlink w:anchor="_Toc19838" w:history="1">
        <w:r>
          <w:rPr>
            <w:rFonts w:ascii="仿宋" w:eastAsia="仿宋" w:hAnsi="仿宋" w:cs="仿宋" w:hint="eastAsia"/>
            <w:lang w:eastAsia="zh-CN"/>
          </w:rPr>
          <w:t>(四)、资金风险分析</w:t>
        </w:r>
        <w:r>
          <w:tab/>
        </w:r>
        <w:r>
          <w:fldChar w:fldCharType="begin"/>
        </w:r>
        <w:r>
          <w:instrText xml:space="preserve"> PAGEREF _Toc19838 \h </w:instrText>
        </w:r>
        <w:r>
          <w:fldChar w:fldCharType="separate"/>
        </w:r>
        <w:r>
          <w:t>23</w:t>
        </w:r>
        <w:r>
          <w:fldChar w:fldCharType="end"/>
        </w:r>
      </w:hyperlink>
    </w:p>
    <w:p>
      <w:pPr>
        <w:pStyle w:val="TOC2"/>
        <w:tabs>
          <w:tab w:val="right" w:leader="dot" w:pos="8306"/>
        </w:tabs>
      </w:pPr>
      <w:hyperlink w:anchor="_Toc9569" w:history="1">
        <w:r>
          <w:rPr>
            <w:rFonts w:ascii="仿宋" w:eastAsia="仿宋" w:hAnsi="仿宋" w:cs="仿宋" w:hint="eastAsia"/>
            <w:lang w:eastAsia="zh-CN"/>
          </w:rPr>
          <w:t>(五)、技术风险分析</w:t>
        </w:r>
        <w:r>
          <w:tab/>
        </w:r>
        <w:r>
          <w:fldChar w:fldCharType="begin"/>
        </w:r>
        <w:r>
          <w:instrText xml:space="preserve"> PAGEREF _Toc9569 \h </w:instrText>
        </w:r>
        <w:r>
          <w:fldChar w:fldCharType="separate"/>
        </w:r>
        <w:r>
          <w:t>24</w:t>
        </w:r>
        <w:r>
          <w:fldChar w:fldCharType="end"/>
        </w:r>
      </w:hyperlink>
    </w:p>
    <w:p>
      <w:pPr>
        <w:pStyle w:val="TOC2"/>
        <w:tabs>
          <w:tab w:val="right" w:leader="dot" w:pos="8306"/>
        </w:tabs>
      </w:pPr>
      <w:hyperlink w:anchor="_Toc29252" w:history="1">
        <w:r>
          <w:rPr>
            <w:rFonts w:ascii="仿宋" w:eastAsia="仿宋" w:hAnsi="仿宋" w:cs="仿宋" w:hint="eastAsia"/>
            <w:lang w:eastAsia="zh-CN"/>
          </w:rPr>
          <w:t>(六)、财务风险分析</w:t>
        </w:r>
        <w:r>
          <w:tab/>
        </w:r>
        <w:r>
          <w:fldChar w:fldCharType="begin"/>
        </w:r>
        <w:r>
          <w:instrText xml:space="preserve"> PAGEREF _Toc29252 \h </w:instrText>
        </w:r>
        <w:r>
          <w:fldChar w:fldCharType="separate"/>
        </w:r>
        <w:r>
          <w:t>25</w:t>
        </w:r>
        <w:r>
          <w:fldChar w:fldCharType="end"/>
        </w:r>
      </w:hyperlink>
    </w:p>
    <w:p>
      <w:pPr>
        <w:pStyle w:val="TOC2"/>
        <w:tabs>
          <w:tab w:val="right" w:leader="dot" w:pos="8306"/>
        </w:tabs>
      </w:pPr>
      <w:hyperlink w:anchor="_Toc1130" w:history="1">
        <w:r>
          <w:rPr>
            <w:rFonts w:ascii="仿宋" w:eastAsia="仿宋" w:hAnsi="仿宋" w:cs="仿宋" w:hint="eastAsia"/>
            <w:lang w:eastAsia="zh-CN"/>
          </w:rPr>
          <w:t>(七)、管理风险分析</w:t>
        </w:r>
        <w:r>
          <w:tab/>
        </w:r>
        <w:r>
          <w:fldChar w:fldCharType="begin"/>
        </w:r>
        <w:r>
          <w:instrText xml:space="preserve"> PAGEREF _Toc1130 \h </w:instrText>
        </w:r>
        <w:r>
          <w:fldChar w:fldCharType="separate"/>
        </w:r>
        <w:r>
          <w:t>27</w:t>
        </w:r>
        <w:r>
          <w:fldChar w:fldCharType="end"/>
        </w:r>
      </w:hyperlink>
    </w:p>
    <w:p>
      <w:pPr>
        <w:pStyle w:val="TOC2"/>
        <w:tabs>
          <w:tab w:val="right" w:leader="dot" w:pos="8306"/>
        </w:tabs>
      </w:pPr>
      <w:hyperlink w:anchor="_Toc16442" w:history="1">
        <w:r>
          <w:rPr>
            <w:rFonts w:ascii="仿宋" w:eastAsia="仿宋" w:hAnsi="仿宋" w:cs="仿宋" w:hint="eastAsia"/>
            <w:lang w:eastAsia="zh-CN"/>
          </w:rPr>
          <w:t>(八)、其它风险分析</w:t>
        </w:r>
        <w:r>
          <w:tab/>
        </w:r>
        <w:r>
          <w:fldChar w:fldCharType="begin"/>
        </w:r>
        <w:r>
          <w:instrText xml:space="preserve"> PAGEREF _Toc16442 \h </w:instrText>
        </w:r>
        <w:r>
          <w:fldChar w:fldCharType="separate"/>
        </w:r>
        <w:r>
          <w:t>28</w:t>
        </w:r>
        <w:r>
          <w:fldChar w:fldCharType="end"/>
        </w:r>
      </w:hyperlink>
    </w:p>
    <w:p>
      <w:pPr>
        <w:pStyle w:val="TOC2"/>
        <w:tabs>
          <w:tab w:val="right" w:leader="dot" w:pos="8306"/>
        </w:tabs>
      </w:pPr>
      <w:hyperlink w:anchor="_Toc24564" w:history="1">
        <w:r>
          <w:rPr>
            <w:rFonts w:ascii="仿宋" w:eastAsia="仿宋" w:hAnsi="仿宋" w:cs="仿宋" w:hint="eastAsia"/>
            <w:lang w:eastAsia="zh-CN"/>
          </w:rPr>
          <w:t>(九)、社会影响评估</w:t>
        </w:r>
        <w:r>
          <w:tab/>
        </w:r>
        <w:r>
          <w:fldChar w:fldCharType="begin"/>
        </w:r>
        <w:r>
          <w:instrText xml:space="preserve"> PAGEREF _Toc24564 \h </w:instrText>
        </w:r>
        <w:r>
          <w:fldChar w:fldCharType="separate"/>
        </w:r>
        <w:r>
          <w:t>30</w:t>
        </w:r>
        <w:r>
          <w:fldChar w:fldCharType="end"/>
        </w:r>
      </w:hyperlink>
    </w:p>
    <w:p>
      <w:pPr>
        <w:pStyle w:val="TOC1"/>
        <w:tabs>
          <w:tab w:val="right" w:leader="dot" w:pos="8306"/>
        </w:tabs>
      </w:pPr>
      <w:hyperlink w:anchor="_Toc18806" w:history="1">
        <w:r>
          <w:rPr>
            <w:rFonts w:ascii="仿宋" w:eastAsia="仿宋" w:hAnsi="仿宋" w:cs="仿宋" w:hint="eastAsia"/>
            <w:lang w:eastAsia="zh-CN"/>
          </w:rPr>
          <w:t>四、经济影响分析</w:t>
        </w:r>
        <w:r>
          <w:tab/>
        </w:r>
        <w:r>
          <w:fldChar w:fldCharType="begin"/>
        </w:r>
        <w:r>
          <w:instrText xml:space="preserve"> PAGEREF _Toc18806 \h </w:instrText>
        </w:r>
        <w:r>
          <w:fldChar w:fldCharType="separate"/>
        </w:r>
        <w:r>
          <w:t>32</w:t>
        </w:r>
        <w:r>
          <w:fldChar w:fldCharType="end"/>
        </w:r>
      </w:hyperlink>
    </w:p>
    <w:p>
      <w:pPr>
        <w:pStyle w:val="TOC2"/>
        <w:tabs>
          <w:tab w:val="right" w:leader="dot" w:pos="8306"/>
        </w:tabs>
      </w:pPr>
      <w:hyperlink w:anchor="_Toc11345" w:history="1">
        <w:r>
          <w:rPr>
            <w:rFonts w:ascii="仿宋" w:eastAsia="仿宋" w:hAnsi="仿宋" w:cs="仿宋" w:hint="eastAsia"/>
            <w:lang w:eastAsia="zh-CN"/>
          </w:rPr>
          <w:t>(一)、经济费用效益或费用效果分析</w:t>
        </w:r>
        <w:r>
          <w:tab/>
        </w:r>
        <w:r>
          <w:fldChar w:fldCharType="begin"/>
        </w:r>
        <w:r>
          <w:instrText xml:space="preserve"> PAGEREF _Toc11345 \h </w:instrText>
        </w:r>
        <w:r>
          <w:fldChar w:fldCharType="separate"/>
        </w:r>
        <w:r>
          <w:t>32</w:t>
        </w:r>
        <w:r>
          <w:fldChar w:fldCharType="end"/>
        </w:r>
      </w:hyperlink>
    </w:p>
    <w:p>
      <w:pPr>
        <w:pStyle w:val="TOC2"/>
        <w:tabs>
          <w:tab w:val="right" w:leader="dot" w:pos="8306"/>
        </w:tabs>
      </w:pPr>
      <w:hyperlink w:anchor="_Toc31053" w:history="1">
        <w:r>
          <w:rPr>
            <w:rFonts w:ascii="仿宋" w:eastAsia="仿宋" w:hAnsi="仿宋" w:cs="仿宋" w:hint="eastAsia"/>
            <w:lang w:eastAsia="zh-CN"/>
          </w:rPr>
          <w:t>(二)、行业影响分析</w:t>
        </w:r>
        <w:r>
          <w:tab/>
        </w:r>
        <w:r>
          <w:fldChar w:fldCharType="begin"/>
        </w:r>
        <w:r>
          <w:instrText xml:space="preserve"> PAGEREF _Toc31053 \h </w:instrText>
        </w:r>
        <w:r>
          <w:fldChar w:fldCharType="separate"/>
        </w:r>
        <w:r>
          <w:t>34</w:t>
        </w:r>
        <w:r>
          <w:fldChar w:fldCharType="end"/>
        </w:r>
      </w:hyperlink>
    </w:p>
    <w:p>
      <w:pPr>
        <w:pStyle w:val="TOC2"/>
        <w:tabs>
          <w:tab w:val="right" w:leader="dot" w:pos="8306"/>
        </w:tabs>
      </w:pPr>
      <w:hyperlink w:anchor="_Toc30370" w:history="1">
        <w:r>
          <w:rPr>
            <w:rFonts w:ascii="仿宋" w:eastAsia="仿宋" w:hAnsi="仿宋" w:cs="仿宋" w:hint="eastAsia"/>
            <w:lang w:eastAsia="zh-CN"/>
          </w:rPr>
          <w:t>(三)、区域经济影响分析</w:t>
        </w:r>
        <w:r>
          <w:tab/>
        </w:r>
        <w:r>
          <w:fldChar w:fldCharType="begin"/>
        </w:r>
        <w:r>
          <w:instrText xml:space="preserve"> PAGEREF _Toc30370 \h </w:instrText>
        </w:r>
        <w:r>
          <w:fldChar w:fldCharType="separate"/>
        </w:r>
        <w:r>
          <w:t>36</w:t>
        </w:r>
        <w:r>
          <w:fldChar w:fldCharType="end"/>
        </w:r>
      </w:hyperlink>
    </w:p>
    <w:p>
      <w:pPr>
        <w:pStyle w:val="TOC2"/>
        <w:tabs>
          <w:tab w:val="right" w:leader="dot" w:pos="8306"/>
        </w:tabs>
      </w:pPr>
      <w:hyperlink w:anchor="_Toc17140" w:history="1">
        <w:r>
          <w:rPr>
            <w:rFonts w:ascii="仿宋" w:eastAsia="仿宋" w:hAnsi="仿宋" w:cs="仿宋" w:hint="eastAsia"/>
            <w:lang w:eastAsia="zh-CN"/>
          </w:rPr>
          <w:t>(四)、宏观经济影响分析</w:t>
        </w:r>
        <w:r>
          <w:tab/>
        </w:r>
        <w:r>
          <w:fldChar w:fldCharType="begin"/>
        </w:r>
        <w:r>
          <w:instrText xml:space="preserve"> PAGEREF _Toc17140 \h </w:instrText>
        </w:r>
        <w:r>
          <w:fldChar w:fldCharType="separate"/>
        </w:r>
        <w:r>
          <w:t>36</w:t>
        </w:r>
        <w:r>
          <w:fldChar w:fldCharType="end"/>
        </w:r>
      </w:hyperlink>
    </w:p>
    <w:p>
      <w:pPr>
        <w:pStyle w:val="TOC1"/>
        <w:tabs>
          <w:tab w:val="right" w:leader="dot" w:pos="8306"/>
        </w:tabs>
      </w:pPr>
      <w:hyperlink w:anchor="_Toc32125" w:history="1">
        <w:r>
          <w:rPr>
            <w:rFonts w:ascii="仿宋" w:eastAsia="仿宋" w:hAnsi="仿宋" w:cs="仿宋" w:hint="eastAsia"/>
            <w:lang w:eastAsia="zh-CN"/>
          </w:rPr>
          <w:t>五、社会影响分析</w:t>
        </w:r>
        <w:r>
          <w:tab/>
        </w:r>
        <w:r>
          <w:fldChar w:fldCharType="begin"/>
        </w:r>
        <w:r>
          <w:instrText xml:space="preserve"> PAGEREF _Toc32125 \h </w:instrText>
        </w:r>
        <w:r>
          <w:fldChar w:fldCharType="separate"/>
        </w:r>
        <w:r>
          <w:t>38</w:t>
        </w:r>
        <w:r>
          <w:fldChar w:fldCharType="end"/>
        </w:r>
      </w:hyperlink>
    </w:p>
    <w:p>
      <w:pPr>
        <w:pStyle w:val="TOC2"/>
        <w:tabs>
          <w:tab w:val="right" w:leader="dot" w:pos="8306"/>
        </w:tabs>
      </w:pPr>
      <w:hyperlink w:anchor="_Toc27158" w:history="1">
        <w:r>
          <w:rPr>
            <w:rFonts w:ascii="仿宋" w:eastAsia="仿宋" w:hAnsi="仿宋" w:cs="仿宋" w:hint="eastAsia"/>
            <w:lang w:eastAsia="zh-CN"/>
          </w:rPr>
          <w:t>(一)、社会影响效果分析</w:t>
        </w:r>
        <w:r>
          <w:tab/>
        </w:r>
        <w:r>
          <w:fldChar w:fldCharType="begin"/>
        </w:r>
        <w:r>
          <w:instrText xml:space="preserve"> PAGEREF _Toc27158 \h </w:instrText>
        </w:r>
        <w:r>
          <w:fldChar w:fldCharType="separate"/>
        </w:r>
        <w:r>
          <w:t>38</w:t>
        </w:r>
        <w:r>
          <w:fldChar w:fldCharType="end"/>
        </w:r>
      </w:hyperlink>
    </w:p>
    <w:p>
      <w:pPr>
        <w:pStyle w:val="TOC2"/>
        <w:tabs>
          <w:tab w:val="right" w:leader="dot" w:pos="8306"/>
        </w:tabs>
      </w:pPr>
      <w:hyperlink w:anchor="_Toc8096" w:history="1">
        <w:r>
          <w:rPr>
            <w:rFonts w:ascii="仿宋" w:eastAsia="仿宋" w:hAnsi="仿宋" w:cs="仿宋" w:hint="eastAsia"/>
            <w:lang w:eastAsia="zh-CN"/>
          </w:rPr>
          <w:t>(二)、社会适应性分析</w:t>
        </w:r>
        <w:r>
          <w:tab/>
        </w:r>
        <w:r>
          <w:fldChar w:fldCharType="begin"/>
        </w:r>
        <w:r>
          <w:instrText xml:space="preserve"> PAGEREF _Toc8096 \h </w:instrText>
        </w:r>
        <w:r>
          <w:fldChar w:fldCharType="separate"/>
        </w:r>
        <w:r>
          <w:t>41</w:t>
        </w:r>
        <w:r>
          <w:fldChar w:fldCharType="end"/>
        </w:r>
      </w:hyperlink>
    </w:p>
    <w:p>
      <w:pPr>
        <w:pStyle w:val="TOC2"/>
        <w:tabs>
          <w:tab w:val="right" w:leader="dot" w:pos="8306"/>
        </w:tabs>
      </w:pPr>
      <w:hyperlink w:anchor="_Toc23855" w:history="1">
        <w:r>
          <w:rPr>
            <w:rFonts w:ascii="仿宋" w:eastAsia="仿宋" w:hAnsi="仿宋" w:cs="仿宋" w:hint="eastAsia"/>
            <w:lang w:eastAsia="zh-CN"/>
          </w:rPr>
          <w:t>(三)、社会风险及对策分析</w:t>
        </w:r>
        <w:r>
          <w:tab/>
        </w:r>
        <w:r>
          <w:fldChar w:fldCharType="begin"/>
        </w:r>
        <w:r>
          <w:instrText xml:space="preserve"> PAGEREF _Toc23855 \h </w:instrText>
        </w:r>
        <w:r>
          <w:fldChar w:fldCharType="separate"/>
        </w:r>
        <w:r>
          <w:t>42</w:t>
        </w:r>
        <w:r>
          <w:fldChar w:fldCharType="end"/>
        </w:r>
      </w:hyperlink>
    </w:p>
    <w:p>
      <w:pPr>
        <w:pStyle w:val="TOC1"/>
        <w:tabs>
          <w:tab w:val="right" w:leader="dot" w:pos="8306"/>
        </w:tabs>
      </w:pPr>
      <w:hyperlink w:anchor="_Toc22891" w:history="1">
        <w:r>
          <w:rPr>
            <w:rFonts w:ascii="仿宋" w:eastAsia="仿宋" w:hAnsi="仿宋" w:cs="仿宋" w:hint="eastAsia"/>
            <w:lang w:eastAsia="zh-CN"/>
          </w:rPr>
          <w:t>六、项目监理与质量保证</w:t>
        </w:r>
        <w:r>
          <w:tab/>
        </w:r>
        <w:r>
          <w:fldChar w:fldCharType="begin"/>
        </w:r>
        <w:r>
          <w:instrText xml:space="preserve"> PAGEREF _Toc22891 \h </w:instrText>
        </w:r>
        <w:r>
          <w:fldChar w:fldCharType="separate"/>
        </w:r>
        <w:r>
          <w:t>45</w:t>
        </w:r>
        <w:r>
          <w:fldChar w:fldCharType="end"/>
        </w:r>
      </w:hyperlink>
    </w:p>
    <w:p>
      <w:pPr>
        <w:pStyle w:val="TOC2"/>
        <w:tabs>
          <w:tab w:val="right" w:leader="dot" w:pos="8306"/>
        </w:tabs>
      </w:pPr>
      <w:hyperlink w:anchor="_Toc6061" w:history="1">
        <w:r>
          <w:rPr>
            <w:rFonts w:ascii="仿宋" w:eastAsia="仿宋" w:hAnsi="仿宋" w:cs="仿宋" w:hint="eastAsia"/>
            <w:lang w:eastAsia="zh-CN"/>
          </w:rPr>
          <w:t>(一)、监理体系构建</w:t>
        </w:r>
        <w:r>
          <w:tab/>
        </w:r>
        <w:r>
          <w:fldChar w:fldCharType="begin"/>
        </w:r>
        <w:r>
          <w:instrText xml:space="preserve"> PAGEREF _Toc6061 \h </w:instrText>
        </w:r>
        <w:r>
          <w:fldChar w:fldCharType="separate"/>
        </w:r>
        <w:r>
          <w:t>45</w:t>
        </w:r>
        <w:r>
          <w:fldChar w:fldCharType="end"/>
        </w:r>
      </w:hyperlink>
    </w:p>
    <w:p>
      <w:pPr>
        <w:pStyle w:val="TOC2"/>
        <w:tabs>
          <w:tab w:val="right" w:leader="dot" w:pos="8306"/>
        </w:tabs>
      </w:pPr>
      <w:hyperlink w:anchor="_Toc3829" w:history="1">
        <w:r>
          <w:rPr>
            <w:rFonts w:ascii="仿宋" w:eastAsia="仿宋" w:hAnsi="仿宋" w:cs="仿宋" w:hint="eastAsia"/>
            <w:lang w:eastAsia="zh-CN"/>
          </w:rPr>
          <w:t>(二)、质量保证体系实施</w:t>
        </w:r>
        <w:r>
          <w:tab/>
        </w:r>
        <w:r>
          <w:fldChar w:fldCharType="begin"/>
        </w:r>
        <w:r>
          <w:instrText xml:space="preserve"> PAGEREF _Toc3829 \h </w:instrText>
        </w:r>
        <w:r>
          <w:fldChar w:fldCharType="separate"/>
        </w:r>
        <w:r>
          <w:t>46</w:t>
        </w:r>
        <w:r>
          <w:fldChar w:fldCharType="end"/>
        </w:r>
      </w:hyperlink>
    </w:p>
    <w:p>
      <w:pPr>
        <w:pStyle w:val="TOC2"/>
        <w:tabs>
          <w:tab w:val="right" w:leader="dot" w:pos="8306"/>
        </w:tabs>
      </w:pPr>
      <w:hyperlink w:anchor="_Toc29220" w:history="1">
        <w:r>
          <w:rPr>
            <w:rFonts w:ascii="仿宋" w:eastAsia="仿宋" w:hAnsi="仿宋" w:cs="仿宋" w:hint="eastAsia"/>
            <w:lang w:eastAsia="zh-CN"/>
          </w:rPr>
          <w:t>(三)、监理与质量控制流程</w:t>
        </w:r>
        <w:r>
          <w:tab/>
        </w:r>
        <w:r>
          <w:fldChar w:fldCharType="begin"/>
        </w:r>
        <w:r>
          <w:instrText xml:space="preserve"> PAGEREF _Toc29220 \h </w:instrText>
        </w:r>
        <w:r>
          <w:fldChar w:fldCharType="separate"/>
        </w:r>
        <w:r>
          <w:t>47</w:t>
        </w:r>
        <w:r>
          <w:fldChar w:fldCharType="end"/>
        </w:r>
      </w:hyperlink>
    </w:p>
    <w:p>
      <w:pPr>
        <w:pStyle w:val="TOC1"/>
        <w:tabs>
          <w:tab w:val="right" w:leader="dot" w:pos="8306"/>
        </w:tabs>
      </w:pPr>
      <w:hyperlink w:anchor="_Toc4084" w:history="1">
        <w:r>
          <w:rPr>
            <w:rFonts w:ascii="仿宋" w:eastAsia="仿宋" w:hAnsi="仿宋" w:cs="仿宋" w:hint="eastAsia"/>
            <w:lang w:eastAsia="zh-CN"/>
          </w:rPr>
          <w:t>七、项目进度计划</w:t>
        </w:r>
        <w:r>
          <w:tab/>
        </w:r>
        <w:r>
          <w:fldChar w:fldCharType="begin"/>
        </w:r>
        <w:r>
          <w:instrText xml:space="preserve"> PAGEREF _Toc4084 \h </w:instrText>
        </w:r>
        <w:r>
          <w:fldChar w:fldCharType="separate"/>
        </w:r>
        <w:r>
          <w:t>47</w:t>
        </w:r>
        <w:r>
          <w:fldChar w:fldCharType="end"/>
        </w:r>
      </w:hyperlink>
    </w:p>
    <w:p>
      <w:pPr>
        <w:pStyle w:val="TOC2"/>
        <w:tabs>
          <w:tab w:val="right" w:leader="dot" w:pos="8306"/>
        </w:tabs>
      </w:pPr>
      <w:hyperlink w:anchor="_Toc14617" w:history="1">
        <w:r>
          <w:rPr>
            <w:rFonts w:ascii="仿宋" w:eastAsia="仿宋" w:hAnsi="仿宋" w:cs="仿宋" w:hint="eastAsia"/>
            <w:lang w:eastAsia="zh-CN"/>
          </w:rPr>
          <w:t>(一)、建设周期</w:t>
        </w:r>
        <w:r>
          <w:tab/>
        </w:r>
        <w:r>
          <w:fldChar w:fldCharType="begin"/>
        </w:r>
        <w:r>
          <w:instrText xml:space="preserve"> PAGEREF _Toc14617 \h </w:instrText>
        </w:r>
        <w:r>
          <w:fldChar w:fldCharType="separate"/>
        </w:r>
        <w:r>
          <w:t>47</w:t>
        </w:r>
        <w:r>
          <w:fldChar w:fldCharType="end"/>
        </w:r>
      </w:hyperlink>
    </w:p>
    <w:p>
      <w:pPr>
        <w:pStyle w:val="TOC2"/>
        <w:tabs>
          <w:tab w:val="right" w:leader="dot" w:pos="8306"/>
        </w:tabs>
      </w:pPr>
      <w:hyperlink w:anchor="_Toc27611" w:history="1">
        <w:r>
          <w:rPr>
            <w:rFonts w:ascii="仿宋" w:eastAsia="仿宋" w:hAnsi="仿宋" w:cs="仿宋" w:hint="eastAsia"/>
            <w:lang w:eastAsia="zh-CN"/>
          </w:rPr>
          <w:t>(二)、建设进度</w:t>
        </w:r>
        <w:r>
          <w:tab/>
        </w:r>
        <w:r>
          <w:fldChar w:fldCharType="begin"/>
        </w:r>
        <w:r>
          <w:instrText xml:space="preserve"> PAGEREF _Toc27611 \h </w:instrText>
        </w:r>
        <w:r>
          <w:fldChar w:fldCharType="separate"/>
        </w:r>
        <w:r>
          <w:t>47</w:t>
        </w:r>
        <w:r>
          <w:fldChar w:fldCharType="end"/>
        </w:r>
      </w:hyperlink>
    </w:p>
    <w:p>
      <w:pPr>
        <w:pStyle w:val="TOC2"/>
        <w:tabs>
          <w:tab w:val="right" w:leader="dot" w:pos="8306"/>
        </w:tabs>
      </w:pPr>
      <w:hyperlink w:anchor="_Toc26417" w:history="1">
        <w:r>
          <w:rPr>
            <w:rFonts w:ascii="仿宋" w:eastAsia="仿宋" w:hAnsi="仿宋" w:cs="仿宋" w:hint="eastAsia"/>
            <w:lang w:eastAsia="zh-CN"/>
          </w:rPr>
          <w:t>(三)、进度安排注意事项</w:t>
        </w:r>
        <w:r>
          <w:tab/>
        </w:r>
        <w:r>
          <w:fldChar w:fldCharType="begin"/>
        </w:r>
        <w:r>
          <w:instrText xml:space="preserve"> PAGEREF _Toc26417 \h </w:instrText>
        </w:r>
        <w:r>
          <w:fldChar w:fldCharType="separate"/>
        </w:r>
        <w:r>
          <w:t>49</w:t>
        </w:r>
        <w:r>
          <w:fldChar w:fldCharType="end"/>
        </w:r>
      </w:hyperlink>
    </w:p>
    <w:p>
      <w:pPr>
        <w:pStyle w:val="TOC2"/>
        <w:tabs>
          <w:tab w:val="right" w:leader="dot" w:pos="8306"/>
        </w:tabs>
      </w:pPr>
      <w:hyperlink w:anchor="_Toc8143" w:history="1">
        <w:r>
          <w:rPr>
            <w:rFonts w:ascii="仿宋" w:eastAsia="仿宋" w:hAnsi="仿宋" w:cs="仿宋" w:hint="eastAsia"/>
            <w:lang w:eastAsia="zh-CN"/>
          </w:rPr>
          <w:t>(四)、人力资源配置</w:t>
        </w:r>
        <w:r>
          <w:tab/>
        </w:r>
        <w:r>
          <w:fldChar w:fldCharType="begin"/>
        </w:r>
        <w:r>
          <w:instrText xml:space="preserve"> PAGEREF _Toc8143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6" w:history="1">
        <w:r>
          <w:rPr>
            <w:rFonts w:ascii="仿宋" w:eastAsia="仿宋" w:hAnsi="仿宋" w:cs="仿宋" w:hint="eastAsia"/>
            <w:lang w:eastAsia="zh-CN"/>
          </w:rPr>
          <w:t>(五)、员工培训</w:t>
        </w:r>
        <w:r>
          <w:tab/>
        </w:r>
        <w:r>
          <w:fldChar w:fldCharType="begin"/>
        </w:r>
        <w:r>
          <w:instrText xml:space="preserve"> PAGEREF _Toc1476 \h </w:instrText>
        </w:r>
        <w:r>
          <w:fldChar w:fldCharType="separate"/>
        </w:r>
        <w:r>
          <w:t>52</w:t>
        </w:r>
        <w:r>
          <w:fldChar w:fldCharType="end"/>
        </w:r>
      </w:hyperlink>
    </w:p>
    <w:p>
      <w:pPr>
        <w:pStyle w:val="TOC2"/>
        <w:tabs>
          <w:tab w:val="right" w:leader="dot" w:pos="8306"/>
        </w:tabs>
      </w:pPr>
      <w:hyperlink w:anchor="_Toc13672" w:history="1">
        <w:r>
          <w:rPr>
            <w:rFonts w:ascii="仿宋" w:eastAsia="仿宋" w:hAnsi="仿宋" w:cs="仿宋" w:hint="eastAsia"/>
            <w:lang w:eastAsia="zh-CN"/>
          </w:rPr>
          <w:t>(六)、项目实施保障</w:t>
        </w:r>
        <w:r>
          <w:tab/>
        </w:r>
        <w:r>
          <w:fldChar w:fldCharType="begin"/>
        </w:r>
        <w:r>
          <w:instrText xml:space="preserve"> PAGEREF _Toc13672 \h </w:instrText>
        </w:r>
        <w:r>
          <w:fldChar w:fldCharType="separate"/>
        </w:r>
        <w:r>
          <w:t>53</w:t>
        </w:r>
        <w:r>
          <w:fldChar w:fldCharType="end"/>
        </w:r>
      </w:hyperlink>
    </w:p>
    <w:p>
      <w:pPr>
        <w:pStyle w:val="TOC2"/>
        <w:tabs>
          <w:tab w:val="right" w:leader="dot" w:pos="8306"/>
        </w:tabs>
      </w:pPr>
      <w:hyperlink w:anchor="_Toc3879" w:history="1">
        <w:r>
          <w:rPr>
            <w:rFonts w:ascii="仿宋" w:eastAsia="仿宋" w:hAnsi="仿宋" w:cs="仿宋" w:hint="eastAsia"/>
            <w:lang w:eastAsia="zh-CN"/>
          </w:rPr>
          <w:t>(七)、安全规范管理</w:t>
        </w:r>
        <w:r>
          <w:tab/>
        </w:r>
        <w:r>
          <w:fldChar w:fldCharType="begin"/>
        </w:r>
        <w:r>
          <w:instrText xml:space="preserve"> PAGEREF _Toc3879 \h </w:instrText>
        </w:r>
        <w:r>
          <w:fldChar w:fldCharType="separate"/>
        </w:r>
        <w:r>
          <w:t>54</w:t>
        </w:r>
        <w:r>
          <w:fldChar w:fldCharType="end"/>
        </w:r>
      </w:hyperlink>
    </w:p>
    <w:p>
      <w:pPr>
        <w:pStyle w:val="TOC1"/>
        <w:tabs>
          <w:tab w:val="right" w:leader="dot" w:pos="8306"/>
        </w:tabs>
      </w:pPr>
      <w:hyperlink w:anchor="_Toc24664" w:history="1">
        <w:r>
          <w:rPr>
            <w:rFonts w:ascii="仿宋" w:eastAsia="仿宋" w:hAnsi="仿宋" w:cs="仿宋" w:hint="eastAsia"/>
            <w:lang w:eastAsia="zh-CN"/>
          </w:rPr>
          <w:t>八、环境保护与治理方案</w:t>
        </w:r>
        <w:r>
          <w:tab/>
        </w:r>
        <w:r>
          <w:fldChar w:fldCharType="begin"/>
        </w:r>
        <w:r>
          <w:instrText xml:space="preserve"> PAGEREF _Toc24664 \h </w:instrText>
        </w:r>
        <w:r>
          <w:fldChar w:fldCharType="separate"/>
        </w:r>
        <w:r>
          <w:t>55</w:t>
        </w:r>
        <w:r>
          <w:fldChar w:fldCharType="end"/>
        </w:r>
      </w:hyperlink>
    </w:p>
    <w:p>
      <w:pPr>
        <w:pStyle w:val="TOC2"/>
        <w:tabs>
          <w:tab w:val="right" w:leader="dot" w:pos="8306"/>
        </w:tabs>
      </w:pPr>
      <w:hyperlink w:anchor="_Toc18476" w:history="1">
        <w:r>
          <w:rPr>
            <w:rFonts w:ascii="仿宋" w:eastAsia="仿宋" w:hAnsi="仿宋" w:cs="仿宋" w:hint="eastAsia"/>
            <w:lang w:eastAsia="zh-CN"/>
          </w:rPr>
          <w:t>(一)、项目环境影响评估</w:t>
        </w:r>
        <w:r>
          <w:tab/>
        </w:r>
        <w:r>
          <w:fldChar w:fldCharType="begin"/>
        </w:r>
        <w:r>
          <w:instrText xml:space="preserve"> PAGEREF _Toc18476 \h </w:instrText>
        </w:r>
        <w:r>
          <w:fldChar w:fldCharType="separate"/>
        </w:r>
        <w:r>
          <w:t>55</w:t>
        </w:r>
        <w:r>
          <w:fldChar w:fldCharType="end"/>
        </w:r>
      </w:hyperlink>
    </w:p>
    <w:p>
      <w:pPr>
        <w:pStyle w:val="TOC2"/>
        <w:tabs>
          <w:tab w:val="right" w:leader="dot" w:pos="8306"/>
        </w:tabs>
      </w:pPr>
      <w:hyperlink w:anchor="_Toc23149" w:history="1">
        <w:r>
          <w:rPr>
            <w:rFonts w:ascii="仿宋" w:eastAsia="仿宋" w:hAnsi="仿宋" w:cs="仿宋" w:hint="eastAsia"/>
            <w:lang w:eastAsia="zh-CN"/>
          </w:rPr>
          <w:t>(二)、环境保护措施与治理方案</w:t>
        </w:r>
        <w:r>
          <w:tab/>
        </w:r>
        <w:r>
          <w:fldChar w:fldCharType="begin"/>
        </w:r>
        <w:r>
          <w:instrText xml:space="preserve"> PAGEREF _Toc23149 \h </w:instrText>
        </w:r>
        <w:r>
          <w:fldChar w:fldCharType="separate"/>
        </w:r>
        <w:r>
          <w:t>55</w:t>
        </w:r>
        <w:r>
          <w:fldChar w:fldCharType="end"/>
        </w:r>
      </w:hyperlink>
    </w:p>
    <w:p>
      <w:pPr>
        <w:pStyle w:val="TOC1"/>
        <w:tabs>
          <w:tab w:val="right" w:leader="dot" w:pos="8306"/>
        </w:tabs>
      </w:pPr>
      <w:hyperlink w:anchor="_Toc29344" w:history="1">
        <w:r>
          <w:rPr>
            <w:rFonts w:ascii="仿宋" w:eastAsia="仿宋" w:hAnsi="仿宋" w:cs="仿宋" w:hint="eastAsia"/>
            <w:lang w:eastAsia="zh-CN"/>
          </w:rPr>
          <w:t>九、土地利用与规划方案</w:t>
        </w:r>
        <w:r>
          <w:tab/>
        </w:r>
        <w:r>
          <w:fldChar w:fldCharType="begin"/>
        </w:r>
        <w:r>
          <w:instrText xml:space="preserve"> PAGEREF _Toc29344 \h </w:instrText>
        </w:r>
        <w:r>
          <w:fldChar w:fldCharType="separate"/>
        </w:r>
        <w:r>
          <w:t>56</w:t>
        </w:r>
        <w:r>
          <w:fldChar w:fldCharType="end"/>
        </w:r>
      </w:hyperlink>
    </w:p>
    <w:p>
      <w:pPr>
        <w:pStyle w:val="TOC2"/>
        <w:tabs>
          <w:tab w:val="right" w:leader="dot" w:pos="8306"/>
        </w:tabs>
      </w:pPr>
      <w:hyperlink w:anchor="_Toc30863" w:history="1">
        <w:r>
          <w:rPr>
            <w:rFonts w:ascii="仿宋" w:eastAsia="仿宋" w:hAnsi="仿宋" w:cs="仿宋" w:hint="eastAsia"/>
            <w:lang w:eastAsia="zh-CN"/>
          </w:rPr>
          <w:t>(一)、项目用地情况分析</w:t>
        </w:r>
        <w:r>
          <w:tab/>
        </w:r>
        <w:r>
          <w:fldChar w:fldCharType="begin"/>
        </w:r>
        <w:r>
          <w:instrText xml:space="preserve"> PAGEREF _Toc30863 \h </w:instrText>
        </w:r>
        <w:r>
          <w:fldChar w:fldCharType="separate"/>
        </w:r>
        <w:r>
          <w:t>56</w:t>
        </w:r>
        <w:r>
          <w:fldChar w:fldCharType="end"/>
        </w:r>
      </w:hyperlink>
    </w:p>
    <w:p>
      <w:pPr>
        <w:pStyle w:val="TOC2"/>
        <w:tabs>
          <w:tab w:val="right" w:leader="dot" w:pos="8306"/>
        </w:tabs>
      </w:pPr>
      <w:hyperlink w:anchor="_Toc2266" w:history="1">
        <w:r>
          <w:rPr>
            <w:rFonts w:ascii="仿宋" w:eastAsia="仿宋" w:hAnsi="仿宋" w:cs="仿宋" w:hint="eastAsia"/>
            <w:lang w:eastAsia="zh-CN"/>
          </w:rPr>
          <w:t>(二)、土地利用规划方案</w:t>
        </w:r>
        <w:r>
          <w:tab/>
        </w:r>
        <w:r>
          <w:fldChar w:fldCharType="begin"/>
        </w:r>
        <w:r>
          <w:instrText xml:space="preserve"> PAGEREF _Toc2266 \h </w:instrText>
        </w:r>
        <w:r>
          <w:fldChar w:fldCharType="separate"/>
        </w:r>
        <w:r>
          <w:t>57</w:t>
        </w:r>
        <w:r>
          <w:fldChar w:fldCharType="end"/>
        </w:r>
      </w:hyperlink>
    </w:p>
    <w:p>
      <w:pPr>
        <w:pStyle w:val="TOC1"/>
        <w:tabs>
          <w:tab w:val="right" w:leader="dot" w:pos="8306"/>
        </w:tabs>
      </w:pPr>
      <w:hyperlink w:anchor="_Toc2207" w:history="1">
        <w:r>
          <w:rPr>
            <w:rFonts w:ascii="仿宋" w:eastAsia="仿宋" w:hAnsi="仿宋" w:cs="仿宋" w:hint="eastAsia"/>
            <w:lang w:eastAsia="zh-CN"/>
          </w:rPr>
          <w:t>十、项目变更管理</w:t>
        </w:r>
        <w:r>
          <w:tab/>
        </w:r>
        <w:r>
          <w:fldChar w:fldCharType="begin"/>
        </w:r>
        <w:r>
          <w:instrText xml:space="preserve"> PAGEREF _Toc2207 \h </w:instrText>
        </w:r>
        <w:r>
          <w:fldChar w:fldCharType="separate"/>
        </w:r>
        <w:r>
          <w:t>58</w:t>
        </w:r>
        <w:r>
          <w:fldChar w:fldCharType="end"/>
        </w:r>
      </w:hyperlink>
    </w:p>
    <w:p>
      <w:pPr>
        <w:pStyle w:val="TOC2"/>
        <w:tabs>
          <w:tab w:val="right" w:leader="dot" w:pos="8306"/>
        </w:tabs>
      </w:pPr>
      <w:hyperlink w:anchor="_Toc29331" w:history="1">
        <w:r>
          <w:rPr>
            <w:rFonts w:ascii="仿宋" w:eastAsia="仿宋" w:hAnsi="仿宋" w:cs="仿宋" w:hint="eastAsia"/>
            <w:lang w:eastAsia="zh-CN"/>
          </w:rPr>
          <w:t>(一)、变更控制流程</w:t>
        </w:r>
        <w:r>
          <w:tab/>
        </w:r>
        <w:r>
          <w:fldChar w:fldCharType="begin"/>
        </w:r>
        <w:r>
          <w:instrText xml:space="preserve"> PAGEREF _Toc29331 \h </w:instrText>
        </w:r>
        <w:r>
          <w:fldChar w:fldCharType="separate"/>
        </w:r>
        <w:r>
          <w:t>58</w:t>
        </w:r>
        <w:r>
          <w:fldChar w:fldCharType="end"/>
        </w:r>
      </w:hyperlink>
    </w:p>
    <w:p>
      <w:pPr>
        <w:pStyle w:val="TOC2"/>
        <w:tabs>
          <w:tab w:val="right" w:leader="dot" w:pos="8306"/>
        </w:tabs>
      </w:pPr>
      <w:hyperlink w:anchor="_Toc18276" w:history="1">
        <w:r>
          <w:rPr>
            <w:rFonts w:ascii="仿宋" w:eastAsia="仿宋" w:hAnsi="仿宋" w:cs="仿宋" w:hint="eastAsia"/>
            <w:lang w:eastAsia="zh-CN"/>
          </w:rPr>
          <w:t>(二)、影响评估与处理</w:t>
        </w:r>
        <w:r>
          <w:tab/>
        </w:r>
        <w:r>
          <w:fldChar w:fldCharType="begin"/>
        </w:r>
        <w:r>
          <w:instrText xml:space="preserve"> PAGEREF _Toc18276 \h </w:instrText>
        </w:r>
        <w:r>
          <w:fldChar w:fldCharType="separate"/>
        </w:r>
        <w:r>
          <w:t>59</w:t>
        </w:r>
        <w:r>
          <w:fldChar w:fldCharType="end"/>
        </w:r>
      </w:hyperlink>
    </w:p>
    <w:p>
      <w:pPr>
        <w:pStyle w:val="TOC2"/>
        <w:tabs>
          <w:tab w:val="right" w:leader="dot" w:pos="8306"/>
        </w:tabs>
      </w:pPr>
      <w:hyperlink w:anchor="_Toc26008" w:history="1">
        <w:r>
          <w:rPr>
            <w:rFonts w:ascii="仿宋" w:eastAsia="仿宋" w:hAnsi="仿宋" w:cs="仿宋" w:hint="eastAsia"/>
            <w:lang w:eastAsia="zh-CN"/>
          </w:rPr>
          <w:t>(三)、变更记录与追踪</w:t>
        </w:r>
        <w:r>
          <w:tab/>
        </w:r>
        <w:r>
          <w:fldChar w:fldCharType="begin"/>
        </w:r>
        <w:r>
          <w:instrText xml:space="preserve"> PAGEREF _Toc26008 \h </w:instrText>
        </w:r>
        <w:r>
          <w:fldChar w:fldCharType="separate"/>
        </w:r>
        <w:r>
          <w:t>60</w:t>
        </w:r>
        <w:r>
          <w:fldChar w:fldCharType="end"/>
        </w:r>
      </w:hyperlink>
    </w:p>
    <w:p>
      <w:pPr>
        <w:pStyle w:val="TOC2"/>
        <w:tabs>
          <w:tab w:val="right" w:leader="dot" w:pos="8306"/>
        </w:tabs>
      </w:pPr>
      <w:hyperlink w:anchor="_Toc30452" w:history="1">
        <w:r>
          <w:rPr>
            <w:rFonts w:ascii="仿宋" w:eastAsia="仿宋" w:hAnsi="仿宋" w:cs="仿宋" w:hint="eastAsia"/>
            <w:lang w:eastAsia="zh-CN"/>
          </w:rPr>
          <w:t>(四)、变更管理策略</w:t>
        </w:r>
        <w:r>
          <w:tab/>
        </w:r>
        <w:r>
          <w:fldChar w:fldCharType="begin"/>
        </w:r>
        <w:r>
          <w:instrText xml:space="preserve"> PAGEREF _Toc30452 \h </w:instrText>
        </w:r>
        <w:r>
          <w:fldChar w:fldCharType="separate"/>
        </w:r>
        <w:r>
          <w:t>62</w:t>
        </w:r>
        <w:r>
          <w:fldChar w:fldCharType="end"/>
        </w:r>
      </w:hyperlink>
    </w:p>
    <w:p>
      <w:pPr>
        <w:pStyle w:val="TOC1"/>
        <w:tabs>
          <w:tab w:val="right" w:leader="dot" w:pos="8306"/>
        </w:tabs>
      </w:pPr>
      <w:hyperlink w:anchor="_Toc31013" w:history="1">
        <w:r>
          <w:rPr>
            <w:rFonts w:ascii="仿宋" w:eastAsia="仿宋" w:hAnsi="仿宋" w:cs="仿宋" w:hint="eastAsia"/>
            <w:lang w:eastAsia="zh-CN"/>
          </w:rPr>
          <w:t>十一、项目质量与标准</w:t>
        </w:r>
        <w:r>
          <w:tab/>
        </w:r>
        <w:r>
          <w:fldChar w:fldCharType="begin"/>
        </w:r>
        <w:r>
          <w:instrText xml:space="preserve"> PAGEREF _Toc31013 \h </w:instrText>
        </w:r>
        <w:r>
          <w:fldChar w:fldCharType="separate"/>
        </w:r>
        <w:r>
          <w:t>64</w:t>
        </w:r>
        <w:r>
          <w:fldChar w:fldCharType="end"/>
        </w:r>
      </w:hyperlink>
    </w:p>
    <w:p>
      <w:pPr>
        <w:pStyle w:val="TOC2"/>
        <w:tabs>
          <w:tab w:val="right" w:leader="dot" w:pos="8306"/>
        </w:tabs>
      </w:pPr>
      <w:hyperlink w:anchor="_Toc8498" w:history="1">
        <w:r>
          <w:rPr>
            <w:rFonts w:ascii="仿宋" w:eastAsia="仿宋" w:hAnsi="仿宋" w:cs="仿宋" w:hint="eastAsia"/>
            <w:lang w:eastAsia="zh-CN"/>
          </w:rPr>
          <w:t>(一)、质量保障体系</w:t>
        </w:r>
        <w:r>
          <w:tab/>
        </w:r>
        <w:r>
          <w:fldChar w:fldCharType="begin"/>
        </w:r>
        <w:r>
          <w:instrText xml:space="preserve"> PAGEREF _Toc8498 \h </w:instrText>
        </w:r>
        <w:r>
          <w:fldChar w:fldCharType="separate"/>
        </w:r>
        <w:r>
          <w:t>64</w:t>
        </w:r>
        <w:r>
          <w:fldChar w:fldCharType="end"/>
        </w:r>
      </w:hyperlink>
    </w:p>
    <w:p>
      <w:pPr>
        <w:pStyle w:val="TOC2"/>
        <w:tabs>
          <w:tab w:val="right" w:leader="dot" w:pos="8306"/>
        </w:tabs>
      </w:pPr>
      <w:hyperlink w:anchor="_Toc26847" w:history="1">
        <w:r>
          <w:rPr>
            <w:rFonts w:ascii="仿宋" w:eastAsia="仿宋" w:hAnsi="仿宋" w:cs="仿宋" w:hint="eastAsia"/>
            <w:lang w:eastAsia="zh-CN"/>
          </w:rPr>
          <w:t>(二)、标准化作业流程</w:t>
        </w:r>
        <w:r>
          <w:tab/>
        </w:r>
        <w:r>
          <w:fldChar w:fldCharType="begin"/>
        </w:r>
        <w:r>
          <w:instrText xml:space="preserve"> PAGEREF _Toc26847 \h </w:instrText>
        </w:r>
        <w:r>
          <w:fldChar w:fldCharType="separate"/>
        </w:r>
        <w:r>
          <w:t>65</w:t>
        </w:r>
        <w:r>
          <w:fldChar w:fldCharType="end"/>
        </w:r>
      </w:hyperlink>
    </w:p>
    <w:p>
      <w:pPr>
        <w:pStyle w:val="TOC2"/>
        <w:tabs>
          <w:tab w:val="right" w:leader="dot" w:pos="8306"/>
        </w:tabs>
      </w:pPr>
      <w:hyperlink w:anchor="_Toc12112" w:history="1">
        <w:r>
          <w:rPr>
            <w:rFonts w:ascii="仿宋" w:eastAsia="仿宋" w:hAnsi="仿宋" w:cs="仿宋" w:hint="eastAsia"/>
            <w:lang w:eastAsia="zh-CN"/>
          </w:rPr>
          <w:t>(三)、质量监控与评估</w:t>
        </w:r>
        <w:r>
          <w:tab/>
        </w:r>
        <w:r>
          <w:fldChar w:fldCharType="begin"/>
        </w:r>
        <w:r>
          <w:instrText xml:space="preserve"> PAGEREF _Toc12112 \h </w:instrText>
        </w:r>
        <w:r>
          <w:fldChar w:fldCharType="separate"/>
        </w:r>
        <w:r>
          <w:t>67</w:t>
        </w:r>
        <w:r>
          <w:fldChar w:fldCharType="end"/>
        </w:r>
      </w:hyperlink>
    </w:p>
    <w:p>
      <w:pPr>
        <w:pStyle w:val="TOC2"/>
        <w:tabs>
          <w:tab w:val="right" w:leader="dot" w:pos="8306"/>
        </w:tabs>
      </w:pPr>
      <w:hyperlink w:anchor="_Toc11458" w:history="1">
        <w:r>
          <w:rPr>
            <w:rFonts w:ascii="仿宋" w:eastAsia="仿宋" w:hAnsi="仿宋" w:cs="仿宋" w:hint="eastAsia"/>
            <w:lang w:eastAsia="zh-CN"/>
          </w:rPr>
          <w:t>(四)、质量改进计划</w:t>
        </w:r>
        <w:r>
          <w:tab/>
        </w:r>
        <w:r>
          <w:fldChar w:fldCharType="begin"/>
        </w:r>
        <w:r>
          <w:instrText xml:space="preserve"> PAGEREF _Toc11458 \h </w:instrText>
        </w:r>
        <w:r>
          <w:fldChar w:fldCharType="separate"/>
        </w:r>
        <w:r>
          <w:t>68</w:t>
        </w:r>
        <w:r>
          <w:fldChar w:fldCharType="end"/>
        </w:r>
      </w:hyperlink>
    </w:p>
    <w:p>
      <w:pPr>
        <w:pStyle w:val="TOC1"/>
        <w:tabs>
          <w:tab w:val="right" w:leader="dot" w:pos="8306"/>
        </w:tabs>
      </w:pPr>
      <w:hyperlink w:anchor="_Toc1673" w:history="1">
        <w:r>
          <w:rPr>
            <w:rFonts w:ascii="仿宋" w:eastAsia="仿宋" w:hAnsi="仿宋" w:cs="仿宋" w:hint="eastAsia"/>
            <w:lang w:eastAsia="zh-CN"/>
          </w:rPr>
          <w:t>十二、项目实施与管理方案</w:t>
        </w:r>
        <w:r>
          <w:tab/>
        </w:r>
        <w:r>
          <w:fldChar w:fldCharType="begin"/>
        </w:r>
        <w:r>
          <w:instrText xml:space="preserve"> PAGEREF _Toc1673 \h </w:instrText>
        </w:r>
        <w:r>
          <w:fldChar w:fldCharType="separate"/>
        </w:r>
        <w:r>
          <w:t>69</w:t>
        </w:r>
        <w:r>
          <w:fldChar w:fldCharType="end"/>
        </w:r>
      </w:hyperlink>
    </w:p>
    <w:p>
      <w:pPr>
        <w:pStyle w:val="TOC2"/>
        <w:tabs>
          <w:tab w:val="right" w:leader="dot" w:pos="8306"/>
        </w:tabs>
      </w:pPr>
      <w:hyperlink w:anchor="_Toc30095" w:history="1">
        <w:r>
          <w:rPr>
            <w:rFonts w:ascii="仿宋" w:eastAsia="仿宋" w:hAnsi="仿宋" w:cs="仿宋" w:hint="eastAsia"/>
            <w:lang w:eastAsia="zh-CN"/>
          </w:rPr>
          <w:t>(一)、项目实施计划</w:t>
        </w:r>
        <w:r>
          <w:tab/>
        </w:r>
        <w:r>
          <w:fldChar w:fldCharType="begin"/>
        </w:r>
        <w:r>
          <w:instrText xml:space="preserve"> PAGEREF _Toc30095 \h </w:instrText>
        </w:r>
        <w:r>
          <w:fldChar w:fldCharType="separate"/>
        </w:r>
        <w:r>
          <w:t>69</w:t>
        </w:r>
        <w:r>
          <w:fldChar w:fldCharType="end"/>
        </w:r>
      </w:hyperlink>
    </w:p>
    <w:p>
      <w:pPr>
        <w:pStyle w:val="TOC2"/>
        <w:tabs>
          <w:tab w:val="right" w:leader="dot" w:pos="8306"/>
        </w:tabs>
      </w:pPr>
      <w:hyperlink w:anchor="_Toc7009" w:history="1">
        <w:r>
          <w:rPr>
            <w:rFonts w:ascii="仿宋" w:eastAsia="仿宋" w:hAnsi="仿宋" w:cs="仿宋" w:hint="eastAsia"/>
            <w:lang w:eastAsia="zh-CN"/>
          </w:rPr>
          <w:t>(二)、项目组织机构与职责</w:t>
        </w:r>
        <w:r>
          <w:tab/>
        </w:r>
        <w:r>
          <w:fldChar w:fldCharType="begin"/>
        </w:r>
        <w:r>
          <w:instrText xml:space="preserve"> PAGEREF _Toc7009 \h </w:instrText>
        </w:r>
        <w:r>
          <w:fldChar w:fldCharType="separate"/>
        </w:r>
        <w:r>
          <w:t>70</w:t>
        </w:r>
        <w:r>
          <w:fldChar w:fldCharType="end"/>
        </w:r>
      </w:hyperlink>
    </w:p>
    <w:p>
      <w:pPr>
        <w:pStyle w:val="TOC2"/>
        <w:tabs>
          <w:tab w:val="right" w:leader="dot" w:pos="8306"/>
        </w:tabs>
      </w:pPr>
      <w:hyperlink w:anchor="_Toc22893" w:history="1">
        <w:r>
          <w:rPr>
            <w:rFonts w:ascii="仿宋" w:eastAsia="仿宋" w:hAnsi="仿宋" w:cs="仿宋" w:hint="eastAsia"/>
            <w:lang w:eastAsia="zh-CN"/>
          </w:rPr>
          <w:t>(三)、项目管理与监控体系</w:t>
        </w:r>
        <w:r>
          <w:tab/>
        </w:r>
        <w:r>
          <w:fldChar w:fldCharType="begin"/>
        </w:r>
        <w:r>
          <w:instrText xml:space="preserve"> PAGEREF _Toc22893 \h </w:instrText>
        </w:r>
        <w:r>
          <w:fldChar w:fldCharType="separate"/>
        </w:r>
        <w:r>
          <w:t>73</w:t>
        </w:r>
        <w:r>
          <w:fldChar w:fldCharType="end"/>
        </w:r>
      </w:hyperlink>
    </w:p>
    <w:p>
      <w:pPr>
        <w:pStyle w:val="TOC1"/>
        <w:tabs>
          <w:tab w:val="right" w:leader="dot" w:pos="8306"/>
        </w:tabs>
      </w:pPr>
      <w:hyperlink w:anchor="_Toc14384" w:history="1">
        <w:r>
          <w:rPr>
            <w:rFonts w:ascii="仿宋" w:eastAsia="仿宋" w:hAnsi="仿宋" w:cs="仿宋" w:hint="eastAsia"/>
            <w:lang w:eastAsia="zh-CN"/>
          </w:rPr>
          <w:t>十三、创新驱动与持续发展</w:t>
        </w:r>
        <w:r>
          <w:tab/>
        </w:r>
        <w:r>
          <w:fldChar w:fldCharType="begin"/>
        </w:r>
        <w:r>
          <w:instrText xml:space="preserve"> PAGEREF _Toc14384 \h </w:instrText>
        </w:r>
        <w:r>
          <w:fldChar w:fldCharType="separate"/>
        </w:r>
        <w:r>
          <w:t>75</w:t>
        </w:r>
        <w:r>
          <w:fldChar w:fldCharType="end"/>
        </w:r>
      </w:hyperlink>
    </w:p>
    <w:p>
      <w:pPr>
        <w:pStyle w:val="TOC2"/>
        <w:tabs>
          <w:tab w:val="right" w:leader="dot" w:pos="8306"/>
        </w:tabs>
      </w:pPr>
      <w:hyperlink w:anchor="_Toc6882" w:history="1">
        <w:r>
          <w:rPr>
            <w:rFonts w:ascii="仿宋" w:eastAsia="仿宋" w:hAnsi="仿宋" w:cs="仿宋" w:hint="eastAsia"/>
            <w:lang w:eastAsia="zh-CN"/>
          </w:rPr>
          <w:t>(一)、创新驱动战略实施</w:t>
        </w:r>
        <w:r>
          <w:tab/>
        </w:r>
        <w:r>
          <w:fldChar w:fldCharType="begin"/>
        </w:r>
        <w:r>
          <w:instrText xml:space="preserve"> PAGEREF _Toc6882 \h </w:instrText>
        </w:r>
        <w:r>
          <w:fldChar w:fldCharType="separate"/>
        </w:r>
        <w:r>
          <w:t>75</w:t>
        </w:r>
        <w:r>
          <w:fldChar w:fldCharType="end"/>
        </w:r>
      </w:hyperlink>
    </w:p>
    <w:p>
      <w:pPr>
        <w:pStyle w:val="TOC2"/>
        <w:tabs>
          <w:tab w:val="right" w:leader="dot" w:pos="8306"/>
        </w:tabs>
      </w:pPr>
      <w:hyperlink w:anchor="_Toc22727" w:history="1">
        <w:r>
          <w:rPr>
            <w:rFonts w:ascii="仿宋" w:eastAsia="仿宋" w:hAnsi="仿宋" w:cs="仿宋" w:hint="eastAsia"/>
            <w:lang w:eastAsia="zh-CN"/>
          </w:rPr>
          <w:t>(二)、持续发展路径探索</w:t>
        </w:r>
        <w:r>
          <w:tab/>
        </w:r>
        <w:r>
          <w:fldChar w:fldCharType="begin"/>
        </w:r>
        <w:r>
          <w:instrText xml:space="preserve"> PAGEREF _Toc22727 \h </w:instrText>
        </w:r>
        <w:r>
          <w:fldChar w:fldCharType="separate"/>
        </w:r>
        <w:r>
          <w:t>76</w:t>
        </w:r>
        <w:r>
          <w:fldChar w:fldCharType="end"/>
        </w:r>
      </w:hyperlink>
    </w:p>
    <w:p>
      <w:pPr>
        <w:pStyle w:val="TOC1"/>
        <w:tabs>
          <w:tab w:val="right" w:leader="dot" w:pos="8306"/>
        </w:tabs>
      </w:pPr>
      <w:hyperlink w:anchor="_Toc1108" w:history="1">
        <w:r>
          <w:rPr>
            <w:rFonts w:ascii="仿宋" w:eastAsia="仿宋" w:hAnsi="仿宋" w:cs="仿宋" w:hint="eastAsia"/>
            <w:lang w:eastAsia="zh-CN"/>
          </w:rPr>
          <w:t>十四、成果转化与推广应用</w:t>
        </w:r>
        <w:r>
          <w:tab/>
        </w:r>
        <w:r>
          <w:fldChar w:fldCharType="begin"/>
        </w:r>
        <w:r>
          <w:instrText xml:space="preserve"> PAGEREF _Toc1108 \h </w:instrText>
        </w:r>
        <w:r>
          <w:fldChar w:fldCharType="separate"/>
        </w:r>
        <w:r>
          <w:t>80</w:t>
        </w:r>
        <w:r>
          <w:fldChar w:fldCharType="end"/>
        </w:r>
      </w:hyperlink>
    </w:p>
    <w:p>
      <w:pPr>
        <w:pStyle w:val="TOC2"/>
        <w:tabs>
          <w:tab w:val="right" w:leader="dot" w:pos="8306"/>
        </w:tabs>
      </w:pPr>
      <w:hyperlink w:anchor="_Toc19562" w:history="1">
        <w:r>
          <w:rPr>
            <w:rFonts w:ascii="仿宋" w:eastAsia="仿宋" w:hAnsi="仿宋" w:cs="仿宋" w:hint="eastAsia"/>
            <w:lang w:eastAsia="zh-CN"/>
          </w:rPr>
          <w:t>(一)、成果转化策略制定</w:t>
        </w:r>
        <w:r>
          <w:tab/>
        </w:r>
        <w:r>
          <w:fldChar w:fldCharType="begin"/>
        </w:r>
        <w:r>
          <w:instrText xml:space="preserve"> PAGEREF _Toc19562 \h </w:instrText>
        </w:r>
        <w:r>
          <w:fldChar w:fldCharType="separate"/>
        </w:r>
        <w:r>
          <w:t>80</w:t>
        </w:r>
        <w:r>
          <w:fldChar w:fldCharType="end"/>
        </w:r>
      </w:hyperlink>
    </w:p>
    <w:p>
      <w:pPr>
        <w:pStyle w:val="TOC2"/>
        <w:tabs>
          <w:tab w:val="right" w:leader="dot" w:pos="8306"/>
        </w:tabs>
      </w:pPr>
      <w:hyperlink w:anchor="_Toc25763" w:history="1">
        <w:r>
          <w:rPr>
            <w:rFonts w:ascii="仿宋" w:eastAsia="仿宋" w:hAnsi="仿宋" w:cs="仿宋" w:hint="eastAsia"/>
            <w:lang w:eastAsia="zh-CN"/>
          </w:rPr>
          <w:t>(二)、成果推广应用方案</w:t>
        </w:r>
        <w:r>
          <w:tab/>
        </w:r>
        <w:r>
          <w:fldChar w:fldCharType="begin"/>
        </w:r>
        <w:r>
          <w:instrText xml:space="preserve"> PAGEREF _Toc25763 \h </w:instrText>
        </w:r>
        <w:r>
          <w:fldChar w:fldCharType="separate"/>
        </w:r>
        <w:r>
          <w:t>82</w:t>
        </w:r>
        <w:r>
          <w:fldChar w:fldCharType="end"/>
        </w:r>
      </w:hyperlink>
    </w:p>
    <w:p>
      <w:pPr>
        <w:pStyle w:val="TOC1"/>
        <w:tabs>
          <w:tab w:val="right" w:leader="dot" w:pos="8306"/>
        </w:tabs>
      </w:pPr>
      <w:hyperlink w:anchor="_Toc6265" w:history="1">
        <w:r>
          <w:rPr>
            <w:rFonts w:ascii="仿宋" w:eastAsia="仿宋" w:hAnsi="仿宋" w:cs="仿宋" w:hint="eastAsia"/>
            <w:lang w:eastAsia="zh-CN"/>
          </w:rPr>
          <w:t>十五、企业合规与伦理</w:t>
        </w:r>
        <w:r>
          <w:tab/>
        </w:r>
        <w:r>
          <w:fldChar w:fldCharType="begin"/>
        </w:r>
        <w:r>
          <w:instrText xml:space="preserve"> PAGEREF _Toc6265 \h </w:instrText>
        </w:r>
        <w:r>
          <w:fldChar w:fldCharType="separate"/>
        </w:r>
        <w:r>
          <w:t>83</w:t>
        </w:r>
        <w:r>
          <w:fldChar w:fldCharType="end"/>
        </w:r>
      </w:hyperlink>
    </w:p>
    <w:p>
      <w:pPr>
        <w:pStyle w:val="TOC2"/>
        <w:tabs>
          <w:tab w:val="right" w:leader="dot" w:pos="8306"/>
        </w:tabs>
      </w:pPr>
      <w:hyperlink w:anchor="_Toc23976" w:history="1">
        <w:r>
          <w:rPr>
            <w:rFonts w:ascii="仿宋" w:eastAsia="仿宋" w:hAnsi="仿宋" w:cs="仿宋" w:hint="eastAsia"/>
            <w:lang w:eastAsia="zh-CN"/>
          </w:rPr>
          <w:t>(一)、合规政策与程序</w:t>
        </w:r>
        <w:r>
          <w:tab/>
        </w:r>
        <w:r>
          <w:fldChar w:fldCharType="begin"/>
        </w:r>
        <w:r>
          <w:instrText xml:space="preserve"> PAGEREF _Toc23976 \h </w:instrText>
        </w:r>
        <w:r>
          <w:fldChar w:fldCharType="separate"/>
        </w:r>
        <w:r>
          <w:t>83</w:t>
        </w:r>
        <w:r>
          <w:fldChar w:fldCharType="end"/>
        </w:r>
      </w:hyperlink>
    </w:p>
    <w:p>
      <w:pPr>
        <w:pStyle w:val="TOC2"/>
        <w:tabs>
          <w:tab w:val="right" w:leader="dot" w:pos="8306"/>
        </w:tabs>
      </w:pPr>
      <w:hyperlink w:anchor="_Toc10617" w:history="1">
        <w:r>
          <w:rPr>
            <w:rFonts w:ascii="仿宋" w:eastAsia="仿宋" w:hAnsi="仿宋" w:cs="仿宋" w:hint="eastAsia"/>
            <w:lang w:eastAsia="zh-CN"/>
          </w:rPr>
          <w:t>(二)、伦理规范与培训</w:t>
        </w:r>
        <w:r>
          <w:tab/>
        </w:r>
        <w:r>
          <w:fldChar w:fldCharType="begin"/>
        </w:r>
        <w:r>
          <w:instrText xml:space="preserve"> PAGEREF _Toc10617 \h </w:instrText>
        </w:r>
        <w:r>
          <w:fldChar w:fldCharType="separate"/>
        </w:r>
        <w:r>
          <w:t>85</w:t>
        </w:r>
        <w:r>
          <w:fldChar w:fldCharType="end"/>
        </w:r>
      </w:hyperlink>
    </w:p>
    <w:p>
      <w:pPr>
        <w:pStyle w:val="TOC2"/>
        <w:tabs>
          <w:tab w:val="right" w:leader="dot" w:pos="8306"/>
        </w:tabs>
      </w:pPr>
      <w:hyperlink w:anchor="_Toc31643" w:history="1">
        <w:r>
          <w:rPr>
            <w:rFonts w:ascii="仿宋" w:eastAsia="仿宋" w:hAnsi="仿宋" w:cs="仿宋" w:hint="eastAsia"/>
            <w:lang w:eastAsia="zh-CN"/>
          </w:rPr>
          <w:t>(三)、合规风险评估</w:t>
        </w:r>
        <w:r>
          <w:tab/>
        </w:r>
        <w:r>
          <w:fldChar w:fldCharType="begin"/>
        </w:r>
        <w:r>
          <w:instrText xml:space="preserve"> PAGEREF _Toc31643 \h </w:instrText>
        </w:r>
        <w:r>
          <w:fldChar w:fldCharType="separate"/>
        </w:r>
        <w:r>
          <w:t>85</w:t>
        </w:r>
        <w:r>
          <w:fldChar w:fldCharType="end"/>
        </w:r>
      </w:hyperlink>
    </w:p>
    <w:p>
      <w:pPr>
        <w:pStyle w:val="TOC2"/>
        <w:tabs>
          <w:tab w:val="right" w:leader="dot" w:pos="8306"/>
        </w:tabs>
      </w:pPr>
      <w:hyperlink w:anchor="_Toc3428" w:history="1">
        <w:r>
          <w:rPr>
            <w:rFonts w:ascii="仿宋" w:eastAsia="仿宋" w:hAnsi="仿宋" w:cs="仿宋" w:hint="eastAsia"/>
            <w:lang w:eastAsia="zh-CN"/>
          </w:rPr>
          <w:t>(四)、合规监督与执行</w:t>
        </w:r>
        <w:r>
          <w:tab/>
        </w:r>
        <w:r>
          <w:fldChar w:fldCharType="begin"/>
        </w:r>
        <w:r>
          <w:instrText xml:space="preserve"> PAGEREF _Toc3428 \h </w:instrText>
        </w:r>
        <w:r>
          <w:fldChar w:fldCharType="separate"/>
        </w:r>
        <w:r>
          <w:t>87</w:t>
        </w:r>
        <w:r>
          <w:fldChar w:fldCharType="end"/>
        </w:r>
      </w:hyperlink>
    </w:p>
    <w:p>
      <w:pPr>
        <w:pStyle w:val="TOC1"/>
        <w:tabs>
          <w:tab w:val="right" w:leader="dot" w:pos="8306"/>
        </w:tabs>
      </w:pPr>
      <w:hyperlink w:anchor="_Toc1195" w:history="1">
        <w:r>
          <w:rPr>
            <w:rFonts w:ascii="仿宋" w:eastAsia="仿宋" w:hAnsi="仿宋" w:cs="仿宋" w:hint="eastAsia"/>
            <w:lang w:eastAsia="zh-CN"/>
          </w:rPr>
          <w:t>十六、质量管理与控制</w:t>
        </w:r>
        <w:r>
          <w:tab/>
        </w:r>
        <w:r>
          <w:fldChar w:fldCharType="begin"/>
        </w:r>
        <w:r>
          <w:instrText xml:space="preserve"> PAGEREF _Toc1195 \h </w:instrText>
        </w:r>
        <w:r>
          <w:fldChar w:fldCharType="separate"/>
        </w:r>
        <w:r>
          <w:t>87</w:t>
        </w:r>
        <w:r>
          <w:fldChar w:fldCharType="end"/>
        </w:r>
      </w:hyperlink>
    </w:p>
    <w:p>
      <w:pPr>
        <w:pStyle w:val="TOC2"/>
        <w:tabs>
          <w:tab w:val="right" w:leader="dot" w:pos="8306"/>
        </w:tabs>
      </w:pPr>
      <w:hyperlink w:anchor="_Toc2401" w:history="1">
        <w:r>
          <w:rPr>
            <w:rFonts w:ascii="仿宋" w:eastAsia="仿宋" w:hAnsi="仿宋" w:cs="仿宋" w:hint="eastAsia"/>
            <w:lang w:eastAsia="zh-CN"/>
          </w:rPr>
          <w:t>(一)、质量管理体系建设</w:t>
        </w:r>
        <w:r>
          <w:tab/>
        </w:r>
        <w:r>
          <w:fldChar w:fldCharType="begin"/>
        </w:r>
        <w:r>
          <w:instrText xml:space="preserve"> PAGEREF _Toc2401 \h </w:instrText>
        </w:r>
        <w:r>
          <w:fldChar w:fldCharType="separate"/>
        </w:r>
        <w:r>
          <w:t>87</w:t>
        </w:r>
        <w:r>
          <w:fldChar w:fldCharType="end"/>
        </w:r>
      </w:hyperlink>
    </w:p>
    <w:p>
      <w:pPr>
        <w:pStyle w:val="TOC2"/>
        <w:tabs>
          <w:tab w:val="right" w:leader="dot" w:pos="8306"/>
        </w:tabs>
      </w:pPr>
      <w:hyperlink w:anchor="_Toc10829" w:history="1">
        <w:r>
          <w:rPr>
            <w:rFonts w:ascii="仿宋" w:eastAsia="仿宋" w:hAnsi="仿宋" w:cs="仿宋" w:hint="eastAsia"/>
            <w:lang w:eastAsia="zh-CN"/>
          </w:rPr>
          <w:t>(二)、质量控制措施</w:t>
        </w:r>
        <w:r>
          <w:tab/>
        </w:r>
        <w:r>
          <w:fldChar w:fldCharType="begin"/>
        </w:r>
        <w:r>
          <w:instrText xml:space="preserve"> PAGEREF _Toc10829 \h </w:instrText>
        </w:r>
        <w:r>
          <w:fldChar w:fldCharType="separate"/>
        </w:r>
        <w:r>
          <w:t>89</w:t>
        </w:r>
        <w:r>
          <w:fldChar w:fldCharType="end"/>
        </w:r>
      </w:hyperlink>
    </w:p>
    <w:p>
      <w:pPr>
        <w:pStyle w:val="TOC1"/>
        <w:tabs>
          <w:tab w:val="right" w:leader="dot" w:pos="8306"/>
        </w:tabs>
      </w:pPr>
      <w:hyperlink w:anchor="_Toc11861" w:history="1">
        <w:r>
          <w:rPr>
            <w:rFonts w:ascii="仿宋" w:eastAsia="仿宋" w:hAnsi="仿宋" w:cs="仿宋" w:hint="eastAsia"/>
            <w:lang w:eastAsia="zh-CN"/>
          </w:rPr>
          <w:t>十七、合作与交流机制建立</w:t>
        </w:r>
        <w:r>
          <w:tab/>
        </w:r>
        <w:r>
          <w:fldChar w:fldCharType="begin"/>
        </w:r>
        <w:r>
          <w:instrText xml:space="preserve"> PAGEREF _Toc11861 \h </w:instrText>
        </w:r>
        <w:r>
          <w:fldChar w:fldCharType="separate"/>
        </w:r>
        <w:r>
          <w:t>90</w:t>
        </w:r>
        <w:r>
          <w:fldChar w:fldCharType="end"/>
        </w:r>
      </w:hyperlink>
    </w:p>
    <w:p>
      <w:pPr>
        <w:pStyle w:val="TOC2"/>
        <w:tabs>
          <w:tab w:val="right" w:leader="dot" w:pos="8306"/>
        </w:tabs>
      </w:pPr>
      <w:hyperlink w:anchor="_Toc21003" w:history="1">
        <w:r>
          <w:rPr>
            <w:rFonts w:ascii="仿宋" w:eastAsia="仿宋" w:hAnsi="仿宋" w:cs="仿宋" w:hint="eastAsia"/>
            <w:lang w:eastAsia="zh-CN"/>
          </w:rPr>
          <w:t>(一)、合作伙伴选择与合作方式</w:t>
        </w:r>
        <w:r>
          <w:tab/>
        </w:r>
        <w:r>
          <w:fldChar w:fldCharType="begin"/>
        </w:r>
        <w:r>
          <w:instrText xml:space="preserve"> PAGEREF _Toc21003 \h </w:instrText>
        </w:r>
        <w:r>
          <w:fldChar w:fldCharType="separate"/>
        </w:r>
        <w:r>
          <w:t>90</w:t>
        </w:r>
        <w:r>
          <w:fldChar w:fldCharType="end"/>
        </w:r>
      </w:hyperlink>
    </w:p>
    <w:p>
      <w:pPr>
        <w:pStyle w:val="TOC2"/>
        <w:tabs>
          <w:tab w:val="right" w:leader="dot" w:pos="8306"/>
        </w:tabs>
      </w:pPr>
      <w:hyperlink w:anchor="_Toc27374" w:history="1">
        <w:r>
          <w:rPr>
            <w:rFonts w:ascii="仿宋" w:eastAsia="仿宋" w:hAnsi="仿宋" w:cs="仿宋" w:hint="eastAsia"/>
            <w:lang w:eastAsia="zh-CN"/>
          </w:rPr>
          <w:t>(二)、交流与合作平台搭建</w:t>
        </w:r>
        <w:r>
          <w:tab/>
        </w:r>
        <w:r>
          <w:fldChar w:fldCharType="begin"/>
        </w:r>
        <w:r>
          <w:instrText xml:space="preserve"> PAGEREF _Toc27374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7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244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031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00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一、玻璃浮球项目的市场准入条件分析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浮球项目而言，市场准入条件首先取决于政策法规环境。政府对于[行业名称]领域的法规，如环保标准、税收政策、和技术使用规范，直接影响玻璃浮球项目的运营和成本结构。例如，若政府针对使用可再生能源的企业提供税收优惠，这将对玻璃浮球项目的财务规划产生重要影响。同时，考虑经济环境和消费者偏好的变化对玻璃浮球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二、玻璃浮球项目的行业规范与合规性要求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玻璃浮球项目来说，遵守行业规范和合规性要求是确保项目顺利进行的基础。这包括遵循质量控制标准、安全规定、数据保护法规等。例如，若玻璃浮球项目涉及数据处理，须严格遵守相关的数据保护法规。此外，行业内部的自律规范，如产品标准和服务流程，也对于提升玻璃浮球项目在行业内的认可度和竞争力至关重要。项目管理团队必须不断更新策略，以应对行业规范和法规的变化，确保玻璃浮球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三、玻璃浮球项目的竞争格局和战略定位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的发展规划中，理解行业的竞争格局对于制定有效的市场策略极为关键。这包括分析主要竞争对手的市场地位、优势及其业务模式。玻璃浮球项目面临的竞争对手可能包括大型成熟企业和创新型初创公司，各自采取不同的市场策略。因此，玻璃浮球项目需精确地定位自己的市场策略，如专注于产品创新、客户服务或成本效率，以在竞争中占据优势。通过深入的市场和竞争分析，玻璃浮球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68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647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072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https://d.book118.com/405042341333011111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B5BCE"/>
    <w:rsid w:val="382B5B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5042341333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2024-02-15T00:33:00Z</dcterms:created>
  <dcterms:modified xsi:type="dcterms:W3CDTF">2024-02-15T00:33:35Z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E08AE6D11E284F1B92C219F8EDA4198F_11</vt:lpwstr>
  </property>
  <property fmtid="{D5CDD505-2E9C-101B-9397-08002B2CF9AE}" pid="3" name="KSOProductBuildVer">
    <vt:lpwstr>2052-12.1.0.16250</vt:lpwstr>
  </property>
</Properties>
</file>