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玻璃浮球项目建设方案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91" w:history="1">
        <w:r>
          <w:rPr>
            <w:rFonts w:ascii="仿宋" w:eastAsia="仿宋" w:hAnsi="仿宋" w:cs="仿宋" w:hint="eastAsia"/>
            <w:lang w:eastAsia="zh-CN"/>
          </w:rPr>
          <w:t>前言</w:t>
        </w:r>
        <w:r>
          <w:tab/>
        </w:r>
        <w:r>
          <w:fldChar w:fldCharType="begin"/>
        </w:r>
        <w:r>
          <w:instrText xml:space="preserve"> PAGEREF _Toc27891 \h </w:instrText>
        </w:r>
        <w:r>
          <w:fldChar w:fldCharType="separate"/>
        </w:r>
        <w:r>
          <w:t>3</w:t>
        </w:r>
        <w:r>
          <w:fldChar w:fldCharType="end"/>
        </w:r>
      </w:hyperlink>
    </w:p>
    <w:p>
      <w:pPr>
        <w:pStyle w:val="TOC1"/>
        <w:tabs>
          <w:tab w:val="right" w:leader="dot" w:pos="8306"/>
        </w:tabs>
      </w:pPr>
      <w:hyperlink w:anchor="_Toc31796" w:history="1">
        <w:r>
          <w:rPr>
            <w:rFonts w:ascii="仿宋" w:eastAsia="仿宋" w:hAnsi="仿宋" w:cs="仿宋" w:hint="eastAsia"/>
            <w:lang w:eastAsia="zh-CN"/>
          </w:rPr>
          <w:t>一、发展规划、产业政策和行业准入分析</w:t>
        </w:r>
        <w:r>
          <w:tab/>
        </w:r>
        <w:r>
          <w:fldChar w:fldCharType="begin"/>
        </w:r>
        <w:r>
          <w:instrText xml:space="preserve"> PAGEREF _Toc31796 \h </w:instrText>
        </w:r>
        <w:r>
          <w:fldChar w:fldCharType="separate"/>
        </w:r>
        <w:r>
          <w:t>3</w:t>
        </w:r>
        <w:r>
          <w:fldChar w:fldCharType="end"/>
        </w:r>
      </w:hyperlink>
    </w:p>
    <w:p>
      <w:pPr>
        <w:pStyle w:val="TOC2"/>
        <w:tabs>
          <w:tab w:val="right" w:leader="dot" w:pos="8306"/>
        </w:tabs>
      </w:pPr>
      <w:hyperlink w:anchor="_Toc3655" w:history="1">
        <w:r>
          <w:rPr>
            <w:rFonts w:ascii="仿宋" w:eastAsia="仿宋" w:hAnsi="仿宋" w:cs="仿宋" w:hint="eastAsia"/>
            <w:lang w:eastAsia="zh-CN"/>
          </w:rPr>
          <w:t>(一)、发展规划分析</w:t>
        </w:r>
        <w:r>
          <w:tab/>
        </w:r>
        <w:r>
          <w:fldChar w:fldCharType="begin"/>
        </w:r>
        <w:r>
          <w:instrText xml:space="preserve"> PAGEREF _Toc3655 \h </w:instrText>
        </w:r>
        <w:r>
          <w:fldChar w:fldCharType="separate"/>
        </w:r>
        <w:r>
          <w:t>3</w:t>
        </w:r>
        <w:r>
          <w:fldChar w:fldCharType="end"/>
        </w:r>
      </w:hyperlink>
    </w:p>
    <w:p>
      <w:pPr>
        <w:pStyle w:val="TOC2"/>
        <w:tabs>
          <w:tab w:val="right" w:leader="dot" w:pos="8306"/>
        </w:tabs>
      </w:pPr>
      <w:hyperlink w:anchor="_Toc20151" w:history="1">
        <w:r>
          <w:rPr>
            <w:rFonts w:ascii="仿宋" w:eastAsia="仿宋" w:hAnsi="仿宋" w:cs="仿宋" w:hint="eastAsia"/>
            <w:lang w:eastAsia="zh-CN"/>
          </w:rPr>
          <w:t>(二)、产业政策分析</w:t>
        </w:r>
        <w:r>
          <w:tab/>
        </w:r>
        <w:r>
          <w:fldChar w:fldCharType="begin"/>
        </w:r>
        <w:r>
          <w:instrText xml:space="preserve"> PAGEREF _Toc20151 \h </w:instrText>
        </w:r>
        <w:r>
          <w:fldChar w:fldCharType="separate"/>
        </w:r>
        <w:r>
          <w:t>5</w:t>
        </w:r>
        <w:r>
          <w:fldChar w:fldCharType="end"/>
        </w:r>
      </w:hyperlink>
    </w:p>
    <w:p>
      <w:pPr>
        <w:pStyle w:val="TOC2"/>
        <w:tabs>
          <w:tab w:val="right" w:leader="dot" w:pos="8306"/>
        </w:tabs>
      </w:pPr>
      <w:hyperlink w:anchor="_Toc18142" w:history="1">
        <w:r>
          <w:rPr>
            <w:rFonts w:ascii="仿宋" w:eastAsia="仿宋" w:hAnsi="仿宋" w:cs="仿宋" w:hint="eastAsia"/>
            <w:lang w:eastAsia="zh-CN"/>
          </w:rPr>
          <w:t>(三)、行业准入分析</w:t>
        </w:r>
        <w:r>
          <w:tab/>
        </w:r>
        <w:r>
          <w:fldChar w:fldCharType="begin"/>
        </w:r>
        <w:r>
          <w:instrText xml:space="preserve"> PAGEREF _Toc18142 \h </w:instrText>
        </w:r>
        <w:r>
          <w:fldChar w:fldCharType="separate"/>
        </w:r>
        <w:r>
          <w:t>6</w:t>
        </w:r>
        <w:r>
          <w:fldChar w:fldCharType="end"/>
        </w:r>
      </w:hyperlink>
    </w:p>
    <w:p>
      <w:pPr>
        <w:pStyle w:val="TOC1"/>
        <w:tabs>
          <w:tab w:val="right" w:leader="dot" w:pos="8306"/>
        </w:tabs>
      </w:pPr>
      <w:hyperlink w:anchor="_Toc6582" w:history="1">
        <w:r>
          <w:rPr>
            <w:rFonts w:ascii="仿宋" w:eastAsia="仿宋" w:hAnsi="仿宋" w:cs="仿宋" w:hint="eastAsia"/>
            <w:lang w:eastAsia="zh-CN"/>
          </w:rPr>
          <w:t>二、财务管理与成本控制</w:t>
        </w:r>
        <w:r>
          <w:tab/>
        </w:r>
        <w:r>
          <w:fldChar w:fldCharType="begin"/>
        </w:r>
        <w:r>
          <w:instrText xml:space="preserve"> PAGEREF _Toc6582 \h </w:instrText>
        </w:r>
        <w:r>
          <w:fldChar w:fldCharType="separate"/>
        </w:r>
        <w:r>
          <w:t>7</w:t>
        </w:r>
        <w:r>
          <w:fldChar w:fldCharType="end"/>
        </w:r>
      </w:hyperlink>
    </w:p>
    <w:p>
      <w:pPr>
        <w:pStyle w:val="TOC2"/>
        <w:tabs>
          <w:tab w:val="right" w:leader="dot" w:pos="8306"/>
        </w:tabs>
      </w:pPr>
      <w:hyperlink w:anchor="_Toc30773" w:history="1">
        <w:r>
          <w:rPr>
            <w:rFonts w:ascii="仿宋" w:eastAsia="仿宋" w:hAnsi="仿宋" w:cs="仿宋" w:hint="eastAsia"/>
            <w:lang w:eastAsia="zh-CN"/>
          </w:rPr>
          <w:t>(一)、财务管理体系建设</w:t>
        </w:r>
        <w:r>
          <w:tab/>
        </w:r>
        <w:r>
          <w:fldChar w:fldCharType="begin"/>
        </w:r>
        <w:r>
          <w:instrText xml:space="preserve"> PAGEREF _Toc30773 \h </w:instrText>
        </w:r>
        <w:r>
          <w:fldChar w:fldCharType="separate"/>
        </w:r>
        <w:r>
          <w:t>7</w:t>
        </w:r>
        <w:r>
          <w:fldChar w:fldCharType="end"/>
        </w:r>
      </w:hyperlink>
    </w:p>
    <w:p>
      <w:pPr>
        <w:pStyle w:val="TOC2"/>
        <w:tabs>
          <w:tab w:val="right" w:leader="dot" w:pos="8306"/>
        </w:tabs>
      </w:pPr>
      <w:hyperlink w:anchor="_Toc31953" w:history="1">
        <w:r>
          <w:rPr>
            <w:rFonts w:ascii="仿宋" w:eastAsia="仿宋" w:hAnsi="仿宋" w:cs="仿宋" w:hint="eastAsia"/>
            <w:lang w:eastAsia="zh-CN"/>
          </w:rPr>
          <w:t>(二)、成本控制措施</w:t>
        </w:r>
        <w:r>
          <w:tab/>
        </w:r>
        <w:r>
          <w:fldChar w:fldCharType="begin"/>
        </w:r>
        <w:r>
          <w:instrText xml:space="preserve"> PAGEREF _Toc31953 \h </w:instrText>
        </w:r>
        <w:r>
          <w:fldChar w:fldCharType="separate"/>
        </w:r>
        <w:r>
          <w:t>9</w:t>
        </w:r>
        <w:r>
          <w:fldChar w:fldCharType="end"/>
        </w:r>
      </w:hyperlink>
    </w:p>
    <w:p>
      <w:pPr>
        <w:pStyle w:val="TOC1"/>
        <w:tabs>
          <w:tab w:val="right" w:leader="dot" w:pos="8306"/>
        </w:tabs>
      </w:pPr>
      <w:hyperlink w:anchor="_Toc24353" w:history="1">
        <w:r>
          <w:rPr>
            <w:rFonts w:ascii="仿宋" w:eastAsia="仿宋" w:hAnsi="仿宋" w:cs="仿宋" w:hint="eastAsia"/>
            <w:lang w:eastAsia="zh-CN"/>
          </w:rPr>
          <w:t>三、环境和生态影响分析</w:t>
        </w:r>
        <w:r>
          <w:tab/>
        </w:r>
        <w:r>
          <w:fldChar w:fldCharType="begin"/>
        </w:r>
        <w:r>
          <w:instrText xml:space="preserve"> PAGEREF _Toc24353 \h </w:instrText>
        </w:r>
        <w:r>
          <w:fldChar w:fldCharType="separate"/>
        </w:r>
        <w:r>
          <w:t>10</w:t>
        </w:r>
        <w:r>
          <w:fldChar w:fldCharType="end"/>
        </w:r>
      </w:hyperlink>
    </w:p>
    <w:p>
      <w:pPr>
        <w:pStyle w:val="TOC2"/>
        <w:tabs>
          <w:tab w:val="right" w:leader="dot" w:pos="8306"/>
        </w:tabs>
      </w:pPr>
      <w:hyperlink w:anchor="_Toc13942" w:history="1">
        <w:r>
          <w:rPr>
            <w:rFonts w:ascii="仿宋" w:eastAsia="仿宋" w:hAnsi="仿宋" w:cs="仿宋" w:hint="eastAsia"/>
            <w:lang w:eastAsia="zh-CN"/>
          </w:rPr>
          <w:t>(一)、环境和生态现状</w:t>
        </w:r>
        <w:r>
          <w:tab/>
        </w:r>
        <w:r>
          <w:fldChar w:fldCharType="begin"/>
        </w:r>
        <w:r>
          <w:instrText xml:space="preserve"> PAGEREF _Toc13942 \h </w:instrText>
        </w:r>
        <w:r>
          <w:fldChar w:fldCharType="separate"/>
        </w:r>
        <w:r>
          <w:t>10</w:t>
        </w:r>
        <w:r>
          <w:fldChar w:fldCharType="end"/>
        </w:r>
      </w:hyperlink>
    </w:p>
    <w:p>
      <w:pPr>
        <w:pStyle w:val="TOC2"/>
        <w:tabs>
          <w:tab w:val="right" w:leader="dot" w:pos="8306"/>
        </w:tabs>
      </w:pPr>
      <w:hyperlink w:anchor="_Toc2459" w:history="1">
        <w:r>
          <w:rPr>
            <w:rFonts w:ascii="仿宋" w:eastAsia="仿宋" w:hAnsi="仿宋" w:cs="仿宋" w:hint="eastAsia"/>
            <w:lang w:eastAsia="zh-CN"/>
          </w:rPr>
          <w:t>(二)、生态环境影响分析</w:t>
        </w:r>
        <w:r>
          <w:tab/>
        </w:r>
        <w:r>
          <w:fldChar w:fldCharType="begin"/>
        </w:r>
        <w:r>
          <w:instrText xml:space="preserve"> PAGEREF _Toc2459 \h </w:instrText>
        </w:r>
        <w:r>
          <w:fldChar w:fldCharType="separate"/>
        </w:r>
        <w:r>
          <w:t>11</w:t>
        </w:r>
        <w:r>
          <w:fldChar w:fldCharType="end"/>
        </w:r>
      </w:hyperlink>
    </w:p>
    <w:p>
      <w:pPr>
        <w:pStyle w:val="TOC2"/>
        <w:tabs>
          <w:tab w:val="right" w:leader="dot" w:pos="8306"/>
        </w:tabs>
      </w:pPr>
      <w:hyperlink w:anchor="_Toc18672" w:history="1">
        <w:r>
          <w:rPr>
            <w:rFonts w:ascii="仿宋" w:eastAsia="仿宋" w:hAnsi="仿宋" w:cs="仿宋" w:hint="eastAsia"/>
            <w:lang w:eastAsia="zh-CN"/>
          </w:rPr>
          <w:t>(三)、生态环境保护措施</w:t>
        </w:r>
        <w:r>
          <w:tab/>
        </w:r>
        <w:r>
          <w:fldChar w:fldCharType="begin"/>
        </w:r>
        <w:r>
          <w:instrText xml:space="preserve"> PAGEREF _Toc18672 \h </w:instrText>
        </w:r>
        <w:r>
          <w:fldChar w:fldCharType="separate"/>
        </w:r>
        <w:r>
          <w:t>13</w:t>
        </w:r>
        <w:r>
          <w:fldChar w:fldCharType="end"/>
        </w:r>
      </w:hyperlink>
    </w:p>
    <w:p>
      <w:pPr>
        <w:pStyle w:val="TOC2"/>
        <w:tabs>
          <w:tab w:val="right" w:leader="dot" w:pos="8306"/>
        </w:tabs>
      </w:pPr>
      <w:hyperlink w:anchor="_Toc21520" w:history="1">
        <w:r>
          <w:rPr>
            <w:rFonts w:ascii="仿宋" w:eastAsia="仿宋" w:hAnsi="仿宋" w:cs="仿宋" w:hint="eastAsia"/>
            <w:lang w:eastAsia="zh-CN"/>
          </w:rPr>
          <w:t>(四)、地质灾害影响分析</w:t>
        </w:r>
        <w:r>
          <w:tab/>
        </w:r>
        <w:r>
          <w:fldChar w:fldCharType="begin"/>
        </w:r>
        <w:r>
          <w:instrText xml:space="preserve"> PAGEREF _Toc21520 \h </w:instrText>
        </w:r>
        <w:r>
          <w:fldChar w:fldCharType="separate"/>
        </w:r>
        <w:r>
          <w:t>14</w:t>
        </w:r>
        <w:r>
          <w:fldChar w:fldCharType="end"/>
        </w:r>
      </w:hyperlink>
    </w:p>
    <w:p>
      <w:pPr>
        <w:pStyle w:val="TOC2"/>
        <w:tabs>
          <w:tab w:val="right" w:leader="dot" w:pos="8306"/>
        </w:tabs>
      </w:pPr>
      <w:hyperlink w:anchor="_Toc15622" w:history="1">
        <w:r>
          <w:rPr>
            <w:rFonts w:ascii="仿宋" w:eastAsia="仿宋" w:hAnsi="仿宋" w:cs="仿宋" w:hint="eastAsia"/>
            <w:lang w:eastAsia="zh-CN"/>
          </w:rPr>
          <w:t>(五)、特殊环境影响</w:t>
        </w:r>
        <w:r>
          <w:tab/>
        </w:r>
        <w:r>
          <w:fldChar w:fldCharType="begin"/>
        </w:r>
        <w:r>
          <w:instrText xml:space="preserve"> PAGEREF _Toc15622 \h </w:instrText>
        </w:r>
        <w:r>
          <w:fldChar w:fldCharType="separate"/>
        </w:r>
        <w:r>
          <w:t>16</w:t>
        </w:r>
        <w:r>
          <w:fldChar w:fldCharType="end"/>
        </w:r>
      </w:hyperlink>
    </w:p>
    <w:p>
      <w:pPr>
        <w:pStyle w:val="TOC1"/>
        <w:tabs>
          <w:tab w:val="right" w:leader="dot" w:pos="8306"/>
        </w:tabs>
      </w:pPr>
      <w:hyperlink w:anchor="_Toc29199" w:history="1">
        <w:r>
          <w:rPr>
            <w:rFonts w:ascii="仿宋" w:eastAsia="仿宋" w:hAnsi="仿宋" w:cs="仿宋" w:hint="eastAsia"/>
            <w:lang w:eastAsia="zh-CN"/>
          </w:rPr>
          <w:t>四、社会影响分析</w:t>
        </w:r>
        <w:r>
          <w:tab/>
        </w:r>
        <w:r>
          <w:fldChar w:fldCharType="begin"/>
        </w:r>
        <w:r>
          <w:instrText xml:space="preserve"> PAGEREF _Toc29199 \h </w:instrText>
        </w:r>
        <w:r>
          <w:fldChar w:fldCharType="separate"/>
        </w:r>
        <w:r>
          <w:t>17</w:t>
        </w:r>
        <w:r>
          <w:fldChar w:fldCharType="end"/>
        </w:r>
      </w:hyperlink>
    </w:p>
    <w:p>
      <w:pPr>
        <w:pStyle w:val="TOC2"/>
        <w:tabs>
          <w:tab w:val="right" w:leader="dot" w:pos="8306"/>
        </w:tabs>
      </w:pPr>
      <w:hyperlink w:anchor="_Toc5731" w:history="1">
        <w:r>
          <w:rPr>
            <w:rFonts w:ascii="仿宋" w:eastAsia="仿宋" w:hAnsi="仿宋" w:cs="仿宋" w:hint="eastAsia"/>
            <w:lang w:eastAsia="zh-CN"/>
          </w:rPr>
          <w:t>(一)、社会影响效果分析</w:t>
        </w:r>
        <w:r>
          <w:tab/>
        </w:r>
        <w:r>
          <w:fldChar w:fldCharType="begin"/>
        </w:r>
        <w:r>
          <w:instrText xml:space="preserve"> PAGEREF _Toc5731 \h </w:instrText>
        </w:r>
        <w:r>
          <w:fldChar w:fldCharType="separate"/>
        </w:r>
        <w:r>
          <w:t>17</w:t>
        </w:r>
        <w:r>
          <w:fldChar w:fldCharType="end"/>
        </w:r>
      </w:hyperlink>
    </w:p>
    <w:p>
      <w:pPr>
        <w:pStyle w:val="TOC2"/>
        <w:tabs>
          <w:tab w:val="right" w:leader="dot" w:pos="8306"/>
        </w:tabs>
      </w:pPr>
      <w:hyperlink w:anchor="_Toc25995" w:history="1">
        <w:r>
          <w:rPr>
            <w:rFonts w:ascii="仿宋" w:eastAsia="仿宋" w:hAnsi="仿宋" w:cs="仿宋" w:hint="eastAsia"/>
            <w:lang w:eastAsia="zh-CN"/>
          </w:rPr>
          <w:t>(二)、社会适应性分析</w:t>
        </w:r>
        <w:r>
          <w:tab/>
        </w:r>
        <w:r>
          <w:fldChar w:fldCharType="begin"/>
        </w:r>
        <w:r>
          <w:instrText xml:space="preserve"> PAGEREF _Toc25995 \h </w:instrText>
        </w:r>
        <w:r>
          <w:fldChar w:fldCharType="separate"/>
        </w:r>
        <w:r>
          <w:t>19</w:t>
        </w:r>
        <w:r>
          <w:fldChar w:fldCharType="end"/>
        </w:r>
      </w:hyperlink>
    </w:p>
    <w:p>
      <w:pPr>
        <w:pStyle w:val="TOC2"/>
        <w:tabs>
          <w:tab w:val="right" w:leader="dot" w:pos="8306"/>
        </w:tabs>
      </w:pPr>
      <w:hyperlink w:anchor="_Toc28762" w:history="1">
        <w:r>
          <w:rPr>
            <w:rFonts w:ascii="仿宋" w:eastAsia="仿宋" w:hAnsi="仿宋" w:cs="仿宋" w:hint="eastAsia"/>
            <w:lang w:eastAsia="zh-CN"/>
          </w:rPr>
          <w:t>(三)、社会风险及对策分析</w:t>
        </w:r>
        <w:r>
          <w:tab/>
        </w:r>
        <w:r>
          <w:fldChar w:fldCharType="begin"/>
        </w:r>
        <w:r>
          <w:instrText xml:space="preserve"> PAGEREF _Toc28762 \h </w:instrText>
        </w:r>
        <w:r>
          <w:fldChar w:fldCharType="separate"/>
        </w:r>
        <w:r>
          <w:t>21</w:t>
        </w:r>
        <w:r>
          <w:fldChar w:fldCharType="end"/>
        </w:r>
      </w:hyperlink>
    </w:p>
    <w:p>
      <w:pPr>
        <w:pStyle w:val="TOC1"/>
        <w:tabs>
          <w:tab w:val="right" w:leader="dot" w:pos="8306"/>
        </w:tabs>
      </w:pPr>
      <w:hyperlink w:anchor="_Toc8459" w:history="1">
        <w:r>
          <w:rPr>
            <w:rFonts w:ascii="仿宋" w:eastAsia="仿宋" w:hAnsi="仿宋" w:cs="仿宋" w:hint="eastAsia"/>
            <w:lang w:eastAsia="zh-CN"/>
          </w:rPr>
          <w:t>五、项目选址研究</w:t>
        </w:r>
        <w:r>
          <w:tab/>
        </w:r>
        <w:r>
          <w:fldChar w:fldCharType="begin"/>
        </w:r>
        <w:r>
          <w:instrText xml:space="preserve"> PAGEREF _Toc8459 \h </w:instrText>
        </w:r>
        <w:r>
          <w:fldChar w:fldCharType="separate"/>
        </w:r>
        <w:r>
          <w:t>24</w:t>
        </w:r>
        <w:r>
          <w:fldChar w:fldCharType="end"/>
        </w:r>
      </w:hyperlink>
    </w:p>
    <w:p>
      <w:pPr>
        <w:pStyle w:val="TOC2"/>
        <w:tabs>
          <w:tab w:val="right" w:leader="dot" w:pos="8306"/>
        </w:tabs>
      </w:pPr>
      <w:hyperlink w:anchor="_Toc11724" w:history="1">
        <w:r>
          <w:rPr>
            <w:rFonts w:ascii="仿宋" w:eastAsia="仿宋" w:hAnsi="仿宋" w:cs="仿宋" w:hint="eastAsia"/>
            <w:lang w:eastAsia="zh-CN"/>
          </w:rPr>
          <w:t>(一)、项目选址原则</w:t>
        </w:r>
        <w:r>
          <w:tab/>
        </w:r>
        <w:r>
          <w:fldChar w:fldCharType="begin"/>
        </w:r>
        <w:r>
          <w:instrText xml:space="preserve"> PAGEREF _Toc11724 \h </w:instrText>
        </w:r>
        <w:r>
          <w:fldChar w:fldCharType="separate"/>
        </w:r>
        <w:r>
          <w:t>24</w:t>
        </w:r>
        <w:r>
          <w:fldChar w:fldCharType="end"/>
        </w:r>
      </w:hyperlink>
    </w:p>
    <w:p>
      <w:pPr>
        <w:pStyle w:val="TOC2"/>
        <w:tabs>
          <w:tab w:val="right" w:leader="dot" w:pos="8306"/>
        </w:tabs>
      </w:pPr>
      <w:hyperlink w:anchor="_Toc13439" w:history="1">
        <w:r>
          <w:rPr>
            <w:rFonts w:ascii="仿宋" w:eastAsia="仿宋" w:hAnsi="仿宋" w:cs="仿宋" w:hint="eastAsia"/>
            <w:lang w:eastAsia="zh-CN"/>
          </w:rPr>
          <w:t>(二)、项目选址</w:t>
        </w:r>
        <w:r>
          <w:tab/>
        </w:r>
        <w:r>
          <w:fldChar w:fldCharType="begin"/>
        </w:r>
        <w:r>
          <w:instrText xml:space="preserve"> PAGEREF _Toc13439 \h </w:instrText>
        </w:r>
        <w:r>
          <w:fldChar w:fldCharType="separate"/>
        </w:r>
        <w:r>
          <w:t>28</w:t>
        </w:r>
        <w:r>
          <w:fldChar w:fldCharType="end"/>
        </w:r>
      </w:hyperlink>
    </w:p>
    <w:p>
      <w:pPr>
        <w:pStyle w:val="TOC2"/>
        <w:tabs>
          <w:tab w:val="right" w:leader="dot" w:pos="8306"/>
        </w:tabs>
      </w:pPr>
      <w:hyperlink w:anchor="_Toc15669" w:history="1">
        <w:r>
          <w:rPr>
            <w:rFonts w:ascii="仿宋" w:eastAsia="仿宋" w:hAnsi="仿宋" w:cs="仿宋" w:hint="eastAsia"/>
            <w:lang w:eastAsia="zh-CN"/>
          </w:rPr>
          <w:t>(三)、建设条件分析</w:t>
        </w:r>
        <w:r>
          <w:tab/>
        </w:r>
        <w:r>
          <w:fldChar w:fldCharType="begin"/>
        </w:r>
        <w:r>
          <w:instrText xml:space="preserve"> PAGEREF _Toc15669 \h </w:instrText>
        </w:r>
        <w:r>
          <w:fldChar w:fldCharType="separate"/>
        </w:r>
        <w:r>
          <w:t>30</w:t>
        </w:r>
        <w:r>
          <w:fldChar w:fldCharType="end"/>
        </w:r>
      </w:hyperlink>
    </w:p>
    <w:p>
      <w:pPr>
        <w:pStyle w:val="TOC2"/>
        <w:tabs>
          <w:tab w:val="right" w:leader="dot" w:pos="8306"/>
        </w:tabs>
      </w:pPr>
      <w:hyperlink w:anchor="_Toc8595" w:history="1">
        <w:r>
          <w:rPr>
            <w:rFonts w:ascii="仿宋" w:eastAsia="仿宋" w:hAnsi="仿宋" w:cs="仿宋" w:hint="eastAsia"/>
            <w:lang w:eastAsia="zh-CN"/>
          </w:rPr>
          <w:t>(四)、用地控制指标</w:t>
        </w:r>
        <w:r>
          <w:tab/>
        </w:r>
        <w:r>
          <w:fldChar w:fldCharType="begin"/>
        </w:r>
        <w:r>
          <w:instrText xml:space="preserve"> PAGEREF _Toc8595 \h </w:instrText>
        </w:r>
        <w:r>
          <w:fldChar w:fldCharType="separate"/>
        </w:r>
        <w:r>
          <w:t>31</w:t>
        </w:r>
        <w:r>
          <w:fldChar w:fldCharType="end"/>
        </w:r>
      </w:hyperlink>
    </w:p>
    <w:p>
      <w:pPr>
        <w:pStyle w:val="TOC2"/>
        <w:tabs>
          <w:tab w:val="right" w:leader="dot" w:pos="8306"/>
        </w:tabs>
      </w:pPr>
      <w:hyperlink w:anchor="_Toc14894" w:history="1">
        <w:r>
          <w:rPr>
            <w:rFonts w:ascii="仿宋" w:eastAsia="仿宋" w:hAnsi="仿宋" w:cs="仿宋" w:hint="eastAsia"/>
            <w:lang w:eastAsia="zh-CN"/>
          </w:rPr>
          <w:t>(五)、地总体要求</w:t>
        </w:r>
        <w:r>
          <w:tab/>
        </w:r>
        <w:r>
          <w:fldChar w:fldCharType="begin"/>
        </w:r>
        <w:r>
          <w:instrText xml:space="preserve"> PAGEREF _Toc14894 \h </w:instrText>
        </w:r>
        <w:r>
          <w:fldChar w:fldCharType="separate"/>
        </w:r>
        <w:r>
          <w:t>32</w:t>
        </w:r>
        <w:r>
          <w:fldChar w:fldCharType="end"/>
        </w:r>
      </w:hyperlink>
    </w:p>
    <w:p>
      <w:pPr>
        <w:pStyle w:val="TOC2"/>
        <w:tabs>
          <w:tab w:val="right" w:leader="dot" w:pos="8306"/>
        </w:tabs>
      </w:pPr>
      <w:hyperlink w:anchor="_Toc7087" w:history="1">
        <w:r>
          <w:rPr>
            <w:rFonts w:ascii="仿宋" w:eastAsia="仿宋" w:hAnsi="仿宋" w:cs="仿宋" w:hint="eastAsia"/>
            <w:lang w:eastAsia="zh-CN"/>
          </w:rPr>
          <w:t>(六)、节约用地措施</w:t>
        </w:r>
        <w:r>
          <w:tab/>
        </w:r>
        <w:r>
          <w:fldChar w:fldCharType="begin"/>
        </w:r>
        <w:r>
          <w:instrText xml:space="preserve"> PAGEREF _Toc7087 \h </w:instrText>
        </w:r>
        <w:r>
          <w:fldChar w:fldCharType="separate"/>
        </w:r>
        <w:r>
          <w:t>34</w:t>
        </w:r>
        <w:r>
          <w:fldChar w:fldCharType="end"/>
        </w:r>
      </w:hyperlink>
    </w:p>
    <w:p>
      <w:pPr>
        <w:pStyle w:val="TOC2"/>
        <w:tabs>
          <w:tab w:val="right" w:leader="dot" w:pos="8306"/>
        </w:tabs>
      </w:pPr>
      <w:hyperlink w:anchor="_Toc16353" w:history="1">
        <w:r>
          <w:rPr>
            <w:rFonts w:ascii="仿宋" w:eastAsia="仿宋" w:hAnsi="仿宋" w:cs="仿宋" w:hint="eastAsia"/>
            <w:lang w:eastAsia="zh-CN"/>
          </w:rPr>
          <w:t>(七)、选址综合评价</w:t>
        </w:r>
        <w:r>
          <w:tab/>
        </w:r>
        <w:r>
          <w:fldChar w:fldCharType="begin"/>
        </w:r>
        <w:r>
          <w:instrText xml:space="preserve"> PAGEREF _Toc16353 \h </w:instrText>
        </w:r>
        <w:r>
          <w:fldChar w:fldCharType="separate"/>
        </w:r>
        <w:r>
          <w:t>35</w:t>
        </w:r>
        <w:r>
          <w:fldChar w:fldCharType="end"/>
        </w:r>
      </w:hyperlink>
    </w:p>
    <w:p>
      <w:pPr>
        <w:pStyle w:val="TOC1"/>
        <w:tabs>
          <w:tab w:val="right" w:leader="dot" w:pos="8306"/>
        </w:tabs>
      </w:pPr>
      <w:hyperlink w:anchor="_Toc22807" w:history="1">
        <w:r>
          <w:rPr>
            <w:rFonts w:ascii="仿宋" w:eastAsia="仿宋" w:hAnsi="仿宋" w:cs="仿宋" w:hint="eastAsia"/>
            <w:lang w:eastAsia="zh-CN"/>
          </w:rPr>
          <w:t>六、经济影响分析</w:t>
        </w:r>
        <w:r>
          <w:tab/>
        </w:r>
        <w:r>
          <w:fldChar w:fldCharType="begin"/>
        </w:r>
        <w:r>
          <w:instrText xml:space="preserve"> PAGEREF _Toc22807 \h </w:instrText>
        </w:r>
        <w:r>
          <w:fldChar w:fldCharType="separate"/>
        </w:r>
        <w:r>
          <w:t>36</w:t>
        </w:r>
        <w:r>
          <w:fldChar w:fldCharType="end"/>
        </w:r>
      </w:hyperlink>
    </w:p>
    <w:p>
      <w:pPr>
        <w:pStyle w:val="TOC2"/>
        <w:tabs>
          <w:tab w:val="right" w:leader="dot" w:pos="8306"/>
        </w:tabs>
      </w:pPr>
      <w:hyperlink w:anchor="_Toc7238" w:history="1">
        <w:r>
          <w:rPr>
            <w:rFonts w:ascii="仿宋" w:eastAsia="仿宋" w:hAnsi="仿宋" w:cs="仿宋" w:hint="eastAsia"/>
            <w:lang w:eastAsia="zh-CN"/>
          </w:rPr>
          <w:t>(一)、经济费用效益或费用效果分析</w:t>
        </w:r>
        <w:r>
          <w:tab/>
        </w:r>
        <w:r>
          <w:fldChar w:fldCharType="begin"/>
        </w:r>
        <w:r>
          <w:instrText xml:space="preserve"> PAGEREF _Toc7238 \h </w:instrText>
        </w:r>
        <w:r>
          <w:fldChar w:fldCharType="separate"/>
        </w:r>
        <w:r>
          <w:t>36</w:t>
        </w:r>
        <w:r>
          <w:fldChar w:fldCharType="end"/>
        </w:r>
      </w:hyperlink>
    </w:p>
    <w:p>
      <w:pPr>
        <w:pStyle w:val="TOC2"/>
        <w:tabs>
          <w:tab w:val="right" w:leader="dot" w:pos="8306"/>
        </w:tabs>
      </w:pPr>
      <w:hyperlink w:anchor="_Toc1461" w:history="1">
        <w:r>
          <w:rPr>
            <w:rFonts w:ascii="仿宋" w:eastAsia="仿宋" w:hAnsi="仿宋" w:cs="仿宋" w:hint="eastAsia"/>
            <w:lang w:eastAsia="zh-CN"/>
          </w:rPr>
          <w:t>(二)、行业影响分析</w:t>
        </w:r>
        <w:r>
          <w:tab/>
        </w:r>
        <w:r>
          <w:fldChar w:fldCharType="begin"/>
        </w:r>
        <w:r>
          <w:instrText xml:space="preserve"> PAGEREF _Toc1461 \h </w:instrText>
        </w:r>
        <w:r>
          <w:fldChar w:fldCharType="separate"/>
        </w:r>
        <w:r>
          <w:t>38</w:t>
        </w:r>
        <w:r>
          <w:fldChar w:fldCharType="end"/>
        </w:r>
      </w:hyperlink>
    </w:p>
    <w:p>
      <w:pPr>
        <w:pStyle w:val="TOC2"/>
        <w:tabs>
          <w:tab w:val="right" w:leader="dot" w:pos="8306"/>
        </w:tabs>
      </w:pPr>
      <w:hyperlink w:anchor="_Toc21027" w:history="1">
        <w:r>
          <w:rPr>
            <w:rFonts w:ascii="仿宋" w:eastAsia="仿宋" w:hAnsi="仿宋" w:cs="仿宋" w:hint="eastAsia"/>
            <w:lang w:eastAsia="zh-CN"/>
          </w:rPr>
          <w:t>(三)、区域经济影响分析</w:t>
        </w:r>
        <w:r>
          <w:tab/>
        </w:r>
        <w:r>
          <w:fldChar w:fldCharType="begin"/>
        </w:r>
        <w:r>
          <w:instrText xml:space="preserve"> PAGEREF _Toc21027 \h </w:instrText>
        </w:r>
        <w:r>
          <w:fldChar w:fldCharType="separate"/>
        </w:r>
        <w:r>
          <w:t>40</w:t>
        </w:r>
        <w:r>
          <w:fldChar w:fldCharType="end"/>
        </w:r>
      </w:hyperlink>
    </w:p>
    <w:p>
      <w:pPr>
        <w:pStyle w:val="TOC2"/>
        <w:tabs>
          <w:tab w:val="right" w:leader="dot" w:pos="8306"/>
        </w:tabs>
      </w:pPr>
      <w:hyperlink w:anchor="_Toc11674" w:history="1">
        <w:r>
          <w:rPr>
            <w:rFonts w:ascii="仿宋" w:eastAsia="仿宋" w:hAnsi="仿宋" w:cs="仿宋" w:hint="eastAsia"/>
            <w:lang w:eastAsia="zh-CN"/>
          </w:rPr>
          <w:t>(四)、宏观经济影响分析</w:t>
        </w:r>
        <w:r>
          <w:tab/>
        </w:r>
        <w:r>
          <w:fldChar w:fldCharType="begin"/>
        </w:r>
        <w:r>
          <w:instrText xml:space="preserve"> PAGEREF _Toc11674 \h </w:instrText>
        </w:r>
        <w:r>
          <w:fldChar w:fldCharType="separate"/>
        </w:r>
        <w:r>
          <w:t>41</w:t>
        </w:r>
        <w:r>
          <w:fldChar w:fldCharType="end"/>
        </w:r>
      </w:hyperlink>
    </w:p>
    <w:p>
      <w:pPr>
        <w:pStyle w:val="TOC1"/>
        <w:tabs>
          <w:tab w:val="right" w:leader="dot" w:pos="8306"/>
        </w:tabs>
      </w:pPr>
      <w:hyperlink w:anchor="_Toc2079" w:history="1">
        <w:r>
          <w:rPr>
            <w:rFonts w:ascii="仿宋" w:eastAsia="仿宋" w:hAnsi="仿宋" w:cs="仿宋" w:hint="eastAsia"/>
            <w:lang w:eastAsia="zh-CN"/>
          </w:rPr>
          <w:t>七、技术创新与产业升级</w:t>
        </w:r>
        <w:r>
          <w:tab/>
        </w:r>
        <w:r>
          <w:fldChar w:fldCharType="begin"/>
        </w:r>
        <w:r>
          <w:instrText xml:space="preserve"> PAGEREF _Toc2079 \h </w:instrText>
        </w:r>
        <w:r>
          <w:fldChar w:fldCharType="separate"/>
        </w:r>
        <w:r>
          <w:t>42</w:t>
        </w:r>
        <w:r>
          <w:fldChar w:fldCharType="end"/>
        </w:r>
      </w:hyperlink>
    </w:p>
    <w:p>
      <w:pPr>
        <w:pStyle w:val="TOC2"/>
        <w:tabs>
          <w:tab w:val="right" w:leader="dot" w:pos="8306"/>
        </w:tabs>
      </w:pPr>
      <w:hyperlink w:anchor="_Toc25667" w:history="1">
        <w:r>
          <w:rPr>
            <w:rFonts w:ascii="仿宋" w:eastAsia="仿宋" w:hAnsi="仿宋" w:cs="仿宋" w:hint="eastAsia"/>
            <w:lang w:eastAsia="zh-CN"/>
          </w:rPr>
          <w:t>(一)、技术创新方向与目标</w:t>
        </w:r>
        <w:r>
          <w:tab/>
        </w:r>
        <w:r>
          <w:fldChar w:fldCharType="begin"/>
        </w:r>
        <w:r>
          <w:instrText xml:space="preserve"> PAGEREF _Toc25667 \h </w:instrText>
        </w:r>
        <w:r>
          <w:fldChar w:fldCharType="separate"/>
        </w:r>
        <w:r>
          <w:t>42</w:t>
        </w:r>
        <w:r>
          <w:fldChar w:fldCharType="end"/>
        </w:r>
      </w:hyperlink>
    </w:p>
    <w:p>
      <w:pPr>
        <w:pStyle w:val="TOC2"/>
        <w:tabs>
          <w:tab w:val="right" w:leader="dot" w:pos="8306"/>
        </w:tabs>
      </w:pPr>
      <w:hyperlink w:anchor="_Toc13678" w:history="1">
        <w:r>
          <w:rPr>
            <w:rFonts w:ascii="仿宋" w:eastAsia="仿宋" w:hAnsi="仿宋" w:cs="仿宋" w:hint="eastAsia"/>
            <w:lang w:eastAsia="zh-CN"/>
          </w:rPr>
          <w:t>(二)、产业升级路径与措施</w:t>
        </w:r>
        <w:r>
          <w:tab/>
        </w:r>
        <w:r>
          <w:fldChar w:fldCharType="begin"/>
        </w:r>
        <w:r>
          <w:instrText xml:space="preserve"> PAGEREF _Toc13678 \h </w:instrText>
        </w:r>
        <w:r>
          <w:fldChar w:fldCharType="separate"/>
        </w:r>
        <w:r>
          <w:t>44</w:t>
        </w:r>
        <w:r>
          <w:fldChar w:fldCharType="end"/>
        </w:r>
      </w:hyperlink>
    </w:p>
    <w:p>
      <w:pPr>
        <w:pStyle w:val="TOC1"/>
        <w:tabs>
          <w:tab w:val="right" w:leader="dot" w:pos="8306"/>
        </w:tabs>
      </w:pPr>
      <w:hyperlink w:anchor="_Toc22292" w:history="1">
        <w:r>
          <w:rPr>
            <w:rFonts w:ascii="仿宋" w:eastAsia="仿宋" w:hAnsi="仿宋" w:cs="仿宋" w:hint="eastAsia"/>
            <w:lang w:eastAsia="zh-CN"/>
          </w:rPr>
          <w:t>八、项目进度计划</w:t>
        </w:r>
        <w:r>
          <w:tab/>
        </w:r>
        <w:r>
          <w:fldChar w:fldCharType="begin"/>
        </w:r>
        <w:r>
          <w:instrText xml:space="preserve"> PAGEREF _Toc22292 \h </w:instrText>
        </w:r>
        <w:r>
          <w:fldChar w:fldCharType="separate"/>
        </w:r>
        <w:r>
          <w:t>45</w:t>
        </w:r>
        <w:r>
          <w:fldChar w:fldCharType="end"/>
        </w:r>
      </w:hyperlink>
    </w:p>
    <w:p>
      <w:pPr>
        <w:pStyle w:val="TOC2"/>
        <w:tabs>
          <w:tab w:val="right" w:leader="dot" w:pos="8306"/>
        </w:tabs>
      </w:pPr>
      <w:hyperlink w:anchor="_Toc8417" w:history="1">
        <w:r>
          <w:rPr>
            <w:rFonts w:ascii="仿宋" w:eastAsia="仿宋" w:hAnsi="仿宋" w:cs="仿宋" w:hint="eastAsia"/>
            <w:lang w:eastAsia="zh-CN"/>
          </w:rPr>
          <w:t>(一)、建设周期</w:t>
        </w:r>
        <w:r>
          <w:tab/>
        </w:r>
        <w:r>
          <w:fldChar w:fldCharType="begin"/>
        </w:r>
        <w:r>
          <w:instrText xml:space="preserve"> PAGEREF _Toc8417 \h </w:instrText>
        </w:r>
        <w:r>
          <w:fldChar w:fldCharType="separate"/>
        </w:r>
        <w:r>
          <w:t>45</w:t>
        </w:r>
        <w:r>
          <w:fldChar w:fldCharType="end"/>
        </w:r>
      </w:hyperlink>
    </w:p>
    <w:p>
      <w:pPr>
        <w:pStyle w:val="TOC2"/>
        <w:tabs>
          <w:tab w:val="right" w:leader="dot" w:pos="8306"/>
        </w:tabs>
      </w:pPr>
      <w:hyperlink w:anchor="_Toc11439" w:history="1">
        <w:r>
          <w:rPr>
            <w:rFonts w:ascii="仿宋" w:eastAsia="仿宋" w:hAnsi="仿宋" w:cs="仿宋" w:hint="eastAsia"/>
            <w:lang w:eastAsia="zh-CN"/>
          </w:rPr>
          <w:t>(二)、建设进度</w:t>
        </w:r>
        <w:r>
          <w:tab/>
        </w:r>
        <w:r>
          <w:fldChar w:fldCharType="begin"/>
        </w:r>
        <w:r>
          <w:instrText xml:space="preserve"> PAGEREF _Toc11439 \h </w:instrText>
        </w:r>
        <w:r>
          <w:fldChar w:fldCharType="separate"/>
        </w:r>
        <w:r>
          <w:t>45</w:t>
        </w:r>
        <w:r>
          <w:fldChar w:fldCharType="end"/>
        </w:r>
      </w:hyperlink>
    </w:p>
    <w:p>
      <w:pPr>
        <w:pStyle w:val="TOC2"/>
        <w:tabs>
          <w:tab w:val="right" w:leader="dot" w:pos="8306"/>
        </w:tabs>
      </w:pPr>
      <w:hyperlink w:anchor="_Toc11607" w:history="1">
        <w:r>
          <w:rPr>
            <w:rFonts w:ascii="仿宋" w:eastAsia="仿宋" w:hAnsi="仿宋" w:cs="仿宋" w:hint="eastAsia"/>
            <w:lang w:eastAsia="zh-CN"/>
          </w:rPr>
          <w:t>(三)、进度安排注意事项</w:t>
        </w:r>
        <w:r>
          <w:tab/>
        </w:r>
        <w:r>
          <w:fldChar w:fldCharType="begin"/>
        </w:r>
        <w:r>
          <w:instrText xml:space="preserve"> PAGEREF _Toc11607 \h </w:instrText>
        </w:r>
        <w:r>
          <w:fldChar w:fldCharType="separate"/>
        </w:r>
        <w:r>
          <w:t>47</w:t>
        </w:r>
        <w:r>
          <w:fldChar w:fldCharType="end"/>
        </w:r>
      </w:hyperlink>
    </w:p>
    <w:p>
      <w:pPr>
        <w:pStyle w:val="TOC2"/>
        <w:tabs>
          <w:tab w:val="right" w:leader="dot" w:pos="8306"/>
        </w:tabs>
      </w:pPr>
      <w:hyperlink w:anchor="_Toc24597" w:history="1">
        <w:r>
          <w:rPr>
            <w:rFonts w:ascii="仿宋" w:eastAsia="仿宋" w:hAnsi="仿宋" w:cs="仿宋" w:hint="eastAsia"/>
            <w:lang w:eastAsia="zh-CN"/>
          </w:rPr>
          <w:t>(四)、人力资源配置</w:t>
        </w:r>
        <w:r>
          <w:tab/>
        </w:r>
        <w:r>
          <w:fldChar w:fldCharType="begin"/>
        </w:r>
        <w:r>
          <w:instrText xml:space="preserve"> PAGEREF _Toc24597 \h </w:instrText>
        </w:r>
        <w:r>
          <w:fldChar w:fldCharType="separate"/>
        </w:r>
        <w:r>
          <w:t>47</w:t>
        </w:r>
        <w:r>
          <w:fldChar w:fldCharType="end"/>
        </w:r>
      </w:hyperlink>
    </w:p>
    <w:p>
      <w:pPr>
        <w:pStyle w:val="TOC2"/>
        <w:tabs>
          <w:tab w:val="right" w:leader="dot" w:pos="8306"/>
        </w:tabs>
      </w:pPr>
      <w:hyperlink w:anchor="_Toc1769" w:history="1">
        <w:r>
          <w:rPr>
            <w:rFonts w:ascii="仿宋" w:eastAsia="仿宋" w:hAnsi="仿宋" w:cs="仿宋" w:hint="eastAsia"/>
            <w:lang w:eastAsia="zh-CN"/>
          </w:rPr>
          <w:t>(五)、员工培训</w:t>
        </w:r>
        <w:r>
          <w:tab/>
        </w:r>
        <w:r>
          <w:fldChar w:fldCharType="begin"/>
        </w:r>
        <w:r>
          <w:instrText xml:space="preserve"> PAGEREF _Toc1769 \h </w:instrText>
        </w:r>
        <w:r>
          <w:fldChar w:fldCharType="separate"/>
        </w:r>
        <w:r>
          <w:t>49</w:t>
        </w:r>
        <w:r>
          <w:fldChar w:fldCharType="end"/>
        </w:r>
      </w:hyperlink>
    </w:p>
    <w:p>
      <w:pPr>
        <w:pStyle w:val="TOC2"/>
        <w:tabs>
          <w:tab w:val="right" w:leader="dot" w:pos="8306"/>
        </w:tabs>
      </w:pPr>
      <w:hyperlink w:anchor="_Toc32175" w:history="1">
        <w:r>
          <w:rPr>
            <w:rFonts w:ascii="仿宋" w:eastAsia="仿宋" w:hAnsi="仿宋" w:cs="仿宋" w:hint="eastAsia"/>
            <w:lang w:eastAsia="zh-CN"/>
          </w:rPr>
          <w:t>(六)、项目实施保障</w:t>
        </w:r>
        <w:r>
          <w:tab/>
        </w:r>
        <w:r>
          <w:fldChar w:fldCharType="begin"/>
        </w:r>
        <w:r>
          <w:instrText xml:space="preserve"> PAGEREF _Toc32175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3" w:history="1">
        <w:r>
          <w:rPr>
            <w:rFonts w:ascii="仿宋" w:eastAsia="仿宋" w:hAnsi="仿宋" w:cs="仿宋" w:hint="eastAsia"/>
            <w:lang w:eastAsia="zh-CN"/>
          </w:rPr>
          <w:t>(七)、安全规范管理</w:t>
        </w:r>
        <w:r>
          <w:tab/>
        </w:r>
        <w:r>
          <w:fldChar w:fldCharType="begin"/>
        </w:r>
        <w:r>
          <w:instrText xml:space="preserve"> PAGEREF _Toc7753 \h </w:instrText>
        </w:r>
        <w:r>
          <w:fldChar w:fldCharType="separate"/>
        </w:r>
        <w:r>
          <w:t>51</w:t>
        </w:r>
        <w:r>
          <w:fldChar w:fldCharType="end"/>
        </w:r>
      </w:hyperlink>
    </w:p>
    <w:p>
      <w:pPr>
        <w:pStyle w:val="TOC1"/>
        <w:tabs>
          <w:tab w:val="right" w:leader="dot" w:pos="8306"/>
        </w:tabs>
      </w:pPr>
      <w:hyperlink w:anchor="_Toc6572" w:history="1">
        <w:r>
          <w:rPr>
            <w:rFonts w:ascii="仿宋" w:eastAsia="仿宋" w:hAnsi="仿宋" w:cs="仿宋" w:hint="eastAsia"/>
            <w:lang w:eastAsia="zh-CN"/>
          </w:rPr>
          <w:t>九、环境保护与绿色发展</w:t>
        </w:r>
        <w:r>
          <w:tab/>
        </w:r>
        <w:r>
          <w:fldChar w:fldCharType="begin"/>
        </w:r>
        <w:r>
          <w:instrText xml:space="preserve"> PAGEREF _Toc6572 \h </w:instrText>
        </w:r>
        <w:r>
          <w:fldChar w:fldCharType="separate"/>
        </w:r>
        <w:r>
          <w:t>53</w:t>
        </w:r>
        <w:r>
          <w:fldChar w:fldCharType="end"/>
        </w:r>
      </w:hyperlink>
    </w:p>
    <w:p>
      <w:pPr>
        <w:pStyle w:val="TOC2"/>
        <w:tabs>
          <w:tab w:val="right" w:leader="dot" w:pos="8306"/>
        </w:tabs>
      </w:pPr>
      <w:hyperlink w:anchor="_Toc3103" w:history="1">
        <w:r>
          <w:rPr>
            <w:rFonts w:ascii="仿宋" w:eastAsia="仿宋" w:hAnsi="仿宋" w:cs="仿宋" w:hint="eastAsia"/>
            <w:lang w:eastAsia="zh-CN"/>
          </w:rPr>
          <w:t>(一)、环境保护措施</w:t>
        </w:r>
        <w:r>
          <w:tab/>
        </w:r>
        <w:r>
          <w:fldChar w:fldCharType="begin"/>
        </w:r>
        <w:r>
          <w:instrText xml:space="preserve"> PAGEREF _Toc3103 \h </w:instrText>
        </w:r>
        <w:r>
          <w:fldChar w:fldCharType="separate"/>
        </w:r>
        <w:r>
          <w:t>53</w:t>
        </w:r>
        <w:r>
          <w:fldChar w:fldCharType="end"/>
        </w:r>
      </w:hyperlink>
    </w:p>
    <w:p>
      <w:pPr>
        <w:pStyle w:val="TOC2"/>
        <w:tabs>
          <w:tab w:val="right" w:leader="dot" w:pos="8306"/>
        </w:tabs>
      </w:pPr>
      <w:hyperlink w:anchor="_Toc21089" w:history="1">
        <w:r>
          <w:rPr>
            <w:rFonts w:ascii="仿宋" w:eastAsia="仿宋" w:hAnsi="仿宋" w:cs="仿宋" w:hint="eastAsia"/>
            <w:lang w:eastAsia="zh-CN"/>
          </w:rPr>
          <w:t>(二)、绿色发展与可持续发展策略</w:t>
        </w:r>
        <w:r>
          <w:tab/>
        </w:r>
        <w:r>
          <w:fldChar w:fldCharType="begin"/>
        </w:r>
        <w:r>
          <w:instrText xml:space="preserve"> PAGEREF _Toc21089 \h </w:instrText>
        </w:r>
        <w:r>
          <w:fldChar w:fldCharType="separate"/>
        </w:r>
        <w:r>
          <w:t>54</w:t>
        </w:r>
        <w:r>
          <w:fldChar w:fldCharType="end"/>
        </w:r>
      </w:hyperlink>
    </w:p>
    <w:p>
      <w:pPr>
        <w:pStyle w:val="TOC1"/>
        <w:tabs>
          <w:tab w:val="right" w:leader="dot" w:pos="8306"/>
        </w:tabs>
      </w:pPr>
      <w:hyperlink w:anchor="_Toc1146" w:history="1">
        <w:r>
          <w:rPr>
            <w:rFonts w:ascii="仿宋" w:eastAsia="仿宋" w:hAnsi="仿宋" w:cs="仿宋" w:hint="eastAsia"/>
            <w:lang w:eastAsia="zh-CN"/>
          </w:rPr>
          <w:t>十、项目质量与标准</w:t>
        </w:r>
        <w:r>
          <w:tab/>
        </w:r>
        <w:r>
          <w:fldChar w:fldCharType="begin"/>
        </w:r>
        <w:r>
          <w:instrText xml:space="preserve"> PAGEREF _Toc1146 \h </w:instrText>
        </w:r>
        <w:r>
          <w:fldChar w:fldCharType="separate"/>
        </w:r>
        <w:r>
          <w:t>56</w:t>
        </w:r>
        <w:r>
          <w:fldChar w:fldCharType="end"/>
        </w:r>
      </w:hyperlink>
    </w:p>
    <w:p>
      <w:pPr>
        <w:pStyle w:val="TOC2"/>
        <w:tabs>
          <w:tab w:val="right" w:leader="dot" w:pos="8306"/>
        </w:tabs>
      </w:pPr>
      <w:hyperlink w:anchor="_Toc1671" w:history="1">
        <w:r>
          <w:rPr>
            <w:rFonts w:ascii="仿宋" w:eastAsia="仿宋" w:hAnsi="仿宋" w:cs="仿宋" w:hint="eastAsia"/>
            <w:lang w:eastAsia="zh-CN"/>
          </w:rPr>
          <w:t>(一)、质量保障体系</w:t>
        </w:r>
        <w:r>
          <w:tab/>
        </w:r>
        <w:r>
          <w:fldChar w:fldCharType="begin"/>
        </w:r>
        <w:r>
          <w:instrText xml:space="preserve"> PAGEREF _Toc1671 \h </w:instrText>
        </w:r>
        <w:r>
          <w:fldChar w:fldCharType="separate"/>
        </w:r>
        <w:r>
          <w:t>56</w:t>
        </w:r>
        <w:r>
          <w:fldChar w:fldCharType="end"/>
        </w:r>
      </w:hyperlink>
    </w:p>
    <w:p>
      <w:pPr>
        <w:pStyle w:val="TOC2"/>
        <w:tabs>
          <w:tab w:val="right" w:leader="dot" w:pos="8306"/>
        </w:tabs>
      </w:pPr>
      <w:hyperlink w:anchor="_Toc644" w:history="1">
        <w:r>
          <w:rPr>
            <w:rFonts w:ascii="仿宋" w:eastAsia="仿宋" w:hAnsi="仿宋" w:cs="仿宋" w:hint="eastAsia"/>
            <w:lang w:eastAsia="zh-CN"/>
          </w:rPr>
          <w:t>(二)、标准化作业流程</w:t>
        </w:r>
        <w:r>
          <w:tab/>
        </w:r>
        <w:r>
          <w:fldChar w:fldCharType="begin"/>
        </w:r>
        <w:r>
          <w:instrText xml:space="preserve"> PAGEREF _Toc644 \h </w:instrText>
        </w:r>
        <w:r>
          <w:fldChar w:fldCharType="separate"/>
        </w:r>
        <w:r>
          <w:t>57</w:t>
        </w:r>
        <w:r>
          <w:fldChar w:fldCharType="end"/>
        </w:r>
      </w:hyperlink>
    </w:p>
    <w:p>
      <w:pPr>
        <w:pStyle w:val="TOC2"/>
        <w:tabs>
          <w:tab w:val="right" w:leader="dot" w:pos="8306"/>
        </w:tabs>
      </w:pPr>
      <w:hyperlink w:anchor="_Toc26254" w:history="1">
        <w:r>
          <w:rPr>
            <w:rFonts w:ascii="仿宋" w:eastAsia="仿宋" w:hAnsi="仿宋" w:cs="仿宋" w:hint="eastAsia"/>
            <w:lang w:eastAsia="zh-CN"/>
          </w:rPr>
          <w:t>(三)、质量监控与评估</w:t>
        </w:r>
        <w:r>
          <w:tab/>
        </w:r>
        <w:r>
          <w:fldChar w:fldCharType="begin"/>
        </w:r>
        <w:r>
          <w:instrText xml:space="preserve"> PAGEREF _Toc26254 \h </w:instrText>
        </w:r>
        <w:r>
          <w:fldChar w:fldCharType="separate"/>
        </w:r>
        <w:r>
          <w:t>59</w:t>
        </w:r>
        <w:r>
          <w:fldChar w:fldCharType="end"/>
        </w:r>
      </w:hyperlink>
    </w:p>
    <w:p>
      <w:pPr>
        <w:pStyle w:val="TOC2"/>
        <w:tabs>
          <w:tab w:val="right" w:leader="dot" w:pos="8306"/>
        </w:tabs>
      </w:pPr>
      <w:hyperlink w:anchor="_Toc22301" w:history="1">
        <w:r>
          <w:rPr>
            <w:rFonts w:ascii="仿宋" w:eastAsia="仿宋" w:hAnsi="仿宋" w:cs="仿宋" w:hint="eastAsia"/>
            <w:lang w:eastAsia="zh-CN"/>
          </w:rPr>
          <w:t>(四)、质量改进计划</w:t>
        </w:r>
        <w:r>
          <w:tab/>
        </w:r>
        <w:r>
          <w:fldChar w:fldCharType="begin"/>
        </w:r>
        <w:r>
          <w:instrText xml:space="preserve"> PAGEREF _Toc22301 \h </w:instrText>
        </w:r>
        <w:r>
          <w:fldChar w:fldCharType="separate"/>
        </w:r>
        <w:r>
          <w:t>60</w:t>
        </w:r>
        <w:r>
          <w:fldChar w:fldCharType="end"/>
        </w:r>
      </w:hyperlink>
    </w:p>
    <w:p>
      <w:pPr>
        <w:pStyle w:val="TOC1"/>
        <w:tabs>
          <w:tab w:val="right" w:leader="dot" w:pos="8306"/>
        </w:tabs>
      </w:pPr>
      <w:hyperlink w:anchor="_Toc347" w:history="1">
        <w:r>
          <w:rPr>
            <w:rFonts w:ascii="仿宋" w:eastAsia="仿宋" w:hAnsi="仿宋" w:cs="仿宋" w:hint="eastAsia"/>
            <w:lang w:eastAsia="zh-CN"/>
          </w:rPr>
          <w:t>十一、安全与应急管理</w:t>
        </w:r>
        <w:r>
          <w:tab/>
        </w:r>
        <w:r>
          <w:fldChar w:fldCharType="begin"/>
        </w:r>
        <w:r>
          <w:instrText xml:space="preserve"> PAGEREF _Toc347 \h </w:instrText>
        </w:r>
        <w:r>
          <w:fldChar w:fldCharType="separate"/>
        </w:r>
        <w:r>
          <w:t>61</w:t>
        </w:r>
        <w:r>
          <w:fldChar w:fldCharType="end"/>
        </w:r>
      </w:hyperlink>
    </w:p>
    <w:p>
      <w:pPr>
        <w:pStyle w:val="TOC2"/>
        <w:tabs>
          <w:tab w:val="right" w:leader="dot" w:pos="8306"/>
        </w:tabs>
      </w:pPr>
      <w:hyperlink w:anchor="_Toc22795" w:history="1">
        <w:r>
          <w:rPr>
            <w:rFonts w:ascii="仿宋" w:eastAsia="仿宋" w:hAnsi="仿宋" w:cs="仿宋" w:hint="eastAsia"/>
            <w:lang w:eastAsia="zh-CN"/>
          </w:rPr>
          <w:t>(一)、安全生产管理</w:t>
        </w:r>
        <w:r>
          <w:tab/>
        </w:r>
        <w:r>
          <w:fldChar w:fldCharType="begin"/>
        </w:r>
        <w:r>
          <w:instrText xml:space="preserve"> PAGEREF _Toc22795 \h </w:instrText>
        </w:r>
        <w:r>
          <w:fldChar w:fldCharType="separate"/>
        </w:r>
        <w:r>
          <w:t>61</w:t>
        </w:r>
        <w:r>
          <w:fldChar w:fldCharType="end"/>
        </w:r>
      </w:hyperlink>
    </w:p>
    <w:p>
      <w:pPr>
        <w:pStyle w:val="TOC2"/>
        <w:tabs>
          <w:tab w:val="right" w:leader="dot" w:pos="8306"/>
        </w:tabs>
      </w:pPr>
      <w:hyperlink w:anchor="_Toc12335" w:history="1">
        <w:r>
          <w:rPr>
            <w:rFonts w:ascii="仿宋" w:eastAsia="仿宋" w:hAnsi="仿宋" w:cs="仿宋" w:hint="eastAsia"/>
            <w:lang w:eastAsia="zh-CN"/>
          </w:rPr>
          <w:t>(二)、应急预案与响应</w:t>
        </w:r>
        <w:r>
          <w:tab/>
        </w:r>
        <w:r>
          <w:fldChar w:fldCharType="begin"/>
        </w:r>
        <w:r>
          <w:instrText xml:space="preserve"> PAGEREF _Toc12335 \h </w:instrText>
        </w:r>
        <w:r>
          <w:fldChar w:fldCharType="separate"/>
        </w:r>
        <w:r>
          <w:t>63</w:t>
        </w:r>
        <w:r>
          <w:fldChar w:fldCharType="end"/>
        </w:r>
      </w:hyperlink>
    </w:p>
    <w:p>
      <w:pPr>
        <w:pStyle w:val="TOC1"/>
        <w:tabs>
          <w:tab w:val="right" w:leader="dot" w:pos="8306"/>
        </w:tabs>
      </w:pPr>
      <w:hyperlink w:anchor="_Toc11226" w:history="1">
        <w:r>
          <w:rPr>
            <w:rFonts w:ascii="仿宋" w:eastAsia="仿宋" w:hAnsi="仿宋" w:cs="仿宋" w:hint="eastAsia"/>
            <w:lang w:eastAsia="zh-CN"/>
          </w:rPr>
          <w:t>十二、资金管理与财务规划</w:t>
        </w:r>
        <w:r>
          <w:tab/>
        </w:r>
        <w:r>
          <w:fldChar w:fldCharType="begin"/>
        </w:r>
        <w:r>
          <w:instrText xml:space="preserve"> PAGEREF _Toc11226 \h </w:instrText>
        </w:r>
        <w:r>
          <w:fldChar w:fldCharType="separate"/>
        </w:r>
        <w:r>
          <w:t>64</w:t>
        </w:r>
        <w:r>
          <w:fldChar w:fldCharType="end"/>
        </w:r>
      </w:hyperlink>
    </w:p>
    <w:p>
      <w:pPr>
        <w:pStyle w:val="TOC2"/>
        <w:tabs>
          <w:tab w:val="right" w:leader="dot" w:pos="8306"/>
        </w:tabs>
      </w:pPr>
      <w:hyperlink w:anchor="_Toc8839" w:history="1">
        <w:r>
          <w:rPr>
            <w:rFonts w:ascii="仿宋" w:eastAsia="仿宋" w:hAnsi="仿宋" w:cs="仿宋" w:hint="eastAsia"/>
            <w:lang w:eastAsia="zh-CN"/>
          </w:rPr>
          <w:t>(一)、项目资金来源与筹措</w:t>
        </w:r>
        <w:r>
          <w:tab/>
        </w:r>
        <w:r>
          <w:fldChar w:fldCharType="begin"/>
        </w:r>
        <w:r>
          <w:instrText xml:space="preserve"> PAGEREF _Toc8839 \h </w:instrText>
        </w:r>
        <w:r>
          <w:fldChar w:fldCharType="separate"/>
        </w:r>
        <w:r>
          <w:t>64</w:t>
        </w:r>
        <w:r>
          <w:fldChar w:fldCharType="end"/>
        </w:r>
      </w:hyperlink>
    </w:p>
    <w:p>
      <w:pPr>
        <w:pStyle w:val="TOC2"/>
        <w:tabs>
          <w:tab w:val="right" w:leader="dot" w:pos="8306"/>
        </w:tabs>
      </w:pPr>
      <w:hyperlink w:anchor="_Toc31402" w:history="1">
        <w:r>
          <w:rPr>
            <w:rFonts w:ascii="仿宋" w:eastAsia="仿宋" w:hAnsi="仿宋" w:cs="仿宋" w:hint="eastAsia"/>
            <w:lang w:eastAsia="zh-CN"/>
          </w:rPr>
          <w:t>(二)、资金使用与监管</w:t>
        </w:r>
        <w:r>
          <w:tab/>
        </w:r>
        <w:r>
          <w:fldChar w:fldCharType="begin"/>
        </w:r>
        <w:r>
          <w:instrText xml:space="preserve"> PAGEREF _Toc31402 \h </w:instrText>
        </w:r>
        <w:r>
          <w:fldChar w:fldCharType="separate"/>
        </w:r>
        <w:r>
          <w:t>66</w:t>
        </w:r>
        <w:r>
          <w:fldChar w:fldCharType="end"/>
        </w:r>
      </w:hyperlink>
    </w:p>
    <w:p>
      <w:pPr>
        <w:pStyle w:val="TOC2"/>
        <w:tabs>
          <w:tab w:val="right" w:leader="dot" w:pos="8306"/>
        </w:tabs>
      </w:pPr>
      <w:hyperlink w:anchor="_Toc4656" w:history="1">
        <w:r>
          <w:rPr>
            <w:rFonts w:ascii="仿宋" w:eastAsia="仿宋" w:hAnsi="仿宋" w:cs="仿宋" w:hint="eastAsia"/>
            <w:lang w:eastAsia="zh-CN"/>
          </w:rPr>
          <w:t>(三)、财务规划与预测</w:t>
        </w:r>
        <w:r>
          <w:tab/>
        </w:r>
        <w:r>
          <w:fldChar w:fldCharType="begin"/>
        </w:r>
        <w:r>
          <w:instrText xml:space="preserve"> PAGEREF _Toc4656 \h </w:instrText>
        </w:r>
        <w:r>
          <w:fldChar w:fldCharType="separate"/>
        </w:r>
        <w:r>
          <w:t>67</w:t>
        </w:r>
        <w:r>
          <w:fldChar w:fldCharType="end"/>
        </w:r>
      </w:hyperlink>
    </w:p>
    <w:p>
      <w:pPr>
        <w:pStyle w:val="TOC1"/>
        <w:tabs>
          <w:tab w:val="right" w:leader="dot" w:pos="8306"/>
        </w:tabs>
      </w:pPr>
      <w:hyperlink w:anchor="_Toc11899" w:history="1">
        <w:r>
          <w:rPr>
            <w:rFonts w:ascii="仿宋" w:eastAsia="仿宋" w:hAnsi="仿宋" w:cs="仿宋" w:hint="eastAsia"/>
            <w:lang w:eastAsia="zh-CN"/>
          </w:rPr>
          <w:t>十三、知识产权管理与保护</w:t>
        </w:r>
        <w:r>
          <w:tab/>
        </w:r>
        <w:r>
          <w:fldChar w:fldCharType="begin"/>
        </w:r>
        <w:r>
          <w:instrText xml:space="preserve"> PAGEREF _Toc11899 \h </w:instrText>
        </w:r>
        <w:r>
          <w:fldChar w:fldCharType="separate"/>
        </w:r>
        <w:r>
          <w:t>68</w:t>
        </w:r>
        <w:r>
          <w:fldChar w:fldCharType="end"/>
        </w:r>
      </w:hyperlink>
    </w:p>
    <w:p>
      <w:pPr>
        <w:pStyle w:val="TOC2"/>
        <w:tabs>
          <w:tab w:val="right" w:leader="dot" w:pos="8306"/>
        </w:tabs>
      </w:pPr>
      <w:hyperlink w:anchor="_Toc10484" w:history="1">
        <w:r>
          <w:rPr>
            <w:rFonts w:ascii="仿宋" w:eastAsia="仿宋" w:hAnsi="仿宋" w:cs="仿宋" w:hint="eastAsia"/>
            <w:lang w:eastAsia="zh-CN"/>
          </w:rPr>
          <w:t>(一)、知识产权管理体系建设</w:t>
        </w:r>
        <w:r>
          <w:tab/>
        </w:r>
        <w:r>
          <w:fldChar w:fldCharType="begin"/>
        </w:r>
        <w:r>
          <w:instrText xml:space="preserve"> PAGEREF _Toc10484 \h </w:instrText>
        </w:r>
        <w:r>
          <w:fldChar w:fldCharType="separate"/>
        </w:r>
        <w:r>
          <w:t>68</w:t>
        </w:r>
        <w:r>
          <w:fldChar w:fldCharType="end"/>
        </w:r>
      </w:hyperlink>
    </w:p>
    <w:p>
      <w:pPr>
        <w:pStyle w:val="TOC2"/>
        <w:tabs>
          <w:tab w:val="right" w:leader="dot" w:pos="8306"/>
        </w:tabs>
      </w:pPr>
      <w:hyperlink w:anchor="_Toc9136" w:history="1">
        <w:r>
          <w:rPr>
            <w:rFonts w:ascii="仿宋" w:eastAsia="仿宋" w:hAnsi="仿宋" w:cs="仿宋" w:hint="eastAsia"/>
            <w:lang w:eastAsia="zh-CN"/>
          </w:rPr>
          <w:t>(二)、知识产权保护措施</w:t>
        </w:r>
        <w:r>
          <w:tab/>
        </w:r>
        <w:r>
          <w:fldChar w:fldCharType="begin"/>
        </w:r>
        <w:r>
          <w:instrText xml:space="preserve"> PAGEREF _Toc9136 \h </w:instrText>
        </w:r>
        <w:r>
          <w:fldChar w:fldCharType="separate"/>
        </w:r>
        <w:r>
          <w:t>69</w:t>
        </w:r>
        <w:r>
          <w:fldChar w:fldCharType="end"/>
        </w:r>
      </w:hyperlink>
    </w:p>
    <w:p>
      <w:pPr>
        <w:pStyle w:val="TOC1"/>
        <w:tabs>
          <w:tab w:val="right" w:leader="dot" w:pos="8306"/>
        </w:tabs>
      </w:pPr>
      <w:hyperlink w:anchor="_Toc11381" w:history="1">
        <w:r>
          <w:rPr>
            <w:rFonts w:ascii="仿宋" w:eastAsia="仿宋" w:hAnsi="仿宋" w:cs="仿宋" w:hint="eastAsia"/>
            <w:lang w:eastAsia="zh-CN"/>
          </w:rPr>
          <w:t>十四、设施与设备管理</w:t>
        </w:r>
        <w:r>
          <w:tab/>
        </w:r>
        <w:r>
          <w:fldChar w:fldCharType="begin"/>
        </w:r>
        <w:r>
          <w:instrText xml:space="preserve"> PAGEREF _Toc11381 \h </w:instrText>
        </w:r>
        <w:r>
          <w:fldChar w:fldCharType="separate"/>
        </w:r>
        <w:r>
          <w:t>71</w:t>
        </w:r>
        <w:r>
          <w:fldChar w:fldCharType="end"/>
        </w:r>
      </w:hyperlink>
    </w:p>
    <w:p>
      <w:pPr>
        <w:pStyle w:val="TOC2"/>
        <w:tabs>
          <w:tab w:val="right" w:leader="dot" w:pos="8306"/>
        </w:tabs>
      </w:pPr>
      <w:hyperlink w:anchor="_Toc16616" w:history="1">
        <w:r>
          <w:rPr>
            <w:rFonts w:ascii="仿宋" w:eastAsia="仿宋" w:hAnsi="仿宋" w:cs="仿宋" w:hint="eastAsia"/>
            <w:lang w:eastAsia="zh-CN"/>
          </w:rPr>
          <w:t>(一)、设施规划与配置</w:t>
        </w:r>
        <w:r>
          <w:tab/>
        </w:r>
        <w:r>
          <w:fldChar w:fldCharType="begin"/>
        </w:r>
        <w:r>
          <w:instrText xml:space="preserve"> PAGEREF _Toc16616 \h </w:instrText>
        </w:r>
        <w:r>
          <w:fldChar w:fldCharType="separate"/>
        </w:r>
        <w:r>
          <w:t>71</w:t>
        </w:r>
        <w:r>
          <w:fldChar w:fldCharType="end"/>
        </w:r>
      </w:hyperlink>
    </w:p>
    <w:p>
      <w:pPr>
        <w:pStyle w:val="TOC2"/>
        <w:tabs>
          <w:tab w:val="right" w:leader="dot" w:pos="8306"/>
        </w:tabs>
      </w:pPr>
      <w:hyperlink w:anchor="_Toc27199" w:history="1">
        <w:r>
          <w:rPr>
            <w:rFonts w:ascii="仿宋" w:eastAsia="仿宋" w:hAnsi="仿宋" w:cs="仿宋" w:hint="eastAsia"/>
            <w:lang w:eastAsia="zh-CN"/>
          </w:rPr>
          <w:t>(二)、设备采购与维护管理</w:t>
        </w:r>
        <w:r>
          <w:tab/>
        </w:r>
        <w:r>
          <w:fldChar w:fldCharType="begin"/>
        </w:r>
        <w:r>
          <w:instrText xml:space="preserve"> PAGEREF _Toc27199 \h </w:instrText>
        </w:r>
        <w:r>
          <w:fldChar w:fldCharType="separate"/>
        </w:r>
        <w:r>
          <w:t>71</w:t>
        </w:r>
        <w:r>
          <w:fldChar w:fldCharType="end"/>
        </w:r>
      </w:hyperlink>
    </w:p>
    <w:p>
      <w:pPr>
        <w:pStyle w:val="TOC2"/>
        <w:tabs>
          <w:tab w:val="right" w:leader="dot" w:pos="8306"/>
        </w:tabs>
      </w:pPr>
      <w:hyperlink w:anchor="_Toc8537" w:history="1">
        <w:r>
          <w:rPr>
            <w:rFonts w:ascii="仿宋" w:eastAsia="仿宋" w:hAnsi="仿宋" w:cs="仿宋" w:hint="eastAsia"/>
            <w:lang w:eastAsia="zh-CN"/>
          </w:rPr>
          <w:t>(三)、设施设备升级策略</w:t>
        </w:r>
        <w:r>
          <w:tab/>
        </w:r>
        <w:r>
          <w:fldChar w:fldCharType="begin"/>
        </w:r>
        <w:r>
          <w:instrText xml:space="preserve"> PAGEREF _Toc8537 \h </w:instrText>
        </w:r>
        <w:r>
          <w:fldChar w:fldCharType="separate"/>
        </w:r>
        <w:r>
          <w:t>72</w:t>
        </w:r>
        <w:r>
          <w:fldChar w:fldCharType="end"/>
        </w:r>
      </w:hyperlink>
    </w:p>
    <w:p>
      <w:pPr>
        <w:pStyle w:val="TOC1"/>
        <w:tabs>
          <w:tab w:val="right" w:leader="dot" w:pos="8306"/>
        </w:tabs>
      </w:pPr>
      <w:hyperlink w:anchor="_Toc27931" w:history="1">
        <w:r>
          <w:rPr>
            <w:rFonts w:ascii="仿宋" w:eastAsia="仿宋" w:hAnsi="仿宋" w:cs="仿宋" w:hint="eastAsia"/>
            <w:lang w:eastAsia="zh-CN"/>
          </w:rPr>
          <w:t>十五、创新驱动与持续发展</w:t>
        </w:r>
        <w:r>
          <w:tab/>
        </w:r>
        <w:r>
          <w:fldChar w:fldCharType="begin"/>
        </w:r>
        <w:r>
          <w:instrText xml:space="preserve"> PAGEREF _Toc27931 \h </w:instrText>
        </w:r>
        <w:r>
          <w:fldChar w:fldCharType="separate"/>
        </w:r>
        <w:r>
          <w:t>73</w:t>
        </w:r>
        <w:r>
          <w:fldChar w:fldCharType="end"/>
        </w:r>
      </w:hyperlink>
    </w:p>
    <w:p>
      <w:pPr>
        <w:pStyle w:val="TOC2"/>
        <w:tabs>
          <w:tab w:val="right" w:leader="dot" w:pos="8306"/>
        </w:tabs>
      </w:pPr>
      <w:hyperlink w:anchor="_Toc22357" w:history="1">
        <w:r>
          <w:rPr>
            <w:rFonts w:ascii="仿宋" w:eastAsia="仿宋" w:hAnsi="仿宋" w:cs="仿宋" w:hint="eastAsia"/>
            <w:lang w:eastAsia="zh-CN"/>
          </w:rPr>
          <w:t>(一)、创新驱动战略实施</w:t>
        </w:r>
        <w:r>
          <w:tab/>
        </w:r>
        <w:r>
          <w:fldChar w:fldCharType="begin"/>
        </w:r>
        <w:r>
          <w:instrText xml:space="preserve"> PAGEREF _Toc22357 \h </w:instrText>
        </w:r>
        <w:r>
          <w:fldChar w:fldCharType="separate"/>
        </w:r>
        <w:r>
          <w:t>73</w:t>
        </w:r>
        <w:r>
          <w:fldChar w:fldCharType="end"/>
        </w:r>
      </w:hyperlink>
    </w:p>
    <w:p>
      <w:pPr>
        <w:pStyle w:val="TOC2"/>
        <w:tabs>
          <w:tab w:val="right" w:leader="dot" w:pos="8306"/>
        </w:tabs>
      </w:pPr>
      <w:hyperlink w:anchor="_Toc3610" w:history="1">
        <w:r>
          <w:rPr>
            <w:rFonts w:ascii="仿宋" w:eastAsia="仿宋" w:hAnsi="仿宋" w:cs="仿宋" w:hint="eastAsia"/>
            <w:lang w:eastAsia="zh-CN"/>
          </w:rPr>
          <w:t>(二)、持续发展路径探索</w:t>
        </w:r>
        <w:r>
          <w:tab/>
        </w:r>
        <w:r>
          <w:fldChar w:fldCharType="begin"/>
        </w:r>
        <w:r>
          <w:instrText xml:space="preserve"> PAGEREF _Toc3610 \h </w:instrText>
        </w:r>
        <w:r>
          <w:fldChar w:fldCharType="separate"/>
        </w:r>
        <w:r>
          <w:t>74</w:t>
        </w:r>
        <w:r>
          <w:fldChar w:fldCharType="end"/>
        </w:r>
      </w:hyperlink>
    </w:p>
    <w:p>
      <w:pPr>
        <w:pStyle w:val="TOC1"/>
        <w:tabs>
          <w:tab w:val="right" w:leader="dot" w:pos="8306"/>
        </w:tabs>
      </w:pPr>
      <w:hyperlink w:anchor="_Toc12192" w:history="1">
        <w:r>
          <w:rPr>
            <w:rFonts w:ascii="仿宋" w:eastAsia="仿宋" w:hAnsi="仿宋" w:cs="仿宋" w:hint="eastAsia"/>
            <w:lang w:eastAsia="zh-CN"/>
          </w:rPr>
          <w:t>十六、合作与交流机制建立</w:t>
        </w:r>
        <w:r>
          <w:tab/>
        </w:r>
        <w:r>
          <w:fldChar w:fldCharType="begin"/>
        </w:r>
        <w:r>
          <w:instrText xml:space="preserve"> PAGEREF _Toc12192 \h </w:instrText>
        </w:r>
        <w:r>
          <w:fldChar w:fldCharType="separate"/>
        </w:r>
        <w:r>
          <w:t>78</w:t>
        </w:r>
        <w:r>
          <w:fldChar w:fldCharType="end"/>
        </w:r>
      </w:hyperlink>
    </w:p>
    <w:p>
      <w:pPr>
        <w:pStyle w:val="TOC2"/>
        <w:tabs>
          <w:tab w:val="right" w:leader="dot" w:pos="8306"/>
        </w:tabs>
      </w:pPr>
      <w:hyperlink w:anchor="_Toc18176" w:history="1">
        <w:r>
          <w:rPr>
            <w:rFonts w:ascii="仿宋" w:eastAsia="仿宋" w:hAnsi="仿宋" w:cs="仿宋" w:hint="eastAsia"/>
            <w:lang w:eastAsia="zh-CN"/>
          </w:rPr>
          <w:t>(一)、合作伙伴选择与合作方式</w:t>
        </w:r>
        <w:r>
          <w:tab/>
        </w:r>
        <w:r>
          <w:fldChar w:fldCharType="begin"/>
        </w:r>
        <w:r>
          <w:instrText xml:space="preserve"> PAGEREF _Toc18176 \h </w:instrText>
        </w:r>
        <w:r>
          <w:fldChar w:fldCharType="separate"/>
        </w:r>
        <w:r>
          <w:t>78</w:t>
        </w:r>
        <w:r>
          <w:fldChar w:fldCharType="end"/>
        </w:r>
      </w:hyperlink>
    </w:p>
    <w:p>
      <w:pPr>
        <w:pStyle w:val="TOC2"/>
        <w:tabs>
          <w:tab w:val="right" w:leader="dot" w:pos="8306"/>
        </w:tabs>
      </w:pPr>
      <w:hyperlink w:anchor="_Toc25786" w:history="1">
        <w:r>
          <w:rPr>
            <w:rFonts w:ascii="仿宋" w:eastAsia="仿宋" w:hAnsi="仿宋" w:cs="仿宋" w:hint="eastAsia"/>
            <w:lang w:eastAsia="zh-CN"/>
          </w:rPr>
          <w:t>(二)、交流与合作平台搭建</w:t>
        </w:r>
        <w:r>
          <w:tab/>
        </w:r>
        <w:r>
          <w:fldChar w:fldCharType="begin"/>
        </w:r>
        <w:r>
          <w:instrText xml:space="preserve"> PAGEREF _Toc25786 \h </w:instrText>
        </w:r>
        <w:r>
          <w:fldChar w:fldCharType="separate"/>
        </w:r>
        <w:r>
          <w:t>80</w:t>
        </w:r>
        <w:r>
          <w:fldChar w:fldCharType="end"/>
        </w:r>
      </w:hyperlink>
    </w:p>
    <w:p>
      <w:pPr>
        <w:pStyle w:val="TOC1"/>
        <w:tabs>
          <w:tab w:val="right" w:leader="dot" w:pos="8306"/>
        </w:tabs>
      </w:pPr>
      <w:hyperlink w:anchor="_Toc6383" w:history="1">
        <w:r>
          <w:rPr>
            <w:rFonts w:ascii="仿宋" w:eastAsia="仿宋" w:hAnsi="仿宋" w:cs="仿宋" w:hint="eastAsia"/>
            <w:lang w:eastAsia="zh-CN"/>
          </w:rPr>
          <w:t>十七、成果转化与推广应用</w:t>
        </w:r>
        <w:r>
          <w:tab/>
        </w:r>
        <w:r>
          <w:fldChar w:fldCharType="begin"/>
        </w:r>
        <w:r>
          <w:instrText xml:space="preserve"> PAGEREF _Toc6383 \h </w:instrText>
        </w:r>
        <w:r>
          <w:fldChar w:fldCharType="separate"/>
        </w:r>
        <w:r>
          <w:t>81</w:t>
        </w:r>
        <w:r>
          <w:fldChar w:fldCharType="end"/>
        </w:r>
      </w:hyperlink>
    </w:p>
    <w:p>
      <w:pPr>
        <w:pStyle w:val="TOC2"/>
        <w:tabs>
          <w:tab w:val="right" w:leader="dot" w:pos="8306"/>
        </w:tabs>
      </w:pPr>
      <w:hyperlink w:anchor="_Toc26964" w:history="1">
        <w:r>
          <w:rPr>
            <w:rFonts w:ascii="仿宋" w:eastAsia="仿宋" w:hAnsi="仿宋" w:cs="仿宋" w:hint="eastAsia"/>
            <w:lang w:eastAsia="zh-CN"/>
          </w:rPr>
          <w:t>(一)、成果转化策略制定</w:t>
        </w:r>
        <w:r>
          <w:tab/>
        </w:r>
        <w:r>
          <w:fldChar w:fldCharType="begin"/>
        </w:r>
        <w:r>
          <w:instrText xml:space="preserve"> PAGEREF _Toc26964 \h </w:instrText>
        </w:r>
        <w:r>
          <w:fldChar w:fldCharType="separate"/>
        </w:r>
        <w:r>
          <w:t>81</w:t>
        </w:r>
        <w:r>
          <w:fldChar w:fldCharType="end"/>
        </w:r>
      </w:hyperlink>
    </w:p>
    <w:p>
      <w:pPr>
        <w:pStyle w:val="TOC2"/>
        <w:tabs>
          <w:tab w:val="right" w:leader="dot" w:pos="8306"/>
        </w:tabs>
      </w:pPr>
      <w:hyperlink w:anchor="_Toc12677" w:history="1">
        <w:r>
          <w:rPr>
            <w:rFonts w:ascii="仿宋" w:eastAsia="仿宋" w:hAnsi="仿宋" w:cs="仿宋" w:hint="eastAsia"/>
            <w:lang w:eastAsia="zh-CN"/>
          </w:rPr>
          <w:t>(二)、成果推广应用方案</w:t>
        </w:r>
        <w:r>
          <w:tab/>
        </w:r>
        <w:r>
          <w:fldChar w:fldCharType="begin"/>
        </w:r>
        <w:r>
          <w:instrText xml:space="preserve"> PAGEREF _Toc12677 \h </w:instrText>
        </w:r>
        <w:r>
          <w:fldChar w:fldCharType="separate"/>
        </w:r>
        <w:r>
          <w:t>83</w:t>
        </w:r>
        <w:r>
          <w:fldChar w:fldCharType="end"/>
        </w:r>
      </w:hyperlink>
    </w:p>
    <w:p>
      <w:pPr>
        <w:pStyle w:val="TOC1"/>
        <w:tabs>
          <w:tab w:val="right" w:leader="dot" w:pos="8306"/>
        </w:tabs>
      </w:pPr>
      <w:hyperlink w:anchor="_Toc27523" w:history="1">
        <w:r>
          <w:rPr>
            <w:rFonts w:ascii="仿宋" w:eastAsia="仿宋" w:hAnsi="仿宋" w:cs="仿宋" w:hint="eastAsia"/>
            <w:lang w:eastAsia="zh-CN"/>
          </w:rPr>
          <w:t>十八、人力资源管理与开发</w:t>
        </w:r>
        <w:r>
          <w:tab/>
        </w:r>
        <w:r>
          <w:fldChar w:fldCharType="begin"/>
        </w:r>
        <w:r>
          <w:instrText xml:space="preserve"> PAGEREF _Toc27523 \h </w:instrText>
        </w:r>
        <w:r>
          <w:fldChar w:fldCharType="separate"/>
        </w:r>
        <w:r>
          <w:t>84</w:t>
        </w:r>
        <w:r>
          <w:fldChar w:fldCharType="end"/>
        </w:r>
      </w:hyperlink>
    </w:p>
    <w:p>
      <w:pPr>
        <w:pStyle w:val="TOC2"/>
        <w:tabs>
          <w:tab w:val="right" w:leader="dot" w:pos="8306"/>
        </w:tabs>
      </w:pPr>
      <w:hyperlink w:anchor="_Toc2503" w:history="1">
        <w:r>
          <w:rPr>
            <w:rFonts w:ascii="仿宋" w:eastAsia="仿宋" w:hAnsi="仿宋" w:cs="仿宋" w:hint="eastAsia"/>
            <w:lang w:eastAsia="zh-CN"/>
          </w:rPr>
          <w:t>(一)、人力资源规划</w:t>
        </w:r>
        <w:r>
          <w:tab/>
        </w:r>
        <w:r>
          <w:fldChar w:fldCharType="begin"/>
        </w:r>
        <w:r>
          <w:instrText xml:space="preserve"> PAGEREF _Toc2503 \h </w:instrText>
        </w:r>
        <w:r>
          <w:fldChar w:fldCharType="separate"/>
        </w:r>
        <w:r>
          <w:t>84</w:t>
        </w:r>
        <w:r>
          <w:fldChar w:fldCharType="end"/>
        </w:r>
      </w:hyperlink>
    </w:p>
    <w:p>
      <w:pPr>
        <w:pStyle w:val="TOC2"/>
        <w:tabs>
          <w:tab w:val="right" w:leader="dot" w:pos="8306"/>
        </w:tabs>
      </w:pPr>
      <w:hyperlink w:anchor="_Toc32366" w:history="1">
        <w:r>
          <w:rPr>
            <w:rFonts w:ascii="仿宋" w:eastAsia="仿宋" w:hAnsi="仿宋" w:cs="仿宋" w:hint="eastAsia"/>
            <w:lang w:eastAsia="zh-CN"/>
          </w:rPr>
          <w:t>(二)、人力资源开发与培训</w:t>
        </w:r>
        <w:r>
          <w:tab/>
        </w:r>
        <w:r>
          <w:fldChar w:fldCharType="begin"/>
        </w:r>
        <w:r>
          <w:instrText xml:space="preserve"> PAGEREF _Toc32366 \h </w:instrText>
        </w:r>
        <w:r>
          <w:fldChar w:fldCharType="separate"/>
        </w:r>
        <w:r>
          <w:t>86</w:t>
        </w:r>
        <w:r>
          <w:fldChar w:fldCharType="end"/>
        </w:r>
      </w:hyperlink>
    </w:p>
    <w:p>
      <w:pPr>
        <w:pStyle w:val="TOC1"/>
        <w:tabs>
          <w:tab w:val="right" w:leader="dot" w:pos="8306"/>
        </w:tabs>
      </w:pPr>
      <w:hyperlink w:anchor="_Toc21906" w:history="1">
        <w:r>
          <w:rPr>
            <w:rFonts w:ascii="仿宋" w:eastAsia="仿宋" w:hAnsi="仿宋" w:cs="仿宋" w:hint="eastAsia"/>
            <w:lang w:eastAsia="zh-CN"/>
          </w:rPr>
          <w:t>十九、产业协同与集群发展</w:t>
        </w:r>
        <w:r>
          <w:tab/>
        </w:r>
        <w:r>
          <w:fldChar w:fldCharType="begin"/>
        </w:r>
        <w:r>
          <w:instrText xml:space="preserve"> PAGEREF _Toc21906 \h </w:instrText>
        </w:r>
        <w:r>
          <w:fldChar w:fldCharType="separate"/>
        </w:r>
        <w:r>
          <w:t>88</w:t>
        </w:r>
        <w:r>
          <w:fldChar w:fldCharType="end"/>
        </w:r>
      </w:hyperlink>
    </w:p>
    <w:p>
      <w:pPr>
        <w:pStyle w:val="TOC2"/>
        <w:tabs>
          <w:tab w:val="right" w:leader="dot" w:pos="8306"/>
        </w:tabs>
      </w:pPr>
      <w:hyperlink w:anchor="_Toc1673" w:history="1">
        <w:r>
          <w:rPr>
            <w:rFonts w:ascii="仿宋" w:eastAsia="仿宋" w:hAnsi="仿宋" w:cs="仿宋" w:hint="eastAsia"/>
            <w:lang w:eastAsia="zh-CN"/>
          </w:rPr>
          <w:t>(一)、产业协同机制建设</w:t>
        </w:r>
        <w:r>
          <w:tab/>
        </w:r>
        <w:r>
          <w:fldChar w:fldCharType="begin"/>
        </w:r>
        <w:r>
          <w:instrText xml:space="preserve"> PAGEREF _Toc1673 \h </w:instrText>
        </w:r>
        <w:r>
          <w:fldChar w:fldCharType="separate"/>
        </w:r>
        <w:r>
          <w:t>88</w:t>
        </w:r>
        <w:r>
          <w:fldChar w:fldCharType="end"/>
        </w:r>
      </w:hyperlink>
    </w:p>
    <w:p>
      <w:pPr>
        <w:pStyle w:val="TOC2"/>
        <w:tabs>
          <w:tab w:val="right" w:leader="dot" w:pos="8306"/>
        </w:tabs>
      </w:pPr>
      <w:hyperlink w:anchor="_Toc3947" w:history="1">
        <w:r>
          <w:rPr>
            <w:rFonts w:ascii="仿宋" w:eastAsia="仿宋" w:hAnsi="仿宋" w:cs="仿宋" w:hint="eastAsia"/>
            <w:lang w:eastAsia="zh-CN"/>
          </w:rPr>
          <w:t>(二)、产业集群培育与发展</w:t>
        </w:r>
        <w:r>
          <w:tab/>
        </w:r>
        <w:r>
          <w:fldChar w:fldCharType="begin"/>
        </w:r>
        <w:r>
          <w:instrText xml:space="preserve"> PAGEREF _Toc3947 \h </w:instrText>
        </w:r>
        <w:r>
          <w:fldChar w:fldCharType="separate"/>
        </w:r>
        <w:r>
          <w:t>90</w:t>
        </w:r>
        <w:r>
          <w:fldChar w:fldCharType="end"/>
        </w:r>
      </w:hyperlink>
    </w:p>
    <w:p>
      <w:pPr>
        <w:pStyle w:val="TOC1"/>
        <w:tabs>
          <w:tab w:val="right" w:leader="dot" w:pos="8306"/>
        </w:tabs>
      </w:pPr>
      <w:hyperlink w:anchor="_Toc9378" w:history="1">
        <w:r>
          <w:rPr>
            <w:rFonts w:ascii="仿宋" w:eastAsia="仿宋" w:hAnsi="仿宋" w:cs="仿宋" w:hint="eastAsia"/>
            <w:lang w:eastAsia="zh-CN"/>
          </w:rPr>
          <w:t>二十、企业合规与伦理</w:t>
        </w:r>
        <w:r>
          <w:tab/>
        </w:r>
        <w:r>
          <w:fldChar w:fldCharType="begin"/>
        </w:r>
        <w:r>
          <w:instrText xml:space="preserve"> PAGEREF _Toc9378 \h </w:instrText>
        </w:r>
        <w:r>
          <w:fldChar w:fldCharType="separate"/>
        </w:r>
        <w:r>
          <w:t>90</w:t>
        </w:r>
        <w:r>
          <w:fldChar w:fldCharType="end"/>
        </w:r>
      </w:hyperlink>
    </w:p>
    <w:p>
      <w:pPr>
        <w:pStyle w:val="TOC2"/>
        <w:tabs>
          <w:tab w:val="right" w:leader="dot" w:pos="8306"/>
        </w:tabs>
      </w:pPr>
      <w:hyperlink w:anchor="_Toc3035" w:history="1">
        <w:r>
          <w:rPr>
            <w:rFonts w:ascii="仿宋" w:eastAsia="仿宋" w:hAnsi="仿宋" w:cs="仿宋" w:hint="eastAsia"/>
            <w:lang w:eastAsia="zh-CN"/>
          </w:rPr>
          <w:t>(一)、合规政策与程序</w:t>
        </w:r>
        <w:r>
          <w:tab/>
        </w:r>
        <w:r>
          <w:fldChar w:fldCharType="begin"/>
        </w:r>
        <w:r>
          <w:instrText xml:space="preserve"> PAGEREF _Toc3035 \h </w:instrText>
        </w:r>
        <w:r>
          <w:fldChar w:fldCharType="separate"/>
        </w:r>
        <w:r>
          <w:t>90</w:t>
        </w:r>
        <w:r>
          <w:fldChar w:fldCharType="end"/>
        </w:r>
      </w:hyperlink>
    </w:p>
    <w:p>
      <w:pPr>
        <w:pStyle w:val="TOC2"/>
        <w:tabs>
          <w:tab w:val="right" w:leader="dot" w:pos="8306"/>
        </w:tabs>
      </w:pPr>
      <w:hyperlink w:anchor="_Toc32322" w:history="1">
        <w:r>
          <w:rPr>
            <w:rFonts w:ascii="仿宋" w:eastAsia="仿宋" w:hAnsi="仿宋" w:cs="仿宋" w:hint="eastAsia"/>
            <w:lang w:eastAsia="zh-CN"/>
          </w:rPr>
          <w:t>(二)、伦理规范与培训</w:t>
        </w:r>
        <w:r>
          <w:tab/>
        </w:r>
        <w:r>
          <w:fldChar w:fldCharType="begin"/>
        </w:r>
        <w:r>
          <w:instrText xml:space="preserve"> PAGEREF _Toc32322 \h </w:instrText>
        </w:r>
        <w:r>
          <w:fldChar w:fldCharType="separate"/>
        </w:r>
        <w:r>
          <w:t>92</w:t>
        </w:r>
        <w:r>
          <w:fldChar w:fldCharType="end"/>
        </w:r>
      </w:hyperlink>
    </w:p>
    <w:p>
      <w:pPr>
        <w:pStyle w:val="TOC2"/>
        <w:tabs>
          <w:tab w:val="right" w:leader="dot" w:pos="8306"/>
        </w:tabs>
      </w:pPr>
      <w:hyperlink w:anchor="_Toc6344" w:history="1">
        <w:r>
          <w:rPr>
            <w:rFonts w:ascii="仿宋" w:eastAsia="仿宋" w:hAnsi="仿宋" w:cs="仿宋" w:hint="eastAsia"/>
            <w:lang w:eastAsia="zh-CN"/>
          </w:rPr>
          <w:t>(三)、合规风险评估</w:t>
        </w:r>
        <w:r>
          <w:tab/>
        </w:r>
        <w:r>
          <w:fldChar w:fldCharType="begin"/>
        </w:r>
        <w:r>
          <w:instrText xml:space="preserve"> PAGEREF _Toc6344 \h </w:instrText>
        </w:r>
        <w:r>
          <w:fldChar w:fldCharType="separate"/>
        </w:r>
        <w:r>
          <w:t>92</w:t>
        </w:r>
        <w:r>
          <w:fldChar w:fldCharType="end"/>
        </w:r>
      </w:hyperlink>
    </w:p>
    <w:p>
      <w:pPr>
        <w:pStyle w:val="TOC2"/>
        <w:tabs>
          <w:tab w:val="right" w:leader="dot" w:pos="8306"/>
        </w:tabs>
      </w:pPr>
      <w:hyperlink w:anchor="_Toc30260" w:history="1">
        <w:r>
          <w:rPr>
            <w:rFonts w:ascii="仿宋" w:eastAsia="仿宋" w:hAnsi="仿宋" w:cs="仿宋" w:hint="eastAsia"/>
            <w:lang w:eastAsia="zh-CN"/>
          </w:rPr>
          <w:t>(四)、合规监督与执行</w:t>
        </w:r>
        <w:r>
          <w:tab/>
        </w:r>
        <w:r>
          <w:fldChar w:fldCharType="begin"/>
        </w:r>
        <w:r>
          <w:instrText xml:space="preserve"> PAGEREF _Toc30260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9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65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015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14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一、玻璃浮球项目的市场准入条件分析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浮球项目而言，市场准入条件首先取决于政策法规环境。政府对于[行业名称]领域的法规，如环保标准、税收政策、和技术使用规范，直接影响玻璃浮球项目的运营和成本结构。例如，若政府针对使用可再生能源的企业提供税收优惠，这将对玻璃浮球项目的财务规划产生重要影响。同时，考虑经济环境和消费者偏好的变化对玻璃浮球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二、玻璃浮球项目的行业规范与合规性要求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玻璃浮球项目来说，遵守行业规范和合规性要求是确保项目顺利进行的基础。这包括遵循质量控制标准、安全规定、数据保护法规等。例如，若玻璃浮球项目涉及数据处理，须严格遵守相关的数据保护法规。此外，行业内部的自律规范，如产品标准和服务流程，也对于提升玻璃浮球项目在行业内的认可度和竞争力至关重要。项目管理团队必须不断更新策略，以应对行业规范和法规的变化，确保玻璃浮球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三、玻璃浮球项目的竞争格局和战略定位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的发展规划中，理解行业的竞争格局对于制定有效的市场策略极为关键。这包括分析主要竞争对手的市场地位、优势及其业务模式。玻璃浮球项目面临的竞争对手可能包括大型成熟企业和创新型初创公司，各自采取不同的市场策略。因此，玻璃浮球项目需精确地定位自己的市场策略，如专注于产品创新、客户服务或成本效率，以在竞争中占据优势。通过深入的市场和竞争分析，玻璃浮球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658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077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玻璃浮球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195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4353"/>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3942"/>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2459"/>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https://d.book118.com/405043000333011111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31C47"/>
    <w:rsid w:val="21A31C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5043000333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2024-02-15T00:31:00Z</dcterms:created>
  <dcterms:modified xsi:type="dcterms:W3CDTF">2024-02-15T00:31:47Z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BE72FB09AFC943799293F3A7B8410F4D_11</vt:lpwstr>
  </property>
  <property fmtid="{D5CDD505-2E9C-101B-9397-08002B2CF9AE}" pid="3" name="KSOProductBuildVer">
    <vt:lpwstr>2052-12.1.0.16250</vt:lpwstr>
  </property>
</Properties>
</file>