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 w:line="313" w:lineRule="exact"/>
        <w:ind w:left="333"/>
        <w:rPr>
          <w:rFonts w:ascii="SimHei" w:eastAsia="SimHei" w:hAnsi="SimHei" w:cs="SimHei"/>
          <w:sz w:val="21"/>
          <w:szCs w:val="21"/>
        </w:rPr>
      </w:pPr>
      <w:r>
        <w:pict>
          <v:shape id="_x0000_s1025" style="width:481.9pt;height:0.75pt;margin-top:212.22pt;margin-left:70.85pt;mso-position-horizontal-relative:page;mso-position-vertical-relative:page;position:absolute;z-index:251659264" coordorigin="0,0" coordsize="9637,15" o:allowincell="f" path="m,7l9637,7e" filled="f" strokecolor="black" strokeweight="0.75pt"/>
        </w:pict>
      </w:r>
      <w:r>
        <w:pict>
          <v:shape id="_x0000_s1026" style="width:481.9pt;height:0.75pt;margin-top:728.12pt;margin-left:56.35pt;mso-position-horizontal-relative:page;mso-position-vertical-relative:page;position:absolute;z-index:251658240" coordorigin="0,0" coordsize="9637,15" o:allowincell="f" path="m,7l9637,7e" filled="f" strokecolor="black" strokeweight="0.75pt"/>
        </w:pict>
      </w:r>
      <w:r>
        <w:rPr>
          <w:rFonts w:ascii="SimHei" w:eastAsia="SimHei" w:hAnsi="SimHei" w:cs="SimHei"/>
          <w:spacing w:val="-3"/>
          <w:position w:val="10"/>
          <w:sz w:val="21"/>
          <w:szCs w:val="21"/>
        </w:rPr>
        <w:t>ICS</w:t>
      </w:r>
      <w:r>
        <w:rPr>
          <w:rFonts w:ascii="SimHei" w:eastAsia="SimHei" w:hAnsi="SimHei" w:cs="SimHei"/>
          <w:spacing w:val="-3"/>
          <w:position w:val="10"/>
          <w:sz w:val="21"/>
          <w:szCs w:val="21"/>
        </w:rPr>
        <w:t xml:space="preserve"> </w:t>
      </w:r>
      <w:r>
        <w:rPr>
          <w:rFonts w:ascii="SimHei" w:eastAsia="SimHei" w:hAnsi="SimHei" w:cs="SimHei"/>
          <w:spacing w:val="-3"/>
          <w:position w:val="10"/>
          <w:sz w:val="21"/>
          <w:szCs w:val="21"/>
        </w:rPr>
        <w:t>91.140.90</w:t>
      </w:r>
    </w:p>
    <w:p>
      <w:pPr>
        <w:spacing w:line="182" w:lineRule="auto"/>
        <w:ind w:left="297"/>
        <w:rPr>
          <w:rFonts w:ascii="SimHei" w:eastAsia="SimHei" w:hAnsi="SimHei" w:cs="SimHei"/>
          <w:sz w:val="21"/>
          <w:szCs w:val="21"/>
        </w:rPr>
      </w:pPr>
      <w:r>
        <w:rPr>
          <w:rFonts w:ascii="SimHei" w:eastAsia="SimHei" w:hAnsi="SimHei" w:cs="SimHei"/>
          <w:sz w:val="21"/>
          <w:szCs w:val="21"/>
        </w:rPr>
        <w:t>Q</w:t>
      </w:r>
      <w:r>
        <w:rPr>
          <w:rFonts w:ascii="SimHei" w:eastAsia="SimHei" w:hAnsi="SimHei" w:cs="SimHei"/>
          <w:sz w:val="21"/>
          <w:szCs w:val="21"/>
        </w:rPr>
        <w:t xml:space="preserve"> </w:t>
      </w:r>
      <w:r>
        <w:rPr>
          <w:rFonts w:ascii="SimHei" w:eastAsia="SimHei" w:hAnsi="SimHei" w:cs="SimHei"/>
          <w:sz w:val="21"/>
          <w:szCs w:val="21"/>
        </w:rPr>
        <w:t>78</w:t>
      </w: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156" w:line="220" w:lineRule="auto"/>
        <w:ind w:left="348"/>
        <w:rPr>
          <w:rFonts w:ascii="SimHei" w:eastAsia="SimHei" w:hAnsi="SimHei" w:cs="SimHei"/>
          <w:sz w:val="48"/>
          <w:szCs w:val="48"/>
        </w:rPr>
      </w:pPr>
      <w:r>
        <w:rPr>
          <w:rFonts w:ascii="SimHei" w:eastAsia="SimHei" w:hAnsi="SimHei" w:cs="SimHei"/>
          <w:spacing w:val="31"/>
          <w:sz w:val="48"/>
          <w:szCs w:val="48"/>
        </w:rPr>
        <w:t>中</w:t>
      </w:r>
      <w:r>
        <w:rPr>
          <w:rFonts w:ascii="SimHei" w:eastAsia="SimHei" w:hAnsi="SimHei" w:cs="SimHei"/>
          <w:spacing w:val="24"/>
          <w:sz w:val="48"/>
          <w:szCs w:val="48"/>
        </w:rPr>
        <w:t xml:space="preserve">   </w:t>
      </w:r>
      <w:r>
        <w:rPr>
          <w:rFonts w:ascii="SimHei" w:eastAsia="SimHei" w:hAnsi="SimHei" w:cs="SimHei"/>
          <w:spacing w:val="24"/>
          <w:sz w:val="48"/>
          <w:szCs w:val="48"/>
        </w:rPr>
        <w:t>国</w:t>
      </w:r>
      <w:r>
        <w:rPr>
          <w:rFonts w:ascii="SimHei" w:eastAsia="SimHei" w:hAnsi="SimHei" w:cs="SimHei"/>
          <w:spacing w:val="24"/>
          <w:sz w:val="48"/>
          <w:szCs w:val="48"/>
        </w:rPr>
        <w:t xml:space="preserve">   </w:t>
      </w:r>
      <w:r>
        <w:rPr>
          <w:rFonts w:ascii="SimHei" w:eastAsia="SimHei" w:hAnsi="SimHei" w:cs="SimHei"/>
          <w:spacing w:val="24"/>
          <w:sz w:val="48"/>
          <w:szCs w:val="48"/>
        </w:rPr>
        <w:t>电</w:t>
      </w:r>
      <w:r>
        <w:rPr>
          <w:rFonts w:ascii="SimHei" w:eastAsia="SimHei" w:hAnsi="SimHei" w:cs="SimHei"/>
          <w:spacing w:val="24"/>
          <w:sz w:val="48"/>
          <w:szCs w:val="48"/>
        </w:rPr>
        <w:t xml:space="preserve">   </w:t>
      </w:r>
      <w:r>
        <w:rPr>
          <w:rFonts w:ascii="SimHei" w:eastAsia="SimHei" w:hAnsi="SimHei" w:cs="SimHei"/>
          <w:spacing w:val="24"/>
          <w:sz w:val="48"/>
          <w:szCs w:val="48"/>
        </w:rPr>
        <w:t>梯</w:t>
      </w:r>
    </w:p>
    <w:p>
      <w:pPr>
        <w:spacing w:line="14" w:lineRule="auto"/>
        <w:rPr>
          <w:rFonts w:ascii="Arial"/>
          <w:sz w:val="2"/>
        </w:rPr>
      </w:pPr>
      <w:r>
        <w:rPr>
          <w:rFonts w:ascii="Arial" w:eastAsia="Arial" w:hAnsi="Arial" w:cs="Arial"/>
          <w:sz w:val="2"/>
          <w:szCs w:val="2"/>
        </w:rPr>
        <w:br w:type="column"/>
      </w:r>
    </w:p>
    <w:p>
      <w:pPr>
        <w:spacing w:before="69" w:line="1499" w:lineRule="exact"/>
        <w:ind w:firstLine="2671"/>
        <w:textAlignment w:val="center"/>
      </w:pPr>
      <w:r>
        <w:drawing>
          <wp:inline distT="0" distB="0" distL="0" distR="0">
            <wp:extent cx="883285" cy="95186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83285" cy="951865"/>
                    </a:xfrm>
                    <a:prstGeom prst="rect">
                      <a:avLst/>
                    </a:prstGeom>
                  </pic:spPr>
                </pic:pic>
              </a:graphicData>
            </a:graphic>
          </wp:inline>
        </w:drawing>
      </w:r>
    </w:p>
    <w:p>
      <w:pPr>
        <w:spacing w:before="162" w:line="220" w:lineRule="auto"/>
        <w:rPr>
          <w:rFonts w:ascii="SimHei" w:eastAsia="SimHei" w:hAnsi="SimHei" w:cs="SimHei"/>
          <w:sz w:val="48"/>
          <w:szCs w:val="48"/>
        </w:rPr>
      </w:pPr>
      <w:r>
        <w:rPr>
          <w:rFonts w:ascii="SimHei" w:eastAsia="SimHei" w:hAnsi="SimHei" w:cs="SimHei"/>
          <w:spacing w:val="32"/>
          <w:sz w:val="48"/>
          <w:szCs w:val="48"/>
        </w:rPr>
        <w:t>协</w:t>
      </w:r>
      <w:r>
        <w:rPr>
          <w:rFonts w:ascii="SimHei" w:eastAsia="SimHei" w:hAnsi="SimHei" w:cs="SimHei"/>
          <w:spacing w:val="26"/>
          <w:sz w:val="48"/>
          <w:szCs w:val="48"/>
        </w:rPr>
        <w:t xml:space="preserve">   </w:t>
      </w:r>
      <w:r>
        <w:rPr>
          <w:rFonts w:ascii="SimHei" w:eastAsia="SimHei" w:hAnsi="SimHei" w:cs="SimHei"/>
          <w:spacing w:val="26"/>
          <w:sz w:val="48"/>
          <w:szCs w:val="48"/>
        </w:rPr>
        <w:t>会</w:t>
      </w:r>
      <w:r>
        <w:rPr>
          <w:rFonts w:ascii="SimHei" w:eastAsia="SimHei" w:hAnsi="SimHei" w:cs="SimHei"/>
          <w:spacing w:val="26"/>
          <w:sz w:val="48"/>
          <w:szCs w:val="48"/>
        </w:rPr>
        <w:t xml:space="preserve">   </w:t>
      </w:r>
      <w:r>
        <w:rPr>
          <w:rFonts w:ascii="SimHei" w:eastAsia="SimHei" w:hAnsi="SimHei" w:cs="SimHei"/>
          <w:spacing w:val="26"/>
          <w:sz w:val="48"/>
          <w:szCs w:val="48"/>
        </w:rPr>
        <w:t>标</w:t>
      </w:r>
      <w:r>
        <w:rPr>
          <w:rFonts w:ascii="SimHei" w:eastAsia="SimHei" w:hAnsi="SimHei" w:cs="SimHei"/>
          <w:spacing w:val="26"/>
          <w:sz w:val="48"/>
          <w:szCs w:val="48"/>
        </w:rPr>
        <w:t xml:space="preserve">   </w:t>
      </w:r>
      <w:r>
        <w:rPr>
          <w:rFonts w:ascii="SimHei" w:eastAsia="SimHei" w:hAnsi="SimHei" w:cs="SimHei"/>
          <w:spacing w:val="26"/>
          <w:sz w:val="48"/>
          <w:szCs w:val="48"/>
        </w:rPr>
        <w:t>准</w:t>
      </w:r>
    </w:p>
    <w:p>
      <w:pPr>
        <w:spacing w:before="322" w:line="185" w:lineRule="auto"/>
        <w:ind w:left="1559"/>
        <w:rPr>
          <w:rFonts w:ascii="SimHei" w:eastAsia="SimHei" w:hAnsi="SimHei" w:cs="SimHei"/>
          <w:sz w:val="28"/>
          <w:szCs w:val="28"/>
        </w:rPr>
      </w:pPr>
      <w:r>
        <w:rPr>
          <w:rFonts w:ascii="SimHei" w:eastAsia="SimHei" w:hAnsi="SimHei" w:cs="SimHei"/>
          <w:sz w:val="28"/>
          <w:szCs w:val="28"/>
        </w:rPr>
        <w:t>T</w:t>
      </w:r>
      <w:r>
        <w:rPr>
          <w:rFonts w:ascii="SimHei" w:eastAsia="SimHei" w:hAnsi="SimHei" w:cs="SimHei"/>
          <w:spacing w:val="-1"/>
          <w:sz w:val="28"/>
          <w:szCs w:val="28"/>
        </w:rPr>
        <w:t>/</w:t>
      </w:r>
      <w:r>
        <w:rPr>
          <w:rFonts w:ascii="SimHei" w:eastAsia="SimHei" w:hAnsi="SimHei" w:cs="SimHei"/>
          <w:sz w:val="28"/>
          <w:szCs w:val="28"/>
        </w:rPr>
        <w:t>CEA</w:t>
      </w:r>
      <w:r>
        <w:rPr>
          <w:rFonts w:ascii="SimHei" w:eastAsia="SimHei" w:hAnsi="SimHei" w:cs="SimHei"/>
          <w:spacing w:val="-1"/>
          <w:sz w:val="28"/>
          <w:szCs w:val="28"/>
        </w:rPr>
        <w:t xml:space="preserve"> </w:t>
      </w:r>
      <w:r>
        <w:rPr>
          <w:rFonts w:ascii="SimHei" w:eastAsia="SimHei" w:hAnsi="SimHei" w:cs="SimHei"/>
          <w:spacing w:val="-1"/>
          <w:sz w:val="28"/>
          <w:szCs w:val="28"/>
        </w:rPr>
        <w:t>3019.1—2</w:t>
      </w:r>
      <w:r>
        <w:rPr>
          <w:rFonts w:ascii="SimHei" w:eastAsia="SimHei" w:hAnsi="SimHei" w:cs="SimHei"/>
          <w:sz w:val="28"/>
          <w:szCs w:val="28"/>
        </w:rPr>
        <w:t>022</w:t>
      </w:r>
    </w:p>
    <w:p>
      <w:pPr>
        <w:sectPr>
          <w:footerReference w:type="default" r:id="rId5"/>
          <w:pgSz w:w="11907" w:h="16839"/>
          <w:pgMar w:top="621" w:right="764" w:bottom="1487" w:left="1126" w:header="0" w:footer="1122" w:gutter="0"/>
          <w:cols w:num="2" w:space="708" w:equalWidth="0">
            <w:col w:w="5491" w:space="100"/>
            <w:col w:w="4425" w:space="0"/>
          </w:cols>
        </w:sect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56" w:line="991" w:lineRule="exact"/>
        <w:ind w:left="2761"/>
        <w:rPr>
          <w:rFonts w:ascii="SimHei" w:eastAsia="SimHei" w:hAnsi="SimHei" w:cs="SimHei"/>
          <w:sz w:val="48"/>
          <w:szCs w:val="48"/>
        </w:rPr>
      </w:pPr>
      <w:r>
        <w:rPr>
          <w:rFonts w:ascii="SimHei" w:eastAsia="SimHei" w:hAnsi="SimHei" w:cs="SimHei"/>
          <w:spacing w:val="-8"/>
          <w:position w:val="38"/>
          <w:sz w:val="48"/>
          <w:szCs w:val="48"/>
        </w:rPr>
        <w:t>自动扶梯梯级技术规</w:t>
      </w:r>
      <w:r>
        <w:rPr>
          <w:rFonts w:ascii="SimHei" w:eastAsia="SimHei" w:hAnsi="SimHei" w:cs="SimHei"/>
          <w:spacing w:val="-7"/>
          <w:position w:val="38"/>
          <w:sz w:val="48"/>
          <w:szCs w:val="48"/>
        </w:rPr>
        <w:t>范</w:t>
      </w:r>
    </w:p>
    <w:p>
      <w:pPr>
        <w:spacing w:before="2" w:line="218" w:lineRule="auto"/>
        <w:ind w:left="3421"/>
        <w:rPr>
          <w:rFonts w:ascii="SimHei" w:eastAsia="SimHei" w:hAnsi="SimHei" w:cs="SimHei"/>
          <w:sz w:val="48"/>
          <w:szCs w:val="48"/>
        </w:rPr>
      </w:pPr>
      <w:r>
        <w:rPr>
          <w:rFonts w:ascii="SimHei" w:eastAsia="SimHei" w:hAnsi="SimHei" w:cs="SimHei"/>
          <w:spacing w:val="-32"/>
          <w:sz w:val="48"/>
          <w:szCs w:val="48"/>
        </w:rPr>
        <w:t>第</w:t>
      </w:r>
      <w:r>
        <w:rPr>
          <w:rFonts w:ascii="SimHei" w:eastAsia="SimHei" w:hAnsi="SimHei" w:cs="SimHei"/>
          <w:spacing w:val="-24"/>
          <w:sz w:val="48"/>
          <w:szCs w:val="48"/>
        </w:rPr>
        <w:t xml:space="preserve"> </w:t>
      </w:r>
      <w:r>
        <w:rPr>
          <w:rFonts w:ascii="SimHei" w:eastAsia="SimHei" w:hAnsi="SimHei" w:cs="SimHei"/>
          <w:spacing w:val="-24"/>
          <w:sz w:val="48"/>
          <w:szCs w:val="48"/>
        </w:rPr>
        <w:t>1</w:t>
      </w:r>
      <w:r>
        <w:rPr>
          <w:rFonts w:ascii="SimHei" w:eastAsia="SimHei" w:hAnsi="SimHei" w:cs="SimHei"/>
          <w:spacing w:val="-24"/>
          <w:sz w:val="48"/>
          <w:szCs w:val="48"/>
        </w:rPr>
        <w:t xml:space="preserve"> </w:t>
      </w:r>
      <w:r>
        <w:rPr>
          <w:rFonts w:ascii="SimHei" w:eastAsia="SimHei" w:hAnsi="SimHei" w:cs="SimHei"/>
          <w:spacing w:val="-24"/>
          <w:sz w:val="48"/>
          <w:szCs w:val="48"/>
        </w:rPr>
        <w:t>部分:</w:t>
      </w:r>
      <w:r>
        <w:rPr>
          <w:rFonts w:ascii="SimHei" w:eastAsia="SimHei" w:hAnsi="SimHei" w:cs="SimHei"/>
          <w:spacing w:val="-24"/>
          <w:sz w:val="48"/>
          <w:szCs w:val="48"/>
        </w:rPr>
        <w:t xml:space="preserve"> </w:t>
      </w:r>
      <w:r>
        <w:rPr>
          <w:rFonts w:ascii="SimHei" w:eastAsia="SimHei" w:hAnsi="SimHei" w:cs="SimHei"/>
          <w:spacing w:val="-24"/>
          <w:sz w:val="48"/>
          <w:szCs w:val="48"/>
        </w:rPr>
        <w:t>设计</w:t>
      </w:r>
    </w:p>
    <w:p>
      <w:pPr>
        <w:spacing w:line="459" w:lineRule="auto"/>
        <w:rPr>
          <w:rFonts w:ascii="Arial"/>
          <w:sz w:val="21"/>
        </w:rPr>
      </w:pPr>
    </w:p>
    <w:p>
      <w:pPr>
        <w:spacing w:before="91" w:line="191" w:lineRule="auto"/>
        <w:ind w:left="2357"/>
        <w:rPr>
          <w:rFonts w:ascii="SimHei" w:eastAsia="SimHei" w:hAnsi="SimHei" w:cs="SimHei"/>
          <w:sz w:val="28"/>
          <w:szCs w:val="28"/>
        </w:rPr>
      </w:pPr>
      <w:r>
        <w:rPr>
          <w:rFonts w:ascii="Arial" w:eastAsia="Arial" w:hAnsi="Arial" w:cs="Arial"/>
          <w:sz w:val="28"/>
          <w:szCs w:val="28"/>
        </w:rPr>
        <w:t>Technical</w:t>
      </w:r>
      <w:r>
        <w:rPr>
          <w:rFonts w:ascii="Arial" w:eastAsia="Arial" w:hAnsi="Arial" w:cs="Arial"/>
          <w:spacing w:val="10"/>
          <w:sz w:val="28"/>
          <w:szCs w:val="28"/>
        </w:rPr>
        <w:t xml:space="preserve"> </w:t>
      </w:r>
      <w:r>
        <w:rPr>
          <w:rFonts w:ascii="Arial" w:eastAsia="Arial" w:hAnsi="Arial" w:cs="Arial"/>
          <w:sz w:val="28"/>
          <w:szCs w:val="28"/>
        </w:rPr>
        <w:t>specification</w:t>
      </w:r>
      <w:r>
        <w:rPr>
          <w:rFonts w:ascii="Arial" w:eastAsia="Arial" w:hAnsi="Arial" w:cs="Arial"/>
          <w:spacing w:val="10"/>
          <w:sz w:val="28"/>
          <w:szCs w:val="28"/>
        </w:rPr>
        <w:t xml:space="preserve"> </w:t>
      </w:r>
      <w:r>
        <w:rPr>
          <w:rFonts w:ascii="Arial" w:eastAsia="Arial" w:hAnsi="Arial" w:cs="Arial"/>
          <w:sz w:val="28"/>
          <w:szCs w:val="28"/>
        </w:rPr>
        <w:t>for</w:t>
      </w:r>
      <w:r>
        <w:rPr>
          <w:rFonts w:ascii="Arial" w:eastAsia="Arial" w:hAnsi="Arial" w:cs="Arial"/>
          <w:spacing w:val="10"/>
          <w:sz w:val="28"/>
          <w:szCs w:val="28"/>
        </w:rPr>
        <w:t xml:space="preserve"> </w:t>
      </w:r>
      <w:r>
        <w:rPr>
          <w:rFonts w:ascii="Arial" w:eastAsia="Arial" w:hAnsi="Arial" w:cs="Arial"/>
          <w:sz w:val="28"/>
          <w:szCs w:val="28"/>
        </w:rPr>
        <w:t>escalator</w:t>
      </w:r>
      <w:r>
        <w:rPr>
          <w:rFonts w:ascii="Arial" w:eastAsia="Arial" w:hAnsi="Arial" w:cs="Arial"/>
          <w:spacing w:val="10"/>
          <w:sz w:val="28"/>
          <w:szCs w:val="28"/>
        </w:rPr>
        <w:t xml:space="preserve"> </w:t>
      </w:r>
      <w:r>
        <w:rPr>
          <w:rFonts w:ascii="Arial" w:eastAsia="Arial" w:hAnsi="Arial" w:cs="Arial"/>
          <w:sz w:val="28"/>
          <w:szCs w:val="28"/>
        </w:rPr>
        <w:t>step</w:t>
      </w:r>
      <w:r>
        <w:rPr>
          <w:rFonts w:ascii="Arial" w:eastAsia="Arial" w:hAnsi="Arial" w:cs="Arial"/>
          <w:spacing w:val="10"/>
          <w:sz w:val="28"/>
          <w:szCs w:val="28"/>
        </w:rPr>
        <w:t xml:space="preserve"> </w:t>
      </w:r>
      <w:r>
        <w:rPr>
          <w:rFonts w:ascii="SimHei" w:eastAsia="SimHei" w:hAnsi="SimHei" w:cs="SimHei"/>
          <w:spacing w:val="9"/>
          <w:sz w:val="28"/>
          <w:szCs w:val="28"/>
        </w:rPr>
        <w:t>—</w:t>
      </w:r>
    </w:p>
    <w:p>
      <w:pPr>
        <w:spacing w:line="310" w:lineRule="auto"/>
        <w:rPr>
          <w:rFonts w:ascii="Arial"/>
          <w:sz w:val="21"/>
        </w:rPr>
      </w:pPr>
    </w:p>
    <w:p>
      <w:pPr>
        <w:spacing w:line="310" w:lineRule="auto"/>
        <w:rPr>
          <w:rFonts w:ascii="Arial"/>
          <w:sz w:val="21"/>
        </w:rPr>
      </w:pPr>
    </w:p>
    <w:p>
      <w:pPr>
        <w:spacing w:before="80" w:line="197" w:lineRule="auto"/>
        <w:ind w:left="4216"/>
        <w:rPr>
          <w:rFonts w:ascii="Arial" w:eastAsia="Arial" w:hAnsi="Arial" w:cs="Arial"/>
          <w:sz w:val="28"/>
          <w:szCs w:val="28"/>
        </w:rPr>
      </w:pPr>
      <w:r>
        <w:rPr>
          <w:rFonts w:ascii="Arial" w:eastAsia="Arial" w:hAnsi="Arial" w:cs="Arial"/>
          <w:spacing w:val="-2"/>
          <w:sz w:val="28"/>
          <w:szCs w:val="28"/>
        </w:rPr>
        <w:t>Pa</w:t>
      </w:r>
      <w:r>
        <w:rPr>
          <w:rFonts w:ascii="Arial" w:eastAsia="Arial" w:hAnsi="Arial" w:cs="Arial"/>
          <w:spacing w:val="-1"/>
          <w:sz w:val="28"/>
          <w:szCs w:val="28"/>
        </w:rPr>
        <w:t>rt</w:t>
      </w:r>
      <w:r>
        <w:rPr>
          <w:rFonts w:ascii="Arial" w:eastAsia="Arial" w:hAnsi="Arial" w:cs="Arial"/>
          <w:spacing w:val="-2"/>
          <w:sz w:val="28"/>
          <w:szCs w:val="28"/>
        </w:rPr>
        <w:t xml:space="preserve"> </w:t>
      </w:r>
      <w:r>
        <w:rPr>
          <w:rFonts w:ascii="Arial" w:eastAsia="Arial" w:hAnsi="Arial" w:cs="Arial"/>
          <w:spacing w:val="-2"/>
          <w:sz w:val="28"/>
          <w:szCs w:val="28"/>
        </w:rPr>
        <w:t>1:</w:t>
      </w:r>
      <w:r>
        <w:rPr>
          <w:rFonts w:ascii="Arial" w:eastAsia="Arial" w:hAnsi="Arial" w:cs="Arial"/>
          <w:spacing w:val="-2"/>
          <w:sz w:val="28"/>
          <w:szCs w:val="28"/>
        </w:rPr>
        <w:t xml:space="preserve"> </w:t>
      </w:r>
      <w:r>
        <w:rPr>
          <w:rFonts w:ascii="Arial" w:eastAsia="Arial" w:hAnsi="Arial" w:cs="Arial"/>
          <w:spacing w:val="-1"/>
          <w:sz w:val="28"/>
          <w:szCs w:val="28"/>
        </w:rPr>
        <w:t>Design</w:t>
      </w:r>
    </w:p>
    <w:p/>
    <w:p/>
    <w:p/>
    <w:p/>
    <w:p>
      <w:pPr>
        <w:sectPr>
          <w:footerReference w:type="default" r:id="rId6"/>
          <w:type w:val="continuous"/>
          <w:pgSz w:w="11907" w:h="16839"/>
          <w:pgMar w:top="621" w:right="764" w:bottom="1487" w:left="1126" w:header="0" w:footer="1122" w:gutter="0"/>
          <w:pgNumType w:start="2"/>
          <w:cols w:num="1" w:space="708" w:equalWidth="0">
            <w:col w:w="10015" w:space="0"/>
          </w:cols>
        </w:sectPr>
      </w:pPr>
    </w:p>
    <w:p/>
    <w:p/>
    <w:p/>
    <w:p/>
    <w:p/>
    <w:p/>
    <w:p/>
    <w:p/>
    <w:p/>
    <w:p/>
    <w:p/>
    <w:p>
      <w:pPr>
        <w:spacing w:line="230" w:lineRule="exact"/>
      </w:pPr>
    </w:p>
    <w:p>
      <w:pPr>
        <w:sectPr>
          <w:footerReference w:type="default" r:id="rId7"/>
          <w:type w:val="nextPage"/>
          <w:pgSz w:w="11907" w:h="16839"/>
          <w:pgMar w:top="621" w:right="764" w:bottom="1487" w:left="1126" w:header="0" w:footer="1122" w:gutter="0"/>
          <w:pgNumType w:start="3"/>
          <w:cols w:num="1" w:space="708" w:equalWidth="0">
            <w:col w:w="10015" w:space="0"/>
          </w:cols>
          <w:titlePg w:val="0"/>
        </w:sectPr>
      </w:pPr>
    </w:p>
    <w:p>
      <w:pPr>
        <w:spacing w:before="56" w:line="185" w:lineRule="auto"/>
        <w:ind w:left="9"/>
        <w:rPr>
          <w:rFonts w:ascii="SimHei" w:eastAsia="SimHei" w:hAnsi="SimHei" w:cs="SimHei"/>
          <w:sz w:val="28"/>
          <w:szCs w:val="28"/>
        </w:rPr>
      </w:pPr>
      <w:r>
        <w:rPr>
          <w:rFonts w:ascii="SimHei" w:eastAsia="SimHei" w:hAnsi="SimHei" w:cs="SimHei"/>
          <w:spacing w:val="-10"/>
          <w:sz w:val="28"/>
          <w:szCs w:val="28"/>
        </w:rPr>
        <w:t>2</w:t>
      </w:r>
      <w:r>
        <w:rPr>
          <w:rFonts w:ascii="SimHei" w:eastAsia="SimHei" w:hAnsi="SimHei" w:cs="SimHei"/>
          <w:spacing w:val="-5"/>
          <w:sz w:val="28"/>
          <w:szCs w:val="28"/>
        </w:rPr>
        <w:t>022-08-16</w:t>
      </w:r>
      <w:r>
        <w:rPr>
          <w:rFonts w:ascii="SimHei" w:eastAsia="SimHei" w:hAnsi="SimHei" w:cs="SimHei"/>
          <w:spacing w:val="-5"/>
          <w:sz w:val="28"/>
          <w:szCs w:val="28"/>
        </w:rPr>
        <w:t xml:space="preserve"> </w:t>
      </w:r>
      <w:r>
        <w:rPr>
          <w:rFonts w:ascii="SimHei" w:eastAsia="SimHei" w:hAnsi="SimHei" w:cs="SimHei"/>
          <w:spacing w:val="-5"/>
          <w:sz w:val="28"/>
          <w:szCs w:val="28"/>
        </w:rPr>
        <w:t>发布</w:t>
      </w:r>
    </w:p>
    <w:p>
      <w:pPr>
        <w:spacing w:line="14" w:lineRule="auto"/>
        <w:rPr>
          <w:rFonts w:ascii="Arial"/>
          <w:sz w:val="2"/>
        </w:rPr>
      </w:pPr>
      <w:r>
        <w:rPr>
          <w:rFonts w:ascii="Arial" w:eastAsia="Arial" w:hAnsi="Arial" w:cs="Arial"/>
          <w:sz w:val="2"/>
          <w:szCs w:val="2"/>
        </w:rPr>
        <w:br w:type="column"/>
      </w:r>
    </w:p>
    <w:p>
      <w:pPr>
        <w:spacing w:before="55" w:line="185" w:lineRule="auto"/>
        <w:rPr>
          <w:rFonts w:ascii="SimHei" w:eastAsia="SimHei" w:hAnsi="SimHei" w:cs="SimHei"/>
          <w:sz w:val="28"/>
          <w:szCs w:val="28"/>
        </w:rPr>
      </w:pPr>
      <w:r>
        <w:rPr>
          <w:rFonts w:ascii="SimHei" w:eastAsia="SimHei" w:hAnsi="SimHei" w:cs="SimHei"/>
          <w:spacing w:val="-8"/>
          <w:sz w:val="28"/>
          <w:szCs w:val="28"/>
        </w:rPr>
        <w:t>2</w:t>
      </w:r>
      <w:r>
        <w:rPr>
          <w:rFonts w:ascii="SimHei" w:eastAsia="SimHei" w:hAnsi="SimHei" w:cs="SimHei"/>
          <w:spacing w:val="-5"/>
          <w:sz w:val="28"/>
          <w:szCs w:val="28"/>
        </w:rPr>
        <w:t>023-03-01</w:t>
      </w:r>
      <w:r>
        <w:rPr>
          <w:rFonts w:ascii="SimHei" w:eastAsia="SimHei" w:hAnsi="SimHei" w:cs="SimHei"/>
          <w:spacing w:val="-5"/>
          <w:sz w:val="28"/>
          <w:szCs w:val="28"/>
        </w:rPr>
        <w:t xml:space="preserve"> </w:t>
      </w:r>
      <w:r>
        <w:rPr>
          <w:rFonts w:ascii="SimHei" w:eastAsia="SimHei" w:hAnsi="SimHei" w:cs="SimHei"/>
          <w:spacing w:val="-5"/>
          <w:sz w:val="28"/>
          <w:szCs w:val="28"/>
        </w:rPr>
        <w:t>实施</w:t>
      </w:r>
    </w:p>
    <w:p>
      <w:pPr>
        <w:sectPr>
          <w:footerReference w:type="default" r:id="rId8"/>
          <w:type w:val="continuous"/>
          <w:pgSz w:w="11907" w:h="16839"/>
          <w:pgMar w:top="621" w:right="764" w:bottom="1487" w:left="1126" w:header="0" w:footer="1122" w:gutter="0"/>
          <w:pgNumType w:start="4"/>
          <w:cols w:num="2" w:space="708" w:equalWidth="0">
            <w:col w:w="7527" w:space="100"/>
            <w:col w:w="2388" w:space="0"/>
          </w:cols>
        </w:sectPr>
      </w:pPr>
    </w:p>
    <w:p>
      <w:pPr>
        <w:rPr>
          <w:rFonts w:ascii="Arial"/>
          <w:sz w:val="21"/>
        </w:rPr>
      </w:pPr>
    </w:p>
    <w:p>
      <w:pPr>
        <w:sectPr>
          <w:headerReference w:type="default" r:id="rId9"/>
          <w:footerReference w:type="default" r:id="rId10"/>
          <w:pgSz w:w="11907" w:h="16839"/>
          <w:pgMar w:top="0" w:right="0" w:bottom="0" w:left="0" w:header="0" w:footer="0" w:gutter="0"/>
          <w:pgNumType w:start="5"/>
          <w:cols w:space="708"/>
        </w:sectPr>
      </w:pPr>
    </w:p>
    <w:p>
      <w:pPr>
        <w:spacing w:line="330" w:lineRule="auto"/>
        <w:rPr>
          <w:rFonts w:ascii="Arial"/>
          <w:sz w:val="21"/>
        </w:rPr>
      </w:pPr>
    </w:p>
    <w:p>
      <w:pPr>
        <w:spacing w:line="331" w:lineRule="auto"/>
        <w:rPr>
          <w:rFonts w:ascii="Arial"/>
          <w:sz w:val="21"/>
        </w:rPr>
      </w:pPr>
    </w:p>
    <w:p>
      <w:pPr>
        <w:spacing w:before="101" w:line="225" w:lineRule="auto"/>
        <w:ind w:left="3945"/>
        <w:rPr>
          <w:rFonts w:ascii="SimHei" w:eastAsia="SimHei" w:hAnsi="SimHei" w:cs="SimHei"/>
          <w:sz w:val="31"/>
          <w:szCs w:val="31"/>
        </w:rPr>
      </w:pPr>
      <w:r>
        <w:rPr>
          <w:rFonts w:ascii="SimHei" w:eastAsia="SimHei" w:hAnsi="SimHei" w:cs="SimHei"/>
          <w:spacing w:val="-1"/>
          <w:sz w:val="31"/>
          <w:szCs w:val="31"/>
        </w:rPr>
        <w:t>目</w:t>
      </w:r>
      <w:r>
        <w:rPr>
          <w:rFonts w:ascii="SimHei" w:eastAsia="SimHei" w:hAnsi="SimHei" w:cs="SimHei"/>
          <w:spacing w:val="-1"/>
          <w:sz w:val="31"/>
          <w:szCs w:val="31"/>
        </w:rPr>
        <w:t xml:space="preserve"> </w:t>
      </w:r>
      <w:r>
        <w:rPr>
          <w:rFonts w:ascii="SimHei" w:eastAsia="SimHei" w:hAnsi="SimHei" w:cs="SimHei"/>
          <w:sz w:val="31"/>
          <w:szCs w:val="31"/>
        </w:rPr>
        <w:t xml:space="preserve">    </w:t>
      </w:r>
      <w:r>
        <w:rPr>
          <w:rFonts w:ascii="SimHei" w:eastAsia="SimHei" w:hAnsi="SimHei" w:cs="SimHei"/>
          <w:sz w:val="31"/>
          <w:szCs w:val="31"/>
        </w:rPr>
        <w:t>次</w:t>
      </w:r>
    </w:p>
    <w:p>
      <w:pPr>
        <w:spacing w:line="262" w:lineRule="auto"/>
        <w:rPr>
          <w:rFonts w:ascii="Arial"/>
          <w:sz w:val="21"/>
        </w:rPr>
      </w:pPr>
    </w:p>
    <w:p>
      <w:pPr>
        <w:spacing w:line="262" w:lineRule="auto"/>
        <w:rPr>
          <w:rFonts w:ascii="Arial"/>
          <w:sz w:val="21"/>
        </w:rPr>
      </w:pPr>
    </w:p>
    <w:sdt>
      <w:sdtPr>
        <w:rPr>
          <w:rFonts w:ascii="SimSun" w:eastAsia="SimSun" w:hAnsi="SimSun" w:cs="SimSun"/>
          <w:sz w:val="21"/>
          <w:szCs w:val="21"/>
        </w:rPr>
        <w:id w:val="961175746"/>
        <w:docPartObj>
          <w:docPartGallery w:val="Table of Contents"/>
          <w:docPartUnique/>
        </w:docPartObj>
      </w:sdtPr>
      <w:sdtEndPr>
        <w:rPr>
          <w:rFonts w:ascii="SimSun" w:eastAsia="SimSun" w:hAnsi="SimSun" w:cs="SimSun"/>
          <w:sz w:val="21"/>
          <w:szCs w:val="21"/>
        </w:rPr>
      </w:sdtEndPr>
      <w:sdtContent>
        <w:p>
          <w:pPr>
            <w:tabs>
              <w:tab w:val="right" w:leader="dot" w:pos="9234"/>
            </w:tabs>
            <w:spacing w:before="68" w:line="222" w:lineRule="auto"/>
            <w:ind w:left="4"/>
            <w:rPr>
              <w:rFonts w:ascii="SimSun" w:eastAsia="SimSun" w:hAnsi="SimSun" w:cs="SimSun"/>
              <w:sz w:val="21"/>
              <w:szCs w:val="21"/>
            </w:rPr>
          </w:pPr>
          <w:hyperlink w:anchor="_bookmark1" w:history="1">
            <w:r>
              <w:rPr>
                <w:rFonts w:ascii="SimSun" w:eastAsia="SimSun" w:hAnsi="SimSun" w:cs="SimSun"/>
                <w:spacing w:val="12"/>
                <w:sz w:val="21"/>
                <w:szCs w:val="21"/>
              </w:rPr>
              <w:t>前</w:t>
            </w:r>
            <w:r>
              <w:rPr>
                <w:rFonts w:ascii="SimSun" w:eastAsia="SimSun" w:hAnsi="SimSun" w:cs="SimSun"/>
                <w:spacing w:val="12"/>
                <w:sz w:val="21"/>
                <w:szCs w:val="21"/>
              </w:rPr>
              <w:t xml:space="preserve">  </w:t>
            </w:r>
            <w:r>
              <w:rPr>
                <w:rFonts w:ascii="SimSun" w:eastAsia="SimSun" w:hAnsi="SimSun" w:cs="SimSun"/>
                <w:spacing w:val="12"/>
                <w:sz w:val="21"/>
                <w:szCs w:val="21"/>
              </w:rPr>
              <w:t>言</w:t>
            </w:r>
            <w:r>
              <w:rPr>
                <w:rFonts w:ascii="SimSun" w:eastAsia="SimSun" w:hAnsi="SimSun" w:cs="SimSun"/>
                <w:spacing w:val="12"/>
                <w:sz w:val="21"/>
                <w:szCs w:val="21"/>
              </w:rPr>
              <w:t xml:space="preserve"> </w:t>
            </w:r>
            <w:r>
              <w:rPr>
                <w:rFonts w:ascii="SimSun" w:eastAsia="SimSun" w:hAnsi="SimSun" w:cs="SimSun"/>
                <w:sz w:val="21"/>
                <w:szCs w:val="21"/>
              </w:rPr>
              <w:tab/>
            </w:r>
            <w:r>
              <w:rPr>
                <w:rFonts w:ascii="SimSun" w:eastAsia="SimSun" w:hAnsi="SimSun" w:cs="SimSun"/>
                <w:sz w:val="21"/>
                <w:szCs w:val="21"/>
              </w:rPr>
              <w:t>II</w:t>
            </w:r>
          </w:hyperlink>
        </w:p>
        <w:p>
          <w:pPr>
            <w:tabs>
              <w:tab w:val="right" w:leader="dot" w:pos="9235"/>
            </w:tabs>
            <w:spacing w:before="136" w:line="222" w:lineRule="auto"/>
            <w:ind w:left="16"/>
            <w:rPr>
              <w:rFonts w:ascii="SimSun" w:eastAsia="SimSun" w:hAnsi="SimSun" w:cs="SimSun"/>
              <w:sz w:val="21"/>
              <w:szCs w:val="21"/>
            </w:rPr>
          </w:pPr>
          <w:hyperlink w:anchor="_bookmark2" w:history="1">
            <w:r>
              <w:rPr>
                <w:rFonts w:ascii="SimSun" w:eastAsia="SimSun" w:hAnsi="SimSun" w:cs="SimSun"/>
                <w:spacing w:val="12"/>
                <w:sz w:val="21"/>
                <w:szCs w:val="21"/>
              </w:rPr>
              <w:t>引</w:t>
            </w:r>
            <w:r>
              <w:rPr>
                <w:rFonts w:ascii="SimSun" w:eastAsia="SimSun" w:hAnsi="SimSun" w:cs="SimSun"/>
                <w:spacing w:val="10"/>
                <w:sz w:val="21"/>
                <w:szCs w:val="21"/>
              </w:rPr>
              <w:t xml:space="preserve">  </w:t>
            </w:r>
            <w:r>
              <w:rPr>
                <w:rFonts w:ascii="SimSun" w:eastAsia="SimSun" w:hAnsi="SimSun" w:cs="SimSun"/>
                <w:spacing w:val="10"/>
                <w:sz w:val="21"/>
                <w:szCs w:val="21"/>
              </w:rPr>
              <w:t>言</w:t>
            </w:r>
            <w:r>
              <w:rPr>
                <w:rFonts w:ascii="SimSun" w:eastAsia="SimSun" w:hAnsi="SimSun" w:cs="SimSun"/>
                <w:spacing w:val="10"/>
                <w:sz w:val="21"/>
                <w:szCs w:val="21"/>
              </w:rPr>
              <w:t xml:space="preserve"> </w:t>
            </w:r>
            <w:r>
              <w:rPr>
                <w:rFonts w:ascii="SimSun" w:eastAsia="SimSun" w:hAnsi="SimSun" w:cs="SimSun"/>
                <w:sz w:val="21"/>
                <w:szCs w:val="21"/>
              </w:rPr>
              <w:tab/>
            </w:r>
            <w:r>
              <w:rPr>
                <w:rFonts w:ascii="SimSun" w:eastAsia="SimSun" w:hAnsi="SimSun" w:cs="SimSun"/>
                <w:sz w:val="21"/>
                <w:szCs w:val="21"/>
              </w:rPr>
              <w:t>III</w:t>
            </w:r>
          </w:hyperlink>
        </w:p>
        <w:p>
          <w:pPr>
            <w:tabs>
              <w:tab w:val="right" w:leader="dot" w:pos="9234"/>
            </w:tabs>
            <w:spacing w:before="138" w:line="221" w:lineRule="auto"/>
            <w:ind w:left="16"/>
            <w:rPr>
              <w:rFonts w:ascii="SimSun" w:eastAsia="SimSun" w:hAnsi="SimSun" w:cs="SimSun"/>
              <w:sz w:val="21"/>
              <w:szCs w:val="21"/>
            </w:rPr>
          </w:pPr>
          <w:hyperlink w:anchor="_bookmark3" w:history="1">
            <w:r>
              <w:rPr>
                <w:rFonts w:ascii="SimSun" w:eastAsia="SimSun" w:hAnsi="SimSun" w:cs="SimSun"/>
                <w:spacing w:val="7"/>
                <w:sz w:val="21"/>
                <w:szCs w:val="21"/>
              </w:rPr>
              <w:t>1</w:t>
            </w:r>
            <w:r>
              <w:rPr>
                <w:rFonts w:ascii="SimSun" w:eastAsia="SimSun" w:hAnsi="SimSun" w:cs="SimSun"/>
                <w:spacing w:val="7"/>
                <w:sz w:val="21"/>
                <w:szCs w:val="21"/>
              </w:rPr>
              <w:t xml:space="preserve">  </w:t>
            </w:r>
            <w:r>
              <w:rPr>
                <w:rFonts w:ascii="SimSun" w:eastAsia="SimSun" w:hAnsi="SimSun" w:cs="SimSun"/>
                <w:spacing w:val="7"/>
                <w:sz w:val="21"/>
                <w:szCs w:val="21"/>
              </w:rPr>
              <w:t>范围</w:t>
            </w:r>
            <w:r>
              <w:rPr>
                <w:rFonts w:ascii="SimSun" w:eastAsia="SimSun" w:hAnsi="SimSun" w:cs="SimSun"/>
                <w:spacing w:val="7"/>
                <w:sz w:val="21"/>
                <w:szCs w:val="21"/>
              </w:rPr>
              <w:t xml:space="preserve"> </w:t>
            </w:r>
            <w:r>
              <w:rPr>
                <w:rFonts w:ascii="SimSun" w:eastAsia="SimSun" w:hAnsi="SimSun" w:cs="SimSun"/>
                <w:sz w:val="21"/>
                <w:szCs w:val="21"/>
              </w:rPr>
              <w:tab/>
            </w:r>
            <w:r>
              <w:rPr>
                <w:rFonts w:ascii="SimSun" w:eastAsia="SimSun" w:hAnsi="SimSun" w:cs="SimSun"/>
                <w:spacing w:val="6"/>
                <w:sz w:val="21"/>
                <w:szCs w:val="21"/>
              </w:rPr>
              <w:t>1</w:t>
            </w:r>
          </w:hyperlink>
        </w:p>
        <w:p>
          <w:pPr>
            <w:tabs>
              <w:tab w:val="right" w:leader="dot" w:pos="9234"/>
            </w:tabs>
            <w:spacing w:before="137" w:line="221" w:lineRule="auto"/>
            <w:ind w:left="3"/>
            <w:rPr>
              <w:rFonts w:ascii="SimSun" w:eastAsia="SimSun" w:hAnsi="SimSun" w:cs="SimSun"/>
              <w:sz w:val="21"/>
              <w:szCs w:val="21"/>
            </w:rPr>
          </w:pPr>
          <w:hyperlink w:anchor="_bookmark4" w:history="1">
            <w:r>
              <w:rPr>
                <w:rFonts w:ascii="SimSun" w:eastAsia="SimSun" w:hAnsi="SimSun" w:cs="SimSun"/>
                <w:spacing w:val="10"/>
                <w:sz w:val="21"/>
                <w:szCs w:val="21"/>
              </w:rPr>
              <w:t>2</w:t>
            </w:r>
            <w:r>
              <w:rPr>
                <w:rFonts w:ascii="SimSun" w:eastAsia="SimSun" w:hAnsi="SimSun" w:cs="SimSun"/>
                <w:spacing w:val="7"/>
                <w:sz w:val="21"/>
                <w:szCs w:val="21"/>
              </w:rPr>
              <w:t xml:space="preserve"> </w:t>
            </w:r>
            <w:r>
              <w:rPr>
                <w:rFonts w:ascii="SimSun" w:eastAsia="SimSun" w:hAnsi="SimSun" w:cs="SimSun"/>
                <w:spacing w:val="5"/>
                <w:sz w:val="21"/>
                <w:szCs w:val="21"/>
              </w:rPr>
              <w:t xml:space="preserve"> </w:t>
            </w:r>
            <w:r>
              <w:rPr>
                <w:rFonts w:ascii="SimSun" w:eastAsia="SimSun" w:hAnsi="SimSun" w:cs="SimSun"/>
                <w:spacing w:val="5"/>
                <w:sz w:val="21"/>
                <w:szCs w:val="21"/>
              </w:rPr>
              <w:t>规范性引用文件</w:t>
            </w:r>
            <w:r>
              <w:rPr>
                <w:rFonts w:ascii="SimSun" w:eastAsia="SimSun" w:hAnsi="SimSun" w:cs="SimSun"/>
                <w:spacing w:val="5"/>
                <w:sz w:val="21"/>
                <w:szCs w:val="21"/>
              </w:rPr>
              <w:t xml:space="preserve"> </w:t>
            </w:r>
            <w:r>
              <w:rPr>
                <w:rFonts w:ascii="SimSun" w:eastAsia="SimSun" w:hAnsi="SimSun" w:cs="SimSun"/>
                <w:sz w:val="21"/>
                <w:szCs w:val="21"/>
              </w:rPr>
              <w:tab/>
            </w:r>
            <w:r>
              <w:rPr>
                <w:rFonts w:ascii="SimSun" w:eastAsia="SimSun" w:hAnsi="SimSun" w:cs="SimSun"/>
                <w:spacing w:val="5"/>
                <w:sz w:val="21"/>
                <w:szCs w:val="21"/>
              </w:rPr>
              <w:t>1</w:t>
            </w:r>
          </w:hyperlink>
        </w:p>
        <w:p>
          <w:pPr>
            <w:tabs>
              <w:tab w:val="right" w:leader="dot" w:pos="9234"/>
            </w:tabs>
            <w:spacing w:before="140" w:line="220" w:lineRule="auto"/>
            <w:ind w:left="5"/>
            <w:rPr>
              <w:rFonts w:ascii="SimSun" w:eastAsia="SimSun" w:hAnsi="SimSun" w:cs="SimSun"/>
              <w:sz w:val="21"/>
              <w:szCs w:val="21"/>
            </w:rPr>
          </w:pPr>
          <w:hyperlink w:anchor="_bookmark5" w:history="1">
            <w:r>
              <w:rPr>
                <w:rFonts w:ascii="SimSun" w:eastAsia="SimSun" w:hAnsi="SimSun" w:cs="SimSun"/>
                <w:spacing w:val="8"/>
                <w:sz w:val="21"/>
                <w:szCs w:val="21"/>
              </w:rPr>
              <w:t>3</w:t>
            </w:r>
            <w:r>
              <w:rPr>
                <w:rFonts w:ascii="SimSun" w:eastAsia="SimSun" w:hAnsi="SimSun" w:cs="SimSun"/>
                <w:spacing w:val="5"/>
                <w:sz w:val="21"/>
                <w:szCs w:val="21"/>
              </w:rPr>
              <w:t xml:space="preserve"> </w:t>
            </w:r>
            <w:r>
              <w:rPr>
                <w:rFonts w:ascii="SimSun" w:eastAsia="SimSun" w:hAnsi="SimSun" w:cs="SimSun"/>
                <w:spacing w:val="4"/>
                <w:sz w:val="21"/>
                <w:szCs w:val="21"/>
              </w:rPr>
              <w:t xml:space="preserve"> </w:t>
            </w:r>
            <w:r>
              <w:rPr>
                <w:rFonts w:ascii="SimSun" w:eastAsia="SimSun" w:hAnsi="SimSun" w:cs="SimSun"/>
                <w:spacing w:val="4"/>
                <w:sz w:val="21"/>
                <w:szCs w:val="21"/>
              </w:rPr>
              <w:t>术语和定义及符号和缩略语</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1</w:t>
            </w:r>
          </w:hyperlink>
        </w:p>
        <w:p>
          <w:pPr>
            <w:tabs>
              <w:tab w:val="right" w:leader="dot" w:pos="9234"/>
            </w:tabs>
            <w:spacing w:before="139" w:line="221" w:lineRule="auto"/>
            <w:rPr>
              <w:rFonts w:ascii="SimSun" w:eastAsia="SimSun" w:hAnsi="SimSun" w:cs="SimSun"/>
              <w:sz w:val="21"/>
              <w:szCs w:val="21"/>
            </w:rPr>
          </w:pPr>
          <w:hyperlink w:anchor="_bookmark6" w:history="1">
            <w:r>
              <w:rPr>
                <w:rFonts w:ascii="SimSun" w:eastAsia="SimSun" w:hAnsi="SimSun" w:cs="SimSun"/>
                <w:spacing w:val="9"/>
                <w:sz w:val="21"/>
                <w:szCs w:val="21"/>
              </w:rPr>
              <w:t>4</w:t>
            </w:r>
            <w:r>
              <w:rPr>
                <w:rFonts w:ascii="SimSun" w:eastAsia="SimSun" w:hAnsi="SimSun" w:cs="SimSun"/>
                <w:spacing w:val="6"/>
                <w:sz w:val="21"/>
                <w:szCs w:val="21"/>
              </w:rPr>
              <w:t xml:space="preserve">  </w:t>
            </w:r>
            <w:r>
              <w:rPr>
                <w:rFonts w:ascii="SimSun" w:eastAsia="SimSun" w:hAnsi="SimSun" w:cs="SimSun"/>
                <w:spacing w:val="6"/>
                <w:sz w:val="21"/>
                <w:szCs w:val="21"/>
              </w:rPr>
              <w:t>重大危险清单</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3</w:t>
            </w:r>
          </w:hyperlink>
        </w:p>
        <w:p>
          <w:pPr>
            <w:tabs>
              <w:tab w:val="right" w:leader="dot" w:pos="9234"/>
            </w:tabs>
            <w:spacing w:before="140" w:line="221" w:lineRule="auto"/>
            <w:ind w:left="5"/>
            <w:rPr>
              <w:rFonts w:ascii="SimSun" w:eastAsia="SimSun" w:hAnsi="SimSun" w:cs="SimSun"/>
              <w:sz w:val="21"/>
              <w:szCs w:val="21"/>
            </w:rPr>
          </w:pPr>
          <w:hyperlink w:anchor="_bookmark7" w:history="1">
            <w:r>
              <w:rPr>
                <w:rFonts w:ascii="SimSun" w:eastAsia="SimSun" w:hAnsi="SimSun" w:cs="SimSun"/>
                <w:spacing w:val="11"/>
                <w:sz w:val="21"/>
                <w:szCs w:val="21"/>
              </w:rPr>
              <w:t>5</w:t>
            </w:r>
            <w:r>
              <w:rPr>
                <w:rFonts w:ascii="SimSun" w:eastAsia="SimSun" w:hAnsi="SimSun" w:cs="SimSun"/>
                <w:spacing w:val="8"/>
                <w:sz w:val="21"/>
                <w:szCs w:val="21"/>
              </w:rPr>
              <w:t xml:space="preserve">  </w:t>
            </w:r>
            <w:r>
              <w:rPr>
                <w:rFonts w:ascii="SimSun" w:eastAsia="SimSun" w:hAnsi="SimSun" w:cs="SimSun"/>
                <w:spacing w:val="8"/>
                <w:sz w:val="21"/>
                <w:szCs w:val="21"/>
              </w:rPr>
              <w:t>命名</w:t>
            </w:r>
            <w:r>
              <w:rPr>
                <w:rFonts w:ascii="SimSun" w:eastAsia="SimSun" w:hAnsi="SimSun" w:cs="SimSun"/>
                <w:spacing w:val="8"/>
                <w:sz w:val="21"/>
                <w:szCs w:val="21"/>
              </w:rPr>
              <w:t xml:space="preserve"> </w:t>
            </w:r>
            <w:r>
              <w:rPr>
                <w:rFonts w:ascii="SimSun" w:eastAsia="SimSun" w:hAnsi="SimSun" w:cs="SimSun"/>
                <w:sz w:val="21"/>
                <w:szCs w:val="21"/>
              </w:rPr>
              <w:tab/>
            </w:r>
            <w:r>
              <w:rPr>
                <w:rFonts w:ascii="SimSun" w:eastAsia="SimSun" w:hAnsi="SimSun" w:cs="SimSun"/>
                <w:spacing w:val="8"/>
                <w:sz w:val="21"/>
                <w:szCs w:val="21"/>
              </w:rPr>
              <w:t>4</w:t>
            </w:r>
          </w:hyperlink>
        </w:p>
        <w:p>
          <w:pPr>
            <w:tabs>
              <w:tab w:val="right" w:leader="dot" w:pos="9234"/>
            </w:tabs>
            <w:spacing w:before="137" w:line="221" w:lineRule="auto"/>
            <w:ind w:left="2"/>
            <w:rPr>
              <w:rFonts w:ascii="SimSun" w:eastAsia="SimSun" w:hAnsi="SimSun" w:cs="SimSun"/>
              <w:sz w:val="21"/>
              <w:szCs w:val="21"/>
            </w:rPr>
          </w:pPr>
          <w:hyperlink w:anchor="_bookmark8" w:history="1">
            <w:r>
              <w:rPr>
                <w:rFonts w:ascii="SimSun" w:eastAsia="SimSun" w:hAnsi="SimSun" w:cs="SimSun"/>
                <w:spacing w:val="8"/>
                <w:sz w:val="21"/>
                <w:szCs w:val="21"/>
              </w:rPr>
              <w:t>6</w:t>
            </w:r>
            <w:r>
              <w:rPr>
                <w:rFonts w:ascii="SimSun" w:eastAsia="SimSun" w:hAnsi="SimSun" w:cs="SimSun"/>
                <w:spacing w:val="7"/>
                <w:sz w:val="21"/>
                <w:szCs w:val="21"/>
              </w:rPr>
              <w:t xml:space="preserve">  </w:t>
            </w:r>
            <w:r>
              <w:rPr>
                <w:rFonts w:ascii="SimSun" w:eastAsia="SimSun" w:hAnsi="SimSun" w:cs="SimSun"/>
                <w:spacing w:val="7"/>
                <w:sz w:val="21"/>
                <w:szCs w:val="21"/>
              </w:rPr>
              <w:t>技术要求</w:t>
            </w:r>
            <w:r>
              <w:rPr>
                <w:rFonts w:ascii="SimSun" w:eastAsia="SimSun" w:hAnsi="SimSun" w:cs="SimSun"/>
                <w:spacing w:val="7"/>
                <w:sz w:val="21"/>
                <w:szCs w:val="21"/>
              </w:rPr>
              <w:t xml:space="preserve"> </w:t>
            </w:r>
            <w:r>
              <w:rPr>
                <w:rFonts w:ascii="SimSun" w:eastAsia="SimSun" w:hAnsi="SimSun" w:cs="SimSun"/>
                <w:sz w:val="21"/>
                <w:szCs w:val="21"/>
              </w:rPr>
              <w:tab/>
            </w:r>
            <w:r>
              <w:rPr>
                <w:rFonts w:ascii="SimSun" w:eastAsia="SimSun" w:hAnsi="SimSun" w:cs="SimSun"/>
                <w:spacing w:val="7"/>
                <w:sz w:val="21"/>
                <w:szCs w:val="21"/>
              </w:rPr>
              <w:t>5</w:t>
            </w:r>
          </w:hyperlink>
        </w:p>
        <w:p>
          <w:pPr>
            <w:tabs>
              <w:tab w:val="right" w:leader="dot" w:pos="9234"/>
            </w:tabs>
            <w:spacing w:before="140" w:line="222" w:lineRule="auto"/>
            <w:ind w:left="5"/>
            <w:rPr>
              <w:rFonts w:ascii="SimSun" w:eastAsia="SimSun" w:hAnsi="SimSun" w:cs="SimSun"/>
              <w:sz w:val="21"/>
              <w:szCs w:val="21"/>
            </w:rPr>
          </w:pPr>
          <w:hyperlink w:anchor="_bookmark9" w:history="1">
            <w:r>
              <w:rPr>
                <w:rFonts w:ascii="SimSun" w:eastAsia="SimSun" w:hAnsi="SimSun" w:cs="SimSun"/>
                <w:spacing w:val="10"/>
                <w:sz w:val="21"/>
                <w:szCs w:val="21"/>
              </w:rPr>
              <w:t>7</w:t>
            </w:r>
            <w:r>
              <w:rPr>
                <w:rFonts w:ascii="SimSun" w:eastAsia="SimSun" w:hAnsi="SimSun" w:cs="SimSun"/>
                <w:spacing w:val="7"/>
                <w:sz w:val="21"/>
                <w:szCs w:val="21"/>
              </w:rPr>
              <w:t xml:space="preserve">  </w:t>
            </w:r>
            <w:r>
              <w:rPr>
                <w:rFonts w:ascii="SimSun" w:eastAsia="SimSun" w:hAnsi="SimSun" w:cs="SimSun"/>
                <w:spacing w:val="7"/>
                <w:sz w:val="21"/>
                <w:szCs w:val="21"/>
              </w:rPr>
              <w:t>试验</w:t>
            </w:r>
            <w:r>
              <w:rPr>
                <w:rFonts w:ascii="SimSun" w:eastAsia="SimSun" w:hAnsi="SimSun" w:cs="SimSun"/>
                <w:spacing w:val="7"/>
                <w:sz w:val="21"/>
                <w:szCs w:val="21"/>
              </w:rPr>
              <w:t xml:space="preserve"> </w:t>
            </w:r>
            <w:r>
              <w:rPr>
                <w:rFonts w:ascii="SimSun" w:eastAsia="SimSun" w:hAnsi="SimSun" w:cs="SimSun"/>
                <w:sz w:val="21"/>
                <w:szCs w:val="21"/>
              </w:rPr>
              <w:tab/>
            </w:r>
            <w:r>
              <w:rPr>
                <w:rFonts w:ascii="SimSun" w:eastAsia="SimSun" w:hAnsi="SimSun" w:cs="SimSun"/>
                <w:spacing w:val="7"/>
                <w:sz w:val="21"/>
                <w:szCs w:val="21"/>
              </w:rPr>
              <w:t>12</w:t>
            </w:r>
          </w:hyperlink>
        </w:p>
        <w:p>
          <w:pPr>
            <w:tabs>
              <w:tab w:val="right" w:leader="dot" w:pos="9234"/>
            </w:tabs>
            <w:spacing w:before="136" w:line="221" w:lineRule="auto"/>
            <w:ind w:left="1"/>
            <w:rPr>
              <w:rFonts w:ascii="SimSun" w:eastAsia="SimSun" w:hAnsi="SimSun" w:cs="SimSun"/>
              <w:sz w:val="21"/>
              <w:szCs w:val="21"/>
            </w:rPr>
          </w:pPr>
          <w:hyperlink w:anchor="_bookmark10" w:history="1">
            <w:r>
              <w:rPr>
                <w:rFonts w:ascii="SimSun" w:eastAsia="SimSun" w:hAnsi="SimSun" w:cs="SimSun"/>
                <w:spacing w:val="12"/>
                <w:sz w:val="21"/>
                <w:szCs w:val="21"/>
              </w:rPr>
              <w:t>8</w:t>
            </w:r>
            <w:r>
              <w:rPr>
                <w:rFonts w:ascii="SimSun" w:eastAsia="SimSun" w:hAnsi="SimSun" w:cs="SimSun"/>
                <w:spacing w:val="6"/>
                <w:sz w:val="21"/>
                <w:szCs w:val="21"/>
              </w:rPr>
              <w:t xml:space="preserve">  </w:t>
            </w:r>
            <w:r>
              <w:rPr>
                <w:rFonts w:ascii="SimSun" w:eastAsia="SimSun" w:hAnsi="SimSun" w:cs="SimSun"/>
                <w:spacing w:val="6"/>
                <w:sz w:val="21"/>
                <w:szCs w:val="21"/>
              </w:rPr>
              <w:t>计算文件</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13</w:t>
            </w:r>
          </w:hyperlink>
        </w:p>
        <w:p>
          <w:pPr>
            <w:tabs>
              <w:tab w:val="right" w:leader="dot" w:pos="9234"/>
            </w:tabs>
            <w:spacing w:before="141" w:line="221" w:lineRule="auto"/>
            <w:ind w:left="1"/>
            <w:rPr>
              <w:rFonts w:ascii="SimSun" w:eastAsia="SimSun" w:hAnsi="SimSun" w:cs="SimSun"/>
              <w:sz w:val="21"/>
              <w:szCs w:val="21"/>
            </w:rPr>
          </w:pPr>
          <w:hyperlink w:anchor="_bookmark11" w:history="1">
            <w:r>
              <w:rPr>
                <w:rFonts w:ascii="SimSun" w:eastAsia="SimSun" w:hAnsi="SimSun" w:cs="SimSun"/>
                <w:spacing w:val="12"/>
                <w:sz w:val="21"/>
                <w:szCs w:val="21"/>
              </w:rPr>
              <w:t>9</w:t>
            </w:r>
            <w:r>
              <w:rPr>
                <w:rFonts w:ascii="SimSun" w:eastAsia="SimSun" w:hAnsi="SimSun" w:cs="SimSun"/>
                <w:spacing w:val="6"/>
                <w:sz w:val="21"/>
                <w:szCs w:val="21"/>
              </w:rPr>
              <w:t xml:space="preserve">  </w:t>
            </w:r>
            <w:r>
              <w:rPr>
                <w:rFonts w:ascii="SimSun" w:eastAsia="SimSun" w:hAnsi="SimSun" w:cs="SimSun"/>
                <w:spacing w:val="6"/>
                <w:sz w:val="21"/>
                <w:szCs w:val="21"/>
              </w:rPr>
              <w:t>外观要求</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13</w:t>
            </w:r>
          </w:hyperlink>
        </w:p>
        <w:p>
          <w:pPr>
            <w:tabs>
              <w:tab w:val="right" w:leader="dot" w:pos="9234"/>
            </w:tabs>
            <w:spacing w:before="137" w:line="219" w:lineRule="auto"/>
            <w:ind w:left="12"/>
            <w:rPr>
              <w:rFonts w:ascii="SimSun" w:eastAsia="SimSun" w:hAnsi="SimSun" w:cs="SimSun"/>
              <w:sz w:val="21"/>
              <w:szCs w:val="21"/>
            </w:rPr>
          </w:pPr>
          <w:hyperlink w:anchor="_bookmark12" w:history="1">
            <w:r>
              <w:rPr>
                <w:rFonts w:ascii="SimHei" w:eastAsia="SimHei" w:hAnsi="SimHei" w:cs="SimHei"/>
                <w:spacing w:val="6"/>
                <w:sz w:val="21"/>
                <w:szCs w:val="21"/>
              </w:rPr>
              <w:t>附</w:t>
            </w:r>
            <w:r>
              <w:rPr>
                <w:rFonts w:ascii="SimHei" w:eastAsia="SimHei" w:hAnsi="SimHei" w:cs="SimHei"/>
                <w:spacing w:val="5"/>
                <w:sz w:val="21"/>
                <w:szCs w:val="21"/>
              </w:rPr>
              <w:t>录</w:t>
            </w:r>
            <w:r>
              <w:rPr>
                <w:rFonts w:ascii="SimHei" w:eastAsia="SimHei" w:hAnsi="SimHei" w:cs="SimHei"/>
                <w:spacing w:val="3"/>
                <w:sz w:val="21"/>
                <w:szCs w:val="21"/>
              </w:rPr>
              <w:t xml:space="preserve"> </w:t>
            </w:r>
            <w:r>
              <w:rPr>
                <w:rFonts w:ascii="SimHei" w:eastAsia="SimHei" w:hAnsi="SimHei" w:cs="SimHei"/>
                <w:sz w:val="21"/>
                <w:szCs w:val="21"/>
              </w:rPr>
              <w:t>A</w:t>
            </w:r>
            <w:r>
              <w:rPr>
                <w:rFonts w:ascii="SimHei" w:eastAsia="SimHei" w:hAnsi="SimHei" w:cs="SimHei"/>
                <w:spacing w:val="3"/>
                <w:sz w:val="21"/>
                <w:szCs w:val="21"/>
              </w:rPr>
              <w:t xml:space="preserve"> </w:t>
            </w:r>
            <w:r>
              <w:rPr>
                <w:rFonts w:ascii="SimHei" w:eastAsia="SimHei" w:hAnsi="SimHei" w:cs="SimHei"/>
                <w:spacing w:val="3"/>
                <w:sz w:val="21"/>
                <w:szCs w:val="21"/>
              </w:rPr>
              <w:t>(资料性附录)</w:t>
            </w:r>
            <w:r>
              <w:rPr>
                <w:rFonts w:ascii="SimHei" w:eastAsia="SimHei" w:hAnsi="SimHei" w:cs="SimHei"/>
                <w:spacing w:val="3"/>
                <w:sz w:val="21"/>
                <w:szCs w:val="21"/>
              </w:rPr>
              <w:t xml:space="preserve"> </w:t>
            </w:r>
            <w:r>
              <w:rPr>
                <w:rFonts w:ascii="SimHei" w:eastAsia="SimHei" w:hAnsi="SimHei" w:cs="SimHei"/>
                <w:spacing w:val="3"/>
                <w:sz w:val="21"/>
                <w:szCs w:val="21"/>
              </w:rPr>
              <w:t>梯级间隙的差异</w:t>
            </w:r>
            <w:r>
              <w:rPr>
                <w:rFonts w:ascii="SimHei" w:eastAsia="SimHei" w:hAnsi="SimHei" w:cs="SimHei"/>
                <w:spacing w:val="3"/>
                <w:sz w:val="21"/>
                <w:szCs w:val="21"/>
              </w:rPr>
              <w:t xml:space="preserve"> </w:t>
            </w:r>
            <w:r>
              <w:rPr>
                <w:rFonts w:ascii="SimHei" w:eastAsia="SimHei" w:hAnsi="SimHei" w:cs="SimHei"/>
                <w:sz w:val="21"/>
                <w:szCs w:val="21"/>
              </w:rPr>
              <w:tab/>
            </w:r>
            <w:r>
              <w:rPr>
                <w:rFonts w:ascii="SimSun" w:eastAsia="SimSun" w:hAnsi="SimSun" w:cs="SimSun"/>
                <w:spacing w:val="3"/>
                <w:sz w:val="21"/>
                <w:szCs w:val="21"/>
              </w:rPr>
              <w:t>15</w:t>
            </w:r>
          </w:hyperlink>
        </w:p>
        <w:p>
          <w:pPr>
            <w:tabs>
              <w:tab w:val="right" w:leader="dot" w:pos="9234"/>
            </w:tabs>
            <w:spacing w:before="142" w:line="220" w:lineRule="auto"/>
            <w:ind w:left="12"/>
            <w:rPr>
              <w:rFonts w:ascii="SimSun" w:eastAsia="SimSun" w:hAnsi="SimSun" w:cs="SimSun"/>
              <w:sz w:val="21"/>
              <w:szCs w:val="21"/>
            </w:rPr>
          </w:pPr>
          <w:hyperlink w:anchor="_bookmark13" w:history="1">
            <w:r>
              <w:rPr>
                <w:rFonts w:ascii="SimHei" w:eastAsia="SimHei" w:hAnsi="SimHei" w:cs="SimHei"/>
                <w:spacing w:val="6"/>
                <w:sz w:val="21"/>
                <w:szCs w:val="21"/>
              </w:rPr>
              <w:t>附</w:t>
            </w:r>
            <w:r>
              <w:rPr>
                <w:rFonts w:ascii="SimHei" w:eastAsia="SimHei" w:hAnsi="SimHei" w:cs="SimHei"/>
                <w:spacing w:val="3"/>
                <w:sz w:val="21"/>
                <w:szCs w:val="21"/>
              </w:rPr>
              <w:t>录</w:t>
            </w:r>
            <w:r>
              <w:rPr>
                <w:rFonts w:ascii="SimHei" w:eastAsia="SimHei" w:hAnsi="SimHei" w:cs="SimHei"/>
                <w:spacing w:val="3"/>
                <w:sz w:val="21"/>
                <w:szCs w:val="21"/>
              </w:rPr>
              <w:t xml:space="preserve"> </w:t>
            </w:r>
            <w:r>
              <w:rPr>
                <w:rFonts w:ascii="SimHei" w:eastAsia="SimHei" w:hAnsi="SimHei" w:cs="SimHei"/>
                <w:sz w:val="21"/>
                <w:szCs w:val="21"/>
              </w:rPr>
              <w:t>B</w:t>
            </w:r>
            <w:r>
              <w:rPr>
                <w:rFonts w:ascii="SimHei" w:eastAsia="SimHei" w:hAnsi="SimHei" w:cs="SimHei"/>
                <w:spacing w:val="3"/>
                <w:sz w:val="21"/>
                <w:szCs w:val="21"/>
              </w:rPr>
              <w:t xml:space="preserve"> </w:t>
            </w:r>
            <w:r>
              <w:rPr>
                <w:rFonts w:ascii="SimHei" w:eastAsia="SimHei" w:hAnsi="SimHei" w:cs="SimHei"/>
                <w:spacing w:val="3"/>
                <w:sz w:val="21"/>
                <w:szCs w:val="21"/>
              </w:rPr>
              <w:t>(资料性附录)</w:t>
            </w:r>
            <w:r>
              <w:rPr>
                <w:rFonts w:ascii="SimHei" w:eastAsia="SimHei" w:hAnsi="SimHei" w:cs="SimHei"/>
                <w:spacing w:val="3"/>
                <w:sz w:val="21"/>
                <w:szCs w:val="21"/>
              </w:rPr>
              <w:t xml:space="preserve"> </w:t>
            </w:r>
            <w:r>
              <w:rPr>
                <w:rFonts w:ascii="SimHei" w:eastAsia="SimHei" w:hAnsi="SimHei" w:cs="SimHei"/>
                <w:spacing w:val="3"/>
                <w:sz w:val="21"/>
                <w:szCs w:val="21"/>
              </w:rPr>
              <w:t>间隙增大值参考表</w:t>
            </w:r>
            <w:r>
              <w:rPr>
                <w:rFonts w:ascii="SimHei" w:eastAsia="SimHei" w:hAnsi="SimHei" w:cs="SimHei"/>
                <w:spacing w:val="3"/>
                <w:sz w:val="21"/>
                <w:szCs w:val="21"/>
              </w:rPr>
              <w:t xml:space="preserve"> </w:t>
            </w:r>
            <w:r>
              <w:rPr>
                <w:rFonts w:ascii="SimHei" w:eastAsia="SimHei" w:hAnsi="SimHei" w:cs="SimHei"/>
                <w:sz w:val="21"/>
                <w:szCs w:val="21"/>
              </w:rPr>
              <w:tab/>
            </w:r>
            <w:r>
              <w:rPr>
                <w:rFonts w:ascii="SimSun" w:eastAsia="SimSun" w:hAnsi="SimSun" w:cs="SimSun"/>
                <w:spacing w:val="3"/>
                <w:sz w:val="21"/>
                <w:szCs w:val="21"/>
              </w:rPr>
              <w:t>16</w:t>
            </w:r>
          </w:hyperlink>
        </w:p>
      </w:sdtContent>
    </w:sdt>
    <w:p>
      <w:pPr>
        <w:sectPr>
          <w:headerReference w:type="default" r:id="rId11"/>
          <w:footerReference w:type="default" r:id="rId12"/>
          <w:pgSz w:w="11907" w:h="16839"/>
          <w:pgMar w:top="1659" w:right="1130" w:bottom="1290" w:left="1426" w:header="1448" w:footer="1132" w:gutter="0"/>
          <w:pgNumType w:start="6"/>
          <w:cols w:space="708"/>
        </w:sectPr>
      </w:pPr>
    </w:p>
    <w:p>
      <w:pPr>
        <w:spacing w:line="358" w:lineRule="auto"/>
        <w:rPr>
          <w:rFonts w:ascii="Arial"/>
          <w:sz w:val="21"/>
        </w:rPr>
      </w:pPr>
    </w:p>
    <w:p>
      <w:pPr>
        <w:spacing w:line="358" w:lineRule="auto"/>
        <w:rPr>
          <w:rFonts w:ascii="Arial"/>
          <w:sz w:val="21"/>
        </w:rPr>
      </w:pPr>
    </w:p>
    <w:p>
      <w:pPr>
        <w:spacing w:before="101" w:line="225" w:lineRule="auto"/>
        <w:ind w:left="4046"/>
        <w:rPr>
          <w:rFonts w:ascii="SimHei" w:eastAsia="SimHei" w:hAnsi="SimHei" w:cs="SimHei"/>
          <w:sz w:val="31"/>
          <w:szCs w:val="31"/>
        </w:rPr>
      </w:pPr>
      <w:bookmarkStart w:id="0" w:name="_bookmark1"/>
      <w:bookmarkEnd w:id="0"/>
      <w:r>
        <w:rPr>
          <w:rFonts w:ascii="SimHei" w:eastAsia="SimHei" w:hAnsi="SimHei" w:cs="SimHei"/>
          <w:spacing w:val="10"/>
          <w:sz w:val="31"/>
          <w:szCs w:val="31"/>
        </w:rPr>
        <w:t>前</w:t>
      </w:r>
      <w:r>
        <w:rPr>
          <w:rFonts w:ascii="SimHei" w:eastAsia="SimHei" w:hAnsi="SimHei" w:cs="SimHei"/>
          <w:spacing w:val="6"/>
          <w:sz w:val="31"/>
          <w:szCs w:val="31"/>
        </w:rPr>
        <w:t xml:space="preserve">    </w:t>
      </w:r>
      <w:r>
        <w:rPr>
          <w:rFonts w:ascii="SimHei" w:eastAsia="SimHei" w:hAnsi="SimHei" w:cs="SimHei"/>
          <w:spacing w:val="6"/>
          <w:sz w:val="31"/>
          <w:szCs w:val="31"/>
        </w:rPr>
        <w:t>言</w:t>
      </w:r>
    </w:p>
    <w:p>
      <w:pPr>
        <w:spacing w:line="316" w:lineRule="auto"/>
        <w:rPr>
          <w:rFonts w:ascii="Arial"/>
          <w:sz w:val="21"/>
        </w:rPr>
      </w:pPr>
    </w:p>
    <w:p>
      <w:pPr>
        <w:spacing w:line="317" w:lineRule="auto"/>
        <w:rPr>
          <w:rFonts w:ascii="Arial"/>
          <w:sz w:val="21"/>
        </w:rPr>
      </w:pPr>
    </w:p>
    <w:p>
      <w:pPr>
        <w:spacing w:before="69" w:line="220" w:lineRule="auto"/>
        <w:ind w:left="423"/>
        <w:rPr>
          <w:rFonts w:ascii="SimSun" w:eastAsia="SimSun" w:hAnsi="SimSun" w:cs="SimSun"/>
          <w:sz w:val="21"/>
          <w:szCs w:val="21"/>
        </w:rPr>
      </w:pPr>
      <w:r>
        <w:rPr>
          <w:rFonts w:ascii="SimSun" w:eastAsia="SimSun" w:hAnsi="SimSun" w:cs="SimSun"/>
          <w:spacing w:val="-1"/>
          <w:sz w:val="21"/>
          <w:szCs w:val="21"/>
        </w:rPr>
        <w:t>本标准按</w:t>
      </w:r>
      <w:r>
        <w:rPr>
          <w:rFonts w:ascii="SimSun" w:eastAsia="SimSun" w:hAnsi="SimSun" w:cs="SimSun"/>
          <w:spacing w:val="-1"/>
          <w:sz w:val="21"/>
          <w:szCs w:val="21"/>
        </w:rPr>
        <w:t xml:space="preserve"> </w:t>
      </w: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1.1—2020</w:t>
      </w:r>
      <w:r>
        <w:rPr>
          <w:rFonts w:ascii="SimSun" w:eastAsia="SimSun" w:hAnsi="SimSun" w:cs="SimSun"/>
          <w:spacing w:val="-1"/>
          <w:sz w:val="21"/>
          <w:szCs w:val="21"/>
        </w:rPr>
        <w:t xml:space="preserve"> </w:t>
      </w:r>
      <w:r>
        <w:rPr>
          <w:rFonts w:ascii="SimSun" w:eastAsia="SimSun" w:hAnsi="SimSun" w:cs="SimSun"/>
          <w:spacing w:val="-1"/>
          <w:sz w:val="21"/>
          <w:szCs w:val="21"/>
        </w:rPr>
        <w:t>给出的规则起</w:t>
      </w:r>
      <w:r>
        <w:rPr>
          <w:rFonts w:ascii="SimSun" w:eastAsia="SimSun" w:hAnsi="SimSun" w:cs="SimSun"/>
          <w:sz w:val="21"/>
          <w:szCs w:val="21"/>
        </w:rPr>
        <w:t>草。</w:t>
      </w:r>
    </w:p>
    <w:p>
      <w:pPr>
        <w:spacing w:before="61" w:line="220" w:lineRule="auto"/>
        <w:ind w:left="421"/>
        <w:rPr>
          <w:rFonts w:ascii="SimSun" w:eastAsia="SimSun" w:hAnsi="SimSun" w:cs="SimSun"/>
          <w:sz w:val="21"/>
          <w:szCs w:val="21"/>
        </w:rPr>
      </w:pPr>
      <w:r>
        <w:rPr>
          <w:rFonts w:ascii="SimSun" w:eastAsia="SimSun" w:hAnsi="SimSun" w:cs="SimSun"/>
          <w:spacing w:val="-4"/>
          <w:sz w:val="21"/>
          <w:szCs w:val="21"/>
        </w:rPr>
        <w:t>请注意本标准的某些内容可</w:t>
      </w:r>
      <w:r>
        <w:rPr>
          <w:rFonts w:ascii="SimSun" w:eastAsia="SimSun" w:hAnsi="SimSun" w:cs="SimSun"/>
          <w:spacing w:val="-2"/>
          <w:sz w:val="21"/>
          <w:szCs w:val="21"/>
        </w:rPr>
        <w:t>能涉及专利，</w:t>
      </w:r>
      <w:r>
        <w:rPr>
          <w:rFonts w:ascii="SimSun" w:eastAsia="SimSun" w:hAnsi="SimSun" w:cs="SimSun"/>
          <w:spacing w:val="-2"/>
          <w:sz w:val="21"/>
          <w:szCs w:val="21"/>
        </w:rPr>
        <w:t xml:space="preserve"> </w:t>
      </w:r>
      <w:r>
        <w:rPr>
          <w:rFonts w:ascii="SimSun" w:eastAsia="SimSun" w:hAnsi="SimSun" w:cs="SimSun"/>
          <w:spacing w:val="-2"/>
          <w:sz w:val="21"/>
          <w:szCs w:val="21"/>
        </w:rPr>
        <w:t>本标准的发布机构不承担识别这些专利的责任。</w:t>
      </w:r>
    </w:p>
    <w:p>
      <w:pPr>
        <w:spacing w:before="82" w:line="269" w:lineRule="auto"/>
        <w:ind w:left="8" w:right="16" w:firstLine="415"/>
        <w:rPr>
          <w:rFonts w:ascii="SimSun" w:eastAsia="SimSun" w:hAnsi="SimSun" w:cs="SimSun"/>
          <w:sz w:val="21"/>
          <w:szCs w:val="21"/>
        </w:rPr>
      </w:pPr>
      <w:r>
        <w:rPr>
          <w:rFonts w:ascii="SimSun" w:eastAsia="SimSun" w:hAnsi="SimSun" w:cs="SimSun"/>
          <w:spacing w:val="-6"/>
          <w:sz w:val="21"/>
          <w:szCs w:val="21"/>
        </w:rPr>
        <w:t>本标准所要求达到</w:t>
      </w:r>
      <w:r>
        <w:rPr>
          <w:rFonts w:ascii="SimSun" w:eastAsia="SimSun" w:hAnsi="SimSun" w:cs="SimSun"/>
          <w:spacing w:val="-5"/>
          <w:sz w:val="21"/>
          <w:szCs w:val="21"/>
        </w:rPr>
        <w:t>的</w:t>
      </w:r>
      <w:r>
        <w:rPr>
          <w:rFonts w:ascii="SimSun" w:eastAsia="SimSun" w:hAnsi="SimSun" w:cs="SimSun"/>
          <w:spacing w:val="-3"/>
          <w:sz w:val="21"/>
          <w:szCs w:val="21"/>
        </w:rPr>
        <w:t>性能指标，应由采用本标准的制造企业在设计制造过程中自行进行验证测试，</w:t>
      </w:r>
      <w:r>
        <w:rPr>
          <w:rFonts w:ascii="SimSun" w:eastAsia="SimSun" w:hAnsi="SimSun" w:cs="SimSun"/>
          <w:sz w:val="21"/>
          <w:szCs w:val="21"/>
        </w:rPr>
        <w:t xml:space="preserve"> </w:t>
      </w:r>
      <w:r>
        <w:rPr>
          <w:rFonts w:ascii="SimSun" w:eastAsia="SimSun" w:hAnsi="SimSun" w:cs="SimSun"/>
          <w:spacing w:val="-2"/>
          <w:sz w:val="21"/>
          <w:szCs w:val="21"/>
        </w:rPr>
        <w:t>并对销售的产品作</w:t>
      </w:r>
      <w:r>
        <w:rPr>
          <w:rFonts w:ascii="SimSun" w:eastAsia="SimSun" w:hAnsi="SimSun" w:cs="SimSun"/>
          <w:spacing w:val="-1"/>
          <w:sz w:val="21"/>
          <w:szCs w:val="21"/>
        </w:rPr>
        <w:t>产品符合性声明。</w:t>
      </w:r>
    </w:p>
    <w:p>
      <w:pPr>
        <w:spacing w:before="84" w:line="220" w:lineRule="auto"/>
        <w:ind w:left="423"/>
        <w:rPr>
          <w:rFonts w:ascii="SimSun" w:eastAsia="SimSun" w:hAnsi="SimSun" w:cs="SimSun"/>
          <w:sz w:val="21"/>
          <w:szCs w:val="21"/>
        </w:rPr>
      </w:pPr>
      <w:r>
        <w:rPr>
          <w:rFonts w:ascii="SimSun" w:eastAsia="SimSun" w:hAnsi="SimSun" w:cs="SimSun"/>
          <w:spacing w:val="-2"/>
          <w:sz w:val="21"/>
          <w:szCs w:val="21"/>
        </w:rPr>
        <w:t>本标准由</w:t>
      </w:r>
      <w:r>
        <w:rPr>
          <w:rFonts w:ascii="SimSun" w:eastAsia="SimSun" w:hAnsi="SimSun" w:cs="SimSun"/>
          <w:spacing w:val="-1"/>
          <w:sz w:val="21"/>
          <w:szCs w:val="21"/>
        </w:rPr>
        <w:t>中国电梯协会提出并归口。</w:t>
      </w:r>
    </w:p>
    <w:p>
      <w:pPr>
        <w:spacing w:before="62" w:line="220" w:lineRule="auto"/>
        <w:ind w:left="423"/>
        <w:rPr>
          <w:rFonts w:ascii="SimSun" w:eastAsia="SimSun" w:hAnsi="SimSun" w:cs="SimSun"/>
          <w:sz w:val="21"/>
          <w:szCs w:val="21"/>
        </w:rPr>
      </w:pPr>
      <w:r>
        <w:rPr>
          <w:rFonts w:ascii="SimSun" w:eastAsia="SimSun" w:hAnsi="SimSun" w:cs="SimSun"/>
          <w:spacing w:val="-1"/>
          <w:sz w:val="21"/>
          <w:szCs w:val="21"/>
        </w:rPr>
        <w:t>本标准负责</w:t>
      </w:r>
      <w:r>
        <w:rPr>
          <w:rFonts w:ascii="SimSun" w:eastAsia="SimSun" w:hAnsi="SimSun" w:cs="SimSun"/>
          <w:sz w:val="21"/>
          <w:szCs w:val="21"/>
        </w:rPr>
        <w:t>起草单位：苏州辛得利机电科技有限公司。</w:t>
      </w:r>
    </w:p>
    <w:p>
      <w:pPr>
        <w:spacing w:before="65" w:line="274" w:lineRule="auto"/>
        <w:ind w:left="2" w:firstLine="421"/>
        <w:rPr>
          <w:rFonts w:ascii="SimSun" w:eastAsia="SimSun" w:hAnsi="SimSun" w:cs="SimSun"/>
          <w:sz w:val="21"/>
          <w:szCs w:val="21"/>
        </w:rPr>
      </w:pPr>
      <w:r>
        <w:rPr>
          <w:rFonts w:ascii="SimSun" w:eastAsia="SimSun" w:hAnsi="SimSun" w:cs="SimSun"/>
          <w:spacing w:val="-1"/>
          <w:sz w:val="21"/>
          <w:szCs w:val="21"/>
        </w:rPr>
        <w:t>本标准</w:t>
      </w:r>
      <w:r>
        <w:rPr>
          <w:rFonts w:ascii="SimSun" w:eastAsia="SimSun" w:hAnsi="SimSun" w:cs="SimSun"/>
          <w:sz w:val="21"/>
          <w:szCs w:val="21"/>
        </w:rPr>
        <w:t>参加起草单位：苏州江南嘉捷电梯有限公司、蒂升扶梯有限公司、迅达</w:t>
      </w:r>
      <w:r>
        <w:rPr>
          <w:rFonts w:ascii="SimSun" w:eastAsia="SimSun" w:hAnsi="SimSun" w:cs="SimSun"/>
          <w:sz w:val="21"/>
          <w:szCs w:val="21"/>
        </w:rPr>
        <w:t xml:space="preserve"> </w:t>
      </w:r>
      <w:r>
        <w:rPr>
          <w:rFonts w:ascii="SimSun" w:eastAsia="SimSun" w:hAnsi="SimSun" w:cs="SimSun"/>
          <w:sz w:val="21"/>
          <w:szCs w:val="21"/>
        </w:rPr>
        <w:t>(中国)</w:t>
      </w:r>
      <w:r>
        <w:rPr>
          <w:rFonts w:ascii="SimSun" w:eastAsia="SimSun" w:hAnsi="SimSun" w:cs="SimSun"/>
          <w:sz w:val="21"/>
          <w:szCs w:val="21"/>
        </w:rPr>
        <w:t xml:space="preserve"> </w:t>
      </w:r>
      <w:r>
        <w:rPr>
          <w:rFonts w:ascii="SimSun" w:eastAsia="SimSun" w:hAnsi="SimSun" w:cs="SimSun"/>
          <w:sz w:val="21"/>
          <w:szCs w:val="21"/>
        </w:rPr>
        <w:t>电梯有限</w:t>
      </w:r>
      <w:r>
        <w:rPr>
          <w:rFonts w:ascii="SimSun" w:eastAsia="SimSun" w:hAnsi="SimSun" w:cs="SimSun"/>
          <w:sz w:val="21"/>
          <w:szCs w:val="21"/>
        </w:rPr>
        <w:t xml:space="preserve"> </w:t>
      </w:r>
      <w:r>
        <w:rPr>
          <w:rFonts w:ascii="SimSun" w:eastAsia="SimSun" w:hAnsi="SimSun" w:cs="SimSun"/>
          <w:spacing w:val="-4"/>
          <w:sz w:val="21"/>
          <w:szCs w:val="21"/>
        </w:rPr>
        <w:t>公司、杭州西奥电</w:t>
      </w:r>
      <w:r>
        <w:rPr>
          <w:rFonts w:ascii="SimSun" w:eastAsia="SimSun" w:hAnsi="SimSun" w:cs="SimSun"/>
          <w:spacing w:val="-2"/>
          <w:sz w:val="21"/>
          <w:szCs w:val="21"/>
        </w:rPr>
        <w:t>梯有限公司、</w:t>
      </w:r>
      <w:r>
        <w:rPr>
          <w:rFonts w:ascii="SimSun" w:eastAsia="SimSun" w:hAnsi="SimSun" w:cs="SimSun"/>
          <w:spacing w:val="-2"/>
          <w:sz w:val="21"/>
          <w:szCs w:val="21"/>
        </w:rPr>
        <w:t xml:space="preserve"> </w:t>
      </w:r>
      <w:r>
        <w:rPr>
          <w:rFonts w:ascii="SimSun" w:eastAsia="SimSun" w:hAnsi="SimSun" w:cs="SimSun"/>
          <w:spacing w:val="-2"/>
          <w:sz w:val="21"/>
          <w:szCs w:val="21"/>
        </w:rPr>
        <w:t>奥的斯机电电梯有限公司、江苏飞亚金属制品有限公司、巨人通力电</w:t>
      </w:r>
      <w:r>
        <w:rPr>
          <w:rFonts w:ascii="SimSun" w:eastAsia="SimSun" w:hAnsi="SimSun" w:cs="SimSun"/>
          <w:sz w:val="21"/>
          <w:szCs w:val="21"/>
        </w:rPr>
        <w:t xml:space="preserve"> </w:t>
      </w:r>
      <w:r>
        <w:rPr>
          <w:rFonts w:ascii="SimSun" w:eastAsia="SimSun" w:hAnsi="SimSun" w:cs="SimSun"/>
          <w:spacing w:val="-1"/>
          <w:sz w:val="21"/>
          <w:szCs w:val="21"/>
        </w:rPr>
        <w:t>梯有限公司、宁波力隆机电股份有限公司、黄山华佳表面科技有限公司、</w:t>
      </w:r>
      <w:r>
        <w:rPr>
          <w:rFonts w:ascii="SimSun" w:eastAsia="SimSun" w:hAnsi="SimSun" w:cs="SimSun"/>
          <w:sz w:val="21"/>
          <w:szCs w:val="21"/>
        </w:rPr>
        <w:t>东芝电梯(中国)</w:t>
      </w:r>
      <w:r>
        <w:rPr>
          <w:rFonts w:ascii="SimSun" w:eastAsia="SimSun" w:hAnsi="SimSun" w:cs="SimSun"/>
          <w:sz w:val="21"/>
          <w:szCs w:val="21"/>
        </w:rPr>
        <w:t xml:space="preserve"> </w:t>
      </w:r>
      <w:r>
        <w:rPr>
          <w:rFonts w:ascii="SimSun" w:eastAsia="SimSun" w:hAnsi="SimSun" w:cs="SimSun"/>
          <w:sz w:val="21"/>
          <w:szCs w:val="21"/>
        </w:rPr>
        <w:t>有限公司、</w:t>
      </w:r>
      <w:r>
        <w:rPr>
          <w:rFonts w:ascii="SimSun" w:eastAsia="SimSun" w:hAnsi="SimSun" w:cs="SimSun"/>
          <w:sz w:val="21"/>
          <w:szCs w:val="21"/>
        </w:rPr>
        <w:t xml:space="preserve"> </w:t>
      </w:r>
      <w:r>
        <w:rPr>
          <w:rFonts w:ascii="SimSun" w:eastAsia="SimSun" w:hAnsi="SimSun" w:cs="SimSun"/>
          <w:spacing w:val="-2"/>
          <w:sz w:val="21"/>
          <w:szCs w:val="21"/>
        </w:rPr>
        <w:t>上海三菱电梯有限公司、</w:t>
      </w:r>
      <w:r>
        <w:rPr>
          <w:rFonts w:ascii="SimSun" w:eastAsia="SimSun" w:hAnsi="SimSun" w:cs="SimSun"/>
          <w:spacing w:val="-2"/>
          <w:sz w:val="21"/>
          <w:szCs w:val="21"/>
        </w:rPr>
        <w:t xml:space="preserve"> </w:t>
      </w:r>
      <w:r>
        <w:rPr>
          <w:rFonts w:ascii="SimSun" w:eastAsia="SimSun" w:hAnsi="SimSun" w:cs="SimSun"/>
          <w:spacing w:val="-2"/>
          <w:sz w:val="21"/>
          <w:szCs w:val="21"/>
        </w:rPr>
        <w:t>国家电梯质量检验检测中心、通力电梯有限公司、康力电梯股份有限</w:t>
      </w:r>
      <w:r>
        <w:rPr>
          <w:rFonts w:ascii="SimSun" w:eastAsia="SimSun" w:hAnsi="SimSun" w:cs="SimSun"/>
          <w:spacing w:val="-1"/>
          <w:sz w:val="21"/>
          <w:szCs w:val="21"/>
        </w:rPr>
        <w:t>公</w:t>
      </w:r>
      <w:r>
        <w:rPr>
          <w:rFonts w:ascii="SimSun" w:eastAsia="SimSun" w:hAnsi="SimSun" w:cs="SimSun"/>
          <w:sz w:val="21"/>
          <w:szCs w:val="21"/>
        </w:rPr>
        <w:t>司、</w:t>
      </w:r>
      <w:r>
        <w:rPr>
          <w:rFonts w:ascii="SimSun" w:eastAsia="SimSun" w:hAnsi="SimSun" w:cs="SimSun"/>
          <w:sz w:val="21"/>
          <w:szCs w:val="21"/>
        </w:rPr>
        <w:t xml:space="preserve"> </w:t>
      </w:r>
      <w:r>
        <w:rPr>
          <w:rFonts w:ascii="SimSun" w:eastAsia="SimSun" w:hAnsi="SimSun" w:cs="SimSun"/>
          <w:spacing w:val="-1"/>
          <w:sz w:val="21"/>
          <w:szCs w:val="21"/>
        </w:rPr>
        <w:t>日立电梯(广州)</w:t>
      </w:r>
      <w:r>
        <w:rPr>
          <w:rFonts w:ascii="SimSun" w:eastAsia="SimSun" w:hAnsi="SimSun" w:cs="SimSun"/>
          <w:spacing w:val="-1"/>
          <w:sz w:val="21"/>
          <w:szCs w:val="21"/>
        </w:rPr>
        <w:t xml:space="preserve"> </w:t>
      </w:r>
      <w:r>
        <w:rPr>
          <w:rFonts w:ascii="SimSun" w:eastAsia="SimSun" w:hAnsi="SimSun" w:cs="SimSun"/>
          <w:spacing w:val="-1"/>
          <w:sz w:val="21"/>
          <w:szCs w:val="21"/>
        </w:rPr>
        <w:t>自动扶梯有限公司、西继迅达电梯有限公司、沈阳远</w:t>
      </w:r>
      <w:r>
        <w:rPr>
          <w:rFonts w:ascii="SimSun" w:eastAsia="SimSun" w:hAnsi="SimSun" w:cs="SimSun"/>
          <w:sz w:val="21"/>
          <w:szCs w:val="21"/>
        </w:rPr>
        <w:t>大智能工业集团股份有限公司、</w:t>
      </w:r>
      <w:r>
        <w:rPr>
          <w:rFonts w:ascii="SimSun" w:eastAsia="SimSun" w:hAnsi="SimSun" w:cs="SimSun"/>
          <w:sz w:val="21"/>
          <w:szCs w:val="21"/>
        </w:rPr>
        <w:t xml:space="preserve"> </w:t>
      </w:r>
      <w:r>
        <w:rPr>
          <w:rFonts w:ascii="SimSun" w:eastAsia="SimSun" w:hAnsi="SimSun" w:cs="SimSun"/>
          <w:spacing w:val="8"/>
          <w:sz w:val="21"/>
          <w:szCs w:val="21"/>
        </w:rPr>
        <w:t>快意电梯股份有限</w:t>
      </w:r>
      <w:r>
        <w:rPr>
          <w:rFonts w:ascii="SimSun" w:eastAsia="SimSun" w:hAnsi="SimSun" w:cs="SimSun"/>
          <w:spacing w:val="4"/>
          <w:sz w:val="21"/>
          <w:szCs w:val="21"/>
        </w:rPr>
        <w:t>公司、建研机械检验检测(北京)有限公司、广州特种机电设备检测研究院、快客</w:t>
      </w:r>
      <w:r>
        <w:rPr>
          <w:rFonts w:ascii="SimSun" w:eastAsia="SimSun" w:hAnsi="SimSun" w:cs="SimSun"/>
          <w:sz w:val="21"/>
          <w:szCs w:val="21"/>
        </w:rPr>
        <w:t xml:space="preserve"> </w:t>
      </w:r>
      <w:r>
        <w:rPr>
          <w:rFonts w:ascii="SimSun" w:eastAsia="SimSun" w:hAnsi="SimSun" w:cs="SimSun"/>
          <w:spacing w:val="-1"/>
          <w:sz w:val="21"/>
          <w:szCs w:val="21"/>
        </w:rPr>
        <w:t>电梯有限公</w:t>
      </w:r>
      <w:r>
        <w:rPr>
          <w:rFonts w:ascii="SimSun" w:eastAsia="SimSun" w:hAnsi="SimSun" w:cs="SimSun"/>
          <w:sz w:val="21"/>
          <w:szCs w:val="21"/>
        </w:rPr>
        <w:t>司。</w:t>
      </w:r>
    </w:p>
    <w:p>
      <w:pPr>
        <w:spacing w:before="3" w:line="282" w:lineRule="auto"/>
        <w:ind w:left="2" w:right="74" w:firstLine="421"/>
        <w:rPr>
          <w:rFonts w:ascii="SimSun" w:eastAsia="SimSun" w:hAnsi="SimSun" w:cs="SimSun"/>
          <w:sz w:val="21"/>
          <w:szCs w:val="21"/>
        </w:rPr>
      </w:pPr>
      <w:r>
        <w:rPr>
          <w:rFonts w:ascii="SimSun" w:eastAsia="SimSun" w:hAnsi="SimSun" w:cs="SimSun"/>
          <w:spacing w:val="-5"/>
          <w:sz w:val="21"/>
          <w:szCs w:val="21"/>
        </w:rPr>
        <w:t>本标准主要起草人：</w:t>
      </w:r>
      <w:r>
        <w:rPr>
          <w:rFonts w:ascii="SimSun" w:eastAsia="SimSun" w:hAnsi="SimSun" w:cs="SimSun"/>
          <w:spacing w:val="-5"/>
          <w:sz w:val="21"/>
          <w:szCs w:val="21"/>
        </w:rPr>
        <w:t xml:space="preserve"> </w:t>
      </w:r>
      <w:r>
        <w:rPr>
          <w:rFonts w:ascii="SimSun" w:eastAsia="SimSun" w:hAnsi="SimSun" w:cs="SimSun"/>
          <w:spacing w:val="-5"/>
          <w:sz w:val="21"/>
          <w:szCs w:val="21"/>
        </w:rPr>
        <w:t>陆菊明、张志雁、黄新宇、陶运正、</w:t>
      </w:r>
      <w:r>
        <w:rPr>
          <w:rFonts w:ascii="SimSun" w:eastAsia="SimSun" w:hAnsi="SimSun" w:cs="SimSun"/>
          <w:spacing w:val="-5"/>
          <w:sz w:val="21"/>
          <w:szCs w:val="21"/>
        </w:rPr>
        <w:t xml:space="preserve"> </w:t>
      </w:r>
      <w:r>
        <w:rPr>
          <w:rFonts w:ascii="SimSun" w:eastAsia="SimSun" w:hAnsi="SimSun" w:cs="SimSun"/>
          <w:spacing w:val="-5"/>
          <w:sz w:val="21"/>
          <w:szCs w:val="21"/>
        </w:rPr>
        <w:t>高慧玲、周明理、李昌杰、郑斌、</w:t>
      </w:r>
      <w:r>
        <w:rPr>
          <w:rFonts w:ascii="SimSun" w:eastAsia="SimSun" w:hAnsi="SimSun" w:cs="SimSun"/>
          <w:spacing w:val="-3"/>
          <w:sz w:val="21"/>
          <w:szCs w:val="21"/>
        </w:rPr>
        <w:t>杨</w:t>
      </w:r>
      <w:r>
        <w:rPr>
          <w:rFonts w:ascii="SimSun" w:eastAsia="SimSun" w:hAnsi="SimSun" w:cs="SimSun"/>
          <w:sz w:val="21"/>
          <w:szCs w:val="21"/>
        </w:rPr>
        <w:t>富</w:t>
      </w:r>
      <w:r>
        <w:rPr>
          <w:rFonts w:ascii="SimSun" w:eastAsia="SimSun" w:hAnsi="SimSun" w:cs="SimSun"/>
          <w:sz w:val="21"/>
          <w:szCs w:val="21"/>
        </w:rPr>
        <w:t xml:space="preserve"> </w:t>
      </w:r>
      <w:r>
        <w:rPr>
          <w:rFonts w:ascii="SimSun" w:eastAsia="SimSun" w:hAnsi="SimSun" w:cs="SimSun"/>
          <w:spacing w:val="-12"/>
          <w:sz w:val="21"/>
          <w:szCs w:val="21"/>
        </w:rPr>
        <w:t>春、</w:t>
      </w:r>
      <w:r>
        <w:rPr>
          <w:rFonts w:ascii="SimSun" w:eastAsia="SimSun" w:hAnsi="SimSun" w:cs="SimSun"/>
          <w:spacing w:val="-12"/>
          <w:sz w:val="21"/>
          <w:szCs w:val="21"/>
        </w:rPr>
        <w:t xml:space="preserve"> </w:t>
      </w:r>
      <w:r>
        <w:rPr>
          <w:rFonts w:ascii="SimSun" w:eastAsia="SimSun" w:hAnsi="SimSun" w:cs="SimSun"/>
          <w:spacing w:val="-12"/>
          <w:sz w:val="21"/>
          <w:szCs w:val="21"/>
        </w:rPr>
        <w:t>余英</w:t>
      </w:r>
      <w:r>
        <w:rPr>
          <w:rFonts w:ascii="SimSun" w:eastAsia="SimSun" w:hAnsi="SimSun" w:cs="SimSun"/>
          <w:spacing w:val="-11"/>
          <w:sz w:val="21"/>
          <w:szCs w:val="21"/>
        </w:rPr>
        <w:t>杰</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庞琳琳、方文、王红格、张海刚、杨立勇、张志强、</w:t>
      </w:r>
      <w:r>
        <w:rPr>
          <w:rFonts w:ascii="SimSun" w:eastAsia="SimSun" w:hAnsi="SimSun" w:cs="SimSun"/>
          <w:spacing w:val="-6"/>
          <w:sz w:val="21"/>
          <w:szCs w:val="21"/>
        </w:rPr>
        <w:t xml:space="preserve"> </w:t>
      </w:r>
      <w:r>
        <w:rPr>
          <w:rFonts w:ascii="SimSun" w:eastAsia="SimSun" w:hAnsi="SimSun" w:cs="SimSun"/>
          <w:spacing w:val="-6"/>
          <w:sz w:val="21"/>
          <w:szCs w:val="21"/>
        </w:rPr>
        <w:t>赵彦澄、陈洋、石丹超、耿建、李</w:t>
      </w:r>
      <w:r>
        <w:rPr>
          <w:rFonts w:ascii="SimSun" w:eastAsia="SimSun" w:hAnsi="SimSun" w:cs="SimSun"/>
          <w:sz w:val="21"/>
          <w:szCs w:val="21"/>
        </w:rPr>
        <w:t xml:space="preserve"> </w:t>
      </w:r>
      <w:r>
        <w:rPr>
          <w:rFonts w:ascii="SimSun" w:eastAsia="SimSun" w:hAnsi="SimSun" w:cs="SimSun"/>
          <w:spacing w:val="-1"/>
          <w:sz w:val="21"/>
          <w:szCs w:val="21"/>
        </w:rPr>
        <w:t>中兴和肖</w:t>
      </w:r>
      <w:r>
        <w:rPr>
          <w:rFonts w:ascii="SimSun" w:eastAsia="SimSun" w:hAnsi="SimSun" w:cs="SimSun"/>
          <w:sz w:val="21"/>
          <w:szCs w:val="21"/>
        </w:rPr>
        <w:t>海。</w:t>
      </w:r>
    </w:p>
    <w:p>
      <w:pPr>
        <w:sectPr>
          <w:headerReference w:type="default" r:id="rId13"/>
          <w:footerReference w:type="default" r:id="rId14"/>
          <w:pgSz w:w="11907" w:h="16839"/>
          <w:pgMar w:top="1659" w:right="1166" w:bottom="1318" w:left="1424" w:header="1448" w:footer="1133" w:gutter="0"/>
          <w:pgNumType w:start="7"/>
          <w:cols w:space="708"/>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101" w:line="226" w:lineRule="auto"/>
        <w:ind w:left="4223"/>
        <w:rPr>
          <w:rFonts w:ascii="SimHei" w:eastAsia="SimHei" w:hAnsi="SimHei" w:cs="SimHei"/>
          <w:sz w:val="31"/>
          <w:szCs w:val="31"/>
        </w:rPr>
      </w:pPr>
      <w:bookmarkStart w:id="1" w:name="_bookmark2"/>
      <w:bookmarkEnd w:id="1"/>
      <w:r>
        <w:rPr>
          <w:rFonts w:ascii="SimHei" w:eastAsia="SimHei" w:hAnsi="SimHei" w:cs="SimHei"/>
          <w:spacing w:val="2"/>
          <w:sz w:val="31"/>
          <w:szCs w:val="31"/>
        </w:rPr>
        <w:t>引</w:t>
      </w:r>
      <w:r>
        <w:rPr>
          <w:rFonts w:ascii="SimHei" w:eastAsia="SimHei" w:hAnsi="SimHei" w:cs="SimHei"/>
          <w:spacing w:val="2"/>
          <w:sz w:val="31"/>
          <w:szCs w:val="31"/>
        </w:rPr>
        <w:t xml:space="preserve">    </w:t>
      </w:r>
      <w:r>
        <w:rPr>
          <w:rFonts w:ascii="SimHei" w:eastAsia="SimHei" w:hAnsi="SimHei" w:cs="SimHei"/>
          <w:spacing w:val="2"/>
          <w:sz w:val="31"/>
          <w:szCs w:val="31"/>
        </w:rPr>
        <w:t>言</w:t>
      </w:r>
    </w:p>
    <w:p>
      <w:pPr>
        <w:spacing w:line="263" w:lineRule="auto"/>
        <w:rPr>
          <w:rFonts w:ascii="Arial"/>
          <w:sz w:val="21"/>
        </w:rPr>
      </w:pPr>
    </w:p>
    <w:p>
      <w:pPr>
        <w:spacing w:line="263" w:lineRule="auto"/>
        <w:rPr>
          <w:rFonts w:ascii="Arial"/>
          <w:sz w:val="21"/>
        </w:rPr>
      </w:pPr>
    </w:p>
    <w:p>
      <w:pPr>
        <w:spacing w:before="68" w:line="274" w:lineRule="auto"/>
        <w:ind w:right="110" w:firstLine="462"/>
        <w:rPr>
          <w:rFonts w:ascii="SimSun" w:eastAsia="SimSun" w:hAnsi="SimSun" w:cs="SimSun"/>
          <w:sz w:val="21"/>
          <w:szCs w:val="21"/>
        </w:rPr>
      </w:pPr>
      <w:r>
        <w:rPr>
          <w:rFonts w:ascii="SimSun" w:eastAsia="SimSun" w:hAnsi="SimSun" w:cs="SimSun"/>
          <w:spacing w:val="-6"/>
          <w:sz w:val="21"/>
          <w:szCs w:val="21"/>
        </w:rPr>
        <w:t>自动扶梯梯级是</w:t>
      </w:r>
      <w:r>
        <w:rPr>
          <w:rFonts w:ascii="SimSun" w:eastAsia="SimSun" w:hAnsi="SimSun" w:cs="SimSun"/>
          <w:spacing w:val="-3"/>
          <w:sz w:val="21"/>
          <w:szCs w:val="21"/>
        </w:rPr>
        <w:t>与乘客直接接触的部件，</w:t>
      </w:r>
      <w:r>
        <w:rPr>
          <w:rFonts w:ascii="SimSun" w:eastAsia="SimSun" w:hAnsi="SimSun" w:cs="SimSun"/>
          <w:spacing w:val="-3"/>
          <w:sz w:val="21"/>
          <w:szCs w:val="21"/>
        </w:rPr>
        <w:t xml:space="preserve"> </w:t>
      </w:r>
      <w:r>
        <w:rPr>
          <w:rFonts w:ascii="SimSun" w:eastAsia="SimSun" w:hAnsi="SimSun" w:cs="SimSun"/>
          <w:spacing w:val="-3"/>
          <w:sz w:val="21"/>
          <w:szCs w:val="21"/>
        </w:rPr>
        <w:t>其安全性直接影响乘客的安全。本标准是依据自动扶梯</w:t>
      </w:r>
      <w:r>
        <w:rPr>
          <w:rFonts w:ascii="SimSun" w:eastAsia="SimSun" w:hAnsi="SimSun" w:cs="SimSun"/>
          <w:sz w:val="21"/>
          <w:szCs w:val="21"/>
        </w:rPr>
        <w:t xml:space="preserve"> </w:t>
      </w:r>
      <w:r>
        <w:rPr>
          <w:rFonts w:ascii="SimSun" w:eastAsia="SimSun" w:hAnsi="SimSun" w:cs="SimSun"/>
          <w:spacing w:val="-1"/>
          <w:sz w:val="21"/>
          <w:szCs w:val="21"/>
        </w:rPr>
        <w:t>梯级的重大危险可能产生的原因进行分</w:t>
      </w:r>
      <w:r>
        <w:rPr>
          <w:rFonts w:ascii="SimSun" w:eastAsia="SimSun" w:hAnsi="SimSun" w:cs="SimSun"/>
          <w:sz w:val="21"/>
          <w:szCs w:val="21"/>
        </w:rPr>
        <w:t>析，提出了更明确的安全技术要求。</w:t>
      </w:r>
    </w:p>
    <w:p>
      <w:pPr>
        <w:spacing w:before="2" w:line="286" w:lineRule="auto"/>
        <w:ind w:left="2" w:right="110" w:firstLine="426"/>
        <w:rPr>
          <w:rFonts w:ascii="SimSun" w:eastAsia="SimSun" w:hAnsi="SimSun" w:cs="SimSun"/>
          <w:sz w:val="21"/>
          <w:szCs w:val="21"/>
        </w:rPr>
      </w:pPr>
      <w:r>
        <w:rPr>
          <w:rFonts w:ascii="SimSun" w:eastAsia="SimSun" w:hAnsi="SimSun" w:cs="SimSun"/>
          <w:spacing w:val="-14"/>
          <w:sz w:val="21"/>
          <w:szCs w:val="21"/>
        </w:rPr>
        <w:t>此</w:t>
      </w:r>
      <w:r>
        <w:rPr>
          <w:rFonts w:ascii="SimSun" w:eastAsia="SimSun" w:hAnsi="SimSun" w:cs="SimSun"/>
          <w:spacing w:val="-11"/>
          <w:sz w:val="21"/>
          <w:szCs w:val="21"/>
        </w:rPr>
        <w:t>外</w:t>
      </w:r>
      <w:r>
        <w:rPr>
          <w:rFonts w:ascii="SimSun" w:eastAsia="SimSun" w:hAnsi="SimSun" w:cs="SimSun"/>
          <w:spacing w:val="-7"/>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梯级运行在过渡曲线时，</w:t>
      </w:r>
      <w:r>
        <w:rPr>
          <w:rFonts w:ascii="SimSun" w:eastAsia="SimSun" w:hAnsi="SimSun" w:cs="SimSun"/>
          <w:spacing w:val="-7"/>
          <w:sz w:val="21"/>
          <w:szCs w:val="21"/>
        </w:rPr>
        <w:t xml:space="preserve"> </w:t>
      </w:r>
      <w:r>
        <w:rPr>
          <w:rFonts w:ascii="SimSun" w:eastAsia="SimSun" w:hAnsi="SimSun" w:cs="SimSun"/>
          <w:spacing w:val="-7"/>
          <w:sz w:val="21"/>
          <w:szCs w:val="21"/>
        </w:rPr>
        <w:t>相邻梯级是相对运动的，</w:t>
      </w:r>
      <w:r>
        <w:rPr>
          <w:rFonts w:ascii="SimSun" w:eastAsia="SimSun" w:hAnsi="SimSun" w:cs="SimSun"/>
          <w:spacing w:val="-7"/>
          <w:sz w:val="21"/>
          <w:szCs w:val="21"/>
        </w:rPr>
        <w:t xml:space="preserve"> </w:t>
      </w:r>
      <w:r>
        <w:rPr>
          <w:rFonts w:ascii="SimSun" w:eastAsia="SimSun" w:hAnsi="SimSun" w:cs="SimSun"/>
          <w:spacing w:val="-7"/>
          <w:sz w:val="21"/>
          <w:szCs w:val="21"/>
        </w:rPr>
        <w:t>保证相邻梯级的合适间隙对于站立的乘</w:t>
      </w:r>
      <w:r>
        <w:rPr>
          <w:rFonts w:ascii="SimSun" w:eastAsia="SimSun" w:hAnsi="SimSun" w:cs="SimSun"/>
          <w:sz w:val="21"/>
          <w:szCs w:val="21"/>
        </w:rPr>
        <w:t xml:space="preserve"> </w:t>
      </w:r>
      <w:r>
        <w:rPr>
          <w:rFonts w:ascii="SimSun" w:eastAsia="SimSun" w:hAnsi="SimSun" w:cs="SimSun"/>
          <w:spacing w:val="-5"/>
          <w:sz w:val="21"/>
          <w:szCs w:val="21"/>
        </w:rPr>
        <w:t>客</w:t>
      </w:r>
      <w:r>
        <w:rPr>
          <w:rFonts w:ascii="SimSun" w:eastAsia="SimSun" w:hAnsi="SimSun" w:cs="SimSun"/>
          <w:spacing w:val="-4"/>
          <w:sz w:val="21"/>
          <w:szCs w:val="21"/>
        </w:rPr>
        <w:t>非常重要。为此目的，</w:t>
      </w:r>
      <w:r>
        <w:rPr>
          <w:rFonts w:ascii="SimSun" w:eastAsia="SimSun" w:hAnsi="SimSun" w:cs="SimSun"/>
          <w:spacing w:val="-4"/>
          <w:sz w:val="21"/>
          <w:szCs w:val="21"/>
        </w:rPr>
        <w:t xml:space="preserve"> </w:t>
      </w:r>
      <w:r>
        <w:rPr>
          <w:rFonts w:ascii="SimSun" w:eastAsia="SimSun" w:hAnsi="SimSun" w:cs="SimSun"/>
          <w:spacing w:val="-4"/>
          <w:sz w:val="21"/>
          <w:szCs w:val="21"/>
        </w:rPr>
        <w:t>本标准提供了一种理论设计模型。</w:t>
      </w:r>
    </w:p>
    <w:p>
      <w:pPr>
        <w:spacing w:before="283" w:line="220" w:lineRule="auto"/>
        <w:ind w:left="428"/>
        <w:rPr>
          <w:rFonts w:ascii="SimSun" w:eastAsia="SimSun" w:hAnsi="SimSun" w:cs="SimSun"/>
          <w:sz w:val="21"/>
          <w:szCs w:val="21"/>
        </w:rPr>
      </w:pPr>
      <w:r>
        <w:rPr>
          <w:rFonts w:ascii="SimSun" w:eastAsia="SimSun" w:hAnsi="SimSun" w:cs="SimSun"/>
          <w:spacing w:val="-2"/>
          <w:sz w:val="21"/>
          <w:szCs w:val="21"/>
        </w:rPr>
        <w:t>本标准</w:t>
      </w:r>
      <w:r>
        <w:rPr>
          <w:rFonts w:ascii="SimSun" w:eastAsia="SimSun" w:hAnsi="SimSun" w:cs="SimSun"/>
          <w:spacing w:val="-2"/>
          <w:sz w:val="21"/>
          <w:szCs w:val="21"/>
        </w:rPr>
        <w:t xml:space="preserve"> </w:t>
      </w:r>
      <w:r>
        <w:rPr>
          <w:rFonts w:ascii="SimSun" w:eastAsia="SimSun" w:hAnsi="SimSun" w:cs="SimSun"/>
          <w:spacing w:val="-1"/>
          <w:sz w:val="21"/>
          <w:szCs w:val="21"/>
        </w:rPr>
        <w:t>T</w:t>
      </w:r>
      <w:r>
        <w:rPr>
          <w:rFonts w:ascii="SimSun" w:eastAsia="SimSun" w:hAnsi="SimSun" w:cs="SimSun"/>
          <w:spacing w:val="-2"/>
          <w:sz w:val="21"/>
          <w:szCs w:val="21"/>
        </w:rPr>
        <w:t>/</w:t>
      </w:r>
      <w:r>
        <w:rPr>
          <w:rFonts w:ascii="SimSun" w:eastAsia="SimSun" w:hAnsi="SimSun" w:cs="SimSun"/>
          <w:spacing w:val="-1"/>
          <w:sz w:val="21"/>
          <w:szCs w:val="21"/>
        </w:rPr>
        <w:t>CEA</w:t>
      </w:r>
      <w:r>
        <w:rPr>
          <w:rFonts w:ascii="SimSun" w:eastAsia="SimSun" w:hAnsi="SimSun" w:cs="SimSun"/>
          <w:spacing w:val="-2"/>
          <w:sz w:val="21"/>
          <w:szCs w:val="21"/>
        </w:rPr>
        <w:t xml:space="preserve"> </w:t>
      </w:r>
      <w:r>
        <w:rPr>
          <w:rFonts w:ascii="SimSun" w:eastAsia="SimSun" w:hAnsi="SimSun" w:cs="SimSun"/>
          <w:spacing w:val="-2"/>
          <w:sz w:val="21"/>
          <w:szCs w:val="21"/>
        </w:rPr>
        <w:t>3019《自动扶梯技术规范》将分为以下</w:t>
      </w:r>
      <w:r>
        <w:rPr>
          <w:rFonts w:ascii="SimSun" w:eastAsia="SimSun" w:hAnsi="SimSun" w:cs="SimSun"/>
          <w:spacing w:val="-1"/>
          <w:sz w:val="21"/>
          <w:szCs w:val="21"/>
        </w:rPr>
        <w:t>部分：</w:t>
      </w:r>
    </w:p>
    <w:p>
      <w:pPr>
        <w:spacing w:before="61" w:line="312" w:lineRule="exact"/>
        <w:ind w:left="426"/>
        <w:rPr>
          <w:rFonts w:ascii="SimSun" w:eastAsia="SimSun" w:hAnsi="SimSun" w:cs="SimSun"/>
          <w:sz w:val="21"/>
          <w:szCs w:val="21"/>
        </w:rPr>
      </w:pPr>
      <w:r>
        <w:rPr>
          <w:rFonts w:ascii="SimSun" w:eastAsia="SimSun" w:hAnsi="SimSun" w:cs="SimSun"/>
          <w:spacing w:val="-22"/>
          <w:position w:val="7"/>
          <w:sz w:val="21"/>
          <w:szCs w:val="21"/>
        </w:rPr>
        <w:t>—</w:t>
      </w:r>
      <w:r>
        <w:rPr>
          <w:rFonts w:ascii="SimSun" w:eastAsia="SimSun" w:hAnsi="SimSun" w:cs="SimSun"/>
          <w:spacing w:val="-17"/>
          <w:position w:val="7"/>
          <w:sz w:val="21"/>
          <w:szCs w:val="21"/>
        </w:rPr>
        <w:t>—第</w:t>
      </w:r>
      <w:r>
        <w:rPr>
          <w:rFonts w:ascii="SimSun" w:eastAsia="SimSun" w:hAnsi="SimSun" w:cs="SimSun"/>
          <w:spacing w:val="-17"/>
          <w:position w:val="7"/>
          <w:sz w:val="21"/>
          <w:szCs w:val="21"/>
        </w:rPr>
        <w:t xml:space="preserve"> </w:t>
      </w:r>
      <w:r>
        <w:rPr>
          <w:rFonts w:ascii="SimSun" w:eastAsia="SimSun" w:hAnsi="SimSun" w:cs="SimSun"/>
          <w:spacing w:val="-17"/>
          <w:position w:val="7"/>
          <w:sz w:val="21"/>
          <w:szCs w:val="21"/>
        </w:rPr>
        <w:t>1</w:t>
      </w:r>
      <w:r>
        <w:rPr>
          <w:rFonts w:ascii="SimSun" w:eastAsia="SimSun" w:hAnsi="SimSun" w:cs="SimSun"/>
          <w:spacing w:val="-17"/>
          <w:position w:val="7"/>
          <w:sz w:val="21"/>
          <w:szCs w:val="21"/>
        </w:rPr>
        <w:t xml:space="preserve"> </w:t>
      </w:r>
      <w:r>
        <w:rPr>
          <w:rFonts w:ascii="SimSun" w:eastAsia="SimSun" w:hAnsi="SimSun" w:cs="SimSun"/>
          <w:spacing w:val="-17"/>
          <w:position w:val="7"/>
          <w:sz w:val="21"/>
          <w:szCs w:val="21"/>
        </w:rPr>
        <w:t>部分：</w:t>
      </w:r>
      <w:r>
        <w:rPr>
          <w:rFonts w:ascii="SimSun" w:eastAsia="SimSun" w:hAnsi="SimSun" w:cs="SimSun"/>
          <w:spacing w:val="-17"/>
          <w:position w:val="7"/>
          <w:sz w:val="21"/>
          <w:szCs w:val="21"/>
        </w:rPr>
        <w:t xml:space="preserve"> </w:t>
      </w:r>
      <w:r>
        <w:rPr>
          <w:rFonts w:ascii="SimSun" w:eastAsia="SimSun" w:hAnsi="SimSun" w:cs="SimSun"/>
          <w:spacing w:val="-17"/>
          <w:position w:val="7"/>
          <w:sz w:val="21"/>
          <w:szCs w:val="21"/>
        </w:rPr>
        <w:t>设计</w:t>
      </w:r>
    </w:p>
    <w:p>
      <w:pPr>
        <w:spacing w:before="1" w:line="220" w:lineRule="auto"/>
        <w:ind w:left="426"/>
        <w:rPr>
          <w:rFonts w:ascii="SimSun" w:eastAsia="SimSun" w:hAnsi="SimSun" w:cs="SimSun"/>
          <w:sz w:val="21"/>
          <w:szCs w:val="21"/>
        </w:rPr>
      </w:pPr>
      <w:r>
        <w:rPr>
          <w:rFonts w:ascii="SimSun" w:eastAsia="SimSun" w:hAnsi="SimSun" w:cs="SimSun"/>
          <w:spacing w:val="-17"/>
          <w:sz w:val="21"/>
          <w:szCs w:val="21"/>
        </w:rPr>
        <w:t>—</w:t>
      </w:r>
      <w:r>
        <w:rPr>
          <w:rFonts w:ascii="SimSun" w:eastAsia="SimSun" w:hAnsi="SimSun" w:cs="SimSun"/>
          <w:spacing w:val="-14"/>
          <w:sz w:val="21"/>
          <w:szCs w:val="21"/>
        </w:rPr>
        <w:t>—第</w:t>
      </w:r>
      <w:r>
        <w:rPr>
          <w:rFonts w:ascii="SimSun" w:eastAsia="SimSun" w:hAnsi="SimSun" w:cs="SimSun"/>
          <w:spacing w:val="-14"/>
          <w:sz w:val="21"/>
          <w:szCs w:val="21"/>
        </w:rPr>
        <w:t xml:space="preserve"> </w:t>
      </w:r>
      <w:r>
        <w:rPr>
          <w:rFonts w:ascii="SimSun" w:eastAsia="SimSun" w:hAnsi="SimSun" w:cs="SimSun"/>
          <w:spacing w:val="-14"/>
          <w:sz w:val="21"/>
          <w:szCs w:val="21"/>
        </w:rPr>
        <w:t>2</w:t>
      </w:r>
      <w:r>
        <w:rPr>
          <w:rFonts w:ascii="SimSun" w:eastAsia="SimSun" w:hAnsi="SimSun" w:cs="SimSun"/>
          <w:spacing w:val="-14"/>
          <w:sz w:val="21"/>
          <w:szCs w:val="21"/>
        </w:rPr>
        <w:t xml:space="preserve"> </w:t>
      </w:r>
      <w:r>
        <w:rPr>
          <w:rFonts w:ascii="SimSun" w:eastAsia="SimSun" w:hAnsi="SimSun" w:cs="SimSun"/>
          <w:spacing w:val="-14"/>
          <w:sz w:val="21"/>
          <w:szCs w:val="21"/>
        </w:rPr>
        <w:t>部分：</w:t>
      </w:r>
      <w:r>
        <w:rPr>
          <w:rFonts w:ascii="SimSun" w:eastAsia="SimSun" w:hAnsi="SimSun" w:cs="SimSun"/>
          <w:spacing w:val="-14"/>
          <w:sz w:val="21"/>
          <w:szCs w:val="21"/>
        </w:rPr>
        <w:t xml:space="preserve"> </w:t>
      </w:r>
      <w:r>
        <w:rPr>
          <w:rFonts w:ascii="SimSun" w:eastAsia="SimSun" w:hAnsi="SimSun" w:cs="SimSun"/>
          <w:spacing w:val="-14"/>
          <w:sz w:val="21"/>
          <w:szCs w:val="21"/>
        </w:rPr>
        <w:t>铝合金梯级</w:t>
      </w:r>
    </w:p>
    <w:p>
      <w:pPr>
        <w:spacing w:before="60" w:line="221" w:lineRule="auto"/>
        <w:ind w:left="426"/>
        <w:rPr>
          <w:rFonts w:ascii="SimSun" w:eastAsia="SimSun" w:hAnsi="SimSun" w:cs="SimSun"/>
          <w:sz w:val="21"/>
          <w:szCs w:val="21"/>
        </w:rPr>
      </w:pPr>
      <w:r>
        <w:rPr>
          <w:rFonts w:ascii="SimSun" w:eastAsia="SimSun" w:hAnsi="SimSun" w:cs="SimSun"/>
          <w:spacing w:val="-17"/>
          <w:sz w:val="21"/>
          <w:szCs w:val="21"/>
        </w:rPr>
        <w:t>—</w:t>
      </w:r>
      <w:r>
        <w:rPr>
          <w:rFonts w:ascii="SimSun" w:eastAsia="SimSun" w:hAnsi="SimSun" w:cs="SimSun"/>
          <w:spacing w:val="-14"/>
          <w:sz w:val="21"/>
          <w:szCs w:val="21"/>
        </w:rPr>
        <w:t>—第</w:t>
      </w:r>
      <w:r>
        <w:rPr>
          <w:rFonts w:ascii="SimSun" w:eastAsia="SimSun" w:hAnsi="SimSun" w:cs="SimSun"/>
          <w:spacing w:val="-14"/>
          <w:sz w:val="21"/>
          <w:szCs w:val="21"/>
        </w:rPr>
        <w:t xml:space="preserve"> </w:t>
      </w:r>
      <w:r>
        <w:rPr>
          <w:rFonts w:ascii="SimSun" w:eastAsia="SimSun" w:hAnsi="SimSun" w:cs="SimSun"/>
          <w:spacing w:val="-14"/>
          <w:sz w:val="21"/>
          <w:szCs w:val="21"/>
        </w:rPr>
        <w:t>3</w:t>
      </w:r>
      <w:r>
        <w:rPr>
          <w:rFonts w:ascii="SimSun" w:eastAsia="SimSun" w:hAnsi="SimSun" w:cs="SimSun"/>
          <w:spacing w:val="-14"/>
          <w:sz w:val="21"/>
          <w:szCs w:val="21"/>
        </w:rPr>
        <w:t xml:space="preserve"> </w:t>
      </w:r>
      <w:r>
        <w:rPr>
          <w:rFonts w:ascii="SimSun" w:eastAsia="SimSun" w:hAnsi="SimSun" w:cs="SimSun"/>
          <w:spacing w:val="-14"/>
          <w:sz w:val="21"/>
          <w:szCs w:val="21"/>
        </w:rPr>
        <w:t>部分：</w:t>
      </w:r>
      <w:r>
        <w:rPr>
          <w:rFonts w:ascii="SimSun" w:eastAsia="SimSun" w:hAnsi="SimSun" w:cs="SimSun"/>
          <w:spacing w:val="-14"/>
          <w:sz w:val="21"/>
          <w:szCs w:val="21"/>
        </w:rPr>
        <w:t xml:space="preserve"> </w:t>
      </w:r>
      <w:r>
        <w:rPr>
          <w:rFonts w:ascii="SimSun" w:eastAsia="SimSun" w:hAnsi="SimSun" w:cs="SimSun"/>
          <w:spacing w:val="-14"/>
          <w:sz w:val="21"/>
          <w:szCs w:val="21"/>
        </w:rPr>
        <w:t>不锈钢梯级</w:t>
      </w:r>
    </w:p>
    <w:p>
      <w:pPr>
        <w:sectPr>
          <w:headerReference w:type="default" r:id="rId15"/>
          <w:footerReference w:type="default" r:id="rId16"/>
          <w:pgSz w:w="11907" w:h="16839"/>
          <w:pgMar w:top="1659" w:right="1130" w:bottom="1290" w:left="1426" w:header="1448" w:footer="1132" w:gutter="0"/>
          <w:pgNumType w:start="8"/>
          <w:cols w:space="708"/>
        </w:sectPr>
      </w:pPr>
    </w:p>
    <w:p>
      <w:pPr>
        <w:rPr>
          <w:rFonts w:ascii="Arial"/>
          <w:sz w:val="21"/>
        </w:rPr>
      </w:pPr>
    </w:p>
    <w:p>
      <w:pPr>
        <w:sectPr>
          <w:headerReference w:type="default" r:id="rId17"/>
          <w:footerReference w:type="default" r:id="rId18"/>
          <w:pgSz w:w="11907" w:h="16839"/>
          <w:pgMar w:top="0" w:right="0" w:bottom="0" w:left="0" w:header="0" w:footer="0" w:gutter="0"/>
          <w:pgNumType w:start="9"/>
          <w:cols w:space="708"/>
        </w:sectPr>
      </w:pPr>
    </w:p>
    <w:p>
      <w:pPr>
        <w:spacing w:line="330" w:lineRule="auto"/>
        <w:rPr>
          <w:rFonts w:ascii="Arial"/>
          <w:sz w:val="21"/>
        </w:rPr>
      </w:pPr>
    </w:p>
    <w:p>
      <w:pPr>
        <w:spacing w:line="331" w:lineRule="auto"/>
        <w:rPr>
          <w:rFonts w:ascii="Arial"/>
          <w:sz w:val="21"/>
        </w:rPr>
      </w:pPr>
    </w:p>
    <w:p>
      <w:pPr>
        <w:spacing w:before="101" w:line="224" w:lineRule="auto"/>
        <w:ind w:left="3123"/>
        <w:rPr>
          <w:rFonts w:ascii="SimHei" w:eastAsia="SimHei" w:hAnsi="SimHei" w:cs="SimHei"/>
          <w:sz w:val="31"/>
          <w:szCs w:val="31"/>
        </w:rPr>
      </w:pPr>
      <w:r>
        <w:rPr>
          <w:rFonts w:ascii="SimHei" w:eastAsia="SimHei" w:hAnsi="SimHei" w:cs="SimHei"/>
          <w:spacing w:val="8"/>
          <w:sz w:val="31"/>
          <w:szCs w:val="31"/>
        </w:rPr>
        <w:t>自</w:t>
      </w:r>
      <w:r>
        <w:rPr>
          <w:rFonts w:ascii="SimHei" w:eastAsia="SimHei" w:hAnsi="SimHei" w:cs="SimHei"/>
          <w:spacing w:val="4"/>
          <w:sz w:val="31"/>
          <w:szCs w:val="31"/>
        </w:rPr>
        <w:t>动扶梯梯级技术规范</w:t>
      </w:r>
    </w:p>
    <w:p>
      <w:pPr>
        <w:spacing w:line="264" w:lineRule="auto"/>
        <w:rPr>
          <w:rFonts w:ascii="Arial"/>
          <w:sz w:val="21"/>
        </w:rPr>
      </w:pPr>
    </w:p>
    <w:p>
      <w:pPr>
        <w:spacing w:line="265" w:lineRule="auto"/>
        <w:rPr>
          <w:rFonts w:ascii="Arial"/>
          <w:sz w:val="21"/>
        </w:rPr>
      </w:pPr>
    </w:p>
    <w:p>
      <w:pPr>
        <w:spacing w:before="68" w:line="221" w:lineRule="auto"/>
        <w:ind w:left="12"/>
        <w:rPr>
          <w:rFonts w:ascii="SimHei" w:eastAsia="SimHei" w:hAnsi="SimHei" w:cs="SimHei"/>
          <w:sz w:val="21"/>
          <w:szCs w:val="21"/>
        </w:rPr>
      </w:pPr>
      <w:bookmarkStart w:id="2" w:name="_bookmark3"/>
      <w:bookmarkEnd w:id="2"/>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范围</w:t>
      </w:r>
    </w:p>
    <w:p>
      <w:pPr>
        <w:spacing w:line="302" w:lineRule="auto"/>
        <w:rPr>
          <w:rFonts w:ascii="Arial"/>
          <w:sz w:val="21"/>
        </w:rPr>
      </w:pPr>
    </w:p>
    <w:p>
      <w:pPr>
        <w:spacing w:before="69" w:line="287" w:lineRule="auto"/>
        <w:ind w:left="2" w:right="74" w:firstLine="420"/>
        <w:rPr>
          <w:rFonts w:ascii="SimSun" w:eastAsia="SimSun" w:hAnsi="SimSun" w:cs="SimSun"/>
          <w:sz w:val="21"/>
          <w:szCs w:val="21"/>
        </w:rPr>
      </w:pPr>
      <w:r>
        <w:rPr>
          <w:rFonts w:ascii="SimSun" w:eastAsia="SimSun" w:hAnsi="SimSun" w:cs="SimSun"/>
          <w:spacing w:val="1"/>
          <w:sz w:val="21"/>
          <w:szCs w:val="21"/>
        </w:rPr>
        <w:t>本标准适用</w:t>
      </w:r>
      <w:r>
        <w:rPr>
          <w:rFonts w:ascii="SimSun" w:eastAsia="SimSun" w:hAnsi="SimSun" w:cs="SimSun"/>
          <w:sz w:val="21"/>
          <w:szCs w:val="21"/>
        </w:rPr>
        <w:t>于符合</w:t>
      </w:r>
      <w:r>
        <w:rPr>
          <w:rFonts w:ascii="SimSun" w:eastAsia="SimSun" w:hAnsi="SimSun" w:cs="SimSun"/>
          <w:sz w:val="21"/>
          <w:szCs w:val="21"/>
        </w:rPr>
        <w:t xml:space="preserve"> </w:t>
      </w:r>
      <w:r>
        <w:rPr>
          <w:rFonts w:ascii="SimSun" w:eastAsia="SimSun" w:hAnsi="SimSun" w:cs="SimSun"/>
          <w:sz w:val="21"/>
          <w:szCs w:val="21"/>
        </w:rPr>
        <w:t>GB</w:t>
      </w:r>
      <w:r>
        <w:rPr>
          <w:rFonts w:ascii="SimSun" w:eastAsia="SimSun" w:hAnsi="SimSun" w:cs="SimSun"/>
          <w:sz w:val="21"/>
          <w:szCs w:val="21"/>
        </w:rPr>
        <w:t xml:space="preserve"> </w:t>
      </w:r>
      <w:r>
        <w:rPr>
          <w:rFonts w:ascii="SimSun" w:eastAsia="SimSun" w:hAnsi="SimSun" w:cs="SimSun"/>
          <w:sz w:val="21"/>
          <w:szCs w:val="21"/>
        </w:rPr>
        <w:t>16899</w:t>
      </w:r>
      <w:r>
        <w:rPr>
          <w:rFonts w:ascii="SimSun" w:eastAsia="SimSun" w:hAnsi="SimSun" w:cs="SimSun"/>
          <w:sz w:val="21"/>
          <w:szCs w:val="21"/>
        </w:rPr>
        <w:t xml:space="preserve"> </w:t>
      </w:r>
      <w:r>
        <w:rPr>
          <w:rFonts w:ascii="SimSun" w:eastAsia="SimSun" w:hAnsi="SimSun" w:cs="SimSun"/>
          <w:sz w:val="21"/>
          <w:szCs w:val="21"/>
        </w:rPr>
        <w:t>要求的自动扶梯梯级(后简称“梯级”)，</w:t>
      </w:r>
      <w:r>
        <w:rPr>
          <w:rFonts w:ascii="SimSun" w:eastAsia="SimSun" w:hAnsi="SimSun" w:cs="SimSun"/>
          <w:sz w:val="21"/>
          <w:szCs w:val="21"/>
        </w:rPr>
        <w:t xml:space="preserve"> </w:t>
      </w:r>
      <w:r>
        <w:rPr>
          <w:rFonts w:ascii="SimSun" w:eastAsia="SimSun" w:hAnsi="SimSun" w:cs="SimSun"/>
          <w:sz w:val="21"/>
          <w:szCs w:val="21"/>
        </w:rPr>
        <w:t>不适用于自动人行道踏板</w:t>
      </w:r>
      <w:r>
        <w:rPr>
          <w:rFonts w:ascii="SimSun" w:eastAsia="SimSun" w:hAnsi="SimSun" w:cs="SimSun"/>
          <w:sz w:val="21"/>
          <w:szCs w:val="21"/>
        </w:rPr>
        <w:t xml:space="preserve"> </w:t>
      </w:r>
      <w:bookmarkStart w:id="3" w:name="_bookmark4"/>
      <w:bookmarkEnd w:id="3"/>
      <w:r>
        <w:rPr>
          <w:rFonts w:ascii="SimSun" w:eastAsia="SimSun" w:hAnsi="SimSun" w:cs="SimSun"/>
          <w:spacing w:val="-8"/>
          <w:sz w:val="21"/>
          <w:szCs w:val="21"/>
        </w:rPr>
        <w:t>和</w:t>
      </w:r>
      <w:r>
        <w:rPr>
          <w:rFonts w:ascii="SimSun" w:eastAsia="SimSun" w:hAnsi="SimSun" w:cs="SimSun"/>
          <w:spacing w:val="-5"/>
          <w:sz w:val="21"/>
          <w:szCs w:val="21"/>
        </w:rPr>
        <w:t>胶带。</w:t>
      </w:r>
    </w:p>
    <w:p>
      <w:pPr>
        <w:spacing w:before="282" w:line="220"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z w:val="21"/>
          <w:szCs w:val="21"/>
        </w:rPr>
        <w:t>规范性引用文件</w:t>
      </w:r>
    </w:p>
    <w:p>
      <w:pPr>
        <w:spacing w:line="305" w:lineRule="auto"/>
        <w:rPr>
          <w:rFonts w:ascii="Arial"/>
          <w:sz w:val="21"/>
        </w:rPr>
      </w:pPr>
    </w:p>
    <w:p>
      <w:pPr>
        <w:spacing w:before="68" w:line="274" w:lineRule="auto"/>
        <w:ind w:left="5" w:firstLine="422"/>
        <w:rPr>
          <w:rFonts w:ascii="SimSun" w:eastAsia="SimSun" w:hAnsi="SimSun" w:cs="SimSun"/>
          <w:sz w:val="21"/>
          <w:szCs w:val="21"/>
        </w:rPr>
      </w:pPr>
      <w:r>
        <w:rPr>
          <w:rFonts w:ascii="SimSun" w:eastAsia="SimSun" w:hAnsi="SimSun" w:cs="SimSun"/>
          <w:spacing w:val="-10"/>
          <w:sz w:val="21"/>
          <w:szCs w:val="21"/>
        </w:rPr>
        <w:t>下列文件</w:t>
      </w:r>
      <w:r>
        <w:rPr>
          <w:rFonts w:ascii="SimSun" w:eastAsia="SimSun" w:hAnsi="SimSun" w:cs="SimSun"/>
          <w:spacing w:val="-7"/>
          <w:sz w:val="21"/>
          <w:szCs w:val="21"/>
        </w:rPr>
        <w:t>对</w:t>
      </w:r>
      <w:r>
        <w:rPr>
          <w:rFonts w:ascii="SimSun" w:eastAsia="SimSun" w:hAnsi="SimSun" w:cs="SimSun"/>
          <w:spacing w:val="-5"/>
          <w:sz w:val="21"/>
          <w:szCs w:val="21"/>
        </w:rPr>
        <w:t>于本文件的应用是必不可少的。凡是注日期的引用文件，仅注日期的版本适用于本文件。</w:t>
      </w:r>
      <w:r>
        <w:rPr>
          <w:rFonts w:ascii="SimSun" w:eastAsia="SimSun" w:hAnsi="SimSun" w:cs="SimSun"/>
          <w:sz w:val="21"/>
          <w:szCs w:val="21"/>
        </w:rPr>
        <w:t xml:space="preserve"> </w:t>
      </w:r>
      <w:r>
        <w:rPr>
          <w:rFonts w:ascii="SimSun" w:eastAsia="SimSun" w:hAnsi="SimSun" w:cs="SimSun"/>
          <w:spacing w:val="3"/>
          <w:sz w:val="21"/>
          <w:szCs w:val="21"/>
        </w:rPr>
        <w:t>凡是不注日期的引用文件，其最新版本(包括所有的修改单)</w:t>
      </w:r>
      <w:r>
        <w:rPr>
          <w:rFonts w:ascii="SimSun" w:eastAsia="SimSun" w:hAnsi="SimSun" w:cs="SimSun"/>
          <w:spacing w:val="3"/>
          <w:sz w:val="21"/>
          <w:szCs w:val="21"/>
        </w:rPr>
        <w:t xml:space="preserve"> </w:t>
      </w:r>
      <w:r>
        <w:rPr>
          <w:rFonts w:ascii="SimSun" w:eastAsia="SimSun" w:hAnsi="SimSun" w:cs="SimSun"/>
          <w:spacing w:val="3"/>
          <w:sz w:val="21"/>
          <w:szCs w:val="21"/>
        </w:rPr>
        <w:t>适用于本文</w:t>
      </w:r>
      <w:r>
        <w:rPr>
          <w:rFonts w:ascii="SimSun" w:eastAsia="SimSun" w:hAnsi="SimSun" w:cs="SimSun"/>
          <w:sz w:val="21"/>
          <w:szCs w:val="21"/>
        </w:rPr>
        <w:t>件。</w:t>
      </w:r>
    </w:p>
    <w:p>
      <w:pPr>
        <w:spacing w:line="219" w:lineRule="auto"/>
        <w:ind w:left="419"/>
        <w:rPr>
          <w:rFonts w:ascii="SimSun" w:eastAsia="SimSun" w:hAnsi="SimSun" w:cs="SimSun"/>
          <w:sz w:val="21"/>
          <w:szCs w:val="21"/>
        </w:rPr>
      </w:pPr>
      <w:r>
        <w:rPr>
          <w:rFonts w:ascii="SimSun" w:eastAsia="SimSun" w:hAnsi="SimSun" w:cs="SimSun"/>
          <w:spacing w:val="-3"/>
          <w:sz w:val="21"/>
          <w:szCs w:val="21"/>
        </w:rPr>
        <w:t>GB/</w:t>
      </w:r>
      <w:r>
        <w:rPr>
          <w:rFonts w:ascii="SimSun" w:eastAsia="SimSun" w:hAnsi="SimSun" w:cs="SimSun"/>
          <w:sz w:val="21"/>
          <w:szCs w:val="21"/>
        </w:rPr>
        <w:t>T</w:t>
      </w:r>
      <w:r>
        <w:rPr>
          <w:rFonts w:ascii="SimSun" w:eastAsia="SimSun" w:hAnsi="SimSun" w:cs="SimSun"/>
          <w:spacing w:val="-3"/>
          <w:sz w:val="21"/>
          <w:szCs w:val="21"/>
        </w:rPr>
        <w:t xml:space="preserve"> </w:t>
      </w:r>
      <w:r>
        <w:rPr>
          <w:rFonts w:ascii="SimSun" w:eastAsia="SimSun" w:hAnsi="SimSun" w:cs="SimSun"/>
          <w:spacing w:val="-3"/>
          <w:sz w:val="21"/>
          <w:szCs w:val="21"/>
        </w:rPr>
        <w:t>16856.1</w:t>
      </w:r>
      <w:r>
        <w:rPr>
          <w:rFonts w:ascii="SimSun" w:eastAsia="SimSun" w:hAnsi="SimSun" w:cs="SimSun"/>
          <w:spacing w:val="-3"/>
          <w:sz w:val="21"/>
          <w:szCs w:val="21"/>
        </w:rPr>
        <w:t xml:space="preserve"> </w:t>
      </w:r>
      <w:r>
        <w:rPr>
          <w:rFonts w:ascii="SimSun" w:eastAsia="SimSun" w:hAnsi="SimSun" w:cs="SimSun"/>
          <w:spacing w:val="-3"/>
          <w:sz w:val="21"/>
          <w:szCs w:val="21"/>
        </w:rPr>
        <w:t>机械安全</w:t>
      </w:r>
      <w:r>
        <w:rPr>
          <w:rFonts w:ascii="SimSun" w:eastAsia="SimSun" w:hAnsi="SimSun" w:cs="SimSun"/>
          <w:spacing w:val="-3"/>
          <w:sz w:val="21"/>
          <w:szCs w:val="21"/>
        </w:rPr>
        <w:t xml:space="preserve"> </w:t>
      </w:r>
      <w:r>
        <w:rPr>
          <w:rFonts w:ascii="SimSun" w:eastAsia="SimSun" w:hAnsi="SimSun" w:cs="SimSun"/>
          <w:spacing w:val="-3"/>
          <w:sz w:val="21"/>
          <w:szCs w:val="21"/>
        </w:rPr>
        <w:t>风险评价</w:t>
      </w:r>
      <w:r>
        <w:rPr>
          <w:rFonts w:ascii="SimSun" w:eastAsia="SimSun" w:hAnsi="SimSun" w:cs="SimSun"/>
          <w:spacing w:val="-3"/>
          <w:sz w:val="21"/>
          <w:szCs w:val="21"/>
        </w:rPr>
        <w:t xml:space="preserve"> </w:t>
      </w:r>
      <w:r>
        <w:rPr>
          <w:rFonts w:ascii="SimSun" w:eastAsia="SimSun" w:hAnsi="SimSun" w:cs="SimSun"/>
          <w:spacing w:val="-3"/>
          <w:sz w:val="21"/>
          <w:szCs w:val="21"/>
        </w:rPr>
        <w:t>第</w:t>
      </w:r>
      <w:r>
        <w:rPr>
          <w:rFonts w:ascii="SimSun" w:eastAsia="SimSun" w:hAnsi="SimSun" w:cs="SimSun"/>
          <w:spacing w:val="-3"/>
          <w:sz w:val="21"/>
          <w:szCs w:val="21"/>
        </w:rPr>
        <w:t xml:space="preserve"> </w:t>
      </w:r>
      <w:r>
        <w:rPr>
          <w:rFonts w:ascii="SimSun" w:eastAsia="SimSun" w:hAnsi="SimSun" w:cs="SimSun"/>
          <w:spacing w:val="-3"/>
          <w:sz w:val="21"/>
          <w:szCs w:val="21"/>
        </w:rPr>
        <w:t>1</w:t>
      </w:r>
      <w:r>
        <w:rPr>
          <w:rFonts w:ascii="SimSun" w:eastAsia="SimSun" w:hAnsi="SimSun" w:cs="SimSun"/>
          <w:spacing w:val="-3"/>
          <w:sz w:val="21"/>
          <w:szCs w:val="21"/>
        </w:rPr>
        <w:t xml:space="preserve"> </w:t>
      </w:r>
      <w:r>
        <w:rPr>
          <w:rFonts w:ascii="SimSun" w:eastAsia="SimSun" w:hAnsi="SimSun" w:cs="SimSun"/>
          <w:spacing w:val="-3"/>
          <w:sz w:val="21"/>
          <w:szCs w:val="21"/>
        </w:rPr>
        <w:t>部分：原则.</w:t>
      </w:r>
    </w:p>
    <w:p>
      <w:pPr>
        <w:spacing w:before="62" w:line="312" w:lineRule="exact"/>
        <w:ind w:left="419"/>
        <w:rPr>
          <w:rFonts w:ascii="SimSun" w:eastAsia="SimSun" w:hAnsi="SimSun" w:cs="SimSun"/>
          <w:sz w:val="21"/>
          <w:szCs w:val="21"/>
        </w:rPr>
      </w:pPr>
      <w:r>
        <w:rPr>
          <w:rFonts w:ascii="SimSun" w:eastAsia="SimSun" w:hAnsi="SimSun" w:cs="SimSun"/>
          <w:position w:val="7"/>
          <w:sz w:val="21"/>
          <w:szCs w:val="21"/>
        </w:rPr>
        <w:t>GB</w:t>
      </w:r>
      <w:r>
        <w:rPr>
          <w:rFonts w:ascii="SimSun" w:eastAsia="SimSun" w:hAnsi="SimSun" w:cs="SimSun"/>
          <w:spacing w:val="-1"/>
          <w:position w:val="7"/>
          <w:sz w:val="21"/>
          <w:szCs w:val="21"/>
        </w:rPr>
        <w:t xml:space="preserve"> </w:t>
      </w:r>
      <w:r>
        <w:rPr>
          <w:rFonts w:ascii="SimSun" w:eastAsia="SimSun" w:hAnsi="SimSun" w:cs="SimSun"/>
          <w:position w:val="7"/>
          <w:sz w:val="21"/>
          <w:szCs w:val="21"/>
        </w:rPr>
        <w:t>16899—2011</w:t>
      </w:r>
      <w:r>
        <w:rPr>
          <w:rFonts w:ascii="SimSun" w:eastAsia="SimSun" w:hAnsi="SimSun" w:cs="SimSun"/>
          <w:position w:val="7"/>
          <w:sz w:val="21"/>
          <w:szCs w:val="21"/>
        </w:rPr>
        <w:t xml:space="preserve"> </w:t>
      </w:r>
      <w:r>
        <w:rPr>
          <w:rFonts w:ascii="SimSun" w:eastAsia="SimSun" w:hAnsi="SimSun" w:cs="SimSun"/>
          <w:position w:val="7"/>
          <w:sz w:val="21"/>
          <w:szCs w:val="21"/>
        </w:rPr>
        <w:t>自动扶梯和自动人行道的制造与安装安全规范</w:t>
      </w:r>
    </w:p>
    <w:p>
      <w:pPr>
        <w:spacing w:before="1" w:line="219"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3</w:t>
      </w:r>
      <w:r>
        <w:rPr>
          <w:rFonts w:ascii="SimSun" w:eastAsia="SimSun" w:hAnsi="SimSun" w:cs="SimSun"/>
          <w:sz w:val="21"/>
          <w:szCs w:val="21"/>
        </w:rPr>
        <w:t>3505—2017</w:t>
      </w:r>
      <w:r>
        <w:rPr>
          <w:rFonts w:ascii="SimSun" w:eastAsia="SimSun" w:hAnsi="SimSun" w:cs="SimSun"/>
          <w:sz w:val="21"/>
          <w:szCs w:val="21"/>
        </w:rPr>
        <w:t xml:space="preserve"> </w:t>
      </w:r>
      <w:r>
        <w:rPr>
          <w:rFonts w:ascii="SimSun" w:eastAsia="SimSun" w:hAnsi="SimSun" w:cs="SimSun"/>
          <w:sz w:val="21"/>
          <w:szCs w:val="21"/>
        </w:rPr>
        <w:t>自动扶梯梯级和自动人行道踏板</w:t>
      </w:r>
    </w:p>
    <w:p>
      <w:pPr>
        <w:spacing w:before="62" w:line="312" w:lineRule="exact"/>
        <w:ind w:left="419"/>
        <w:rPr>
          <w:rFonts w:ascii="SimSun" w:eastAsia="SimSun" w:hAnsi="SimSun" w:cs="SimSun"/>
          <w:sz w:val="21"/>
          <w:szCs w:val="21"/>
        </w:rPr>
      </w:pPr>
      <w:r>
        <w:rPr>
          <w:rFonts w:ascii="SimSun" w:eastAsia="SimSun" w:hAnsi="SimSun" w:cs="SimSun"/>
          <w:position w:val="7"/>
          <w:sz w:val="21"/>
          <w:szCs w:val="21"/>
        </w:rPr>
        <w:t>T</w:t>
      </w:r>
      <w:r>
        <w:rPr>
          <w:rFonts w:ascii="SimSun" w:eastAsia="SimSun" w:hAnsi="SimSun" w:cs="SimSun"/>
          <w:spacing w:val="-1"/>
          <w:position w:val="7"/>
          <w:sz w:val="21"/>
          <w:szCs w:val="21"/>
        </w:rPr>
        <w:t>/</w:t>
      </w:r>
      <w:r>
        <w:rPr>
          <w:rFonts w:ascii="SimSun" w:eastAsia="SimSun" w:hAnsi="SimSun" w:cs="SimSun"/>
          <w:position w:val="7"/>
          <w:sz w:val="21"/>
          <w:szCs w:val="21"/>
        </w:rPr>
        <w:t>CEA</w:t>
      </w:r>
      <w:r>
        <w:rPr>
          <w:rFonts w:ascii="SimSun" w:eastAsia="SimSun" w:hAnsi="SimSun" w:cs="SimSun"/>
          <w:position w:val="7"/>
          <w:sz w:val="21"/>
          <w:szCs w:val="21"/>
        </w:rPr>
        <w:t xml:space="preserve"> </w:t>
      </w:r>
      <w:r>
        <w:rPr>
          <w:rFonts w:ascii="SimSun" w:eastAsia="SimSun" w:hAnsi="SimSun" w:cs="SimSun"/>
          <w:position w:val="7"/>
          <w:sz w:val="21"/>
          <w:szCs w:val="21"/>
        </w:rPr>
        <w:t>301－2019</w:t>
      </w:r>
      <w:r>
        <w:rPr>
          <w:rFonts w:ascii="SimSun" w:eastAsia="SimSun" w:hAnsi="SimSun" w:cs="SimSun"/>
          <w:position w:val="7"/>
          <w:sz w:val="21"/>
          <w:szCs w:val="21"/>
        </w:rPr>
        <w:t xml:space="preserve"> </w:t>
      </w:r>
      <w:r>
        <w:rPr>
          <w:rFonts w:ascii="SimSun" w:eastAsia="SimSun" w:hAnsi="SimSun" w:cs="SimSun"/>
          <w:position w:val="7"/>
          <w:sz w:val="21"/>
          <w:szCs w:val="21"/>
        </w:rPr>
        <w:t>地铁用自动扶梯技术规范</w:t>
      </w:r>
    </w:p>
    <w:p>
      <w:pPr>
        <w:spacing w:line="221" w:lineRule="auto"/>
        <w:ind w:left="419"/>
        <w:rPr>
          <w:rFonts w:ascii="SimSun" w:eastAsia="SimSun" w:hAnsi="SimSun" w:cs="SimSun"/>
          <w:sz w:val="21"/>
          <w:szCs w:val="21"/>
        </w:rPr>
      </w:pPr>
      <w:bookmarkStart w:id="4" w:name="_bookmark5"/>
      <w:bookmarkEnd w:id="4"/>
      <w:r>
        <w:rPr>
          <w:rFonts w:ascii="SimSun" w:eastAsia="SimSun" w:hAnsi="SimSun" w:cs="SimSun"/>
          <w:sz w:val="21"/>
          <w:szCs w:val="21"/>
        </w:rPr>
        <w:t>TSG</w:t>
      </w:r>
      <w:r>
        <w:rPr>
          <w:rFonts w:ascii="SimSun" w:eastAsia="SimSun" w:hAnsi="SimSun" w:cs="SimSun"/>
          <w:spacing w:val="-1"/>
          <w:sz w:val="21"/>
          <w:szCs w:val="21"/>
        </w:rPr>
        <w:t xml:space="preserve"> </w:t>
      </w:r>
      <w:r>
        <w:rPr>
          <w:rFonts w:ascii="SimSun" w:eastAsia="SimSun" w:hAnsi="SimSun" w:cs="SimSun"/>
          <w:sz w:val="21"/>
          <w:szCs w:val="21"/>
        </w:rPr>
        <w:t>T7007－2016</w:t>
      </w:r>
      <w:r>
        <w:rPr>
          <w:rFonts w:ascii="SimSun" w:eastAsia="SimSun" w:hAnsi="SimSun" w:cs="SimSun"/>
          <w:sz w:val="21"/>
          <w:szCs w:val="21"/>
        </w:rPr>
        <w:t xml:space="preserve"> </w:t>
      </w:r>
      <w:r>
        <w:rPr>
          <w:rFonts w:ascii="SimSun" w:eastAsia="SimSun" w:hAnsi="SimSun" w:cs="SimSun"/>
          <w:sz w:val="21"/>
          <w:szCs w:val="21"/>
        </w:rPr>
        <w:t>电梯型式试验规则</w:t>
      </w:r>
    </w:p>
    <w:p>
      <w:pPr>
        <w:spacing w:line="302" w:lineRule="auto"/>
        <w:rPr>
          <w:rFonts w:ascii="Arial"/>
          <w:sz w:val="21"/>
        </w:rPr>
      </w:pPr>
    </w:p>
    <w:p>
      <w:pPr>
        <w:spacing w:before="68" w:line="219"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w:t>
      </w:r>
      <w:r>
        <w:rPr>
          <w:rFonts w:ascii="SimHei" w:eastAsia="SimHei" w:hAnsi="SimHei" w:cs="SimHei"/>
          <w:sz w:val="21"/>
          <w:szCs w:val="21"/>
        </w:rPr>
        <w:t>和定义及符号和缩略语</w:t>
      </w:r>
    </w:p>
    <w:p>
      <w:pPr>
        <w:spacing w:line="279" w:lineRule="auto"/>
        <w:rPr>
          <w:rFonts w:ascii="Arial"/>
          <w:sz w:val="21"/>
        </w:rPr>
      </w:pPr>
    </w:p>
    <w:p>
      <w:pPr>
        <w:spacing w:before="79" w:line="220" w:lineRule="auto"/>
        <w:ind w:left="2"/>
        <w:rPr>
          <w:rFonts w:ascii="SimHei" w:eastAsia="SimHei" w:hAnsi="SimHei" w:cs="SimHei"/>
          <w:sz w:val="24"/>
          <w:szCs w:val="24"/>
        </w:rPr>
      </w:pPr>
      <w:r>
        <w:rPr>
          <w:rFonts w:ascii="SimHei" w:eastAsia="SimHei" w:hAnsi="SimHei" w:cs="SimHei"/>
          <w:spacing w:val="-2"/>
          <w:sz w:val="24"/>
          <w:szCs w:val="24"/>
        </w:rPr>
        <w:t>3</w:t>
      </w:r>
      <w:r>
        <w:rPr>
          <w:rFonts w:ascii="SimHei" w:eastAsia="SimHei" w:hAnsi="SimHei" w:cs="SimHei"/>
          <w:spacing w:val="-1"/>
          <w:sz w:val="24"/>
          <w:szCs w:val="24"/>
        </w:rPr>
        <w:t>.1</w:t>
      </w:r>
      <w:r>
        <w:rPr>
          <w:rFonts w:ascii="SimHei" w:eastAsia="SimHei" w:hAnsi="SimHei" w:cs="SimHei"/>
          <w:spacing w:val="-1"/>
          <w:sz w:val="24"/>
          <w:szCs w:val="24"/>
        </w:rPr>
        <w:t xml:space="preserve"> </w:t>
      </w:r>
      <w:r>
        <w:rPr>
          <w:rFonts w:ascii="SimHei" w:eastAsia="SimHei" w:hAnsi="SimHei" w:cs="SimHei"/>
          <w:spacing w:val="-1"/>
          <w:sz w:val="24"/>
          <w:szCs w:val="24"/>
        </w:rPr>
        <w:t>术语和定义</w:t>
      </w:r>
    </w:p>
    <w:p>
      <w:pPr>
        <w:spacing w:before="199" w:line="411" w:lineRule="auto"/>
        <w:ind w:left="1" w:right="1637" w:firstLine="417"/>
        <w:rPr>
          <w:rFonts w:ascii="SimHei" w:eastAsia="SimHei" w:hAnsi="SimHei" w:cs="SimHei"/>
          <w:sz w:val="21"/>
          <w:szCs w:val="21"/>
        </w:rPr>
      </w:pPr>
      <w:r>
        <w:rPr>
          <w:rFonts w:ascii="SimSun" w:eastAsia="SimSun" w:hAnsi="SimSun" w:cs="SimSun"/>
          <w:spacing w:val="-3"/>
          <w:sz w:val="21"/>
          <w:szCs w:val="21"/>
        </w:rPr>
        <w:t>GB</w:t>
      </w:r>
      <w:r>
        <w:rPr>
          <w:rFonts w:ascii="SimSun" w:eastAsia="SimSun" w:hAnsi="SimSun" w:cs="SimSun"/>
          <w:spacing w:val="-6"/>
          <w:sz w:val="21"/>
          <w:szCs w:val="21"/>
        </w:rPr>
        <w:t>/</w:t>
      </w:r>
      <w:r>
        <w:rPr>
          <w:rFonts w:ascii="SimSun" w:eastAsia="SimSun" w:hAnsi="SimSun" w:cs="SimSun"/>
          <w:spacing w:val="-3"/>
          <w:sz w:val="21"/>
          <w:szCs w:val="21"/>
        </w:rPr>
        <w:t>T</w:t>
      </w:r>
      <w:r>
        <w:rPr>
          <w:rFonts w:ascii="SimSun" w:eastAsia="SimSun" w:hAnsi="SimSun" w:cs="SimSun"/>
          <w:spacing w:val="-6"/>
          <w:sz w:val="21"/>
          <w:szCs w:val="21"/>
        </w:rPr>
        <w:t xml:space="preserve"> </w:t>
      </w:r>
      <w:r>
        <w:rPr>
          <w:rFonts w:ascii="SimSun" w:eastAsia="SimSun" w:hAnsi="SimSun" w:cs="SimSun"/>
          <w:spacing w:val="-6"/>
          <w:sz w:val="21"/>
          <w:szCs w:val="21"/>
        </w:rPr>
        <w:t>7024、</w:t>
      </w:r>
      <w:r>
        <w:rPr>
          <w:rFonts w:ascii="SimSun" w:eastAsia="SimSun" w:hAnsi="SimSun" w:cs="SimSun"/>
          <w:spacing w:val="-3"/>
          <w:sz w:val="21"/>
          <w:szCs w:val="21"/>
        </w:rPr>
        <w:t>GB</w:t>
      </w:r>
      <w:r>
        <w:rPr>
          <w:rFonts w:ascii="SimSun" w:eastAsia="SimSun" w:hAnsi="SimSun" w:cs="SimSun"/>
          <w:spacing w:val="-6"/>
          <w:sz w:val="21"/>
          <w:szCs w:val="21"/>
        </w:rPr>
        <w:t xml:space="preserve"> </w:t>
      </w:r>
      <w:r>
        <w:rPr>
          <w:rFonts w:ascii="SimSun" w:eastAsia="SimSun" w:hAnsi="SimSun" w:cs="SimSun"/>
          <w:spacing w:val="-6"/>
          <w:sz w:val="21"/>
          <w:szCs w:val="21"/>
        </w:rPr>
        <w:t>1689</w:t>
      </w:r>
      <w:r>
        <w:rPr>
          <w:rFonts w:ascii="SimSun" w:eastAsia="SimSun" w:hAnsi="SimSun" w:cs="SimSun"/>
          <w:spacing w:val="-4"/>
          <w:sz w:val="21"/>
          <w:szCs w:val="21"/>
        </w:rPr>
        <w:t>9</w:t>
      </w:r>
      <w:r>
        <w:rPr>
          <w:rFonts w:ascii="SimSun" w:eastAsia="SimSun" w:hAnsi="SimSun" w:cs="SimSun"/>
          <w:spacing w:val="-3"/>
          <w:sz w:val="21"/>
          <w:szCs w:val="21"/>
        </w:rPr>
        <w:t xml:space="preserve"> </w:t>
      </w:r>
      <w:r>
        <w:rPr>
          <w:rFonts w:ascii="SimSun" w:eastAsia="SimSun" w:hAnsi="SimSun" w:cs="SimSun"/>
          <w:spacing w:val="-3"/>
          <w:sz w:val="21"/>
          <w:szCs w:val="21"/>
        </w:rPr>
        <w:t>和</w:t>
      </w:r>
      <w:r>
        <w:rPr>
          <w:rFonts w:ascii="SimSun" w:eastAsia="SimSun" w:hAnsi="SimSun" w:cs="SimSun"/>
          <w:spacing w:val="-3"/>
          <w:sz w:val="21"/>
          <w:szCs w:val="21"/>
        </w:rPr>
        <w:t xml:space="preserve"> </w:t>
      </w:r>
      <w:r>
        <w:rPr>
          <w:rFonts w:ascii="SimSun" w:eastAsia="SimSun" w:hAnsi="SimSun" w:cs="SimSun"/>
          <w:spacing w:val="-3"/>
          <w:sz w:val="21"/>
          <w:szCs w:val="21"/>
        </w:rPr>
        <w:t>GB/T</w:t>
      </w:r>
      <w:r>
        <w:rPr>
          <w:rFonts w:ascii="SimSun" w:eastAsia="SimSun" w:hAnsi="SimSun" w:cs="SimSun"/>
          <w:spacing w:val="-3"/>
          <w:sz w:val="21"/>
          <w:szCs w:val="21"/>
        </w:rPr>
        <w:t xml:space="preserve"> </w:t>
      </w:r>
      <w:r>
        <w:rPr>
          <w:rFonts w:ascii="SimSun" w:eastAsia="SimSun" w:hAnsi="SimSun" w:cs="SimSun"/>
          <w:spacing w:val="-3"/>
          <w:sz w:val="21"/>
          <w:szCs w:val="21"/>
        </w:rPr>
        <w:t>33505</w:t>
      </w:r>
      <w:r>
        <w:rPr>
          <w:rFonts w:ascii="SimSun" w:eastAsia="SimSun" w:hAnsi="SimSun" w:cs="SimSun"/>
          <w:spacing w:val="-3"/>
          <w:sz w:val="21"/>
          <w:szCs w:val="21"/>
        </w:rPr>
        <w:t xml:space="preserve"> </w:t>
      </w:r>
      <w:r>
        <w:rPr>
          <w:rFonts w:ascii="SimSun" w:eastAsia="SimSun" w:hAnsi="SimSun" w:cs="SimSun"/>
          <w:spacing w:val="-3"/>
          <w:sz w:val="21"/>
          <w:szCs w:val="21"/>
        </w:rPr>
        <w:t>界定的以及下列术语和定义适用于本文件。</w:t>
      </w:r>
      <w:r>
        <w:rPr>
          <w:rFonts w:ascii="SimSun" w:eastAsia="SimSun" w:hAnsi="SimSun" w:cs="SimSun"/>
          <w:sz w:val="21"/>
          <w:szCs w:val="21"/>
        </w:rPr>
        <w:t xml:space="preserve"> </w:t>
      </w:r>
      <w:r>
        <w:rPr>
          <w:rFonts w:ascii="SimHei" w:eastAsia="SimHei" w:hAnsi="SimHei" w:cs="SimHei"/>
          <w:spacing w:val="-2"/>
          <w:sz w:val="21"/>
          <w:szCs w:val="21"/>
        </w:rPr>
        <w:t>3</w:t>
      </w:r>
      <w:r>
        <w:rPr>
          <w:rFonts w:ascii="SimHei" w:eastAsia="SimHei" w:hAnsi="SimHei" w:cs="SimHei"/>
          <w:spacing w:val="-1"/>
          <w:sz w:val="21"/>
          <w:szCs w:val="21"/>
        </w:rPr>
        <w:t>.1.1</w:t>
      </w:r>
    </w:p>
    <w:p>
      <w:pPr>
        <w:spacing w:line="216" w:lineRule="auto"/>
        <w:ind w:left="420"/>
        <w:rPr>
          <w:rFonts w:ascii="SimHei" w:eastAsia="SimHei" w:hAnsi="SimHei" w:cs="SimHei"/>
          <w:sz w:val="21"/>
          <w:szCs w:val="21"/>
        </w:rPr>
      </w:pPr>
      <w:r>
        <w:rPr>
          <w:rFonts w:ascii="SimHei" w:eastAsia="SimHei" w:hAnsi="SimHei" w:cs="SimHei"/>
          <w:spacing w:val="-3"/>
          <w:sz w:val="21"/>
          <w:szCs w:val="21"/>
        </w:rPr>
        <w:t>梯级轴</w:t>
      </w:r>
      <w:r>
        <w:rPr>
          <w:rFonts w:ascii="SimHei" w:eastAsia="SimHei" w:hAnsi="SimHei" w:cs="SimHei"/>
          <w:spacing w:val="-3"/>
          <w:sz w:val="21"/>
          <w:szCs w:val="21"/>
        </w:rPr>
        <w:t xml:space="preserve"> </w:t>
      </w:r>
      <w:r>
        <w:rPr>
          <w:rFonts w:ascii="SimHei" w:eastAsia="SimHei" w:hAnsi="SimHei" w:cs="SimHei"/>
          <w:spacing w:val="-3"/>
          <w:sz w:val="21"/>
          <w:szCs w:val="21"/>
        </w:rPr>
        <w:t>step</w:t>
      </w:r>
      <w:r>
        <w:rPr>
          <w:rFonts w:ascii="SimHei" w:eastAsia="SimHei" w:hAnsi="SimHei" w:cs="SimHei"/>
          <w:spacing w:val="-3"/>
          <w:sz w:val="21"/>
          <w:szCs w:val="21"/>
        </w:rPr>
        <w:t xml:space="preserve"> </w:t>
      </w:r>
      <w:r>
        <w:rPr>
          <w:rFonts w:ascii="SimHei" w:eastAsia="SimHei" w:hAnsi="SimHei" w:cs="SimHei"/>
          <w:spacing w:val="-3"/>
          <w:sz w:val="21"/>
          <w:szCs w:val="21"/>
        </w:rPr>
        <w:t>axl</w:t>
      </w:r>
      <w:r>
        <w:rPr>
          <w:rFonts w:ascii="SimHei" w:eastAsia="SimHei" w:hAnsi="SimHei" w:cs="SimHei"/>
          <w:spacing w:val="-2"/>
          <w:sz w:val="21"/>
          <w:szCs w:val="21"/>
        </w:rPr>
        <w:t>e</w:t>
      </w:r>
      <w:r>
        <w:rPr>
          <w:rFonts w:ascii="SimHei" w:eastAsia="SimHei" w:hAnsi="SimHei" w:cs="SimHei"/>
          <w:spacing w:val="-3"/>
          <w:sz w:val="21"/>
          <w:szCs w:val="21"/>
        </w:rPr>
        <w:t xml:space="preserve"> </w:t>
      </w:r>
      <w:r>
        <w:rPr>
          <w:rFonts w:ascii="SimHei" w:eastAsia="SimHei" w:hAnsi="SimHei" w:cs="SimHei"/>
          <w:spacing w:val="-3"/>
          <w:sz w:val="21"/>
          <w:szCs w:val="21"/>
        </w:rPr>
        <w:t>(见图</w:t>
      </w:r>
      <w:r>
        <w:rPr>
          <w:rFonts w:ascii="SimHei" w:eastAsia="SimHei" w:hAnsi="SimHei" w:cs="SimHei"/>
          <w:spacing w:val="-3"/>
          <w:sz w:val="21"/>
          <w:szCs w:val="21"/>
        </w:rPr>
        <w:t xml:space="preserve"> </w:t>
      </w:r>
      <w:r>
        <w:rPr>
          <w:rFonts w:ascii="SimHei" w:eastAsia="SimHei" w:hAnsi="SimHei" w:cs="SimHei"/>
          <w:spacing w:val="-3"/>
          <w:sz w:val="21"/>
          <w:szCs w:val="21"/>
        </w:rPr>
        <w:t>1)</w:t>
      </w:r>
    </w:p>
    <w:p>
      <w:pPr>
        <w:spacing w:before="66" w:line="501" w:lineRule="exact"/>
        <w:ind w:left="422"/>
        <w:rPr>
          <w:rFonts w:ascii="SimSun" w:eastAsia="SimSun" w:hAnsi="SimSun" w:cs="SimSun"/>
          <w:sz w:val="21"/>
          <w:szCs w:val="21"/>
        </w:rPr>
      </w:pPr>
      <w:r>
        <w:rPr>
          <w:rFonts w:ascii="SimSun" w:eastAsia="SimSun" w:hAnsi="SimSun" w:cs="SimSun"/>
          <w:spacing w:val="-1"/>
          <w:position w:val="22"/>
          <w:sz w:val="21"/>
          <w:szCs w:val="21"/>
        </w:rPr>
        <w:t>支撑梯级</w:t>
      </w:r>
      <w:r>
        <w:rPr>
          <w:rFonts w:ascii="SimSun" w:eastAsia="SimSun" w:hAnsi="SimSun" w:cs="SimSun"/>
          <w:position w:val="22"/>
          <w:sz w:val="21"/>
          <w:szCs w:val="21"/>
        </w:rPr>
        <w:t>并固定在梯级链上的轴。</w:t>
      </w:r>
    </w:p>
    <w:p>
      <w:pPr>
        <w:spacing w:line="186" w:lineRule="auto"/>
        <w:ind w:left="1"/>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.1.2</w:t>
      </w:r>
    </w:p>
    <w:p>
      <w:pPr>
        <w:spacing w:before="224" w:line="312" w:lineRule="exact"/>
        <w:ind w:left="420"/>
        <w:rPr>
          <w:rFonts w:ascii="SimHei" w:eastAsia="SimHei" w:hAnsi="SimHei" w:cs="SimHei"/>
          <w:sz w:val="21"/>
          <w:szCs w:val="21"/>
        </w:rPr>
      </w:pPr>
      <w:r>
        <w:rPr>
          <w:rFonts w:ascii="SimHei" w:eastAsia="SimHei" w:hAnsi="SimHei" w:cs="SimHei"/>
          <w:spacing w:val="-2"/>
          <w:position w:val="7"/>
          <w:sz w:val="21"/>
          <w:szCs w:val="21"/>
        </w:rPr>
        <w:t>梯级随动滚轮</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trailer</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rolle</w:t>
      </w:r>
      <w:r>
        <w:rPr>
          <w:rFonts w:ascii="SimHei" w:eastAsia="SimHei" w:hAnsi="SimHei" w:cs="SimHei"/>
          <w:spacing w:val="-1"/>
          <w:position w:val="7"/>
          <w:sz w:val="21"/>
          <w:szCs w:val="21"/>
        </w:rPr>
        <w:t>r</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(见图</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1)</w:t>
      </w:r>
    </w:p>
    <w:p>
      <w:pPr>
        <w:spacing w:before="1" w:line="219" w:lineRule="auto"/>
        <w:ind w:left="421"/>
        <w:rPr>
          <w:rFonts w:ascii="SimSun" w:eastAsia="SimSun" w:hAnsi="SimSun" w:cs="SimSun"/>
          <w:sz w:val="21"/>
          <w:szCs w:val="21"/>
        </w:rPr>
        <w:sectPr>
          <w:headerReference w:type="default" r:id="rId19"/>
          <w:footerReference w:type="default" r:id="rId20"/>
          <w:pgSz w:w="11907" w:h="16839"/>
          <w:pgMar w:top="1659" w:right="1054" w:bottom="1321" w:left="1425" w:header="1448" w:footer="1133" w:gutter="0"/>
          <w:pgNumType w:start="10"/>
          <w:cols w:space="708"/>
        </w:sectPr>
      </w:pPr>
      <w:r>
        <w:rPr>
          <w:rFonts w:ascii="SimSun" w:eastAsia="SimSun" w:hAnsi="SimSun" w:cs="SimSun"/>
          <w:spacing w:val="-1"/>
          <w:sz w:val="21"/>
          <w:szCs w:val="21"/>
        </w:rPr>
        <w:t>装配在</w:t>
      </w:r>
      <w:r>
        <w:rPr>
          <w:rFonts w:ascii="SimSun" w:eastAsia="SimSun" w:hAnsi="SimSun" w:cs="SimSun"/>
          <w:sz w:val="21"/>
          <w:szCs w:val="21"/>
        </w:rPr>
        <w:t>梯级上且接近踢板位置的滚轮。</w:t>
      </w:r>
    </w:p>
    <w:p>
      <w:pPr>
        <w:spacing w:before="61" w:line="501" w:lineRule="exact"/>
        <w:ind w:left="454"/>
        <w:rPr>
          <w:rFonts w:ascii="SimSun" w:eastAsia="SimSun" w:hAnsi="SimSun" w:cs="SimSun"/>
          <w:sz w:val="21"/>
          <w:szCs w:val="21"/>
        </w:rPr>
      </w:pPr>
      <w:r>
        <w:rPr>
          <w:rFonts w:ascii="SimSun" w:eastAsia="SimSun" w:hAnsi="SimSun" w:cs="SimSun"/>
          <w:spacing w:val="-2"/>
          <w:position w:val="22"/>
          <w:sz w:val="21"/>
          <w:szCs w:val="21"/>
        </w:rPr>
        <w:t>[来源：</w:t>
      </w:r>
      <w:r>
        <w:rPr>
          <w:rFonts w:ascii="SimSun" w:eastAsia="SimSun" w:hAnsi="SimSun" w:cs="SimSun"/>
          <w:spacing w:val="-1"/>
          <w:position w:val="22"/>
          <w:sz w:val="21"/>
          <w:szCs w:val="21"/>
        </w:rPr>
        <w:t>GB</w:t>
      </w:r>
      <w:r>
        <w:rPr>
          <w:rFonts w:ascii="SimSun" w:eastAsia="SimSun" w:hAnsi="SimSun" w:cs="SimSun"/>
          <w:spacing w:val="-2"/>
          <w:position w:val="22"/>
          <w:sz w:val="21"/>
          <w:szCs w:val="21"/>
        </w:rPr>
        <w:t>/</w:t>
      </w:r>
      <w:r>
        <w:rPr>
          <w:rFonts w:ascii="SimSun" w:eastAsia="SimSun" w:hAnsi="SimSun" w:cs="SimSun"/>
          <w:spacing w:val="-1"/>
          <w:position w:val="22"/>
          <w:sz w:val="21"/>
          <w:szCs w:val="21"/>
        </w:rPr>
        <w:t>T</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33505</w:t>
      </w:r>
      <w:r>
        <w:rPr>
          <w:rFonts w:ascii="SimSun" w:eastAsia="SimSun" w:hAnsi="SimSun" w:cs="SimSun"/>
          <w:spacing w:val="-1"/>
          <w:position w:val="22"/>
          <w:sz w:val="21"/>
          <w:szCs w:val="21"/>
        </w:rPr>
        <w:t>—2017，定义</w:t>
      </w:r>
      <w:r>
        <w:rPr>
          <w:rFonts w:ascii="SimSun" w:eastAsia="SimSun" w:hAnsi="SimSun" w:cs="SimSun"/>
          <w:spacing w:val="-1"/>
          <w:position w:val="22"/>
          <w:sz w:val="21"/>
          <w:szCs w:val="21"/>
        </w:rPr>
        <w:t xml:space="preserve"> </w:t>
      </w:r>
      <w:r>
        <w:rPr>
          <w:rFonts w:ascii="SimSun" w:eastAsia="SimSun" w:hAnsi="SimSun" w:cs="SimSun"/>
          <w:spacing w:val="-1"/>
          <w:position w:val="22"/>
          <w:sz w:val="21"/>
          <w:szCs w:val="21"/>
        </w:rPr>
        <w:t>3.9]</w:t>
      </w:r>
    </w:p>
    <w:p>
      <w:pPr>
        <w:spacing w:before="1" w:line="186" w:lineRule="auto"/>
        <w:ind w:left="1"/>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.1.3</w:t>
      </w:r>
    </w:p>
    <w:p>
      <w:pPr>
        <w:spacing w:before="223" w:line="312" w:lineRule="exact"/>
        <w:ind w:left="420"/>
        <w:rPr>
          <w:rFonts w:ascii="SimHei" w:eastAsia="SimHei" w:hAnsi="SimHei" w:cs="SimHei"/>
          <w:sz w:val="21"/>
          <w:szCs w:val="21"/>
        </w:rPr>
      </w:pPr>
      <w:r>
        <w:rPr>
          <w:rFonts w:ascii="SimHei" w:eastAsia="SimHei" w:hAnsi="SimHei" w:cs="SimHei"/>
          <w:spacing w:val="-2"/>
          <w:position w:val="7"/>
          <w:sz w:val="21"/>
          <w:szCs w:val="21"/>
        </w:rPr>
        <w:t>梯级踏面前缘</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fr</w:t>
      </w:r>
      <w:r>
        <w:rPr>
          <w:rFonts w:ascii="SimHei" w:eastAsia="SimHei" w:hAnsi="SimHei" w:cs="SimHei"/>
          <w:spacing w:val="-1"/>
          <w:position w:val="7"/>
          <w:sz w:val="21"/>
          <w:szCs w:val="21"/>
        </w:rPr>
        <w:t>ont</w:t>
      </w:r>
      <w:r>
        <w:rPr>
          <w:rFonts w:ascii="SimHei" w:eastAsia="SimHei" w:hAnsi="SimHei" w:cs="SimHei"/>
          <w:spacing w:val="-2"/>
          <w:position w:val="7"/>
          <w:sz w:val="21"/>
          <w:szCs w:val="21"/>
        </w:rPr>
        <w:t xml:space="preserve"> </w:t>
      </w:r>
      <w:r>
        <w:rPr>
          <w:rFonts w:ascii="SimHei" w:eastAsia="SimHei" w:hAnsi="SimHei" w:cs="SimHei"/>
          <w:spacing w:val="-1"/>
          <w:position w:val="7"/>
          <w:sz w:val="21"/>
          <w:szCs w:val="21"/>
        </w:rPr>
        <w:t>end</w:t>
      </w:r>
      <w:r>
        <w:rPr>
          <w:rFonts w:ascii="SimHei" w:eastAsia="SimHei" w:hAnsi="SimHei" w:cs="SimHei"/>
          <w:spacing w:val="-2"/>
          <w:position w:val="7"/>
          <w:sz w:val="21"/>
          <w:szCs w:val="21"/>
        </w:rPr>
        <w:t xml:space="preserve"> </w:t>
      </w:r>
      <w:r>
        <w:rPr>
          <w:rFonts w:ascii="SimHei" w:eastAsia="SimHei" w:hAnsi="SimHei" w:cs="SimHei"/>
          <w:spacing w:val="-1"/>
          <w:position w:val="7"/>
          <w:sz w:val="21"/>
          <w:szCs w:val="21"/>
        </w:rPr>
        <w:t>of</w:t>
      </w:r>
      <w:r>
        <w:rPr>
          <w:rFonts w:ascii="SimHei" w:eastAsia="SimHei" w:hAnsi="SimHei" w:cs="SimHei"/>
          <w:spacing w:val="-2"/>
          <w:position w:val="7"/>
          <w:sz w:val="21"/>
          <w:szCs w:val="21"/>
        </w:rPr>
        <w:t xml:space="preserve"> </w:t>
      </w:r>
      <w:r>
        <w:rPr>
          <w:rFonts w:ascii="SimHei" w:eastAsia="SimHei" w:hAnsi="SimHei" w:cs="SimHei"/>
          <w:spacing w:val="-1"/>
          <w:position w:val="7"/>
          <w:sz w:val="21"/>
          <w:szCs w:val="21"/>
        </w:rPr>
        <w:t>step</w:t>
      </w:r>
      <w:r>
        <w:rPr>
          <w:rFonts w:ascii="SimHei" w:eastAsia="SimHei" w:hAnsi="SimHei" w:cs="SimHei"/>
          <w:spacing w:val="-2"/>
          <w:position w:val="7"/>
          <w:sz w:val="21"/>
          <w:szCs w:val="21"/>
        </w:rPr>
        <w:t xml:space="preserve"> </w:t>
      </w:r>
      <w:r>
        <w:rPr>
          <w:rFonts w:ascii="SimHei" w:eastAsia="SimHei" w:hAnsi="SimHei" w:cs="SimHei"/>
          <w:spacing w:val="-1"/>
          <w:position w:val="7"/>
          <w:sz w:val="21"/>
          <w:szCs w:val="21"/>
        </w:rPr>
        <w:t>tread</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(见图</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1)</w:t>
      </w:r>
    </w:p>
    <w:p>
      <w:pPr>
        <w:spacing w:before="1" w:line="219" w:lineRule="auto"/>
        <w:ind w:left="422"/>
        <w:rPr>
          <w:rFonts w:ascii="SimSun" w:eastAsia="SimSun" w:hAnsi="SimSun" w:cs="SimSun"/>
          <w:sz w:val="21"/>
          <w:szCs w:val="21"/>
        </w:rPr>
      </w:pPr>
      <w:r>
        <w:rPr>
          <w:rFonts w:ascii="SimSun" w:eastAsia="SimSun" w:hAnsi="SimSun" w:cs="SimSun"/>
          <w:spacing w:val="-2"/>
          <w:sz w:val="21"/>
          <w:szCs w:val="21"/>
        </w:rPr>
        <w:t>踏面上与梯级踢板相连的一</w:t>
      </w:r>
      <w:r>
        <w:rPr>
          <w:rFonts w:ascii="SimSun" w:eastAsia="SimSun" w:hAnsi="SimSun" w:cs="SimSun"/>
          <w:spacing w:val="-1"/>
          <w:sz w:val="21"/>
          <w:szCs w:val="21"/>
        </w:rPr>
        <w:t>端。</w:t>
      </w:r>
    </w:p>
    <w:p>
      <w:pPr>
        <w:spacing w:before="62" w:line="501" w:lineRule="exact"/>
        <w:ind w:left="454"/>
        <w:rPr>
          <w:rFonts w:ascii="SimSun" w:eastAsia="SimSun" w:hAnsi="SimSun" w:cs="SimSun"/>
          <w:sz w:val="21"/>
          <w:szCs w:val="21"/>
        </w:rPr>
      </w:pPr>
      <w:r>
        <w:rPr>
          <w:rFonts w:ascii="SimSun" w:eastAsia="SimSun" w:hAnsi="SimSun" w:cs="SimSun"/>
          <w:spacing w:val="-2"/>
          <w:position w:val="22"/>
          <w:sz w:val="21"/>
          <w:szCs w:val="21"/>
        </w:rPr>
        <w:t>[来源：</w:t>
      </w:r>
      <w:r>
        <w:rPr>
          <w:rFonts w:ascii="SimSun" w:eastAsia="SimSun" w:hAnsi="SimSun" w:cs="SimSun"/>
          <w:spacing w:val="-1"/>
          <w:position w:val="22"/>
          <w:sz w:val="21"/>
          <w:szCs w:val="21"/>
        </w:rPr>
        <w:t>GB</w:t>
      </w:r>
      <w:r>
        <w:rPr>
          <w:rFonts w:ascii="SimSun" w:eastAsia="SimSun" w:hAnsi="SimSun" w:cs="SimSun"/>
          <w:spacing w:val="-2"/>
          <w:position w:val="22"/>
          <w:sz w:val="21"/>
          <w:szCs w:val="21"/>
        </w:rPr>
        <w:t>/</w:t>
      </w:r>
      <w:r>
        <w:rPr>
          <w:rFonts w:ascii="SimSun" w:eastAsia="SimSun" w:hAnsi="SimSun" w:cs="SimSun"/>
          <w:spacing w:val="-1"/>
          <w:position w:val="22"/>
          <w:sz w:val="21"/>
          <w:szCs w:val="21"/>
        </w:rPr>
        <w:t>T</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33505</w:t>
      </w:r>
      <w:r>
        <w:rPr>
          <w:rFonts w:ascii="SimSun" w:eastAsia="SimSun" w:hAnsi="SimSun" w:cs="SimSun"/>
          <w:spacing w:val="-1"/>
          <w:position w:val="22"/>
          <w:sz w:val="21"/>
          <w:szCs w:val="21"/>
        </w:rPr>
        <w:t>—2017，定义</w:t>
      </w:r>
      <w:r>
        <w:rPr>
          <w:rFonts w:ascii="SimSun" w:eastAsia="SimSun" w:hAnsi="SimSun" w:cs="SimSun"/>
          <w:spacing w:val="-1"/>
          <w:position w:val="22"/>
          <w:sz w:val="21"/>
          <w:szCs w:val="21"/>
        </w:rPr>
        <w:t xml:space="preserve"> </w:t>
      </w:r>
      <w:r>
        <w:rPr>
          <w:rFonts w:ascii="SimSun" w:eastAsia="SimSun" w:hAnsi="SimSun" w:cs="SimSun"/>
          <w:spacing w:val="-1"/>
          <w:position w:val="22"/>
          <w:sz w:val="21"/>
          <w:szCs w:val="21"/>
        </w:rPr>
        <w:t>3.10]</w:t>
      </w:r>
    </w:p>
    <w:p>
      <w:pPr>
        <w:spacing w:before="1" w:line="186" w:lineRule="auto"/>
        <w:ind w:left="1"/>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.1.4</w:t>
      </w:r>
    </w:p>
    <w:p>
      <w:pPr>
        <w:spacing w:before="223" w:line="312" w:lineRule="exact"/>
        <w:ind w:left="420"/>
        <w:rPr>
          <w:rFonts w:ascii="SimHei" w:eastAsia="SimHei" w:hAnsi="SimHei" w:cs="SimHei"/>
          <w:sz w:val="21"/>
          <w:szCs w:val="21"/>
        </w:rPr>
      </w:pPr>
      <w:r>
        <w:rPr>
          <w:rFonts w:ascii="SimHei" w:eastAsia="SimHei" w:hAnsi="SimHei" w:cs="SimHei"/>
          <w:spacing w:val="-2"/>
          <w:position w:val="7"/>
          <w:sz w:val="21"/>
          <w:szCs w:val="21"/>
        </w:rPr>
        <w:t>梯级踏面后缘</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rear</w:t>
      </w:r>
      <w:r>
        <w:rPr>
          <w:rFonts w:ascii="SimHei" w:eastAsia="SimHei" w:hAnsi="SimHei" w:cs="SimHei"/>
          <w:spacing w:val="-2"/>
          <w:position w:val="7"/>
          <w:sz w:val="21"/>
          <w:szCs w:val="21"/>
        </w:rPr>
        <w:t xml:space="preserve"> </w:t>
      </w:r>
      <w:r>
        <w:rPr>
          <w:rFonts w:ascii="SimHei" w:eastAsia="SimHei" w:hAnsi="SimHei" w:cs="SimHei"/>
          <w:spacing w:val="-1"/>
          <w:position w:val="7"/>
          <w:sz w:val="21"/>
          <w:szCs w:val="21"/>
        </w:rPr>
        <w:t>end</w:t>
      </w:r>
      <w:r>
        <w:rPr>
          <w:rFonts w:ascii="SimHei" w:eastAsia="SimHei" w:hAnsi="SimHei" w:cs="SimHei"/>
          <w:spacing w:val="-2"/>
          <w:position w:val="7"/>
          <w:sz w:val="21"/>
          <w:szCs w:val="21"/>
        </w:rPr>
        <w:t xml:space="preserve"> </w:t>
      </w:r>
      <w:r>
        <w:rPr>
          <w:rFonts w:ascii="SimHei" w:eastAsia="SimHei" w:hAnsi="SimHei" w:cs="SimHei"/>
          <w:spacing w:val="-1"/>
          <w:position w:val="7"/>
          <w:sz w:val="21"/>
          <w:szCs w:val="21"/>
        </w:rPr>
        <w:t>of</w:t>
      </w:r>
      <w:r>
        <w:rPr>
          <w:rFonts w:ascii="SimHei" w:eastAsia="SimHei" w:hAnsi="SimHei" w:cs="SimHei"/>
          <w:spacing w:val="-2"/>
          <w:position w:val="7"/>
          <w:sz w:val="21"/>
          <w:szCs w:val="21"/>
        </w:rPr>
        <w:t xml:space="preserve"> </w:t>
      </w:r>
      <w:r>
        <w:rPr>
          <w:rFonts w:ascii="SimHei" w:eastAsia="SimHei" w:hAnsi="SimHei" w:cs="SimHei"/>
          <w:spacing w:val="-1"/>
          <w:position w:val="7"/>
          <w:sz w:val="21"/>
          <w:szCs w:val="21"/>
        </w:rPr>
        <w:t>step</w:t>
      </w:r>
      <w:r>
        <w:rPr>
          <w:rFonts w:ascii="SimHei" w:eastAsia="SimHei" w:hAnsi="SimHei" w:cs="SimHei"/>
          <w:spacing w:val="-2"/>
          <w:position w:val="7"/>
          <w:sz w:val="21"/>
          <w:szCs w:val="21"/>
        </w:rPr>
        <w:t xml:space="preserve"> </w:t>
      </w:r>
      <w:r>
        <w:rPr>
          <w:rFonts w:ascii="SimHei" w:eastAsia="SimHei" w:hAnsi="SimHei" w:cs="SimHei"/>
          <w:spacing w:val="-1"/>
          <w:position w:val="7"/>
          <w:sz w:val="21"/>
          <w:szCs w:val="21"/>
        </w:rPr>
        <w:t>tread</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(见图</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1)</w:t>
      </w:r>
    </w:p>
    <w:p>
      <w:pPr>
        <w:spacing w:before="1" w:line="219" w:lineRule="auto"/>
        <w:ind w:left="422"/>
        <w:rPr>
          <w:rFonts w:ascii="SimSun" w:eastAsia="SimSun" w:hAnsi="SimSun" w:cs="SimSun"/>
          <w:sz w:val="21"/>
          <w:szCs w:val="21"/>
        </w:rPr>
      </w:pPr>
      <w:r>
        <w:rPr>
          <w:rFonts w:ascii="SimSun" w:eastAsia="SimSun" w:hAnsi="SimSun" w:cs="SimSun"/>
          <w:spacing w:val="-2"/>
          <w:sz w:val="21"/>
          <w:szCs w:val="21"/>
        </w:rPr>
        <w:t>踏面上与</w:t>
      </w:r>
      <w:r>
        <w:rPr>
          <w:rFonts w:ascii="SimSun" w:eastAsia="SimSun" w:hAnsi="SimSun" w:cs="SimSun"/>
          <w:spacing w:val="-1"/>
          <w:sz w:val="21"/>
          <w:szCs w:val="21"/>
        </w:rPr>
        <w:t>相邻梯级踢板啮合的一端。</w:t>
      </w:r>
    </w:p>
    <w:p>
      <w:pPr>
        <w:spacing w:before="61" w:line="221" w:lineRule="auto"/>
        <w:ind w:left="454"/>
        <w:rPr>
          <w:rFonts w:ascii="SimSun" w:eastAsia="SimSun" w:hAnsi="SimSun" w:cs="SimSun"/>
          <w:sz w:val="21"/>
          <w:szCs w:val="21"/>
        </w:rPr>
      </w:pPr>
      <w:r>
        <w:rPr>
          <w:rFonts w:ascii="SimSun" w:eastAsia="SimSun" w:hAnsi="SimSun" w:cs="SimSun"/>
          <w:spacing w:val="-2"/>
          <w:sz w:val="21"/>
          <w:szCs w:val="21"/>
        </w:rPr>
        <w:t>[来源：</w:t>
      </w:r>
      <w:r>
        <w:rPr>
          <w:rFonts w:ascii="SimSun" w:eastAsia="SimSun" w:hAnsi="SimSun" w:cs="SimSun"/>
          <w:spacing w:val="-1"/>
          <w:sz w:val="21"/>
          <w:szCs w:val="21"/>
        </w:rPr>
        <w:t>GB</w:t>
      </w:r>
      <w:r>
        <w:rPr>
          <w:rFonts w:ascii="SimSun" w:eastAsia="SimSun" w:hAnsi="SimSun" w:cs="SimSun"/>
          <w:spacing w:val="-2"/>
          <w:sz w:val="21"/>
          <w:szCs w:val="21"/>
        </w:rPr>
        <w:t>/</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33505</w:t>
      </w:r>
      <w:r>
        <w:rPr>
          <w:rFonts w:ascii="SimSun" w:eastAsia="SimSun" w:hAnsi="SimSun" w:cs="SimSun"/>
          <w:spacing w:val="-1"/>
          <w:sz w:val="21"/>
          <w:szCs w:val="21"/>
        </w:rPr>
        <w:t>—2017，定义</w:t>
      </w:r>
      <w:r>
        <w:rPr>
          <w:rFonts w:ascii="SimSun" w:eastAsia="SimSun" w:hAnsi="SimSun" w:cs="SimSun"/>
          <w:spacing w:val="-1"/>
          <w:sz w:val="21"/>
          <w:szCs w:val="21"/>
        </w:rPr>
        <w:t xml:space="preserve"> </w:t>
      </w:r>
      <w:r>
        <w:rPr>
          <w:rFonts w:ascii="SimSun" w:eastAsia="SimSun" w:hAnsi="SimSun" w:cs="SimSun"/>
          <w:spacing w:val="-1"/>
          <w:sz w:val="21"/>
          <w:szCs w:val="21"/>
        </w:rPr>
        <w:t>3.11]</w:t>
      </w:r>
    </w:p>
    <w:p>
      <w:pPr>
        <w:sectPr>
          <w:headerReference w:type="default" r:id="rId21"/>
          <w:footerReference w:type="default" r:id="rId22"/>
          <w:type w:val="nextPage"/>
          <w:pgSz w:w="11907" w:h="16839"/>
          <w:pgMar w:top="1659" w:right="1054" w:bottom="1321" w:left="1425" w:header="1448" w:footer="1133" w:gutter="0"/>
          <w:pgNumType w:start="11"/>
          <w:cols w:space="708"/>
          <w:titlePg w:val="0"/>
        </w:sectPr>
      </w:pPr>
    </w:p>
    <w:p>
      <w:pPr>
        <w:spacing w:line="255" w:lineRule="auto"/>
        <w:rPr>
          <w:rFonts w:ascii="Arial"/>
          <w:sz w:val="21"/>
        </w:rPr>
      </w:pPr>
      <w:r>
        <w:pict>
          <v:shape id="_x0000_s1027" style="width:27.05pt;height:10.05pt;margin-top:188.48pt;margin-left:296.51pt;mso-position-horizontal-relative:page;mso-position-vertical-relative:page;position:absolute;z-index:251662336" coordorigin="0,0" coordsize="540,201" o:allowincell="f" path="m539,198l,2e" filled="f" strokecolor="black" strokeweight="0.25pt"/>
        </w:pict>
      </w:r>
      <w:r>
        <w:pict>
          <v:shape id="_x0000_s1028" style="width:0.25pt;height:20.7pt;margin-top:198.4pt;margin-left:256.88pt;mso-position-horizontal-relative:page;mso-position-vertical-relative:page;position:absolute;z-index:251665408" coordorigin="0,0" coordsize="5,414" o:allowincell="f" path="m2,l2,413e" filled="f" strokecolor="black" strokeweight="0.25pt"/>
        </w:pict>
      </w:r>
      <w:r>
        <w:drawing>
          <wp:anchor distT="0" distB="0" distL="0" distR="0" simplePos="0" relativeHeight="251666432" behindDoc="0" locked="0" layoutInCell="0" allowOverlap="1">
            <wp:simplePos x="0" y="0"/>
            <wp:positionH relativeFrom="page">
              <wp:posOffset>2790189</wp:posOffset>
            </wp:positionH>
            <wp:positionV relativeFrom="page">
              <wp:posOffset>2568957</wp:posOffset>
            </wp:positionV>
            <wp:extent cx="196342" cy="7264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3"/>
                    <a:stretch>
                      <a:fillRect/>
                    </a:stretch>
                  </pic:blipFill>
                  <pic:spPr>
                    <a:xfrm>
                      <a:off x="0" y="0"/>
                      <a:ext cx="196342" cy="72642"/>
                    </a:xfrm>
                    <a:prstGeom prst="rect">
                      <a:avLst/>
                    </a:prstGeom>
                  </pic:spPr>
                </pic:pic>
              </a:graphicData>
            </a:graphic>
          </wp:anchor>
        </w:drawing>
      </w:r>
      <w:r>
        <w:drawing>
          <wp:anchor distT="0" distB="0" distL="0" distR="0" simplePos="0" relativeHeight="251661312" behindDoc="1" locked="0" layoutInCell="0" allowOverlap="1">
            <wp:simplePos x="0" y="0"/>
            <wp:positionH relativeFrom="page">
              <wp:posOffset>2503932</wp:posOffset>
            </wp:positionH>
            <wp:positionV relativeFrom="page">
              <wp:posOffset>2796794</wp:posOffset>
            </wp:positionV>
            <wp:extent cx="430369" cy="489077"/>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24"/>
                    <a:stretch>
                      <a:fillRect/>
                    </a:stretch>
                  </pic:blipFill>
                  <pic:spPr>
                    <a:xfrm>
                      <a:off x="0" y="0"/>
                      <a:ext cx="430369" cy="489077"/>
                    </a:xfrm>
                    <a:prstGeom prst="rect">
                      <a:avLst/>
                    </a:prstGeom>
                  </pic:spPr>
                </pic:pic>
              </a:graphicData>
            </a:graphic>
          </wp:anchor>
        </w:drawing>
      </w:r>
      <w:r>
        <w:pict>
          <v:shape id="_x0000_s1029" style="width:5.4pt;height:23.25pt;margin-top:255.12pt;margin-left:337.98pt;mso-position-horizontal-relative:page;mso-position-vertical-relative:page;position:absolute;z-index:251663360" coordorigin="0,0" coordsize="108,465" o:allowincell="f" path="m105,l2,463e" filled="f" strokecolor="black" strokeweight="0.25pt"/>
        </w:pict>
      </w:r>
      <w:r>
        <w:drawing>
          <wp:anchor distT="0" distB="0" distL="0" distR="0" simplePos="0" relativeHeight="251664384" behindDoc="0" locked="0" layoutInCell="0" allowOverlap="1">
            <wp:simplePos x="0" y="0"/>
            <wp:positionH relativeFrom="page">
              <wp:posOffset>2525014</wp:posOffset>
            </wp:positionH>
            <wp:positionV relativeFrom="page">
              <wp:posOffset>2687955</wp:posOffset>
            </wp:positionV>
            <wp:extent cx="178815" cy="72644"/>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5"/>
                    <a:stretch>
                      <a:fillRect/>
                    </a:stretch>
                  </pic:blipFill>
                  <pic:spPr>
                    <a:xfrm>
                      <a:off x="0" y="0"/>
                      <a:ext cx="178815" cy="72644"/>
                    </a:xfrm>
                    <a:prstGeom prst="rect">
                      <a:avLst/>
                    </a:prstGeom>
                  </pic:spPr>
                </pic:pic>
              </a:graphicData>
            </a:graphic>
          </wp:anchor>
        </w:drawing>
      </w:r>
    </w:p>
    <w:p>
      <w:pPr>
        <w:spacing w:line="256" w:lineRule="auto"/>
        <w:rPr>
          <w:rFonts w:ascii="Arial"/>
          <w:sz w:val="21"/>
        </w:rPr>
      </w:pPr>
    </w:p>
    <w:p>
      <w:pPr>
        <w:spacing w:before="69" w:line="186" w:lineRule="auto"/>
        <w:ind w:left="125"/>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.1.5</w:t>
      </w:r>
    </w:p>
    <w:p>
      <w:pPr>
        <w:spacing w:before="223" w:line="312" w:lineRule="exact"/>
        <w:ind w:left="544"/>
        <w:rPr>
          <w:rFonts w:ascii="SimHei" w:eastAsia="SimHei" w:hAnsi="SimHei" w:cs="SimHei"/>
          <w:sz w:val="21"/>
          <w:szCs w:val="21"/>
        </w:rPr>
      </w:pPr>
      <w:r>
        <w:rPr>
          <w:rFonts w:ascii="SimHei" w:eastAsia="SimHei" w:hAnsi="SimHei" w:cs="SimHei"/>
          <w:spacing w:val="-1"/>
          <w:position w:val="7"/>
          <w:sz w:val="21"/>
          <w:szCs w:val="21"/>
        </w:rPr>
        <w:t>梯级名</w:t>
      </w:r>
      <w:r>
        <w:rPr>
          <w:rFonts w:ascii="SimHei" w:eastAsia="SimHei" w:hAnsi="SimHei" w:cs="SimHei"/>
          <w:position w:val="7"/>
          <w:sz w:val="21"/>
          <w:szCs w:val="21"/>
        </w:rPr>
        <w:t>义角度</w:t>
      </w:r>
      <w:r>
        <w:rPr>
          <w:rFonts w:ascii="SimHei" w:eastAsia="SimHei" w:hAnsi="SimHei" w:cs="SimHei"/>
          <w:position w:val="7"/>
          <w:sz w:val="21"/>
          <w:szCs w:val="21"/>
        </w:rPr>
        <w:t xml:space="preserve"> </w:t>
      </w:r>
      <w:r>
        <w:rPr>
          <w:rFonts w:ascii="SimHei" w:eastAsia="SimHei" w:hAnsi="SimHei" w:cs="SimHei"/>
          <w:position w:val="7"/>
          <w:sz w:val="21"/>
          <w:szCs w:val="21"/>
        </w:rPr>
        <w:t>nominal</w:t>
      </w:r>
      <w:r>
        <w:rPr>
          <w:rFonts w:ascii="SimHei" w:eastAsia="SimHei" w:hAnsi="SimHei" w:cs="SimHei"/>
          <w:position w:val="7"/>
          <w:sz w:val="21"/>
          <w:szCs w:val="21"/>
        </w:rPr>
        <w:t xml:space="preserve"> </w:t>
      </w:r>
      <w:r>
        <w:rPr>
          <w:rFonts w:ascii="SimHei" w:eastAsia="SimHei" w:hAnsi="SimHei" w:cs="SimHei"/>
          <w:position w:val="7"/>
          <w:sz w:val="21"/>
          <w:szCs w:val="21"/>
        </w:rPr>
        <w:t>angle</w:t>
      </w:r>
      <w:r>
        <w:rPr>
          <w:rFonts w:ascii="SimHei" w:eastAsia="SimHei" w:hAnsi="SimHei" w:cs="SimHei"/>
          <w:position w:val="7"/>
          <w:sz w:val="21"/>
          <w:szCs w:val="21"/>
        </w:rPr>
        <w:t xml:space="preserve"> </w:t>
      </w:r>
      <w:r>
        <w:rPr>
          <w:rFonts w:ascii="SimHei" w:eastAsia="SimHei" w:hAnsi="SimHei" w:cs="SimHei"/>
          <w:position w:val="7"/>
          <w:sz w:val="21"/>
          <w:szCs w:val="21"/>
        </w:rPr>
        <w:t>of</w:t>
      </w:r>
      <w:r>
        <w:rPr>
          <w:rFonts w:ascii="SimHei" w:eastAsia="SimHei" w:hAnsi="SimHei" w:cs="SimHei"/>
          <w:position w:val="7"/>
          <w:sz w:val="21"/>
          <w:szCs w:val="21"/>
        </w:rPr>
        <w:t xml:space="preserve"> </w:t>
      </w:r>
      <w:r>
        <w:rPr>
          <w:rFonts w:ascii="SimHei" w:eastAsia="SimHei" w:hAnsi="SimHei" w:cs="SimHei"/>
          <w:position w:val="7"/>
          <w:sz w:val="21"/>
          <w:szCs w:val="21"/>
        </w:rPr>
        <w:t>step</w:t>
      </w:r>
    </w:p>
    <w:p>
      <w:pPr>
        <w:spacing w:line="219" w:lineRule="auto"/>
        <w:ind w:left="549"/>
        <w:rPr>
          <w:rFonts w:ascii="SimSun" w:eastAsia="SimSun" w:hAnsi="SimSun" w:cs="SimSun"/>
          <w:sz w:val="21"/>
          <w:szCs w:val="21"/>
        </w:rPr>
      </w:pPr>
      <w:r>
        <w:rPr>
          <w:rFonts w:ascii="SimSun" w:eastAsia="SimSun" w:hAnsi="SimSun" w:cs="SimSun"/>
          <w:spacing w:val="-1"/>
          <w:sz w:val="21"/>
          <w:szCs w:val="21"/>
        </w:rPr>
        <w:t>该梯级最大可适</w:t>
      </w:r>
      <w:r>
        <w:rPr>
          <w:rFonts w:ascii="SimSun" w:eastAsia="SimSun" w:hAnsi="SimSun" w:cs="SimSun"/>
          <w:sz w:val="21"/>
          <w:szCs w:val="21"/>
        </w:rPr>
        <w:t>用的自动扶梯的倾斜角度。</w:t>
      </w:r>
    </w:p>
    <w:p>
      <w:pPr>
        <w:spacing w:before="76" w:line="219" w:lineRule="auto"/>
        <w:ind w:left="486"/>
        <w:rPr>
          <w:rFonts w:ascii="SimSun" w:eastAsia="SimSun" w:hAnsi="SimSun" w:cs="SimSun"/>
          <w:sz w:val="18"/>
          <w:szCs w:val="18"/>
        </w:rPr>
      </w:pPr>
      <w:r>
        <w:rPr>
          <w:rFonts w:ascii="SimHei" w:eastAsia="SimHei" w:hAnsi="SimHei" w:cs="SimHei"/>
          <w:spacing w:val="-1"/>
          <w:sz w:val="18"/>
          <w:szCs w:val="18"/>
        </w:rPr>
        <w:t>注</w:t>
      </w:r>
      <w:r>
        <w:rPr>
          <w:rFonts w:ascii="SimSun" w:eastAsia="SimSun" w:hAnsi="SimSun" w:cs="SimSun"/>
          <w:spacing w:val="-1"/>
          <w:sz w:val="18"/>
          <w:szCs w:val="18"/>
        </w:rPr>
        <w:t>：一般为梯级链滚</w:t>
      </w:r>
      <w:r>
        <w:rPr>
          <w:rFonts w:ascii="SimSun" w:eastAsia="SimSun" w:hAnsi="SimSun" w:cs="SimSun"/>
          <w:sz w:val="18"/>
          <w:szCs w:val="18"/>
        </w:rPr>
        <w:t>轮中心和梯级随动滚轮中心的连线与梯级踏面的夹角。</w:t>
      </w:r>
    </w:p>
    <w:p>
      <w:pPr>
        <w:spacing w:before="95" w:line="138" w:lineRule="exact"/>
        <w:ind w:left="4383"/>
        <w:rPr>
          <w:rFonts w:ascii="SimSun" w:eastAsia="SimSun" w:hAnsi="SimSun" w:cs="SimSun"/>
          <w:sz w:val="18"/>
          <w:szCs w:val="18"/>
        </w:rPr>
      </w:pPr>
      <w:r>
        <w:drawing>
          <wp:anchor distT="0" distB="0" distL="0" distR="0" simplePos="0" relativeHeight="251660288" behindDoc="1" locked="0" layoutInCell="1" allowOverlap="1">
            <wp:simplePos x="0" y="0"/>
            <wp:positionH relativeFrom="column">
              <wp:posOffset>1737817</wp:posOffset>
            </wp:positionH>
            <wp:positionV relativeFrom="paragraph">
              <wp:posOffset>120962</wp:posOffset>
            </wp:positionV>
            <wp:extent cx="2490470" cy="174879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6"/>
                    <a:stretch>
                      <a:fillRect/>
                    </a:stretch>
                  </pic:blipFill>
                  <pic:spPr>
                    <a:xfrm>
                      <a:off x="0" y="0"/>
                      <a:ext cx="2490470" cy="1748790"/>
                    </a:xfrm>
                    <a:prstGeom prst="rect">
                      <a:avLst/>
                    </a:prstGeom>
                  </pic:spPr>
                </pic:pic>
              </a:graphicData>
            </a:graphic>
          </wp:anchor>
        </w:drawing>
      </w:r>
      <w:r>
        <w:rPr>
          <w:rFonts w:ascii="SimSun" w:eastAsia="SimSun" w:hAnsi="SimSun" w:cs="SimSun"/>
          <w:position w:val="-2"/>
          <w:sz w:val="18"/>
          <w:szCs w:val="18"/>
        </w:rPr>
        <w:t>3</w:t>
      </w:r>
    </w:p>
    <w:p>
      <w:pPr>
        <w:spacing w:line="181" w:lineRule="auto"/>
        <w:ind w:left="3793"/>
        <w:rPr>
          <w:rFonts w:ascii="SimSun" w:eastAsia="SimSun" w:hAnsi="SimSun" w:cs="SimSun"/>
          <w:sz w:val="18"/>
          <w:szCs w:val="18"/>
        </w:rPr>
      </w:pPr>
      <w:r>
        <w:rPr>
          <w:rFonts w:ascii="SimSun" w:eastAsia="SimSun" w:hAnsi="SimSun" w:cs="SimSun"/>
          <w:sz w:val="18"/>
          <w:szCs w:val="18"/>
        </w:rPr>
        <w:t>5</w:t>
      </w:r>
    </w:p>
    <w:p>
      <w:pPr>
        <w:spacing w:before="4" w:line="148" w:lineRule="exact"/>
        <w:ind w:left="2833"/>
        <w:rPr>
          <w:rFonts w:ascii="SimSun" w:eastAsia="SimSun" w:hAnsi="SimSun" w:cs="SimSun"/>
          <w:sz w:val="18"/>
          <w:szCs w:val="18"/>
        </w:rPr>
      </w:pPr>
      <w:r>
        <w:rPr>
          <w:rFonts w:ascii="SimSun" w:eastAsia="SimSun" w:hAnsi="SimSun" w:cs="SimSun"/>
          <w:position w:val="-2"/>
          <w:sz w:val="18"/>
          <w:szCs w:val="18"/>
        </w:rPr>
        <w:t>w1</w:t>
      </w:r>
    </w:p>
    <w:p>
      <w:pPr>
        <w:spacing w:line="509" w:lineRule="exact"/>
        <w:ind w:firstLine="2933"/>
        <w:textAlignment w:val="center"/>
      </w:pPr>
      <w:r>
        <w:pict>
          <v:shape id="_x0000_i1030" style="width:18.5pt;height:25.5pt;mso-position-horizontal-relative:char;mso-position-vertical-relative:line" coordorigin="0,0" coordsize="370,510" path="m2,68l233,508m113,1l367,483e" filled="f" strokecolor="black" strokeweight="0.25pt">
            <w10:wrap type="none"/>
          </v:shape>
        </w:pict>
      </w:r>
    </w:p>
    <w:p>
      <w:pPr>
        <w:spacing w:before="227" w:line="183" w:lineRule="auto"/>
        <w:ind w:left="2492"/>
        <w:rPr>
          <w:rFonts w:ascii="SimSun" w:eastAsia="SimSun" w:hAnsi="SimSun" w:cs="SimSun"/>
          <w:sz w:val="18"/>
          <w:szCs w:val="18"/>
        </w:rPr>
      </w:pPr>
      <w:r>
        <w:rPr>
          <w:rFonts w:ascii="SimSun" w:eastAsia="SimSun" w:hAnsi="SimSun" w:cs="SimSun"/>
          <w:sz w:val="18"/>
          <w:szCs w:val="18"/>
        </w:rPr>
        <w:t>w2</w:t>
      </w:r>
    </w:p>
    <w:p>
      <w:pPr>
        <w:spacing w:before="136" w:line="184" w:lineRule="auto"/>
        <w:ind w:left="2121"/>
        <w:rPr>
          <w:rFonts w:ascii="SimSun" w:eastAsia="SimSun" w:hAnsi="SimSun" w:cs="SimSun"/>
          <w:sz w:val="18"/>
          <w:szCs w:val="18"/>
        </w:rPr>
      </w:pPr>
      <w:r>
        <w:rPr>
          <w:rFonts w:ascii="SimSun" w:eastAsia="SimSun" w:hAnsi="SimSun" w:cs="SimSun"/>
          <w:spacing w:val="-10"/>
          <w:sz w:val="18"/>
          <w:szCs w:val="18"/>
        </w:rPr>
        <w:t>2</w:t>
      </w:r>
      <w:r>
        <w:rPr>
          <w:rFonts w:ascii="SimSun" w:eastAsia="SimSun" w:hAnsi="SimSun" w:cs="SimSun"/>
          <w:strike/>
          <w:sz w:val="18"/>
          <w:szCs w:val="18"/>
        </w:rPr>
        <w:t xml:space="preserve">       </w:t>
      </w:r>
    </w:p>
    <w:p>
      <w:pPr>
        <w:spacing w:line="293" w:lineRule="auto"/>
        <w:rPr>
          <w:rFonts w:ascii="Arial"/>
          <w:sz w:val="21"/>
        </w:rPr>
      </w:pPr>
    </w:p>
    <w:p>
      <w:pPr>
        <w:spacing w:before="59" w:line="184" w:lineRule="auto"/>
        <w:ind w:left="5359"/>
        <w:rPr>
          <w:rFonts w:ascii="SimSun" w:eastAsia="SimSun" w:hAnsi="SimSun" w:cs="SimSun"/>
          <w:sz w:val="18"/>
          <w:szCs w:val="18"/>
        </w:rPr>
      </w:pPr>
      <w:r>
        <w:rPr>
          <w:rFonts w:ascii="SimSun" w:eastAsia="SimSun" w:hAnsi="SimSun" w:cs="SimSun"/>
          <w:sz w:val="18"/>
          <w:szCs w:val="18"/>
        </w:rPr>
        <w:t>4</w:t>
      </w:r>
    </w:p>
    <w:p>
      <w:pPr>
        <w:spacing w:line="451" w:lineRule="auto"/>
        <w:rPr>
          <w:rFonts w:ascii="Arial"/>
          <w:sz w:val="21"/>
        </w:rPr>
      </w:pPr>
    </w:p>
    <w:p>
      <w:pPr>
        <w:spacing w:before="59" w:line="185" w:lineRule="auto"/>
        <w:ind w:left="2982"/>
        <w:rPr>
          <w:rFonts w:ascii="SimSun" w:eastAsia="SimSun" w:hAnsi="SimSun" w:cs="SimSun"/>
          <w:sz w:val="18"/>
          <w:szCs w:val="18"/>
        </w:rPr>
      </w:pPr>
      <w:r>
        <w:rPr>
          <w:rFonts w:ascii="SimSun" w:eastAsia="SimSun" w:hAnsi="SimSun" w:cs="SimSun"/>
          <w:sz w:val="18"/>
          <w:szCs w:val="18"/>
        </w:rPr>
        <w:t>1</w:t>
      </w:r>
    </w:p>
    <w:p>
      <w:pPr>
        <w:spacing w:before="201" w:line="312" w:lineRule="exact"/>
        <w:ind w:left="485"/>
        <w:rPr>
          <w:rFonts w:ascii="SimSun" w:eastAsia="SimSun" w:hAnsi="SimSun" w:cs="SimSun"/>
          <w:sz w:val="18"/>
          <w:szCs w:val="18"/>
        </w:rPr>
      </w:pPr>
      <w:r>
        <w:rPr>
          <w:rFonts w:ascii="SimSun" w:eastAsia="SimSun" w:hAnsi="SimSun" w:cs="SimSun"/>
          <w:spacing w:val="-7"/>
          <w:position w:val="9"/>
          <w:sz w:val="18"/>
          <w:szCs w:val="18"/>
        </w:rPr>
        <w:t>标</w:t>
      </w:r>
      <w:r>
        <w:rPr>
          <w:rFonts w:ascii="SimSun" w:eastAsia="SimSun" w:hAnsi="SimSun" w:cs="SimSun"/>
          <w:spacing w:val="-6"/>
          <w:position w:val="9"/>
          <w:sz w:val="18"/>
          <w:szCs w:val="18"/>
        </w:rPr>
        <w:t>引序号说明：</w:t>
      </w:r>
    </w:p>
    <w:p>
      <w:pPr>
        <w:spacing w:before="1" w:line="218" w:lineRule="auto"/>
        <w:ind w:left="497"/>
        <w:rPr>
          <w:rFonts w:ascii="SimSun" w:eastAsia="SimSun" w:hAnsi="SimSun" w:cs="SimSun"/>
          <w:sz w:val="18"/>
          <w:szCs w:val="18"/>
        </w:rPr>
      </w:pPr>
      <w:r>
        <w:rPr>
          <w:rFonts w:ascii="SimSun" w:eastAsia="SimSun" w:hAnsi="SimSun" w:cs="SimSun"/>
          <w:spacing w:val="-5"/>
          <w:sz w:val="18"/>
          <w:szCs w:val="18"/>
        </w:rPr>
        <w:t>1</w:t>
      </w:r>
      <w:r>
        <w:rPr>
          <w:rFonts w:ascii="SimSun" w:eastAsia="SimSun" w:hAnsi="SimSun" w:cs="SimSun"/>
          <w:spacing w:val="-3"/>
          <w:sz w:val="18"/>
          <w:szCs w:val="18"/>
        </w:rPr>
        <w:t>——梯级轴</w:t>
      </w:r>
    </w:p>
    <w:p>
      <w:pPr>
        <w:spacing w:before="98" w:line="220" w:lineRule="auto"/>
        <w:ind w:left="486"/>
        <w:rPr>
          <w:rFonts w:ascii="SimSun" w:eastAsia="SimSun" w:hAnsi="SimSun" w:cs="SimSun"/>
          <w:sz w:val="18"/>
          <w:szCs w:val="18"/>
        </w:rPr>
      </w:pPr>
      <w:r>
        <w:rPr>
          <w:rFonts w:ascii="SimSun" w:eastAsia="SimSun" w:hAnsi="SimSun" w:cs="SimSun"/>
          <w:spacing w:val="-1"/>
          <w:sz w:val="18"/>
          <w:szCs w:val="18"/>
        </w:rPr>
        <w:t>2——梯级随动滚轮</w:t>
      </w:r>
    </w:p>
    <w:p>
      <w:pPr>
        <w:spacing w:before="98" w:line="220" w:lineRule="auto"/>
        <w:ind w:left="488"/>
        <w:rPr>
          <w:rFonts w:ascii="SimSun" w:eastAsia="SimSun" w:hAnsi="SimSun" w:cs="SimSun"/>
          <w:sz w:val="18"/>
          <w:szCs w:val="18"/>
        </w:rPr>
      </w:pPr>
      <w:r>
        <w:rPr>
          <w:rFonts w:ascii="SimSun" w:eastAsia="SimSun" w:hAnsi="SimSun" w:cs="SimSun"/>
          <w:spacing w:val="-2"/>
          <w:sz w:val="18"/>
          <w:szCs w:val="18"/>
        </w:rPr>
        <w:t>3</w:t>
      </w:r>
      <w:r>
        <w:rPr>
          <w:rFonts w:ascii="SimSun" w:eastAsia="SimSun" w:hAnsi="SimSun" w:cs="SimSun"/>
          <w:spacing w:val="-1"/>
          <w:sz w:val="18"/>
          <w:szCs w:val="18"/>
        </w:rPr>
        <w:t>——梯级踏面前缘</w:t>
      </w:r>
    </w:p>
    <w:p>
      <w:pPr>
        <w:spacing w:before="98" w:line="220" w:lineRule="auto"/>
        <w:ind w:left="483"/>
        <w:rPr>
          <w:rFonts w:ascii="SimSun" w:eastAsia="SimSun" w:hAnsi="SimSun" w:cs="SimSun"/>
          <w:sz w:val="18"/>
          <w:szCs w:val="18"/>
        </w:rPr>
      </w:pPr>
      <w:r>
        <w:rPr>
          <w:rFonts w:ascii="SimSun" w:eastAsia="SimSun" w:hAnsi="SimSun" w:cs="SimSun"/>
          <w:spacing w:val="-1"/>
          <w:sz w:val="18"/>
          <w:szCs w:val="18"/>
        </w:rPr>
        <w:t>4——梯级踏</w:t>
      </w:r>
      <w:r>
        <w:rPr>
          <w:rFonts w:ascii="SimSun" w:eastAsia="SimSun" w:hAnsi="SimSun" w:cs="SimSun"/>
          <w:sz w:val="18"/>
          <w:szCs w:val="18"/>
        </w:rPr>
        <w:t>面后缘</w:t>
      </w:r>
    </w:p>
    <w:p>
      <w:pPr>
        <w:spacing w:before="96" w:line="220" w:lineRule="auto"/>
        <w:ind w:left="488"/>
        <w:rPr>
          <w:rFonts w:ascii="SimSun" w:eastAsia="SimSun" w:hAnsi="SimSun" w:cs="SimSun"/>
          <w:sz w:val="18"/>
          <w:szCs w:val="18"/>
        </w:rPr>
      </w:pPr>
      <w:r>
        <w:rPr>
          <w:rFonts w:ascii="SimSun" w:eastAsia="SimSun" w:hAnsi="SimSun" w:cs="SimSun"/>
          <w:spacing w:val="8"/>
          <w:sz w:val="18"/>
          <w:szCs w:val="18"/>
        </w:rPr>
        <w:t>5</w:t>
      </w:r>
      <w:r>
        <w:rPr>
          <w:rFonts w:ascii="SimSun" w:eastAsia="SimSun" w:hAnsi="SimSun" w:cs="SimSun"/>
          <w:spacing w:val="6"/>
          <w:sz w:val="18"/>
          <w:szCs w:val="18"/>
        </w:rPr>
        <w:t>——嵌入件(如果有)</w:t>
      </w:r>
    </w:p>
    <w:p>
      <w:pPr>
        <w:spacing w:before="83" w:line="221" w:lineRule="auto"/>
        <w:ind w:left="4814"/>
        <w:rPr>
          <w:rFonts w:ascii="SimHei" w:eastAsia="SimHei" w:hAnsi="SimHei" w:cs="SimHei"/>
          <w:sz w:val="21"/>
          <w:szCs w:val="21"/>
        </w:rPr>
      </w:pPr>
      <w:r>
        <w:rPr>
          <w:rFonts w:ascii="SimHei" w:eastAsia="SimHei" w:hAnsi="SimHei" w:cs="SimHei"/>
          <w:sz w:val="21"/>
          <w:szCs w:val="21"/>
        </w:rPr>
        <w:t>图</w:t>
      </w:r>
      <w:r>
        <w:rPr>
          <w:rFonts w:ascii="SimHei" w:eastAsia="SimHei" w:hAnsi="SimHei" w:cs="SimHei"/>
          <w:sz w:val="21"/>
          <w:szCs w:val="21"/>
        </w:rPr>
        <w:t xml:space="preserve"> </w:t>
      </w:r>
      <w:r>
        <w:rPr>
          <w:rFonts w:ascii="SimHei" w:eastAsia="SimHei" w:hAnsi="SimHei" w:cs="SimHei"/>
          <w:sz w:val="21"/>
          <w:szCs w:val="21"/>
        </w:rPr>
        <w:t>1</w:t>
      </w:r>
    </w:p>
    <w:p>
      <w:pPr>
        <w:spacing w:before="217" w:line="219" w:lineRule="auto"/>
        <w:ind w:left="125"/>
        <w:rPr>
          <w:rFonts w:ascii="SimHei" w:eastAsia="SimHei" w:hAnsi="SimHei" w:cs="SimHei"/>
          <w:sz w:val="21"/>
          <w:szCs w:val="21"/>
        </w:rPr>
      </w:pPr>
      <w:r>
        <w:rPr>
          <w:rFonts w:ascii="SimHei" w:eastAsia="SimHei" w:hAnsi="SimHei" w:cs="SimHei"/>
          <w:spacing w:val="-1"/>
          <w:sz w:val="21"/>
          <w:szCs w:val="21"/>
        </w:rPr>
        <w:t>3.2</w:t>
      </w:r>
      <w:r>
        <w:rPr>
          <w:rFonts w:ascii="SimHei" w:eastAsia="SimHei" w:hAnsi="SimHei" w:cs="SimHei"/>
          <w:spacing w:val="-1"/>
          <w:sz w:val="21"/>
          <w:szCs w:val="21"/>
        </w:rPr>
        <w:t xml:space="preserve"> </w:t>
      </w:r>
      <w:r>
        <w:rPr>
          <w:rFonts w:ascii="SimHei" w:eastAsia="SimHei" w:hAnsi="SimHei" w:cs="SimHei"/>
          <w:spacing w:val="-1"/>
          <w:sz w:val="21"/>
          <w:szCs w:val="21"/>
        </w:rPr>
        <w:t>符</w:t>
      </w:r>
      <w:r>
        <w:rPr>
          <w:rFonts w:ascii="SimHei" w:eastAsia="SimHei" w:hAnsi="SimHei" w:cs="SimHei"/>
          <w:sz w:val="21"/>
          <w:szCs w:val="21"/>
        </w:rPr>
        <w:t>号和缩略语</w:t>
      </w:r>
    </w:p>
    <w:p>
      <w:pPr>
        <w:spacing w:before="219" w:line="220" w:lineRule="auto"/>
        <w:ind w:left="546"/>
        <w:rPr>
          <w:rFonts w:ascii="SimSun" w:eastAsia="SimSun" w:hAnsi="SimSun" w:cs="SimSun"/>
          <w:sz w:val="21"/>
          <w:szCs w:val="21"/>
        </w:rPr>
      </w:pPr>
      <w:r>
        <w:rPr>
          <w:rFonts w:ascii="SimSun" w:eastAsia="SimSun" w:hAnsi="SimSun" w:cs="SimSun"/>
          <w:spacing w:val="-8"/>
          <w:sz w:val="21"/>
          <w:szCs w:val="21"/>
        </w:rPr>
        <w:t>本标准使用表</w:t>
      </w:r>
      <w:r>
        <w:rPr>
          <w:rFonts w:ascii="SimSun" w:eastAsia="SimSun" w:hAnsi="SimSun" w:cs="SimSun"/>
          <w:spacing w:val="-8"/>
          <w:sz w:val="21"/>
          <w:szCs w:val="21"/>
        </w:rPr>
        <w:t xml:space="preserve"> </w:t>
      </w:r>
      <w:r>
        <w:rPr>
          <w:rFonts w:ascii="SimSun" w:eastAsia="SimSun" w:hAnsi="SimSun" w:cs="SimSun"/>
          <w:spacing w:val="-8"/>
          <w:sz w:val="21"/>
          <w:szCs w:val="21"/>
        </w:rPr>
        <w:t>1</w:t>
      </w:r>
      <w:r>
        <w:rPr>
          <w:rFonts w:ascii="SimSun" w:eastAsia="SimSun" w:hAnsi="SimSun" w:cs="SimSun"/>
          <w:spacing w:val="-8"/>
          <w:sz w:val="21"/>
          <w:szCs w:val="21"/>
        </w:rPr>
        <w:t xml:space="preserve"> </w:t>
      </w:r>
      <w:r>
        <w:rPr>
          <w:rFonts w:ascii="SimSun" w:eastAsia="SimSun" w:hAnsi="SimSun" w:cs="SimSun"/>
          <w:spacing w:val="-8"/>
          <w:sz w:val="21"/>
          <w:szCs w:val="21"/>
        </w:rPr>
        <w:t>中的符号</w:t>
      </w:r>
      <w:r>
        <w:rPr>
          <w:rFonts w:ascii="SimSun" w:eastAsia="SimSun" w:hAnsi="SimSun" w:cs="SimSun"/>
          <w:spacing w:val="-7"/>
          <w:sz w:val="21"/>
          <w:szCs w:val="21"/>
        </w:rPr>
        <w:t>。</w:t>
      </w:r>
    </w:p>
    <w:p>
      <w:pPr>
        <w:spacing w:before="218" w:line="220" w:lineRule="auto"/>
        <w:ind w:left="3729"/>
        <w:rPr>
          <w:rFonts w:ascii="SimHei" w:eastAsia="SimHei" w:hAnsi="SimHei" w:cs="SimHei"/>
          <w:sz w:val="21"/>
          <w:szCs w:val="21"/>
        </w:rPr>
      </w:pPr>
      <w:r>
        <w:rPr>
          <w:rFonts w:ascii="SimHei" w:eastAsia="SimHei" w:hAnsi="SimHei" w:cs="SimHei"/>
          <w:spacing w:val="-7"/>
          <w:sz w:val="21"/>
          <w:szCs w:val="21"/>
        </w:rPr>
        <w:t>表</w:t>
      </w:r>
      <w:r>
        <w:rPr>
          <w:rFonts w:ascii="SimHei" w:eastAsia="SimHei" w:hAnsi="SimHei" w:cs="SimHei"/>
          <w:spacing w:val="-5"/>
          <w:sz w:val="21"/>
          <w:szCs w:val="21"/>
        </w:rPr>
        <w:t xml:space="preserve"> </w:t>
      </w:r>
      <w:r>
        <w:rPr>
          <w:rFonts w:ascii="SimHei" w:eastAsia="SimHei" w:hAnsi="SimHei" w:cs="SimHei"/>
          <w:spacing w:val="-5"/>
          <w:sz w:val="21"/>
          <w:szCs w:val="21"/>
        </w:rPr>
        <w:t>1</w:t>
      </w:r>
      <w:r>
        <w:rPr>
          <w:rFonts w:ascii="SimHei" w:eastAsia="SimHei" w:hAnsi="SimHei" w:cs="SimHei"/>
          <w:spacing w:val="-5"/>
          <w:sz w:val="21"/>
          <w:szCs w:val="21"/>
        </w:rPr>
        <w:t xml:space="preserve"> </w:t>
      </w:r>
      <w:r>
        <w:rPr>
          <w:rFonts w:ascii="SimHei" w:eastAsia="SimHei" w:hAnsi="SimHei" w:cs="SimHei"/>
          <w:spacing w:val="-5"/>
          <w:sz w:val="21"/>
          <w:szCs w:val="21"/>
        </w:rPr>
        <w:t>本标准使用的符号</w:t>
      </w:r>
    </w:p>
    <w:tbl>
      <w:tblPr>
        <w:tblStyle w:val="TableNormal0"/>
        <w:tblW w:w="946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3"/>
        <w:gridCol w:w="6794"/>
        <w:gridCol w:w="1991"/>
      </w:tblGrid>
      <w:tr>
        <w:tblPrEx>
          <w:tblW w:w="946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683" w:type="dxa"/>
            <w:tcBorders>
              <w:left w:val="single" w:sz="6" w:space="0" w:color="000000"/>
            </w:tcBorders>
            <w:vAlign w:val="top"/>
          </w:tcPr>
          <w:p>
            <w:pPr>
              <w:spacing w:before="84" w:line="220" w:lineRule="auto"/>
              <w:ind w:left="159"/>
              <w:rPr>
                <w:rFonts w:ascii="SimSun" w:eastAsia="SimSun" w:hAnsi="SimSun" w:cs="SimSun"/>
                <w:sz w:val="18"/>
                <w:szCs w:val="18"/>
              </w:rPr>
            </w:pPr>
            <w:r>
              <w:rPr>
                <w:rFonts w:ascii="SimSun" w:eastAsia="SimSun" w:hAnsi="SimSun" w:cs="SimSun"/>
                <w:spacing w:val="-3"/>
                <w:sz w:val="18"/>
                <w:szCs w:val="18"/>
              </w:rPr>
              <w:t>符</w:t>
            </w:r>
            <w:r>
              <w:rPr>
                <w:rFonts w:ascii="SimSun" w:eastAsia="SimSun" w:hAnsi="SimSun" w:cs="SimSun"/>
                <w:spacing w:val="-2"/>
                <w:sz w:val="18"/>
                <w:szCs w:val="18"/>
              </w:rPr>
              <w:t>号</w:t>
            </w:r>
          </w:p>
        </w:tc>
        <w:tc>
          <w:tcPr>
            <w:tcW w:w="6794" w:type="dxa"/>
            <w:vAlign w:val="top"/>
          </w:tcPr>
          <w:p>
            <w:pPr>
              <w:spacing w:before="84" w:line="220" w:lineRule="auto"/>
              <w:ind w:left="108"/>
              <w:rPr>
                <w:rFonts w:ascii="SimSun" w:eastAsia="SimSun" w:hAnsi="SimSun" w:cs="SimSun"/>
                <w:sz w:val="18"/>
                <w:szCs w:val="18"/>
              </w:rPr>
            </w:pPr>
            <w:r>
              <w:rPr>
                <w:rFonts w:ascii="SimSun" w:eastAsia="SimSun" w:hAnsi="SimSun" w:cs="SimSun"/>
                <w:spacing w:val="-3"/>
                <w:sz w:val="18"/>
                <w:szCs w:val="18"/>
              </w:rPr>
              <w:t>说</w:t>
            </w:r>
            <w:r>
              <w:rPr>
                <w:rFonts w:ascii="SimSun" w:eastAsia="SimSun" w:hAnsi="SimSun" w:cs="SimSun"/>
                <w:spacing w:val="-2"/>
                <w:sz w:val="18"/>
                <w:szCs w:val="18"/>
              </w:rPr>
              <w:t>明</w:t>
            </w:r>
          </w:p>
        </w:tc>
        <w:tc>
          <w:tcPr>
            <w:tcW w:w="1991" w:type="dxa"/>
            <w:tcBorders>
              <w:right w:val="single" w:sz="6" w:space="0" w:color="000000"/>
            </w:tcBorders>
            <w:vAlign w:val="top"/>
          </w:tcPr>
          <w:p>
            <w:pPr>
              <w:spacing w:before="85" w:line="221" w:lineRule="auto"/>
              <w:ind w:left="119"/>
              <w:rPr>
                <w:rFonts w:ascii="SimSun" w:eastAsia="SimSun" w:hAnsi="SimSun" w:cs="SimSun"/>
                <w:sz w:val="18"/>
                <w:szCs w:val="18"/>
              </w:rPr>
            </w:pPr>
            <w:r>
              <w:rPr>
                <w:rFonts w:ascii="SimSun" w:eastAsia="SimSun" w:hAnsi="SimSun" w:cs="SimSun"/>
                <w:spacing w:val="-3"/>
                <w:sz w:val="18"/>
                <w:szCs w:val="18"/>
              </w:rPr>
              <w:t>备</w:t>
            </w:r>
            <w:r>
              <w:rPr>
                <w:rFonts w:ascii="SimSun" w:eastAsia="SimSun" w:hAnsi="SimSun" w:cs="SimSun"/>
                <w:spacing w:val="-2"/>
                <w:sz w:val="18"/>
                <w:szCs w:val="18"/>
              </w:rPr>
              <w:t>注</w:t>
            </w:r>
          </w:p>
        </w:tc>
      </w:tr>
      <w:tr>
        <w:tblPrEx>
          <w:tblW w:w="9468" w:type="dxa"/>
          <w:tblInd w:w="7" w:type="dxa"/>
          <w:tblLayout w:type="fixed"/>
        </w:tblPrEx>
        <w:trPr>
          <w:trHeight w:val="331"/>
        </w:trPr>
        <w:tc>
          <w:tcPr>
            <w:tcW w:w="683" w:type="dxa"/>
            <w:tcBorders>
              <w:left w:val="single" w:sz="6" w:space="0" w:color="000000"/>
            </w:tcBorders>
            <w:vAlign w:val="top"/>
          </w:tcPr>
          <w:p>
            <w:pPr>
              <w:spacing w:before="93" w:line="216" w:lineRule="auto"/>
              <w:ind w:left="174"/>
              <w:rPr>
                <w:rFonts w:ascii="Calibri" w:eastAsia="Calibri" w:hAnsi="Calibri" w:cs="Calibri"/>
                <w:sz w:val="18"/>
                <w:szCs w:val="18"/>
              </w:rPr>
            </w:pPr>
            <w:r>
              <w:rPr>
                <w:rFonts w:ascii="Calibri" w:eastAsia="Calibri" w:hAnsi="Calibri" w:cs="Calibri"/>
                <w:spacing w:val="-4"/>
                <w:sz w:val="18"/>
                <w:szCs w:val="18"/>
              </w:rPr>
              <w:t>(</w:t>
            </w:r>
            <w:r>
              <w:rPr>
                <w:rFonts w:ascii="Calibri" w:eastAsia="Calibri" w:hAnsi="Calibri" w:cs="Calibri"/>
                <w:spacing w:val="-2"/>
                <w:sz w:val="18"/>
                <w:szCs w:val="18"/>
              </w:rPr>
              <w:t>0,0)</w:t>
            </w:r>
          </w:p>
        </w:tc>
        <w:tc>
          <w:tcPr>
            <w:tcW w:w="6794" w:type="dxa"/>
            <w:vAlign w:val="top"/>
          </w:tcPr>
          <w:p>
            <w:pPr>
              <w:spacing w:before="76" w:line="220" w:lineRule="auto"/>
              <w:ind w:left="106"/>
              <w:rPr>
                <w:rFonts w:ascii="SimSun" w:eastAsia="SimSun" w:hAnsi="SimSun" w:cs="SimSun"/>
                <w:sz w:val="18"/>
                <w:szCs w:val="18"/>
              </w:rPr>
            </w:pPr>
            <w:r>
              <w:rPr>
                <w:rFonts w:ascii="SimSun" w:eastAsia="SimSun" w:hAnsi="SimSun" w:cs="SimSun"/>
                <w:spacing w:val="-2"/>
                <w:sz w:val="18"/>
                <w:szCs w:val="18"/>
              </w:rPr>
              <w:t>坐标</w:t>
            </w:r>
            <w:r>
              <w:rPr>
                <w:rFonts w:ascii="SimSun" w:eastAsia="SimSun" w:hAnsi="SimSun" w:cs="SimSun"/>
                <w:spacing w:val="-1"/>
                <w:sz w:val="18"/>
                <w:szCs w:val="18"/>
              </w:rPr>
              <w:t>原点</w:t>
            </w:r>
          </w:p>
        </w:tc>
        <w:tc>
          <w:tcPr>
            <w:tcW w:w="1991" w:type="dxa"/>
            <w:tcBorders>
              <w:right w:val="single" w:sz="6" w:space="0" w:color="000000"/>
            </w:tcBorders>
            <w:vAlign w:val="top"/>
          </w:tcPr>
          <w:p>
            <w:pPr>
              <w:spacing w:before="75" w:line="219" w:lineRule="auto"/>
              <w:ind w:left="116"/>
              <w:rPr>
                <w:rFonts w:ascii="SimSun" w:eastAsia="SimSun" w:hAnsi="SimSun" w:cs="SimSun"/>
                <w:sz w:val="18"/>
                <w:szCs w:val="18"/>
              </w:rPr>
            </w:pPr>
            <w:r>
              <w:rPr>
                <w:rFonts w:ascii="SimSun" w:eastAsia="SimSun" w:hAnsi="SimSun" w:cs="SimSun"/>
                <w:spacing w:val="-2"/>
                <w:sz w:val="18"/>
                <w:szCs w:val="18"/>
              </w:rPr>
              <w:t>梯</w:t>
            </w:r>
            <w:r>
              <w:rPr>
                <w:rFonts w:ascii="SimSun" w:eastAsia="SimSun" w:hAnsi="SimSun" w:cs="SimSun"/>
                <w:spacing w:val="-1"/>
                <w:sz w:val="18"/>
                <w:szCs w:val="18"/>
              </w:rPr>
              <w:t>级轴中心</w:t>
            </w:r>
          </w:p>
        </w:tc>
      </w:tr>
      <w:tr>
        <w:tblPrEx>
          <w:tblW w:w="9468" w:type="dxa"/>
          <w:tblInd w:w="7" w:type="dxa"/>
          <w:tblLayout w:type="fixed"/>
        </w:tblPrEx>
        <w:trPr>
          <w:trHeight w:val="333"/>
        </w:trPr>
        <w:tc>
          <w:tcPr>
            <w:tcW w:w="683" w:type="dxa"/>
            <w:tcBorders>
              <w:left w:val="single" w:sz="6" w:space="0" w:color="000000"/>
            </w:tcBorders>
            <w:vAlign w:val="top"/>
          </w:tcPr>
          <w:p>
            <w:pPr>
              <w:spacing w:before="93" w:line="228" w:lineRule="exact"/>
              <w:ind w:left="295"/>
              <w:rPr>
                <w:rFonts w:ascii="Calibri" w:eastAsia="Calibri" w:hAnsi="Calibri" w:cs="Calibri"/>
                <w:sz w:val="18"/>
                <w:szCs w:val="18"/>
              </w:rPr>
            </w:pPr>
            <w:r>
              <w:rPr>
                <w:rFonts w:ascii="Calibri" w:eastAsia="Calibri" w:hAnsi="Calibri" w:cs="Calibri"/>
                <w:position w:val="3"/>
                <w:sz w:val="18"/>
                <w:szCs w:val="18"/>
              </w:rPr>
              <w:t>x</w:t>
            </w:r>
          </w:p>
        </w:tc>
        <w:tc>
          <w:tcPr>
            <w:tcW w:w="6794" w:type="dxa"/>
            <w:vAlign w:val="top"/>
          </w:tcPr>
          <w:p>
            <w:pPr>
              <w:spacing w:before="75" w:line="219" w:lineRule="auto"/>
              <w:ind w:left="105"/>
              <w:rPr>
                <w:rFonts w:ascii="SimSun" w:eastAsia="SimSun" w:hAnsi="SimSun" w:cs="SimSun"/>
                <w:sz w:val="18"/>
                <w:szCs w:val="18"/>
              </w:rPr>
            </w:pPr>
            <w:r>
              <w:rPr>
                <w:rFonts w:ascii="SimSun" w:eastAsia="SimSun" w:hAnsi="SimSun" w:cs="SimSun"/>
                <w:spacing w:val="-2"/>
                <w:sz w:val="18"/>
                <w:szCs w:val="18"/>
              </w:rPr>
              <w:t>横</w:t>
            </w:r>
            <w:r>
              <w:rPr>
                <w:rFonts w:ascii="SimSun" w:eastAsia="SimSun" w:hAnsi="SimSun" w:cs="SimSun"/>
                <w:spacing w:val="-1"/>
                <w:sz w:val="18"/>
                <w:szCs w:val="18"/>
              </w:rPr>
              <w:t>坐标轴</w:t>
            </w:r>
          </w:p>
        </w:tc>
        <w:tc>
          <w:tcPr>
            <w:tcW w:w="1991" w:type="dxa"/>
            <w:tcBorders>
              <w:right w:val="single" w:sz="6" w:space="0" w:color="000000"/>
            </w:tcBorders>
            <w:vAlign w:val="top"/>
          </w:tcPr>
          <w:p>
            <w:pPr>
              <w:spacing w:before="76" w:line="220" w:lineRule="auto"/>
              <w:ind w:left="121"/>
              <w:rPr>
                <w:rFonts w:ascii="SimSun" w:eastAsia="SimSun" w:hAnsi="SimSun" w:cs="SimSun"/>
                <w:sz w:val="18"/>
                <w:szCs w:val="18"/>
              </w:rPr>
            </w:pPr>
            <w:r>
              <w:rPr>
                <w:rFonts w:ascii="SimSun" w:eastAsia="SimSun" w:hAnsi="SimSun" w:cs="SimSun"/>
                <w:spacing w:val="-2"/>
                <w:sz w:val="18"/>
                <w:szCs w:val="18"/>
              </w:rPr>
              <w:t>与梯级</w:t>
            </w:r>
            <w:r>
              <w:rPr>
                <w:rFonts w:ascii="SimSun" w:eastAsia="SimSun" w:hAnsi="SimSun" w:cs="SimSun"/>
                <w:spacing w:val="-1"/>
                <w:sz w:val="18"/>
                <w:szCs w:val="18"/>
              </w:rPr>
              <w:t>踏面平行</w:t>
            </w:r>
          </w:p>
        </w:tc>
      </w:tr>
      <w:tr>
        <w:tblPrEx>
          <w:tblW w:w="9468" w:type="dxa"/>
          <w:tblInd w:w="7" w:type="dxa"/>
          <w:tblLayout w:type="fixed"/>
        </w:tblPrEx>
        <w:trPr>
          <w:trHeight w:val="336"/>
        </w:trPr>
        <w:tc>
          <w:tcPr>
            <w:tcW w:w="683" w:type="dxa"/>
            <w:tcBorders>
              <w:left w:val="single" w:sz="6" w:space="0" w:color="000000"/>
            </w:tcBorders>
            <w:vAlign w:val="top"/>
          </w:tcPr>
          <w:p>
            <w:pPr>
              <w:spacing w:before="94" w:line="214" w:lineRule="auto"/>
              <w:ind w:left="292"/>
              <w:rPr>
                <w:rFonts w:ascii="Calibri" w:eastAsia="Calibri" w:hAnsi="Calibri" w:cs="Calibri"/>
                <w:sz w:val="18"/>
                <w:szCs w:val="18"/>
              </w:rPr>
            </w:pPr>
            <w:r>
              <w:rPr>
                <w:rFonts w:ascii="Calibri" w:eastAsia="Calibri" w:hAnsi="Calibri" w:cs="Calibri"/>
                <w:sz w:val="18"/>
                <w:szCs w:val="18"/>
              </w:rPr>
              <w:t>y</w:t>
            </w:r>
          </w:p>
        </w:tc>
        <w:tc>
          <w:tcPr>
            <w:tcW w:w="6794" w:type="dxa"/>
            <w:vAlign w:val="top"/>
          </w:tcPr>
          <w:p>
            <w:pPr>
              <w:spacing w:before="76" w:line="219" w:lineRule="auto"/>
              <w:ind w:left="108"/>
              <w:rPr>
                <w:rFonts w:ascii="SimSun" w:eastAsia="SimSun" w:hAnsi="SimSun" w:cs="SimSun"/>
                <w:sz w:val="18"/>
                <w:szCs w:val="18"/>
              </w:rPr>
            </w:pPr>
            <w:r>
              <w:rPr>
                <w:rFonts w:ascii="SimSun" w:eastAsia="SimSun" w:hAnsi="SimSun" w:cs="SimSun"/>
                <w:spacing w:val="-2"/>
                <w:sz w:val="18"/>
                <w:szCs w:val="18"/>
              </w:rPr>
              <w:t>纵坐标轴</w:t>
            </w:r>
          </w:p>
        </w:tc>
        <w:tc>
          <w:tcPr>
            <w:tcW w:w="1991" w:type="dxa"/>
            <w:tcBorders>
              <w:right w:val="single" w:sz="6" w:space="0" w:color="000000"/>
            </w:tcBorders>
            <w:vAlign w:val="top"/>
          </w:tcPr>
          <w:p>
            <w:pPr>
              <w:spacing w:before="76" w:line="220" w:lineRule="auto"/>
              <w:ind w:left="121"/>
              <w:rPr>
                <w:rFonts w:ascii="SimSun" w:eastAsia="SimSun" w:hAnsi="SimSun" w:cs="SimSun"/>
                <w:sz w:val="18"/>
                <w:szCs w:val="18"/>
              </w:rPr>
            </w:pPr>
            <w:r>
              <w:rPr>
                <w:rFonts w:ascii="SimSun" w:eastAsia="SimSun" w:hAnsi="SimSun" w:cs="SimSun"/>
                <w:spacing w:val="-2"/>
                <w:sz w:val="18"/>
                <w:szCs w:val="18"/>
              </w:rPr>
              <w:t>与梯级</w:t>
            </w:r>
            <w:r>
              <w:rPr>
                <w:rFonts w:ascii="SimSun" w:eastAsia="SimSun" w:hAnsi="SimSun" w:cs="SimSun"/>
                <w:spacing w:val="-1"/>
                <w:sz w:val="18"/>
                <w:szCs w:val="18"/>
              </w:rPr>
              <w:t>踏面垂直</w:t>
            </w:r>
          </w:p>
        </w:tc>
      </w:tr>
      <w:tr>
        <w:tblPrEx>
          <w:tblW w:w="9468" w:type="dxa"/>
          <w:tblInd w:w="7" w:type="dxa"/>
          <w:tblLayout w:type="fixed"/>
        </w:tblPrEx>
        <w:trPr>
          <w:trHeight w:val="335"/>
        </w:trPr>
        <w:tc>
          <w:tcPr>
            <w:tcW w:w="683" w:type="dxa"/>
            <w:tcBorders>
              <w:left w:val="single" w:sz="6" w:space="0" w:color="000000"/>
            </w:tcBorders>
            <w:vAlign w:val="top"/>
          </w:tcPr>
          <w:p>
            <w:pPr>
              <w:spacing w:before="76" w:line="251" w:lineRule="exact"/>
              <w:ind w:left="288"/>
              <w:rPr>
                <w:rFonts w:ascii="SimSun" w:eastAsia="SimSun" w:hAnsi="SimSun" w:cs="SimSun"/>
                <w:sz w:val="18"/>
                <w:szCs w:val="18"/>
              </w:rPr>
            </w:pPr>
            <w:r>
              <w:rPr>
                <w:rFonts w:ascii="SimSun" w:eastAsia="SimSun" w:hAnsi="SimSun" w:cs="SimSun"/>
                <w:position w:val="2"/>
                <w:sz w:val="18"/>
                <w:szCs w:val="18"/>
              </w:rPr>
              <w:t>α</w:t>
            </w:r>
          </w:p>
        </w:tc>
        <w:tc>
          <w:tcPr>
            <w:tcW w:w="6794" w:type="dxa"/>
            <w:vAlign w:val="top"/>
          </w:tcPr>
          <w:p>
            <w:pPr>
              <w:spacing w:before="75" w:line="219" w:lineRule="auto"/>
              <w:ind w:left="105"/>
              <w:rPr>
                <w:rFonts w:ascii="SimSun" w:eastAsia="SimSun" w:hAnsi="SimSun" w:cs="SimSun"/>
                <w:sz w:val="18"/>
                <w:szCs w:val="18"/>
              </w:rPr>
            </w:pPr>
            <w:r>
              <w:rPr>
                <w:rFonts w:ascii="SimSun" w:eastAsia="SimSun" w:hAnsi="SimSun" w:cs="SimSun"/>
                <w:spacing w:val="-1"/>
                <w:sz w:val="18"/>
                <w:szCs w:val="18"/>
              </w:rPr>
              <w:t>梯级踏面后缘</w:t>
            </w:r>
            <w:r>
              <w:rPr>
                <w:rFonts w:ascii="SimSun" w:eastAsia="SimSun" w:hAnsi="SimSun" w:cs="SimSun"/>
                <w:sz w:val="18"/>
                <w:szCs w:val="18"/>
              </w:rPr>
              <w:t>端点距梯级轴中心的水平距离</w:t>
            </w:r>
          </w:p>
        </w:tc>
        <w:tc>
          <w:tcPr>
            <w:tcW w:w="1991" w:type="dxa"/>
            <w:tcBorders>
              <w:right w:val="single" w:sz="6" w:space="0" w:color="000000"/>
            </w:tcBorders>
            <w:vAlign w:val="top"/>
          </w:tcPr>
          <w:p>
            <w:pPr>
              <w:rPr>
                <w:rFonts w:ascii="Arial"/>
                <w:sz w:val="21"/>
              </w:rPr>
            </w:pPr>
          </w:p>
        </w:tc>
      </w:tr>
    </w:tbl>
    <w:p>
      <w:pPr>
        <w:sectPr>
          <w:headerReference w:type="default" r:id="rId27"/>
          <w:footerReference w:type="default" r:id="rId28"/>
          <w:pgSz w:w="11907" w:h="16839"/>
          <w:pgMar w:top="1659" w:right="1121" w:bottom="1321" w:left="1301" w:header="1448" w:footer="1133" w:gutter="0"/>
          <w:pgNumType w:start="12"/>
          <w:cols w:space="708"/>
        </w:sectPr>
      </w:pPr>
    </w:p>
    <w:tbl>
      <w:tblPr>
        <w:tblStyle w:val="TableNormal1"/>
        <w:tblW w:w="946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3"/>
        <w:gridCol w:w="6794"/>
        <w:gridCol w:w="1991"/>
      </w:tblGrid>
      <w:tr>
        <w:tblPrEx>
          <w:tblW w:w="946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3"/>
        </w:trPr>
        <w:tc>
          <w:tcPr>
            <w:tcW w:w="683" w:type="dxa"/>
            <w:tcBorders>
              <w:left w:val="single" w:sz="6" w:space="0" w:color="000000"/>
            </w:tcBorders>
            <w:vAlign w:val="top"/>
          </w:tcPr>
          <w:p>
            <w:pPr>
              <w:spacing w:before="94" w:line="226" w:lineRule="exact"/>
              <w:ind w:left="298"/>
              <w:rPr>
                <w:rFonts w:ascii="Calibri" w:eastAsia="Calibri" w:hAnsi="Calibri" w:cs="Calibri"/>
                <w:sz w:val="18"/>
                <w:szCs w:val="18"/>
              </w:rPr>
            </w:pPr>
            <w:r>
              <w:rPr>
                <w:rFonts w:ascii="Calibri" w:eastAsia="Calibri" w:hAnsi="Calibri" w:cs="Calibri"/>
                <w:position w:val="1"/>
                <w:sz w:val="18"/>
                <w:szCs w:val="18"/>
              </w:rPr>
              <w:t>b</w:t>
            </w:r>
          </w:p>
        </w:tc>
        <w:tc>
          <w:tcPr>
            <w:tcW w:w="6794" w:type="dxa"/>
            <w:vAlign w:val="top"/>
          </w:tcPr>
          <w:p>
            <w:pPr>
              <w:spacing w:before="76" w:line="219" w:lineRule="auto"/>
              <w:ind w:left="105"/>
              <w:rPr>
                <w:rFonts w:ascii="SimSun" w:eastAsia="SimSun" w:hAnsi="SimSun" w:cs="SimSun"/>
                <w:sz w:val="18"/>
                <w:szCs w:val="18"/>
              </w:rPr>
            </w:pPr>
            <w:r>
              <w:rPr>
                <w:rFonts w:ascii="SimSun" w:eastAsia="SimSun" w:hAnsi="SimSun" w:cs="SimSun"/>
                <w:spacing w:val="-1"/>
                <w:sz w:val="18"/>
                <w:szCs w:val="18"/>
              </w:rPr>
              <w:t>梯级踏面后缘</w:t>
            </w:r>
            <w:r>
              <w:rPr>
                <w:rFonts w:ascii="SimSun" w:eastAsia="SimSun" w:hAnsi="SimSun" w:cs="SimSun"/>
                <w:sz w:val="18"/>
                <w:szCs w:val="18"/>
              </w:rPr>
              <w:t>端点距梯级轴中心的垂直距离</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5"/>
        </w:trPr>
        <w:tc>
          <w:tcPr>
            <w:tcW w:w="683" w:type="dxa"/>
            <w:tcBorders>
              <w:left w:val="single" w:sz="6" w:space="0" w:color="000000"/>
            </w:tcBorders>
            <w:vAlign w:val="top"/>
          </w:tcPr>
          <w:p>
            <w:pPr>
              <w:spacing w:before="94" w:line="227" w:lineRule="exact"/>
              <w:ind w:left="300"/>
              <w:rPr>
                <w:rFonts w:ascii="Calibri" w:eastAsia="Calibri" w:hAnsi="Calibri" w:cs="Calibri"/>
                <w:sz w:val="18"/>
                <w:szCs w:val="18"/>
              </w:rPr>
            </w:pPr>
            <w:r>
              <w:rPr>
                <w:rFonts w:ascii="Calibri" w:eastAsia="Calibri" w:hAnsi="Calibri" w:cs="Calibri"/>
                <w:position w:val="3"/>
                <w:sz w:val="18"/>
                <w:szCs w:val="18"/>
              </w:rPr>
              <w:t>c</w:t>
            </w:r>
          </w:p>
        </w:tc>
        <w:tc>
          <w:tcPr>
            <w:tcW w:w="6794" w:type="dxa"/>
            <w:vAlign w:val="top"/>
          </w:tcPr>
          <w:p>
            <w:pPr>
              <w:spacing w:before="76" w:line="220" w:lineRule="auto"/>
              <w:ind w:left="105"/>
              <w:rPr>
                <w:rFonts w:ascii="SimSun" w:eastAsia="SimSun" w:hAnsi="SimSun" w:cs="SimSun"/>
                <w:sz w:val="18"/>
                <w:szCs w:val="18"/>
              </w:rPr>
            </w:pPr>
            <w:r>
              <w:rPr>
                <w:rFonts w:ascii="SimSun" w:eastAsia="SimSun" w:hAnsi="SimSun" w:cs="SimSun"/>
                <w:spacing w:val="-1"/>
                <w:sz w:val="18"/>
                <w:szCs w:val="18"/>
              </w:rPr>
              <w:t>梯级踏面后缘</w:t>
            </w:r>
            <w:r>
              <w:rPr>
                <w:rFonts w:ascii="SimSun" w:eastAsia="SimSun" w:hAnsi="SimSun" w:cs="SimSun"/>
                <w:sz w:val="18"/>
                <w:szCs w:val="18"/>
              </w:rPr>
              <w:t>端点距梯级随动滚轮中心的水平距离</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6"/>
        </w:trPr>
        <w:tc>
          <w:tcPr>
            <w:tcW w:w="683" w:type="dxa"/>
            <w:tcBorders>
              <w:left w:val="single" w:sz="6" w:space="0" w:color="000000"/>
            </w:tcBorders>
            <w:vAlign w:val="top"/>
          </w:tcPr>
          <w:p>
            <w:pPr>
              <w:spacing w:before="96" w:line="226" w:lineRule="exact"/>
              <w:ind w:left="293"/>
              <w:rPr>
                <w:rFonts w:ascii="Calibri" w:eastAsia="Calibri" w:hAnsi="Calibri" w:cs="Calibri"/>
                <w:sz w:val="18"/>
                <w:szCs w:val="18"/>
              </w:rPr>
            </w:pPr>
            <w:r>
              <w:rPr>
                <w:rFonts w:ascii="Calibri" w:eastAsia="Calibri" w:hAnsi="Calibri" w:cs="Calibri"/>
                <w:position w:val="1"/>
                <w:sz w:val="18"/>
                <w:szCs w:val="18"/>
              </w:rPr>
              <w:t>d</w:t>
            </w:r>
          </w:p>
        </w:tc>
        <w:tc>
          <w:tcPr>
            <w:tcW w:w="6794" w:type="dxa"/>
            <w:vAlign w:val="top"/>
          </w:tcPr>
          <w:p>
            <w:pPr>
              <w:spacing w:before="78" w:line="219" w:lineRule="auto"/>
              <w:ind w:left="105"/>
              <w:rPr>
                <w:rFonts w:ascii="SimSun" w:eastAsia="SimSun" w:hAnsi="SimSun" w:cs="SimSun"/>
                <w:sz w:val="18"/>
                <w:szCs w:val="18"/>
              </w:rPr>
            </w:pPr>
            <w:r>
              <w:rPr>
                <w:rFonts w:ascii="SimSun" w:eastAsia="SimSun" w:hAnsi="SimSun" w:cs="SimSun"/>
                <w:spacing w:val="-1"/>
                <w:sz w:val="18"/>
                <w:szCs w:val="18"/>
              </w:rPr>
              <w:t>相邻梯级的水平</w:t>
            </w:r>
            <w:r>
              <w:rPr>
                <w:rFonts w:ascii="SimSun" w:eastAsia="SimSun" w:hAnsi="SimSun" w:cs="SimSun"/>
                <w:sz w:val="18"/>
                <w:szCs w:val="18"/>
              </w:rPr>
              <w:t>间隙，即梯级踏面后缘端点距相邻梯级踢板的水平距离</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3"/>
        </w:trPr>
        <w:tc>
          <w:tcPr>
            <w:tcW w:w="683" w:type="dxa"/>
            <w:tcBorders>
              <w:left w:val="single" w:sz="6" w:space="0" w:color="000000"/>
            </w:tcBorders>
            <w:vAlign w:val="top"/>
          </w:tcPr>
          <w:p>
            <w:pPr>
              <w:spacing w:before="173" w:line="178" w:lineRule="auto"/>
              <w:ind w:left="357"/>
              <w:rPr>
                <w:rFonts w:ascii="Calibri" w:eastAsia="Calibri" w:hAnsi="Calibri" w:cs="Calibri"/>
                <w:sz w:val="12"/>
                <w:szCs w:val="12"/>
              </w:rPr>
            </w:pPr>
            <w:r>
              <w:pict>
                <v:shapetype id="_x0000_t202" coordsize="21600,21600" o:spt="202" path="m,l,21600r21600,l21600,xe">
                  <v:stroke joinstyle="miter"/>
                  <v:path gradientshapeok="t" o:connecttype="rect"/>
                </v:shapetype>
                <v:shape id="_x0000_s1031" type="#_x0000_t202" style="width:6.35pt;height:13.35pt;margin-top:3.79pt;margin-left:-21.54pt;mso-position-horizontal-relative:right-margin-area;mso-position-vertical-relative:top-margin-area;position:absolute;z-index:251667456" filled="f" stroked="f">
                  <o:lock v:ext="edit" aspectratio="f"/>
                  <v:textbox inset="0,0,0,0">
                    <w:txbxContent>
                      <w:p>
                        <w:pPr>
                          <w:spacing w:before="20" w:line="226" w:lineRule="exact"/>
                          <w:ind w:left="20"/>
                          <w:rPr>
                            <w:rFonts w:ascii="Calibri" w:eastAsia="Calibri" w:hAnsi="Calibri" w:cs="Calibri"/>
                            <w:sz w:val="18"/>
                            <w:szCs w:val="18"/>
                          </w:rPr>
                        </w:pPr>
                        <w:r>
                          <w:rPr>
                            <w:rFonts w:ascii="Calibri" w:eastAsia="Calibri" w:hAnsi="Calibri" w:cs="Calibri"/>
                            <w:position w:val="1"/>
                            <w:sz w:val="18"/>
                            <w:szCs w:val="18"/>
                          </w:rPr>
                          <w:t>d</w:t>
                        </w:r>
                      </w:p>
                    </w:txbxContent>
                  </v:textbox>
                </v:shape>
              </w:pict>
            </w:r>
            <w:r>
              <w:rPr>
                <w:rFonts w:ascii="Calibri" w:eastAsia="Calibri" w:hAnsi="Calibri" w:cs="Calibri"/>
                <w:sz w:val="12"/>
                <w:szCs w:val="12"/>
              </w:rPr>
              <w:t>1</w:t>
            </w:r>
          </w:p>
        </w:tc>
        <w:tc>
          <w:tcPr>
            <w:tcW w:w="6794" w:type="dxa"/>
            <w:vAlign w:val="top"/>
          </w:tcPr>
          <w:p>
            <w:pPr>
              <w:spacing w:before="78" w:line="219" w:lineRule="auto"/>
              <w:ind w:left="105"/>
              <w:rPr>
                <w:rFonts w:ascii="SimSun" w:eastAsia="SimSun" w:hAnsi="SimSun" w:cs="SimSun"/>
                <w:sz w:val="18"/>
                <w:szCs w:val="18"/>
              </w:rPr>
            </w:pPr>
            <w:r>
              <w:rPr>
                <w:rFonts w:ascii="SimSun" w:eastAsia="SimSun" w:hAnsi="SimSun" w:cs="SimSun"/>
                <w:spacing w:val="-1"/>
                <w:sz w:val="18"/>
                <w:szCs w:val="18"/>
              </w:rPr>
              <w:t>梯级踏面后缘</w:t>
            </w:r>
            <w:r>
              <w:rPr>
                <w:rFonts w:ascii="SimSun" w:eastAsia="SimSun" w:hAnsi="SimSun" w:cs="SimSun"/>
                <w:sz w:val="18"/>
                <w:szCs w:val="18"/>
              </w:rPr>
              <w:t>顶点与相邻梯级踢板的距离</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6"/>
        </w:trPr>
        <w:tc>
          <w:tcPr>
            <w:tcW w:w="683" w:type="dxa"/>
            <w:tcBorders>
              <w:left w:val="single" w:sz="6" w:space="0" w:color="000000"/>
            </w:tcBorders>
            <w:vAlign w:val="top"/>
          </w:tcPr>
          <w:p>
            <w:pPr>
              <w:spacing w:before="173" w:line="179" w:lineRule="auto"/>
              <w:ind w:left="354"/>
              <w:rPr>
                <w:rFonts w:ascii="Calibri" w:eastAsia="Calibri" w:hAnsi="Calibri" w:cs="Calibri"/>
                <w:sz w:val="12"/>
                <w:szCs w:val="12"/>
              </w:rPr>
            </w:pPr>
            <w:r>
              <w:pict>
                <v:shape id="_x0000_s1032" type="#_x0000_t202" style="width:6.35pt;height:13.35pt;margin-top:3.81pt;margin-left:-21.54pt;mso-position-horizontal-relative:right-margin-area;mso-position-vertical-relative:top-margin-area;position:absolute;z-index:251668480" filled="f" stroked="f">
                  <o:lock v:ext="edit" aspectratio="f"/>
                  <v:textbox inset="0,0,0,0">
                    <w:txbxContent>
                      <w:p>
                        <w:pPr>
                          <w:spacing w:before="20" w:line="226" w:lineRule="exact"/>
                          <w:ind w:left="20"/>
                          <w:rPr>
                            <w:rFonts w:ascii="Calibri" w:eastAsia="Calibri" w:hAnsi="Calibri" w:cs="Calibri"/>
                            <w:sz w:val="18"/>
                            <w:szCs w:val="18"/>
                          </w:rPr>
                        </w:pPr>
                        <w:r>
                          <w:rPr>
                            <w:rFonts w:ascii="Calibri" w:eastAsia="Calibri" w:hAnsi="Calibri" w:cs="Calibri"/>
                            <w:position w:val="1"/>
                            <w:sz w:val="18"/>
                            <w:szCs w:val="18"/>
                          </w:rPr>
                          <w:t>d</w:t>
                        </w:r>
                      </w:p>
                    </w:txbxContent>
                  </v:textbox>
                </v:shape>
              </w:pict>
            </w:r>
            <w:r>
              <w:rPr>
                <w:rFonts w:ascii="Calibri" w:eastAsia="Calibri" w:hAnsi="Calibri" w:cs="Calibri"/>
                <w:sz w:val="12"/>
                <w:szCs w:val="12"/>
              </w:rPr>
              <w:t>2</w:t>
            </w:r>
          </w:p>
        </w:tc>
        <w:tc>
          <w:tcPr>
            <w:tcW w:w="6794" w:type="dxa"/>
            <w:vAlign w:val="top"/>
          </w:tcPr>
          <w:p>
            <w:pPr>
              <w:spacing w:before="78" w:line="219" w:lineRule="auto"/>
              <w:ind w:left="106"/>
              <w:rPr>
                <w:rFonts w:ascii="SimSun" w:eastAsia="SimSun" w:hAnsi="SimSun" w:cs="SimSun"/>
                <w:sz w:val="18"/>
                <w:szCs w:val="18"/>
              </w:rPr>
            </w:pPr>
            <w:r>
              <w:rPr>
                <w:rFonts w:ascii="SimSun" w:eastAsia="SimSun" w:hAnsi="SimSun" w:cs="SimSun"/>
                <w:spacing w:val="-1"/>
                <w:sz w:val="18"/>
                <w:szCs w:val="18"/>
              </w:rPr>
              <w:t>倒圆后的梯级踏面</w:t>
            </w:r>
            <w:r>
              <w:rPr>
                <w:rFonts w:ascii="SimSun" w:eastAsia="SimSun" w:hAnsi="SimSun" w:cs="SimSun"/>
                <w:sz w:val="18"/>
                <w:szCs w:val="18"/>
              </w:rPr>
              <w:t>后缘端点与相邻梯级踢板的距离</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5"/>
        </w:trPr>
        <w:tc>
          <w:tcPr>
            <w:tcW w:w="683" w:type="dxa"/>
            <w:tcBorders>
              <w:left w:val="single" w:sz="6" w:space="0" w:color="000000"/>
            </w:tcBorders>
            <w:vAlign w:val="top"/>
          </w:tcPr>
          <w:p>
            <w:pPr>
              <w:spacing w:before="96" w:line="226" w:lineRule="exact"/>
              <w:ind w:left="295"/>
              <w:rPr>
                <w:rFonts w:ascii="Calibri" w:eastAsia="Calibri" w:hAnsi="Calibri" w:cs="Calibri"/>
                <w:sz w:val="18"/>
                <w:szCs w:val="18"/>
              </w:rPr>
            </w:pPr>
            <w:r>
              <w:rPr>
                <w:rFonts w:ascii="Calibri" w:eastAsia="Calibri" w:hAnsi="Calibri" w:cs="Calibri"/>
                <w:position w:val="3"/>
                <w:sz w:val="18"/>
                <w:szCs w:val="18"/>
              </w:rPr>
              <w:t>e</w:t>
            </w:r>
          </w:p>
        </w:tc>
        <w:tc>
          <w:tcPr>
            <w:tcW w:w="6794" w:type="dxa"/>
            <w:vAlign w:val="top"/>
          </w:tcPr>
          <w:p>
            <w:pPr>
              <w:spacing w:before="78" w:line="219" w:lineRule="auto"/>
              <w:ind w:left="105"/>
              <w:rPr>
                <w:rFonts w:ascii="SimSun" w:eastAsia="SimSun" w:hAnsi="SimSun" w:cs="SimSun"/>
                <w:sz w:val="18"/>
                <w:szCs w:val="18"/>
              </w:rPr>
            </w:pPr>
            <w:r>
              <w:rPr>
                <w:rFonts w:ascii="SimSun" w:eastAsia="SimSun" w:hAnsi="SimSun" w:cs="SimSun"/>
                <w:spacing w:val="-1"/>
                <w:sz w:val="18"/>
                <w:szCs w:val="18"/>
              </w:rPr>
              <w:t>在自动扶梯倾斜</w:t>
            </w:r>
            <w:r>
              <w:rPr>
                <w:rFonts w:ascii="SimSun" w:eastAsia="SimSun" w:hAnsi="SimSun" w:cs="SimSun"/>
                <w:sz w:val="18"/>
                <w:szCs w:val="18"/>
              </w:rPr>
              <w:t>直线段，梯级随动滚轮中心与相邻梯级轴中心的距离</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3"/>
        </w:trPr>
        <w:tc>
          <w:tcPr>
            <w:tcW w:w="683" w:type="dxa"/>
            <w:tcBorders>
              <w:left w:val="single" w:sz="6" w:space="0" w:color="000000"/>
            </w:tcBorders>
            <w:vAlign w:val="top"/>
          </w:tcPr>
          <w:p>
            <w:pPr>
              <w:spacing w:before="96" w:line="228" w:lineRule="exact"/>
              <w:ind w:left="298"/>
              <w:rPr>
                <w:rFonts w:ascii="Calibri" w:eastAsia="Calibri" w:hAnsi="Calibri" w:cs="Calibri"/>
                <w:sz w:val="18"/>
                <w:szCs w:val="18"/>
              </w:rPr>
            </w:pPr>
            <w:r>
              <w:rPr>
                <w:rFonts w:ascii="Calibri" w:eastAsia="Calibri" w:hAnsi="Calibri" w:cs="Calibri"/>
                <w:position w:val="1"/>
                <w:sz w:val="18"/>
                <w:szCs w:val="18"/>
              </w:rPr>
              <w:t>h</w:t>
            </w:r>
          </w:p>
        </w:tc>
        <w:tc>
          <w:tcPr>
            <w:tcW w:w="6794" w:type="dxa"/>
            <w:vAlign w:val="top"/>
          </w:tcPr>
          <w:p>
            <w:pPr>
              <w:spacing w:before="79" w:line="220" w:lineRule="auto"/>
              <w:ind w:left="105"/>
              <w:rPr>
                <w:rFonts w:ascii="SimSun" w:eastAsia="SimSun" w:hAnsi="SimSun" w:cs="SimSun"/>
                <w:sz w:val="18"/>
                <w:szCs w:val="18"/>
              </w:rPr>
            </w:pPr>
            <w:r>
              <w:rPr>
                <w:rFonts w:ascii="SimSun" w:eastAsia="SimSun" w:hAnsi="SimSun" w:cs="SimSun"/>
                <w:spacing w:val="-1"/>
                <w:sz w:val="18"/>
                <w:szCs w:val="18"/>
              </w:rPr>
              <w:t>梯级随动滚轮</w:t>
            </w:r>
            <w:r>
              <w:rPr>
                <w:rFonts w:ascii="SimSun" w:eastAsia="SimSun" w:hAnsi="SimSun" w:cs="SimSun"/>
                <w:sz w:val="18"/>
                <w:szCs w:val="18"/>
              </w:rPr>
              <w:t>中心与相邻梯级踏面的垂直距离</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5"/>
        </w:trPr>
        <w:tc>
          <w:tcPr>
            <w:tcW w:w="683" w:type="dxa"/>
            <w:tcBorders>
              <w:left w:val="single" w:sz="6" w:space="0" w:color="000000"/>
            </w:tcBorders>
            <w:vAlign w:val="top"/>
          </w:tcPr>
          <w:p>
            <w:pPr>
              <w:spacing w:before="97" w:line="228" w:lineRule="exact"/>
              <w:ind w:left="324"/>
              <w:rPr>
                <w:rFonts w:ascii="Calibri" w:eastAsia="Calibri" w:hAnsi="Calibri" w:cs="Calibri"/>
                <w:sz w:val="18"/>
                <w:szCs w:val="18"/>
              </w:rPr>
            </w:pPr>
            <w:r>
              <w:rPr>
                <w:rFonts w:ascii="Calibri" w:eastAsia="Calibri" w:hAnsi="Calibri" w:cs="Calibri"/>
                <w:position w:val="1"/>
                <w:sz w:val="18"/>
                <w:szCs w:val="18"/>
              </w:rPr>
              <w:t>l</w:t>
            </w:r>
          </w:p>
        </w:tc>
        <w:tc>
          <w:tcPr>
            <w:tcW w:w="6794" w:type="dxa"/>
            <w:vAlign w:val="top"/>
          </w:tcPr>
          <w:p>
            <w:pPr>
              <w:spacing w:before="79" w:line="219" w:lineRule="auto"/>
              <w:ind w:left="105"/>
              <w:rPr>
                <w:rFonts w:ascii="SimSun" w:eastAsia="SimSun" w:hAnsi="SimSun" w:cs="SimSun"/>
                <w:sz w:val="18"/>
                <w:szCs w:val="18"/>
              </w:rPr>
            </w:pPr>
            <w:r>
              <w:rPr>
                <w:rFonts w:ascii="SimSun" w:eastAsia="SimSun" w:hAnsi="SimSun" w:cs="SimSun"/>
                <w:spacing w:val="-1"/>
                <w:sz w:val="18"/>
                <w:szCs w:val="18"/>
              </w:rPr>
              <w:t>梯级随动滚轮</w:t>
            </w:r>
            <w:r>
              <w:rPr>
                <w:rFonts w:ascii="SimSun" w:eastAsia="SimSun" w:hAnsi="SimSun" w:cs="SimSun"/>
                <w:sz w:val="18"/>
                <w:szCs w:val="18"/>
              </w:rPr>
              <w:t>中心与梯级轴中心的距离</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50"/>
        </w:trPr>
        <w:tc>
          <w:tcPr>
            <w:tcW w:w="683" w:type="dxa"/>
            <w:tcBorders>
              <w:left w:val="single" w:sz="6" w:space="0" w:color="000000"/>
            </w:tcBorders>
            <w:vAlign w:val="top"/>
          </w:tcPr>
          <w:p>
            <w:pPr>
              <w:spacing w:before="118" w:line="178" w:lineRule="auto"/>
              <w:ind w:left="307"/>
              <w:rPr>
                <w:rFonts w:ascii="Calibri" w:eastAsia="Calibri" w:hAnsi="Calibri" w:cs="Calibri"/>
                <w:sz w:val="18"/>
                <w:szCs w:val="18"/>
              </w:rPr>
            </w:pPr>
            <w:r>
              <w:rPr>
                <w:rFonts w:ascii="Calibri" w:eastAsia="Calibri" w:hAnsi="Calibri" w:cs="Calibri"/>
                <w:sz w:val="18"/>
                <w:szCs w:val="18"/>
              </w:rPr>
              <w:t>L</w:t>
            </w:r>
          </w:p>
        </w:tc>
        <w:tc>
          <w:tcPr>
            <w:tcW w:w="6794" w:type="dxa"/>
            <w:vAlign w:val="top"/>
          </w:tcPr>
          <w:p>
            <w:pPr>
              <w:spacing w:before="80" w:line="220" w:lineRule="auto"/>
              <w:ind w:left="105"/>
              <w:rPr>
                <w:rFonts w:ascii="SimSun" w:eastAsia="SimSun" w:hAnsi="SimSun" w:cs="SimSun"/>
                <w:sz w:val="18"/>
                <w:szCs w:val="18"/>
              </w:rPr>
            </w:pPr>
            <w:r>
              <w:rPr>
                <w:rFonts w:ascii="SimSun" w:eastAsia="SimSun" w:hAnsi="SimSun" w:cs="SimSun"/>
                <w:spacing w:val="-1"/>
                <w:sz w:val="18"/>
                <w:szCs w:val="18"/>
              </w:rPr>
              <w:t>梯级踏面理论</w:t>
            </w:r>
            <w:r>
              <w:rPr>
                <w:rFonts w:ascii="SimSun" w:eastAsia="SimSun" w:hAnsi="SimSun" w:cs="SimSun"/>
                <w:sz w:val="18"/>
                <w:szCs w:val="18"/>
              </w:rPr>
              <w:t>设计深度</w:t>
            </w:r>
          </w:p>
        </w:tc>
        <w:tc>
          <w:tcPr>
            <w:tcW w:w="1991" w:type="dxa"/>
            <w:tcBorders>
              <w:right w:val="single" w:sz="6" w:space="0" w:color="000000"/>
            </w:tcBorders>
            <w:vAlign w:val="top"/>
          </w:tcPr>
          <w:p>
            <w:pPr>
              <w:rPr>
                <w:rFonts w:ascii="Arial"/>
                <w:sz w:val="21"/>
              </w:rPr>
            </w:pPr>
          </w:p>
        </w:tc>
      </w:tr>
    </w:tbl>
    <w:p>
      <w:pPr>
        <w:rPr>
          <w:rFonts w:ascii="Arial"/>
          <w:sz w:val="21"/>
        </w:rPr>
      </w:pPr>
    </w:p>
    <w:p>
      <w:pPr>
        <w:sectPr>
          <w:headerReference w:type="default" r:id="rId29"/>
          <w:footerReference w:type="default" r:id="rId30"/>
          <w:type w:val="nextPage"/>
          <w:pgSz w:w="11907" w:h="16839"/>
          <w:pgMar w:top="1659" w:right="1121" w:bottom="1321" w:left="1301" w:header="1448" w:footer="1133" w:gutter="0"/>
          <w:pgNumType w:start="13"/>
          <w:cols w:space="708"/>
          <w:titlePg w:val="0"/>
        </w:sectPr>
      </w:pPr>
    </w:p>
    <w:p>
      <w:pPr>
        <w:spacing w:line="30" w:lineRule="exact"/>
      </w:pPr>
    </w:p>
    <w:tbl>
      <w:tblPr>
        <w:tblStyle w:val="TableNormal2"/>
        <w:tblW w:w="946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3"/>
        <w:gridCol w:w="6794"/>
        <w:gridCol w:w="1991"/>
      </w:tblGrid>
      <w:tr>
        <w:tblPrEx>
          <w:tblW w:w="946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683" w:type="dxa"/>
            <w:tcBorders>
              <w:left w:val="single" w:sz="6" w:space="0" w:color="000000"/>
            </w:tcBorders>
            <w:vAlign w:val="top"/>
          </w:tcPr>
          <w:p>
            <w:pPr>
              <w:spacing w:before="128" w:line="177" w:lineRule="auto"/>
              <w:ind w:left="288"/>
              <w:rPr>
                <w:rFonts w:ascii="Calibri" w:eastAsia="Calibri" w:hAnsi="Calibri" w:cs="Calibri"/>
                <w:sz w:val="18"/>
                <w:szCs w:val="18"/>
              </w:rPr>
            </w:pPr>
            <w:r>
              <w:rPr>
                <w:rFonts w:ascii="Calibri" w:eastAsia="Calibri" w:hAnsi="Calibri" w:cs="Calibri"/>
                <w:sz w:val="18"/>
                <w:szCs w:val="18"/>
              </w:rPr>
              <w:t>N</w:t>
            </w:r>
          </w:p>
        </w:tc>
        <w:tc>
          <w:tcPr>
            <w:tcW w:w="6794" w:type="dxa"/>
            <w:vAlign w:val="top"/>
          </w:tcPr>
          <w:p>
            <w:pPr>
              <w:spacing w:before="89" w:line="220" w:lineRule="auto"/>
              <w:ind w:left="105"/>
              <w:rPr>
                <w:rFonts w:ascii="SimSun" w:eastAsia="SimSun" w:hAnsi="SimSun" w:cs="SimSun"/>
                <w:sz w:val="18"/>
                <w:szCs w:val="18"/>
              </w:rPr>
            </w:pPr>
            <w:r>
              <w:rPr>
                <w:rFonts w:ascii="SimSun" w:eastAsia="SimSun" w:hAnsi="SimSun" w:cs="SimSun"/>
                <w:spacing w:val="-1"/>
                <w:sz w:val="18"/>
                <w:szCs w:val="18"/>
              </w:rPr>
              <w:t>每梯级的梯级链</w:t>
            </w:r>
            <w:r>
              <w:rPr>
                <w:rFonts w:ascii="SimSun" w:eastAsia="SimSun" w:hAnsi="SimSun" w:cs="SimSun"/>
                <w:sz w:val="18"/>
                <w:szCs w:val="18"/>
              </w:rPr>
              <w:t>节数量</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47"/>
        </w:trPr>
        <w:tc>
          <w:tcPr>
            <w:tcW w:w="683" w:type="dxa"/>
            <w:tcBorders>
              <w:left w:val="single" w:sz="6" w:space="0" w:color="000000"/>
            </w:tcBorders>
            <w:vAlign w:val="top"/>
          </w:tcPr>
          <w:p>
            <w:pPr>
              <w:spacing w:before="95" w:line="214" w:lineRule="auto"/>
              <w:ind w:left="298"/>
              <w:rPr>
                <w:rFonts w:ascii="Calibri" w:eastAsia="Calibri" w:hAnsi="Calibri" w:cs="Calibri"/>
                <w:sz w:val="18"/>
                <w:szCs w:val="18"/>
              </w:rPr>
            </w:pPr>
            <w:r>
              <w:rPr>
                <w:rFonts w:ascii="Calibri" w:eastAsia="Calibri" w:hAnsi="Calibri" w:cs="Calibri"/>
                <w:sz w:val="18"/>
                <w:szCs w:val="18"/>
              </w:rPr>
              <w:t>p</w:t>
            </w:r>
          </w:p>
        </w:tc>
        <w:tc>
          <w:tcPr>
            <w:tcW w:w="6794" w:type="dxa"/>
            <w:vAlign w:val="top"/>
          </w:tcPr>
          <w:p>
            <w:pPr>
              <w:spacing w:before="78" w:line="220" w:lineRule="auto"/>
              <w:ind w:left="105"/>
              <w:rPr>
                <w:rFonts w:ascii="SimSun" w:eastAsia="SimSun" w:hAnsi="SimSun" w:cs="SimSun"/>
                <w:sz w:val="18"/>
                <w:szCs w:val="18"/>
              </w:rPr>
            </w:pPr>
            <w:r>
              <w:rPr>
                <w:rFonts w:ascii="SimSun" w:eastAsia="SimSun" w:hAnsi="SimSun" w:cs="SimSun"/>
                <w:spacing w:val="-2"/>
                <w:sz w:val="18"/>
                <w:szCs w:val="18"/>
              </w:rPr>
              <w:t>梯</w:t>
            </w:r>
            <w:r>
              <w:rPr>
                <w:rFonts w:ascii="SimSun" w:eastAsia="SimSun" w:hAnsi="SimSun" w:cs="SimSun"/>
                <w:spacing w:val="-1"/>
                <w:sz w:val="18"/>
                <w:szCs w:val="18"/>
              </w:rPr>
              <w:t>级链节距</w:t>
            </w:r>
          </w:p>
        </w:tc>
        <w:tc>
          <w:tcPr>
            <w:tcW w:w="1991" w:type="dxa"/>
            <w:tcBorders>
              <w:right w:val="single" w:sz="6" w:space="0" w:color="000000"/>
            </w:tcBorders>
            <w:vAlign w:val="top"/>
          </w:tcPr>
          <w:p>
            <w:pPr>
              <w:rPr>
                <w:rFonts w:ascii="Arial"/>
                <w:sz w:val="21"/>
              </w:rPr>
            </w:pPr>
          </w:p>
        </w:tc>
      </w:tr>
    </w:tbl>
    <w:p>
      <w:pPr>
        <w:spacing w:line="301" w:lineRule="auto"/>
        <w:rPr>
          <w:rFonts w:ascii="Arial"/>
          <w:sz w:val="21"/>
        </w:rPr>
      </w:pPr>
    </w:p>
    <w:p>
      <w:pPr>
        <w:spacing w:line="302" w:lineRule="auto"/>
        <w:rPr>
          <w:rFonts w:ascii="Arial"/>
          <w:sz w:val="21"/>
        </w:rPr>
      </w:pPr>
    </w:p>
    <w:p>
      <w:pPr>
        <w:spacing w:before="68" w:line="221" w:lineRule="auto"/>
        <w:ind w:left="4516"/>
        <w:rPr>
          <w:rFonts w:ascii="SimHei" w:eastAsia="SimHei" w:hAnsi="SimHei" w:cs="SimHei"/>
          <w:sz w:val="21"/>
          <w:szCs w:val="21"/>
        </w:rPr>
      </w:pPr>
      <w:r>
        <w:rPr>
          <w:rFonts w:ascii="SimHei" w:eastAsia="SimHei" w:hAnsi="SimHei" w:cs="SimHei"/>
          <w:spacing w:val="-12"/>
          <w:sz w:val="21"/>
          <w:szCs w:val="21"/>
        </w:rPr>
        <w:t>表</w:t>
      </w:r>
      <w:r>
        <w:rPr>
          <w:rFonts w:ascii="SimHei" w:eastAsia="SimHei" w:hAnsi="SimHei" w:cs="SimHei"/>
          <w:spacing w:val="-12"/>
          <w:sz w:val="21"/>
          <w:szCs w:val="21"/>
        </w:rPr>
        <w:t xml:space="preserve"> </w:t>
      </w:r>
      <w:r>
        <w:rPr>
          <w:rFonts w:ascii="SimHei" w:eastAsia="SimHei" w:hAnsi="SimHei" w:cs="SimHei"/>
          <w:spacing w:val="-12"/>
          <w:sz w:val="21"/>
          <w:szCs w:val="21"/>
        </w:rPr>
        <w:t>1</w:t>
      </w:r>
      <w:r>
        <w:rPr>
          <w:rFonts w:ascii="SimHei" w:eastAsia="SimHei" w:hAnsi="SimHei" w:cs="SimHei"/>
          <w:spacing w:val="-12"/>
          <w:sz w:val="21"/>
          <w:szCs w:val="21"/>
        </w:rPr>
        <w:t xml:space="preserve"> </w:t>
      </w:r>
      <w:r>
        <w:rPr>
          <w:rFonts w:ascii="SimHei" w:eastAsia="SimHei" w:hAnsi="SimHei" w:cs="SimHei"/>
          <w:spacing w:val="-12"/>
          <w:sz w:val="21"/>
          <w:szCs w:val="21"/>
        </w:rPr>
        <w:t>(续</w:t>
      </w:r>
      <w:r>
        <w:rPr>
          <w:rFonts w:ascii="SimHei" w:eastAsia="SimHei" w:hAnsi="SimHei" w:cs="SimHei"/>
          <w:spacing w:val="-11"/>
          <w:sz w:val="21"/>
          <w:szCs w:val="21"/>
        </w:rPr>
        <w:t>)</w:t>
      </w:r>
    </w:p>
    <w:p>
      <w:pPr>
        <w:spacing w:line="164" w:lineRule="exact"/>
      </w:pPr>
    </w:p>
    <w:tbl>
      <w:tblPr>
        <w:tblStyle w:val="TableNormal2"/>
        <w:tblW w:w="946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3"/>
        <w:gridCol w:w="6794"/>
        <w:gridCol w:w="1991"/>
      </w:tblGrid>
      <w:tr>
        <w:tblPrEx>
          <w:tblW w:w="946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683" w:type="dxa"/>
            <w:tcBorders>
              <w:left w:val="single" w:sz="6" w:space="0" w:color="000000"/>
            </w:tcBorders>
            <w:vAlign w:val="top"/>
          </w:tcPr>
          <w:p>
            <w:pPr>
              <w:spacing w:before="84" w:line="220" w:lineRule="auto"/>
              <w:ind w:left="159"/>
              <w:rPr>
                <w:rFonts w:ascii="SimSun" w:eastAsia="SimSun" w:hAnsi="SimSun" w:cs="SimSun"/>
                <w:sz w:val="18"/>
                <w:szCs w:val="18"/>
              </w:rPr>
            </w:pPr>
            <w:r>
              <w:rPr>
                <w:rFonts w:ascii="SimSun" w:eastAsia="SimSun" w:hAnsi="SimSun" w:cs="SimSun"/>
                <w:spacing w:val="-3"/>
                <w:sz w:val="18"/>
                <w:szCs w:val="18"/>
              </w:rPr>
              <w:t>符</w:t>
            </w:r>
            <w:r>
              <w:rPr>
                <w:rFonts w:ascii="SimSun" w:eastAsia="SimSun" w:hAnsi="SimSun" w:cs="SimSun"/>
                <w:spacing w:val="-2"/>
                <w:sz w:val="18"/>
                <w:szCs w:val="18"/>
              </w:rPr>
              <w:t>号</w:t>
            </w:r>
          </w:p>
        </w:tc>
        <w:tc>
          <w:tcPr>
            <w:tcW w:w="6794" w:type="dxa"/>
            <w:vAlign w:val="top"/>
          </w:tcPr>
          <w:p>
            <w:pPr>
              <w:spacing w:before="84" w:line="220" w:lineRule="auto"/>
              <w:ind w:left="108"/>
              <w:rPr>
                <w:rFonts w:ascii="SimSun" w:eastAsia="SimSun" w:hAnsi="SimSun" w:cs="SimSun"/>
                <w:sz w:val="18"/>
                <w:szCs w:val="18"/>
              </w:rPr>
            </w:pPr>
            <w:r>
              <w:rPr>
                <w:rFonts w:ascii="SimSun" w:eastAsia="SimSun" w:hAnsi="SimSun" w:cs="SimSun"/>
                <w:spacing w:val="-3"/>
                <w:sz w:val="18"/>
                <w:szCs w:val="18"/>
              </w:rPr>
              <w:t>说</w:t>
            </w:r>
            <w:r>
              <w:rPr>
                <w:rFonts w:ascii="SimSun" w:eastAsia="SimSun" w:hAnsi="SimSun" w:cs="SimSun"/>
                <w:spacing w:val="-2"/>
                <w:sz w:val="18"/>
                <w:szCs w:val="18"/>
              </w:rPr>
              <w:t>明</w:t>
            </w:r>
          </w:p>
        </w:tc>
        <w:tc>
          <w:tcPr>
            <w:tcW w:w="1991" w:type="dxa"/>
            <w:tcBorders>
              <w:right w:val="single" w:sz="6" w:space="0" w:color="000000"/>
            </w:tcBorders>
            <w:vAlign w:val="top"/>
          </w:tcPr>
          <w:p>
            <w:pPr>
              <w:spacing w:before="85" w:line="221" w:lineRule="auto"/>
              <w:ind w:left="119"/>
              <w:rPr>
                <w:rFonts w:ascii="SimSun" w:eastAsia="SimSun" w:hAnsi="SimSun" w:cs="SimSun"/>
                <w:sz w:val="18"/>
                <w:szCs w:val="18"/>
              </w:rPr>
            </w:pPr>
            <w:r>
              <w:rPr>
                <w:rFonts w:ascii="SimSun" w:eastAsia="SimSun" w:hAnsi="SimSun" w:cs="SimSun"/>
                <w:spacing w:val="-3"/>
                <w:sz w:val="18"/>
                <w:szCs w:val="18"/>
              </w:rPr>
              <w:t>备</w:t>
            </w:r>
            <w:r>
              <w:rPr>
                <w:rFonts w:ascii="SimSun" w:eastAsia="SimSun" w:hAnsi="SimSun" w:cs="SimSun"/>
                <w:spacing w:val="-2"/>
                <w:sz w:val="18"/>
                <w:szCs w:val="18"/>
              </w:rPr>
              <w:t>注</w:t>
            </w:r>
          </w:p>
        </w:tc>
      </w:tr>
      <w:tr>
        <w:tblPrEx>
          <w:tblW w:w="9468" w:type="dxa"/>
          <w:tblInd w:w="7" w:type="dxa"/>
          <w:tblLayout w:type="fixed"/>
        </w:tblPrEx>
        <w:trPr>
          <w:trHeight w:val="328"/>
        </w:trPr>
        <w:tc>
          <w:tcPr>
            <w:tcW w:w="683" w:type="dxa"/>
            <w:tcBorders>
              <w:left w:val="single" w:sz="6" w:space="0" w:color="000000"/>
            </w:tcBorders>
            <w:vAlign w:val="top"/>
          </w:tcPr>
          <w:p>
            <w:pPr>
              <w:spacing w:before="105" w:line="235" w:lineRule="auto"/>
              <w:ind w:left="302"/>
              <w:rPr>
                <w:rFonts w:ascii="Times New Roman" w:eastAsia="Times New Roman" w:hAnsi="Times New Roman" w:cs="Times New Roman"/>
                <w:sz w:val="18"/>
                <w:szCs w:val="18"/>
              </w:rPr>
            </w:pPr>
            <w:r>
              <w:rPr>
                <w:rFonts w:ascii="Times New Roman" w:eastAsia="Times New Roman" w:hAnsi="Times New Roman" w:cs="Times New Roman"/>
                <w:sz w:val="18"/>
                <w:szCs w:val="18"/>
              </w:rPr>
              <w:t>r</w:t>
            </w:r>
          </w:p>
        </w:tc>
        <w:tc>
          <w:tcPr>
            <w:tcW w:w="6794" w:type="dxa"/>
            <w:vAlign w:val="top"/>
          </w:tcPr>
          <w:p>
            <w:pPr>
              <w:spacing w:before="75" w:line="220" w:lineRule="auto"/>
              <w:ind w:left="105"/>
              <w:rPr>
                <w:rFonts w:ascii="SimSun" w:eastAsia="SimSun" w:hAnsi="SimSun" w:cs="SimSun"/>
                <w:sz w:val="18"/>
                <w:szCs w:val="18"/>
              </w:rPr>
            </w:pPr>
            <w:r>
              <w:rPr>
                <w:rFonts w:ascii="SimSun" w:eastAsia="SimSun" w:hAnsi="SimSun" w:cs="SimSun"/>
                <w:spacing w:val="-1"/>
                <w:sz w:val="18"/>
                <w:szCs w:val="18"/>
              </w:rPr>
              <w:t>梯级后缘端点</w:t>
            </w:r>
            <w:r>
              <w:rPr>
                <w:rFonts w:ascii="SimSun" w:eastAsia="SimSun" w:hAnsi="SimSun" w:cs="SimSun"/>
                <w:sz w:val="18"/>
                <w:szCs w:val="18"/>
              </w:rPr>
              <w:t>倒圆半径</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6"/>
        </w:trPr>
        <w:tc>
          <w:tcPr>
            <w:tcW w:w="683" w:type="dxa"/>
            <w:tcBorders>
              <w:left w:val="single" w:sz="6" w:space="0" w:color="000000"/>
            </w:tcBorders>
            <w:vAlign w:val="top"/>
          </w:tcPr>
          <w:p>
            <w:pPr>
              <w:spacing w:before="112" w:line="183" w:lineRule="auto"/>
              <w:ind w:left="273"/>
              <w:rPr>
                <w:rFonts w:ascii="Times New Roman" w:eastAsia="Times New Roman" w:hAnsi="Times New Roman" w:cs="Times New Roman"/>
                <w:sz w:val="18"/>
                <w:szCs w:val="18"/>
              </w:rPr>
            </w:pPr>
            <w:r>
              <w:rPr>
                <w:rFonts w:ascii="Times New Roman" w:eastAsia="Times New Roman" w:hAnsi="Times New Roman" w:cs="Times New Roman"/>
                <w:sz w:val="18"/>
                <w:szCs w:val="18"/>
              </w:rPr>
              <w:t>R</w:t>
            </w:r>
          </w:p>
        </w:tc>
        <w:tc>
          <w:tcPr>
            <w:tcW w:w="6794" w:type="dxa"/>
            <w:vAlign w:val="top"/>
          </w:tcPr>
          <w:p>
            <w:pPr>
              <w:spacing w:before="76" w:line="220" w:lineRule="auto"/>
              <w:ind w:left="107"/>
              <w:rPr>
                <w:rFonts w:ascii="SimSun" w:eastAsia="SimSun" w:hAnsi="SimSun" w:cs="SimSun"/>
                <w:sz w:val="18"/>
                <w:szCs w:val="18"/>
              </w:rPr>
            </w:pPr>
            <w:r>
              <w:rPr>
                <w:rFonts w:ascii="SimSun" w:eastAsia="SimSun" w:hAnsi="SimSun" w:cs="SimSun"/>
                <w:spacing w:val="-1"/>
                <w:sz w:val="18"/>
                <w:szCs w:val="18"/>
              </w:rPr>
              <w:t>用于梯级设计的自动</w:t>
            </w:r>
            <w:r>
              <w:rPr>
                <w:rFonts w:ascii="SimSun" w:eastAsia="SimSun" w:hAnsi="SimSun" w:cs="SimSun"/>
                <w:sz w:val="18"/>
                <w:szCs w:val="18"/>
              </w:rPr>
              <w:t>扶梯过渡曲线曲率半径</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5"/>
        </w:trPr>
        <w:tc>
          <w:tcPr>
            <w:tcW w:w="683" w:type="dxa"/>
            <w:tcBorders>
              <w:left w:val="single" w:sz="6" w:space="0" w:color="000000"/>
            </w:tcBorders>
            <w:vAlign w:val="top"/>
          </w:tcPr>
          <w:p>
            <w:pPr>
              <w:spacing w:before="159" w:line="186" w:lineRule="auto"/>
              <w:ind w:left="361"/>
              <w:rPr>
                <w:rFonts w:ascii="Times New Roman" w:eastAsia="Times New Roman" w:hAnsi="Times New Roman" w:cs="Times New Roman"/>
                <w:sz w:val="12"/>
                <w:szCs w:val="12"/>
              </w:rPr>
            </w:pPr>
            <w:r>
              <w:pict>
                <v:shape id="_x0000_s1033" type="#_x0000_t202" style="width:6.25pt;height:10.25pt;margin-top:4.31pt;margin-left:-21.54pt;mso-position-horizontal-relative:right-margin-area;mso-position-vertical-relative:top-margin-area;position:absolute;z-index:251669504" filled="f" stroked="f">
                  <o:lock v:ext="edit" aspectratio="f"/>
                  <v:textbox inset="0,0,0,0">
                    <w:txbxContent>
                      <w:p>
                        <w:pPr>
                          <w:spacing w:before="20" w:line="190" w:lineRule="auto"/>
                          <w:ind w:left="20"/>
                          <w:rPr>
                            <w:rFonts w:ascii="Times New Roman" w:eastAsia="Times New Roman" w:hAnsi="Times New Roman" w:cs="Times New Roman"/>
                            <w:sz w:val="18"/>
                            <w:szCs w:val="18"/>
                          </w:rPr>
                        </w:pPr>
                        <w:r>
                          <w:rPr>
                            <w:rFonts w:ascii="Times New Roman" w:eastAsia="Times New Roman" w:hAnsi="Times New Roman" w:cs="Times New Roman"/>
                            <w:sz w:val="18"/>
                            <w:szCs w:val="18"/>
                          </w:rPr>
                          <w:t>q</w:t>
                        </w:r>
                      </w:p>
                    </w:txbxContent>
                  </v:textbox>
                </v:shape>
              </w:pict>
            </w:r>
            <w:r>
              <w:rPr>
                <w:rFonts w:ascii="Times New Roman" w:eastAsia="Times New Roman" w:hAnsi="Times New Roman" w:cs="Times New Roman"/>
                <w:sz w:val="12"/>
                <w:szCs w:val="12"/>
              </w:rPr>
              <w:t>1</w:t>
            </w:r>
          </w:p>
        </w:tc>
        <w:tc>
          <w:tcPr>
            <w:tcW w:w="6794" w:type="dxa"/>
            <w:vAlign w:val="top"/>
          </w:tcPr>
          <w:p>
            <w:pPr>
              <w:spacing w:before="76" w:line="219" w:lineRule="auto"/>
              <w:ind w:left="105"/>
              <w:rPr>
                <w:rFonts w:ascii="SimSun" w:eastAsia="SimSun" w:hAnsi="SimSun" w:cs="SimSun"/>
                <w:sz w:val="18"/>
                <w:szCs w:val="18"/>
              </w:rPr>
            </w:pPr>
            <w:r>
              <w:rPr>
                <w:rFonts w:ascii="SimSun" w:eastAsia="SimSun" w:hAnsi="SimSun" w:cs="SimSun"/>
                <w:spacing w:val="-1"/>
                <w:sz w:val="18"/>
                <w:szCs w:val="18"/>
              </w:rPr>
              <w:t>在自动扶梯倾斜</w:t>
            </w:r>
            <w:r>
              <w:rPr>
                <w:rFonts w:ascii="SimSun" w:eastAsia="SimSun" w:hAnsi="SimSun" w:cs="SimSun"/>
                <w:sz w:val="18"/>
                <w:szCs w:val="18"/>
              </w:rPr>
              <w:t>直线段，梯级随动滚轮与相邻梯级轴的间隙</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3"/>
        </w:trPr>
        <w:tc>
          <w:tcPr>
            <w:tcW w:w="683" w:type="dxa"/>
            <w:tcBorders>
              <w:left w:val="single" w:sz="6" w:space="0" w:color="000000"/>
            </w:tcBorders>
            <w:vAlign w:val="top"/>
          </w:tcPr>
          <w:p>
            <w:pPr>
              <w:spacing w:before="160" w:line="186" w:lineRule="auto"/>
              <w:ind w:left="349"/>
              <w:rPr>
                <w:rFonts w:ascii="Times New Roman" w:eastAsia="Times New Roman" w:hAnsi="Times New Roman" w:cs="Times New Roman"/>
                <w:sz w:val="12"/>
                <w:szCs w:val="12"/>
              </w:rPr>
            </w:pPr>
            <w:r>
              <w:pict>
                <v:shape id="_x0000_s1034" type="#_x0000_t202" style="width:6.25pt;height:10.25pt;margin-top:4.35pt;margin-left:-21.54pt;mso-position-horizontal-relative:right-margin-area;mso-position-vertical-relative:top-margin-area;position:absolute;z-index:251670528" filled="f" stroked="f">
                  <o:lock v:ext="edit" aspectratio="f"/>
                  <v:textbox inset="0,0,0,0">
                    <w:txbxContent>
                      <w:p>
                        <w:pPr>
                          <w:spacing w:before="20" w:line="190" w:lineRule="auto"/>
                          <w:ind w:left="20"/>
                          <w:rPr>
                            <w:rFonts w:ascii="Times New Roman" w:eastAsia="Times New Roman" w:hAnsi="Times New Roman" w:cs="Times New Roman"/>
                            <w:sz w:val="18"/>
                            <w:szCs w:val="18"/>
                          </w:rPr>
                        </w:pPr>
                        <w:r>
                          <w:rPr>
                            <w:rFonts w:ascii="Times New Roman" w:eastAsia="Times New Roman" w:hAnsi="Times New Roman" w:cs="Times New Roman"/>
                            <w:sz w:val="18"/>
                            <w:szCs w:val="18"/>
                          </w:rPr>
                          <w:t>q</w:t>
                        </w:r>
                      </w:p>
                    </w:txbxContent>
                  </v:textbox>
                </v:shape>
              </w:pict>
            </w:r>
            <w:r>
              <w:rPr>
                <w:rFonts w:ascii="Times New Roman" w:eastAsia="Times New Roman" w:hAnsi="Times New Roman" w:cs="Times New Roman"/>
                <w:sz w:val="12"/>
                <w:szCs w:val="12"/>
              </w:rPr>
              <w:t>2</w:t>
            </w:r>
          </w:p>
        </w:tc>
        <w:tc>
          <w:tcPr>
            <w:tcW w:w="6794" w:type="dxa"/>
            <w:vAlign w:val="top"/>
          </w:tcPr>
          <w:p>
            <w:pPr>
              <w:spacing w:before="76" w:line="220" w:lineRule="auto"/>
              <w:ind w:left="105"/>
              <w:rPr>
                <w:rFonts w:ascii="SimSun" w:eastAsia="SimSun" w:hAnsi="SimSun" w:cs="SimSun"/>
                <w:sz w:val="18"/>
                <w:szCs w:val="18"/>
              </w:rPr>
            </w:pPr>
            <w:r>
              <w:rPr>
                <w:rFonts w:ascii="SimSun" w:eastAsia="SimSun" w:hAnsi="SimSun" w:cs="SimSun"/>
                <w:spacing w:val="-1"/>
                <w:sz w:val="18"/>
                <w:szCs w:val="18"/>
              </w:rPr>
              <w:t>在自动扶梯倾斜</w:t>
            </w:r>
            <w:r>
              <w:rPr>
                <w:rFonts w:ascii="SimSun" w:eastAsia="SimSun" w:hAnsi="SimSun" w:cs="SimSun"/>
                <w:sz w:val="18"/>
                <w:szCs w:val="18"/>
              </w:rPr>
              <w:t>直线段，梯级随动滚轮与相邻梯级踏面下方的垂直间隙</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6"/>
        </w:trPr>
        <w:tc>
          <w:tcPr>
            <w:tcW w:w="683" w:type="dxa"/>
            <w:tcBorders>
              <w:left w:val="single" w:sz="6" w:space="0" w:color="000000"/>
            </w:tcBorders>
            <w:vAlign w:val="top"/>
          </w:tcPr>
          <w:p>
            <w:pPr>
              <w:spacing w:before="103" w:line="204" w:lineRule="auto"/>
              <w:ind w:left="272"/>
              <w:rPr>
                <w:rFonts w:ascii="SimSun" w:eastAsia="SimSun" w:hAnsi="SimSun" w:cs="SimSun"/>
                <w:sz w:val="18"/>
                <w:szCs w:val="18"/>
              </w:rPr>
            </w:pPr>
            <w:r>
              <w:rPr>
                <w:rFonts w:ascii="SimSun" w:eastAsia="SimSun" w:hAnsi="SimSun" w:cs="SimSun"/>
                <w:sz w:val="18"/>
                <w:szCs w:val="18"/>
              </w:rPr>
              <w:t>Ф</w:t>
            </w:r>
          </w:p>
        </w:tc>
        <w:tc>
          <w:tcPr>
            <w:tcW w:w="6794" w:type="dxa"/>
            <w:vAlign w:val="top"/>
          </w:tcPr>
          <w:p>
            <w:pPr>
              <w:spacing w:before="77" w:line="219" w:lineRule="auto"/>
              <w:ind w:left="135"/>
              <w:rPr>
                <w:rFonts w:ascii="SimSun" w:eastAsia="SimSun" w:hAnsi="SimSun" w:cs="SimSun"/>
                <w:sz w:val="18"/>
                <w:szCs w:val="18"/>
              </w:rPr>
            </w:pPr>
            <w:r>
              <w:rPr>
                <w:rFonts w:ascii="SimSun" w:eastAsia="SimSun" w:hAnsi="SimSun" w:cs="SimSun"/>
                <w:spacing w:val="-6"/>
                <w:sz w:val="18"/>
                <w:szCs w:val="18"/>
              </w:rPr>
              <w:t>自</w:t>
            </w:r>
            <w:r>
              <w:rPr>
                <w:rFonts w:ascii="SimSun" w:eastAsia="SimSun" w:hAnsi="SimSun" w:cs="SimSun"/>
                <w:spacing w:val="-3"/>
                <w:sz w:val="18"/>
                <w:szCs w:val="18"/>
              </w:rPr>
              <w:t>动扶梯最大倾斜角度</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6"/>
        </w:trPr>
        <w:tc>
          <w:tcPr>
            <w:tcW w:w="683" w:type="dxa"/>
            <w:tcBorders>
              <w:left w:val="single" w:sz="6" w:space="0" w:color="000000"/>
            </w:tcBorders>
            <w:vAlign w:val="top"/>
          </w:tcPr>
          <w:p>
            <w:pPr>
              <w:spacing w:before="77" w:line="252" w:lineRule="exact"/>
              <w:ind w:left="288"/>
              <w:rPr>
                <w:rFonts w:ascii="SimSun" w:eastAsia="SimSun" w:hAnsi="SimSun" w:cs="SimSun"/>
                <w:sz w:val="18"/>
                <w:szCs w:val="18"/>
              </w:rPr>
            </w:pPr>
            <w:r>
              <w:rPr>
                <w:rFonts w:ascii="SimSun" w:eastAsia="SimSun" w:hAnsi="SimSun" w:cs="SimSun"/>
                <w:position w:val="2"/>
                <w:sz w:val="18"/>
                <w:szCs w:val="18"/>
              </w:rPr>
              <w:t>α</w:t>
            </w:r>
          </w:p>
        </w:tc>
        <w:tc>
          <w:tcPr>
            <w:tcW w:w="6794" w:type="dxa"/>
            <w:vAlign w:val="top"/>
          </w:tcPr>
          <w:p>
            <w:pPr>
              <w:spacing w:before="62" w:line="226" w:lineRule="auto"/>
              <w:ind w:left="105"/>
              <w:rPr>
                <w:rFonts w:ascii="SimSun" w:eastAsia="SimSun" w:hAnsi="SimSun" w:cs="SimSun"/>
                <w:sz w:val="18"/>
                <w:szCs w:val="18"/>
              </w:rPr>
            </w:pPr>
            <w:r>
              <w:rPr>
                <w:rFonts w:ascii="SimSun" w:eastAsia="SimSun" w:hAnsi="SimSun" w:cs="SimSun"/>
                <w:spacing w:val="-5"/>
                <w:sz w:val="18"/>
                <w:szCs w:val="18"/>
              </w:rPr>
              <w:t>相</w:t>
            </w:r>
            <w:r>
              <w:rPr>
                <w:rFonts w:ascii="SimSun" w:eastAsia="SimSun" w:hAnsi="SimSun" w:cs="SimSun"/>
                <w:spacing w:val="-3"/>
                <w:sz w:val="18"/>
                <w:szCs w:val="18"/>
              </w:rPr>
              <w:t>邻梯级轴轴心的连线与</w:t>
            </w:r>
            <w:r>
              <w:rPr>
                <w:rFonts w:ascii="SimSun" w:eastAsia="SimSun" w:hAnsi="SimSun" w:cs="SimSun"/>
                <w:spacing w:val="-3"/>
                <w:sz w:val="18"/>
                <w:szCs w:val="18"/>
              </w:rPr>
              <w:t xml:space="preserve"> </w:t>
            </w:r>
            <w:r>
              <w:rPr>
                <w:rFonts w:ascii="Times New Roman" w:eastAsia="Times New Roman" w:hAnsi="Times New Roman" w:cs="Times New Roman"/>
                <w:i/>
                <w:iCs/>
                <w:spacing w:val="-3"/>
                <w:sz w:val="23"/>
                <w:szCs w:val="23"/>
              </w:rPr>
              <w:t>x</w:t>
            </w:r>
            <w:r>
              <w:rPr>
                <w:rFonts w:ascii="Times New Roman" w:eastAsia="Times New Roman" w:hAnsi="Times New Roman" w:cs="Times New Roman"/>
                <w:spacing w:val="-3"/>
                <w:sz w:val="23"/>
                <w:szCs w:val="23"/>
              </w:rPr>
              <w:t xml:space="preserve"> </w:t>
            </w:r>
            <w:r>
              <w:rPr>
                <w:rFonts w:ascii="SimSun" w:eastAsia="SimSun" w:hAnsi="SimSun" w:cs="SimSun"/>
                <w:spacing w:val="-3"/>
                <w:sz w:val="18"/>
                <w:szCs w:val="18"/>
              </w:rPr>
              <w:t>轴的夹角</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3"/>
        </w:trPr>
        <w:tc>
          <w:tcPr>
            <w:tcW w:w="683" w:type="dxa"/>
            <w:tcBorders>
              <w:left w:val="single" w:sz="6" w:space="0" w:color="000000"/>
            </w:tcBorders>
            <w:vAlign w:val="top"/>
          </w:tcPr>
          <w:p>
            <w:pPr>
              <w:spacing w:before="68" w:line="233" w:lineRule="auto"/>
              <w:ind w:left="286"/>
              <w:rPr>
                <w:rFonts w:ascii="SimSun" w:eastAsia="SimSun" w:hAnsi="SimSun" w:cs="SimSun"/>
                <w:sz w:val="18"/>
                <w:szCs w:val="18"/>
              </w:rPr>
            </w:pPr>
            <w:r>
              <w:rPr>
                <w:rFonts w:ascii="SimSun" w:eastAsia="SimSun" w:hAnsi="SimSun" w:cs="SimSun"/>
                <w:sz w:val="18"/>
                <w:szCs w:val="18"/>
              </w:rPr>
              <w:t>β</w:t>
            </w:r>
          </w:p>
        </w:tc>
        <w:tc>
          <w:tcPr>
            <w:tcW w:w="6794" w:type="dxa"/>
            <w:vAlign w:val="top"/>
          </w:tcPr>
          <w:p>
            <w:pPr>
              <w:spacing w:before="62" w:line="225" w:lineRule="auto"/>
              <w:ind w:left="105"/>
              <w:rPr>
                <w:rFonts w:ascii="SimSun" w:eastAsia="SimSun" w:hAnsi="SimSun" w:cs="SimSun"/>
                <w:sz w:val="18"/>
                <w:szCs w:val="18"/>
              </w:rPr>
            </w:pPr>
            <w:r>
              <w:rPr>
                <w:rFonts w:ascii="SimSun" w:eastAsia="SimSun" w:hAnsi="SimSun" w:cs="SimSun"/>
                <w:spacing w:val="-9"/>
                <w:sz w:val="18"/>
                <w:szCs w:val="18"/>
              </w:rPr>
              <w:t>链</w:t>
            </w:r>
            <w:r>
              <w:rPr>
                <w:rFonts w:ascii="SimSun" w:eastAsia="SimSun" w:hAnsi="SimSun" w:cs="SimSun"/>
                <w:spacing w:val="-8"/>
                <w:sz w:val="18"/>
                <w:szCs w:val="18"/>
              </w:rPr>
              <w:t>节</w:t>
            </w:r>
            <w:r>
              <w:rPr>
                <w:rFonts w:ascii="SimSun" w:eastAsia="SimSun" w:hAnsi="SimSun" w:cs="SimSun"/>
                <w:spacing w:val="-8"/>
                <w:sz w:val="18"/>
                <w:szCs w:val="18"/>
              </w:rPr>
              <w:t xml:space="preserve"> </w:t>
            </w:r>
            <w:r>
              <w:rPr>
                <w:rFonts w:ascii="SimSun" w:eastAsia="SimSun" w:hAnsi="SimSun" w:cs="SimSun"/>
                <w:spacing w:val="-8"/>
                <w:sz w:val="18"/>
                <w:szCs w:val="18"/>
              </w:rPr>
              <w:t>A</w:t>
            </w:r>
            <w:r>
              <w:rPr>
                <w:rFonts w:ascii="SimSun" w:eastAsia="SimSun" w:hAnsi="SimSun" w:cs="SimSun"/>
                <w:spacing w:val="-8"/>
                <w:sz w:val="18"/>
                <w:szCs w:val="18"/>
              </w:rPr>
              <w:t xml:space="preserve"> </w:t>
            </w:r>
            <w:r>
              <w:rPr>
                <w:rFonts w:ascii="SimSun" w:eastAsia="SimSun" w:hAnsi="SimSun" w:cs="SimSun"/>
                <w:spacing w:val="-8"/>
                <w:sz w:val="18"/>
                <w:szCs w:val="18"/>
              </w:rPr>
              <w:t>两轴心连线与</w:t>
            </w:r>
            <w:r>
              <w:rPr>
                <w:rFonts w:ascii="SimSun" w:eastAsia="SimSun" w:hAnsi="SimSun" w:cs="SimSun"/>
                <w:spacing w:val="-8"/>
                <w:sz w:val="18"/>
                <w:szCs w:val="18"/>
              </w:rPr>
              <w:t xml:space="preserve"> </w:t>
            </w:r>
            <w:r>
              <w:rPr>
                <w:rFonts w:ascii="Times New Roman" w:eastAsia="Times New Roman" w:hAnsi="Times New Roman" w:cs="Times New Roman"/>
                <w:i/>
                <w:iCs/>
                <w:spacing w:val="-8"/>
                <w:sz w:val="23"/>
                <w:szCs w:val="23"/>
              </w:rPr>
              <w:t>x</w:t>
            </w:r>
            <w:r>
              <w:rPr>
                <w:rFonts w:ascii="Times New Roman" w:eastAsia="Times New Roman" w:hAnsi="Times New Roman" w:cs="Times New Roman"/>
                <w:spacing w:val="-8"/>
                <w:sz w:val="23"/>
                <w:szCs w:val="23"/>
              </w:rPr>
              <w:t xml:space="preserve"> </w:t>
            </w:r>
            <w:r>
              <w:rPr>
                <w:rFonts w:ascii="SimSun" w:eastAsia="SimSun" w:hAnsi="SimSun" w:cs="SimSun"/>
                <w:spacing w:val="-8"/>
                <w:sz w:val="18"/>
                <w:szCs w:val="18"/>
              </w:rPr>
              <w:t>轴的夹角</w:t>
            </w:r>
          </w:p>
        </w:tc>
        <w:tc>
          <w:tcPr>
            <w:tcW w:w="1991" w:type="dxa"/>
            <w:tcBorders>
              <w:right w:val="single" w:sz="6" w:space="0" w:color="000000"/>
            </w:tcBorders>
            <w:vAlign w:val="top"/>
          </w:tcPr>
          <w:p>
            <w:pPr>
              <w:spacing w:before="77" w:line="220" w:lineRule="auto"/>
              <w:ind w:left="119"/>
              <w:rPr>
                <w:rFonts w:ascii="SimSun" w:eastAsia="SimSun" w:hAnsi="SimSun" w:cs="SimSun"/>
                <w:sz w:val="18"/>
                <w:szCs w:val="18"/>
              </w:rPr>
            </w:pPr>
            <w:r>
              <w:rPr>
                <w:rFonts w:ascii="SimSun" w:eastAsia="SimSun" w:hAnsi="SimSun" w:cs="SimSun"/>
                <w:spacing w:val="-16"/>
                <w:sz w:val="18"/>
                <w:szCs w:val="18"/>
              </w:rPr>
              <w:t>部</w:t>
            </w:r>
            <w:r>
              <w:rPr>
                <w:rFonts w:ascii="SimSun" w:eastAsia="SimSun" w:hAnsi="SimSun" w:cs="SimSun"/>
                <w:spacing w:val="-9"/>
                <w:sz w:val="18"/>
                <w:szCs w:val="18"/>
              </w:rPr>
              <w:t>分</w:t>
            </w:r>
            <w:r>
              <w:rPr>
                <w:rFonts w:ascii="SimSun" w:eastAsia="SimSun" w:hAnsi="SimSun" w:cs="SimSun"/>
                <w:spacing w:val="-8"/>
                <w:sz w:val="18"/>
                <w:szCs w:val="18"/>
              </w:rPr>
              <w:t>链节</w:t>
            </w:r>
            <w:r>
              <w:rPr>
                <w:rFonts w:ascii="SimSun" w:eastAsia="SimSun" w:hAnsi="SimSun" w:cs="SimSun"/>
                <w:spacing w:val="-8"/>
                <w:sz w:val="18"/>
                <w:szCs w:val="18"/>
              </w:rPr>
              <w:t xml:space="preserve"> </w:t>
            </w:r>
            <w:r>
              <w:rPr>
                <w:rFonts w:ascii="SimSun" w:eastAsia="SimSun" w:hAnsi="SimSun" w:cs="SimSun"/>
                <w:spacing w:val="-8"/>
                <w:sz w:val="18"/>
                <w:szCs w:val="18"/>
              </w:rPr>
              <w:t>A</w:t>
            </w:r>
            <w:r>
              <w:rPr>
                <w:rFonts w:ascii="SimSun" w:eastAsia="SimSun" w:hAnsi="SimSun" w:cs="SimSun"/>
                <w:spacing w:val="-8"/>
                <w:sz w:val="18"/>
                <w:szCs w:val="18"/>
              </w:rPr>
              <w:t xml:space="preserve"> </w:t>
            </w:r>
            <w:r>
              <w:rPr>
                <w:rFonts w:ascii="SimSun" w:eastAsia="SimSun" w:hAnsi="SimSun" w:cs="SimSun"/>
                <w:spacing w:val="-8"/>
                <w:sz w:val="18"/>
                <w:szCs w:val="18"/>
              </w:rPr>
              <w:t>在水平段</w:t>
            </w:r>
          </w:p>
        </w:tc>
      </w:tr>
      <w:tr>
        <w:tblPrEx>
          <w:tblW w:w="9468" w:type="dxa"/>
          <w:tblInd w:w="7" w:type="dxa"/>
          <w:tblLayout w:type="fixed"/>
        </w:tblPrEx>
        <w:trPr>
          <w:trHeight w:val="335"/>
        </w:trPr>
        <w:tc>
          <w:tcPr>
            <w:tcW w:w="683" w:type="dxa"/>
            <w:tcBorders>
              <w:left w:val="single" w:sz="6" w:space="0" w:color="000000"/>
            </w:tcBorders>
            <w:vAlign w:val="top"/>
          </w:tcPr>
          <w:p>
            <w:pPr>
              <w:spacing w:before="70" w:line="252" w:lineRule="exact"/>
              <w:ind w:left="298"/>
              <w:rPr>
                <w:rFonts w:ascii="SimSun" w:eastAsia="SimSun" w:hAnsi="SimSun" w:cs="SimSun"/>
                <w:sz w:val="18"/>
                <w:szCs w:val="18"/>
              </w:rPr>
            </w:pPr>
            <w:r>
              <w:rPr>
                <w:rFonts w:ascii="SimSun" w:eastAsia="SimSun" w:hAnsi="SimSun" w:cs="SimSun"/>
                <w:sz w:val="18"/>
                <w:szCs w:val="18"/>
              </w:rPr>
              <w:t>δ</w:t>
            </w:r>
          </w:p>
        </w:tc>
        <w:tc>
          <w:tcPr>
            <w:tcW w:w="6794" w:type="dxa"/>
            <w:vAlign w:val="top"/>
          </w:tcPr>
          <w:p>
            <w:pPr>
              <w:spacing w:before="62" w:line="226" w:lineRule="auto"/>
              <w:ind w:left="105"/>
              <w:rPr>
                <w:rFonts w:ascii="SimSun" w:eastAsia="SimSun" w:hAnsi="SimSun" w:cs="SimSun"/>
                <w:sz w:val="18"/>
                <w:szCs w:val="18"/>
              </w:rPr>
            </w:pPr>
            <w:r>
              <w:rPr>
                <w:rFonts w:ascii="SimSun" w:eastAsia="SimSun" w:hAnsi="SimSun" w:cs="SimSun"/>
                <w:spacing w:val="-9"/>
                <w:sz w:val="18"/>
                <w:szCs w:val="18"/>
              </w:rPr>
              <w:t>链</w:t>
            </w:r>
            <w:r>
              <w:rPr>
                <w:rFonts w:ascii="SimSun" w:eastAsia="SimSun" w:hAnsi="SimSun" w:cs="SimSun"/>
                <w:spacing w:val="-8"/>
                <w:sz w:val="18"/>
                <w:szCs w:val="18"/>
              </w:rPr>
              <w:t>节</w:t>
            </w:r>
            <w:r>
              <w:rPr>
                <w:rFonts w:ascii="SimSun" w:eastAsia="SimSun" w:hAnsi="SimSun" w:cs="SimSun"/>
                <w:spacing w:val="-8"/>
                <w:sz w:val="18"/>
                <w:szCs w:val="18"/>
              </w:rPr>
              <w:t xml:space="preserve"> </w:t>
            </w:r>
            <w:r>
              <w:rPr>
                <w:rFonts w:ascii="SimSun" w:eastAsia="SimSun" w:hAnsi="SimSun" w:cs="SimSun"/>
                <w:spacing w:val="-8"/>
                <w:sz w:val="18"/>
                <w:szCs w:val="18"/>
              </w:rPr>
              <w:t>B</w:t>
            </w:r>
            <w:r>
              <w:rPr>
                <w:rFonts w:ascii="SimSun" w:eastAsia="SimSun" w:hAnsi="SimSun" w:cs="SimSun"/>
                <w:spacing w:val="-8"/>
                <w:sz w:val="18"/>
                <w:szCs w:val="18"/>
              </w:rPr>
              <w:t xml:space="preserve"> </w:t>
            </w:r>
            <w:r>
              <w:rPr>
                <w:rFonts w:ascii="SimSun" w:eastAsia="SimSun" w:hAnsi="SimSun" w:cs="SimSun"/>
                <w:spacing w:val="-8"/>
                <w:sz w:val="18"/>
                <w:szCs w:val="18"/>
              </w:rPr>
              <w:t>两轴心连线与</w:t>
            </w:r>
            <w:r>
              <w:rPr>
                <w:rFonts w:ascii="SimSun" w:eastAsia="SimSun" w:hAnsi="SimSun" w:cs="SimSun"/>
                <w:spacing w:val="-8"/>
                <w:sz w:val="18"/>
                <w:szCs w:val="18"/>
              </w:rPr>
              <w:t xml:space="preserve"> </w:t>
            </w:r>
            <w:r>
              <w:rPr>
                <w:rFonts w:ascii="Times New Roman" w:eastAsia="Times New Roman" w:hAnsi="Times New Roman" w:cs="Times New Roman"/>
                <w:i/>
                <w:iCs/>
                <w:spacing w:val="-8"/>
                <w:sz w:val="23"/>
                <w:szCs w:val="23"/>
              </w:rPr>
              <w:t>x</w:t>
            </w:r>
            <w:r>
              <w:rPr>
                <w:rFonts w:ascii="Times New Roman" w:eastAsia="Times New Roman" w:hAnsi="Times New Roman" w:cs="Times New Roman"/>
                <w:spacing w:val="-8"/>
                <w:sz w:val="23"/>
                <w:szCs w:val="23"/>
              </w:rPr>
              <w:t xml:space="preserve"> </w:t>
            </w:r>
            <w:r>
              <w:rPr>
                <w:rFonts w:ascii="SimSun" w:eastAsia="SimSun" w:hAnsi="SimSun" w:cs="SimSun"/>
                <w:spacing w:val="-8"/>
                <w:sz w:val="18"/>
                <w:szCs w:val="18"/>
              </w:rPr>
              <w:t>轴的夹角</w:t>
            </w:r>
          </w:p>
        </w:tc>
        <w:tc>
          <w:tcPr>
            <w:tcW w:w="1991" w:type="dxa"/>
            <w:tcBorders>
              <w:right w:val="single" w:sz="6" w:space="0" w:color="000000"/>
            </w:tcBorders>
            <w:vAlign w:val="top"/>
          </w:tcPr>
          <w:p>
            <w:pPr>
              <w:spacing w:before="77" w:line="220" w:lineRule="auto"/>
              <w:ind w:left="119"/>
              <w:rPr>
                <w:rFonts w:ascii="SimSun" w:eastAsia="SimSun" w:hAnsi="SimSun" w:cs="SimSun"/>
                <w:sz w:val="18"/>
                <w:szCs w:val="18"/>
              </w:rPr>
            </w:pPr>
            <w:r>
              <w:rPr>
                <w:rFonts w:ascii="SimSun" w:eastAsia="SimSun" w:hAnsi="SimSun" w:cs="SimSun"/>
                <w:spacing w:val="-16"/>
                <w:sz w:val="18"/>
                <w:szCs w:val="18"/>
              </w:rPr>
              <w:t>部</w:t>
            </w:r>
            <w:r>
              <w:rPr>
                <w:rFonts w:ascii="SimSun" w:eastAsia="SimSun" w:hAnsi="SimSun" w:cs="SimSun"/>
                <w:spacing w:val="-8"/>
                <w:sz w:val="18"/>
                <w:szCs w:val="18"/>
              </w:rPr>
              <w:t>分链节</w:t>
            </w:r>
            <w:r>
              <w:rPr>
                <w:rFonts w:ascii="SimSun" w:eastAsia="SimSun" w:hAnsi="SimSun" w:cs="SimSun"/>
                <w:spacing w:val="-8"/>
                <w:sz w:val="18"/>
                <w:szCs w:val="18"/>
              </w:rPr>
              <w:t xml:space="preserve"> </w:t>
            </w:r>
            <w:r>
              <w:rPr>
                <w:rFonts w:ascii="SimSun" w:eastAsia="SimSun" w:hAnsi="SimSun" w:cs="SimSun"/>
                <w:spacing w:val="-8"/>
                <w:sz w:val="18"/>
                <w:szCs w:val="18"/>
              </w:rPr>
              <w:t>B</w:t>
            </w:r>
            <w:r>
              <w:rPr>
                <w:rFonts w:ascii="SimSun" w:eastAsia="SimSun" w:hAnsi="SimSun" w:cs="SimSun"/>
                <w:spacing w:val="-8"/>
                <w:sz w:val="18"/>
                <w:szCs w:val="18"/>
              </w:rPr>
              <w:t xml:space="preserve"> </w:t>
            </w:r>
            <w:r>
              <w:rPr>
                <w:rFonts w:ascii="SimSun" w:eastAsia="SimSun" w:hAnsi="SimSun" w:cs="SimSun"/>
                <w:spacing w:val="-8"/>
                <w:sz w:val="18"/>
                <w:szCs w:val="18"/>
              </w:rPr>
              <w:t>在水平段</w:t>
            </w:r>
          </w:p>
        </w:tc>
      </w:tr>
      <w:tr>
        <w:tblPrEx>
          <w:tblW w:w="9468" w:type="dxa"/>
          <w:tblInd w:w="7" w:type="dxa"/>
          <w:tblLayout w:type="fixed"/>
        </w:tblPrEx>
        <w:trPr>
          <w:trHeight w:val="336"/>
        </w:trPr>
        <w:tc>
          <w:tcPr>
            <w:tcW w:w="683" w:type="dxa"/>
            <w:tcBorders>
              <w:left w:val="single" w:sz="6" w:space="0" w:color="000000"/>
            </w:tcBorders>
            <w:vAlign w:val="top"/>
          </w:tcPr>
          <w:p>
            <w:pPr>
              <w:spacing w:before="69" w:line="251" w:lineRule="exact"/>
              <w:ind w:left="305"/>
              <w:rPr>
                <w:rFonts w:ascii="SimSun" w:eastAsia="SimSun" w:hAnsi="SimSun" w:cs="SimSun"/>
                <w:sz w:val="18"/>
                <w:szCs w:val="18"/>
              </w:rPr>
            </w:pPr>
            <w:r>
              <w:rPr>
                <w:rFonts w:ascii="SimSun" w:eastAsia="SimSun" w:hAnsi="SimSun" w:cs="SimSun"/>
                <w:position w:val="2"/>
                <w:sz w:val="18"/>
                <w:szCs w:val="18"/>
              </w:rPr>
              <w:t>ε</w:t>
            </w:r>
          </w:p>
        </w:tc>
        <w:tc>
          <w:tcPr>
            <w:tcW w:w="6794" w:type="dxa"/>
            <w:vAlign w:val="top"/>
          </w:tcPr>
          <w:p>
            <w:pPr>
              <w:spacing w:before="78" w:line="219" w:lineRule="auto"/>
              <w:ind w:left="108"/>
              <w:rPr>
                <w:rFonts w:ascii="SimSun" w:eastAsia="SimSun" w:hAnsi="SimSun" w:cs="SimSun"/>
                <w:sz w:val="18"/>
                <w:szCs w:val="18"/>
              </w:rPr>
            </w:pPr>
            <w:r>
              <w:rPr>
                <w:rFonts w:ascii="SimSun" w:eastAsia="SimSun" w:hAnsi="SimSun" w:cs="SimSun"/>
                <w:spacing w:val="-8"/>
                <w:sz w:val="18"/>
                <w:szCs w:val="18"/>
              </w:rPr>
              <w:t>部</w:t>
            </w:r>
            <w:r>
              <w:rPr>
                <w:rFonts w:ascii="SimSun" w:eastAsia="SimSun" w:hAnsi="SimSun" w:cs="SimSun"/>
                <w:spacing w:val="-7"/>
                <w:sz w:val="18"/>
                <w:szCs w:val="18"/>
              </w:rPr>
              <w:t>分</w:t>
            </w:r>
            <w:r>
              <w:rPr>
                <w:rFonts w:ascii="SimSun" w:eastAsia="SimSun" w:hAnsi="SimSun" w:cs="SimSun"/>
                <w:spacing w:val="-4"/>
                <w:sz w:val="18"/>
                <w:szCs w:val="18"/>
              </w:rPr>
              <w:t>链节</w:t>
            </w:r>
            <w:r>
              <w:rPr>
                <w:rFonts w:ascii="SimSun" w:eastAsia="SimSun" w:hAnsi="SimSun" w:cs="SimSun"/>
                <w:spacing w:val="-4"/>
                <w:sz w:val="18"/>
                <w:szCs w:val="18"/>
              </w:rPr>
              <w:t xml:space="preserve"> </w:t>
            </w:r>
            <w:r>
              <w:rPr>
                <w:rFonts w:ascii="SimSun" w:eastAsia="SimSun" w:hAnsi="SimSun" w:cs="SimSun"/>
                <w:spacing w:val="-4"/>
                <w:sz w:val="18"/>
                <w:szCs w:val="18"/>
              </w:rPr>
              <w:t>B</w:t>
            </w:r>
            <w:r>
              <w:rPr>
                <w:rFonts w:ascii="SimSun" w:eastAsia="SimSun" w:hAnsi="SimSun" w:cs="SimSun"/>
                <w:spacing w:val="-4"/>
                <w:sz w:val="18"/>
                <w:szCs w:val="18"/>
              </w:rPr>
              <w:t xml:space="preserve"> </w:t>
            </w:r>
            <w:r>
              <w:rPr>
                <w:rFonts w:ascii="SimSun" w:eastAsia="SimSun" w:hAnsi="SimSun" w:cs="SimSun"/>
                <w:spacing w:val="-4"/>
                <w:sz w:val="18"/>
                <w:szCs w:val="18"/>
              </w:rPr>
              <w:t>在自动扶梯过渡曲线上形成的圆心角</w:t>
            </w:r>
          </w:p>
        </w:tc>
        <w:tc>
          <w:tcPr>
            <w:tcW w:w="1991" w:type="dxa"/>
            <w:tcBorders>
              <w:right w:val="single" w:sz="6" w:space="0" w:color="000000"/>
            </w:tcBorders>
            <w:vAlign w:val="top"/>
          </w:tcPr>
          <w:p>
            <w:pPr>
              <w:spacing w:before="78" w:line="220" w:lineRule="auto"/>
              <w:ind w:left="119"/>
              <w:rPr>
                <w:rFonts w:ascii="SimSun" w:eastAsia="SimSun" w:hAnsi="SimSun" w:cs="SimSun"/>
                <w:sz w:val="18"/>
                <w:szCs w:val="18"/>
              </w:rPr>
            </w:pPr>
            <w:r>
              <w:rPr>
                <w:rFonts w:ascii="SimSun" w:eastAsia="SimSun" w:hAnsi="SimSun" w:cs="SimSun"/>
                <w:spacing w:val="-16"/>
                <w:sz w:val="18"/>
                <w:szCs w:val="18"/>
              </w:rPr>
              <w:t>部</w:t>
            </w:r>
            <w:r>
              <w:rPr>
                <w:rFonts w:ascii="SimSun" w:eastAsia="SimSun" w:hAnsi="SimSun" w:cs="SimSun"/>
                <w:spacing w:val="-9"/>
                <w:sz w:val="18"/>
                <w:szCs w:val="18"/>
              </w:rPr>
              <w:t>分</w:t>
            </w:r>
            <w:r>
              <w:rPr>
                <w:rFonts w:ascii="SimSun" w:eastAsia="SimSun" w:hAnsi="SimSun" w:cs="SimSun"/>
                <w:spacing w:val="-8"/>
                <w:sz w:val="18"/>
                <w:szCs w:val="18"/>
              </w:rPr>
              <w:t>链节</w:t>
            </w:r>
            <w:r>
              <w:rPr>
                <w:rFonts w:ascii="SimSun" w:eastAsia="SimSun" w:hAnsi="SimSun" w:cs="SimSun"/>
                <w:spacing w:val="-8"/>
                <w:sz w:val="18"/>
                <w:szCs w:val="18"/>
              </w:rPr>
              <w:t xml:space="preserve"> </w:t>
            </w:r>
            <w:r>
              <w:rPr>
                <w:rFonts w:ascii="SimSun" w:eastAsia="SimSun" w:hAnsi="SimSun" w:cs="SimSun"/>
                <w:spacing w:val="-8"/>
                <w:sz w:val="18"/>
                <w:szCs w:val="18"/>
              </w:rPr>
              <w:t>B</w:t>
            </w:r>
            <w:r>
              <w:rPr>
                <w:rFonts w:ascii="SimSun" w:eastAsia="SimSun" w:hAnsi="SimSun" w:cs="SimSun"/>
                <w:spacing w:val="-8"/>
                <w:sz w:val="18"/>
                <w:szCs w:val="18"/>
              </w:rPr>
              <w:t xml:space="preserve"> </w:t>
            </w:r>
            <w:r>
              <w:rPr>
                <w:rFonts w:ascii="SimSun" w:eastAsia="SimSun" w:hAnsi="SimSun" w:cs="SimSun"/>
                <w:spacing w:val="-8"/>
                <w:sz w:val="18"/>
                <w:szCs w:val="18"/>
              </w:rPr>
              <w:t>在水平段</w:t>
            </w:r>
          </w:p>
        </w:tc>
      </w:tr>
      <w:tr>
        <w:tblPrEx>
          <w:tblW w:w="9468" w:type="dxa"/>
          <w:tblInd w:w="7" w:type="dxa"/>
          <w:tblLayout w:type="fixed"/>
        </w:tblPrEx>
        <w:trPr>
          <w:trHeight w:val="333"/>
        </w:trPr>
        <w:tc>
          <w:tcPr>
            <w:tcW w:w="683" w:type="dxa"/>
            <w:tcBorders>
              <w:left w:val="single" w:sz="6" w:space="0" w:color="000000"/>
            </w:tcBorders>
            <w:vAlign w:val="top"/>
          </w:tcPr>
          <w:p>
            <w:pPr>
              <w:spacing w:before="54" w:line="278" w:lineRule="exact"/>
              <w:ind w:left="295"/>
              <w:rPr>
                <w:rFonts w:ascii="SimSun" w:eastAsia="SimSun" w:hAnsi="SimSun" w:cs="SimSun"/>
                <w:sz w:val="21"/>
                <w:szCs w:val="21"/>
              </w:rPr>
            </w:pPr>
            <w:r>
              <w:rPr>
                <w:rFonts w:ascii="SimSun" w:eastAsia="SimSun" w:hAnsi="SimSun" w:cs="SimSun"/>
                <w:position w:val="-1"/>
                <w:sz w:val="21"/>
                <w:szCs w:val="21"/>
              </w:rPr>
              <w:t>θ</w:t>
            </w:r>
          </w:p>
        </w:tc>
        <w:tc>
          <w:tcPr>
            <w:tcW w:w="6794" w:type="dxa"/>
            <w:vAlign w:val="top"/>
          </w:tcPr>
          <w:p>
            <w:pPr>
              <w:spacing w:before="78" w:line="219" w:lineRule="auto"/>
              <w:ind w:left="107"/>
              <w:rPr>
                <w:rFonts w:ascii="SimSun" w:eastAsia="SimSun" w:hAnsi="SimSun" w:cs="SimSun"/>
                <w:sz w:val="18"/>
                <w:szCs w:val="18"/>
              </w:rPr>
            </w:pPr>
            <w:r>
              <w:rPr>
                <w:rFonts w:ascii="SimSun" w:eastAsia="SimSun" w:hAnsi="SimSun" w:cs="SimSun"/>
                <w:spacing w:val="-1"/>
                <w:sz w:val="18"/>
                <w:szCs w:val="18"/>
              </w:rPr>
              <w:t>单个链节在自动扶梯</w:t>
            </w:r>
            <w:r>
              <w:rPr>
                <w:rFonts w:ascii="SimSun" w:eastAsia="SimSun" w:hAnsi="SimSun" w:cs="SimSun"/>
                <w:sz w:val="18"/>
                <w:szCs w:val="18"/>
              </w:rPr>
              <w:t>过渡曲线上形成的圆心角</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6"/>
        </w:trPr>
        <w:tc>
          <w:tcPr>
            <w:tcW w:w="683" w:type="dxa"/>
            <w:tcBorders>
              <w:left w:val="single" w:sz="6" w:space="0" w:color="000000"/>
            </w:tcBorders>
            <w:vAlign w:val="top"/>
          </w:tcPr>
          <w:p>
            <w:pPr>
              <w:spacing w:before="72" w:line="212" w:lineRule="auto"/>
              <w:ind w:left="286"/>
              <w:rPr>
                <w:rFonts w:ascii="SimSun" w:eastAsia="SimSun" w:hAnsi="SimSun" w:cs="SimSun"/>
                <w:sz w:val="18"/>
                <w:szCs w:val="18"/>
              </w:rPr>
            </w:pPr>
            <w:r>
              <w:rPr>
                <w:rFonts w:ascii="SimSun" w:eastAsia="SimSun" w:hAnsi="SimSun" w:cs="SimSun"/>
                <w:sz w:val="18"/>
                <w:szCs w:val="18"/>
              </w:rPr>
              <w:t>γ</w:t>
            </w:r>
          </w:p>
        </w:tc>
        <w:tc>
          <w:tcPr>
            <w:tcW w:w="6794" w:type="dxa"/>
            <w:vAlign w:val="top"/>
          </w:tcPr>
          <w:p>
            <w:pPr>
              <w:spacing w:before="78" w:line="219" w:lineRule="auto"/>
              <w:ind w:left="108"/>
              <w:rPr>
                <w:rFonts w:ascii="SimSun" w:eastAsia="SimSun" w:hAnsi="SimSun" w:cs="SimSun"/>
                <w:sz w:val="18"/>
                <w:szCs w:val="18"/>
              </w:rPr>
            </w:pPr>
            <w:r>
              <w:rPr>
                <w:rFonts w:ascii="SimSun" w:eastAsia="SimSun" w:hAnsi="SimSun" w:cs="SimSun"/>
                <w:spacing w:val="-8"/>
                <w:sz w:val="18"/>
                <w:szCs w:val="18"/>
              </w:rPr>
              <w:t>部</w:t>
            </w:r>
            <w:r>
              <w:rPr>
                <w:rFonts w:ascii="SimSun" w:eastAsia="SimSun" w:hAnsi="SimSun" w:cs="SimSun"/>
                <w:spacing w:val="-7"/>
                <w:sz w:val="18"/>
                <w:szCs w:val="18"/>
              </w:rPr>
              <w:t>分</w:t>
            </w:r>
            <w:r>
              <w:rPr>
                <w:rFonts w:ascii="SimSun" w:eastAsia="SimSun" w:hAnsi="SimSun" w:cs="SimSun"/>
                <w:spacing w:val="-4"/>
                <w:sz w:val="18"/>
                <w:szCs w:val="18"/>
              </w:rPr>
              <w:t>链节</w:t>
            </w:r>
            <w:r>
              <w:rPr>
                <w:rFonts w:ascii="SimSun" w:eastAsia="SimSun" w:hAnsi="SimSun" w:cs="SimSun"/>
                <w:spacing w:val="-4"/>
                <w:sz w:val="18"/>
                <w:szCs w:val="18"/>
              </w:rPr>
              <w:t xml:space="preserve"> </w:t>
            </w:r>
            <w:r>
              <w:rPr>
                <w:rFonts w:ascii="SimSun" w:eastAsia="SimSun" w:hAnsi="SimSun" w:cs="SimSun"/>
                <w:spacing w:val="-4"/>
                <w:sz w:val="18"/>
                <w:szCs w:val="18"/>
              </w:rPr>
              <w:t>C</w:t>
            </w:r>
            <w:r>
              <w:rPr>
                <w:rFonts w:ascii="SimSun" w:eastAsia="SimSun" w:hAnsi="SimSun" w:cs="SimSun"/>
                <w:spacing w:val="-4"/>
                <w:sz w:val="18"/>
                <w:szCs w:val="18"/>
              </w:rPr>
              <w:t xml:space="preserve"> </w:t>
            </w:r>
            <w:r>
              <w:rPr>
                <w:rFonts w:ascii="SimSun" w:eastAsia="SimSun" w:hAnsi="SimSun" w:cs="SimSun"/>
                <w:spacing w:val="-4"/>
                <w:sz w:val="18"/>
                <w:szCs w:val="18"/>
              </w:rPr>
              <w:t>在自动扶梯过渡曲线上形成的圆心角</w:t>
            </w:r>
          </w:p>
        </w:tc>
        <w:tc>
          <w:tcPr>
            <w:tcW w:w="1991" w:type="dxa"/>
            <w:tcBorders>
              <w:right w:val="single" w:sz="6" w:space="0" w:color="000000"/>
            </w:tcBorders>
            <w:vAlign w:val="top"/>
          </w:tcPr>
          <w:p>
            <w:pPr>
              <w:spacing w:before="78" w:line="220" w:lineRule="auto"/>
              <w:ind w:left="119"/>
              <w:rPr>
                <w:rFonts w:ascii="SimSun" w:eastAsia="SimSun" w:hAnsi="SimSun" w:cs="SimSun"/>
                <w:sz w:val="18"/>
                <w:szCs w:val="18"/>
              </w:rPr>
            </w:pPr>
            <w:r>
              <w:rPr>
                <w:rFonts w:ascii="SimSun" w:eastAsia="SimSun" w:hAnsi="SimSun" w:cs="SimSun"/>
                <w:spacing w:val="-16"/>
                <w:sz w:val="18"/>
                <w:szCs w:val="18"/>
              </w:rPr>
              <w:t>部</w:t>
            </w:r>
            <w:r>
              <w:rPr>
                <w:rFonts w:ascii="SimSun" w:eastAsia="SimSun" w:hAnsi="SimSun" w:cs="SimSun"/>
                <w:spacing w:val="-8"/>
                <w:sz w:val="18"/>
                <w:szCs w:val="18"/>
              </w:rPr>
              <w:t>分链节</w:t>
            </w:r>
            <w:r>
              <w:rPr>
                <w:rFonts w:ascii="SimSun" w:eastAsia="SimSun" w:hAnsi="SimSun" w:cs="SimSun"/>
                <w:spacing w:val="-8"/>
                <w:sz w:val="18"/>
                <w:szCs w:val="18"/>
              </w:rPr>
              <w:t xml:space="preserve"> </w:t>
            </w:r>
            <w:r>
              <w:rPr>
                <w:rFonts w:ascii="SimSun" w:eastAsia="SimSun" w:hAnsi="SimSun" w:cs="SimSun"/>
                <w:spacing w:val="-8"/>
                <w:sz w:val="18"/>
                <w:szCs w:val="18"/>
              </w:rPr>
              <w:t>C</w:t>
            </w:r>
            <w:r>
              <w:rPr>
                <w:rFonts w:ascii="SimSun" w:eastAsia="SimSun" w:hAnsi="SimSun" w:cs="SimSun"/>
                <w:spacing w:val="-8"/>
                <w:sz w:val="18"/>
                <w:szCs w:val="18"/>
              </w:rPr>
              <w:t xml:space="preserve"> </w:t>
            </w:r>
            <w:r>
              <w:rPr>
                <w:rFonts w:ascii="SimSun" w:eastAsia="SimSun" w:hAnsi="SimSun" w:cs="SimSun"/>
                <w:spacing w:val="-8"/>
                <w:sz w:val="18"/>
                <w:szCs w:val="18"/>
              </w:rPr>
              <w:t>在水平段</w:t>
            </w:r>
          </w:p>
        </w:tc>
      </w:tr>
      <w:tr>
        <w:tblPrEx>
          <w:tblW w:w="9468" w:type="dxa"/>
          <w:tblInd w:w="7" w:type="dxa"/>
          <w:tblLayout w:type="fixed"/>
        </w:tblPrEx>
        <w:trPr>
          <w:trHeight w:val="335"/>
        </w:trPr>
        <w:tc>
          <w:tcPr>
            <w:tcW w:w="683" w:type="dxa"/>
            <w:tcBorders>
              <w:left w:val="single" w:sz="6" w:space="0" w:color="000000"/>
            </w:tcBorders>
            <w:vAlign w:val="top"/>
          </w:tcPr>
          <w:p>
            <w:pPr>
              <w:spacing w:before="78" w:line="226" w:lineRule="auto"/>
              <w:ind w:left="292"/>
              <w:rPr>
                <w:rFonts w:ascii="SimSun" w:eastAsia="SimSun" w:hAnsi="SimSun" w:cs="SimSun"/>
                <w:sz w:val="18"/>
                <w:szCs w:val="18"/>
              </w:rPr>
            </w:pPr>
            <w:r>
              <w:rPr>
                <w:rFonts w:ascii="SimSun" w:eastAsia="SimSun" w:hAnsi="SimSun" w:cs="SimSun"/>
                <w:sz w:val="18"/>
                <w:szCs w:val="18"/>
              </w:rPr>
              <w:t>η</w:t>
            </w:r>
          </w:p>
        </w:tc>
        <w:tc>
          <w:tcPr>
            <w:tcW w:w="6794" w:type="dxa"/>
            <w:vAlign w:val="top"/>
          </w:tcPr>
          <w:p>
            <w:pPr>
              <w:spacing w:before="63" w:line="226" w:lineRule="auto"/>
              <w:ind w:left="105"/>
              <w:rPr>
                <w:rFonts w:ascii="SimSun" w:eastAsia="SimSun" w:hAnsi="SimSun" w:cs="SimSun"/>
                <w:sz w:val="18"/>
                <w:szCs w:val="18"/>
              </w:rPr>
            </w:pPr>
            <w:r>
              <w:rPr>
                <w:rFonts w:ascii="SimSun" w:eastAsia="SimSun" w:hAnsi="SimSun" w:cs="SimSun"/>
                <w:spacing w:val="-9"/>
                <w:sz w:val="18"/>
                <w:szCs w:val="18"/>
              </w:rPr>
              <w:t>链</w:t>
            </w:r>
            <w:r>
              <w:rPr>
                <w:rFonts w:ascii="SimSun" w:eastAsia="SimSun" w:hAnsi="SimSun" w:cs="SimSun"/>
                <w:spacing w:val="-8"/>
                <w:sz w:val="18"/>
                <w:szCs w:val="18"/>
              </w:rPr>
              <w:t>节</w:t>
            </w:r>
            <w:r>
              <w:rPr>
                <w:rFonts w:ascii="SimSun" w:eastAsia="SimSun" w:hAnsi="SimSun" w:cs="SimSun"/>
                <w:spacing w:val="-8"/>
                <w:sz w:val="18"/>
                <w:szCs w:val="18"/>
              </w:rPr>
              <w:t xml:space="preserve"> </w:t>
            </w:r>
            <w:r>
              <w:rPr>
                <w:rFonts w:ascii="SimSun" w:eastAsia="SimSun" w:hAnsi="SimSun" w:cs="SimSun"/>
                <w:spacing w:val="-8"/>
                <w:sz w:val="18"/>
                <w:szCs w:val="18"/>
              </w:rPr>
              <w:t>C</w:t>
            </w:r>
            <w:r>
              <w:rPr>
                <w:rFonts w:ascii="SimSun" w:eastAsia="SimSun" w:hAnsi="SimSun" w:cs="SimSun"/>
                <w:spacing w:val="-8"/>
                <w:sz w:val="18"/>
                <w:szCs w:val="18"/>
              </w:rPr>
              <w:t xml:space="preserve"> </w:t>
            </w:r>
            <w:r>
              <w:rPr>
                <w:rFonts w:ascii="SimSun" w:eastAsia="SimSun" w:hAnsi="SimSun" w:cs="SimSun"/>
                <w:spacing w:val="-8"/>
                <w:sz w:val="18"/>
                <w:szCs w:val="18"/>
              </w:rPr>
              <w:t>两轴心连线与</w:t>
            </w:r>
            <w:r>
              <w:rPr>
                <w:rFonts w:ascii="SimSun" w:eastAsia="SimSun" w:hAnsi="SimSun" w:cs="SimSun"/>
                <w:spacing w:val="-8"/>
                <w:sz w:val="18"/>
                <w:szCs w:val="18"/>
              </w:rPr>
              <w:t xml:space="preserve"> </w:t>
            </w:r>
            <w:r>
              <w:rPr>
                <w:rFonts w:ascii="Times New Roman" w:eastAsia="Times New Roman" w:hAnsi="Times New Roman" w:cs="Times New Roman"/>
                <w:i/>
                <w:iCs/>
                <w:spacing w:val="-8"/>
                <w:sz w:val="23"/>
                <w:szCs w:val="23"/>
              </w:rPr>
              <w:t>x</w:t>
            </w:r>
            <w:r>
              <w:rPr>
                <w:rFonts w:ascii="Times New Roman" w:eastAsia="Times New Roman" w:hAnsi="Times New Roman" w:cs="Times New Roman"/>
                <w:spacing w:val="-8"/>
                <w:sz w:val="23"/>
                <w:szCs w:val="23"/>
              </w:rPr>
              <w:t xml:space="preserve"> </w:t>
            </w:r>
            <w:r>
              <w:rPr>
                <w:rFonts w:ascii="SimSun" w:eastAsia="SimSun" w:hAnsi="SimSun" w:cs="SimSun"/>
                <w:spacing w:val="-8"/>
                <w:sz w:val="18"/>
                <w:szCs w:val="18"/>
              </w:rPr>
              <w:t>轴的夹角</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3"/>
        </w:trPr>
        <w:tc>
          <w:tcPr>
            <w:tcW w:w="683" w:type="dxa"/>
            <w:tcBorders>
              <w:left w:val="single" w:sz="6" w:space="0" w:color="000000"/>
            </w:tcBorders>
            <w:vAlign w:val="top"/>
          </w:tcPr>
          <w:p>
            <w:pPr>
              <w:spacing w:before="70" w:line="250" w:lineRule="exact"/>
              <w:ind w:left="293"/>
              <w:rPr>
                <w:rFonts w:ascii="SimSun" w:eastAsia="SimSun" w:hAnsi="SimSun" w:cs="SimSun"/>
                <w:sz w:val="18"/>
                <w:szCs w:val="18"/>
              </w:rPr>
            </w:pPr>
            <w:r>
              <w:rPr>
                <w:rFonts w:ascii="SimSun" w:eastAsia="SimSun" w:hAnsi="SimSun" w:cs="SimSun"/>
                <w:position w:val="2"/>
                <w:sz w:val="18"/>
                <w:szCs w:val="18"/>
              </w:rPr>
              <w:t>κ</w:t>
            </w:r>
          </w:p>
        </w:tc>
        <w:tc>
          <w:tcPr>
            <w:tcW w:w="6794" w:type="dxa"/>
            <w:vAlign w:val="top"/>
          </w:tcPr>
          <w:p>
            <w:pPr>
              <w:spacing w:before="79" w:line="219" w:lineRule="auto"/>
              <w:ind w:left="105"/>
              <w:rPr>
                <w:rFonts w:ascii="SimSun" w:eastAsia="SimSun" w:hAnsi="SimSun" w:cs="SimSun"/>
                <w:sz w:val="18"/>
                <w:szCs w:val="18"/>
              </w:rPr>
            </w:pPr>
            <w:r>
              <w:rPr>
                <w:rFonts w:ascii="SimSun" w:eastAsia="SimSun" w:hAnsi="SimSun" w:cs="SimSun"/>
                <w:spacing w:val="-4"/>
                <w:sz w:val="18"/>
                <w:szCs w:val="18"/>
              </w:rPr>
              <w:t>梯</w:t>
            </w:r>
            <w:r>
              <w:rPr>
                <w:rFonts w:ascii="SimSun" w:eastAsia="SimSun" w:hAnsi="SimSun" w:cs="SimSun"/>
                <w:spacing w:val="-3"/>
                <w:sz w:val="18"/>
                <w:szCs w:val="18"/>
              </w:rPr>
              <w:t>级</w:t>
            </w:r>
            <w:r>
              <w:rPr>
                <w:rFonts w:ascii="SimSun" w:eastAsia="SimSun" w:hAnsi="SimSun" w:cs="SimSun"/>
                <w:spacing w:val="-3"/>
                <w:sz w:val="18"/>
                <w:szCs w:val="18"/>
              </w:rPr>
              <w:t xml:space="preserve"> </w:t>
            </w:r>
            <w:r>
              <w:rPr>
                <w:rFonts w:ascii="SimSun" w:eastAsia="SimSun" w:hAnsi="SimSun" w:cs="SimSun"/>
                <w:spacing w:val="-3"/>
                <w:sz w:val="18"/>
                <w:szCs w:val="18"/>
              </w:rPr>
              <w:t>A</w:t>
            </w:r>
            <w:r>
              <w:rPr>
                <w:rFonts w:ascii="SimSun" w:eastAsia="SimSun" w:hAnsi="SimSun" w:cs="SimSun"/>
                <w:spacing w:val="-3"/>
                <w:sz w:val="18"/>
                <w:szCs w:val="18"/>
              </w:rPr>
              <w:t xml:space="preserve"> </w:t>
            </w:r>
            <w:r>
              <w:rPr>
                <w:rFonts w:ascii="SimSun" w:eastAsia="SimSun" w:hAnsi="SimSun" w:cs="SimSun"/>
                <w:spacing w:val="-3"/>
                <w:sz w:val="18"/>
                <w:szCs w:val="18"/>
              </w:rPr>
              <w:t>的梯级轴中心与水平段过渡曲线切点之间的曲线对应的圆心角</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6"/>
        </w:trPr>
        <w:tc>
          <w:tcPr>
            <w:tcW w:w="683" w:type="dxa"/>
            <w:tcBorders>
              <w:left w:val="single" w:sz="6" w:space="0" w:color="000000"/>
            </w:tcBorders>
            <w:vAlign w:val="top"/>
          </w:tcPr>
          <w:p>
            <w:pPr>
              <w:spacing w:before="72" w:line="252" w:lineRule="exact"/>
              <w:ind w:left="291"/>
              <w:rPr>
                <w:rFonts w:ascii="SimSun" w:eastAsia="SimSun" w:hAnsi="SimSun" w:cs="SimSun"/>
                <w:sz w:val="18"/>
                <w:szCs w:val="18"/>
              </w:rPr>
            </w:pPr>
            <w:r>
              <w:rPr>
                <w:rFonts w:ascii="SimSun" w:eastAsia="SimSun" w:hAnsi="SimSun" w:cs="SimSun"/>
                <w:sz w:val="18"/>
                <w:szCs w:val="18"/>
              </w:rPr>
              <w:t>λ</w:t>
            </w:r>
          </w:p>
        </w:tc>
        <w:tc>
          <w:tcPr>
            <w:tcW w:w="6794" w:type="dxa"/>
            <w:vAlign w:val="top"/>
          </w:tcPr>
          <w:p>
            <w:pPr>
              <w:spacing w:before="79" w:line="219" w:lineRule="auto"/>
              <w:ind w:left="108"/>
              <w:rPr>
                <w:rFonts w:ascii="SimSun" w:eastAsia="SimSun" w:hAnsi="SimSun" w:cs="SimSun"/>
                <w:sz w:val="18"/>
                <w:szCs w:val="18"/>
              </w:rPr>
            </w:pPr>
            <w:r>
              <w:rPr>
                <w:rFonts w:ascii="SimSun" w:eastAsia="SimSun" w:hAnsi="SimSun" w:cs="SimSun"/>
                <w:spacing w:val="-8"/>
                <w:sz w:val="18"/>
                <w:szCs w:val="18"/>
              </w:rPr>
              <w:t>部</w:t>
            </w:r>
            <w:r>
              <w:rPr>
                <w:rFonts w:ascii="SimSun" w:eastAsia="SimSun" w:hAnsi="SimSun" w:cs="SimSun"/>
                <w:spacing w:val="-7"/>
                <w:sz w:val="18"/>
                <w:szCs w:val="18"/>
              </w:rPr>
              <w:t>分</w:t>
            </w:r>
            <w:r>
              <w:rPr>
                <w:rFonts w:ascii="SimSun" w:eastAsia="SimSun" w:hAnsi="SimSun" w:cs="SimSun"/>
                <w:spacing w:val="-4"/>
                <w:sz w:val="18"/>
                <w:szCs w:val="18"/>
              </w:rPr>
              <w:t>链节</w:t>
            </w:r>
            <w:r>
              <w:rPr>
                <w:rFonts w:ascii="SimSun" w:eastAsia="SimSun" w:hAnsi="SimSun" w:cs="SimSun"/>
                <w:spacing w:val="-4"/>
                <w:sz w:val="18"/>
                <w:szCs w:val="18"/>
              </w:rPr>
              <w:t xml:space="preserve"> </w:t>
            </w:r>
            <w:r>
              <w:rPr>
                <w:rFonts w:ascii="SimSun" w:eastAsia="SimSun" w:hAnsi="SimSun" w:cs="SimSun"/>
                <w:spacing w:val="-4"/>
                <w:sz w:val="18"/>
                <w:szCs w:val="18"/>
              </w:rPr>
              <w:t>A</w:t>
            </w:r>
            <w:r>
              <w:rPr>
                <w:rFonts w:ascii="SimSun" w:eastAsia="SimSun" w:hAnsi="SimSun" w:cs="SimSun"/>
                <w:spacing w:val="-4"/>
                <w:sz w:val="18"/>
                <w:szCs w:val="18"/>
              </w:rPr>
              <w:t xml:space="preserve"> </w:t>
            </w:r>
            <w:r>
              <w:rPr>
                <w:rFonts w:ascii="SimSun" w:eastAsia="SimSun" w:hAnsi="SimSun" w:cs="SimSun"/>
                <w:spacing w:val="-4"/>
                <w:sz w:val="18"/>
                <w:szCs w:val="18"/>
              </w:rPr>
              <w:t>在自动扶梯过渡曲线上形成的圆心角</w:t>
            </w:r>
          </w:p>
        </w:tc>
        <w:tc>
          <w:tcPr>
            <w:tcW w:w="1991" w:type="dxa"/>
            <w:tcBorders>
              <w:right w:val="single" w:sz="6" w:space="0" w:color="000000"/>
            </w:tcBorders>
            <w:vAlign w:val="top"/>
          </w:tcPr>
          <w:p>
            <w:pPr>
              <w:spacing w:before="79" w:line="220" w:lineRule="auto"/>
              <w:ind w:left="119"/>
              <w:rPr>
                <w:rFonts w:ascii="SimSun" w:eastAsia="SimSun" w:hAnsi="SimSun" w:cs="SimSun"/>
                <w:sz w:val="18"/>
                <w:szCs w:val="18"/>
              </w:rPr>
            </w:pPr>
            <w:r>
              <w:rPr>
                <w:rFonts w:ascii="SimSun" w:eastAsia="SimSun" w:hAnsi="SimSun" w:cs="SimSun"/>
                <w:spacing w:val="-16"/>
                <w:sz w:val="18"/>
                <w:szCs w:val="18"/>
              </w:rPr>
              <w:t>部</w:t>
            </w:r>
            <w:r>
              <w:rPr>
                <w:rFonts w:ascii="SimSun" w:eastAsia="SimSun" w:hAnsi="SimSun" w:cs="SimSun"/>
                <w:spacing w:val="-9"/>
                <w:sz w:val="18"/>
                <w:szCs w:val="18"/>
              </w:rPr>
              <w:t>分</w:t>
            </w:r>
            <w:r>
              <w:rPr>
                <w:rFonts w:ascii="SimSun" w:eastAsia="SimSun" w:hAnsi="SimSun" w:cs="SimSun"/>
                <w:spacing w:val="-8"/>
                <w:sz w:val="18"/>
                <w:szCs w:val="18"/>
              </w:rPr>
              <w:t>链节</w:t>
            </w:r>
            <w:r>
              <w:rPr>
                <w:rFonts w:ascii="SimSun" w:eastAsia="SimSun" w:hAnsi="SimSun" w:cs="SimSun"/>
                <w:spacing w:val="-8"/>
                <w:sz w:val="18"/>
                <w:szCs w:val="18"/>
              </w:rPr>
              <w:t xml:space="preserve"> </w:t>
            </w:r>
            <w:r>
              <w:rPr>
                <w:rFonts w:ascii="SimSun" w:eastAsia="SimSun" w:hAnsi="SimSun" w:cs="SimSun"/>
                <w:spacing w:val="-8"/>
                <w:sz w:val="18"/>
                <w:szCs w:val="18"/>
              </w:rPr>
              <w:t>A</w:t>
            </w:r>
            <w:r>
              <w:rPr>
                <w:rFonts w:ascii="SimSun" w:eastAsia="SimSun" w:hAnsi="SimSun" w:cs="SimSun"/>
                <w:spacing w:val="-8"/>
                <w:sz w:val="18"/>
                <w:szCs w:val="18"/>
              </w:rPr>
              <w:t xml:space="preserve"> </w:t>
            </w:r>
            <w:r>
              <w:rPr>
                <w:rFonts w:ascii="SimSun" w:eastAsia="SimSun" w:hAnsi="SimSun" w:cs="SimSun"/>
                <w:spacing w:val="-8"/>
                <w:sz w:val="18"/>
                <w:szCs w:val="18"/>
              </w:rPr>
              <w:t>在倾斜段</w:t>
            </w:r>
          </w:p>
        </w:tc>
      </w:tr>
      <w:tr>
        <w:tblPrEx>
          <w:tblW w:w="9468" w:type="dxa"/>
          <w:tblInd w:w="7" w:type="dxa"/>
          <w:tblLayout w:type="fixed"/>
        </w:tblPrEx>
        <w:trPr>
          <w:trHeight w:val="336"/>
        </w:trPr>
        <w:tc>
          <w:tcPr>
            <w:tcW w:w="683" w:type="dxa"/>
            <w:tcBorders>
              <w:left w:val="single" w:sz="6" w:space="0" w:color="000000"/>
            </w:tcBorders>
            <w:vAlign w:val="top"/>
          </w:tcPr>
          <w:p>
            <w:pPr>
              <w:spacing w:before="70" w:line="236" w:lineRule="auto"/>
              <w:ind w:left="293"/>
              <w:rPr>
                <w:rFonts w:ascii="SimSun" w:eastAsia="SimSun" w:hAnsi="SimSun" w:cs="SimSun"/>
                <w:sz w:val="18"/>
                <w:szCs w:val="18"/>
              </w:rPr>
            </w:pPr>
            <w:r>
              <w:rPr>
                <w:rFonts w:ascii="SimSun" w:eastAsia="SimSun" w:hAnsi="SimSun" w:cs="SimSun"/>
                <w:sz w:val="18"/>
                <w:szCs w:val="18"/>
              </w:rPr>
              <w:t>μ</w:t>
            </w:r>
          </w:p>
        </w:tc>
        <w:tc>
          <w:tcPr>
            <w:tcW w:w="6794" w:type="dxa"/>
            <w:vAlign w:val="top"/>
          </w:tcPr>
          <w:p>
            <w:pPr>
              <w:spacing w:before="79" w:line="219" w:lineRule="auto"/>
              <w:ind w:left="105"/>
              <w:rPr>
                <w:rFonts w:ascii="SimSun" w:eastAsia="SimSun" w:hAnsi="SimSun" w:cs="SimSun"/>
                <w:sz w:val="18"/>
                <w:szCs w:val="18"/>
              </w:rPr>
            </w:pPr>
            <w:r>
              <w:rPr>
                <w:rFonts w:ascii="SimSun" w:eastAsia="SimSun" w:hAnsi="SimSun" w:cs="SimSun"/>
                <w:spacing w:val="-8"/>
                <w:sz w:val="18"/>
                <w:szCs w:val="18"/>
              </w:rPr>
              <w:t>链</w:t>
            </w:r>
            <w:r>
              <w:rPr>
                <w:rFonts w:ascii="SimSun" w:eastAsia="SimSun" w:hAnsi="SimSun" w:cs="SimSun"/>
                <w:spacing w:val="-4"/>
                <w:sz w:val="18"/>
                <w:szCs w:val="18"/>
              </w:rPr>
              <w:t>节</w:t>
            </w:r>
            <w:r>
              <w:rPr>
                <w:rFonts w:ascii="SimSun" w:eastAsia="SimSun" w:hAnsi="SimSun" w:cs="SimSun"/>
                <w:spacing w:val="-4"/>
                <w:sz w:val="18"/>
                <w:szCs w:val="18"/>
              </w:rPr>
              <w:t xml:space="preserve"> </w:t>
            </w:r>
            <w:r>
              <w:rPr>
                <w:rFonts w:ascii="SimSun" w:eastAsia="SimSun" w:hAnsi="SimSun" w:cs="SimSun"/>
                <w:spacing w:val="-4"/>
                <w:sz w:val="18"/>
                <w:szCs w:val="18"/>
              </w:rPr>
              <w:t>A</w:t>
            </w:r>
            <w:r>
              <w:rPr>
                <w:rFonts w:ascii="SimSun" w:eastAsia="SimSun" w:hAnsi="SimSun" w:cs="SimSun"/>
                <w:spacing w:val="-4"/>
                <w:sz w:val="18"/>
                <w:szCs w:val="18"/>
              </w:rPr>
              <w:t xml:space="preserve"> </w:t>
            </w:r>
            <w:r>
              <w:rPr>
                <w:rFonts w:ascii="SimSun" w:eastAsia="SimSun" w:hAnsi="SimSun" w:cs="SimSun"/>
                <w:spacing w:val="-4"/>
                <w:sz w:val="18"/>
                <w:szCs w:val="18"/>
              </w:rPr>
              <w:t>两轴心连线与自动扶梯倾斜角斜边的夹角</w:t>
            </w:r>
          </w:p>
        </w:tc>
        <w:tc>
          <w:tcPr>
            <w:tcW w:w="1991" w:type="dxa"/>
            <w:tcBorders>
              <w:right w:val="single" w:sz="6" w:space="0" w:color="000000"/>
            </w:tcBorders>
            <w:vAlign w:val="top"/>
          </w:tcPr>
          <w:p>
            <w:pPr>
              <w:rPr>
                <w:rFonts w:ascii="Arial"/>
                <w:sz w:val="21"/>
              </w:rPr>
            </w:pPr>
          </w:p>
        </w:tc>
      </w:tr>
      <w:tr>
        <w:tblPrEx>
          <w:tblW w:w="9468" w:type="dxa"/>
          <w:tblInd w:w="7" w:type="dxa"/>
          <w:tblLayout w:type="fixed"/>
        </w:tblPrEx>
        <w:trPr>
          <w:trHeight w:val="333"/>
        </w:trPr>
        <w:tc>
          <w:tcPr>
            <w:tcW w:w="683" w:type="dxa"/>
            <w:tcBorders>
              <w:left w:val="single" w:sz="6" w:space="0" w:color="000000"/>
            </w:tcBorders>
            <w:vAlign w:val="top"/>
          </w:tcPr>
          <w:p>
            <w:pPr>
              <w:spacing w:before="70" w:line="250" w:lineRule="exact"/>
              <w:ind w:left="294"/>
              <w:rPr>
                <w:rFonts w:ascii="SimSun" w:eastAsia="SimSun" w:hAnsi="SimSun" w:cs="SimSun"/>
                <w:sz w:val="18"/>
                <w:szCs w:val="18"/>
              </w:rPr>
            </w:pPr>
            <w:r>
              <w:rPr>
                <w:rFonts w:ascii="SimSun" w:eastAsia="SimSun" w:hAnsi="SimSun" w:cs="SimSun"/>
                <w:position w:val="2"/>
                <w:sz w:val="18"/>
                <w:szCs w:val="18"/>
              </w:rPr>
              <w:t>ν</w:t>
            </w:r>
          </w:p>
        </w:tc>
        <w:tc>
          <w:tcPr>
            <w:tcW w:w="6794" w:type="dxa"/>
            <w:vAlign w:val="top"/>
          </w:tcPr>
          <w:p>
            <w:pPr>
              <w:spacing w:before="79" w:line="219" w:lineRule="auto"/>
              <w:ind w:left="108"/>
              <w:rPr>
                <w:rFonts w:ascii="SimSun" w:eastAsia="SimSun" w:hAnsi="SimSun" w:cs="SimSun"/>
                <w:sz w:val="18"/>
                <w:szCs w:val="18"/>
              </w:rPr>
            </w:pPr>
            <w:r>
              <w:rPr>
                <w:rFonts w:ascii="SimSun" w:eastAsia="SimSun" w:hAnsi="SimSun" w:cs="SimSun"/>
                <w:spacing w:val="-8"/>
                <w:sz w:val="18"/>
                <w:szCs w:val="18"/>
              </w:rPr>
              <w:t>部</w:t>
            </w:r>
            <w:r>
              <w:rPr>
                <w:rFonts w:ascii="SimSun" w:eastAsia="SimSun" w:hAnsi="SimSun" w:cs="SimSun"/>
                <w:spacing w:val="-7"/>
                <w:sz w:val="18"/>
                <w:szCs w:val="18"/>
              </w:rPr>
              <w:t>分</w:t>
            </w:r>
            <w:r>
              <w:rPr>
                <w:rFonts w:ascii="SimSun" w:eastAsia="SimSun" w:hAnsi="SimSun" w:cs="SimSun"/>
                <w:spacing w:val="-4"/>
                <w:sz w:val="18"/>
                <w:szCs w:val="18"/>
              </w:rPr>
              <w:t>链节</w:t>
            </w:r>
            <w:r>
              <w:rPr>
                <w:rFonts w:ascii="SimSun" w:eastAsia="SimSun" w:hAnsi="SimSun" w:cs="SimSun"/>
                <w:spacing w:val="-4"/>
                <w:sz w:val="18"/>
                <w:szCs w:val="18"/>
              </w:rPr>
              <w:t xml:space="preserve"> </w:t>
            </w:r>
            <w:r>
              <w:rPr>
                <w:rFonts w:ascii="SimSun" w:eastAsia="SimSun" w:hAnsi="SimSun" w:cs="SimSun"/>
                <w:spacing w:val="-4"/>
                <w:sz w:val="18"/>
                <w:szCs w:val="18"/>
              </w:rPr>
              <w:t>B</w:t>
            </w:r>
            <w:r>
              <w:rPr>
                <w:rFonts w:ascii="SimSun" w:eastAsia="SimSun" w:hAnsi="SimSun" w:cs="SimSun"/>
                <w:spacing w:val="-4"/>
                <w:sz w:val="18"/>
                <w:szCs w:val="18"/>
              </w:rPr>
              <w:t xml:space="preserve"> </w:t>
            </w:r>
            <w:r>
              <w:rPr>
                <w:rFonts w:ascii="SimSun" w:eastAsia="SimSun" w:hAnsi="SimSun" w:cs="SimSun"/>
                <w:spacing w:val="-4"/>
                <w:sz w:val="18"/>
                <w:szCs w:val="18"/>
              </w:rPr>
              <w:t>在自动扶梯过渡曲线上形成的圆心角</w:t>
            </w:r>
          </w:p>
        </w:tc>
        <w:tc>
          <w:tcPr>
            <w:tcW w:w="1991" w:type="dxa"/>
            <w:tcBorders>
              <w:right w:val="single" w:sz="6" w:space="0" w:color="000000"/>
            </w:tcBorders>
            <w:vAlign w:val="top"/>
          </w:tcPr>
          <w:p>
            <w:pPr>
              <w:spacing w:before="79" w:line="220" w:lineRule="auto"/>
              <w:ind w:left="119"/>
              <w:rPr>
                <w:rFonts w:ascii="SimSun" w:eastAsia="SimSun" w:hAnsi="SimSun" w:cs="SimSun"/>
                <w:sz w:val="18"/>
                <w:szCs w:val="18"/>
              </w:rPr>
            </w:pPr>
            <w:r>
              <w:rPr>
                <w:rFonts w:ascii="SimSun" w:eastAsia="SimSun" w:hAnsi="SimSun" w:cs="SimSun"/>
                <w:spacing w:val="-16"/>
                <w:sz w:val="18"/>
                <w:szCs w:val="18"/>
              </w:rPr>
              <w:t>部</w:t>
            </w:r>
            <w:r>
              <w:rPr>
                <w:rFonts w:ascii="SimSun" w:eastAsia="SimSun" w:hAnsi="SimSun" w:cs="SimSun"/>
                <w:spacing w:val="-9"/>
                <w:sz w:val="18"/>
                <w:szCs w:val="18"/>
              </w:rPr>
              <w:t>分</w:t>
            </w:r>
            <w:r>
              <w:rPr>
                <w:rFonts w:ascii="SimSun" w:eastAsia="SimSun" w:hAnsi="SimSun" w:cs="SimSun"/>
                <w:spacing w:val="-8"/>
                <w:sz w:val="18"/>
                <w:szCs w:val="18"/>
              </w:rPr>
              <w:t>链节</w:t>
            </w:r>
            <w:r>
              <w:rPr>
                <w:rFonts w:ascii="SimSun" w:eastAsia="SimSun" w:hAnsi="SimSun" w:cs="SimSun"/>
                <w:spacing w:val="-8"/>
                <w:sz w:val="18"/>
                <w:szCs w:val="18"/>
              </w:rPr>
              <w:t xml:space="preserve"> </w:t>
            </w:r>
            <w:r>
              <w:rPr>
                <w:rFonts w:ascii="SimSun" w:eastAsia="SimSun" w:hAnsi="SimSun" w:cs="SimSun"/>
                <w:spacing w:val="-8"/>
                <w:sz w:val="18"/>
                <w:szCs w:val="18"/>
              </w:rPr>
              <w:t>B</w:t>
            </w:r>
            <w:r>
              <w:rPr>
                <w:rFonts w:ascii="SimSun" w:eastAsia="SimSun" w:hAnsi="SimSun" w:cs="SimSun"/>
                <w:spacing w:val="-8"/>
                <w:sz w:val="18"/>
                <w:szCs w:val="18"/>
              </w:rPr>
              <w:t xml:space="preserve"> </w:t>
            </w:r>
            <w:r>
              <w:rPr>
                <w:rFonts w:ascii="SimSun" w:eastAsia="SimSun" w:hAnsi="SimSun" w:cs="SimSun"/>
                <w:spacing w:val="-8"/>
                <w:sz w:val="18"/>
                <w:szCs w:val="18"/>
              </w:rPr>
              <w:t>在倾斜段</w:t>
            </w:r>
          </w:p>
        </w:tc>
      </w:tr>
      <w:tr>
        <w:tblPrEx>
          <w:tblW w:w="9468" w:type="dxa"/>
          <w:tblInd w:w="7" w:type="dxa"/>
          <w:tblLayout w:type="fixed"/>
        </w:tblPrEx>
        <w:trPr>
          <w:trHeight w:val="350"/>
        </w:trPr>
        <w:tc>
          <w:tcPr>
            <w:tcW w:w="683" w:type="dxa"/>
            <w:tcBorders>
              <w:left w:val="single" w:sz="6" w:space="0" w:color="000000"/>
            </w:tcBorders>
            <w:vAlign w:val="top"/>
          </w:tcPr>
          <w:p>
            <w:pPr>
              <w:spacing w:before="73" w:line="235" w:lineRule="auto"/>
              <w:ind w:left="286"/>
              <w:rPr>
                <w:rFonts w:ascii="SimSun" w:eastAsia="SimSun" w:hAnsi="SimSun" w:cs="SimSun"/>
                <w:sz w:val="18"/>
                <w:szCs w:val="18"/>
              </w:rPr>
            </w:pPr>
            <w:r>
              <w:rPr>
                <w:rFonts w:ascii="SimSun" w:eastAsia="SimSun" w:hAnsi="SimSun" w:cs="SimSun"/>
                <w:sz w:val="18"/>
                <w:szCs w:val="18"/>
              </w:rPr>
              <w:t>ρ</w:t>
            </w:r>
          </w:p>
        </w:tc>
        <w:tc>
          <w:tcPr>
            <w:tcW w:w="6794" w:type="dxa"/>
            <w:vAlign w:val="top"/>
          </w:tcPr>
          <w:p>
            <w:pPr>
              <w:spacing w:before="80" w:line="219" w:lineRule="auto"/>
              <w:ind w:left="105"/>
              <w:rPr>
                <w:rFonts w:ascii="SimSun" w:eastAsia="SimSun" w:hAnsi="SimSun" w:cs="SimSun"/>
                <w:sz w:val="18"/>
                <w:szCs w:val="18"/>
              </w:rPr>
            </w:pPr>
            <w:r>
              <w:rPr>
                <w:rFonts w:ascii="SimSun" w:eastAsia="SimSun" w:hAnsi="SimSun" w:cs="SimSun"/>
                <w:spacing w:val="-8"/>
                <w:sz w:val="18"/>
                <w:szCs w:val="18"/>
              </w:rPr>
              <w:t>链</w:t>
            </w:r>
            <w:r>
              <w:rPr>
                <w:rFonts w:ascii="SimSun" w:eastAsia="SimSun" w:hAnsi="SimSun" w:cs="SimSun"/>
                <w:spacing w:val="-4"/>
                <w:sz w:val="18"/>
                <w:szCs w:val="18"/>
              </w:rPr>
              <w:t>节</w:t>
            </w:r>
            <w:r>
              <w:rPr>
                <w:rFonts w:ascii="SimSun" w:eastAsia="SimSun" w:hAnsi="SimSun" w:cs="SimSun"/>
                <w:spacing w:val="-4"/>
                <w:sz w:val="18"/>
                <w:szCs w:val="18"/>
              </w:rPr>
              <w:t xml:space="preserve"> </w:t>
            </w:r>
            <w:r>
              <w:rPr>
                <w:rFonts w:ascii="SimSun" w:eastAsia="SimSun" w:hAnsi="SimSun" w:cs="SimSun"/>
                <w:spacing w:val="-4"/>
                <w:sz w:val="18"/>
                <w:szCs w:val="18"/>
              </w:rPr>
              <w:t>B</w:t>
            </w:r>
            <w:r>
              <w:rPr>
                <w:rFonts w:ascii="SimSun" w:eastAsia="SimSun" w:hAnsi="SimSun" w:cs="SimSun"/>
                <w:spacing w:val="-4"/>
                <w:sz w:val="18"/>
                <w:szCs w:val="18"/>
              </w:rPr>
              <w:t xml:space="preserve"> </w:t>
            </w:r>
            <w:r>
              <w:rPr>
                <w:rFonts w:ascii="SimSun" w:eastAsia="SimSun" w:hAnsi="SimSun" w:cs="SimSun"/>
                <w:spacing w:val="-4"/>
                <w:sz w:val="18"/>
                <w:szCs w:val="18"/>
              </w:rPr>
              <w:t>两轴心连线与自动扶梯倾斜角斜边的夹角</w:t>
            </w:r>
          </w:p>
        </w:tc>
        <w:tc>
          <w:tcPr>
            <w:tcW w:w="1991" w:type="dxa"/>
            <w:tcBorders>
              <w:right w:val="single" w:sz="6" w:space="0" w:color="000000"/>
            </w:tcBorders>
            <w:vAlign w:val="top"/>
          </w:tcPr>
          <w:p>
            <w:pPr>
              <w:rPr>
                <w:rFonts w:ascii="Arial"/>
                <w:sz w:val="21"/>
              </w:rPr>
            </w:pPr>
          </w:p>
        </w:tc>
      </w:tr>
    </w:tbl>
    <w:p>
      <w:pPr>
        <w:spacing w:before="222" w:line="219" w:lineRule="auto"/>
        <w:ind w:left="486"/>
        <w:rPr>
          <w:rFonts w:ascii="SimSun" w:eastAsia="SimSun" w:hAnsi="SimSun" w:cs="SimSun"/>
          <w:sz w:val="18"/>
          <w:szCs w:val="18"/>
        </w:rPr>
      </w:pPr>
      <w:r>
        <w:rPr>
          <w:rFonts w:ascii="SimHei" w:eastAsia="SimHei" w:hAnsi="SimHei" w:cs="SimHei"/>
          <w:spacing w:val="-1"/>
          <w:sz w:val="18"/>
          <w:szCs w:val="18"/>
        </w:rPr>
        <w:t>注</w:t>
      </w:r>
      <w:r>
        <w:rPr>
          <w:rFonts w:ascii="SimSun" w:eastAsia="SimSun" w:hAnsi="SimSun" w:cs="SimSun"/>
          <w:spacing w:val="-1"/>
          <w:sz w:val="18"/>
          <w:szCs w:val="18"/>
        </w:rPr>
        <w:t>：本标准所指相邻梯级的间隙</w:t>
      </w:r>
      <w:r>
        <w:rPr>
          <w:rFonts w:ascii="SimSun" w:eastAsia="SimSun" w:hAnsi="SimSun" w:cs="SimSun"/>
          <w:sz w:val="18"/>
          <w:szCs w:val="18"/>
        </w:rPr>
        <w:t>d</w:t>
      </w:r>
      <w:r>
        <w:rPr>
          <w:rFonts w:ascii="SimSun" w:eastAsia="SimSun" w:hAnsi="SimSun" w:cs="SimSun"/>
          <w:spacing w:val="-1"/>
          <w:sz w:val="18"/>
          <w:szCs w:val="18"/>
        </w:rPr>
        <w:t>是梯级踏面后缘端点到相邻梯级踢板的水平</w:t>
      </w:r>
      <w:r>
        <w:rPr>
          <w:rFonts w:ascii="SimSun" w:eastAsia="SimSun" w:hAnsi="SimSun" w:cs="SimSun"/>
          <w:sz w:val="18"/>
          <w:szCs w:val="18"/>
        </w:rPr>
        <w:t>距离，而非最短距离。</w:t>
      </w:r>
    </w:p>
    <w:p>
      <w:pPr>
        <w:spacing w:line="325" w:lineRule="auto"/>
        <w:rPr>
          <w:rFonts w:ascii="Arial"/>
          <w:sz w:val="21"/>
        </w:rPr>
      </w:pPr>
    </w:p>
    <w:p>
      <w:pPr>
        <w:spacing w:before="68" w:line="221" w:lineRule="auto"/>
        <w:ind w:left="120"/>
        <w:rPr>
          <w:rFonts w:ascii="SimHei" w:eastAsia="SimHei" w:hAnsi="SimHei" w:cs="SimHei"/>
          <w:sz w:val="21"/>
          <w:szCs w:val="21"/>
        </w:rPr>
      </w:pPr>
      <w:bookmarkStart w:id="5" w:name="_bookmark6"/>
      <w:bookmarkEnd w:id="5"/>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z w:val="21"/>
          <w:szCs w:val="21"/>
        </w:rPr>
        <w:t>重大危险清单</w:t>
      </w:r>
    </w:p>
    <w:p>
      <w:pPr>
        <w:spacing w:line="302" w:lineRule="auto"/>
        <w:rPr>
          <w:rFonts w:ascii="Arial"/>
          <w:sz w:val="21"/>
        </w:rPr>
      </w:pPr>
    </w:p>
    <w:p>
      <w:pPr>
        <w:spacing w:before="69" w:line="220" w:lineRule="auto"/>
        <w:ind w:left="120"/>
        <w:rPr>
          <w:rFonts w:ascii="SimHei" w:eastAsia="SimHei" w:hAnsi="SimHei" w:cs="SimHei"/>
          <w:sz w:val="21"/>
          <w:szCs w:val="21"/>
        </w:rPr>
        <w:sectPr>
          <w:headerReference w:type="default" r:id="rId31"/>
          <w:footerReference w:type="default" r:id="rId32"/>
          <w:pgSz w:w="11907" w:h="16839"/>
          <w:pgMar w:top="1659" w:right="1121" w:bottom="1293" w:left="1301" w:header="1448" w:footer="1132" w:gutter="0"/>
          <w:pgNumType w:start="14"/>
          <w:cols w:space="708"/>
        </w:sectPr>
      </w:pPr>
      <w:r>
        <w:rPr>
          <w:rFonts w:ascii="SimHei" w:eastAsia="SimHei" w:hAnsi="SimHei" w:cs="SimHei"/>
          <w:spacing w:val="1"/>
          <w:sz w:val="21"/>
          <w:szCs w:val="21"/>
        </w:rPr>
        <w:t>4.1</w:t>
      </w:r>
      <w:r>
        <w:rPr>
          <w:rFonts w:ascii="SimHei" w:eastAsia="SimHei" w:hAnsi="SimHei" w:cs="SimHei"/>
          <w:spacing w:val="1"/>
          <w:sz w:val="21"/>
          <w:szCs w:val="21"/>
        </w:rPr>
        <w:t xml:space="preserve">  </w:t>
      </w:r>
      <w:r>
        <w:rPr>
          <w:rFonts w:ascii="SimHei" w:eastAsia="SimHei" w:hAnsi="SimHei" w:cs="SimHei"/>
          <w:sz w:val="21"/>
          <w:szCs w:val="21"/>
        </w:rPr>
        <w:t>总则</w:t>
      </w:r>
    </w:p>
    <w:p>
      <w:pPr>
        <w:spacing w:before="217" w:line="283" w:lineRule="auto"/>
        <w:ind w:left="127" w:right="7" w:firstLine="419"/>
        <w:rPr>
          <w:rFonts w:ascii="SimSun" w:eastAsia="SimSun" w:hAnsi="SimSun" w:cs="SimSun"/>
          <w:sz w:val="21"/>
          <w:szCs w:val="21"/>
        </w:rPr>
      </w:pPr>
      <w:r>
        <w:rPr>
          <w:rFonts w:ascii="SimSun" w:eastAsia="SimSun" w:hAnsi="SimSun" w:cs="SimSun"/>
          <w:spacing w:val="-4"/>
          <w:sz w:val="21"/>
          <w:szCs w:val="21"/>
        </w:rPr>
        <w:t>本标准有关的所</w:t>
      </w:r>
      <w:r>
        <w:rPr>
          <w:rFonts w:ascii="SimSun" w:eastAsia="SimSun" w:hAnsi="SimSun" w:cs="SimSun"/>
          <w:spacing w:val="-2"/>
          <w:sz w:val="21"/>
          <w:szCs w:val="21"/>
        </w:rPr>
        <w:t>有重大危险、危险状态和危险事件。这些重大危险、危险状态和危险事件是通过风</w:t>
      </w:r>
      <w:r>
        <w:rPr>
          <w:rFonts w:ascii="SimSun" w:eastAsia="SimSun" w:hAnsi="SimSun" w:cs="SimSun"/>
          <w:sz w:val="21"/>
          <w:szCs w:val="21"/>
        </w:rPr>
        <w:t xml:space="preserve"> </w:t>
      </w:r>
      <w:r>
        <w:rPr>
          <w:rFonts w:ascii="SimSun" w:eastAsia="SimSun" w:hAnsi="SimSun" w:cs="SimSun"/>
          <w:spacing w:val="-4"/>
          <w:sz w:val="21"/>
          <w:szCs w:val="21"/>
        </w:rPr>
        <w:t>险评价方法识别</w:t>
      </w:r>
      <w:r>
        <w:rPr>
          <w:rFonts w:ascii="SimSun" w:eastAsia="SimSun" w:hAnsi="SimSun" w:cs="SimSun"/>
          <w:spacing w:val="-2"/>
          <w:sz w:val="21"/>
          <w:szCs w:val="21"/>
        </w:rPr>
        <w:t>得出的，并认为对于梯级损害是重大的且需要采取措施消除或减小的。这些重大危险是</w:t>
      </w:r>
      <w:r>
        <w:rPr>
          <w:rFonts w:ascii="SimSun" w:eastAsia="SimSun" w:hAnsi="SimSun" w:cs="SimSun"/>
          <w:sz w:val="21"/>
          <w:szCs w:val="21"/>
        </w:rPr>
        <w:t xml:space="preserve"> </w:t>
      </w:r>
      <w:r>
        <w:rPr>
          <w:rFonts w:ascii="SimSun" w:eastAsia="SimSun" w:hAnsi="SimSun" w:cs="SimSun"/>
          <w:spacing w:val="-10"/>
          <w:sz w:val="21"/>
          <w:szCs w:val="21"/>
        </w:rPr>
        <w:t>依据</w:t>
      </w:r>
      <w:r>
        <w:rPr>
          <w:rFonts w:ascii="SimSun" w:eastAsia="SimSun" w:hAnsi="SimSun" w:cs="SimSun"/>
          <w:spacing w:val="-9"/>
          <w:sz w:val="21"/>
          <w:szCs w:val="21"/>
        </w:rPr>
        <w:t xml:space="preserve"> </w:t>
      </w:r>
      <w:r>
        <w:rPr>
          <w:rFonts w:ascii="SimSun" w:eastAsia="SimSun" w:hAnsi="SimSun" w:cs="SimSun"/>
          <w:spacing w:val="-5"/>
          <w:sz w:val="21"/>
          <w:szCs w:val="21"/>
        </w:rPr>
        <w:t>GB/T</w:t>
      </w:r>
      <w:r>
        <w:rPr>
          <w:rFonts w:ascii="SimSun" w:eastAsia="SimSun" w:hAnsi="SimSun" w:cs="SimSun"/>
          <w:spacing w:val="-5"/>
          <w:sz w:val="21"/>
          <w:szCs w:val="21"/>
        </w:rPr>
        <w:t xml:space="preserve"> </w:t>
      </w:r>
      <w:r>
        <w:rPr>
          <w:rFonts w:ascii="SimSun" w:eastAsia="SimSun" w:hAnsi="SimSun" w:cs="SimSun"/>
          <w:spacing w:val="-5"/>
          <w:sz w:val="21"/>
          <w:szCs w:val="21"/>
        </w:rPr>
        <w:t>16856.1</w:t>
      </w:r>
      <w:r>
        <w:rPr>
          <w:rFonts w:ascii="SimSun" w:eastAsia="SimSun" w:hAnsi="SimSun" w:cs="SimSun"/>
          <w:spacing w:val="-5"/>
          <w:sz w:val="21"/>
          <w:szCs w:val="21"/>
        </w:rPr>
        <w:t xml:space="preserve"> </w:t>
      </w:r>
      <w:r>
        <w:rPr>
          <w:rFonts w:ascii="SimSun" w:eastAsia="SimSun" w:hAnsi="SimSun" w:cs="SimSun"/>
          <w:spacing w:val="-5"/>
          <w:sz w:val="21"/>
          <w:szCs w:val="21"/>
        </w:rPr>
        <w:t>定义的。</w:t>
      </w:r>
    </w:p>
    <w:p>
      <w:pPr>
        <w:spacing w:before="127" w:line="221" w:lineRule="auto"/>
        <w:ind w:left="120"/>
        <w:rPr>
          <w:rFonts w:ascii="SimHei" w:eastAsia="SimHei" w:hAnsi="SimHei" w:cs="SimHei"/>
          <w:sz w:val="21"/>
          <w:szCs w:val="21"/>
        </w:rPr>
      </w:pPr>
      <w:r>
        <w:rPr>
          <w:rFonts w:ascii="SimHei" w:eastAsia="SimHei" w:hAnsi="SimHei" w:cs="SimHei"/>
          <w:sz w:val="21"/>
          <w:szCs w:val="21"/>
        </w:rPr>
        <w:t>4.2</w:t>
      </w:r>
      <w:r>
        <w:rPr>
          <w:rFonts w:ascii="SimHei" w:eastAsia="SimHei" w:hAnsi="SimHei" w:cs="SimHei"/>
          <w:sz w:val="21"/>
          <w:szCs w:val="21"/>
        </w:rPr>
        <w:t xml:space="preserve">  </w:t>
      </w:r>
      <w:r>
        <w:rPr>
          <w:rFonts w:ascii="SimHei" w:eastAsia="SimHei" w:hAnsi="SimHei" w:cs="SimHei"/>
          <w:sz w:val="21"/>
          <w:szCs w:val="21"/>
        </w:rPr>
        <w:t>机械危险</w:t>
      </w:r>
    </w:p>
    <w:p>
      <w:pPr>
        <w:spacing w:before="218" w:line="274" w:lineRule="auto"/>
        <w:ind w:left="544" w:right="797" w:firstLine="27"/>
        <w:rPr>
          <w:rFonts w:ascii="SimSun" w:eastAsia="SimSun" w:hAnsi="SimSun" w:cs="SimSun"/>
          <w:sz w:val="21"/>
          <w:szCs w:val="21"/>
        </w:rPr>
      </w:pPr>
      <w:r>
        <w:rPr>
          <w:rFonts w:ascii="SimSun" w:eastAsia="SimSun" w:hAnsi="SimSun" w:cs="SimSun"/>
          <w:spacing w:val="-2"/>
          <w:sz w:val="21"/>
          <w:szCs w:val="21"/>
        </w:rPr>
        <w:t>由于使用梯级或因设计导致梯级自身或与相邻部件间发生的机械危险，包括但不仅限于</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4"/>
          <w:sz w:val="21"/>
          <w:szCs w:val="21"/>
        </w:rPr>
        <w:t>——与</w:t>
      </w:r>
      <w:r>
        <w:rPr>
          <w:rFonts w:ascii="SimSun" w:eastAsia="SimSun" w:hAnsi="SimSun" w:cs="SimSun"/>
          <w:spacing w:val="-2"/>
          <w:sz w:val="21"/>
          <w:szCs w:val="21"/>
        </w:rPr>
        <w:t>裙板间间隙过大；</w:t>
      </w:r>
    </w:p>
    <w:p>
      <w:pPr>
        <w:spacing w:line="312" w:lineRule="exact"/>
        <w:ind w:left="544"/>
        <w:rPr>
          <w:rFonts w:ascii="SimSun" w:eastAsia="SimSun" w:hAnsi="SimSun" w:cs="SimSun"/>
          <w:sz w:val="21"/>
          <w:szCs w:val="21"/>
        </w:rPr>
      </w:pPr>
      <w:r>
        <w:rPr>
          <w:rFonts w:ascii="SimSun" w:eastAsia="SimSun" w:hAnsi="SimSun" w:cs="SimSun"/>
          <w:spacing w:val="-1"/>
          <w:position w:val="7"/>
          <w:sz w:val="21"/>
          <w:szCs w:val="21"/>
        </w:rPr>
        <w:t>——梯级与乘客接触面有</w:t>
      </w:r>
      <w:r>
        <w:rPr>
          <w:rFonts w:ascii="SimSun" w:eastAsia="SimSun" w:hAnsi="SimSun" w:cs="SimSun"/>
          <w:position w:val="7"/>
          <w:sz w:val="21"/>
          <w:szCs w:val="21"/>
        </w:rPr>
        <w:t>尖锐点、线、面；</w:t>
      </w:r>
    </w:p>
    <w:p>
      <w:pPr>
        <w:spacing w:before="1" w:line="220" w:lineRule="auto"/>
        <w:ind w:left="544"/>
        <w:rPr>
          <w:rFonts w:ascii="SimSun" w:eastAsia="SimSun" w:hAnsi="SimSun" w:cs="SimSun"/>
          <w:sz w:val="21"/>
          <w:szCs w:val="21"/>
        </w:rPr>
      </w:pPr>
      <w:r>
        <w:rPr>
          <w:rFonts w:ascii="SimSun" w:eastAsia="SimSun" w:hAnsi="SimSun" w:cs="SimSun"/>
          <w:spacing w:val="-1"/>
          <w:sz w:val="21"/>
          <w:szCs w:val="21"/>
        </w:rPr>
        <w:t>——</w:t>
      </w:r>
      <w:r>
        <w:rPr>
          <w:rFonts w:ascii="SimSun" w:eastAsia="SimSun" w:hAnsi="SimSun" w:cs="SimSun"/>
          <w:sz w:val="21"/>
          <w:szCs w:val="21"/>
        </w:rPr>
        <w:t>梯级与乘客接触面有大直径的孔洞或沟槽；</w:t>
      </w:r>
    </w:p>
    <w:p>
      <w:pPr>
        <w:spacing w:before="61" w:line="221" w:lineRule="auto"/>
        <w:ind w:left="544"/>
        <w:rPr>
          <w:rFonts w:ascii="SimSun" w:eastAsia="SimSun" w:hAnsi="SimSun" w:cs="SimSun"/>
          <w:sz w:val="21"/>
          <w:szCs w:val="21"/>
        </w:rPr>
      </w:pPr>
      <w:r>
        <w:rPr>
          <w:rFonts w:ascii="SimSun" w:eastAsia="SimSun" w:hAnsi="SimSun" w:cs="SimSun"/>
          <w:spacing w:val="-1"/>
          <w:sz w:val="21"/>
          <w:szCs w:val="21"/>
        </w:rPr>
        <w:t>——相</w:t>
      </w:r>
      <w:r>
        <w:rPr>
          <w:rFonts w:ascii="SimSun" w:eastAsia="SimSun" w:hAnsi="SimSun" w:cs="SimSun"/>
          <w:sz w:val="21"/>
          <w:szCs w:val="21"/>
        </w:rPr>
        <w:t>邻梯级的间隙过大；</w:t>
      </w:r>
    </w:p>
    <w:p>
      <w:pPr>
        <w:spacing w:before="216" w:line="220" w:lineRule="auto"/>
        <w:ind w:left="120"/>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塌陷、断裂或破断危险</w:t>
      </w:r>
    </w:p>
    <w:p>
      <w:pPr>
        <w:sectPr>
          <w:headerReference w:type="default" r:id="rId33"/>
          <w:footerReference w:type="default" r:id="rId34"/>
          <w:type w:val="nextPage"/>
          <w:pgSz w:w="11907" w:h="16839"/>
          <w:pgMar w:top="1659" w:right="1121" w:bottom="1293" w:left="1301" w:header="1448" w:footer="1132" w:gutter="0"/>
          <w:pgNumType w:start="15"/>
          <w:cols w:space="708"/>
          <w:titlePg w:val="0"/>
        </w:sectPr>
      </w:pPr>
    </w:p>
    <w:p>
      <w:pPr>
        <w:spacing w:before="81" w:line="313" w:lineRule="exact"/>
        <w:ind w:left="451"/>
        <w:rPr>
          <w:rFonts w:ascii="SimSun" w:eastAsia="SimSun" w:hAnsi="SimSun" w:cs="SimSun"/>
          <w:sz w:val="21"/>
          <w:szCs w:val="21"/>
        </w:rPr>
      </w:pPr>
      <w:r>
        <w:rPr>
          <w:rFonts w:ascii="SimSun" w:eastAsia="SimSun" w:hAnsi="SimSun" w:cs="SimSun"/>
          <w:spacing w:val="-8"/>
          <w:position w:val="7"/>
          <w:sz w:val="21"/>
          <w:szCs w:val="21"/>
        </w:rPr>
        <w:t>由于</w:t>
      </w:r>
      <w:r>
        <w:rPr>
          <w:rFonts w:ascii="SimSun" w:eastAsia="SimSun" w:hAnsi="SimSun" w:cs="SimSun"/>
          <w:spacing w:val="-4"/>
          <w:position w:val="7"/>
          <w:sz w:val="21"/>
          <w:szCs w:val="21"/>
        </w:rPr>
        <w:t>梯级本体或者部件破断导致乘客受伤的危险，</w:t>
      </w:r>
      <w:r>
        <w:rPr>
          <w:rFonts w:ascii="SimSun" w:eastAsia="SimSun" w:hAnsi="SimSun" w:cs="SimSun"/>
          <w:spacing w:val="-4"/>
          <w:position w:val="7"/>
          <w:sz w:val="21"/>
          <w:szCs w:val="21"/>
        </w:rPr>
        <w:t xml:space="preserve"> </w:t>
      </w:r>
      <w:r>
        <w:rPr>
          <w:rFonts w:ascii="SimSun" w:eastAsia="SimSun" w:hAnsi="SimSun" w:cs="SimSun"/>
          <w:spacing w:val="-4"/>
          <w:position w:val="7"/>
          <w:sz w:val="21"/>
          <w:szCs w:val="21"/>
        </w:rPr>
        <w:t>包括但不仅限于：</w:t>
      </w:r>
    </w:p>
    <w:p>
      <w:pPr>
        <w:spacing w:line="221" w:lineRule="auto"/>
        <w:ind w:left="424"/>
        <w:rPr>
          <w:rFonts w:ascii="SimSun" w:eastAsia="SimSun" w:hAnsi="SimSun" w:cs="SimSun"/>
          <w:sz w:val="21"/>
          <w:szCs w:val="21"/>
        </w:rPr>
      </w:pPr>
      <w:r>
        <w:rPr>
          <w:rFonts w:ascii="SimSun" w:eastAsia="SimSun" w:hAnsi="SimSun" w:cs="SimSun"/>
          <w:spacing w:val="-4"/>
          <w:sz w:val="21"/>
          <w:szCs w:val="21"/>
        </w:rPr>
        <w:t>—</w:t>
      </w:r>
      <w:r>
        <w:rPr>
          <w:rFonts w:ascii="SimSun" w:eastAsia="SimSun" w:hAnsi="SimSun" w:cs="SimSun"/>
          <w:spacing w:val="-3"/>
          <w:sz w:val="21"/>
          <w:szCs w:val="21"/>
        </w:rPr>
        <w:t>—梯级强度不足；</w:t>
      </w:r>
    </w:p>
    <w:p>
      <w:pPr>
        <w:spacing w:before="59" w:line="221" w:lineRule="auto"/>
        <w:ind w:left="424"/>
        <w:rPr>
          <w:rFonts w:ascii="SimSun" w:eastAsia="SimSun" w:hAnsi="SimSun" w:cs="SimSun"/>
          <w:sz w:val="21"/>
          <w:szCs w:val="21"/>
        </w:rPr>
      </w:pPr>
      <w:r>
        <w:rPr>
          <w:rFonts w:ascii="SimSun" w:eastAsia="SimSun" w:hAnsi="SimSun" w:cs="SimSun"/>
          <w:spacing w:val="-1"/>
          <w:sz w:val="21"/>
          <w:szCs w:val="21"/>
        </w:rPr>
        <w:t>——梯</w:t>
      </w:r>
      <w:r>
        <w:rPr>
          <w:rFonts w:ascii="SimSun" w:eastAsia="SimSun" w:hAnsi="SimSun" w:cs="SimSun"/>
          <w:sz w:val="21"/>
          <w:szCs w:val="21"/>
        </w:rPr>
        <w:t>级部件的老化；</w:t>
      </w:r>
    </w:p>
    <w:p>
      <w:pPr>
        <w:spacing w:before="61" w:line="312" w:lineRule="exact"/>
        <w:ind w:left="424"/>
        <w:rPr>
          <w:rFonts w:ascii="SimSun" w:eastAsia="SimSun" w:hAnsi="SimSun" w:cs="SimSun"/>
          <w:sz w:val="21"/>
          <w:szCs w:val="21"/>
        </w:rPr>
      </w:pPr>
      <w:r>
        <w:rPr>
          <w:rFonts w:ascii="SimSun" w:eastAsia="SimSun" w:hAnsi="SimSun" w:cs="SimSun"/>
          <w:spacing w:val="-4"/>
          <w:position w:val="7"/>
          <w:sz w:val="21"/>
          <w:szCs w:val="21"/>
        </w:rPr>
        <w:t>——</w:t>
      </w:r>
      <w:r>
        <w:rPr>
          <w:rFonts w:ascii="SimSun" w:eastAsia="SimSun" w:hAnsi="SimSun" w:cs="SimSun"/>
          <w:spacing w:val="-4"/>
          <w:position w:val="7"/>
          <w:sz w:val="21"/>
          <w:szCs w:val="21"/>
        </w:rPr>
        <w:t xml:space="preserve"> </w:t>
      </w:r>
      <w:r>
        <w:rPr>
          <w:rFonts w:ascii="SimSun" w:eastAsia="SimSun" w:hAnsi="SimSun" w:cs="SimSun"/>
          <w:spacing w:val="-4"/>
          <w:position w:val="7"/>
          <w:sz w:val="21"/>
          <w:szCs w:val="21"/>
        </w:rPr>
        <w:t>由于不可预见的误用导致大于设计载荷作用在梯级上</w:t>
      </w:r>
      <w:r>
        <w:rPr>
          <w:rFonts w:ascii="SimSun" w:eastAsia="SimSun" w:hAnsi="SimSun" w:cs="SimSun"/>
          <w:spacing w:val="-1"/>
          <w:position w:val="7"/>
          <w:sz w:val="21"/>
          <w:szCs w:val="21"/>
        </w:rPr>
        <w:t>；</w:t>
      </w:r>
    </w:p>
    <w:p>
      <w:pPr>
        <w:spacing w:line="220" w:lineRule="auto"/>
        <w:ind w:left="424"/>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6"/>
          <w:sz w:val="21"/>
          <w:szCs w:val="21"/>
        </w:rPr>
        <w:t xml:space="preserve"> </w:t>
      </w:r>
      <w:r>
        <w:rPr>
          <w:rFonts w:ascii="SimSun" w:eastAsia="SimSun" w:hAnsi="SimSun" w:cs="SimSun"/>
          <w:spacing w:val="-4"/>
          <w:sz w:val="21"/>
          <w:szCs w:val="21"/>
        </w:rPr>
        <w:t>由于梯级随动滚轮脱落或者梯级随动滚轮的非金属轮缘脱落；</w:t>
      </w:r>
    </w:p>
    <w:p>
      <w:pPr>
        <w:spacing w:line="457" w:lineRule="auto"/>
        <w:rPr>
          <w:rFonts w:ascii="Arial"/>
          <w:sz w:val="21"/>
        </w:rPr>
      </w:pPr>
    </w:p>
    <w:p>
      <w:pPr>
        <w:spacing w:before="68" w:line="221" w:lineRule="auto"/>
        <w:rPr>
          <w:rFonts w:ascii="SimHei" w:eastAsia="SimHei" w:hAnsi="SimHei" w:cs="SimHei"/>
          <w:sz w:val="21"/>
          <w:szCs w:val="21"/>
        </w:rPr>
      </w:pPr>
      <w:r>
        <w:rPr>
          <w:rFonts w:ascii="SimHei" w:eastAsia="SimHei" w:hAnsi="SimHei" w:cs="SimHei"/>
          <w:sz w:val="21"/>
          <w:szCs w:val="21"/>
        </w:rPr>
        <w:t>4.4</w:t>
      </w:r>
      <w:r>
        <w:rPr>
          <w:rFonts w:ascii="SimHei" w:eastAsia="SimHei" w:hAnsi="SimHei" w:cs="SimHei"/>
          <w:sz w:val="21"/>
          <w:szCs w:val="21"/>
        </w:rPr>
        <w:t xml:space="preserve">  </w:t>
      </w:r>
      <w:r>
        <w:rPr>
          <w:rFonts w:ascii="SimHei" w:eastAsia="SimHei" w:hAnsi="SimHei" w:cs="SimHei"/>
          <w:sz w:val="21"/>
          <w:szCs w:val="21"/>
        </w:rPr>
        <w:t>火灾危险</w:t>
      </w:r>
    </w:p>
    <w:p>
      <w:pPr>
        <w:spacing w:before="217" w:line="220" w:lineRule="auto"/>
        <w:ind w:left="424"/>
        <w:rPr>
          <w:rFonts w:ascii="SimSun" w:eastAsia="SimSun" w:hAnsi="SimSun" w:cs="SimSun"/>
          <w:sz w:val="21"/>
          <w:szCs w:val="21"/>
        </w:rPr>
      </w:pPr>
      <w:r>
        <w:rPr>
          <w:rFonts w:ascii="SimSun" w:eastAsia="SimSun" w:hAnsi="SimSun" w:cs="SimSun"/>
          <w:spacing w:val="-1"/>
          <w:sz w:val="21"/>
          <w:szCs w:val="21"/>
        </w:rPr>
        <w:t>梯级整</w:t>
      </w:r>
      <w:r>
        <w:rPr>
          <w:rFonts w:ascii="SimSun" w:eastAsia="SimSun" w:hAnsi="SimSun" w:cs="SimSun"/>
          <w:sz w:val="21"/>
          <w:szCs w:val="21"/>
        </w:rPr>
        <w:t>体或部件采用易燃材料产生的危险；</w:t>
      </w:r>
    </w:p>
    <w:p>
      <w:pPr>
        <w:spacing w:before="218" w:line="220" w:lineRule="auto"/>
        <w:rPr>
          <w:rFonts w:ascii="SimHei" w:eastAsia="SimHei" w:hAnsi="SimHei" w:cs="SimHei"/>
          <w:sz w:val="21"/>
          <w:szCs w:val="21"/>
        </w:rPr>
      </w:pPr>
      <w:r>
        <w:rPr>
          <w:rFonts w:ascii="SimHei" w:eastAsia="SimHei" w:hAnsi="SimHei" w:cs="SimHei"/>
          <w:sz w:val="21"/>
          <w:szCs w:val="21"/>
        </w:rPr>
        <w:t>4.5</w:t>
      </w:r>
      <w:r>
        <w:rPr>
          <w:rFonts w:ascii="SimHei" w:eastAsia="SimHei" w:hAnsi="SimHei" w:cs="SimHei"/>
          <w:sz w:val="21"/>
          <w:szCs w:val="21"/>
        </w:rPr>
        <w:t xml:space="preserve">  </w:t>
      </w:r>
      <w:r>
        <w:rPr>
          <w:rFonts w:ascii="SimHei" w:eastAsia="SimHei" w:hAnsi="SimHei" w:cs="SimHei"/>
          <w:sz w:val="21"/>
          <w:szCs w:val="21"/>
        </w:rPr>
        <w:t>跌倒或滑倒危险</w:t>
      </w:r>
    </w:p>
    <w:p>
      <w:pPr>
        <w:spacing w:before="217" w:line="275" w:lineRule="auto"/>
        <w:ind w:left="424" w:right="1393" w:firstLine="11"/>
        <w:rPr>
          <w:rFonts w:ascii="SimSun" w:eastAsia="SimSun" w:hAnsi="SimSun" w:cs="SimSun"/>
          <w:sz w:val="21"/>
          <w:szCs w:val="21"/>
        </w:rPr>
      </w:pPr>
      <w:r>
        <w:rPr>
          <w:rFonts w:ascii="SimSun" w:eastAsia="SimSun" w:hAnsi="SimSun" w:cs="SimSun"/>
          <w:spacing w:val="-2"/>
          <w:sz w:val="21"/>
          <w:szCs w:val="21"/>
        </w:rPr>
        <w:t>多数梯级上的危险状态是由于人员滑倒或跌倒导致，其中包括但不仅</w:t>
      </w:r>
      <w:r>
        <w:rPr>
          <w:rFonts w:ascii="SimSun" w:eastAsia="SimSun" w:hAnsi="SimSun" w:cs="SimSun"/>
          <w:spacing w:val="-1"/>
          <w:sz w:val="21"/>
          <w:szCs w:val="21"/>
        </w:rPr>
        <w:t>限</w:t>
      </w:r>
      <w:r>
        <w:rPr>
          <w:rFonts w:ascii="SimSun" w:eastAsia="SimSun" w:hAnsi="SimSun" w:cs="SimSun"/>
          <w:sz w:val="21"/>
          <w:szCs w:val="21"/>
        </w:rPr>
        <w:t>于：</w:t>
      </w:r>
      <w:r>
        <w:rPr>
          <w:rFonts w:ascii="SimSun" w:eastAsia="SimSun" w:hAnsi="SimSun" w:cs="SimSun"/>
          <w:sz w:val="21"/>
          <w:szCs w:val="21"/>
        </w:rPr>
        <w:t xml:space="preserve"> </w:t>
      </w:r>
      <w:r>
        <w:rPr>
          <w:rFonts w:ascii="SimSun" w:eastAsia="SimSun" w:hAnsi="SimSun" w:cs="SimSun"/>
          <w:spacing w:val="-4"/>
          <w:sz w:val="21"/>
          <w:szCs w:val="21"/>
        </w:rPr>
        <w:t>—</w:t>
      </w:r>
      <w:r>
        <w:rPr>
          <w:rFonts w:ascii="SimSun" w:eastAsia="SimSun" w:hAnsi="SimSun" w:cs="SimSun"/>
          <w:spacing w:val="-2"/>
          <w:sz w:val="21"/>
          <w:szCs w:val="21"/>
        </w:rPr>
        <w:t>—梯级表面摩擦系数不足；</w:t>
      </w:r>
    </w:p>
    <w:p>
      <w:pPr>
        <w:spacing w:line="221" w:lineRule="auto"/>
        <w:ind w:left="424"/>
        <w:rPr>
          <w:rFonts w:ascii="SimSun" w:eastAsia="SimSun" w:hAnsi="SimSun" w:cs="SimSun"/>
          <w:sz w:val="21"/>
          <w:szCs w:val="21"/>
        </w:rPr>
      </w:pPr>
      <w:r>
        <w:rPr>
          <w:rFonts w:ascii="SimSun" w:eastAsia="SimSun" w:hAnsi="SimSun" w:cs="SimSun"/>
          <w:spacing w:val="-1"/>
          <w:sz w:val="21"/>
          <w:szCs w:val="21"/>
        </w:rPr>
        <w:t>——梯</w:t>
      </w:r>
      <w:r>
        <w:rPr>
          <w:rFonts w:ascii="SimSun" w:eastAsia="SimSun" w:hAnsi="SimSun" w:cs="SimSun"/>
          <w:sz w:val="21"/>
          <w:szCs w:val="21"/>
        </w:rPr>
        <w:t>级安装后踏面不平；</w:t>
      </w:r>
    </w:p>
    <w:p>
      <w:pPr>
        <w:spacing w:before="60" w:line="312" w:lineRule="exact"/>
        <w:ind w:left="424"/>
        <w:rPr>
          <w:rFonts w:ascii="SimSun" w:eastAsia="SimSun" w:hAnsi="SimSun" w:cs="SimSun"/>
          <w:sz w:val="21"/>
          <w:szCs w:val="21"/>
        </w:rPr>
      </w:pPr>
      <w:r>
        <w:rPr>
          <w:rFonts w:ascii="SimSun" w:eastAsia="SimSun" w:hAnsi="SimSun" w:cs="SimSun"/>
          <w:spacing w:val="-2"/>
          <w:position w:val="7"/>
          <w:sz w:val="21"/>
          <w:szCs w:val="21"/>
        </w:rPr>
        <w:t>——标识不清楚导致</w:t>
      </w:r>
      <w:r>
        <w:rPr>
          <w:rFonts w:ascii="SimSun" w:eastAsia="SimSun" w:hAnsi="SimSun" w:cs="SimSun"/>
          <w:spacing w:val="-1"/>
          <w:position w:val="7"/>
          <w:sz w:val="21"/>
          <w:szCs w:val="21"/>
        </w:rPr>
        <w:t>乘用过程中的跌倒；</w:t>
      </w:r>
    </w:p>
    <w:p>
      <w:pPr>
        <w:spacing w:before="1" w:line="220" w:lineRule="auto"/>
        <w:ind w:left="424"/>
        <w:rPr>
          <w:rFonts w:ascii="SimSun" w:eastAsia="SimSun" w:hAnsi="SimSun" w:cs="SimSun"/>
          <w:sz w:val="21"/>
          <w:szCs w:val="21"/>
        </w:rPr>
      </w:pPr>
      <w:r>
        <w:rPr>
          <w:rFonts w:ascii="SimSun" w:eastAsia="SimSun" w:hAnsi="SimSun" w:cs="SimSun"/>
          <w:spacing w:val="-4"/>
          <w:sz w:val="21"/>
          <w:szCs w:val="21"/>
        </w:rPr>
        <w:t>——梯级</w:t>
      </w:r>
      <w:r>
        <w:rPr>
          <w:rFonts w:ascii="SimSun" w:eastAsia="SimSun" w:hAnsi="SimSun" w:cs="SimSun"/>
          <w:spacing w:val="-2"/>
          <w:sz w:val="21"/>
          <w:szCs w:val="21"/>
        </w:rPr>
        <w:t>固定松动导致的跌倒；</w:t>
      </w:r>
    </w:p>
    <w:p>
      <w:pPr>
        <w:spacing w:before="217" w:line="219" w:lineRule="auto"/>
        <w:rPr>
          <w:rFonts w:ascii="SimHei" w:eastAsia="SimHei" w:hAnsi="SimHei" w:cs="SimHei"/>
          <w:sz w:val="21"/>
          <w:szCs w:val="21"/>
        </w:rPr>
      </w:pPr>
      <w:r>
        <w:rPr>
          <w:rFonts w:ascii="SimHei" w:eastAsia="SimHei" w:hAnsi="SimHei" w:cs="SimHei"/>
          <w:spacing w:val="-4"/>
          <w:sz w:val="21"/>
          <w:szCs w:val="21"/>
        </w:rPr>
        <w:t>4.6</w:t>
      </w:r>
      <w:r>
        <w:rPr>
          <w:rFonts w:ascii="SimHei" w:eastAsia="SimHei" w:hAnsi="SimHei" w:cs="SimHei"/>
          <w:spacing w:val="-4"/>
          <w:sz w:val="21"/>
          <w:szCs w:val="21"/>
        </w:rPr>
        <w:t xml:space="preserve"> </w:t>
      </w:r>
      <w:r>
        <w:rPr>
          <w:rFonts w:ascii="SimHei" w:eastAsia="SimHei" w:hAnsi="SimHei" w:cs="SimHei"/>
          <w:spacing w:val="-2"/>
          <w:sz w:val="21"/>
          <w:szCs w:val="21"/>
        </w:rPr>
        <w:t>设计时忽视人类工效学原则产生的危险</w:t>
      </w:r>
    </w:p>
    <w:p>
      <w:pPr>
        <w:spacing w:before="219" w:line="221" w:lineRule="auto"/>
        <w:ind w:left="432"/>
        <w:rPr>
          <w:rFonts w:ascii="SimSun" w:eastAsia="SimSun" w:hAnsi="SimSun" w:cs="SimSun"/>
          <w:sz w:val="21"/>
          <w:szCs w:val="21"/>
        </w:rPr>
      </w:pPr>
      <w:r>
        <w:rPr>
          <w:rFonts w:ascii="SimSun" w:eastAsia="SimSun" w:hAnsi="SimSun" w:cs="SimSun"/>
          <w:spacing w:val="-4"/>
          <w:sz w:val="21"/>
          <w:szCs w:val="21"/>
        </w:rPr>
        <w:t>下列原因可</w:t>
      </w:r>
      <w:r>
        <w:rPr>
          <w:rFonts w:ascii="SimSun" w:eastAsia="SimSun" w:hAnsi="SimSun" w:cs="SimSun"/>
          <w:spacing w:val="-2"/>
          <w:sz w:val="21"/>
          <w:szCs w:val="21"/>
        </w:rPr>
        <w:t>能导致危险状态：</w:t>
      </w:r>
    </w:p>
    <w:p>
      <w:pPr>
        <w:spacing w:before="60" w:line="220" w:lineRule="auto"/>
        <w:ind w:left="424"/>
        <w:rPr>
          <w:rFonts w:ascii="SimSun" w:eastAsia="SimSun" w:hAnsi="SimSun" w:cs="SimSun"/>
          <w:sz w:val="21"/>
          <w:szCs w:val="21"/>
        </w:rPr>
      </w:pPr>
      <w:r>
        <w:rPr>
          <w:rFonts w:ascii="SimSun" w:eastAsia="SimSun" w:hAnsi="SimSun" w:cs="SimSun"/>
          <w:spacing w:val="-14"/>
          <w:sz w:val="21"/>
          <w:szCs w:val="21"/>
        </w:rPr>
        <w:t>——</w:t>
      </w:r>
      <w:r>
        <w:rPr>
          <w:rFonts w:ascii="SimSun" w:eastAsia="SimSun" w:hAnsi="SimSun" w:cs="SimSun"/>
          <w:spacing w:val="-7"/>
          <w:sz w:val="21"/>
          <w:szCs w:val="21"/>
        </w:rPr>
        <w:t>忽视使用者人类工效学尺寸如：</w:t>
      </w:r>
      <w:r>
        <w:rPr>
          <w:rFonts w:ascii="SimSun" w:eastAsia="SimSun" w:hAnsi="SimSun" w:cs="SimSun"/>
          <w:spacing w:val="-7"/>
          <w:sz w:val="21"/>
          <w:szCs w:val="21"/>
        </w:rPr>
        <w:t xml:space="preserve"> </w:t>
      </w:r>
      <w:r>
        <w:rPr>
          <w:rFonts w:ascii="SimSun" w:eastAsia="SimSun" w:hAnsi="SimSun" w:cs="SimSun"/>
          <w:spacing w:val="-7"/>
          <w:sz w:val="21"/>
          <w:szCs w:val="21"/>
        </w:rPr>
        <w:t>脚尺寸，</w:t>
      </w:r>
      <w:r>
        <w:rPr>
          <w:rFonts w:ascii="SimSun" w:eastAsia="SimSun" w:hAnsi="SimSun" w:cs="SimSun"/>
          <w:spacing w:val="-7"/>
          <w:sz w:val="21"/>
          <w:szCs w:val="21"/>
        </w:rPr>
        <w:t xml:space="preserve"> </w:t>
      </w:r>
      <w:r>
        <w:rPr>
          <w:rFonts w:ascii="SimSun" w:eastAsia="SimSun" w:hAnsi="SimSun" w:cs="SimSun"/>
          <w:spacing w:val="-7"/>
          <w:sz w:val="21"/>
          <w:szCs w:val="21"/>
        </w:rPr>
        <w:t>抬腿高度等；</w:t>
      </w:r>
    </w:p>
    <w:p>
      <w:pPr>
        <w:spacing w:before="62" w:line="312" w:lineRule="exact"/>
        <w:ind w:left="424"/>
        <w:rPr>
          <w:rFonts w:ascii="SimSun" w:eastAsia="SimSun" w:hAnsi="SimSun" w:cs="SimSun"/>
          <w:sz w:val="21"/>
          <w:szCs w:val="21"/>
        </w:rPr>
      </w:pPr>
      <w:r>
        <w:rPr>
          <w:rFonts w:ascii="SimSun" w:eastAsia="SimSun" w:hAnsi="SimSun" w:cs="SimSun"/>
          <w:spacing w:val="-1"/>
          <w:position w:val="7"/>
          <w:sz w:val="21"/>
          <w:szCs w:val="21"/>
        </w:rPr>
        <w:t>——</w:t>
      </w:r>
      <w:r>
        <w:rPr>
          <w:rFonts w:ascii="SimSun" w:eastAsia="SimSun" w:hAnsi="SimSun" w:cs="SimSun"/>
          <w:position w:val="7"/>
          <w:sz w:val="21"/>
          <w:szCs w:val="21"/>
        </w:rPr>
        <w:t>梯级缺少对视觉障碍乘客的提醒装置；</w:t>
      </w:r>
    </w:p>
    <w:p>
      <w:pPr>
        <w:spacing w:before="1" w:line="220" w:lineRule="auto"/>
        <w:ind w:left="424"/>
        <w:rPr>
          <w:rFonts w:ascii="SimSun" w:eastAsia="SimSun" w:hAnsi="SimSun" w:cs="SimSun"/>
          <w:sz w:val="21"/>
          <w:szCs w:val="21"/>
        </w:rPr>
      </w:pPr>
      <w:r>
        <w:rPr>
          <w:rFonts w:ascii="SimSun" w:eastAsia="SimSun" w:hAnsi="SimSun" w:cs="SimSun"/>
          <w:spacing w:val="-2"/>
          <w:sz w:val="21"/>
          <w:szCs w:val="21"/>
        </w:rPr>
        <w:t>——缺少运输、安装</w:t>
      </w:r>
      <w:r>
        <w:rPr>
          <w:rFonts w:ascii="SimSun" w:eastAsia="SimSun" w:hAnsi="SimSun" w:cs="SimSun"/>
          <w:spacing w:val="-1"/>
          <w:sz w:val="21"/>
          <w:szCs w:val="21"/>
        </w:rPr>
        <w:t>时必备的支持装置；</w:t>
      </w:r>
    </w:p>
    <w:p>
      <w:pPr>
        <w:spacing w:before="61" w:line="221" w:lineRule="auto"/>
        <w:ind w:left="424"/>
        <w:rPr>
          <w:rFonts w:ascii="SimSun" w:eastAsia="SimSun" w:hAnsi="SimSun" w:cs="SimSun"/>
          <w:sz w:val="21"/>
          <w:szCs w:val="21"/>
        </w:rPr>
      </w:pPr>
      <w:bookmarkStart w:id="6" w:name="_bookmark7"/>
      <w:bookmarkEnd w:id="6"/>
      <w:r>
        <w:rPr>
          <w:rFonts w:ascii="SimSun" w:eastAsia="SimSun" w:hAnsi="SimSun" w:cs="SimSun"/>
          <w:spacing w:val="-1"/>
          <w:sz w:val="21"/>
          <w:szCs w:val="21"/>
        </w:rPr>
        <w:t>——</w:t>
      </w:r>
      <w:r>
        <w:rPr>
          <w:rFonts w:ascii="SimSun" w:eastAsia="SimSun" w:hAnsi="SimSun" w:cs="SimSun"/>
          <w:sz w:val="21"/>
          <w:szCs w:val="21"/>
        </w:rPr>
        <w:t>过重的梯级导致的维护操作困难；</w:t>
      </w:r>
    </w:p>
    <w:p>
      <w:pPr>
        <w:spacing w:line="302"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pacing w:val="1"/>
          <w:sz w:val="21"/>
          <w:szCs w:val="21"/>
        </w:rPr>
        <w:t>命</w:t>
      </w:r>
      <w:r>
        <w:rPr>
          <w:rFonts w:ascii="SimHei" w:eastAsia="SimHei" w:hAnsi="SimHei" w:cs="SimHei"/>
          <w:sz w:val="21"/>
          <w:szCs w:val="21"/>
        </w:rPr>
        <w:t>名</w:t>
      </w:r>
    </w:p>
    <w:p>
      <w:pPr>
        <w:spacing w:line="302" w:lineRule="auto"/>
        <w:rPr>
          <w:rFonts w:ascii="Arial"/>
          <w:sz w:val="21"/>
        </w:rPr>
      </w:pPr>
    </w:p>
    <w:p>
      <w:pPr>
        <w:spacing w:before="69" w:line="312" w:lineRule="exact"/>
        <w:ind w:left="428"/>
        <w:rPr>
          <w:rFonts w:ascii="SimSun" w:eastAsia="SimSun" w:hAnsi="SimSun" w:cs="SimSun"/>
          <w:sz w:val="21"/>
          <w:szCs w:val="21"/>
        </w:rPr>
      </w:pPr>
      <w:r>
        <w:rPr>
          <w:rFonts w:ascii="SimSun" w:eastAsia="SimSun" w:hAnsi="SimSun" w:cs="SimSun"/>
          <w:spacing w:val="-10"/>
          <w:position w:val="7"/>
          <w:sz w:val="21"/>
          <w:szCs w:val="21"/>
        </w:rPr>
        <w:t>为规</w:t>
      </w:r>
      <w:r>
        <w:rPr>
          <w:rFonts w:ascii="SimSun" w:eastAsia="SimSun" w:hAnsi="SimSun" w:cs="SimSun"/>
          <w:spacing w:val="-5"/>
          <w:position w:val="7"/>
          <w:sz w:val="21"/>
          <w:szCs w:val="21"/>
        </w:rPr>
        <w:t>范交流和使用，</w:t>
      </w:r>
      <w:r>
        <w:rPr>
          <w:rFonts w:ascii="SimSun" w:eastAsia="SimSun" w:hAnsi="SimSun" w:cs="SimSun"/>
          <w:spacing w:val="-5"/>
          <w:position w:val="7"/>
          <w:sz w:val="21"/>
          <w:szCs w:val="21"/>
        </w:rPr>
        <w:t xml:space="preserve"> </w:t>
      </w:r>
      <w:r>
        <w:rPr>
          <w:rFonts w:ascii="SimSun" w:eastAsia="SimSun" w:hAnsi="SimSun" w:cs="SimSun"/>
          <w:spacing w:val="-5"/>
          <w:position w:val="7"/>
          <w:sz w:val="21"/>
          <w:szCs w:val="21"/>
        </w:rPr>
        <w:t>符合本标准要求的梯级命名如下：</w:t>
      </w:r>
    </w:p>
    <w:p>
      <w:pPr>
        <w:spacing w:before="1" w:line="219" w:lineRule="auto"/>
        <w:ind w:left="425"/>
        <w:rPr>
          <w:rFonts w:ascii="SimSun" w:eastAsia="SimSun" w:hAnsi="SimSun" w:cs="SimSun"/>
          <w:sz w:val="21"/>
          <w:szCs w:val="21"/>
        </w:rPr>
      </w:pPr>
      <w:r>
        <w:rPr>
          <w:rFonts w:ascii="SimSun" w:eastAsia="SimSun" w:hAnsi="SimSun" w:cs="SimSun"/>
          <w:spacing w:val="-16"/>
          <w:sz w:val="21"/>
          <w:szCs w:val="21"/>
        </w:rPr>
        <w:t>第</w:t>
      </w:r>
      <w:r>
        <w:rPr>
          <w:rFonts w:ascii="SimSun" w:eastAsia="SimSun" w:hAnsi="SimSun" w:cs="SimSun"/>
          <w:spacing w:val="-9"/>
          <w:sz w:val="21"/>
          <w:szCs w:val="21"/>
        </w:rPr>
        <w:t>一要素：</w:t>
      </w:r>
      <w:r>
        <w:rPr>
          <w:rFonts w:ascii="SimSun" w:eastAsia="SimSun" w:hAnsi="SimSun" w:cs="SimSun"/>
          <w:spacing w:val="-9"/>
          <w:sz w:val="21"/>
          <w:szCs w:val="21"/>
        </w:rPr>
        <w:t xml:space="preserve"> </w:t>
      </w:r>
      <w:r>
        <w:rPr>
          <w:rFonts w:ascii="SimSun" w:eastAsia="SimSun" w:hAnsi="SimSun" w:cs="SimSun"/>
          <w:spacing w:val="-9"/>
          <w:sz w:val="21"/>
          <w:szCs w:val="21"/>
        </w:rPr>
        <w:t>梯级主要材料代号：</w:t>
      </w:r>
    </w:p>
    <w:p>
      <w:pPr>
        <w:spacing w:before="62" w:line="312" w:lineRule="exact"/>
        <w:ind w:left="424"/>
        <w:rPr>
          <w:rFonts w:ascii="SimSun" w:eastAsia="SimSun" w:hAnsi="SimSun" w:cs="SimSun"/>
          <w:sz w:val="21"/>
          <w:szCs w:val="21"/>
        </w:rPr>
      </w:pPr>
      <w:r>
        <w:rPr>
          <w:rFonts w:ascii="SimSun" w:eastAsia="SimSun" w:hAnsi="SimSun" w:cs="SimSun"/>
          <w:spacing w:val="-1"/>
          <w:position w:val="7"/>
          <w:sz w:val="21"/>
          <w:szCs w:val="21"/>
        </w:rPr>
        <w:t>——铝合</w:t>
      </w:r>
      <w:r>
        <w:rPr>
          <w:rFonts w:ascii="SimSun" w:eastAsia="SimSun" w:hAnsi="SimSun" w:cs="SimSun"/>
          <w:position w:val="7"/>
          <w:sz w:val="21"/>
          <w:szCs w:val="21"/>
        </w:rPr>
        <w:t>金：A；</w:t>
      </w:r>
    </w:p>
    <w:p>
      <w:pPr>
        <w:spacing w:line="312" w:lineRule="exact"/>
        <w:ind w:left="424"/>
        <w:rPr>
          <w:rFonts w:ascii="SimSun" w:eastAsia="SimSun" w:hAnsi="SimSun" w:cs="SimSun"/>
          <w:sz w:val="21"/>
          <w:szCs w:val="21"/>
        </w:rPr>
      </w:pPr>
      <w:r>
        <w:rPr>
          <w:rFonts w:ascii="SimSun" w:eastAsia="SimSun" w:hAnsi="SimSun" w:cs="SimSun"/>
          <w:spacing w:val="-1"/>
          <w:position w:val="2"/>
          <w:sz w:val="21"/>
          <w:szCs w:val="21"/>
        </w:rPr>
        <w:t>——不锈</w:t>
      </w:r>
      <w:r>
        <w:rPr>
          <w:rFonts w:ascii="SimSun" w:eastAsia="SimSun" w:hAnsi="SimSun" w:cs="SimSun"/>
          <w:position w:val="2"/>
          <w:sz w:val="21"/>
          <w:szCs w:val="21"/>
        </w:rPr>
        <w:t>钢：S。</w:t>
      </w:r>
    </w:p>
    <w:p>
      <w:pPr>
        <w:spacing w:before="1" w:line="274" w:lineRule="auto"/>
        <w:ind w:left="425" w:right="1692"/>
        <w:rPr>
          <w:rFonts w:ascii="SimSun" w:eastAsia="SimSun" w:hAnsi="SimSun" w:cs="SimSun"/>
          <w:sz w:val="21"/>
          <w:szCs w:val="21"/>
        </w:rPr>
      </w:pPr>
      <w:r>
        <w:rPr>
          <w:rFonts w:ascii="SimSun" w:eastAsia="SimSun" w:hAnsi="SimSun" w:cs="SimSun"/>
          <w:spacing w:val="-14"/>
          <w:sz w:val="21"/>
          <w:szCs w:val="21"/>
        </w:rPr>
        <w:t>第</w:t>
      </w:r>
      <w:r>
        <w:rPr>
          <w:rFonts w:ascii="SimSun" w:eastAsia="SimSun" w:hAnsi="SimSun" w:cs="SimSun"/>
          <w:spacing w:val="-7"/>
          <w:sz w:val="21"/>
          <w:szCs w:val="21"/>
        </w:rPr>
        <w:t>二要素：</w:t>
      </w:r>
      <w:r>
        <w:rPr>
          <w:rFonts w:ascii="SimSun" w:eastAsia="SimSun" w:hAnsi="SimSun" w:cs="SimSun"/>
          <w:spacing w:val="-7"/>
          <w:sz w:val="21"/>
          <w:szCs w:val="21"/>
        </w:rPr>
        <w:t xml:space="preserve"> </w:t>
      </w:r>
      <w:r>
        <w:rPr>
          <w:rFonts w:ascii="SimSun" w:eastAsia="SimSun" w:hAnsi="SimSun" w:cs="SimSun"/>
          <w:spacing w:val="-7"/>
          <w:sz w:val="21"/>
          <w:szCs w:val="21"/>
        </w:rPr>
        <w:t>梯级宽度，并后加“-</w:t>
      </w:r>
      <w:r>
        <w:rPr>
          <w:rFonts w:ascii="SimSun" w:eastAsia="SimSun" w:hAnsi="SimSun" w:cs="SimSun"/>
          <w:spacing w:val="-7"/>
          <w:sz w:val="21"/>
          <w:szCs w:val="21"/>
        </w:rPr>
        <w:t xml:space="preserve"> </w:t>
      </w:r>
      <w:r>
        <w:rPr>
          <w:rFonts w:ascii="SimSun" w:eastAsia="SimSun" w:hAnsi="SimSun" w:cs="SimSun"/>
          <w:spacing w:val="-7"/>
          <w:sz w:val="21"/>
          <w:szCs w:val="21"/>
        </w:rPr>
        <w:t>”：以梯级的名义宽度作为梯级宽度。</w:t>
      </w:r>
      <w:r>
        <w:rPr>
          <w:rFonts w:ascii="SimSun" w:eastAsia="SimSun" w:hAnsi="SimSun" w:cs="SimSun"/>
          <w:sz w:val="21"/>
          <w:szCs w:val="21"/>
        </w:rPr>
        <w:t xml:space="preserve"> </w:t>
      </w:r>
      <w:r>
        <w:rPr>
          <w:rFonts w:ascii="SimSun" w:eastAsia="SimSun" w:hAnsi="SimSun" w:cs="SimSun"/>
          <w:spacing w:val="-8"/>
          <w:sz w:val="21"/>
          <w:szCs w:val="21"/>
        </w:rPr>
        <w:t>第三</w:t>
      </w:r>
      <w:r>
        <w:rPr>
          <w:rFonts w:ascii="SimSun" w:eastAsia="SimSun" w:hAnsi="SimSun" w:cs="SimSun"/>
          <w:spacing w:val="-4"/>
          <w:sz w:val="21"/>
          <w:szCs w:val="21"/>
        </w:rPr>
        <w:t>要素：</w:t>
      </w:r>
      <w:r>
        <w:rPr>
          <w:rFonts w:ascii="SimSun" w:eastAsia="SimSun" w:hAnsi="SimSun" w:cs="SimSun"/>
          <w:spacing w:val="-4"/>
          <w:sz w:val="21"/>
          <w:szCs w:val="21"/>
        </w:rPr>
        <w:t xml:space="preserve"> </w:t>
      </w:r>
      <w:r>
        <w:rPr>
          <w:rFonts w:ascii="SimSun" w:eastAsia="SimSun" w:hAnsi="SimSun" w:cs="SimSun"/>
          <w:spacing w:val="-4"/>
          <w:sz w:val="21"/>
          <w:szCs w:val="21"/>
        </w:rPr>
        <w:t>梯级角度，并后加“/”：以梯级的名义角度作为梯级角度。</w:t>
      </w:r>
      <w:r>
        <w:rPr>
          <w:rFonts w:ascii="SimSun" w:eastAsia="SimSun" w:hAnsi="SimSun" w:cs="SimSun"/>
          <w:sz w:val="21"/>
          <w:szCs w:val="21"/>
        </w:rPr>
        <w:t xml:space="preserve"> </w:t>
      </w:r>
      <w:r>
        <w:rPr>
          <w:rFonts w:ascii="SimSun" w:eastAsia="SimSun" w:hAnsi="SimSun" w:cs="SimSun"/>
          <w:spacing w:val="-9"/>
          <w:sz w:val="21"/>
          <w:szCs w:val="21"/>
        </w:rPr>
        <w:t>第</w:t>
      </w:r>
      <w:r>
        <w:rPr>
          <w:rFonts w:ascii="SimSun" w:eastAsia="SimSun" w:hAnsi="SimSun" w:cs="SimSun"/>
          <w:spacing w:val="-7"/>
          <w:sz w:val="21"/>
          <w:szCs w:val="21"/>
        </w:rPr>
        <w:t>四要素：</w:t>
      </w:r>
      <w:r>
        <w:rPr>
          <w:rFonts w:ascii="SimSun" w:eastAsia="SimSun" w:hAnsi="SimSun" w:cs="SimSun"/>
          <w:spacing w:val="-7"/>
          <w:sz w:val="21"/>
          <w:szCs w:val="21"/>
        </w:rPr>
        <w:t xml:space="preserve"> </w:t>
      </w:r>
      <w:r>
        <w:rPr>
          <w:rFonts w:ascii="SimSun" w:eastAsia="SimSun" w:hAnsi="SimSun" w:cs="SimSun"/>
          <w:spacing w:val="-7"/>
          <w:sz w:val="21"/>
          <w:szCs w:val="21"/>
        </w:rPr>
        <w:t>制造工艺,</w:t>
      </w:r>
      <w:r>
        <w:rPr>
          <w:rFonts w:ascii="SimSun" w:eastAsia="SimSun" w:hAnsi="SimSun" w:cs="SimSun"/>
          <w:spacing w:val="-7"/>
          <w:sz w:val="21"/>
          <w:szCs w:val="21"/>
        </w:rPr>
        <w:t xml:space="preserve"> </w:t>
      </w:r>
      <w:r>
        <w:rPr>
          <w:rFonts w:ascii="SimSun" w:eastAsia="SimSun" w:hAnsi="SimSun" w:cs="SimSun"/>
          <w:spacing w:val="-7"/>
          <w:sz w:val="21"/>
          <w:szCs w:val="21"/>
        </w:rPr>
        <w:t>并后加“/”：</w:t>
      </w:r>
    </w:p>
    <w:p>
      <w:pPr>
        <w:spacing w:line="312" w:lineRule="exact"/>
        <w:ind w:left="424"/>
        <w:rPr>
          <w:rFonts w:ascii="SimSun" w:eastAsia="SimSun" w:hAnsi="SimSun" w:cs="SimSun"/>
          <w:sz w:val="21"/>
          <w:szCs w:val="21"/>
        </w:rPr>
        <w:sectPr>
          <w:headerReference w:type="default" r:id="rId35"/>
          <w:footerReference w:type="default" r:id="rId36"/>
          <w:pgSz w:w="11907" w:h="16839"/>
          <w:pgMar w:top="1659" w:right="1785" w:bottom="1321" w:left="1421" w:header="1448" w:footer="1133" w:gutter="0"/>
          <w:pgNumType w:start="16"/>
          <w:cols w:space="708"/>
        </w:sectPr>
      </w:pPr>
      <w:r>
        <w:rPr>
          <w:rFonts w:ascii="SimSun" w:eastAsia="SimSun" w:hAnsi="SimSun" w:cs="SimSun"/>
          <w:spacing w:val="-1"/>
          <w:position w:val="7"/>
          <w:sz w:val="21"/>
          <w:szCs w:val="21"/>
        </w:rPr>
        <w:t>——整体</w:t>
      </w:r>
      <w:r>
        <w:rPr>
          <w:rFonts w:ascii="SimSun" w:eastAsia="SimSun" w:hAnsi="SimSun" w:cs="SimSun"/>
          <w:position w:val="7"/>
          <w:sz w:val="21"/>
          <w:szCs w:val="21"/>
        </w:rPr>
        <w:t>式：T；</w:t>
      </w:r>
    </w:p>
    <w:p>
      <w:pPr>
        <w:spacing w:line="312" w:lineRule="exact"/>
        <w:ind w:left="424"/>
        <w:rPr>
          <w:rFonts w:ascii="SimSun" w:eastAsia="SimSun" w:hAnsi="SimSun" w:cs="SimSun"/>
          <w:sz w:val="21"/>
          <w:szCs w:val="21"/>
        </w:rPr>
      </w:pPr>
      <w:r>
        <w:rPr>
          <w:rFonts w:ascii="SimSun" w:eastAsia="SimSun" w:hAnsi="SimSun" w:cs="SimSun"/>
          <w:spacing w:val="-1"/>
          <w:position w:val="2"/>
          <w:sz w:val="21"/>
          <w:szCs w:val="21"/>
        </w:rPr>
        <w:t>——组装</w:t>
      </w:r>
      <w:r>
        <w:rPr>
          <w:rFonts w:ascii="SimSun" w:eastAsia="SimSun" w:hAnsi="SimSun" w:cs="SimSun"/>
          <w:position w:val="2"/>
          <w:sz w:val="21"/>
          <w:szCs w:val="21"/>
        </w:rPr>
        <w:t>式：Z。</w:t>
      </w:r>
    </w:p>
    <w:p>
      <w:pPr>
        <w:spacing w:line="312" w:lineRule="exact"/>
        <w:ind w:left="425"/>
        <w:rPr>
          <w:rFonts w:ascii="SimSun" w:eastAsia="SimSun" w:hAnsi="SimSun" w:cs="SimSun"/>
          <w:sz w:val="21"/>
          <w:szCs w:val="21"/>
        </w:rPr>
      </w:pPr>
      <w:r>
        <w:rPr>
          <w:rFonts w:ascii="SimSun" w:eastAsia="SimSun" w:hAnsi="SimSun" w:cs="SimSun"/>
          <w:spacing w:val="-6"/>
          <w:position w:val="7"/>
          <w:sz w:val="21"/>
          <w:szCs w:val="21"/>
        </w:rPr>
        <w:t>第</w:t>
      </w:r>
      <w:r>
        <w:rPr>
          <w:rFonts w:ascii="SimSun" w:eastAsia="SimSun" w:hAnsi="SimSun" w:cs="SimSun"/>
          <w:spacing w:val="-5"/>
          <w:position w:val="7"/>
          <w:sz w:val="21"/>
          <w:szCs w:val="21"/>
        </w:rPr>
        <w:t>五要素：</w:t>
      </w:r>
      <w:r>
        <w:rPr>
          <w:rFonts w:ascii="SimSun" w:eastAsia="SimSun" w:hAnsi="SimSun" w:cs="SimSun"/>
          <w:spacing w:val="-5"/>
          <w:position w:val="7"/>
          <w:sz w:val="21"/>
          <w:szCs w:val="21"/>
        </w:rPr>
        <w:t xml:space="preserve"> </w:t>
      </w:r>
      <w:r>
        <w:rPr>
          <w:rFonts w:ascii="SimSun" w:eastAsia="SimSun" w:hAnsi="SimSun" w:cs="SimSun"/>
          <w:spacing w:val="-5"/>
          <w:position w:val="7"/>
          <w:sz w:val="21"/>
          <w:szCs w:val="21"/>
        </w:rPr>
        <w:t>是否安装嵌入件:</w:t>
      </w:r>
    </w:p>
    <w:p>
      <w:pPr>
        <w:spacing w:line="312" w:lineRule="exact"/>
        <w:ind w:left="424"/>
        <w:rPr>
          <w:rFonts w:ascii="SimSun" w:eastAsia="SimSun" w:hAnsi="SimSun" w:cs="SimSun"/>
          <w:sz w:val="21"/>
          <w:szCs w:val="21"/>
        </w:rPr>
      </w:pPr>
      <w:r>
        <w:rPr>
          <w:rFonts w:ascii="SimSun" w:eastAsia="SimSun" w:hAnsi="SimSun" w:cs="SimSun"/>
          <w:spacing w:val="-1"/>
          <w:position w:val="2"/>
          <w:sz w:val="21"/>
          <w:szCs w:val="21"/>
        </w:rPr>
        <w:t>——是：</w:t>
      </w:r>
      <w:r>
        <w:rPr>
          <w:rFonts w:ascii="SimSun" w:eastAsia="SimSun" w:hAnsi="SimSun" w:cs="SimSun"/>
          <w:position w:val="2"/>
          <w:sz w:val="21"/>
          <w:szCs w:val="21"/>
        </w:rPr>
        <w:t>Y；</w:t>
      </w:r>
    </w:p>
    <w:p>
      <w:pPr>
        <w:spacing w:line="327" w:lineRule="exact"/>
        <w:ind w:left="424"/>
        <w:rPr>
          <w:rFonts w:ascii="SimSun" w:eastAsia="SimSun" w:hAnsi="SimSun" w:cs="SimSun"/>
          <w:sz w:val="21"/>
          <w:szCs w:val="21"/>
        </w:rPr>
      </w:pPr>
      <w:r>
        <w:rPr>
          <w:rFonts w:ascii="SimSun" w:eastAsia="SimSun" w:hAnsi="SimSun" w:cs="SimSun"/>
          <w:spacing w:val="-1"/>
          <w:position w:val="8"/>
          <w:sz w:val="21"/>
          <w:szCs w:val="21"/>
        </w:rPr>
        <w:t>——否：</w:t>
      </w:r>
      <w:r>
        <w:rPr>
          <w:rFonts w:ascii="SimSun" w:eastAsia="SimSun" w:hAnsi="SimSun" w:cs="SimSun"/>
          <w:position w:val="8"/>
          <w:sz w:val="21"/>
          <w:szCs w:val="21"/>
        </w:rPr>
        <w:t>N。</w:t>
      </w:r>
    </w:p>
    <w:p>
      <w:pPr>
        <w:spacing w:before="1" w:line="218" w:lineRule="auto"/>
        <w:ind w:left="431"/>
        <w:rPr>
          <w:rFonts w:ascii="SimHei" w:eastAsia="SimHei" w:hAnsi="SimHei" w:cs="SimHei"/>
          <w:sz w:val="18"/>
          <w:szCs w:val="18"/>
        </w:rPr>
      </w:pPr>
      <w:r>
        <w:rPr>
          <w:rFonts w:ascii="SimHei" w:eastAsia="SimHei" w:hAnsi="SimHei" w:cs="SimHei"/>
          <w:spacing w:val="-12"/>
          <w:sz w:val="18"/>
          <w:szCs w:val="18"/>
        </w:rPr>
        <w:t>示</w:t>
      </w:r>
      <w:r>
        <w:rPr>
          <w:rFonts w:ascii="SimHei" w:eastAsia="SimHei" w:hAnsi="SimHei" w:cs="SimHei"/>
          <w:spacing w:val="-10"/>
          <w:sz w:val="18"/>
          <w:szCs w:val="18"/>
        </w:rPr>
        <w:t>例：</w:t>
      </w:r>
    </w:p>
    <w:p>
      <w:pPr>
        <w:spacing w:before="98"/>
        <w:ind w:left="418"/>
        <w:rPr>
          <w:rFonts w:ascii="SimSun" w:eastAsia="SimSun" w:hAnsi="SimSun" w:cs="SimSun"/>
          <w:sz w:val="18"/>
          <w:szCs w:val="18"/>
        </w:rPr>
      </w:pPr>
      <w:r>
        <w:rPr>
          <w:rFonts w:ascii="SimSun" w:eastAsia="SimSun" w:hAnsi="SimSun" w:cs="SimSun"/>
          <w:sz w:val="18"/>
          <w:szCs w:val="18"/>
        </w:rPr>
        <w:t>A1000-35/T/Y</w:t>
      </w:r>
    </w:p>
    <w:p>
      <w:pPr>
        <w:spacing w:before="79" w:line="312" w:lineRule="exact"/>
        <w:ind w:left="426"/>
        <w:rPr>
          <w:rFonts w:ascii="SimSun" w:eastAsia="SimSun" w:hAnsi="SimSun" w:cs="SimSun"/>
          <w:sz w:val="18"/>
          <w:szCs w:val="18"/>
        </w:rPr>
      </w:pPr>
      <w:r>
        <w:rPr>
          <w:rFonts w:ascii="SimHei" w:eastAsia="SimHei" w:hAnsi="SimHei" w:cs="SimHei"/>
          <w:spacing w:val="-8"/>
          <w:position w:val="9"/>
          <w:sz w:val="18"/>
          <w:szCs w:val="18"/>
        </w:rPr>
        <w:t>注</w:t>
      </w:r>
      <w:r>
        <w:rPr>
          <w:rFonts w:ascii="SimHei" w:eastAsia="SimHei" w:hAnsi="SimHei" w:cs="SimHei"/>
          <w:spacing w:val="-8"/>
          <w:position w:val="9"/>
          <w:sz w:val="18"/>
          <w:szCs w:val="18"/>
        </w:rPr>
        <w:t xml:space="preserve"> </w:t>
      </w:r>
      <w:r>
        <w:rPr>
          <w:rFonts w:ascii="SimHei" w:eastAsia="SimHei" w:hAnsi="SimHei" w:cs="SimHei"/>
          <w:spacing w:val="-8"/>
          <w:position w:val="9"/>
          <w:sz w:val="18"/>
          <w:szCs w:val="18"/>
        </w:rPr>
        <w:t>1</w:t>
      </w:r>
      <w:r>
        <w:rPr>
          <w:rFonts w:ascii="SimSun" w:eastAsia="SimSun" w:hAnsi="SimSun" w:cs="SimSun"/>
          <w:spacing w:val="-8"/>
          <w:position w:val="9"/>
          <w:sz w:val="18"/>
          <w:szCs w:val="18"/>
        </w:rPr>
        <w:t>：推荐梯</w:t>
      </w:r>
      <w:r>
        <w:rPr>
          <w:rFonts w:ascii="SimSun" w:eastAsia="SimSun" w:hAnsi="SimSun" w:cs="SimSun"/>
          <w:spacing w:val="-6"/>
          <w:position w:val="9"/>
          <w:sz w:val="18"/>
          <w:szCs w:val="18"/>
        </w:rPr>
        <w:t>级</w:t>
      </w:r>
      <w:r>
        <w:rPr>
          <w:rFonts w:ascii="SimSun" w:eastAsia="SimSun" w:hAnsi="SimSun" w:cs="SimSun"/>
          <w:spacing w:val="-4"/>
          <w:position w:val="9"/>
          <w:sz w:val="18"/>
          <w:szCs w:val="18"/>
        </w:rPr>
        <w:t>的名义宽度为</w:t>
      </w:r>
      <w:r>
        <w:rPr>
          <w:rFonts w:ascii="SimSun" w:eastAsia="SimSun" w:hAnsi="SimSun" w:cs="SimSun"/>
          <w:spacing w:val="-4"/>
          <w:position w:val="9"/>
          <w:sz w:val="18"/>
          <w:szCs w:val="18"/>
        </w:rPr>
        <w:t xml:space="preserve"> </w:t>
      </w:r>
      <w:r>
        <w:rPr>
          <w:rFonts w:ascii="SimSun" w:eastAsia="SimSun" w:hAnsi="SimSun" w:cs="SimSun"/>
          <w:spacing w:val="-4"/>
          <w:position w:val="9"/>
          <w:sz w:val="18"/>
          <w:szCs w:val="18"/>
        </w:rPr>
        <w:t>1000</w:t>
      </w:r>
      <w:r>
        <w:rPr>
          <w:rFonts w:ascii="SimSun" w:eastAsia="SimSun" w:hAnsi="SimSun" w:cs="SimSun"/>
          <w:spacing w:val="-4"/>
          <w:position w:val="9"/>
          <w:sz w:val="18"/>
          <w:szCs w:val="18"/>
        </w:rPr>
        <w:t xml:space="preserve"> </w:t>
      </w:r>
      <w:r>
        <w:rPr>
          <w:rFonts w:ascii="SimSun" w:eastAsia="SimSun" w:hAnsi="SimSun" w:cs="SimSun"/>
          <w:spacing w:val="-4"/>
          <w:position w:val="9"/>
          <w:sz w:val="18"/>
          <w:szCs w:val="18"/>
        </w:rPr>
        <w:t>mm，800</w:t>
      </w:r>
      <w:r>
        <w:rPr>
          <w:rFonts w:ascii="SimSun" w:eastAsia="SimSun" w:hAnsi="SimSun" w:cs="SimSun"/>
          <w:spacing w:val="-4"/>
          <w:position w:val="9"/>
          <w:sz w:val="18"/>
          <w:szCs w:val="18"/>
        </w:rPr>
        <w:t xml:space="preserve"> </w:t>
      </w:r>
      <w:r>
        <w:rPr>
          <w:rFonts w:ascii="SimSun" w:eastAsia="SimSun" w:hAnsi="SimSun" w:cs="SimSun"/>
          <w:spacing w:val="-4"/>
          <w:position w:val="9"/>
          <w:sz w:val="18"/>
          <w:szCs w:val="18"/>
        </w:rPr>
        <w:t>mm</w:t>
      </w:r>
      <w:r>
        <w:rPr>
          <w:rFonts w:ascii="SimSun" w:eastAsia="SimSun" w:hAnsi="SimSun" w:cs="SimSun"/>
          <w:spacing w:val="-4"/>
          <w:position w:val="9"/>
          <w:sz w:val="18"/>
          <w:szCs w:val="18"/>
        </w:rPr>
        <w:t xml:space="preserve"> </w:t>
      </w:r>
      <w:r>
        <w:rPr>
          <w:rFonts w:ascii="SimSun" w:eastAsia="SimSun" w:hAnsi="SimSun" w:cs="SimSun"/>
          <w:spacing w:val="-4"/>
          <w:position w:val="9"/>
          <w:sz w:val="18"/>
          <w:szCs w:val="18"/>
        </w:rPr>
        <w:t>和</w:t>
      </w:r>
      <w:r>
        <w:rPr>
          <w:rFonts w:ascii="SimSun" w:eastAsia="SimSun" w:hAnsi="SimSun" w:cs="SimSun"/>
          <w:spacing w:val="-4"/>
          <w:position w:val="9"/>
          <w:sz w:val="18"/>
          <w:szCs w:val="18"/>
        </w:rPr>
        <w:t xml:space="preserve"> </w:t>
      </w:r>
      <w:r>
        <w:rPr>
          <w:rFonts w:ascii="SimSun" w:eastAsia="SimSun" w:hAnsi="SimSun" w:cs="SimSun"/>
          <w:spacing w:val="-4"/>
          <w:position w:val="9"/>
          <w:sz w:val="18"/>
          <w:szCs w:val="18"/>
        </w:rPr>
        <w:t>600</w:t>
      </w:r>
      <w:r>
        <w:rPr>
          <w:rFonts w:ascii="SimSun" w:eastAsia="SimSun" w:hAnsi="SimSun" w:cs="SimSun"/>
          <w:spacing w:val="-4"/>
          <w:position w:val="9"/>
          <w:sz w:val="18"/>
          <w:szCs w:val="18"/>
        </w:rPr>
        <w:t xml:space="preserve"> </w:t>
      </w:r>
      <w:r>
        <w:rPr>
          <w:rFonts w:ascii="SimSun" w:eastAsia="SimSun" w:hAnsi="SimSun" w:cs="SimSun"/>
          <w:spacing w:val="-4"/>
          <w:position w:val="9"/>
          <w:sz w:val="18"/>
          <w:szCs w:val="18"/>
        </w:rPr>
        <w:t>mm；</w:t>
      </w:r>
    </w:p>
    <w:p>
      <w:pPr>
        <w:spacing w:line="218" w:lineRule="auto"/>
        <w:ind w:left="426"/>
        <w:rPr>
          <w:rFonts w:ascii="SimSun" w:eastAsia="SimSun" w:hAnsi="SimSun" w:cs="SimSun"/>
          <w:sz w:val="18"/>
          <w:szCs w:val="18"/>
        </w:rPr>
      </w:pPr>
      <w:r>
        <w:rPr>
          <w:rFonts w:ascii="SimHei" w:eastAsia="SimHei" w:hAnsi="SimHei" w:cs="SimHei"/>
          <w:spacing w:val="-2"/>
          <w:sz w:val="18"/>
          <w:szCs w:val="18"/>
        </w:rPr>
        <w:t>注</w:t>
      </w:r>
      <w:r>
        <w:rPr>
          <w:rFonts w:ascii="SimHei" w:eastAsia="SimHei" w:hAnsi="SimHei" w:cs="SimHei"/>
          <w:spacing w:val="-2"/>
          <w:sz w:val="18"/>
          <w:szCs w:val="18"/>
        </w:rPr>
        <w:t xml:space="preserve"> </w:t>
      </w:r>
      <w:r>
        <w:rPr>
          <w:rFonts w:ascii="SimHei" w:eastAsia="SimHei" w:hAnsi="SimHei" w:cs="SimHei"/>
          <w:spacing w:val="-2"/>
          <w:sz w:val="18"/>
          <w:szCs w:val="18"/>
        </w:rPr>
        <w:t>2</w:t>
      </w:r>
      <w:r>
        <w:rPr>
          <w:rFonts w:ascii="SimSun" w:eastAsia="SimSun" w:hAnsi="SimSun" w:cs="SimSun"/>
          <w:spacing w:val="-2"/>
          <w:sz w:val="18"/>
          <w:szCs w:val="18"/>
        </w:rPr>
        <w:t>：梯级的实际宽度与名义宽度的差值范围为±20</w:t>
      </w:r>
      <w:r>
        <w:rPr>
          <w:rFonts w:ascii="SimSun" w:eastAsia="SimSun" w:hAnsi="SimSun" w:cs="SimSun"/>
          <w:spacing w:val="-2"/>
          <w:sz w:val="18"/>
          <w:szCs w:val="18"/>
        </w:rPr>
        <w:t xml:space="preserve"> </w:t>
      </w:r>
      <w:r>
        <w:rPr>
          <w:rFonts w:ascii="SimSun" w:eastAsia="SimSun" w:hAnsi="SimSun" w:cs="SimSun"/>
          <w:sz w:val="18"/>
          <w:szCs w:val="18"/>
        </w:rPr>
        <w:t>mm</w:t>
      </w:r>
      <w:r>
        <w:rPr>
          <w:rFonts w:ascii="SimSun" w:eastAsia="SimSun" w:hAnsi="SimSun" w:cs="SimSun"/>
          <w:spacing w:val="-1"/>
          <w:sz w:val="18"/>
          <w:szCs w:val="18"/>
        </w:rPr>
        <w:t>；</w:t>
      </w:r>
    </w:p>
    <w:p>
      <w:pPr>
        <w:spacing w:before="99" w:line="220" w:lineRule="auto"/>
        <w:ind w:left="424"/>
        <w:rPr>
          <w:rFonts w:ascii="SimSun" w:eastAsia="SimSun" w:hAnsi="SimSun" w:cs="SimSun"/>
          <w:sz w:val="18"/>
          <w:szCs w:val="18"/>
        </w:rPr>
      </w:pPr>
      <w:r>
        <w:rPr>
          <w:rFonts w:ascii="SimSun" w:eastAsia="SimSun" w:hAnsi="SimSun" w:cs="SimSun"/>
          <w:spacing w:val="-3"/>
          <w:sz w:val="18"/>
          <w:szCs w:val="18"/>
        </w:rPr>
        <w:t>注</w:t>
      </w:r>
      <w:r>
        <w:rPr>
          <w:rFonts w:ascii="SimSun" w:eastAsia="SimSun" w:hAnsi="SimSun" w:cs="SimSun"/>
          <w:spacing w:val="-3"/>
          <w:sz w:val="18"/>
          <w:szCs w:val="18"/>
        </w:rPr>
        <w:t xml:space="preserve"> </w:t>
      </w:r>
      <w:r>
        <w:rPr>
          <w:rFonts w:ascii="Times New Roman" w:eastAsia="Times New Roman" w:hAnsi="Times New Roman" w:cs="Times New Roman"/>
          <w:spacing w:val="-3"/>
          <w:sz w:val="18"/>
          <w:szCs w:val="18"/>
        </w:rPr>
        <w:t>3</w:t>
      </w:r>
      <w:r>
        <w:rPr>
          <w:rFonts w:ascii="SimSun" w:eastAsia="SimSun" w:hAnsi="SimSun" w:cs="SimSun"/>
          <w:spacing w:val="-3"/>
          <w:sz w:val="18"/>
          <w:szCs w:val="18"/>
        </w:rPr>
        <w:t>：梯级命名中至少应包含梯级宽度和嵌入件的信息</w:t>
      </w:r>
      <w:r>
        <w:rPr>
          <w:rFonts w:ascii="SimSun" w:eastAsia="SimSun" w:hAnsi="SimSun" w:cs="SimSun"/>
          <w:sz w:val="18"/>
          <w:szCs w:val="18"/>
        </w:rPr>
        <w:t>。</w:t>
      </w:r>
    </w:p>
    <w:p>
      <w:pPr>
        <w:sectPr>
          <w:headerReference w:type="default" r:id="rId37"/>
          <w:footerReference w:type="default" r:id="rId38"/>
          <w:type w:val="nextPage"/>
          <w:pgSz w:w="11907" w:h="16839"/>
          <w:pgMar w:top="1659" w:right="1785" w:bottom="1321" w:left="1421" w:header="1448" w:footer="1133" w:gutter="0"/>
          <w:pgNumType w:start="17"/>
          <w:cols w:space="708"/>
          <w:titlePg w:val="0"/>
        </w:sectPr>
      </w:pPr>
    </w:p>
    <w:p>
      <w:pPr>
        <w:spacing w:before="81" w:line="221" w:lineRule="auto"/>
        <w:rPr>
          <w:rFonts w:ascii="SimHei" w:eastAsia="SimHei" w:hAnsi="SimHei" w:cs="SimHei"/>
          <w:sz w:val="21"/>
          <w:szCs w:val="21"/>
        </w:rPr>
      </w:pPr>
      <w:r>
        <w:drawing>
          <wp:anchor distT="0" distB="0" distL="0" distR="0" simplePos="0" relativeHeight="251672576" behindDoc="0" locked="0" layoutInCell="0" allowOverlap="1">
            <wp:simplePos x="0" y="0"/>
            <wp:positionH relativeFrom="page">
              <wp:posOffset>5027294</wp:posOffset>
            </wp:positionH>
            <wp:positionV relativeFrom="page">
              <wp:posOffset>8987155</wp:posOffset>
            </wp:positionV>
            <wp:extent cx="441071" cy="179324"/>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9"/>
                    <a:stretch>
                      <a:fillRect/>
                    </a:stretch>
                  </pic:blipFill>
                  <pic:spPr>
                    <a:xfrm>
                      <a:off x="0" y="0"/>
                      <a:ext cx="441071" cy="179324"/>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1804161</wp:posOffset>
            </wp:positionH>
            <wp:positionV relativeFrom="page">
              <wp:posOffset>7277935</wp:posOffset>
            </wp:positionV>
            <wp:extent cx="3548730" cy="2056057"/>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40"/>
                    <a:stretch>
                      <a:fillRect/>
                    </a:stretch>
                  </pic:blipFill>
                  <pic:spPr>
                    <a:xfrm>
                      <a:off x="0" y="0"/>
                      <a:ext cx="3548730" cy="2056057"/>
                    </a:xfrm>
                    <a:prstGeom prst="rect">
                      <a:avLst/>
                    </a:prstGeom>
                  </pic:spPr>
                </pic:pic>
              </a:graphicData>
            </a:graphic>
          </wp:anchor>
        </w:drawing>
      </w:r>
      <w:bookmarkStart w:id="7" w:name="_bookmark8"/>
      <w:bookmarkEnd w:id="7"/>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技</w:t>
      </w:r>
      <w:r>
        <w:rPr>
          <w:rFonts w:ascii="SimHei" w:eastAsia="SimHei" w:hAnsi="SimHei" w:cs="SimHei"/>
          <w:sz w:val="21"/>
          <w:szCs w:val="21"/>
        </w:rPr>
        <w:t>术要求</w:t>
      </w:r>
    </w:p>
    <w:p>
      <w:pPr>
        <w:spacing w:line="302" w:lineRule="auto"/>
        <w:rPr>
          <w:rFonts w:ascii="Arial"/>
          <w:sz w:val="21"/>
        </w:rPr>
      </w:pPr>
    </w:p>
    <w:p>
      <w:pPr>
        <w:spacing w:before="69" w:line="220"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 xml:space="preserve">  </w:t>
      </w:r>
      <w:r>
        <w:rPr>
          <w:rFonts w:ascii="SimHei" w:eastAsia="SimHei" w:hAnsi="SimHei" w:cs="SimHei"/>
          <w:sz w:val="21"/>
          <w:szCs w:val="21"/>
        </w:rPr>
        <w:t>通则</w:t>
      </w:r>
    </w:p>
    <w:p>
      <w:pPr>
        <w:spacing w:before="218" w:line="287" w:lineRule="auto"/>
        <w:ind w:right="121" w:firstLine="420"/>
        <w:rPr>
          <w:rFonts w:ascii="SimSun" w:eastAsia="SimSun" w:hAnsi="SimSun" w:cs="SimSun"/>
          <w:sz w:val="21"/>
          <w:szCs w:val="21"/>
        </w:rPr>
      </w:pPr>
      <w:r>
        <w:rPr>
          <w:rFonts w:ascii="SimSun" w:eastAsia="SimSun" w:hAnsi="SimSun" w:cs="SimSun"/>
          <w:spacing w:val="-1"/>
          <w:sz w:val="21"/>
          <w:szCs w:val="21"/>
        </w:rPr>
        <w:t>梯级的设计应符合</w:t>
      </w: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16899、</w:t>
      </w: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33505和</w:t>
      </w:r>
      <w:r>
        <w:rPr>
          <w:rFonts w:ascii="SimSun" w:eastAsia="SimSun" w:hAnsi="SimSun" w:cs="SimSun"/>
          <w:sz w:val="21"/>
          <w:szCs w:val="21"/>
        </w:rPr>
        <w:t>TSG</w:t>
      </w:r>
      <w:r>
        <w:rPr>
          <w:rFonts w:ascii="SimSun" w:eastAsia="SimSun" w:hAnsi="SimSun" w:cs="SimSun"/>
          <w:spacing w:val="-1"/>
          <w:sz w:val="21"/>
          <w:szCs w:val="21"/>
        </w:rPr>
        <w:t xml:space="preserve"> </w:t>
      </w:r>
      <w:r>
        <w:rPr>
          <w:rFonts w:ascii="SimSun" w:eastAsia="SimSun" w:hAnsi="SimSun" w:cs="SimSun"/>
          <w:sz w:val="21"/>
          <w:szCs w:val="21"/>
        </w:rPr>
        <w:t>T</w:t>
      </w:r>
      <w:r>
        <w:rPr>
          <w:rFonts w:ascii="SimSun" w:eastAsia="SimSun" w:hAnsi="SimSun" w:cs="SimSun"/>
          <w:spacing w:val="-1"/>
          <w:sz w:val="21"/>
          <w:szCs w:val="21"/>
        </w:rPr>
        <w:t>7007的相关规定。应用于地铁等类</w:t>
      </w:r>
      <w:r>
        <w:rPr>
          <w:rFonts w:ascii="SimSun" w:eastAsia="SimSun" w:hAnsi="SimSun" w:cs="SimSun"/>
          <w:sz w:val="21"/>
          <w:szCs w:val="21"/>
        </w:rPr>
        <w:t>似的场合时，</w:t>
      </w:r>
      <w:r>
        <w:rPr>
          <w:rFonts w:ascii="SimSun" w:eastAsia="SimSun" w:hAnsi="SimSun" w:cs="SimSun"/>
          <w:sz w:val="21"/>
          <w:szCs w:val="21"/>
        </w:rPr>
        <w:t xml:space="preserve"> </w:t>
      </w:r>
      <w:r>
        <w:rPr>
          <w:rFonts w:ascii="SimSun" w:eastAsia="SimSun" w:hAnsi="SimSun" w:cs="SimSun"/>
          <w:spacing w:val="-1"/>
          <w:sz w:val="21"/>
          <w:szCs w:val="21"/>
        </w:rPr>
        <w:t>还应符合</w:t>
      </w:r>
      <w:r>
        <w:rPr>
          <w:rFonts w:ascii="SimSun" w:eastAsia="SimSun" w:hAnsi="SimSun" w:cs="SimSun"/>
          <w:sz w:val="21"/>
          <w:szCs w:val="21"/>
        </w:rPr>
        <w:t>T</w:t>
      </w:r>
      <w:r>
        <w:rPr>
          <w:rFonts w:ascii="SimSun" w:eastAsia="SimSun" w:hAnsi="SimSun" w:cs="SimSun"/>
          <w:spacing w:val="-1"/>
          <w:sz w:val="21"/>
          <w:szCs w:val="21"/>
        </w:rPr>
        <w:t>/</w:t>
      </w:r>
      <w:r>
        <w:rPr>
          <w:rFonts w:ascii="SimSun" w:eastAsia="SimSun" w:hAnsi="SimSun" w:cs="SimSun"/>
          <w:sz w:val="21"/>
          <w:szCs w:val="21"/>
        </w:rPr>
        <w:t>CEA</w:t>
      </w:r>
      <w:r>
        <w:rPr>
          <w:rFonts w:ascii="SimSun" w:eastAsia="SimSun" w:hAnsi="SimSun" w:cs="SimSun"/>
          <w:spacing w:val="-1"/>
          <w:sz w:val="21"/>
          <w:szCs w:val="21"/>
        </w:rPr>
        <w:t xml:space="preserve"> </w:t>
      </w:r>
      <w:r>
        <w:rPr>
          <w:rFonts w:ascii="SimSun" w:eastAsia="SimSun" w:hAnsi="SimSun" w:cs="SimSun"/>
          <w:sz w:val="21"/>
          <w:szCs w:val="21"/>
        </w:rPr>
        <w:t>301的规定。</w:t>
      </w:r>
    </w:p>
    <w:p>
      <w:pPr>
        <w:spacing w:before="126" w:line="219"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z w:val="21"/>
          <w:szCs w:val="21"/>
        </w:rPr>
        <w:t>一般要求</w:t>
      </w:r>
    </w:p>
    <w:p>
      <w:pPr>
        <w:spacing w:before="218" w:line="221" w:lineRule="auto"/>
        <w:ind w:left="428"/>
        <w:rPr>
          <w:rFonts w:ascii="SimSun" w:eastAsia="SimSun" w:hAnsi="SimSun" w:cs="SimSun"/>
          <w:sz w:val="21"/>
          <w:szCs w:val="21"/>
        </w:rPr>
      </w:pPr>
      <w:r>
        <w:rPr>
          <w:rFonts w:ascii="SimSun" w:eastAsia="SimSun" w:hAnsi="SimSun" w:cs="SimSun"/>
          <w:spacing w:val="-1"/>
          <w:sz w:val="21"/>
          <w:szCs w:val="21"/>
        </w:rPr>
        <w:t>a</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1"/>
          <w:sz w:val="21"/>
          <w:szCs w:val="21"/>
        </w:rPr>
        <w:t>梯级可接触面应光滑，不能有尖锐凸起；</w:t>
      </w:r>
    </w:p>
    <w:p>
      <w:pPr>
        <w:spacing w:before="60" w:line="215" w:lineRule="auto"/>
        <w:ind w:left="424"/>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考</w:t>
      </w:r>
      <w:r>
        <w:rPr>
          <w:rFonts w:ascii="SimSun" w:eastAsia="SimSun" w:hAnsi="SimSun" w:cs="SimSun"/>
          <w:sz w:val="21"/>
          <w:szCs w:val="21"/>
        </w:rPr>
        <w:t>虑搬运的安全，梯级重量不应当大于25kg；</w:t>
      </w:r>
    </w:p>
    <w:p>
      <w:pPr>
        <w:spacing w:before="68" w:line="221" w:lineRule="auto"/>
        <w:ind w:left="432"/>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梯级踏面如果有孔洞，孔洞应位于齿槽内，且直径不应大于齿槽的宽度。</w:t>
      </w:r>
    </w:p>
    <w:p>
      <w:pPr>
        <w:spacing w:before="217" w:line="219"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尺寸要求</w:t>
      </w:r>
    </w:p>
    <w:p>
      <w:pPr>
        <w:spacing w:before="219" w:line="220" w:lineRule="auto"/>
        <w:ind w:left="420"/>
        <w:rPr>
          <w:rFonts w:ascii="SimSun" w:eastAsia="SimSun" w:hAnsi="SimSun" w:cs="SimSun"/>
          <w:sz w:val="21"/>
          <w:szCs w:val="21"/>
        </w:rPr>
      </w:pPr>
      <w:r>
        <w:rPr>
          <w:rFonts w:ascii="SimSun" w:eastAsia="SimSun" w:hAnsi="SimSun" w:cs="SimSun"/>
          <w:spacing w:val="-6"/>
          <w:sz w:val="21"/>
          <w:szCs w:val="21"/>
        </w:rPr>
        <w:t>梯级尺寸</w:t>
      </w:r>
      <w:r>
        <w:rPr>
          <w:rFonts w:ascii="SimSun" w:eastAsia="SimSun" w:hAnsi="SimSun" w:cs="SimSun"/>
          <w:spacing w:val="-4"/>
          <w:sz w:val="21"/>
          <w:szCs w:val="21"/>
        </w:rPr>
        <w:t>除</w:t>
      </w:r>
      <w:r>
        <w:rPr>
          <w:rFonts w:ascii="SimSun" w:eastAsia="SimSun" w:hAnsi="SimSun" w:cs="SimSun"/>
          <w:spacing w:val="-3"/>
          <w:sz w:val="21"/>
          <w:szCs w:val="21"/>
        </w:rPr>
        <w:t>满足GB</w:t>
      </w:r>
      <w:r>
        <w:rPr>
          <w:rFonts w:ascii="SimSun" w:eastAsia="SimSun" w:hAnsi="SimSun" w:cs="SimSun"/>
          <w:spacing w:val="-3"/>
          <w:sz w:val="21"/>
          <w:szCs w:val="21"/>
        </w:rPr>
        <w:t xml:space="preserve"> </w:t>
      </w:r>
      <w:r>
        <w:rPr>
          <w:rFonts w:ascii="SimSun" w:eastAsia="SimSun" w:hAnsi="SimSun" w:cs="SimSun"/>
          <w:spacing w:val="-3"/>
          <w:sz w:val="21"/>
          <w:szCs w:val="21"/>
        </w:rPr>
        <w:t>16899中相关尺寸要求外，</w:t>
      </w:r>
      <w:r>
        <w:rPr>
          <w:rFonts w:ascii="SimSun" w:eastAsia="SimSun" w:hAnsi="SimSun" w:cs="SimSun"/>
          <w:spacing w:val="-3"/>
          <w:sz w:val="21"/>
          <w:szCs w:val="21"/>
        </w:rPr>
        <w:t xml:space="preserve"> </w:t>
      </w:r>
      <w:r>
        <w:rPr>
          <w:rFonts w:ascii="SimSun" w:eastAsia="SimSun" w:hAnsi="SimSun" w:cs="SimSun"/>
          <w:spacing w:val="-3"/>
          <w:sz w:val="21"/>
          <w:szCs w:val="21"/>
        </w:rPr>
        <w:t>还应当满足：</w:t>
      </w:r>
    </w:p>
    <w:p>
      <w:pPr>
        <w:spacing w:before="61" w:line="221" w:lineRule="auto"/>
        <w:ind w:left="421"/>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4"/>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如果梯级有嵌入件，</w:t>
      </w:r>
      <w:r>
        <w:rPr>
          <w:rFonts w:ascii="SimSun" w:eastAsia="SimSun" w:hAnsi="SimSun" w:cs="SimSun"/>
          <w:spacing w:val="-2"/>
          <w:sz w:val="21"/>
          <w:szCs w:val="21"/>
        </w:rPr>
        <w:t xml:space="preserve"> </w:t>
      </w:r>
      <w:r>
        <w:rPr>
          <w:rFonts w:ascii="SimSun" w:eastAsia="SimSun" w:hAnsi="SimSun" w:cs="SimSun"/>
          <w:spacing w:val="-2"/>
          <w:sz w:val="21"/>
          <w:szCs w:val="21"/>
        </w:rPr>
        <w:t>嵌入件的踏面测量宽度不应大于55</w:t>
      </w:r>
      <w:r>
        <w:rPr>
          <w:rFonts w:ascii="SimSun" w:eastAsia="SimSun" w:hAnsi="SimSun" w:cs="SimSun"/>
          <w:spacing w:val="-2"/>
          <w:sz w:val="21"/>
          <w:szCs w:val="21"/>
        </w:rPr>
        <w:t xml:space="preserve"> </w:t>
      </w:r>
      <w:r>
        <w:rPr>
          <w:rFonts w:ascii="SimSun" w:eastAsia="SimSun" w:hAnsi="SimSun" w:cs="SimSun"/>
          <w:spacing w:val="-2"/>
          <w:sz w:val="21"/>
          <w:szCs w:val="21"/>
        </w:rPr>
        <w:t>mm</w:t>
      </w:r>
      <w:r>
        <w:rPr>
          <w:rFonts w:ascii="SimSun" w:eastAsia="SimSun" w:hAnsi="SimSun" w:cs="SimSun"/>
          <w:spacing w:val="-2"/>
          <w:sz w:val="21"/>
          <w:szCs w:val="21"/>
        </w:rPr>
        <w:t xml:space="preserve"> </w:t>
      </w:r>
      <w:r>
        <w:rPr>
          <w:rFonts w:ascii="SimSun" w:eastAsia="SimSun" w:hAnsi="SimSun" w:cs="SimSun"/>
          <w:spacing w:val="-2"/>
          <w:sz w:val="21"/>
          <w:szCs w:val="21"/>
        </w:rPr>
        <w:t>(见图1的w1和w2)</w:t>
      </w:r>
      <w:r>
        <w:rPr>
          <w:rFonts w:ascii="SimSun" w:eastAsia="SimSun" w:hAnsi="SimSun" w:cs="SimSun"/>
          <w:spacing w:val="-2"/>
          <w:sz w:val="21"/>
          <w:szCs w:val="21"/>
        </w:rPr>
        <w:t xml:space="preserve"> </w:t>
      </w:r>
      <w:r>
        <w:rPr>
          <w:rFonts w:ascii="SimSun" w:eastAsia="SimSun" w:hAnsi="SimSun" w:cs="SimSun"/>
          <w:spacing w:val="-2"/>
          <w:sz w:val="21"/>
          <w:szCs w:val="21"/>
        </w:rPr>
        <w:t>；</w:t>
      </w:r>
    </w:p>
    <w:p>
      <w:pPr>
        <w:spacing w:before="61"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5"/>
          <w:sz w:val="21"/>
          <w:szCs w:val="21"/>
        </w:rPr>
        <w:t>梯</w:t>
      </w:r>
      <w:r>
        <w:rPr>
          <w:rFonts w:ascii="SimSun" w:eastAsia="SimSun" w:hAnsi="SimSun" w:cs="SimSun"/>
          <w:spacing w:val="4"/>
          <w:sz w:val="21"/>
          <w:szCs w:val="21"/>
        </w:rPr>
        <w:t>极踏面</w:t>
      </w:r>
      <w:r>
        <w:rPr>
          <w:rFonts w:ascii="SimSun" w:eastAsia="SimSun" w:hAnsi="SimSun" w:cs="SimSun"/>
          <w:spacing w:val="4"/>
          <w:sz w:val="21"/>
          <w:szCs w:val="21"/>
        </w:rPr>
        <w:t xml:space="preserve"> </w:t>
      </w:r>
      <w:r>
        <w:rPr>
          <w:rFonts w:ascii="SimSun" w:eastAsia="SimSun" w:hAnsi="SimSun" w:cs="SimSun"/>
          <w:spacing w:val="4"/>
          <w:sz w:val="21"/>
          <w:szCs w:val="21"/>
        </w:rPr>
        <w:t>(边框除外)平面度不应超过1.2</w:t>
      </w:r>
      <w:r>
        <w:rPr>
          <w:rFonts w:ascii="SimSun" w:eastAsia="SimSun" w:hAnsi="SimSun" w:cs="SimSun"/>
          <w:spacing w:val="4"/>
          <w:sz w:val="21"/>
          <w:szCs w:val="21"/>
        </w:rPr>
        <w:t xml:space="preserve"> </w:t>
      </w:r>
      <w:r>
        <w:rPr>
          <w:rFonts w:ascii="SimSun" w:eastAsia="SimSun" w:hAnsi="SimSun" w:cs="SimSun"/>
          <w:sz w:val="21"/>
          <w:szCs w:val="21"/>
        </w:rPr>
        <w:t>mm</w:t>
      </w:r>
      <w:r>
        <w:rPr>
          <w:rFonts w:ascii="SimSun" w:eastAsia="SimSun" w:hAnsi="SimSun" w:cs="SimSun"/>
          <w:spacing w:val="4"/>
          <w:sz w:val="21"/>
          <w:szCs w:val="21"/>
        </w:rPr>
        <w:t>；</w:t>
      </w:r>
    </w:p>
    <w:p>
      <w:pPr>
        <w:spacing w:before="61" w:line="248" w:lineRule="auto"/>
        <w:ind w:left="784" w:right="76" w:hanging="359"/>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自动扶梯应有</w:t>
      </w:r>
      <w:r>
        <w:rPr>
          <w:rFonts w:ascii="SimSun" w:eastAsia="SimSun" w:hAnsi="SimSun" w:cs="SimSun"/>
          <w:spacing w:val="2"/>
          <w:sz w:val="21"/>
          <w:szCs w:val="21"/>
        </w:rPr>
        <w:t>防止梯级随动滚轮在运行过程中向上跳动的装置。由于梯级结构的限制，梯级</w:t>
      </w:r>
      <w:r>
        <w:rPr>
          <w:rFonts w:ascii="SimSun" w:eastAsia="SimSun" w:hAnsi="SimSun" w:cs="SimSun"/>
          <w:sz w:val="21"/>
          <w:szCs w:val="21"/>
        </w:rPr>
        <w:t xml:space="preserve"> </w:t>
      </w:r>
      <w:r>
        <w:rPr>
          <w:rFonts w:ascii="SimSun" w:eastAsia="SimSun" w:hAnsi="SimSun" w:cs="SimSun"/>
          <w:spacing w:val="-2"/>
          <w:sz w:val="21"/>
          <w:szCs w:val="21"/>
        </w:rPr>
        <w:t>宜</w:t>
      </w:r>
      <w:r>
        <w:rPr>
          <w:rFonts w:ascii="SimSun" w:eastAsia="SimSun" w:hAnsi="SimSun" w:cs="SimSun"/>
          <w:spacing w:val="-1"/>
          <w:sz w:val="21"/>
          <w:szCs w:val="21"/>
        </w:rPr>
        <w:t>设有防跳装置。</w:t>
      </w:r>
    </w:p>
    <w:p>
      <w:pPr>
        <w:spacing w:before="59" w:line="221"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相邻梯级的啮合应符合</w:t>
      </w: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16899—2011的5.3.</w:t>
      </w:r>
      <w:r>
        <w:rPr>
          <w:rFonts w:ascii="SimSun" w:eastAsia="SimSun" w:hAnsi="SimSun" w:cs="SimSun"/>
          <w:sz w:val="21"/>
          <w:szCs w:val="21"/>
        </w:rPr>
        <w:t>2.2.4的要求，齿宜采用图2所示交错布置方式。</w:t>
      </w:r>
    </w:p>
    <w:p>
      <w:pPr>
        <w:spacing w:line="383" w:lineRule="auto"/>
        <w:rPr>
          <w:rFonts w:ascii="Arial"/>
          <w:sz w:val="21"/>
        </w:rPr>
      </w:pPr>
    </w:p>
    <w:p>
      <w:pPr>
        <w:spacing w:line="1775" w:lineRule="exact"/>
        <w:ind w:firstLine="2822"/>
        <w:textAlignment w:val="center"/>
      </w:pPr>
      <w:r>
        <w:drawing>
          <wp:inline distT="0" distB="0" distL="0" distR="0">
            <wp:extent cx="1478998" cy="112709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1"/>
                    <a:stretch>
                      <a:fillRect/>
                    </a:stretch>
                  </pic:blipFill>
                  <pic:spPr>
                    <a:xfrm>
                      <a:off x="0" y="0"/>
                      <a:ext cx="1478998" cy="1127091"/>
                    </a:xfrm>
                    <a:prstGeom prst="rect">
                      <a:avLst/>
                    </a:prstGeom>
                  </pic:spPr>
                </pic:pic>
              </a:graphicData>
            </a:graphic>
          </wp:inline>
        </w:drawing>
      </w:r>
    </w:p>
    <w:p>
      <w:pPr>
        <w:spacing w:before="291" w:line="221" w:lineRule="auto"/>
        <w:ind w:left="4074"/>
        <w:rPr>
          <w:rFonts w:ascii="SimHei" w:eastAsia="SimHei" w:hAnsi="SimHei" w:cs="SimHei"/>
          <w:sz w:val="21"/>
          <w:szCs w:val="21"/>
        </w:rPr>
      </w:pPr>
      <w:r>
        <w:rPr>
          <w:rFonts w:ascii="SimHei" w:eastAsia="SimHei" w:hAnsi="SimHei" w:cs="SimHei"/>
          <w:spacing w:val="-5"/>
          <w:sz w:val="21"/>
          <w:szCs w:val="21"/>
        </w:rPr>
        <w:t>图</w:t>
      </w:r>
      <w:r>
        <w:rPr>
          <w:rFonts w:ascii="SimHei" w:eastAsia="SimHei" w:hAnsi="SimHei" w:cs="SimHei"/>
          <w:spacing w:val="-4"/>
          <w:sz w:val="21"/>
          <w:szCs w:val="21"/>
        </w:rPr>
        <w:t xml:space="preserve"> </w:t>
      </w:r>
      <w:r>
        <w:rPr>
          <w:rFonts w:ascii="SimHei" w:eastAsia="SimHei" w:hAnsi="SimHei" w:cs="SimHei"/>
          <w:spacing w:val="-4"/>
          <w:sz w:val="21"/>
          <w:szCs w:val="21"/>
        </w:rPr>
        <w:t>2</w:t>
      </w:r>
    </w:p>
    <w:p>
      <w:pPr>
        <w:spacing w:before="167" w:line="283" w:lineRule="auto"/>
        <w:ind w:left="783" w:right="74" w:hanging="358"/>
        <w:rPr>
          <w:rFonts w:ascii="SimSun" w:eastAsia="SimSun" w:hAnsi="SimSun" w:cs="SimSun"/>
          <w:sz w:val="21"/>
          <w:szCs w:val="21"/>
        </w:rPr>
      </w:pPr>
      <w:r>
        <w:rPr>
          <w:rFonts w:ascii="SimSun" w:eastAsia="SimSun" w:hAnsi="SimSun" w:cs="SimSun"/>
          <w:spacing w:val="-2"/>
          <w:sz w:val="21"/>
          <w:szCs w:val="21"/>
        </w:rPr>
        <w:t>e</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在梯级</w:t>
      </w:r>
      <w:r>
        <w:rPr>
          <w:rFonts w:ascii="SimSun" w:eastAsia="SimSun" w:hAnsi="SimSun" w:cs="SimSun"/>
          <w:spacing w:val="-2"/>
          <w:sz w:val="21"/>
          <w:szCs w:val="21"/>
        </w:rPr>
        <w:t>轴位置的梯级踏面下方，在保证强度的情况下，</w:t>
      </w:r>
      <w:r>
        <w:rPr>
          <w:rFonts w:ascii="SimSun" w:eastAsia="SimSun" w:hAnsi="SimSun" w:cs="SimSun"/>
          <w:spacing w:val="-2"/>
          <w:sz w:val="21"/>
          <w:szCs w:val="21"/>
        </w:rPr>
        <w:t xml:space="preserve"> </w:t>
      </w:r>
      <w:r>
        <w:rPr>
          <w:rFonts w:ascii="SimSun" w:eastAsia="SimSun" w:hAnsi="SimSun" w:cs="SimSun"/>
          <w:spacing w:val="-2"/>
          <w:sz w:val="21"/>
          <w:szCs w:val="21"/>
        </w:rPr>
        <w:t>应有如图3所示的缺口或具有上述缺口</w:t>
      </w:r>
      <w:r>
        <w:rPr>
          <w:rFonts w:ascii="SimSun" w:eastAsia="SimSun" w:hAnsi="SimSun" w:cs="SimSun"/>
          <w:sz w:val="21"/>
          <w:szCs w:val="21"/>
        </w:rPr>
        <w:t xml:space="preserve"> </w:t>
      </w:r>
      <w:r>
        <w:rPr>
          <w:rFonts w:ascii="SimSun" w:eastAsia="SimSun" w:hAnsi="SimSun" w:cs="SimSun"/>
          <w:spacing w:val="-2"/>
          <w:sz w:val="21"/>
          <w:szCs w:val="21"/>
        </w:rPr>
        <w:t>功能的结构,</w:t>
      </w:r>
      <w:r>
        <w:rPr>
          <w:rFonts w:ascii="SimSun" w:eastAsia="SimSun" w:hAnsi="SimSun" w:cs="SimSun"/>
          <w:spacing w:val="-1"/>
          <w:sz w:val="21"/>
          <w:szCs w:val="21"/>
        </w:rPr>
        <w:t>确保梯级在上返回过渡曲线位置，由于梯级的翻转，</w:t>
      </w:r>
      <w:r>
        <w:rPr>
          <w:rFonts w:ascii="SimSun" w:eastAsia="SimSun" w:hAnsi="SimSun" w:cs="SimSun"/>
          <w:spacing w:val="-1"/>
          <w:sz w:val="21"/>
          <w:szCs w:val="21"/>
        </w:rPr>
        <w:t xml:space="preserve"> </w:t>
      </w:r>
      <w:r>
        <w:rPr>
          <w:rFonts w:ascii="SimSun" w:eastAsia="SimSun" w:hAnsi="SimSun" w:cs="SimSun"/>
          <w:spacing w:val="-1"/>
          <w:sz w:val="21"/>
          <w:szCs w:val="21"/>
        </w:rPr>
        <w:t>梯级前缘需要插入相邻梯级</w:t>
      </w:r>
      <w:r>
        <w:rPr>
          <w:rFonts w:ascii="SimSun" w:eastAsia="SimSun" w:hAnsi="SimSun" w:cs="SimSun"/>
          <w:sz w:val="21"/>
          <w:szCs w:val="21"/>
        </w:rPr>
        <w:t xml:space="preserve"> </w:t>
      </w:r>
      <w:r>
        <w:rPr>
          <w:rFonts w:ascii="SimSun" w:eastAsia="SimSun" w:hAnsi="SimSun" w:cs="SimSun"/>
          <w:spacing w:val="16"/>
          <w:sz w:val="21"/>
          <w:szCs w:val="21"/>
        </w:rPr>
        <w:t>的</w:t>
      </w:r>
      <w:r>
        <w:rPr>
          <w:rFonts w:ascii="SimSun" w:eastAsia="SimSun" w:hAnsi="SimSun" w:cs="SimSun"/>
          <w:spacing w:val="12"/>
          <w:sz w:val="21"/>
          <w:szCs w:val="21"/>
        </w:rPr>
        <w:t>踏面下方(见图2的</w:t>
      </w:r>
      <w:r>
        <w:rPr>
          <w:rFonts w:ascii="SimSun" w:eastAsia="SimSun" w:hAnsi="SimSun" w:cs="SimSun"/>
          <w:sz w:val="21"/>
          <w:szCs w:val="21"/>
        </w:rPr>
        <w:t>G</w:t>
      </w:r>
      <w:r>
        <w:rPr>
          <w:rFonts w:ascii="SimSun" w:eastAsia="SimSun" w:hAnsi="SimSun" w:cs="SimSun"/>
          <w:spacing w:val="12"/>
          <w:sz w:val="21"/>
          <w:szCs w:val="21"/>
        </w:rPr>
        <w:t>位置)。</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headerReference w:type="default" r:id="rId42"/>
          <w:footerReference w:type="default" r:id="rId43"/>
          <w:pgSz w:w="11907" w:h="16839"/>
          <w:pgMar w:top="1659" w:right="1054" w:bottom="1290" w:left="1426" w:header="1448" w:footer="1132" w:gutter="0"/>
          <w:pgNumType w:start="18"/>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9" w:line="220" w:lineRule="auto"/>
        <w:ind w:left="7313"/>
        <w:rPr>
          <w:rFonts w:ascii="SimSun" w:eastAsia="SimSun" w:hAnsi="SimSun" w:cs="SimSun"/>
          <w:sz w:val="18"/>
          <w:szCs w:val="18"/>
        </w:rPr>
      </w:pPr>
      <w:r>
        <w:pict>
          <v:shape id="_x0000_s1035" type="#_x0000_t202" style="width:6.3pt;height:10.95pt;margin-top:0.83pt;margin-left:182.38pt;position:absolute;z-index:251673600" filled="f" stroked="f">
            <o:lock v:ext="edit" aspectratio="f"/>
            <v:textbox inset="0,0,0,0">
              <w:txbxContent>
                <w:p>
                  <w:pPr>
                    <w:spacing w:before="19" w:line="183" w:lineRule="auto"/>
                    <w:ind w:left="20"/>
                    <w:rPr>
                      <w:rFonts w:ascii="SimSun" w:eastAsia="SimSun" w:hAnsi="SimSun" w:cs="SimSun"/>
                      <w:sz w:val="18"/>
                      <w:szCs w:val="18"/>
                    </w:rPr>
                  </w:pPr>
                  <w:r>
                    <w:rPr>
                      <w:rFonts w:ascii="SimSun" w:eastAsia="SimSun" w:hAnsi="SimSun" w:cs="SimSun"/>
                      <w:sz w:val="18"/>
                      <w:szCs w:val="18"/>
                    </w:rPr>
                    <w:t>G</w:t>
                  </w:r>
                </w:p>
              </w:txbxContent>
            </v:textbox>
          </v:shape>
        </w:pict>
      </w:r>
      <w:r>
        <w:rPr>
          <w:rFonts w:ascii="SimSun" w:eastAsia="SimSun" w:hAnsi="SimSun" w:cs="SimSun"/>
          <w:spacing w:val="-2"/>
          <w:sz w:val="18"/>
          <w:szCs w:val="18"/>
        </w:rPr>
        <w:t>缺口</w:t>
      </w:r>
    </w:p>
    <w:p>
      <w:pPr>
        <w:spacing w:line="355" w:lineRule="auto"/>
        <w:rPr>
          <w:rFonts w:ascii="Arial"/>
          <w:sz w:val="21"/>
        </w:rPr>
      </w:pPr>
    </w:p>
    <w:p>
      <w:pPr>
        <w:spacing w:line="355" w:lineRule="auto"/>
        <w:rPr>
          <w:rFonts w:ascii="Arial"/>
          <w:sz w:val="21"/>
        </w:rPr>
      </w:pPr>
    </w:p>
    <w:p>
      <w:pPr>
        <w:spacing w:before="69" w:line="221" w:lineRule="auto"/>
        <w:ind w:left="4168"/>
        <w:rPr>
          <w:rFonts w:ascii="SimHei" w:eastAsia="SimHei" w:hAnsi="SimHei" w:cs="SimHei"/>
          <w:sz w:val="21"/>
          <w:szCs w:val="21"/>
        </w:rPr>
      </w:pPr>
      <w:r>
        <w:rPr>
          <w:rFonts w:ascii="SimHei" w:eastAsia="SimHei" w:hAnsi="SimHei" w:cs="SimHei"/>
          <w:spacing w:val="-5"/>
          <w:sz w:val="21"/>
          <w:szCs w:val="21"/>
        </w:rPr>
        <w:t>图</w:t>
      </w:r>
      <w:r>
        <w:rPr>
          <w:rFonts w:ascii="SimHei" w:eastAsia="SimHei" w:hAnsi="SimHei" w:cs="SimHei"/>
          <w:spacing w:val="-3"/>
          <w:sz w:val="21"/>
          <w:szCs w:val="21"/>
        </w:rPr>
        <w:t xml:space="preserve"> </w:t>
      </w:r>
      <w:r>
        <w:rPr>
          <w:rFonts w:ascii="SimHei" w:eastAsia="SimHei" w:hAnsi="SimHei" w:cs="SimHei"/>
          <w:spacing w:val="-3"/>
          <w:sz w:val="21"/>
          <w:szCs w:val="21"/>
        </w:rPr>
        <w:t>3</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4" w:history="1">
        <w:r>
          <w:rPr>
            <w:rFonts w:ascii="SimSun" w:eastAsia="SimSun" w:hAnsi="SimSun" w:cs="SimSun"/>
            <w:b/>
            <w:bCs/>
            <w:noProof w:val="0"/>
            <w:snapToGrid/>
            <w:color w:val="0000EE"/>
            <w:kern w:val="0"/>
            <w:sz w:val="30"/>
            <w:szCs w:val="30"/>
            <w:u w:val="single" w:color="0000EE"/>
          </w:rPr>
          <w:t>https://d.book118.com/405112344212011111</w:t>
        </w:r>
      </w:hyperlink>
    </w:p>
    <w:p/>
    <w:sectPr>
      <w:headerReference w:type="default" r:id="rId45"/>
      <w:footerReference w:type="default" r:id="rId46"/>
      <w:type w:val="nextPage"/>
      <w:pgSz w:w="11907" w:h="16839"/>
      <w:pgMar w:top="1659" w:right="1054" w:bottom="1290" w:left="1426" w:header="1448" w:footer="1132" w:gutter="0"/>
      <w:pgNumType w:start="19"/>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7" w:lineRule="auto"/>
      <w:ind w:left="3021"/>
      <w:rPr>
        <w:rFonts w:ascii="SimHei" w:eastAsia="SimHei" w:hAnsi="SimHei" w:cs="SimHei"/>
        <w:sz w:val="28"/>
        <w:szCs w:val="28"/>
      </w:rPr>
    </w:pPr>
    <w:r>
      <w:rPr>
        <w:rFonts w:ascii="SimHei" w:eastAsia="SimHei" w:hAnsi="SimHei" w:cs="SimHei"/>
        <w:spacing w:val="40"/>
        <w:sz w:val="28"/>
        <w:szCs w:val="28"/>
      </w:rPr>
      <w:t>中</w:t>
    </w:r>
    <w:r>
      <w:rPr>
        <w:rFonts w:ascii="SimHei" w:eastAsia="SimHei" w:hAnsi="SimHei" w:cs="SimHei"/>
        <w:spacing w:val="40"/>
        <w:sz w:val="28"/>
        <w:szCs w:val="28"/>
      </w:rPr>
      <w:t xml:space="preserve"> </w:t>
    </w:r>
    <w:r>
      <w:rPr>
        <w:rFonts w:ascii="SimHei" w:eastAsia="SimHei" w:hAnsi="SimHei" w:cs="SimHei"/>
        <w:spacing w:val="40"/>
        <w:sz w:val="28"/>
        <w:szCs w:val="28"/>
      </w:rPr>
      <w:t>国</w:t>
    </w:r>
    <w:r>
      <w:rPr>
        <w:rFonts w:ascii="SimHei" w:eastAsia="SimHei" w:hAnsi="SimHei" w:cs="SimHei"/>
        <w:spacing w:val="40"/>
        <w:sz w:val="28"/>
        <w:szCs w:val="28"/>
      </w:rPr>
      <w:t xml:space="preserve"> </w:t>
    </w:r>
    <w:r>
      <w:rPr>
        <w:rFonts w:ascii="SimHei" w:eastAsia="SimHei" w:hAnsi="SimHei" w:cs="SimHei"/>
        <w:spacing w:val="40"/>
        <w:sz w:val="28"/>
        <w:szCs w:val="28"/>
      </w:rPr>
      <w:t>电梯协会</w:t>
    </w:r>
    <w:r>
      <w:rPr>
        <w:rFonts w:ascii="SimHei" w:eastAsia="SimHei" w:hAnsi="SimHei" w:cs="SimHei"/>
        <w:spacing w:val="40"/>
        <w:sz w:val="28"/>
        <w:szCs w:val="28"/>
      </w:rPr>
      <w:t xml:space="preserve">    </w:t>
    </w:r>
    <w:r>
      <w:rPr>
        <w:rFonts w:ascii="SimHei" w:eastAsia="SimHei" w:hAnsi="SimHei" w:cs="SimHei"/>
        <w:spacing w:val="40"/>
        <w:position w:val="2"/>
        <w:sz w:val="28"/>
        <w:szCs w:val="28"/>
      </w:rPr>
      <w:t>发</w:t>
    </w:r>
    <w:r>
      <w:rPr>
        <w:rFonts w:ascii="SimHei" w:eastAsia="SimHei" w:hAnsi="SimHei" w:cs="SimHei"/>
        <w:spacing w:val="40"/>
        <w:position w:val="2"/>
        <w:sz w:val="28"/>
        <w:szCs w:val="28"/>
      </w:rPr>
      <w:t xml:space="preserve"> </w:t>
    </w:r>
    <w:r>
      <w:rPr>
        <w:rFonts w:ascii="SimHei" w:eastAsia="SimHei" w:hAnsi="SimHei" w:cs="SimHei"/>
        <w:spacing w:val="38"/>
        <w:position w:val="2"/>
        <w:sz w:val="28"/>
        <w:szCs w:val="28"/>
      </w:rPr>
      <w:t>布</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7" w:lineRule="auto"/>
      <w:ind w:left="3021"/>
      <w:rPr>
        <w:rFonts w:ascii="SimHei" w:eastAsia="SimHei" w:hAnsi="SimHei" w:cs="SimHei"/>
        <w:sz w:val="28"/>
        <w:szCs w:val="28"/>
      </w:rPr>
    </w:pPr>
    <w:r>
      <w:rPr>
        <w:rFonts w:ascii="SimHei" w:eastAsia="SimHei" w:hAnsi="SimHei" w:cs="SimHei"/>
        <w:spacing w:val="40"/>
        <w:sz w:val="28"/>
        <w:szCs w:val="28"/>
      </w:rPr>
      <w:t>中</w:t>
    </w:r>
    <w:r>
      <w:rPr>
        <w:rFonts w:ascii="SimHei" w:eastAsia="SimHei" w:hAnsi="SimHei" w:cs="SimHei"/>
        <w:spacing w:val="40"/>
        <w:sz w:val="28"/>
        <w:szCs w:val="28"/>
      </w:rPr>
      <w:t xml:space="preserve"> </w:t>
    </w:r>
    <w:r>
      <w:rPr>
        <w:rFonts w:ascii="SimHei" w:eastAsia="SimHei" w:hAnsi="SimHei" w:cs="SimHei"/>
        <w:spacing w:val="40"/>
        <w:sz w:val="28"/>
        <w:szCs w:val="28"/>
      </w:rPr>
      <w:t>国</w:t>
    </w:r>
    <w:r>
      <w:rPr>
        <w:rFonts w:ascii="SimHei" w:eastAsia="SimHei" w:hAnsi="SimHei" w:cs="SimHei"/>
        <w:spacing w:val="40"/>
        <w:sz w:val="28"/>
        <w:szCs w:val="28"/>
      </w:rPr>
      <w:t xml:space="preserve"> </w:t>
    </w:r>
    <w:r>
      <w:rPr>
        <w:rFonts w:ascii="SimHei" w:eastAsia="SimHei" w:hAnsi="SimHei" w:cs="SimHei"/>
        <w:spacing w:val="40"/>
        <w:sz w:val="28"/>
        <w:szCs w:val="28"/>
      </w:rPr>
      <w:t>电梯协会</w:t>
    </w:r>
    <w:r>
      <w:rPr>
        <w:rFonts w:ascii="SimHei" w:eastAsia="SimHei" w:hAnsi="SimHei" w:cs="SimHei"/>
        <w:spacing w:val="40"/>
        <w:sz w:val="28"/>
        <w:szCs w:val="28"/>
      </w:rPr>
      <w:t xml:space="preserve">    </w:t>
    </w:r>
    <w:r>
      <w:rPr>
        <w:rFonts w:ascii="SimHei" w:eastAsia="SimHei" w:hAnsi="SimHei" w:cs="SimHei"/>
        <w:spacing w:val="40"/>
        <w:position w:val="2"/>
        <w:sz w:val="28"/>
        <w:szCs w:val="28"/>
      </w:rPr>
      <w:t>发</w:t>
    </w:r>
    <w:r>
      <w:rPr>
        <w:rFonts w:ascii="SimHei" w:eastAsia="SimHei" w:hAnsi="SimHei" w:cs="SimHei"/>
        <w:spacing w:val="40"/>
        <w:position w:val="2"/>
        <w:sz w:val="28"/>
        <w:szCs w:val="28"/>
      </w:rPr>
      <w:t xml:space="preserve"> </w:t>
    </w:r>
    <w:r>
      <w:rPr>
        <w:rFonts w:ascii="SimHei" w:eastAsia="SimHei" w:hAnsi="SimHei" w:cs="SimHei"/>
        <w:spacing w:val="38"/>
        <w:position w:val="2"/>
        <w:sz w:val="28"/>
        <w:szCs w:val="28"/>
      </w:rPr>
      <w:t>布</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7" w:lineRule="auto"/>
      <w:ind w:left="3021"/>
      <w:rPr>
        <w:rFonts w:ascii="SimHei" w:eastAsia="SimHei" w:hAnsi="SimHei" w:cs="SimHei"/>
        <w:sz w:val="28"/>
        <w:szCs w:val="28"/>
      </w:rPr>
    </w:pPr>
    <w:r>
      <w:rPr>
        <w:rFonts w:ascii="SimHei" w:eastAsia="SimHei" w:hAnsi="SimHei" w:cs="SimHei"/>
        <w:spacing w:val="40"/>
        <w:sz w:val="28"/>
        <w:szCs w:val="28"/>
      </w:rPr>
      <w:t>中</w:t>
    </w:r>
    <w:r>
      <w:rPr>
        <w:rFonts w:ascii="SimHei" w:eastAsia="SimHei" w:hAnsi="SimHei" w:cs="SimHei"/>
        <w:spacing w:val="40"/>
        <w:sz w:val="28"/>
        <w:szCs w:val="28"/>
      </w:rPr>
      <w:t xml:space="preserve"> </w:t>
    </w:r>
    <w:r>
      <w:rPr>
        <w:rFonts w:ascii="SimHei" w:eastAsia="SimHei" w:hAnsi="SimHei" w:cs="SimHei"/>
        <w:spacing w:val="40"/>
        <w:sz w:val="28"/>
        <w:szCs w:val="28"/>
      </w:rPr>
      <w:t>国</w:t>
    </w:r>
    <w:r>
      <w:rPr>
        <w:rFonts w:ascii="SimHei" w:eastAsia="SimHei" w:hAnsi="SimHei" w:cs="SimHei"/>
        <w:spacing w:val="40"/>
        <w:sz w:val="28"/>
        <w:szCs w:val="28"/>
      </w:rPr>
      <w:t xml:space="preserve"> </w:t>
    </w:r>
    <w:r>
      <w:rPr>
        <w:rFonts w:ascii="SimHei" w:eastAsia="SimHei" w:hAnsi="SimHei" w:cs="SimHei"/>
        <w:spacing w:val="40"/>
        <w:sz w:val="28"/>
        <w:szCs w:val="28"/>
      </w:rPr>
      <w:t>电梯协会</w:t>
    </w:r>
    <w:r>
      <w:rPr>
        <w:rFonts w:ascii="SimHei" w:eastAsia="SimHei" w:hAnsi="SimHei" w:cs="SimHei"/>
        <w:spacing w:val="40"/>
        <w:sz w:val="28"/>
        <w:szCs w:val="28"/>
      </w:rPr>
      <w:t xml:space="preserve">    </w:t>
    </w:r>
    <w:r>
      <w:rPr>
        <w:rFonts w:ascii="SimHei" w:eastAsia="SimHei" w:hAnsi="SimHei" w:cs="SimHei"/>
        <w:spacing w:val="40"/>
        <w:position w:val="2"/>
        <w:sz w:val="28"/>
        <w:szCs w:val="28"/>
      </w:rPr>
      <w:t>发</w:t>
    </w:r>
    <w:r>
      <w:rPr>
        <w:rFonts w:ascii="SimHei" w:eastAsia="SimHei" w:hAnsi="SimHei" w:cs="SimHei"/>
        <w:spacing w:val="40"/>
        <w:position w:val="2"/>
        <w:sz w:val="28"/>
        <w:szCs w:val="28"/>
      </w:rPr>
      <w:t xml:space="preserve"> </w:t>
    </w:r>
    <w:r>
      <w:rPr>
        <w:rFonts w:ascii="SimHei" w:eastAsia="SimHei" w:hAnsi="SimHei" w:cs="SimHei"/>
        <w:spacing w:val="38"/>
        <w:position w:val="2"/>
        <w:sz w:val="28"/>
        <w:szCs w:val="28"/>
      </w:rPr>
      <w:t>布</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7" w:lineRule="auto"/>
      <w:ind w:left="3021"/>
      <w:rPr>
        <w:rFonts w:ascii="SimHei" w:eastAsia="SimHei" w:hAnsi="SimHei" w:cs="SimHei"/>
        <w:sz w:val="28"/>
        <w:szCs w:val="28"/>
      </w:rPr>
    </w:pPr>
    <w:r>
      <w:rPr>
        <w:rFonts w:ascii="SimHei" w:eastAsia="SimHei" w:hAnsi="SimHei" w:cs="SimHei"/>
        <w:spacing w:val="40"/>
        <w:sz w:val="28"/>
        <w:szCs w:val="28"/>
      </w:rPr>
      <w:t>中</w:t>
    </w:r>
    <w:r>
      <w:rPr>
        <w:rFonts w:ascii="SimHei" w:eastAsia="SimHei" w:hAnsi="SimHei" w:cs="SimHei"/>
        <w:spacing w:val="40"/>
        <w:sz w:val="28"/>
        <w:szCs w:val="28"/>
      </w:rPr>
      <w:t xml:space="preserve"> </w:t>
    </w:r>
    <w:r>
      <w:rPr>
        <w:rFonts w:ascii="SimHei" w:eastAsia="SimHei" w:hAnsi="SimHei" w:cs="SimHei"/>
        <w:spacing w:val="40"/>
        <w:sz w:val="28"/>
        <w:szCs w:val="28"/>
      </w:rPr>
      <w:t>国</w:t>
    </w:r>
    <w:r>
      <w:rPr>
        <w:rFonts w:ascii="SimHei" w:eastAsia="SimHei" w:hAnsi="SimHei" w:cs="SimHei"/>
        <w:spacing w:val="40"/>
        <w:sz w:val="28"/>
        <w:szCs w:val="28"/>
      </w:rPr>
      <w:t xml:space="preserve"> </w:t>
    </w:r>
    <w:r>
      <w:rPr>
        <w:rFonts w:ascii="SimHei" w:eastAsia="SimHei" w:hAnsi="SimHei" w:cs="SimHei"/>
        <w:spacing w:val="40"/>
        <w:sz w:val="28"/>
        <w:szCs w:val="28"/>
      </w:rPr>
      <w:t>电梯协会</w:t>
    </w:r>
    <w:r>
      <w:rPr>
        <w:rFonts w:ascii="SimHei" w:eastAsia="SimHei" w:hAnsi="SimHei" w:cs="SimHei"/>
        <w:spacing w:val="40"/>
        <w:sz w:val="28"/>
        <w:szCs w:val="28"/>
      </w:rPr>
      <w:t xml:space="preserve">    </w:t>
    </w:r>
    <w:r>
      <w:rPr>
        <w:rFonts w:ascii="SimHei" w:eastAsia="SimHei" w:hAnsi="SimHei" w:cs="SimHei"/>
        <w:spacing w:val="40"/>
        <w:position w:val="2"/>
        <w:sz w:val="28"/>
        <w:szCs w:val="28"/>
      </w:rPr>
      <w:t>发</w:t>
    </w:r>
    <w:r>
      <w:rPr>
        <w:rFonts w:ascii="SimHei" w:eastAsia="SimHei" w:hAnsi="SimHei" w:cs="SimHei"/>
        <w:spacing w:val="40"/>
        <w:position w:val="2"/>
        <w:sz w:val="28"/>
        <w:szCs w:val="28"/>
      </w:rPr>
      <w:t xml:space="preserve"> </w:t>
    </w:r>
    <w:r>
      <w:rPr>
        <w:rFonts w:ascii="SimHei" w:eastAsia="SimHei" w:hAnsi="SimHei" w:cs="SimHei"/>
        <w:spacing w:val="38"/>
        <w:position w:val="2"/>
        <w:sz w:val="28"/>
        <w:szCs w:val="28"/>
      </w:rPr>
      <w:t>布</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I</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I</w:t>
    </w:r>
    <w:r>
      <w:rPr>
        <w:rFonts w:ascii="Times New Roman" w:eastAsia="Times New Roman" w:hAnsi="Times New Roman" w:cs="Times New Roman"/>
        <w:spacing w:val="-1"/>
        <w:sz w:val="21"/>
        <w:szCs w:val="21"/>
      </w:rPr>
      <w:t>I</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III</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54"/>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54"/>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12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12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5"/>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5"/>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7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7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3019</w:t>
    </w:r>
    <w:r>
      <w:rPr>
        <w:rFonts w:ascii="SimHei" w:eastAsia="SimHei" w:hAnsi="SimHei" w:cs="SimHei"/>
        <w:sz w:val="21"/>
        <w:szCs w:val="21"/>
      </w:rPr>
      <w:t>.1—2022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3"/>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3019</w:t>
    </w:r>
    <w:r>
      <w:rPr>
        <w:rFonts w:ascii="SimHei" w:eastAsia="SimHei" w:hAnsi="SimHei" w:cs="SimHei"/>
        <w:sz w:val="21"/>
        <w:szCs w:val="21"/>
      </w:rPr>
      <w:t>.1—2022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3019</w:t>
    </w:r>
    <w:r>
      <w:rPr>
        <w:rFonts w:ascii="SimHei" w:eastAsia="SimHei" w:hAnsi="SimHei" w:cs="SimHei"/>
        <w:sz w:val="21"/>
        <w:szCs w:val="21"/>
      </w:rPr>
      <w:t>.1—2022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76"/>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3019.</w:t>
    </w:r>
    <w:r>
      <w:rPr>
        <w:rFonts w:ascii="SimHei" w:eastAsia="SimHei" w:hAnsi="SimHei" w:cs="SimHei"/>
        <w:sz w:val="21"/>
        <w:szCs w:val="21"/>
      </w:rPr>
      <w:t>1.0—2022</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76"/>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3019.</w:t>
    </w:r>
    <w:r>
      <w:rPr>
        <w:rFonts w:ascii="SimHei" w:eastAsia="SimHei" w:hAnsi="SimHei" w:cs="SimHei"/>
        <w:sz w:val="21"/>
        <w:szCs w:val="21"/>
      </w:rPr>
      <w:t>1.0—2022</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126"/>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3019</w:t>
    </w:r>
    <w:r>
      <w:rPr>
        <w:rFonts w:ascii="SimHei" w:eastAsia="SimHei" w:hAnsi="SimHei" w:cs="SimHei"/>
        <w:sz w:val="21"/>
        <w:szCs w:val="21"/>
      </w:rPr>
      <w:t>.1—2022</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126"/>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3019</w:t>
    </w:r>
    <w:r>
      <w:rPr>
        <w:rFonts w:ascii="SimHei" w:eastAsia="SimHei" w:hAnsi="SimHei" w:cs="SimHei"/>
        <w:sz w:val="21"/>
        <w:szCs w:val="21"/>
      </w:rPr>
      <w:t>.1—2022</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9"/>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3019</w:t>
    </w:r>
    <w:r>
      <w:rPr>
        <w:rFonts w:ascii="SimHei" w:eastAsia="SimHei" w:hAnsi="SimHei" w:cs="SimHei"/>
        <w:sz w:val="21"/>
        <w:szCs w:val="21"/>
      </w:rPr>
      <w:t>.1—2022</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9"/>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3019</w:t>
    </w:r>
    <w:r>
      <w:rPr>
        <w:rFonts w:ascii="SimHei" w:eastAsia="SimHei" w:hAnsi="SimHei" w:cs="SimHei"/>
        <w:sz w:val="21"/>
        <w:szCs w:val="21"/>
      </w:rPr>
      <w:t>.1—2022</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6"/>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3019</w:t>
    </w:r>
    <w:r>
      <w:rPr>
        <w:rFonts w:ascii="SimHei" w:eastAsia="SimHei" w:hAnsi="SimHei" w:cs="SimHei"/>
        <w:sz w:val="21"/>
        <w:szCs w:val="21"/>
      </w:rPr>
      <w:t>.1—2022</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6"/>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3019</w:t>
    </w:r>
    <w:r>
      <w:rPr>
        <w:rFonts w:ascii="SimHei" w:eastAsia="SimHei" w:hAnsi="SimHei" w:cs="SimHei"/>
        <w:sz w:val="21"/>
        <w:szCs w:val="21"/>
      </w:rPr>
      <w:t>.1—2022</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76"/>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3019</w:t>
    </w:r>
    <w:r>
      <w:rPr>
        <w:rFonts w:ascii="SimHei" w:eastAsia="SimHei" w:hAnsi="SimHei" w:cs="SimHei"/>
        <w:sz w:val="21"/>
        <w:szCs w:val="21"/>
      </w:rPr>
      <w:t>.1—2022</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76"/>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3019</w:t>
    </w:r>
    <w:r>
      <w:rPr>
        <w:rFonts w:ascii="SimHei" w:eastAsia="SimHei" w:hAnsi="SimHei" w:cs="SimHei"/>
        <w:sz w:val="21"/>
        <w:szCs w:val="21"/>
      </w:rPr>
      <w:t>.1—2022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eader" Target="header2.xml" /><Relationship Id="rId12" Type="http://schemas.openxmlformats.org/officeDocument/2006/relationships/footer" Target="footer6.xml" /><Relationship Id="rId13" Type="http://schemas.openxmlformats.org/officeDocument/2006/relationships/header" Target="header3.xml" /><Relationship Id="rId14" Type="http://schemas.openxmlformats.org/officeDocument/2006/relationships/footer" Target="footer7.xml" /><Relationship Id="rId15" Type="http://schemas.openxmlformats.org/officeDocument/2006/relationships/header" Target="header4.xml" /><Relationship Id="rId16" Type="http://schemas.openxmlformats.org/officeDocument/2006/relationships/footer" Target="footer8.xml" /><Relationship Id="rId17" Type="http://schemas.openxmlformats.org/officeDocument/2006/relationships/header" Target="header5.xml" /><Relationship Id="rId18" Type="http://schemas.openxmlformats.org/officeDocument/2006/relationships/footer" Target="footer9.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7.xml" /><Relationship Id="rId22" Type="http://schemas.openxmlformats.org/officeDocument/2006/relationships/footer" Target="footer11.xml" /><Relationship Id="rId23" Type="http://schemas.openxmlformats.org/officeDocument/2006/relationships/image" Target="media/image2.png" /><Relationship Id="rId24" Type="http://schemas.openxmlformats.org/officeDocument/2006/relationships/image" Target="media/image3.png" /><Relationship Id="rId25" Type="http://schemas.openxmlformats.org/officeDocument/2006/relationships/image" Target="media/image4.png" /><Relationship Id="rId26" Type="http://schemas.openxmlformats.org/officeDocument/2006/relationships/image" Target="media/image5.png" /><Relationship Id="rId27" Type="http://schemas.openxmlformats.org/officeDocument/2006/relationships/header" Target="header8.xml" /><Relationship Id="rId28" Type="http://schemas.openxmlformats.org/officeDocument/2006/relationships/footer" Target="footer12.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0.xml" /><Relationship Id="rId32" Type="http://schemas.openxmlformats.org/officeDocument/2006/relationships/footer" Target="footer14.xml" /><Relationship Id="rId33" Type="http://schemas.openxmlformats.org/officeDocument/2006/relationships/header" Target="header11.xml" /><Relationship Id="rId34" Type="http://schemas.openxmlformats.org/officeDocument/2006/relationships/footer" Target="footer15.xml" /><Relationship Id="rId35" Type="http://schemas.openxmlformats.org/officeDocument/2006/relationships/header" Target="header12.xml" /><Relationship Id="rId36" Type="http://schemas.openxmlformats.org/officeDocument/2006/relationships/footer" Target="footer16.xml" /><Relationship Id="rId37" Type="http://schemas.openxmlformats.org/officeDocument/2006/relationships/header" Target="header13.xml" /><Relationship Id="rId38" Type="http://schemas.openxmlformats.org/officeDocument/2006/relationships/footer" Target="footer17.xml" /><Relationship Id="rId39" Type="http://schemas.openxmlformats.org/officeDocument/2006/relationships/image" Target="media/image6.png" /><Relationship Id="rId4" Type="http://schemas.openxmlformats.org/officeDocument/2006/relationships/image" Target="media/image1.jpeg" /><Relationship Id="rId40" Type="http://schemas.openxmlformats.org/officeDocument/2006/relationships/image" Target="media/image7.png" /><Relationship Id="rId41" Type="http://schemas.openxmlformats.org/officeDocument/2006/relationships/image" Target="media/image8.png" /><Relationship Id="rId42" Type="http://schemas.openxmlformats.org/officeDocument/2006/relationships/header" Target="header14.xml" /><Relationship Id="rId43" Type="http://schemas.openxmlformats.org/officeDocument/2006/relationships/footer" Target="footer18.xml" /><Relationship Id="rId44" Type="http://schemas.openxmlformats.org/officeDocument/2006/relationships/hyperlink" Target="https://d.book118.com/405112344212011111" TargetMode="External" /><Relationship Id="rId45" Type="http://schemas.openxmlformats.org/officeDocument/2006/relationships/header" Target="header15.xml" /><Relationship Id="rId46" Type="http://schemas.openxmlformats.org/officeDocument/2006/relationships/footer" Target="footer19.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Jack Tang / 唐建华</dc:creator>
  <cp:revision>0</cp:revision>
  <dcterms:created xsi:type="dcterms:W3CDTF">2022-08-14T10:40:10Z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2024-01-29T21:29:50Z</vt:filetime>
  </property>
  <property fmtid="{D5CDD505-2E9C-101B-9397-08002B2CF9AE}" pid="3" name="CRO">
    <vt:lpwstr>wqlLaW5nc29mdCBQREYgdG8gV1BTIDgw</vt:lpwstr>
  </property>
</Properties>
</file>