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平顶山宝丰县2023-2024学年九年级上学期期末物理综合测试卷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（重庆市南开中学九年级（上）期中物理试卷）下列有关“电”的说法，正确的是（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.摩擦起电的实质是产生了电荷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.由电池作为电源组成的电路中，电流方向总是从电流正极流向负极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.电路中有电流，电路两端一定有电压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.由于电源短路会损坏用电器与导线，所以电源短路是不允许的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（2022年秋•绵阳月考）下列说法正确的是（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.正、负电荷定向移动都能形成电流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.电流方向总是从电源正极流向负极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.金属导体中的电流方向与自由电子定向移动方向一致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.以上说法都不正确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（2022年春•秦淮区期中）对静电现象的认识，下列说法中正确的是（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.同种电荷相互吸引，异种电荷相互排斥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.自然界只存在正、负两种电荷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.丝绸摩擦玻璃棒后，玻璃棒得到了电子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（2020-2021学年重庆市巴蜀中学九年级（上）期中物理试卷）关于电流、电压、电阻的关系，下列说法正确的是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.电压一定时，导体电阻跟通过的电流成反比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.导体中有电流通过时，它两端不一定有电压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.通过导体的电流越大，导体的电阻一定越小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.导体电阻与其两端电压和通过的电流没有关系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（通州区一模）（通州区一模）科技馆内有一个“静电球”，当人触摸静电球时，人的头发丝便会一根根地竖起，形成“怒发冲冠”的景象，如图所示．关于这个实验的描述正确的是（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6pt;height:4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.散开的头发丝带有同种电荷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.“静电球”的表面是塑料制成的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.手必须与“静电球”的外壳不断摩擦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.脚与大地之间可以不用绝缘体隔离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（2022年山东省济南市平阴县中考物理二模试卷）能源、信息、材料是现代社会发展的三大支柱，下列说法正确的是（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.煤、石油、干电池、食物中储存的能量是化学能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.卫星通讯、互联网都是依靠电磁波来传递信息的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.在通常情况下，铜、铅笔芯和纯净水都属于导体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.目前核电站是利用核裂变释放的核能来发电的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（2008-2009学年山东省聊城市冠县实验中学八年级（下）期末物理试卷（））关于导体电阻的说法中，正确的是（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.流过导体的电流减小，说明导体的电阻增大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.加在导体两端的电压增大，说明导体的电阻变小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.在常温下，某导体的电阻可以为零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.导体的电阻与通过的电流和加在导体两端的电压无关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https://d.book118.com/405231001030011100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hyperlink" Target="https://d.book118.com/405231001030011100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