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中医器械项目构思建设方案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03" w:history="1">
        <w:r>
          <w:rPr>
            <w:rFonts w:ascii="仿宋" w:eastAsia="仿宋" w:hAnsi="仿宋" w:cs="仿宋" w:hint="eastAsia"/>
            <w:lang w:eastAsia="zh-CN"/>
          </w:rPr>
          <w:t>前言</w:t>
        </w:r>
        <w:r>
          <w:tab/>
        </w:r>
        <w:r>
          <w:fldChar w:fldCharType="begin"/>
        </w:r>
        <w:r>
          <w:instrText xml:space="preserve"> PAGEREF _Toc30603 \h </w:instrText>
        </w:r>
        <w:r>
          <w:fldChar w:fldCharType="separate"/>
        </w:r>
        <w:r>
          <w:t>3</w:t>
        </w:r>
        <w:r>
          <w:fldChar w:fldCharType="end"/>
        </w:r>
      </w:hyperlink>
    </w:p>
    <w:p>
      <w:pPr>
        <w:pStyle w:val="TOC1"/>
        <w:tabs>
          <w:tab w:val="right" w:leader="dot" w:pos="8306"/>
        </w:tabs>
      </w:pPr>
      <w:hyperlink w:anchor="_Toc1782" w:history="1">
        <w:r>
          <w:rPr>
            <w:rFonts w:ascii="仿宋" w:eastAsia="仿宋" w:hAnsi="仿宋" w:cs="仿宋" w:hint="eastAsia"/>
            <w:lang w:eastAsia="zh-CN"/>
          </w:rPr>
          <w:t>一、社会影响分析</w:t>
        </w:r>
        <w:r>
          <w:tab/>
        </w:r>
        <w:r>
          <w:fldChar w:fldCharType="begin"/>
        </w:r>
        <w:r>
          <w:instrText xml:space="preserve"> PAGEREF _Toc1782 \h </w:instrText>
        </w:r>
        <w:r>
          <w:fldChar w:fldCharType="separate"/>
        </w:r>
        <w:r>
          <w:t>3</w:t>
        </w:r>
        <w:r>
          <w:fldChar w:fldCharType="end"/>
        </w:r>
      </w:hyperlink>
    </w:p>
    <w:p>
      <w:pPr>
        <w:pStyle w:val="TOC2"/>
        <w:tabs>
          <w:tab w:val="right" w:leader="dot" w:pos="8306"/>
        </w:tabs>
      </w:pPr>
      <w:hyperlink w:anchor="_Toc21108" w:history="1">
        <w:r>
          <w:rPr>
            <w:rFonts w:ascii="仿宋" w:eastAsia="仿宋" w:hAnsi="仿宋" w:cs="仿宋" w:hint="eastAsia"/>
            <w:lang w:eastAsia="zh-CN"/>
          </w:rPr>
          <w:t>(一)、社会影响效果分析</w:t>
        </w:r>
        <w:r>
          <w:tab/>
        </w:r>
        <w:r>
          <w:fldChar w:fldCharType="begin"/>
        </w:r>
        <w:r>
          <w:instrText xml:space="preserve"> PAGEREF _Toc21108 \h </w:instrText>
        </w:r>
        <w:r>
          <w:fldChar w:fldCharType="separate"/>
        </w:r>
        <w:r>
          <w:t>3</w:t>
        </w:r>
        <w:r>
          <w:fldChar w:fldCharType="end"/>
        </w:r>
      </w:hyperlink>
    </w:p>
    <w:p>
      <w:pPr>
        <w:pStyle w:val="TOC2"/>
        <w:tabs>
          <w:tab w:val="right" w:leader="dot" w:pos="8306"/>
        </w:tabs>
      </w:pPr>
      <w:hyperlink w:anchor="_Toc26792" w:history="1">
        <w:r>
          <w:rPr>
            <w:rFonts w:ascii="仿宋" w:eastAsia="仿宋" w:hAnsi="仿宋" w:cs="仿宋" w:hint="eastAsia"/>
            <w:lang w:eastAsia="zh-CN"/>
          </w:rPr>
          <w:t>(二)、社会适应性分析</w:t>
        </w:r>
        <w:r>
          <w:tab/>
        </w:r>
        <w:r>
          <w:fldChar w:fldCharType="begin"/>
        </w:r>
        <w:r>
          <w:instrText xml:space="preserve"> PAGEREF _Toc26792 \h </w:instrText>
        </w:r>
        <w:r>
          <w:fldChar w:fldCharType="separate"/>
        </w:r>
        <w:r>
          <w:t>5</w:t>
        </w:r>
        <w:r>
          <w:fldChar w:fldCharType="end"/>
        </w:r>
      </w:hyperlink>
    </w:p>
    <w:p>
      <w:pPr>
        <w:pStyle w:val="TOC2"/>
        <w:tabs>
          <w:tab w:val="right" w:leader="dot" w:pos="8306"/>
        </w:tabs>
      </w:pPr>
      <w:hyperlink w:anchor="_Toc18994" w:history="1">
        <w:r>
          <w:rPr>
            <w:rFonts w:ascii="仿宋" w:eastAsia="仿宋" w:hAnsi="仿宋" w:cs="仿宋" w:hint="eastAsia"/>
            <w:lang w:eastAsia="zh-CN"/>
          </w:rPr>
          <w:t>(三)、社会风险及对策分析</w:t>
        </w:r>
        <w:r>
          <w:tab/>
        </w:r>
        <w:r>
          <w:fldChar w:fldCharType="begin"/>
        </w:r>
        <w:r>
          <w:instrText xml:space="preserve"> PAGEREF _Toc18994 \h </w:instrText>
        </w:r>
        <w:r>
          <w:fldChar w:fldCharType="separate"/>
        </w:r>
        <w:r>
          <w:t>7</w:t>
        </w:r>
        <w:r>
          <w:fldChar w:fldCharType="end"/>
        </w:r>
      </w:hyperlink>
    </w:p>
    <w:p>
      <w:pPr>
        <w:pStyle w:val="TOC1"/>
        <w:tabs>
          <w:tab w:val="right" w:leader="dot" w:pos="8306"/>
        </w:tabs>
      </w:pPr>
      <w:hyperlink w:anchor="_Toc20113" w:history="1">
        <w:r>
          <w:rPr>
            <w:rFonts w:ascii="仿宋" w:eastAsia="仿宋" w:hAnsi="仿宋" w:cs="仿宋" w:hint="eastAsia"/>
            <w:lang w:eastAsia="zh-CN"/>
          </w:rPr>
          <w:t>二、建设风险评估分析</w:t>
        </w:r>
        <w:r>
          <w:tab/>
        </w:r>
        <w:r>
          <w:fldChar w:fldCharType="begin"/>
        </w:r>
        <w:r>
          <w:instrText xml:space="preserve"> PAGEREF _Toc20113 \h </w:instrText>
        </w:r>
        <w:r>
          <w:fldChar w:fldCharType="separate"/>
        </w:r>
        <w:r>
          <w:t>10</w:t>
        </w:r>
        <w:r>
          <w:fldChar w:fldCharType="end"/>
        </w:r>
      </w:hyperlink>
    </w:p>
    <w:p>
      <w:pPr>
        <w:pStyle w:val="TOC2"/>
        <w:tabs>
          <w:tab w:val="right" w:leader="dot" w:pos="8306"/>
        </w:tabs>
      </w:pPr>
      <w:hyperlink w:anchor="_Toc17968" w:history="1">
        <w:r>
          <w:rPr>
            <w:rFonts w:ascii="仿宋" w:eastAsia="仿宋" w:hAnsi="仿宋" w:cs="仿宋" w:hint="eastAsia"/>
            <w:lang w:eastAsia="zh-CN"/>
          </w:rPr>
          <w:t>(一)、政策风险分析</w:t>
        </w:r>
        <w:r>
          <w:tab/>
        </w:r>
        <w:r>
          <w:fldChar w:fldCharType="begin"/>
        </w:r>
        <w:r>
          <w:instrText xml:space="preserve"> PAGEREF _Toc17968 \h </w:instrText>
        </w:r>
        <w:r>
          <w:fldChar w:fldCharType="separate"/>
        </w:r>
        <w:r>
          <w:t>10</w:t>
        </w:r>
        <w:r>
          <w:fldChar w:fldCharType="end"/>
        </w:r>
      </w:hyperlink>
    </w:p>
    <w:p>
      <w:pPr>
        <w:pStyle w:val="TOC2"/>
        <w:tabs>
          <w:tab w:val="right" w:leader="dot" w:pos="8306"/>
        </w:tabs>
      </w:pPr>
      <w:hyperlink w:anchor="_Toc4623" w:history="1">
        <w:r>
          <w:rPr>
            <w:rFonts w:ascii="仿宋" w:eastAsia="仿宋" w:hAnsi="仿宋" w:cs="仿宋" w:hint="eastAsia"/>
            <w:lang w:eastAsia="zh-CN"/>
          </w:rPr>
          <w:t>(二)、社会风险分析</w:t>
        </w:r>
        <w:r>
          <w:tab/>
        </w:r>
        <w:r>
          <w:fldChar w:fldCharType="begin"/>
        </w:r>
        <w:r>
          <w:instrText xml:space="preserve"> PAGEREF _Toc4623 \h </w:instrText>
        </w:r>
        <w:r>
          <w:fldChar w:fldCharType="separate"/>
        </w:r>
        <w:r>
          <w:t>11</w:t>
        </w:r>
        <w:r>
          <w:fldChar w:fldCharType="end"/>
        </w:r>
      </w:hyperlink>
    </w:p>
    <w:p>
      <w:pPr>
        <w:pStyle w:val="TOC2"/>
        <w:tabs>
          <w:tab w:val="right" w:leader="dot" w:pos="8306"/>
        </w:tabs>
      </w:pPr>
      <w:hyperlink w:anchor="_Toc4970" w:history="1">
        <w:r>
          <w:rPr>
            <w:rFonts w:ascii="仿宋" w:eastAsia="仿宋" w:hAnsi="仿宋" w:cs="仿宋" w:hint="eastAsia"/>
            <w:lang w:eastAsia="zh-CN"/>
          </w:rPr>
          <w:t>(三)、市场风险分析</w:t>
        </w:r>
        <w:r>
          <w:tab/>
        </w:r>
        <w:r>
          <w:fldChar w:fldCharType="begin"/>
        </w:r>
        <w:r>
          <w:instrText xml:space="preserve"> PAGEREF _Toc4970 \h </w:instrText>
        </w:r>
        <w:r>
          <w:fldChar w:fldCharType="separate"/>
        </w:r>
        <w:r>
          <w:t>13</w:t>
        </w:r>
        <w:r>
          <w:fldChar w:fldCharType="end"/>
        </w:r>
      </w:hyperlink>
    </w:p>
    <w:p>
      <w:pPr>
        <w:pStyle w:val="TOC2"/>
        <w:tabs>
          <w:tab w:val="right" w:leader="dot" w:pos="8306"/>
        </w:tabs>
      </w:pPr>
      <w:hyperlink w:anchor="_Toc10467" w:history="1">
        <w:r>
          <w:rPr>
            <w:rFonts w:ascii="仿宋" w:eastAsia="仿宋" w:hAnsi="仿宋" w:cs="仿宋" w:hint="eastAsia"/>
            <w:lang w:eastAsia="zh-CN"/>
          </w:rPr>
          <w:t>(四)、资金风险分析</w:t>
        </w:r>
        <w:r>
          <w:tab/>
        </w:r>
        <w:r>
          <w:fldChar w:fldCharType="begin"/>
        </w:r>
        <w:r>
          <w:instrText xml:space="preserve"> PAGEREF _Toc10467 \h </w:instrText>
        </w:r>
        <w:r>
          <w:fldChar w:fldCharType="separate"/>
        </w:r>
        <w:r>
          <w:t>14</w:t>
        </w:r>
        <w:r>
          <w:fldChar w:fldCharType="end"/>
        </w:r>
      </w:hyperlink>
    </w:p>
    <w:p>
      <w:pPr>
        <w:pStyle w:val="TOC2"/>
        <w:tabs>
          <w:tab w:val="right" w:leader="dot" w:pos="8306"/>
        </w:tabs>
      </w:pPr>
      <w:hyperlink w:anchor="_Toc651" w:history="1">
        <w:r>
          <w:rPr>
            <w:rFonts w:ascii="仿宋" w:eastAsia="仿宋" w:hAnsi="仿宋" w:cs="仿宋" w:hint="eastAsia"/>
            <w:lang w:eastAsia="zh-CN"/>
          </w:rPr>
          <w:t>(五)、技术风险分析</w:t>
        </w:r>
        <w:r>
          <w:tab/>
        </w:r>
        <w:r>
          <w:fldChar w:fldCharType="begin"/>
        </w:r>
        <w:r>
          <w:instrText xml:space="preserve"> PAGEREF _Toc651 \h </w:instrText>
        </w:r>
        <w:r>
          <w:fldChar w:fldCharType="separate"/>
        </w:r>
        <w:r>
          <w:t>15</w:t>
        </w:r>
        <w:r>
          <w:fldChar w:fldCharType="end"/>
        </w:r>
      </w:hyperlink>
    </w:p>
    <w:p>
      <w:pPr>
        <w:pStyle w:val="TOC2"/>
        <w:tabs>
          <w:tab w:val="right" w:leader="dot" w:pos="8306"/>
        </w:tabs>
      </w:pPr>
      <w:hyperlink w:anchor="_Toc13131" w:history="1">
        <w:r>
          <w:rPr>
            <w:rFonts w:ascii="仿宋" w:eastAsia="仿宋" w:hAnsi="仿宋" w:cs="仿宋" w:hint="eastAsia"/>
            <w:lang w:eastAsia="zh-CN"/>
          </w:rPr>
          <w:t>(六)、财务风险分析</w:t>
        </w:r>
        <w:r>
          <w:tab/>
        </w:r>
        <w:r>
          <w:fldChar w:fldCharType="begin"/>
        </w:r>
        <w:r>
          <w:instrText xml:space="preserve"> PAGEREF _Toc13131 \h </w:instrText>
        </w:r>
        <w:r>
          <w:fldChar w:fldCharType="separate"/>
        </w:r>
        <w:r>
          <w:t>16</w:t>
        </w:r>
        <w:r>
          <w:fldChar w:fldCharType="end"/>
        </w:r>
      </w:hyperlink>
    </w:p>
    <w:p>
      <w:pPr>
        <w:pStyle w:val="TOC2"/>
        <w:tabs>
          <w:tab w:val="right" w:leader="dot" w:pos="8306"/>
        </w:tabs>
      </w:pPr>
      <w:hyperlink w:anchor="_Toc1041" w:history="1">
        <w:r>
          <w:rPr>
            <w:rFonts w:ascii="仿宋" w:eastAsia="仿宋" w:hAnsi="仿宋" w:cs="仿宋" w:hint="eastAsia"/>
            <w:lang w:eastAsia="zh-CN"/>
          </w:rPr>
          <w:t>(七)、管理风险分析</w:t>
        </w:r>
        <w:r>
          <w:tab/>
        </w:r>
        <w:r>
          <w:fldChar w:fldCharType="begin"/>
        </w:r>
        <w:r>
          <w:instrText xml:space="preserve"> PAGEREF _Toc1041 \h </w:instrText>
        </w:r>
        <w:r>
          <w:fldChar w:fldCharType="separate"/>
        </w:r>
        <w:r>
          <w:t>18</w:t>
        </w:r>
        <w:r>
          <w:fldChar w:fldCharType="end"/>
        </w:r>
      </w:hyperlink>
    </w:p>
    <w:p>
      <w:pPr>
        <w:pStyle w:val="TOC2"/>
        <w:tabs>
          <w:tab w:val="right" w:leader="dot" w:pos="8306"/>
        </w:tabs>
      </w:pPr>
      <w:hyperlink w:anchor="_Toc21538" w:history="1">
        <w:r>
          <w:rPr>
            <w:rFonts w:ascii="仿宋" w:eastAsia="仿宋" w:hAnsi="仿宋" w:cs="仿宋" w:hint="eastAsia"/>
            <w:lang w:eastAsia="zh-CN"/>
          </w:rPr>
          <w:t>(八)、其它风险分析</w:t>
        </w:r>
        <w:r>
          <w:tab/>
        </w:r>
        <w:r>
          <w:fldChar w:fldCharType="begin"/>
        </w:r>
        <w:r>
          <w:instrText xml:space="preserve"> PAGEREF _Toc21538 \h </w:instrText>
        </w:r>
        <w:r>
          <w:fldChar w:fldCharType="separate"/>
        </w:r>
        <w:r>
          <w:t>19</w:t>
        </w:r>
        <w:r>
          <w:fldChar w:fldCharType="end"/>
        </w:r>
      </w:hyperlink>
    </w:p>
    <w:p>
      <w:pPr>
        <w:pStyle w:val="TOC2"/>
        <w:tabs>
          <w:tab w:val="right" w:leader="dot" w:pos="8306"/>
        </w:tabs>
      </w:pPr>
      <w:hyperlink w:anchor="_Toc6771" w:history="1">
        <w:r>
          <w:rPr>
            <w:rFonts w:ascii="仿宋" w:eastAsia="仿宋" w:hAnsi="仿宋" w:cs="仿宋" w:hint="eastAsia"/>
            <w:lang w:eastAsia="zh-CN"/>
          </w:rPr>
          <w:t>(九)、社会影响评估</w:t>
        </w:r>
        <w:r>
          <w:tab/>
        </w:r>
        <w:r>
          <w:fldChar w:fldCharType="begin"/>
        </w:r>
        <w:r>
          <w:instrText xml:space="preserve"> PAGEREF _Toc6771 \h </w:instrText>
        </w:r>
        <w:r>
          <w:fldChar w:fldCharType="separate"/>
        </w:r>
        <w:r>
          <w:t>21</w:t>
        </w:r>
        <w:r>
          <w:fldChar w:fldCharType="end"/>
        </w:r>
      </w:hyperlink>
    </w:p>
    <w:p>
      <w:pPr>
        <w:pStyle w:val="TOC1"/>
        <w:tabs>
          <w:tab w:val="right" w:leader="dot" w:pos="8306"/>
        </w:tabs>
      </w:pPr>
      <w:hyperlink w:anchor="_Toc27362" w:history="1">
        <w:r>
          <w:rPr>
            <w:rFonts w:ascii="仿宋" w:eastAsia="仿宋" w:hAnsi="仿宋" w:cs="仿宋" w:hint="eastAsia"/>
            <w:lang w:eastAsia="zh-CN"/>
          </w:rPr>
          <w:t>三、项目选址研究</w:t>
        </w:r>
        <w:r>
          <w:tab/>
        </w:r>
        <w:r>
          <w:fldChar w:fldCharType="begin"/>
        </w:r>
        <w:r>
          <w:instrText xml:space="preserve"> PAGEREF _Toc27362 \h </w:instrText>
        </w:r>
        <w:r>
          <w:fldChar w:fldCharType="separate"/>
        </w:r>
        <w:r>
          <w:t>23</w:t>
        </w:r>
        <w:r>
          <w:fldChar w:fldCharType="end"/>
        </w:r>
      </w:hyperlink>
    </w:p>
    <w:p>
      <w:pPr>
        <w:pStyle w:val="TOC2"/>
        <w:tabs>
          <w:tab w:val="right" w:leader="dot" w:pos="8306"/>
        </w:tabs>
      </w:pPr>
      <w:hyperlink w:anchor="_Toc31392" w:history="1">
        <w:r>
          <w:rPr>
            <w:rFonts w:ascii="仿宋" w:eastAsia="仿宋" w:hAnsi="仿宋" w:cs="仿宋" w:hint="eastAsia"/>
            <w:lang w:eastAsia="zh-CN"/>
          </w:rPr>
          <w:t>(一)、项目选址原则</w:t>
        </w:r>
        <w:r>
          <w:tab/>
        </w:r>
        <w:r>
          <w:fldChar w:fldCharType="begin"/>
        </w:r>
        <w:r>
          <w:instrText xml:space="preserve"> PAGEREF _Toc31392 \h </w:instrText>
        </w:r>
        <w:r>
          <w:fldChar w:fldCharType="separate"/>
        </w:r>
        <w:r>
          <w:t>23</w:t>
        </w:r>
        <w:r>
          <w:fldChar w:fldCharType="end"/>
        </w:r>
      </w:hyperlink>
    </w:p>
    <w:p>
      <w:pPr>
        <w:pStyle w:val="TOC2"/>
        <w:tabs>
          <w:tab w:val="right" w:leader="dot" w:pos="8306"/>
        </w:tabs>
      </w:pPr>
      <w:hyperlink w:anchor="_Toc18097" w:history="1">
        <w:r>
          <w:rPr>
            <w:rFonts w:ascii="仿宋" w:eastAsia="仿宋" w:hAnsi="仿宋" w:cs="仿宋" w:hint="eastAsia"/>
            <w:lang w:eastAsia="zh-CN"/>
          </w:rPr>
          <w:t>(二)、项目选址</w:t>
        </w:r>
        <w:r>
          <w:tab/>
        </w:r>
        <w:r>
          <w:fldChar w:fldCharType="begin"/>
        </w:r>
        <w:r>
          <w:instrText xml:space="preserve"> PAGEREF _Toc18097 \h </w:instrText>
        </w:r>
        <w:r>
          <w:fldChar w:fldCharType="separate"/>
        </w:r>
        <w:r>
          <w:t>26</w:t>
        </w:r>
        <w:r>
          <w:fldChar w:fldCharType="end"/>
        </w:r>
      </w:hyperlink>
    </w:p>
    <w:p>
      <w:pPr>
        <w:pStyle w:val="TOC2"/>
        <w:tabs>
          <w:tab w:val="right" w:leader="dot" w:pos="8306"/>
        </w:tabs>
      </w:pPr>
      <w:hyperlink w:anchor="_Toc13650" w:history="1">
        <w:r>
          <w:rPr>
            <w:rFonts w:ascii="仿宋" w:eastAsia="仿宋" w:hAnsi="仿宋" w:cs="仿宋" w:hint="eastAsia"/>
            <w:lang w:eastAsia="zh-CN"/>
          </w:rPr>
          <w:t>(三)、建设条件分析</w:t>
        </w:r>
        <w:r>
          <w:tab/>
        </w:r>
        <w:r>
          <w:fldChar w:fldCharType="begin"/>
        </w:r>
        <w:r>
          <w:instrText xml:space="preserve"> PAGEREF _Toc13650 \h </w:instrText>
        </w:r>
        <w:r>
          <w:fldChar w:fldCharType="separate"/>
        </w:r>
        <w:r>
          <w:t>28</w:t>
        </w:r>
        <w:r>
          <w:fldChar w:fldCharType="end"/>
        </w:r>
      </w:hyperlink>
    </w:p>
    <w:p>
      <w:pPr>
        <w:pStyle w:val="TOC2"/>
        <w:tabs>
          <w:tab w:val="right" w:leader="dot" w:pos="8306"/>
        </w:tabs>
      </w:pPr>
      <w:hyperlink w:anchor="_Toc25315" w:history="1">
        <w:r>
          <w:rPr>
            <w:rFonts w:ascii="仿宋" w:eastAsia="仿宋" w:hAnsi="仿宋" w:cs="仿宋" w:hint="eastAsia"/>
            <w:lang w:eastAsia="zh-CN"/>
          </w:rPr>
          <w:t>(四)、用地控制指标</w:t>
        </w:r>
        <w:r>
          <w:tab/>
        </w:r>
        <w:r>
          <w:fldChar w:fldCharType="begin"/>
        </w:r>
        <w:r>
          <w:instrText xml:space="preserve"> PAGEREF _Toc25315 \h </w:instrText>
        </w:r>
        <w:r>
          <w:fldChar w:fldCharType="separate"/>
        </w:r>
        <w:r>
          <w:t>29</w:t>
        </w:r>
        <w:r>
          <w:fldChar w:fldCharType="end"/>
        </w:r>
      </w:hyperlink>
    </w:p>
    <w:p>
      <w:pPr>
        <w:pStyle w:val="TOC2"/>
        <w:tabs>
          <w:tab w:val="right" w:leader="dot" w:pos="8306"/>
        </w:tabs>
      </w:pPr>
      <w:hyperlink w:anchor="_Toc22530" w:history="1">
        <w:r>
          <w:rPr>
            <w:rFonts w:ascii="仿宋" w:eastAsia="仿宋" w:hAnsi="仿宋" w:cs="仿宋" w:hint="eastAsia"/>
            <w:lang w:eastAsia="zh-CN"/>
          </w:rPr>
          <w:t>(五)、地总体要求</w:t>
        </w:r>
        <w:r>
          <w:tab/>
        </w:r>
        <w:r>
          <w:fldChar w:fldCharType="begin"/>
        </w:r>
        <w:r>
          <w:instrText xml:space="preserve"> PAGEREF _Toc22530 \h </w:instrText>
        </w:r>
        <w:r>
          <w:fldChar w:fldCharType="separate"/>
        </w:r>
        <w:r>
          <w:t>31</w:t>
        </w:r>
        <w:r>
          <w:fldChar w:fldCharType="end"/>
        </w:r>
      </w:hyperlink>
    </w:p>
    <w:p>
      <w:pPr>
        <w:pStyle w:val="TOC2"/>
        <w:tabs>
          <w:tab w:val="right" w:leader="dot" w:pos="8306"/>
        </w:tabs>
      </w:pPr>
      <w:hyperlink w:anchor="_Toc159" w:history="1">
        <w:r>
          <w:rPr>
            <w:rFonts w:ascii="仿宋" w:eastAsia="仿宋" w:hAnsi="仿宋" w:cs="仿宋" w:hint="eastAsia"/>
            <w:lang w:eastAsia="zh-CN"/>
          </w:rPr>
          <w:t>(六)、节约用地措施</w:t>
        </w:r>
        <w:r>
          <w:tab/>
        </w:r>
        <w:r>
          <w:fldChar w:fldCharType="begin"/>
        </w:r>
        <w:r>
          <w:instrText xml:space="preserve"> PAGEREF _Toc159 \h </w:instrText>
        </w:r>
        <w:r>
          <w:fldChar w:fldCharType="separate"/>
        </w:r>
        <w:r>
          <w:t>32</w:t>
        </w:r>
        <w:r>
          <w:fldChar w:fldCharType="end"/>
        </w:r>
      </w:hyperlink>
    </w:p>
    <w:p>
      <w:pPr>
        <w:pStyle w:val="TOC2"/>
        <w:tabs>
          <w:tab w:val="right" w:leader="dot" w:pos="8306"/>
        </w:tabs>
      </w:pPr>
      <w:hyperlink w:anchor="_Toc10888" w:history="1">
        <w:r>
          <w:rPr>
            <w:rFonts w:ascii="仿宋" w:eastAsia="仿宋" w:hAnsi="仿宋" w:cs="仿宋" w:hint="eastAsia"/>
            <w:lang w:eastAsia="zh-CN"/>
          </w:rPr>
          <w:t>(七)、选址综合评价</w:t>
        </w:r>
        <w:r>
          <w:tab/>
        </w:r>
        <w:r>
          <w:fldChar w:fldCharType="begin"/>
        </w:r>
        <w:r>
          <w:instrText xml:space="preserve"> PAGEREF _Toc10888 \h </w:instrText>
        </w:r>
        <w:r>
          <w:fldChar w:fldCharType="separate"/>
        </w:r>
        <w:r>
          <w:t>33</w:t>
        </w:r>
        <w:r>
          <w:fldChar w:fldCharType="end"/>
        </w:r>
      </w:hyperlink>
    </w:p>
    <w:p>
      <w:pPr>
        <w:pStyle w:val="TOC1"/>
        <w:tabs>
          <w:tab w:val="right" w:leader="dot" w:pos="8306"/>
        </w:tabs>
      </w:pPr>
      <w:hyperlink w:anchor="_Toc20098" w:history="1">
        <w:r>
          <w:rPr>
            <w:rFonts w:ascii="仿宋" w:eastAsia="仿宋" w:hAnsi="仿宋" w:cs="仿宋" w:hint="eastAsia"/>
            <w:lang w:eastAsia="zh-CN"/>
          </w:rPr>
          <w:t>四、发展规划、产业政策和行业准入分析</w:t>
        </w:r>
        <w:r>
          <w:tab/>
        </w:r>
        <w:r>
          <w:fldChar w:fldCharType="begin"/>
        </w:r>
        <w:r>
          <w:instrText xml:space="preserve"> PAGEREF _Toc20098 \h </w:instrText>
        </w:r>
        <w:r>
          <w:fldChar w:fldCharType="separate"/>
        </w:r>
        <w:r>
          <w:t>34</w:t>
        </w:r>
        <w:r>
          <w:fldChar w:fldCharType="end"/>
        </w:r>
      </w:hyperlink>
    </w:p>
    <w:p>
      <w:pPr>
        <w:pStyle w:val="TOC2"/>
        <w:tabs>
          <w:tab w:val="right" w:leader="dot" w:pos="8306"/>
        </w:tabs>
      </w:pPr>
      <w:hyperlink w:anchor="_Toc5799" w:history="1">
        <w:r>
          <w:rPr>
            <w:rFonts w:ascii="仿宋" w:eastAsia="仿宋" w:hAnsi="仿宋" w:cs="仿宋" w:hint="eastAsia"/>
            <w:lang w:eastAsia="zh-CN"/>
          </w:rPr>
          <w:t>(一)、发展规划分析</w:t>
        </w:r>
        <w:r>
          <w:tab/>
        </w:r>
        <w:r>
          <w:fldChar w:fldCharType="begin"/>
        </w:r>
        <w:r>
          <w:instrText xml:space="preserve"> PAGEREF _Toc5799 \h </w:instrText>
        </w:r>
        <w:r>
          <w:fldChar w:fldCharType="separate"/>
        </w:r>
        <w:r>
          <w:t>34</w:t>
        </w:r>
        <w:r>
          <w:fldChar w:fldCharType="end"/>
        </w:r>
      </w:hyperlink>
    </w:p>
    <w:p>
      <w:pPr>
        <w:pStyle w:val="TOC2"/>
        <w:tabs>
          <w:tab w:val="right" w:leader="dot" w:pos="8306"/>
        </w:tabs>
      </w:pPr>
      <w:hyperlink w:anchor="_Toc5745" w:history="1">
        <w:r>
          <w:rPr>
            <w:rFonts w:ascii="仿宋" w:eastAsia="仿宋" w:hAnsi="仿宋" w:cs="仿宋" w:hint="eastAsia"/>
            <w:lang w:eastAsia="zh-CN"/>
          </w:rPr>
          <w:t>(二)、产业政策分析</w:t>
        </w:r>
        <w:r>
          <w:tab/>
        </w:r>
        <w:r>
          <w:fldChar w:fldCharType="begin"/>
        </w:r>
        <w:r>
          <w:instrText xml:space="preserve"> PAGEREF _Toc5745 \h </w:instrText>
        </w:r>
        <w:r>
          <w:fldChar w:fldCharType="separate"/>
        </w:r>
        <w:r>
          <w:t>36</w:t>
        </w:r>
        <w:r>
          <w:fldChar w:fldCharType="end"/>
        </w:r>
      </w:hyperlink>
    </w:p>
    <w:p>
      <w:pPr>
        <w:pStyle w:val="TOC2"/>
        <w:tabs>
          <w:tab w:val="right" w:leader="dot" w:pos="8306"/>
        </w:tabs>
      </w:pPr>
      <w:hyperlink w:anchor="_Toc28952" w:history="1">
        <w:r>
          <w:rPr>
            <w:rFonts w:ascii="仿宋" w:eastAsia="仿宋" w:hAnsi="仿宋" w:cs="仿宋" w:hint="eastAsia"/>
            <w:lang w:eastAsia="zh-CN"/>
          </w:rPr>
          <w:t>(三)、行业准入分析</w:t>
        </w:r>
        <w:r>
          <w:tab/>
        </w:r>
        <w:r>
          <w:fldChar w:fldCharType="begin"/>
        </w:r>
        <w:r>
          <w:instrText xml:space="preserve"> PAGEREF _Toc28952 \h </w:instrText>
        </w:r>
        <w:r>
          <w:fldChar w:fldCharType="separate"/>
        </w:r>
        <w:r>
          <w:t>38</w:t>
        </w:r>
        <w:r>
          <w:fldChar w:fldCharType="end"/>
        </w:r>
      </w:hyperlink>
    </w:p>
    <w:p>
      <w:pPr>
        <w:pStyle w:val="TOC1"/>
        <w:tabs>
          <w:tab w:val="right" w:leader="dot" w:pos="8306"/>
        </w:tabs>
      </w:pPr>
      <w:hyperlink w:anchor="_Toc27394" w:history="1">
        <w:r>
          <w:rPr>
            <w:rFonts w:ascii="仿宋" w:eastAsia="仿宋" w:hAnsi="仿宋" w:cs="仿宋" w:hint="eastAsia"/>
            <w:lang w:eastAsia="zh-CN"/>
          </w:rPr>
          <w:t>五、背景、必要性分析</w:t>
        </w:r>
        <w:r>
          <w:tab/>
        </w:r>
        <w:r>
          <w:fldChar w:fldCharType="begin"/>
        </w:r>
        <w:r>
          <w:instrText xml:space="preserve"> PAGEREF _Toc27394 \h </w:instrText>
        </w:r>
        <w:r>
          <w:fldChar w:fldCharType="separate"/>
        </w:r>
        <w:r>
          <w:t>39</w:t>
        </w:r>
        <w:r>
          <w:fldChar w:fldCharType="end"/>
        </w:r>
      </w:hyperlink>
    </w:p>
    <w:p>
      <w:pPr>
        <w:pStyle w:val="TOC2"/>
        <w:tabs>
          <w:tab w:val="right" w:leader="dot" w:pos="8306"/>
        </w:tabs>
      </w:pPr>
      <w:hyperlink w:anchor="_Toc22484" w:history="1">
        <w:r>
          <w:rPr>
            <w:rFonts w:ascii="仿宋" w:eastAsia="仿宋" w:hAnsi="仿宋" w:cs="仿宋" w:hint="eastAsia"/>
            <w:lang w:eastAsia="zh-CN"/>
          </w:rPr>
          <w:t>(一)、项目建设背景</w:t>
        </w:r>
        <w:r>
          <w:tab/>
        </w:r>
        <w:r>
          <w:fldChar w:fldCharType="begin"/>
        </w:r>
        <w:r>
          <w:instrText xml:space="preserve"> PAGEREF _Toc22484 \h </w:instrText>
        </w:r>
        <w:r>
          <w:fldChar w:fldCharType="separate"/>
        </w:r>
        <w:r>
          <w:t>39</w:t>
        </w:r>
        <w:r>
          <w:fldChar w:fldCharType="end"/>
        </w:r>
      </w:hyperlink>
    </w:p>
    <w:p>
      <w:pPr>
        <w:pStyle w:val="TOC2"/>
        <w:tabs>
          <w:tab w:val="right" w:leader="dot" w:pos="8306"/>
        </w:tabs>
      </w:pPr>
      <w:hyperlink w:anchor="_Toc22817" w:history="1">
        <w:r>
          <w:rPr>
            <w:rFonts w:ascii="仿宋" w:eastAsia="仿宋" w:hAnsi="仿宋" w:cs="仿宋" w:hint="eastAsia"/>
            <w:lang w:eastAsia="zh-CN"/>
          </w:rPr>
          <w:t>(二)、必要性分析</w:t>
        </w:r>
        <w:r>
          <w:tab/>
        </w:r>
        <w:r>
          <w:fldChar w:fldCharType="begin"/>
        </w:r>
        <w:r>
          <w:instrText xml:space="preserve"> PAGEREF _Toc22817 \h </w:instrText>
        </w:r>
        <w:r>
          <w:fldChar w:fldCharType="separate"/>
        </w:r>
        <w:r>
          <w:t>40</w:t>
        </w:r>
        <w:r>
          <w:fldChar w:fldCharType="end"/>
        </w:r>
      </w:hyperlink>
    </w:p>
    <w:p>
      <w:pPr>
        <w:pStyle w:val="TOC2"/>
        <w:tabs>
          <w:tab w:val="right" w:leader="dot" w:pos="8306"/>
        </w:tabs>
      </w:pPr>
      <w:hyperlink w:anchor="_Toc14241" w:history="1">
        <w:r>
          <w:rPr>
            <w:rFonts w:ascii="仿宋" w:eastAsia="仿宋" w:hAnsi="仿宋" w:cs="仿宋" w:hint="eastAsia"/>
            <w:lang w:eastAsia="zh-CN"/>
          </w:rPr>
          <w:t>(三)、项目建设有利条件</w:t>
        </w:r>
        <w:r>
          <w:tab/>
        </w:r>
        <w:r>
          <w:fldChar w:fldCharType="begin"/>
        </w:r>
        <w:r>
          <w:instrText xml:space="preserve"> PAGEREF _Toc14241 \h </w:instrText>
        </w:r>
        <w:r>
          <w:fldChar w:fldCharType="separate"/>
        </w:r>
        <w:r>
          <w:t>41</w:t>
        </w:r>
        <w:r>
          <w:fldChar w:fldCharType="end"/>
        </w:r>
      </w:hyperlink>
    </w:p>
    <w:p>
      <w:pPr>
        <w:pStyle w:val="TOC1"/>
        <w:tabs>
          <w:tab w:val="right" w:leader="dot" w:pos="8306"/>
        </w:tabs>
      </w:pPr>
      <w:hyperlink w:anchor="_Toc2008" w:history="1">
        <w:r>
          <w:rPr>
            <w:rFonts w:ascii="仿宋" w:eastAsia="仿宋" w:hAnsi="仿宋" w:cs="仿宋" w:hint="eastAsia"/>
            <w:lang w:eastAsia="zh-CN"/>
          </w:rPr>
          <w:t>六、中医器械项目概论</w:t>
        </w:r>
        <w:r>
          <w:tab/>
        </w:r>
        <w:r>
          <w:fldChar w:fldCharType="begin"/>
        </w:r>
        <w:r>
          <w:instrText xml:space="preserve"> PAGEREF _Toc2008 \h </w:instrText>
        </w:r>
        <w:r>
          <w:fldChar w:fldCharType="separate"/>
        </w:r>
        <w:r>
          <w:t>43</w:t>
        </w:r>
        <w:r>
          <w:fldChar w:fldCharType="end"/>
        </w:r>
      </w:hyperlink>
    </w:p>
    <w:p>
      <w:pPr>
        <w:pStyle w:val="TOC2"/>
        <w:tabs>
          <w:tab w:val="right" w:leader="dot" w:pos="8306"/>
        </w:tabs>
      </w:pPr>
      <w:hyperlink w:anchor="_Toc23357" w:history="1">
        <w:r>
          <w:rPr>
            <w:rFonts w:ascii="仿宋" w:eastAsia="仿宋" w:hAnsi="仿宋" w:cs="仿宋" w:hint="eastAsia"/>
            <w:lang w:eastAsia="zh-CN"/>
          </w:rPr>
          <w:t>(一)、项目申报单位概况</w:t>
        </w:r>
        <w:r>
          <w:tab/>
        </w:r>
        <w:r>
          <w:fldChar w:fldCharType="begin"/>
        </w:r>
        <w:r>
          <w:instrText xml:space="preserve"> PAGEREF _Toc23357 \h </w:instrText>
        </w:r>
        <w:r>
          <w:fldChar w:fldCharType="separate"/>
        </w:r>
        <w:r>
          <w:t>43</w:t>
        </w:r>
        <w:r>
          <w:fldChar w:fldCharType="end"/>
        </w:r>
      </w:hyperlink>
    </w:p>
    <w:p>
      <w:pPr>
        <w:pStyle w:val="TOC2"/>
        <w:tabs>
          <w:tab w:val="right" w:leader="dot" w:pos="8306"/>
        </w:tabs>
      </w:pPr>
      <w:hyperlink w:anchor="_Toc16230" w:history="1">
        <w:r>
          <w:rPr>
            <w:rFonts w:ascii="仿宋" w:eastAsia="仿宋" w:hAnsi="仿宋" w:cs="仿宋" w:hint="eastAsia"/>
            <w:lang w:eastAsia="zh-CN"/>
          </w:rPr>
          <w:t>(二)、项目概况</w:t>
        </w:r>
        <w:r>
          <w:tab/>
        </w:r>
        <w:r>
          <w:fldChar w:fldCharType="begin"/>
        </w:r>
        <w:r>
          <w:instrText xml:space="preserve"> PAGEREF _Toc16230 \h </w:instrText>
        </w:r>
        <w:r>
          <w:fldChar w:fldCharType="separate"/>
        </w:r>
        <w:r>
          <w:t>44</w:t>
        </w:r>
        <w:r>
          <w:fldChar w:fldCharType="end"/>
        </w:r>
      </w:hyperlink>
    </w:p>
    <w:p>
      <w:pPr>
        <w:pStyle w:val="TOC1"/>
        <w:tabs>
          <w:tab w:val="right" w:leader="dot" w:pos="8306"/>
        </w:tabs>
      </w:pPr>
      <w:hyperlink w:anchor="_Toc14481" w:history="1">
        <w:r>
          <w:rPr>
            <w:rFonts w:ascii="仿宋" w:eastAsia="仿宋" w:hAnsi="仿宋" w:cs="仿宋" w:hint="eastAsia"/>
            <w:lang w:eastAsia="zh-CN"/>
          </w:rPr>
          <w:t>七、项目实施与管理方案</w:t>
        </w:r>
        <w:r>
          <w:tab/>
        </w:r>
        <w:r>
          <w:fldChar w:fldCharType="begin"/>
        </w:r>
        <w:r>
          <w:instrText xml:space="preserve"> PAGEREF _Toc14481 \h </w:instrText>
        </w:r>
        <w:r>
          <w:fldChar w:fldCharType="separate"/>
        </w:r>
        <w:r>
          <w:t>47</w:t>
        </w:r>
        <w:r>
          <w:fldChar w:fldCharType="end"/>
        </w:r>
      </w:hyperlink>
    </w:p>
    <w:p>
      <w:pPr>
        <w:pStyle w:val="TOC2"/>
        <w:tabs>
          <w:tab w:val="right" w:leader="dot" w:pos="8306"/>
        </w:tabs>
      </w:pPr>
      <w:hyperlink w:anchor="_Toc23053" w:history="1">
        <w:r>
          <w:rPr>
            <w:rFonts w:ascii="仿宋" w:eastAsia="仿宋" w:hAnsi="仿宋" w:cs="仿宋" w:hint="eastAsia"/>
            <w:lang w:eastAsia="zh-CN"/>
          </w:rPr>
          <w:t>(一)、项目实施计划</w:t>
        </w:r>
        <w:r>
          <w:tab/>
        </w:r>
        <w:r>
          <w:fldChar w:fldCharType="begin"/>
        </w:r>
        <w:r>
          <w:instrText xml:space="preserve"> PAGEREF _Toc23053 \h </w:instrText>
        </w:r>
        <w:r>
          <w:fldChar w:fldCharType="separate"/>
        </w:r>
        <w:r>
          <w:t>47</w:t>
        </w:r>
        <w:r>
          <w:fldChar w:fldCharType="end"/>
        </w:r>
      </w:hyperlink>
    </w:p>
    <w:p>
      <w:pPr>
        <w:pStyle w:val="TOC2"/>
        <w:tabs>
          <w:tab w:val="right" w:leader="dot" w:pos="8306"/>
        </w:tabs>
      </w:pPr>
      <w:hyperlink w:anchor="_Toc5333" w:history="1">
        <w:r>
          <w:rPr>
            <w:rFonts w:ascii="仿宋" w:eastAsia="仿宋" w:hAnsi="仿宋" w:cs="仿宋" w:hint="eastAsia"/>
            <w:lang w:eastAsia="zh-CN"/>
          </w:rPr>
          <w:t>(二)、项目组织机构与职责</w:t>
        </w:r>
        <w:r>
          <w:tab/>
        </w:r>
        <w:r>
          <w:fldChar w:fldCharType="begin"/>
        </w:r>
        <w:r>
          <w:instrText xml:space="preserve"> PAGEREF _Toc5333 \h </w:instrText>
        </w:r>
        <w:r>
          <w:fldChar w:fldCharType="separate"/>
        </w:r>
        <w:r>
          <w:t>48</w:t>
        </w:r>
        <w:r>
          <w:fldChar w:fldCharType="end"/>
        </w:r>
      </w:hyperlink>
    </w:p>
    <w:p>
      <w:pPr>
        <w:pStyle w:val="TOC2"/>
        <w:tabs>
          <w:tab w:val="right" w:leader="dot" w:pos="8306"/>
        </w:tabs>
      </w:pPr>
      <w:hyperlink w:anchor="_Toc29750" w:history="1">
        <w:r>
          <w:rPr>
            <w:rFonts w:ascii="仿宋" w:eastAsia="仿宋" w:hAnsi="仿宋" w:cs="仿宋" w:hint="eastAsia"/>
            <w:lang w:eastAsia="zh-CN"/>
          </w:rPr>
          <w:t>(三)、项目管理与监控体系</w:t>
        </w:r>
        <w:r>
          <w:tab/>
        </w:r>
        <w:r>
          <w:fldChar w:fldCharType="begin"/>
        </w:r>
        <w:r>
          <w:instrText xml:space="preserve"> PAGEREF _Toc29750 \h </w:instrText>
        </w:r>
        <w:r>
          <w:fldChar w:fldCharType="separate"/>
        </w:r>
        <w:r>
          <w:t>51</w:t>
        </w:r>
        <w:r>
          <w:fldChar w:fldCharType="end"/>
        </w:r>
      </w:hyperlink>
    </w:p>
    <w:p>
      <w:pPr>
        <w:pStyle w:val="TOC1"/>
        <w:tabs>
          <w:tab w:val="right" w:leader="dot" w:pos="8306"/>
        </w:tabs>
      </w:pPr>
      <w:hyperlink w:anchor="_Toc7829" w:history="1">
        <w:r>
          <w:rPr>
            <w:rFonts w:ascii="仿宋" w:eastAsia="仿宋" w:hAnsi="仿宋" w:cs="仿宋" w:hint="eastAsia"/>
            <w:lang w:eastAsia="zh-CN"/>
          </w:rPr>
          <w:t>八、项目变更管理</w:t>
        </w:r>
        <w:r>
          <w:tab/>
        </w:r>
        <w:r>
          <w:fldChar w:fldCharType="begin"/>
        </w:r>
        <w:r>
          <w:instrText xml:space="preserve"> PAGEREF _Toc7829 \h </w:instrText>
        </w:r>
        <w:r>
          <w:fldChar w:fldCharType="separate"/>
        </w:r>
        <w:r>
          <w:t>53</w:t>
        </w:r>
        <w:r>
          <w:fldChar w:fldCharType="end"/>
        </w:r>
      </w:hyperlink>
    </w:p>
    <w:p>
      <w:pPr>
        <w:pStyle w:val="TOC2"/>
        <w:tabs>
          <w:tab w:val="right" w:leader="dot" w:pos="8306"/>
        </w:tabs>
      </w:pPr>
      <w:hyperlink w:anchor="_Toc7908" w:history="1">
        <w:r>
          <w:rPr>
            <w:rFonts w:ascii="仿宋" w:eastAsia="仿宋" w:hAnsi="仿宋" w:cs="仿宋" w:hint="eastAsia"/>
            <w:lang w:eastAsia="zh-CN"/>
          </w:rPr>
          <w:t>(一)、变更控制流程</w:t>
        </w:r>
        <w:r>
          <w:tab/>
        </w:r>
        <w:r>
          <w:fldChar w:fldCharType="begin"/>
        </w:r>
        <w:r>
          <w:instrText xml:space="preserve"> PAGEREF _Toc7908 \h </w:instrText>
        </w:r>
        <w:r>
          <w:fldChar w:fldCharType="separate"/>
        </w:r>
        <w:r>
          <w:t>53</w:t>
        </w:r>
        <w:r>
          <w:fldChar w:fldCharType="end"/>
        </w:r>
      </w:hyperlink>
    </w:p>
    <w:p>
      <w:pPr>
        <w:pStyle w:val="TOC2"/>
        <w:tabs>
          <w:tab w:val="right" w:leader="dot" w:pos="8306"/>
        </w:tabs>
      </w:pPr>
      <w:hyperlink w:anchor="_Toc21733" w:history="1">
        <w:r>
          <w:rPr>
            <w:rFonts w:ascii="仿宋" w:eastAsia="仿宋" w:hAnsi="仿宋" w:cs="仿宋" w:hint="eastAsia"/>
            <w:lang w:eastAsia="zh-CN"/>
          </w:rPr>
          <w:t>(二)、影响评估与处理</w:t>
        </w:r>
        <w:r>
          <w:tab/>
        </w:r>
        <w:r>
          <w:fldChar w:fldCharType="begin"/>
        </w:r>
        <w:r>
          <w:instrText xml:space="preserve"> PAGEREF _Toc21733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13" w:history="1">
        <w:r>
          <w:rPr>
            <w:rFonts w:ascii="仿宋" w:eastAsia="仿宋" w:hAnsi="仿宋" w:cs="仿宋" w:hint="eastAsia"/>
            <w:lang w:eastAsia="zh-CN"/>
          </w:rPr>
          <w:t>(三)、变更记录与追踪</w:t>
        </w:r>
        <w:r>
          <w:tab/>
        </w:r>
        <w:r>
          <w:fldChar w:fldCharType="begin"/>
        </w:r>
        <w:r>
          <w:instrText xml:space="preserve"> PAGEREF _Toc11913 \h </w:instrText>
        </w:r>
        <w:r>
          <w:fldChar w:fldCharType="separate"/>
        </w:r>
        <w:r>
          <w:t>55</w:t>
        </w:r>
        <w:r>
          <w:fldChar w:fldCharType="end"/>
        </w:r>
      </w:hyperlink>
    </w:p>
    <w:p>
      <w:pPr>
        <w:pStyle w:val="TOC2"/>
        <w:tabs>
          <w:tab w:val="right" w:leader="dot" w:pos="8306"/>
        </w:tabs>
      </w:pPr>
      <w:hyperlink w:anchor="_Toc3412" w:history="1">
        <w:r>
          <w:rPr>
            <w:rFonts w:ascii="仿宋" w:eastAsia="仿宋" w:hAnsi="仿宋" w:cs="仿宋" w:hint="eastAsia"/>
            <w:lang w:eastAsia="zh-CN"/>
          </w:rPr>
          <w:t>(四)、变更管理策略</w:t>
        </w:r>
        <w:r>
          <w:tab/>
        </w:r>
        <w:r>
          <w:fldChar w:fldCharType="begin"/>
        </w:r>
        <w:r>
          <w:instrText xml:space="preserve"> PAGEREF _Toc3412 \h </w:instrText>
        </w:r>
        <w:r>
          <w:fldChar w:fldCharType="separate"/>
        </w:r>
        <w:r>
          <w:t>57</w:t>
        </w:r>
        <w:r>
          <w:fldChar w:fldCharType="end"/>
        </w:r>
      </w:hyperlink>
    </w:p>
    <w:p>
      <w:pPr>
        <w:pStyle w:val="TOC1"/>
        <w:tabs>
          <w:tab w:val="right" w:leader="dot" w:pos="8306"/>
        </w:tabs>
      </w:pPr>
      <w:hyperlink w:anchor="_Toc20925" w:history="1">
        <w:r>
          <w:rPr>
            <w:rFonts w:ascii="仿宋" w:eastAsia="仿宋" w:hAnsi="仿宋" w:cs="仿宋" w:hint="eastAsia"/>
            <w:lang w:eastAsia="zh-CN"/>
          </w:rPr>
          <w:t>九、客户关系管理与市场拓展</w:t>
        </w:r>
        <w:r>
          <w:tab/>
        </w:r>
        <w:r>
          <w:fldChar w:fldCharType="begin"/>
        </w:r>
        <w:r>
          <w:instrText xml:space="preserve"> PAGEREF _Toc20925 \h </w:instrText>
        </w:r>
        <w:r>
          <w:fldChar w:fldCharType="separate"/>
        </w:r>
        <w:r>
          <w:t>58</w:t>
        </w:r>
        <w:r>
          <w:fldChar w:fldCharType="end"/>
        </w:r>
      </w:hyperlink>
    </w:p>
    <w:p>
      <w:pPr>
        <w:pStyle w:val="TOC2"/>
        <w:tabs>
          <w:tab w:val="right" w:leader="dot" w:pos="8306"/>
        </w:tabs>
      </w:pPr>
      <w:hyperlink w:anchor="_Toc13915" w:history="1">
        <w:r>
          <w:rPr>
            <w:rFonts w:ascii="仿宋" w:eastAsia="仿宋" w:hAnsi="仿宋" w:cs="仿宋" w:hint="eastAsia"/>
            <w:lang w:eastAsia="zh-CN"/>
          </w:rPr>
          <w:t>(一)、客户关系管理策略</w:t>
        </w:r>
        <w:r>
          <w:tab/>
        </w:r>
        <w:r>
          <w:fldChar w:fldCharType="begin"/>
        </w:r>
        <w:r>
          <w:instrText xml:space="preserve"> PAGEREF _Toc13915 \h </w:instrText>
        </w:r>
        <w:r>
          <w:fldChar w:fldCharType="separate"/>
        </w:r>
        <w:r>
          <w:t>58</w:t>
        </w:r>
        <w:r>
          <w:fldChar w:fldCharType="end"/>
        </w:r>
      </w:hyperlink>
    </w:p>
    <w:p>
      <w:pPr>
        <w:pStyle w:val="TOC2"/>
        <w:tabs>
          <w:tab w:val="right" w:leader="dot" w:pos="8306"/>
        </w:tabs>
      </w:pPr>
      <w:hyperlink w:anchor="_Toc13921" w:history="1">
        <w:r>
          <w:rPr>
            <w:rFonts w:ascii="仿宋" w:eastAsia="仿宋" w:hAnsi="仿宋" w:cs="仿宋" w:hint="eastAsia"/>
            <w:lang w:eastAsia="zh-CN"/>
          </w:rPr>
          <w:t>(二)、市场拓展方案</w:t>
        </w:r>
        <w:r>
          <w:tab/>
        </w:r>
        <w:r>
          <w:fldChar w:fldCharType="begin"/>
        </w:r>
        <w:r>
          <w:instrText xml:space="preserve"> PAGEREF _Toc13921 \h </w:instrText>
        </w:r>
        <w:r>
          <w:fldChar w:fldCharType="separate"/>
        </w:r>
        <w:r>
          <w:t>60</w:t>
        </w:r>
        <w:r>
          <w:fldChar w:fldCharType="end"/>
        </w:r>
      </w:hyperlink>
    </w:p>
    <w:p>
      <w:pPr>
        <w:pStyle w:val="TOC1"/>
        <w:tabs>
          <w:tab w:val="right" w:leader="dot" w:pos="8306"/>
        </w:tabs>
      </w:pPr>
      <w:hyperlink w:anchor="_Toc8796" w:history="1">
        <w:r>
          <w:rPr>
            <w:rFonts w:ascii="仿宋" w:eastAsia="仿宋" w:hAnsi="仿宋" w:cs="仿宋" w:hint="eastAsia"/>
            <w:lang w:eastAsia="zh-CN"/>
          </w:rPr>
          <w:t>十、环境保护与绿色发展</w:t>
        </w:r>
        <w:r>
          <w:tab/>
        </w:r>
        <w:r>
          <w:fldChar w:fldCharType="begin"/>
        </w:r>
        <w:r>
          <w:instrText xml:space="preserve"> PAGEREF _Toc8796 \h </w:instrText>
        </w:r>
        <w:r>
          <w:fldChar w:fldCharType="separate"/>
        </w:r>
        <w:r>
          <w:t>61</w:t>
        </w:r>
        <w:r>
          <w:fldChar w:fldCharType="end"/>
        </w:r>
      </w:hyperlink>
    </w:p>
    <w:p>
      <w:pPr>
        <w:pStyle w:val="TOC2"/>
        <w:tabs>
          <w:tab w:val="right" w:leader="dot" w:pos="8306"/>
        </w:tabs>
      </w:pPr>
      <w:hyperlink w:anchor="_Toc31033" w:history="1">
        <w:r>
          <w:rPr>
            <w:rFonts w:ascii="仿宋" w:eastAsia="仿宋" w:hAnsi="仿宋" w:cs="仿宋" w:hint="eastAsia"/>
            <w:lang w:eastAsia="zh-CN"/>
          </w:rPr>
          <w:t>(一)、环境保护措施</w:t>
        </w:r>
        <w:r>
          <w:tab/>
        </w:r>
        <w:r>
          <w:fldChar w:fldCharType="begin"/>
        </w:r>
        <w:r>
          <w:instrText xml:space="preserve"> PAGEREF _Toc31033 \h </w:instrText>
        </w:r>
        <w:r>
          <w:fldChar w:fldCharType="separate"/>
        </w:r>
        <w:r>
          <w:t>61</w:t>
        </w:r>
        <w:r>
          <w:fldChar w:fldCharType="end"/>
        </w:r>
      </w:hyperlink>
    </w:p>
    <w:p>
      <w:pPr>
        <w:pStyle w:val="TOC2"/>
        <w:tabs>
          <w:tab w:val="right" w:leader="dot" w:pos="8306"/>
        </w:tabs>
      </w:pPr>
      <w:hyperlink w:anchor="_Toc18277" w:history="1">
        <w:r>
          <w:rPr>
            <w:rFonts w:ascii="仿宋" w:eastAsia="仿宋" w:hAnsi="仿宋" w:cs="仿宋" w:hint="eastAsia"/>
            <w:lang w:eastAsia="zh-CN"/>
          </w:rPr>
          <w:t>(二)、绿色发展与可持续发展策略</w:t>
        </w:r>
        <w:r>
          <w:tab/>
        </w:r>
        <w:r>
          <w:fldChar w:fldCharType="begin"/>
        </w:r>
        <w:r>
          <w:instrText xml:space="preserve"> PAGEREF _Toc18277 \h </w:instrText>
        </w:r>
        <w:r>
          <w:fldChar w:fldCharType="separate"/>
        </w:r>
        <w:r>
          <w:t>62</w:t>
        </w:r>
        <w:r>
          <w:fldChar w:fldCharType="end"/>
        </w:r>
      </w:hyperlink>
    </w:p>
    <w:p>
      <w:pPr>
        <w:pStyle w:val="TOC1"/>
        <w:tabs>
          <w:tab w:val="right" w:leader="dot" w:pos="8306"/>
        </w:tabs>
      </w:pPr>
      <w:hyperlink w:anchor="_Toc15111" w:history="1">
        <w:r>
          <w:rPr>
            <w:rFonts w:ascii="仿宋" w:eastAsia="仿宋" w:hAnsi="仿宋" w:cs="仿宋" w:hint="eastAsia"/>
            <w:lang w:eastAsia="zh-CN"/>
          </w:rPr>
          <w:t>十一、土地利用与规划方案</w:t>
        </w:r>
        <w:r>
          <w:tab/>
        </w:r>
        <w:r>
          <w:fldChar w:fldCharType="begin"/>
        </w:r>
        <w:r>
          <w:instrText xml:space="preserve"> PAGEREF _Toc15111 \h </w:instrText>
        </w:r>
        <w:r>
          <w:fldChar w:fldCharType="separate"/>
        </w:r>
        <w:r>
          <w:t>64</w:t>
        </w:r>
        <w:r>
          <w:fldChar w:fldCharType="end"/>
        </w:r>
      </w:hyperlink>
    </w:p>
    <w:p>
      <w:pPr>
        <w:pStyle w:val="TOC2"/>
        <w:tabs>
          <w:tab w:val="right" w:leader="dot" w:pos="8306"/>
        </w:tabs>
      </w:pPr>
      <w:hyperlink w:anchor="_Toc604" w:history="1">
        <w:r>
          <w:rPr>
            <w:rFonts w:ascii="仿宋" w:eastAsia="仿宋" w:hAnsi="仿宋" w:cs="仿宋" w:hint="eastAsia"/>
            <w:lang w:eastAsia="zh-CN"/>
          </w:rPr>
          <w:t>(一)、项目用地情况分析</w:t>
        </w:r>
        <w:r>
          <w:tab/>
        </w:r>
        <w:r>
          <w:fldChar w:fldCharType="begin"/>
        </w:r>
        <w:r>
          <w:instrText xml:space="preserve"> PAGEREF _Toc604 \h </w:instrText>
        </w:r>
        <w:r>
          <w:fldChar w:fldCharType="separate"/>
        </w:r>
        <w:r>
          <w:t>64</w:t>
        </w:r>
        <w:r>
          <w:fldChar w:fldCharType="end"/>
        </w:r>
      </w:hyperlink>
    </w:p>
    <w:p>
      <w:pPr>
        <w:pStyle w:val="TOC2"/>
        <w:tabs>
          <w:tab w:val="right" w:leader="dot" w:pos="8306"/>
        </w:tabs>
      </w:pPr>
      <w:hyperlink w:anchor="_Toc20383" w:history="1">
        <w:r>
          <w:rPr>
            <w:rFonts w:ascii="仿宋" w:eastAsia="仿宋" w:hAnsi="仿宋" w:cs="仿宋" w:hint="eastAsia"/>
            <w:lang w:eastAsia="zh-CN"/>
          </w:rPr>
          <w:t>(二)、土地利用规划方案</w:t>
        </w:r>
        <w:r>
          <w:tab/>
        </w:r>
        <w:r>
          <w:fldChar w:fldCharType="begin"/>
        </w:r>
        <w:r>
          <w:instrText xml:space="preserve"> PAGEREF _Toc20383 \h </w:instrText>
        </w:r>
        <w:r>
          <w:fldChar w:fldCharType="separate"/>
        </w:r>
        <w:r>
          <w:t>65</w:t>
        </w:r>
        <w:r>
          <w:fldChar w:fldCharType="end"/>
        </w:r>
      </w:hyperlink>
    </w:p>
    <w:p>
      <w:pPr>
        <w:pStyle w:val="TOC1"/>
        <w:tabs>
          <w:tab w:val="right" w:leader="dot" w:pos="8306"/>
        </w:tabs>
      </w:pPr>
      <w:hyperlink w:anchor="_Toc8255" w:history="1">
        <w:r>
          <w:rPr>
            <w:rFonts w:ascii="仿宋" w:eastAsia="仿宋" w:hAnsi="仿宋" w:cs="仿宋" w:hint="eastAsia"/>
            <w:lang w:eastAsia="zh-CN"/>
          </w:rPr>
          <w:t>十二、技术创新与产业升级</w:t>
        </w:r>
        <w:r>
          <w:tab/>
        </w:r>
        <w:r>
          <w:fldChar w:fldCharType="begin"/>
        </w:r>
        <w:r>
          <w:instrText xml:space="preserve"> PAGEREF _Toc8255 \h </w:instrText>
        </w:r>
        <w:r>
          <w:fldChar w:fldCharType="separate"/>
        </w:r>
        <w:r>
          <w:t>66</w:t>
        </w:r>
        <w:r>
          <w:fldChar w:fldCharType="end"/>
        </w:r>
      </w:hyperlink>
    </w:p>
    <w:p>
      <w:pPr>
        <w:pStyle w:val="TOC2"/>
        <w:tabs>
          <w:tab w:val="right" w:leader="dot" w:pos="8306"/>
        </w:tabs>
      </w:pPr>
      <w:hyperlink w:anchor="_Toc24215" w:history="1">
        <w:r>
          <w:rPr>
            <w:rFonts w:ascii="仿宋" w:eastAsia="仿宋" w:hAnsi="仿宋" w:cs="仿宋" w:hint="eastAsia"/>
            <w:lang w:eastAsia="zh-CN"/>
          </w:rPr>
          <w:t>(一)、技术创新方向与目标</w:t>
        </w:r>
        <w:r>
          <w:tab/>
        </w:r>
        <w:r>
          <w:fldChar w:fldCharType="begin"/>
        </w:r>
        <w:r>
          <w:instrText xml:space="preserve"> PAGEREF _Toc24215 \h </w:instrText>
        </w:r>
        <w:r>
          <w:fldChar w:fldCharType="separate"/>
        </w:r>
        <w:r>
          <w:t>66</w:t>
        </w:r>
        <w:r>
          <w:fldChar w:fldCharType="end"/>
        </w:r>
      </w:hyperlink>
    </w:p>
    <w:p>
      <w:pPr>
        <w:pStyle w:val="TOC2"/>
        <w:tabs>
          <w:tab w:val="right" w:leader="dot" w:pos="8306"/>
        </w:tabs>
      </w:pPr>
      <w:hyperlink w:anchor="_Toc18069" w:history="1">
        <w:r>
          <w:rPr>
            <w:rFonts w:ascii="仿宋" w:eastAsia="仿宋" w:hAnsi="仿宋" w:cs="仿宋" w:hint="eastAsia"/>
            <w:lang w:eastAsia="zh-CN"/>
          </w:rPr>
          <w:t>(二)、产业升级路径与措施</w:t>
        </w:r>
        <w:r>
          <w:tab/>
        </w:r>
        <w:r>
          <w:fldChar w:fldCharType="begin"/>
        </w:r>
        <w:r>
          <w:instrText xml:space="preserve"> PAGEREF _Toc18069 \h </w:instrText>
        </w:r>
        <w:r>
          <w:fldChar w:fldCharType="separate"/>
        </w:r>
        <w:r>
          <w:t>67</w:t>
        </w:r>
        <w:r>
          <w:fldChar w:fldCharType="end"/>
        </w:r>
      </w:hyperlink>
    </w:p>
    <w:p>
      <w:pPr>
        <w:pStyle w:val="TOC1"/>
        <w:tabs>
          <w:tab w:val="right" w:leader="dot" w:pos="8306"/>
        </w:tabs>
      </w:pPr>
      <w:hyperlink w:anchor="_Toc19070" w:history="1">
        <w:r>
          <w:rPr>
            <w:rFonts w:ascii="仿宋" w:eastAsia="仿宋" w:hAnsi="仿宋" w:cs="仿宋" w:hint="eastAsia"/>
            <w:lang w:eastAsia="zh-CN"/>
          </w:rPr>
          <w:t>十三、人力资源管理与开发</w:t>
        </w:r>
        <w:r>
          <w:tab/>
        </w:r>
        <w:r>
          <w:fldChar w:fldCharType="begin"/>
        </w:r>
        <w:r>
          <w:instrText xml:space="preserve"> PAGEREF _Toc19070 \h </w:instrText>
        </w:r>
        <w:r>
          <w:fldChar w:fldCharType="separate"/>
        </w:r>
        <w:r>
          <w:t>68</w:t>
        </w:r>
        <w:r>
          <w:fldChar w:fldCharType="end"/>
        </w:r>
      </w:hyperlink>
    </w:p>
    <w:p>
      <w:pPr>
        <w:pStyle w:val="TOC2"/>
        <w:tabs>
          <w:tab w:val="right" w:leader="dot" w:pos="8306"/>
        </w:tabs>
      </w:pPr>
      <w:hyperlink w:anchor="_Toc23626" w:history="1">
        <w:r>
          <w:rPr>
            <w:rFonts w:ascii="仿宋" w:eastAsia="仿宋" w:hAnsi="仿宋" w:cs="仿宋" w:hint="eastAsia"/>
            <w:lang w:eastAsia="zh-CN"/>
          </w:rPr>
          <w:t>(一)、人力资源规划</w:t>
        </w:r>
        <w:r>
          <w:tab/>
        </w:r>
        <w:r>
          <w:fldChar w:fldCharType="begin"/>
        </w:r>
        <w:r>
          <w:instrText xml:space="preserve"> PAGEREF _Toc23626 \h </w:instrText>
        </w:r>
        <w:r>
          <w:fldChar w:fldCharType="separate"/>
        </w:r>
        <w:r>
          <w:t>68</w:t>
        </w:r>
        <w:r>
          <w:fldChar w:fldCharType="end"/>
        </w:r>
      </w:hyperlink>
    </w:p>
    <w:p>
      <w:pPr>
        <w:pStyle w:val="TOC2"/>
        <w:tabs>
          <w:tab w:val="right" w:leader="dot" w:pos="8306"/>
        </w:tabs>
      </w:pPr>
      <w:hyperlink w:anchor="_Toc6846" w:history="1">
        <w:r>
          <w:rPr>
            <w:rFonts w:ascii="仿宋" w:eastAsia="仿宋" w:hAnsi="仿宋" w:cs="仿宋" w:hint="eastAsia"/>
            <w:lang w:eastAsia="zh-CN"/>
          </w:rPr>
          <w:t>(二)、人力资源开发与培训</w:t>
        </w:r>
        <w:r>
          <w:tab/>
        </w:r>
        <w:r>
          <w:fldChar w:fldCharType="begin"/>
        </w:r>
        <w:r>
          <w:instrText xml:space="preserve"> PAGEREF _Toc6846 \h </w:instrText>
        </w:r>
        <w:r>
          <w:fldChar w:fldCharType="separate"/>
        </w:r>
        <w:r>
          <w:t>70</w:t>
        </w:r>
        <w:r>
          <w:fldChar w:fldCharType="end"/>
        </w:r>
      </w:hyperlink>
    </w:p>
    <w:p>
      <w:pPr>
        <w:pStyle w:val="TOC1"/>
        <w:tabs>
          <w:tab w:val="right" w:leader="dot" w:pos="8306"/>
        </w:tabs>
      </w:pPr>
      <w:hyperlink w:anchor="_Toc24203" w:history="1">
        <w:r>
          <w:rPr>
            <w:rFonts w:ascii="仿宋" w:eastAsia="仿宋" w:hAnsi="仿宋" w:cs="仿宋" w:hint="eastAsia"/>
            <w:lang w:eastAsia="zh-CN"/>
          </w:rPr>
          <w:t>十四、合作与交流机制建立</w:t>
        </w:r>
        <w:r>
          <w:tab/>
        </w:r>
        <w:r>
          <w:fldChar w:fldCharType="begin"/>
        </w:r>
        <w:r>
          <w:instrText xml:space="preserve"> PAGEREF _Toc24203 \h </w:instrText>
        </w:r>
        <w:r>
          <w:fldChar w:fldCharType="separate"/>
        </w:r>
        <w:r>
          <w:t>73</w:t>
        </w:r>
        <w:r>
          <w:fldChar w:fldCharType="end"/>
        </w:r>
      </w:hyperlink>
    </w:p>
    <w:p>
      <w:pPr>
        <w:pStyle w:val="TOC2"/>
        <w:tabs>
          <w:tab w:val="right" w:leader="dot" w:pos="8306"/>
        </w:tabs>
      </w:pPr>
      <w:hyperlink w:anchor="_Toc17812" w:history="1">
        <w:r>
          <w:rPr>
            <w:rFonts w:ascii="仿宋" w:eastAsia="仿宋" w:hAnsi="仿宋" w:cs="仿宋" w:hint="eastAsia"/>
            <w:lang w:eastAsia="zh-CN"/>
          </w:rPr>
          <w:t>(一)、合作伙伴选择与合作方式</w:t>
        </w:r>
        <w:r>
          <w:tab/>
        </w:r>
        <w:r>
          <w:fldChar w:fldCharType="begin"/>
        </w:r>
        <w:r>
          <w:instrText xml:space="preserve"> PAGEREF _Toc17812 \h </w:instrText>
        </w:r>
        <w:r>
          <w:fldChar w:fldCharType="separate"/>
        </w:r>
        <w:r>
          <w:t>73</w:t>
        </w:r>
        <w:r>
          <w:fldChar w:fldCharType="end"/>
        </w:r>
      </w:hyperlink>
    </w:p>
    <w:p>
      <w:pPr>
        <w:pStyle w:val="TOC2"/>
        <w:tabs>
          <w:tab w:val="right" w:leader="dot" w:pos="8306"/>
        </w:tabs>
      </w:pPr>
      <w:hyperlink w:anchor="_Toc10589" w:history="1">
        <w:r>
          <w:rPr>
            <w:rFonts w:ascii="仿宋" w:eastAsia="仿宋" w:hAnsi="仿宋" w:cs="仿宋" w:hint="eastAsia"/>
            <w:lang w:eastAsia="zh-CN"/>
          </w:rPr>
          <w:t>(二)、交流与合作平台搭建</w:t>
        </w:r>
        <w:r>
          <w:tab/>
        </w:r>
        <w:r>
          <w:fldChar w:fldCharType="begin"/>
        </w:r>
        <w:r>
          <w:instrText xml:space="preserve"> PAGEREF _Toc10589 \h </w:instrText>
        </w:r>
        <w:r>
          <w:fldChar w:fldCharType="separate"/>
        </w:r>
        <w:r>
          <w:t>74</w:t>
        </w:r>
        <w:r>
          <w:fldChar w:fldCharType="end"/>
        </w:r>
      </w:hyperlink>
    </w:p>
    <w:p>
      <w:pPr>
        <w:pStyle w:val="TOC1"/>
        <w:tabs>
          <w:tab w:val="right" w:leader="dot" w:pos="8306"/>
        </w:tabs>
      </w:pPr>
      <w:hyperlink w:anchor="_Toc25283" w:history="1">
        <w:r>
          <w:rPr>
            <w:rFonts w:ascii="仿宋" w:eastAsia="仿宋" w:hAnsi="仿宋" w:cs="仿宋" w:hint="eastAsia"/>
            <w:lang w:eastAsia="zh-CN"/>
          </w:rPr>
          <w:t>十五、产业协同与集群发展</w:t>
        </w:r>
        <w:r>
          <w:tab/>
        </w:r>
        <w:r>
          <w:fldChar w:fldCharType="begin"/>
        </w:r>
        <w:r>
          <w:instrText xml:space="preserve"> PAGEREF _Toc25283 \h </w:instrText>
        </w:r>
        <w:r>
          <w:fldChar w:fldCharType="separate"/>
        </w:r>
        <w:r>
          <w:t>76</w:t>
        </w:r>
        <w:r>
          <w:fldChar w:fldCharType="end"/>
        </w:r>
      </w:hyperlink>
    </w:p>
    <w:p>
      <w:pPr>
        <w:pStyle w:val="TOC2"/>
        <w:tabs>
          <w:tab w:val="right" w:leader="dot" w:pos="8306"/>
        </w:tabs>
      </w:pPr>
      <w:hyperlink w:anchor="_Toc14848" w:history="1">
        <w:r>
          <w:rPr>
            <w:rFonts w:ascii="仿宋" w:eastAsia="仿宋" w:hAnsi="仿宋" w:cs="仿宋" w:hint="eastAsia"/>
            <w:lang w:eastAsia="zh-CN"/>
          </w:rPr>
          <w:t>(一)、产业协同机制建设</w:t>
        </w:r>
        <w:r>
          <w:tab/>
        </w:r>
        <w:r>
          <w:fldChar w:fldCharType="begin"/>
        </w:r>
        <w:r>
          <w:instrText xml:space="preserve"> PAGEREF _Toc14848 \h </w:instrText>
        </w:r>
        <w:r>
          <w:fldChar w:fldCharType="separate"/>
        </w:r>
        <w:r>
          <w:t>76</w:t>
        </w:r>
        <w:r>
          <w:fldChar w:fldCharType="end"/>
        </w:r>
      </w:hyperlink>
    </w:p>
    <w:p>
      <w:pPr>
        <w:pStyle w:val="TOC2"/>
        <w:tabs>
          <w:tab w:val="right" w:leader="dot" w:pos="8306"/>
        </w:tabs>
      </w:pPr>
      <w:hyperlink w:anchor="_Toc21743" w:history="1">
        <w:r>
          <w:rPr>
            <w:rFonts w:ascii="仿宋" w:eastAsia="仿宋" w:hAnsi="仿宋" w:cs="仿宋" w:hint="eastAsia"/>
            <w:lang w:eastAsia="zh-CN"/>
          </w:rPr>
          <w:t>(二)、产业集群培育与发展</w:t>
        </w:r>
        <w:r>
          <w:tab/>
        </w:r>
        <w:r>
          <w:fldChar w:fldCharType="begin"/>
        </w:r>
        <w:r>
          <w:instrText xml:space="preserve"> PAGEREF _Toc21743 \h </w:instrText>
        </w:r>
        <w:r>
          <w:fldChar w:fldCharType="separate"/>
        </w:r>
        <w:r>
          <w:t>77</w:t>
        </w:r>
        <w:r>
          <w:fldChar w:fldCharType="end"/>
        </w:r>
      </w:hyperlink>
    </w:p>
    <w:p>
      <w:pPr>
        <w:pStyle w:val="TOC1"/>
        <w:tabs>
          <w:tab w:val="right" w:leader="dot" w:pos="8306"/>
        </w:tabs>
      </w:pPr>
      <w:hyperlink w:anchor="_Toc24927" w:history="1">
        <w:r>
          <w:rPr>
            <w:rFonts w:ascii="仿宋" w:eastAsia="仿宋" w:hAnsi="仿宋" w:cs="仿宋" w:hint="eastAsia"/>
            <w:lang w:eastAsia="zh-CN"/>
          </w:rPr>
          <w:t>十六、创新驱动与持续发展</w:t>
        </w:r>
        <w:r>
          <w:tab/>
        </w:r>
        <w:r>
          <w:fldChar w:fldCharType="begin"/>
        </w:r>
        <w:r>
          <w:instrText xml:space="preserve"> PAGEREF _Toc24927 \h </w:instrText>
        </w:r>
        <w:r>
          <w:fldChar w:fldCharType="separate"/>
        </w:r>
        <w:r>
          <w:t>78</w:t>
        </w:r>
        <w:r>
          <w:fldChar w:fldCharType="end"/>
        </w:r>
      </w:hyperlink>
    </w:p>
    <w:p>
      <w:pPr>
        <w:pStyle w:val="TOC2"/>
        <w:tabs>
          <w:tab w:val="right" w:leader="dot" w:pos="8306"/>
        </w:tabs>
      </w:pPr>
      <w:hyperlink w:anchor="_Toc9924" w:history="1">
        <w:r>
          <w:rPr>
            <w:rFonts w:ascii="仿宋" w:eastAsia="仿宋" w:hAnsi="仿宋" w:cs="仿宋" w:hint="eastAsia"/>
            <w:lang w:eastAsia="zh-CN"/>
          </w:rPr>
          <w:t>(一)、创新驱动战略实施</w:t>
        </w:r>
        <w:r>
          <w:tab/>
        </w:r>
        <w:r>
          <w:fldChar w:fldCharType="begin"/>
        </w:r>
        <w:r>
          <w:instrText xml:space="preserve"> PAGEREF _Toc9924 \h </w:instrText>
        </w:r>
        <w:r>
          <w:fldChar w:fldCharType="separate"/>
        </w:r>
        <w:r>
          <w:t>78</w:t>
        </w:r>
        <w:r>
          <w:fldChar w:fldCharType="end"/>
        </w:r>
      </w:hyperlink>
    </w:p>
    <w:p>
      <w:pPr>
        <w:pStyle w:val="TOC2"/>
        <w:tabs>
          <w:tab w:val="right" w:leader="dot" w:pos="8306"/>
        </w:tabs>
      </w:pPr>
      <w:hyperlink w:anchor="_Toc20258" w:history="1">
        <w:r>
          <w:rPr>
            <w:rFonts w:ascii="仿宋" w:eastAsia="仿宋" w:hAnsi="仿宋" w:cs="仿宋" w:hint="eastAsia"/>
            <w:lang w:eastAsia="zh-CN"/>
          </w:rPr>
          <w:t>(二)、持续发展路径探索</w:t>
        </w:r>
        <w:r>
          <w:tab/>
        </w:r>
        <w:r>
          <w:fldChar w:fldCharType="begin"/>
        </w:r>
        <w:r>
          <w:instrText xml:space="preserve"> PAGEREF _Toc20258 \h </w:instrText>
        </w:r>
        <w:r>
          <w:fldChar w:fldCharType="separate"/>
        </w:r>
        <w:r>
          <w:t>79</w:t>
        </w:r>
        <w:r>
          <w:fldChar w:fldCharType="end"/>
        </w:r>
      </w:hyperlink>
    </w:p>
    <w:p>
      <w:pPr>
        <w:pStyle w:val="TOC1"/>
        <w:tabs>
          <w:tab w:val="right" w:leader="dot" w:pos="8306"/>
        </w:tabs>
      </w:pPr>
      <w:hyperlink w:anchor="_Toc594" w:history="1">
        <w:r>
          <w:rPr>
            <w:rFonts w:ascii="仿宋" w:eastAsia="仿宋" w:hAnsi="仿宋" w:cs="仿宋" w:hint="eastAsia"/>
            <w:lang w:eastAsia="zh-CN"/>
          </w:rPr>
          <w:t>十七、法律法规与政策遵循</w:t>
        </w:r>
        <w:r>
          <w:tab/>
        </w:r>
        <w:r>
          <w:fldChar w:fldCharType="begin"/>
        </w:r>
        <w:r>
          <w:instrText xml:space="preserve"> PAGEREF _Toc594 \h </w:instrText>
        </w:r>
        <w:r>
          <w:fldChar w:fldCharType="separate"/>
        </w:r>
        <w:r>
          <w:t>83</w:t>
        </w:r>
        <w:r>
          <w:fldChar w:fldCharType="end"/>
        </w:r>
      </w:hyperlink>
    </w:p>
    <w:p>
      <w:pPr>
        <w:pStyle w:val="TOC2"/>
        <w:tabs>
          <w:tab w:val="right" w:leader="dot" w:pos="8306"/>
        </w:tabs>
      </w:pPr>
      <w:hyperlink w:anchor="_Toc25110" w:history="1">
        <w:r>
          <w:rPr>
            <w:rFonts w:ascii="仿宋" w:eastAsia="仿宋" w:hAnsi="仿宋" w:cs="仿宋" w:hint="eastAsia"/>
            <w:lang w:eastAsia="zh-CN"/>
          </w:rPr>
          <w:t>(一)、法律法规遵守</w:t>
        </w:r>
        <w:r>
          <w:tab/>
        </w:r>
        <w:r>
          <w:fldChar w:fldCharType="begin"/>
        </w:r>
        <w:r>
          <w:instrText xml:space="preserve"> PAGEREF _Toc25110 \h </w:instrText>
        </w:r>
        <w:r>
          <w:fldChar w:fldCharType="separate"/>
        </w:r>
        <w:r>
          <w:t>83</w:t>
        </w:r>
        <w:r>
          <w:fldChar w:fldCharType="end"/>
        </w:r>
      </w:hyperlink>
    </w:p>
    <w:p>
      <w:pPr>
        <w:pStyle w:val="TOC2"/>
        <w:tabs>
          <w:tab w:val="right" w:leader="dot" w:pos="8306"/>
        </w:tabs>
      </w:pPr>
      <w:hyperlink w:anchor="_Toc7235" w:history="1">
        <w:r>
          <w:rPr>
            <w:rFonts w:ascii="仿宋" w:eastAsia="仿宋" w:hAnsi="仿宋" w:cs="仿宋" w:hint="eastAsia"/>
            <w:lang w:eastAsia="zh-CN"/>
          </w:rPr>
          <w:t>(二)、政策导向与利用</w:t>
        </w:r>
        <w:r>
          <w:tab/>
        </w:r>
        <w:r>
          <w:fldChar w:fldCharType="begin"/>
        </w:r>
        <w:r>
          <w:instrText xml:space="preserve"> PAGEREF _Toc7235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10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医器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医器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中医器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医器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中医器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中医器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医器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中医器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中医器械项目的社会影响是全面而深远的。从提供就业机会和提升公共服务，到促进社会结构和劳动市场的多元化，再到推动社会责任和伦理标准的提高，项目对于提升社区的经济、文化和社会福祉有着重要作用。通过这些正面影响，中医器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79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为了融入当地社区，中医器械项目需深入理解当地的文化特色和社会习俗。例如，项目在设计广告和市场推广活动时，应考虑使用当地语言和符合地方文化的表达方式。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中医器械项目对当地经济结构的影响需谨慎考虑。项目可以通过聘用当地居民，特别是在管理和技术岗位上，来直接促进当地就业。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中医器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99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为了确保中医器械项目的成功并最大限度地减轻潜在的社会风险，详细的风险分析和具体的应对策略至关重要。以下是针对项目可能面临的具体社会风险及相应对策的分析：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风险描述：中医器械项目可能遭遇社区抵制，尤其如果社区成员认为项目会破坏他们的生活环境或忽略他们的意见。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风险描述：中医器械项目的商业实践可能与当地的文化和价值观存在冲突，导致社会紧张和文化冲突。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风险描述：中医器械项目可能会增加对公共资源和基础设施的需求，给当地带来额外压力，例如在水资源、能源供应和交通系统方面。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风险描述：中医器械项目可能会引起当地社会结构和动态的变化，例如改变社区的人口组成和社交模式。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风险描述：在中医器械项目运营过程中，可能涉及大量个人和商业敏感信息，存在信息安全和隐私保护的风险。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11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796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62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https://d.book118.com/405232143112011102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中医器械项目构思建设方案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677C28"/>
    <w:rsid w:val="4D677C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23214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2024-01-24T07:31:00Z</dcterms:created>
  <dcterms:modified xsi:type="dcterms:W3CDTF">2024-01-24T07:31:52Z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7B244037C63F4961BD2745D5D6DD7309_11</vt:lpwstr>
  </property>
  <property fmtid="{D5CDD505-2E9C-101B-9397-08002B2CF9AE}" pid="3" name="KSOProductBuildVer">
    <vt:lpwstr>2052-12.1.0.16120</vt:lpwstr>
  </property>
</Properties>
</file>