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纺织印染项目规划设计纲要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25" w:history="1">
        <w:r>
          <w:rPr>
            <w:rFonts w:ascii="仿宋" w:eastAsia="仿宋" w:hAnsi="仿宋" w:cs="仿宋" w:hint="eastAsia"/>
            <w:lang w:eastAsia="zh-CN"/>
          </w:rPr>
          <w:t>序言</w:t>
        </w:r>
        <w:r>
          <w:tab/>
        </w:r>
        <w:r>
          <w:fldChar w:fldCharType="begin"/>
        </w:r>
        <w:r>
          <w:instrText xml:space="preserve"> PAGEREF _Toc21225 \h </w:instrText>
        </w:r>
        <w:r>
          <w:fldChar w:fldCharType="separate"/>
        </w:r>
        <w:r>
          <w:t>3</w:t>
        </w:r>
        <w:r>
          <w:fldChar w:fldCharType="end"/>
        </w:r>
      </w:hyperlink>
    </w:p>
    <w:p>
      <w:pPr>
        <w:pStyle w:val="TOC1"/>
        <w:tabs>
          <w:tab w:val="right" w:leader="dot" w:pos="8306"/>
        </w:tabs>
      </w:pPr>
      <w:hyperlink w:anchor="_Toc10650" w:history="1">
        <w:r>
          <w:rPr>
            <w:rFonts w:ascii="仿宋" w:eastAsia="仿宋" w:hAnsi="仿宋" w:cs="仿宋" w:hint="eastAsia"/>
            <w:lang w:eastAsia="zh-CN"/>
          </w:rPr>
          <w:t>一、纺织印染项目土建工程</w:t>
        </w:r>
        <w:r>
          <w:tab/>
        </w:r>
        <w:r>
          <w:fldChar w:fldCharType="begin"/>
        </w:r>
        <w:r>
          <w:instrText xml:space="preserve"> PAGEREF _Toc10650 \h </w:instrText>
        </w:r>
        <w:r>
          <w:fldChar w:fldCharType="separate"/>
        </w:r>
        <w:r>
          <w:t>3</w:t>
        </w:r>
        <w:r>
          <w:fldChar w:fldCharType="end"/>
        </w:r>
      </w:hyperlink>
    </w:p>
    <w:p>
      <w:pPr>
        <w:pStyle w:val="TOC2"/>
        <w:tabs>
          <w:tab w:val="right" w:leader="dot" w:pos="8306"/>
        </w:tabs>
      </w:pPr>
      <w:hyperlink w:anchor="_Toc30916" w:history="1">
        <w:r>
          <w:rPr>
            <w:rFonts w:ascii="仿宋" w:eastAsia="仿宋" w:hAnsi="仿宋" w:cs="仿宋" w:hint="eastAsia"/>
            <w:lang w:eastAsia="zh-CN"/>
          </w:rPr>
          <w:t>(一)、建筑工程设计原则</w:t>
        </w:r>
        <w:r>
          <w:tab/>
        </w:r>
        <w:r>
          <w:fldChar w:fldCharType="begin"/>
        </w:r>
        <w:r>
          <w:instrText xml:space="preserve"> PAGEREF _Toc30916 \h </w:instrText>
        </w:r>
        <w:r>
          <w:fldChar w:fldCharType="separate"/>
        </w:r>
        <w:r>
          <w:t>3</w:t>
        </w:r>
        <w:r>
          <w:fldChar w:fldCharType="end"/>
        </w:r>
      </w:hyperlink>
    </w:p>
    <w:p>
      <w:pPr>
        <w:pStyle w:val="TOC2"/>
        <w:tabs>
          <w:tab w:val="right" w:leader="dot" w:pos="8306"/>
        </w:tabs>
      </w:pPr>
      <w:hyperlink w:anchor="_Toc17794" w:history="1">
        <w:r>
          <w:rPr>
            <w:rFonts w:ascii="仿宋" w:eastAsia="仿宋" w:hAnsi="仿宋" w:cs="仿宋" w:hint="eastAsia"/>
            <w:lang w:eastAsia="zh-CN"/>
          </w:rPr>
          <w:t>(二)、土建工程设计年限及安全等级</w:t>
        </w:r>
        <w:r>
          <w:tab/>
        </w:r>
        <w:r>
          <w:fldChar w:fldCharType="begin"/>
        </w:r>
        <w:r>
          <w:instrText xml:space="preserve"> PAGEREF _Toc17794 \h </w:instrText>
        </w:r>
        <w:r>
          <w:fldChar w:fldCharType="separate"/>
        </w:r>
        <w:r>
          <w:t>4</w:t>
        </w:r>
        <w:r>
          <w:fldChar w:fldCharType="end"/>
        </w:r>
      </w:hyperlink>
    </w:p>
    <w:p>
      <w:pPr>
        <w:pStyle w:val="TOC2"/>
        <w:tabs>
          <w:tab w:val="right" w:leader="dot" w:pos="8306"/>
        </w:tabs>
      </w:pPr>
      <w:hyperlink w:anchor="_Toc21703" w:history="1">
        <w:r>
          <w:rPr>
            <w:rFonts w:ascii="仿宋" w:eastAsia="仿宋" w:hAnsi="仿宋" w:cs="仿宋" w:hint="eastAsia"/>
            <w:lang w:eastAsia="zh-CN"/>
          </w:rPr>
          <w:t>(三)、建筑工程设计总体要求</w:t>
        </w:r>
        <w:r>
          <w:tab/>
        </w:r>
        <w:r>
          <w:fldChar w:fldCharType="begin"/>
        </w:r>
        <w:r>
          <w:instrText xml:space="preserve"> PAGEREF _Toc21703 \h </w:instrText>
        </w:r>
        <w:r>
          <w:fldChar w:fldCharType="separate"/>
        </w:r>
        <w:r>
          <w:t>5</w:t>
        </w:r>
        <w:r>
          <w:fldChar w:fldCharType="end"/>
        </w:r>
      </w:hyperlink>
    </w:p>
    <w:p>
      <w:pPr>
        <w:pStyle w:val="TOC2"/>
        <w:tabs>
          <w:tab w:val="right" w:leader="dot" w:pos="8306"/>
        </w:tabs>
      </w:pPr>
      <w:hyperlink w:anchor="_Toc6637" w:history="1">
        <w:r>
          <w:rPr>
            <w:rFonts w:ascii="仿宋" w:eastAsia="仿宋" w:hAnsi="仿宋" w:cs="仿宋" w:hint="eastAsia"/>
            <w:lang w:eastAsia="zh-CN"/>
          </w:rPr>
          <w:t>(四)、土建工程建设指标</w:t>
        </w:r>
        <w:r>
          <w:tab/>
        </w:r>
        <w:r>
          <w:fldChar w:fldCharType="begin"/>
        </w:r>
        <w:r>
          <w:instrText xml:space="preserve"> PAGEREF _Toc6637 \h </w:instrText>
        </w:r>
        <w:r>
          <w:fldChar w:fldCharType="separate"/>
        </w:r>
        <w:r>
          <w:t>6</w:t>
        </w:r>
        <w:r>
          <w:fldChar w:fldCharType="end"/>
        </w:r>
      </w:hyperlink>
    </w:p>
    <w:p>
      <w:pPr>
        <w:pStyle w:val="TOC1"/>
        <w:tabs>
          <w:tab w:val="right" w:leader="dot" w:pos="8306"/>
        </w:tabs>
      </w:pPr>
      <w:hyperlink w:anchor="_Toc14153" w:history="1">
        <w:r>
          <w:rPr>
            <w:rFonts w:ascii="仿宋" w:eastAsia="仿宋" w:hAnsi="仿宋" w:cs="仿宋" w:hint="eastAsia"/>
            <w:lang w:eastAsia="zh-CN"/>
          </w:rPr>
          <w:t>二、纺织印染项目概论</w:t>
        </w:r>
        <w:r>
          <w:tab/>
        </w:r>
        <w:r>
          <w:fldChar w:fldCharType="begin"/>
        </w:r>
        <w:r>
          <w:instrText xml:space="preserve"> PAGEREF _Toc14153 \h </w:instrText>
        </w:r>
        <w:r>
          <w:fldChar w:fldCharType="separate"/>
        </w:r>
        <w:r>
          <w:t>6</w:t>
        </w:r>
        <w:r>
          <w:fldChar w:fldCharType="end"/>
        </w:r>
      </w:hyperlink>
    </w:p>
    <w:p>
      <w:pPr>
        <w:pStyle w:val="TOC2"/>
        <w:tabs>
          <w:tab w:val="right" w:leader="dot" w:pos="8306"/>
        </w:tabs>
      </w:pPr>
      <w:hyperlink w:anchor="_Toc1978" w:history="1">
        <w:r>
          <w:rPr>
            <w:rFonts w:ascii="仿宋" w:eastAsia="仿宋" w:hAnsi="仿宋" w:cs="仿宋" w:hint="eastAsia"/>
            <w:lang w:eastAsia="zh-CN"/>
          </w:rPr>
          <w:t>(一)、纺织印染项目概况</w:t>
        </w:r>
        <w:r>
          <w:tab/>
        </w:r>
        <w:r>
          <w:fldChar w:fldCharType="begin"/>
        </w:r>
        <w:r>
          <w:instrText xml:space="preserve"> PAGEREF _Toc1978 \h </w:instrText>
        </w:r>
        <w:r>
          <w:fldChar w:fldCharType="separate"/>
        </w:r>
        <w:r>
          <w:t>6</w:t>
        </w:r>
        <w:r>
          <w:fldChar w:fldCharType="end"/>
        </w:r>
      </w:hyperlink>
    </w:p>
    <w:p>
      <w:pPr>
        <w:pStyle w:val="TOC2"/>
        <w:tabs>
          <w:tab w:val="right" w:leader="dot" w:pos="8306"/>
        </w:tabs>
      </w:pPr>
      <w:hyperlink w:anchor="_Toc4109" w:history="1">
        <w:r>
          <w:rPr>
            <w:rFonts w:ascii="仿宋" w:eastAsia="仿宋" w:hAnsi="仿宋" w:cs="仿宋" w:hint="eastAsia"/>
            <w:lang w:eastAsia="zh-CN"/>
          </w:rPr>
          <w:t>(二)、纺织印染项目目标</w:t>
        </w:r>
        <w:r>
          <w:tab/>
        </w:r>
        <w:r>
          <w:fldChar w:fldCharType="begin"/>
        </w:r>
        <w:r>
          <w:instrText xml:space="preserve"> PAGEREF _Toc4109 \h </w:instrText>
        </w:r>
        <w:r>
          <w:fldChar w:fldCharType="separate"/>
        </w:r>
        <w:r>
          <w:t>8</w:t>
        </w:r>
        <w:r>
          <w:fldChar w:fldCharType="end"/>
        </w:r>
      </w:hyperlink>
    </w:p>
    <w:p>
      <w:pPr>
        <w:pStyle w:val="TOC2"/>
        <w:tabs>
          <w:tab w:val="right" w:leader="dot" w:pos="8306"/>
        </w:tabs>
      </w:pPr>
      <w:hyperlink w:anchor="_Toc28814" w:history="1">
        <w:r>
          <w:rPr>
            <w:rFonts w:ascii="仿宋" w:eastAsia="仿宋" w:hAnsi="仿宋" w:cs="仿宋" w:hint="eastAsia"/>
            <w:lang w:eastAsia="zh-CN"/>
          </w:rPr>
          <w:t>(三)、纺织印染项目提出的理由</w:t>
        </w:r>
        <w:r>
          <w:tab/>
        </w:r>
        <w:r>
          <w:fldChar w:fldCharType="begin"/>
        </w:r>
        <w:r>
          <w:instrText xml:space="preserve"> PAGEREF _Toc28814 \h </w:instrText>
        </w:r>
        <w:r>
          <w:fldChar w:fldCharType="separate"/>
        </w:r>
        <w:r>
          <w:t>9</w:t>
        </w:r>
        <w:r>
          <w:fldChar w:fldCharType="end"/>
        </w:r>
      </w:hyperlink>
    </w:p>
    <w:p>
      <w:pPr>
        <w:pStyle w:val="TOC2"/>
        <w:tabs>
          <w:tab w:val="right" w:leader="dot" w:pos="8306"/>
        </w:tabs>
      </w:pPr>
      <w:hyperlink w:anchor="_Toc28489" w:history="1">
        <w:r>
          <w:rPr>
            <w:rFonts w:ascii="仿宋" w:eastAsia="仿宋" w:hAnsi="仿宋" w:cs="仿宋" w:hint="eastAsia"/>
            <w:lang w:eastAsia="zh-CN"/>
          </w:rPr>
          <w:t>(四)、纺织印染项目意义</w:t>
        </w:r>
        <w:r>
          <w:tab/>
        </w:r>
        <w:r>
          <w:fldChar w:fldCharType="begin"/>
        </w:r>
        <w:r>
          <w:instrText xml:space="preserve"> PAGEREF _Toc28489 \h </w:instrText>
        </w:r>
        <w:r>
          <w:fldChar w:fldCharType="separate"/>
        </w:r>
        <w:r>
          <w:t>11</w:t>
        </w:r>
        <w:r>
          <w:fldChar w:fldCharType="end"/>
        </w:r>
      </w:hyperlink>
    </w:p>
    <w:p>
      <w:pPr>
        <w:pStyle w:val="TOC2"/>
        <w:tabs>
          <w:tab w:val="right" w:leader="dot" w:pos="8306"/>
        </w:tabs>
      </w:pPr>
      <w:hyperlink w:anchor="_Toc11344" w:history="1">
        <w:r>
          <w:rPr>
            <w:rFonts w:ascii="仿宋" w:eastAsia="仿宋" w:hAnsi="仿宋" w:cs="仿宋" w:hint="eastAsia"/>
            <w:lang w:eastAsia="zh-CN"/>
          </w:rPr>
          <w:t>(五)、纺织印染项目背景</w:t>
        </w:r>
        <w:r>
          <w:tab/>
        </w:r>
        <w:r>
          <w:fldChar w:fldCharType="begin"/>
        </w:r>
        <w:r>
          <w:instrText xml:space="preserve"> PAGEREF _Toc11344 \h </w:instrText>
        </w:r>
        <w:r>
          <w:fldChar w:fldCharType="separate"/>
        </w:r>
        <w:r>
          <w:t>12</w:t>
        </w:r>
        <w:r>
          <w:fldChar w:fldCharType="end"/>
        </w:r>
      </w:hyperlink>
    </w:p>
    <w:p>
      <w:pPr>
        <w:pStyle w:val="TOC1"/>
        <w:tabs>
          <w:tab w:val="right" w:leader="dot" w:pos="8306"/>
        </w:tabs>
      </w:pPr>
      <w:hyperlink w:anchor="_Toc15301" w:history="1">
        <w:r>
          <w:rPr>
            <w:rFonts w:ascii="仿宋" w:eastAsia="仿宋" w:hAnsi="仿宋" w:cs="仿宋" w:hint="eastAsia"/>
            <w:lang w:eastAsia="zh-CN"/>
          </w:rPr>
          <w:t>三、工艺说明</w:t>
        </w:r>
        <w:r>
          <w:tab/>
        </w:r>
        <w:r>
          <w:fldChar w:fldCharType="begin"/>
        </w:r>
        <w:r>
          <w:instrText xml:space="preserve"> PAGEREF _Toc15301 \h </w:instrText>
        </w:r>
        <w:r>
          <w:fldChar w:fldCharType="separate"/>
        </w:r>
        <w:r>
          <w:t>13</w:t>
        </w:r>
        <w:r>
          <w:fldChar w:fldCharType="end"/>
        </w:r>
      </w:hyperlink>
    </w:p>
    <w:p>
      <w:pPr>
        <w:pStyle w:val="TOC2"/>
        <w:tabs>
          <w:tab w:val="right" w:leader="dot" w:pos="8306"/>
        </w:tabs>
      </w:pPr>
      <w:hyperlink w:anchor="_Toc9012" w:history="1">
        <w:r>
          <w:rPr>
            <w:rFonts w:ascii="仿宋" w:eastAsia="仿宋" w:hAnsi="仿宋" w:cs="仿宋" w:hint="eastAsia"/>
            <w:lang w:eastAsia="zh-CN"/>
          </w:rPr>
          <w:t>(一)、技术管理特点</w:t>
        </w:r>
        <w:r>
          <w:tab/>
        </w:r>
        <w:r>
          <w:fldChar w:fldCharType="begin"/>
        </w:r>
        <w:r>
          <w:instrText xml:space="preserve"> PAGEREF _Toc9012 \h </w:instrText>
        </w:r>
        <w:r>
          <w:fldChar w:fldCharType="separate"/>
        </w:r>
        <w:r>
          <w:t>13</w:t>
        </w:r>
        <w:r>
          <w:fldChar w:fldCharType="end"/>
        </w:r>
      </w:hyperlink>
    </w:p>
    <w:p>
      <w:pPr>
        <w:pStyle w:val="TOC2"/>
        <w:tabs>
          <w:tab w:val="right" w:leader="dot" w:pos="8306"/>
        </w:tabs>
      </w:pPr>
      <w:hyperlink w:anchor="_Toc12081" w:history="1">
        <w:r>
          <w:rPr>
            <w:rFonts w:ascii="仿宋" w:eastAsia="仿宋" w:hAnsi="仿宋" w:cs="仿宋" w:hint="eastAsia"/>
            <w:lang w:eastAsia="zh-CN"/>
          </w:rPr>
          <w:t>(二)、纺织印染项目工艺技术设计方案</w:t>
        </w:r>
        <w:r>
          <w:tab/>
        </w:r>
        <w:r>
          <w:fldChar w:fldCharType="begin"/>
        </w:r>
        <w:r>
          <w:instrText xml:space="preserve"> PAGEREF _Toc12081 \h </w:instrText>
        </w:r>
        <w:r>
          <w:fldChar w:fldCharType="separate"/>
        </w:r>
        <w:r>
          <w:t>14</w:t>
        </w:r>
        <w:r>
          <w:fldChar w:fldCharType="end"/>
        </w:r>
      </w:hyperlink>
    </w:p>
    <w:p>
      <w:pPr>
        <w:pStyle w:val="TOC2"/>
        <w:tabs>
          <w:tab w:val="right" w:leader="dot" w:pos="8306"/>
        </w:tabs>
      </w:pPr>
      <w:hyperlink w:anchor="_Toc31057" w:history="1">
        <w:r>
          <w:rPr>
            <w:rFonts w:ascii="仿宋" w:eastAsia="仿宋" w:hAnsi="仿宋" w:cs="仿宋" w:hint="eastAsia"/>
            <w:lang w:eastAsia="zh-CN"/>
          </w:rPr>
          <w:t>(三)、设备选型方案</w:t>
        </w:r>
        <w:r>
          <w:tab/>
        </w:r>
        <w:r>
          <w:fldChar w:fldCharType="begin"/>
        </w:r>
        <w:r>
          <w:instrText xml:space="preserve"> PAGEREF _Toc31057 \h </w:instrText>
        </w:r>
        <w:r>
          <w:fldChar w:fldCharType="separate"/>
        </w:r>
        <w:r>
          <w:t>15</w:t>
        </w:r>
        <w:r>
          <w:fldChar w:fldCharType="end"/>
        </w:r>
      </w:hyperlink>
    </w:p>
    <w:p>
      <w:pPr>
        <w:pStyle w:val="TOC1"/>
        <w:tabs>
          <w:tab w:val="right" w:leader="dot" w:pos="8306"/>
        </w:tabs>
      </w:pPr>
      <w:hyperlink w:anchor="_Toc29147" w:history="1">
        <w:r>
          <w:rPr>
            <w:rFonts w:ascii="仿宋" w:eastAsia="仿宋" w:hAnsi="仿宋" w:cs="仿宋" w:hint="eastAsia"/>
            <w:lang w:eastAsia="zh-CN"/>
          </w:rPr>
          <w:t>四、纺织印染项目文档管理</w:t>
        </w:r>
        <w:r>
          <w:tab/>
        </w:r>
        <w:r>
          <w:fldChar w:fldCharType="begin"/>
        </w:r>
        <w:r>
          <w:instrText xml:space="preserve"> PAGEREF _Toc29147 \h </w:instrText>
        </w:r>
        <w:r>
          <w:fldChar w:fldCharType="separate"/>
        </w:r>
        <w:r>
          <w:t>16</w:t>
        </w:r>
        <w:r>
          <w:fldChar w:fldCharType="end"/>
        </w:r>
      </w:hyperlink>
    </w:p>
    <w:p>
      <w:pPr>
        <w:pStyle w:val="TOC2"/>
        <w:tabs>
          <w:tab w:val="right" w:leader="dot" w:pos="8306"/>
        </w:tabs>
      </w:pPr>
      <w:hyperlink w:anchor="_Toc24552" w:history="1">
        <w:r>
          <w:rPr>
            <w:rFonts w:ascii="仿宋" w:eastAsia="仿宋" w:hAnsi="仿宋" w:cs="仿宋" w:hint="eastAsia"/>
            <w:lang w:eastAsia="zh-CN"/>
          </w:rPr>
          <w:t>(一)、文档编制与审查</w:t>
        </w:r>
        <w:r>
          <w:tab/>
        </w:r>
        <w:r>
          <w:fldChar w:fldCharType="begin"/>
        </w:r>
        <w:r>
          <w:instrText xml:space="preserve"> PAGEREF _Toc24552 \h </w:instrText>
        </w:r>
        <w:r>
          <w:fldChar w:fldCharType="separate"/>
        </w:r>
        <w:r>
          <w:t>16</w:t>
        </w:r>
        <w:r>
          <w:fldChar w:fldCharType="end"/>
        </w:r>
      </w:hyperlink>
    </w:p>
    <w:p>
      <w:pPr>
        <w:pStyle w:val="TOC2"/>
        <w:tabs>
          <w:tab w:val="right" w:leader="dot" w:pos="8306"/>
        </w:tabs>
      </w:pPr>
      <w:hyperlink w:anchor="_Toc14706" w:history="1">
        <w:r>
          <w:rPr>
            <w:rFonts w:ascii="仿宋" w:eastAsia="仿宋" w:hAnsi="仿宋" w:cs="仿宋" w:hint="eastAsia"/>
            <w:lang w:eastAsia="zh-CN"/>
          </w:rPr>
          <w:t>(二)、文档发布与分发</w:t>
        </w:r>
        <w:r>
          <w:tab/>
        </w:r>
        <w:r>
          <w:fldChar w:fldCharType="begin"/>
        </w:r>
        <w:r>
          <w:instrText xml:space="preserve"> PAGEREF _Toc14706 \h </w:instrText>
        </w:r>
        <w:r>
          <w:fldChar w:fldCharType="separate"/>
        </w:r>
        <w:r>
          <w:t>18</w:t>
        </w:r>
        <w:r>
          <w:fldChar w:fldCharType="end"/>
        </w:r>
      </w:hyperlink>
    </w:p>
    <w:p>
      <w:pPr>
        <w:pStyle w:val="TOC2"/>
        <w:tabs>
          <w:tab w:val="right" w:leader="dot" w:pos="8306"/>
        </w:tabs>
      </w:pPr>
      <w:hyperlink w:anchor="_Toc437" w:history="1">
        <w:r>
          <w:rPr>
            <w:rFonts w:ascii="仿宋" w:eastAsia="仿宋" w:hAnsi="仿宋" w:cs="仿宋" w:hint="eastAsia"/>
            <w:lang w:eastAsia="zh-CN"/>
          </w:rPr>
          <w:t>(三)、文档存档与归档</w:t>
        </w:r>
        <w:r>
          <w:tab/>
        </w:r>
        <w:r>
          <w:fldChar w:fldCharType="begin"/>
        </w:r>
        <w:r>
          <w:instrText xml:space="preserve"> PAGEREF _Toc437 \h </w:instrText>
        </w:r>
        <w:r>
          <w:fldChar w:fldCharType="separate"/>
        </w:r>
        <w:r>
          <w:t>19</w:t>
        </w:r>
        <w:r>
          <w:fldChar w:fldCharType="end"/>
        </w:r>
      </w:hyperlink>
    </w:p>
    <w:p>
      <w:pPr>
        <w:pStyle w:val="TOC1"/>
        <w:tabs>
          <w:tab w:val="right" w:leader="dot" w:pos="8306"/>
        </w:tabs>
      </w:pPr>
      <w:hyperlink w:anchor="_Toc10869" w:history="1">
        <w:r>
          <w:rPr>
            <w:rFonts w:ascii="仿宋" w:eastAsia="仿宋" w:hAnsi="仿宋" w:cs="仿宋" w:hint="eastAsia"/>
            <w:lang w:eastAsia="zh-CN"/>
          </w:rPr>
          <w:t>五、市场分析、调研</w:t>
        </w:r>
        <w:r>
          <w:tab/>
        </w:r>
        <w:r>
          <w:fldChar w:fldCharType="begin"/>
        </w:r>
        <w:r>
          <w:instrText xml:space="preserve"> PAGEREF _Toc10869 \h </w:instrText>
        </w:r>
        <w:r>
          <w:fldChar w:fldCharType="separate"/>
        </w:r>
        <w:r>
          <w:t>20</w:t>
        </w:r>
        <w:r>
          <w:fldChar w:fldCharType="end"/>
        </w:r>
      </w:hyperlink>
    </w:p>
    <w:p>
      <w:pPr>
        <w:pStyle w:val="TOC2"/>
        <w:tabs>
          <w:tab w:val="right" w:leader="dot" w:pos="8306"/>
        </w:tabs>
      </w:pPr>
      <w:hyperlink w:anchor="_Toc27403" w:history="1">
        <w:r>
          <w:rPr>
            <w:rFonts w:ascii="仿宋" w:eastAsia="仿宋" w:hAnsi="仿宋" w:cs="仿宋" w:hint="eastAsia"/>
            <w:lang w:eastAsia="zh-CN"/>
          </w:rPr>
          <w:t>(一)、纺织印染行业分析</w:t>
        </w:r>
        <w:r>
          <w:tab/>
        </w:r>
        <w:r>
          <w:fldChar w:fldCharType="begin"/>
        </w:r>
        <w:r>
          <w:instrText xml:space="preserve"> PAGEREF _Toc27403 \h </w:instrText>
        </w:r>
        <w:r>
          <w:fldChar w:fldCharType="separate"/>
        </w:r>
        <w:r>
          <w:t>20</w:t>
        </w:r>
        <w:r>
          <w:fldChar w:fldCharType="end"/>
        </w:r>
      </w:hyperlink>
    </w:p>
    <w:p>
      <w:pPr>
        <w:pStyle w:val="TOC2"/>
        <w:tabs>
          <w:tab w:val="right" w:leader="dot" w:pos="8306"/>
        </w:tabs>
      </w:pPr>
      <w:hyperlink w:anchor="_Toc31354" w:history="1">
        <w:r>
          <w:rPr>
            <w:rFonts w:ascii="仿宋" w:eastAsia="仿宋" w:hAnsi="仿宋" w:cs="仿宋" w:hint="eastAsia"/>
            <w:lang w:eastAsia="zh-CN"/>
          </w:rPr>
          <w:t>(二)、纺织印染市场分析预测</w:t>
        </w:r>
        <w:r>
          <w:tab/>
        </w:r>
        <w:r>
          <w:fldChar w:fldCharType="begin"/>
        </w:r>
        <w:r>
          <w:instrText xml:space="preserve"> PAGEREF _Toc31354 \h </w:instrText>
        </w:r>
        <w:r>
          <w:fldChar w:fldCharType="separate"/>
        </w:r>
        <w:r>
          <w:t>20</w:t>
        </w:r>
        <w:r>
          <w:fldChar w:fldCharType="end"/>
        </w:r>
      </w:hyperlink>
    </w:p>
    <w:p>
      <w:pPr>
        <w:pStyle w:val="TOC1"/>
        <w:tabs>
          <w:tab w:val="right" w:leader="dot" w:pos="8306"/>
        </w:tabs>
      </w:pPr>
      <w:hyperlink w:anchor="_Toc4999" w:history="1">
        <w:r>
          <w:rPr>
            <w:rFonts w:ascii="仿宋" w:eastAsia="仿宋" w:hAnsi="仿宋" w:cs="仿宋" w:hint="eastAsia"/>
            <w:lang w:eastAsia="zh-CN"/>
          </w:rPr>
          <w:t>六、纺织印染项目建设单位说明</w:t>
        </w:r>
        <w:r>
          <w:tab/>
        </w:r>
        <w:r>
          <w:fldChar w:fldCharType="begin"/>
        </w:r>
        <w:r>
          <w:instrText xml:space="preserve"> PAGEREF _Toc4999 \h </w:instrText>
        </w:r>
        <w:r>
          <w:fldChar w:fldCharType="separate"/>
        </w:r>
        <w:r>
          <w:t>21</w:t>
        </w:r>
        <w:r>
          <w:fldChar w:fldCharType="end"/>
        </w:r>
      </w:hyperlink>
    </w:p>
    <w:p>
      <w:pPr>
        <w:pStyle w:val="TOC2"/>
        <w:tabs>
          <w:tab w:val="right" w:leader="dot" w:pos="8306"/>
        </w:tabs>
      </w:pPr>
      <w:hyperlink w:anchor="_Toc386" w:history="1">
        <w:r>
          <w:rPr>
            <w:rFonts w:ascii="仿宋" w:eastAsia="仿宋" w:hAnsi="仿宋" w:cs="仿宋" w:hint="eastAsia"/>
            <w:lang w:eastAsia="zh-CN"/>
          </w:rPr>
          <w:t>(一)、纺织印染项目承办单位基本情况</w:t>
        </w:r>
        <w:r>
          <w:tab/>
        </w:r>
        <w:r>
          <w:fldChar w:fldCharType="begin"/>
        </w:r>
        <w:r>
          <w:instrText xml:space="preserve"> PAGEREF _Toc386 \h </w:instrText>
        </w:r>
        <w:r>
          <w:fldChar w:fldCharType="separate"/>
        </w:r>
        <w:r>
          <w:t>21</w:t>
        </w:r>
        <w:r>
          <w:fldChar w:fldCharType="end"/>
        </w:r>
      </w:hyperlink>
    </w:p>
    <w:p>
      <w:pPr>
        <w:pStyle w:val="TOC2"/>
        <w:tabs>
          <w:tab w:val="right" w:leader="dot" w:pos="8306"/>
        </w:tabs>
      </w:pPr>
      <w:hyperlink w:anchor="_Toc7834" w:history="1">
        <w:r>
          <w:rPr>
            <w:rFonts w:ascii="仿宋" w:eastAsia="仿宋" w:hAnsi="仿宋" w:cs="仿宋" w:hint="eastAsia"/>
            <w:lang w:eastAsia="zh-CN"/>
          </w:rPr>
          <w:t>(二)、公司经济效益分析</w:t>
        </w:r>
        <w:r>
          <w:tab/>
        </w:r>
        <w:r>
          <w:fldChar w:fldCharType="begin"/>
        </w:r>
        <w:r>
          <w:instrText xml:space="preserve"> PAGEREF _Toc7834 \h </w:instrText>
        </w:r>
        <w:r>
          <w:fldChar w:fldCharType="separate"/>
        </w:r>
        <w:r>
          <w:t>22</w:t>
        </w:r>
        <w:r>
          <w:fldChar w:fldCharType="end"/>
        </w:r>
      </w:hyperlink>
    </w:p>
    <w:p>
      <w:pPr>
        <w:pStyle w:val="TOC1"/>
        <w:tabs>
          <w:tab w:val="right" w:leader="dot" w:pos="8306"/>
        </w:tabs>
      </w:pPr>
      <w:hyperlink w:anchor="_Toc6884" w:history="1">
        <w:r>
          <w:rPr>
            <w:rFonts w:ascii="仿宋" w:eastAsia="仿宋" w:hAnsi="仿宋" w:cs="仿宋" w:hint="eastAsia"/>
            <w:lang w:eastAsia="zh-CN"/>
          </w:rPr>
          <w:t>七、纺织印染项目人力资源培养与发展</w:t>
        </w:r>
        <w:r>
          <w:tab/>
        </w:r>
        <w:r>
          <w:fldChar w:fldCharType="begin"/>
        </w:r>
        <w:r>
          <w:instrText xml:space="preserve"> PAGEREF _Toc6884 \h </w:instrText>
        </w:r>
        <w:r>
          <w:fldChar w:fldCharType="separate"/>
        </w:r>
        <w:r>
          <w:t>23</w:t>
        </w:r>
        <w:r>
          <w:fldChar w:fldCharType="end"/>
        </w:r>
      </w:hyperlink>
    </w:p>
    <w:p>
      <w:pPr>
        <w:pStyle w:val="TOC2"/>
        <w:tabs>
          <w:tab w:val="right" w:leader="dot" w:pos="8306"/>
        </w:tabs>
      </w:pPr>
      <w:hyperlink w:anchor="_Toc20806" w:history="1">
        <w:r>
          <w:rPr>
            <w:rFonts w:ascii="仿宋" w:eastAsia="仿宋" w:hAnsi="仿宋" w:cs="仿宋" w:hint="eastAsia"/>
            <w:lang w:eastAsia="zh-CN"/>
          </w:rPr>
          <w:t>(一)、人才需求与规划</w:t>
        </w:r>
        <w:r>
          <w:tab/>
        </w:r>
        <w:r>
          <w:fldChar w:fldCharType="begin"/>
        </w:r>
        <w:r>
          <w:instrText xml:space="preserve"> PAGEREF _Toc20806 \h </w:instrText>
        </w:r>
        <w:r>
          <w:fldChar w:fldCharType="separate"/>
        </w:r>
        <w:r>
          <w:t>23</w:t>
        </w:r>
        <w:r>
          <w:fldChar w:fldCharType="end"/>
        </w:r>
      </w:hyperlink>
    </w:p>
    <w:p>
      <w:pPr>
        <w:pStyle w:val="TOC2"/>
        <w:tabs>
          <w:tab w:val="right" w:leader="dot" w:pos="8306"/>
        </w:tabs>
      </w:pPr>
      <w:hyperlink w:anchor="_Toc31382" w:history="1">
        <w:r>
          <w:rPr>
            <w:rFonts w:ascii="仿宋" w:eastAsia="仿宋" w:hAnsi="仿宋" w:cs="仿宋" w:hint="eastAsia"/>
            <w:lang w:eastAsia="zh-CN"/>
          </w:rPr>
          <w:t>(二)、培训与发展计划</w:t>
        </w:r>
        <w:r>
          <w:tab/>
        </w:r>
        <w:r>
          <w:fldChar w:fldCharType="begin"/>
        </w:r>
        <w:r>
          <w:instrText xml:space="preserve"> PAGEREF _Toc31382 \h </w:instrText>
        </w:r>
        <w:r>
          <w:fldChar w:fldCharType="separate"/>
        </w:r>
        <w:r>
          <w:t>23</w:t>
        </w:r>
        <w:r>
          <w:fldChar w:fldCharType="end"/>
        </w:r>
      </w:hyperlink>
    </w:p>
    <w:p>
      <w:pPr>
        <w:pStyle w:val="TOC1"/>
        <w:tabs>
          <w:tab w:val="right" w:leader="dot" w:pos="8306"/>
        </w:tabs>
      </w:pPr>
      <w:hyperlink w:anchor="_Toc28337" w:history="1">
        <w:r>
          <w:rPr>
            <w:rFonts w:ascii="仿宋" w:eastAsia="仿宋" w:hAnsi="仿宋" w:cs="仿宋" w:hint="eastAsia"/>
            <w:lang w:eastAsia="zh-CN"/>
          </w:rPr>
          <w:t>八、纺织印染项目人力资源管理</w:t>
        </w:r>
        <w:r>
          <w:tab/>
        </w:r>
        <w:r>
          <w:fldChar w:fldCharType="begin"/>
        </w:r>
        <w:r>
          <w:instrText xml:space="preserve"> PAGEREF _Toc28337 \h </w:instrText>
        </w:r>
        <w:r>
          <w:fldChar w:fldCharType="separate"/>
        </w:r>
        <w:r>
          <w:t>24</w:t>
        </w:r>
        <w:r>
          <w:fldChar w:fldCharType="end"/>
        </w:r>
      </w:hyperlink>
    </w:p>
    <w:p>
      <w:pPr>
        <w:pStyle w:val="TOC2"/>
        <w:tabs>
          <w:tab w:val="right" w:leader="dot" w:pos="8306"/>
        </w:tabs>
      </w:pPr>
      <w:hyperlink w:anchor="_Toc491" w:history="1">
        <w:r>
          <w:rPr>
            <w:rFonts w:ascii="仿宋" w:eastAsia="仿宋" w:hAnsi="仿宋" w:cs="仿宋" w:hint="eastAsia"/>
            <w:lang w:eastAsia="zh-CN"/>
          </w:rPr>
          <w:t>(一)、建立健全的预算管理制度</w:t>
        </w:r>
        <w:r>
          <w:tab/>
        </w:r>
        <w:r>
          <w:fldChar w:fldCharType="begin"/>
        </w:r>
        <w:r>
          <w:instrText xml:space="preserve"> PAGEREF _Toc491 \h </w:instrText>
        </w:r>
        <w:r>
          <w:fldChar w:fldCharType="separate"/>
        </w:r>
        <w:r>
          <w:t>24</w:t>
        </w:r>
        <w:r>
          <w:fldChar w:fldCharType="end"/>
        </w:r>
      </w:hyperlink>
    </w:p>
    <w:p>
      <w:pPr>
        <w:pStyle w:val="TOC2"/>
        <w:tabs>
          <w:tab w:val="right" w:leader="dot" w:pos="8306"/>
        </w:tabs>
      </w:pPr>
      <w:hyperlink w:anchor="_Toc31370" w:history="1">
        <w:r>
          <w:rPr>
            <w:rFonts w:ascii="仿宋" w:eastAsia="仿宋" w:hAnsi="仿宋" w:cs="仿宋" w:hint="eastAsia"/>
            <w:lang w:eastAsia="zh-CN"/>
          </w:rPr>
          <w:t>(二)、加强资金流动监控</w:t>
        </w:r>
        <w:r>
          <w:tab/>
        </w:r>
        <w:r>
          <w:fldChar w:fldCharType="begin"/>
        </w:r>
        <w:r>
          <w:instrText xml:space="preserve"> PAGEREF _Toc31370 \h </w:instrText>
        </w:r>
        <w:r>
          <w:fldChar w:fldCharType="separate"/>
        </w:r>
        <w:r>
          <w:t>26</w:t>
        </w:r>
        <w:r>
          <w:fldChar w:fldCharType="end"/>
        </w:r>
      </w:hyperlink>
    </w:p>
    <w:p>
      <w:pPr>
        <w:pStyle w:val="TOC2"/>
        <w:tabs>
          <w:tab w:val="right" w:leader="dot" w:pos="8306"/>
        </w:tabs>
      </w:pPr>
      <w:hyperlink w:anchor="_Toc14069" w:history="1">
        <w:r>
          <w:rPr>
            <w:rFonts w:ascii="仿宋" w:eastAsia="仿宋" w:hAnsi="仿宋" w:cs="仿宋" w:hint="eastAsia"/>
            <w:lang w:eastAsia="zh-CN"/>
          </w:rPr>
          <w:t>(三)、制定完善的风险控制机制</w:t>
        </w:r>
        <w:r>
          <w:tab/>
        </w:r>
        <w:r>
          <w:fldChar w:fldCharType="begin"/>
        </w:r>
        <w:r>
          <w:instrText xml:space="preserve"> PAGEREF _Toc14069 \h </w:instrText>
        </w:r>
        <w:r>
          <w:fldChar w:fldCharType="separate"/>
        </w:r>
        <w:r>
          <w:t>27</w:t>
        </w:r>
        <w:r>
          <w:fldChar w:fldCharType="end"/>
        </w:r>
      </w:hyperlink>
    </w:p>
    <w:p>
      <w:pPr>
        <w:pStyle w:val="TOC2"/>
        <w:tabs>
          <w:tab w:val="right" w:leader="dot" w:pos="8306"/>
        </w:tabs>
      </w:pPr>
      <w:hyperlink w:anchor="_Toc5966" w:history="1">
        <w:r>
          <w:rPr>
            <w:rFonts w:ascii="仿宋" w:eastAsia="仿宋" w:hAnsi="仿宋" w:cs="仿宋" w:hint="eastAsia"/>
            <w:lang w:eastAsia="zh-CN"/>
          </w:rPr>
          <w:t>(四)、优化成本管理</w:t>
        </w:r>
        <w:r>
          <w:tab/>
        </w:r>
        <w:r>
          <w:fldChar w:fldCharType="begin"/>
        </w:r>
        <w:r>
          <w:instrText xml:space="preserve"> PAGEREF _Toc5966 \h </w:instrText>
        </w:r>
        <w:r>
          <w:fldChar w:fldCharType="separate"/>
        </w:r>
        <w:r>
          <w:t>28</w:t>
        </w:r>
        <w:r>
          <w:fldChar w:fldCharType="end"/>
        </w:r>
      </w:hyperlink>
    </w:p>
    <w:p>
      <w:pPr>
        <w:pStyle w:val="TOC1"/>
        <w:tabs>
          <w:tab w:val="right" w:leader="dot" w:pos="8306"/>
        </w:tabs>
      </w:pPr>
      <w:hyperlink w:anchor="_Toc23589" w:history="1">
        <w:r>
          <w:rPr>
            <w:rFonts w:ascii="仿宋" w:eastAsia="仿宋" w:hAnsi="仿宋" w:cs="仿宋" w:hint="eastAsia"/>
            <w:lang w:eastAsia="zh-CN"/>
          </w:rPr>
          <w:t>九、纺织印染项目环境影响分析</w:t>
        </w:r>
        <w:r>
          <w:tab/>
        </w:r>
        <w:r>
          <w:fldChar w:fldCharType="begin"/>
        </w:r>
        <w:r>
          <w:instrText xml:space="preserve"> PAGEREF _Toc23589 \h </w:instrText>
        </w:r>
        <w:r>
          <w:fldChar w:fldCharType="separate"/>
        </w:r>
        <w:r>
          <w:t>29</w:t>
        </w:r>
        <w:r>
          <w:fldChar w:fldCharType="end"/>
        </w:r>
      </w:hyperlink>
    </w:p>
    <w:p>
      <w:pPr>
        <w:pStyle w:val="TOC2"/>
        <w:tabs>
          <w:tab w:val="right" w:leader="dot" w:pos="8306"/>
        </w:tabs>
      </w:pPr>
      <w:hyperlink w:anchor="_Toc10218" w:history="1">
        <w:r>
          <w:rPr>
            <w:rFonts w:ascii="仿宋" w:eastAsia="仿宋" w:hAnsi="仿宋" w:cs="仿宋" w:hint="eastAsia"/>
            <w:lang w:eastAsia="zh-CN"/>
          </w:rPr>
          <w:t>(一)、建设区域环境质量现状</w:t>
        </w:r>
        <w:r>
          <w:tab/>
        </w:r>
        <w:r>
          <w:fldChar w:fldCharType="begin"/>
        </w:r>
        <w:r>
          <w:instrText xml:space="preserve"> PAGEREF _Toc10218 \h </w:instrText>
        </w:r>
        <w:r>
          <w:fldChar w:fldCharType="separate"/>
        </w:r>
        <w:r>
          <w:t>29</w:t>
        </w:r>
        <w:r>
          <w:fldChar w:fldCharType="end"/>
        </w:r>
      </w:hyperlink>
    </w:p>
    <w:p>
      <w:pPr>
        <w:pStyle w:val="TOC2"/>
        <w:tabs>
          <w:tab w:val="right" w:leader="dot" w:pos="8306"/>
        </w:tabs>
      </w:pPr>
      <w:hyperlink w:anchor="_Toc20974" w:history="1">
        <w:r>
          <w:rPr>
            <w:rFonts w:ascii="仿宋" w:eastAsia="仿宋" w:hAnsi="仿宋" w:cs="仿宋" w:hint="eastAsia"/>
            <w:lang w:eastAsia="zh-CN"/>
          </w:rPr>
          <w:t>(二)、建设期环境保护</w:t>
        </w:r>
        <w:r>
          <w:tab/>
        </w:r>
        <w:r>
          <w:fldChar w:fldCharType="begin"/>
        </w:r>
        <w:r>
          <w:instrText xml:space="preserve"> PAGEREF _Toc20974 \h </w:instrText>
        </w:r>
        <w:r>
          <w:fldChar w:fldCharType="separate"/>
        </w:r>
        <w:r>
          <w:t>31</w:t>
        </w:r>
        <w:r>
          <w:fldChar w:fldCharType="end"/>
        </w:r>
      </w:hyperlink>
    </w:p>
    <w:p>
      <w:pPr>
        <w:pStyle w:val="TOC2"/>
        <w:tabs>
          <w:tab w:val="right" w:leader="dot" w:pos="8306"/>
        </w:tabs>
      </w:pPr>
      <w:hyperlink w:anchor="_Toc22360" w:history="1">
        <w:r>
          <w:rPr>
            <w:rFonts w:ascii="仿宋" w:eastAsia="仿宋" w:hAnsi="仿宋" w:cs="仿宋" w:hint="eastAsia"/>
            <w:lang w:eastAsia="zh-CN"/>
          </w:rPr>
          <w:t>(三)、运营期环境保护</w:t>
        </w:r>
        <w:r>
          <w:tab/>
        </w:r>
        <w:r>
          <w:fldChar w:fldCharType="begin"/>
        </w:r>
        <w:r>
          <w:instrText xml:space="preserve"> PAGEREF _Toc22360 \h </w:instrText>
        </w:r>
        <w:r>
          <w:fldChar w:fldCharType="separate"/>
        </w:r>
        <w:r>
          <w:t>32</w:t>
        </w:r>
        <w:r>
          <w:fldChar w:fldCharType="end"/>
        </w:r>
      </w:hyperlink>
    </w:p>
    <w:p>
      <w:pPr>
        <w:pStyle w:val="TOC2"/>
        <w:tabs>
          <w:tab w:val="right" w:leader="dot" w:pos="8306"/>
        </w:tabs>
      </w:pPr>
      <w:hyperlink w:anchor="_Toc31342" w:history="1">
        <w:r>
          <w:rPr>
            <w:rFonts w:ascii="仿宋" w:eastAsia="仿宋" w:hAnsi="仿宋" w:cs="仿宋" w:hint="eastAsia"/>
            <w:lang w:eastAsia="zh-CN"/>
          </w:rPr>
          <w:t>(四)、纺织印染项目建设对区域经济的影响</w:t>
        </w:r>
        <w:r>
          <w:tab/>
        </w:r>
        <w:r>
          <w:fldChar w:fldCharType="begin"/>
        </w:r>
        <w:r>
          <w:instrText xml:space="preserve"> PAGEREF _Toc31342 \h </w:instrText>
        </w:r>
        <w:r>
          <w:fldChar w:fldCharType="separate"/>
        </w:r>
        <w:r>
          <w:t>33</w:t>
        </w:r>
        <w:r>
          <w:fldChar w:fldCharType="end"/>
        </w:r>
      </w:hyperlink>
    </w:p>
    <w:p>
      <w:pPr>
        <w:pStyle w:val="TOC2"/>
        <w:tabs>
          <w:tab w:val="right" w:leader="dot" w:pos="8306"/>
        </w:tabs>
      </w:pPr>
      <w:hyperlink w:anchor="_Toc32286" w:history="1">
        <w:r>
          <w:rPr>
            <w:rFonts w:ascii="仿宋" w:eastAsia="仿宋" w:hAnsi="仿宋" w:cs="仿宋" w:hint="eastAsia"/>
            <w:lang w:eastAsia="zh-CN"/>
          </w:rPr>
          <w:t>(五)、废弃物处理</w:t>
        </w:r>
        <w:r>
          <w:tab/>
        </w:r>
        <w:r>
          <w:fldChar w:fldCharType="begin"/>
        </w:r>
        <w:r>
          <w:instrText xml:space="preserve"> PAGEREF _Toc32286 \h </w:instrText>
        </w:r>
        <w:r>
          <w:fldChar w:fldCharType="separate"/>
        </w:r>
        <w:r>
          <w:t>35</w:t>
        </w:r>
        <w:r>
          <w:fldChar w:fldCharType="end"/>
        </w:r>
      </w:hyperlink>
    </w:p>
    <w:p>
      <w:pPr>
        <w:pStyle w:val="TOC2"/>
        <w:tabs>
          <w:tab w:val="right" w:leader="dot" w:pos="8306"/>
        </w:tabs>
      </w:pPr>
      <w:hyperlink w:anchor="_Toc22378" w:history="1">
        <w:r>
          <w:rPr>
            <w:rFonts w:ascii="仿宋" w:eastAsia="仿宋" w:hAnsi="仿宋" w:cs="仿宋" w:hint="eastAsia"/>
            <w:lang w:eastAsia="zh-CN"/>
          </w:rPr>
          <w:t>(六)、特殊环境影响分析</w:t>
        </w:r>
        <w:r>
          <w:tab/>
        </w:r>
        <w:r>
          <w:fldChar w:fldCharType="begin"/>
        </w:r>
        <w:r>
          <w:instrText xml:space="preserve"> PAGEREF _Toc22378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76" w:history="1">
        <w:r>
          <w:rPr>
            <w:rFonts w:ascii="仿宋" w:eastAsia="仿宋" w:hAnsi="仿宋" w:cs="仿宋" w:hint="eastAsia"/>
            <w:lang w:eastAsia="zh-CN"/>
          </w:rPr>
          <w:t>(七)、清洁生产</w:t>
        </w:r>
        <w:r>
          <w:tab/>
        </w:r>
        <w:r>
          <w:fldChar w:fldCharType="begin"/>
        </w:r>
        <w:r>
          <w:instrText xml:space="preserve"> PAGEREF _Toc23776 \h </w:instrText>
        </w:r>
        <w:r>
          <w:fldChar w:fldCharType="separate"/>
        </w:r>
        <w:r>
          <w:t>37</w:t>
        </w:r>
        <w:r>
          <w:fldChar w:fldCharType="end"/>
        </w:r>
      </w:hyperlink>
    </w:p>
    <w:p>
      <w:pPr>
        <w:pStyle w:val="TOC2"/>
        <w:tabs>
          <w:tab w:val="right" w:leader="dot" w:pos="8306"/>
        </w:tabs>
      </w:pPr>
      <w:hyperlink w:anchor="_Toc7457" w:history="1">
        <w:r>
          <w:rPr>
            <w:rFonts w:ascii="仿宋" w:eastAsia="仿宋" w:hAnsi="仿宋" w:cs="仿宋" w:hint="eastAsia"/>
            <w:lang w:eastAsia="zh-CN"/>
          </w:rPr>
          <w:t>(八)、环境保护综合评价</w:t>
        </w:r>
        <w:r>
          <w:tab/>
        </w:r>
        <w:r>
          <w:fldChar w:fldCharType="begin"/>
        </w:r>
        <w:r>
          <w:instrText xml:space="preserve"> PAGEREF _Toc7457 \h </w:instrText>
        </w:r>
        <w:r>
          <w:fldChar w:fldCharType="separate"/>
        </w:r>
        <w:r>
          <w:t>39</w:t>
        </w:r>
        <w:r>
          <w:fldChar w:fldCharType="end"/>
        </w:r>
      </w:hyperlink>
    </w:p>
    <w:p>
      <w:pPr>
        <w:pStyle w:val="TOC1"/>
        <w:tabs>
          <w:tab w:val="right" w:leader="dot" w:pos="8306"/>
        </w:tabs>
      </w:pPr>
      <w:hyperlink w:anchor="_Toc7265" w:history="1">
        <w:r>
          <w:rPr>
            <w:rFonts w:ascii="仿宋" w:eastAsia="仿宋" w:hAnsi="仿宋" w:cs="仿宋" w:hint="eastAsia"/>
            <w:lang w:eastAsia="zh-CN"/>
          </w:rPr>
          <w:t>十、纺织印染项目技术管理</w:t>
        </w:r>
        <w:r>
          <w:tab/>
        </w:r>
        <w:r>
          <w:fldChar w:fldCharType="begin"/>
        </w:r>
        <w:r>
          <w:instrText xml:space="preserve"> PAGEREF _Toc7265 \h </w:instrText>
        </w:r>
        <w:r>
          <w:fldChar w:fldCharType="separate"/>
        </w:r>
        <w:r>
          <w:t>40</w:t>
        </w:r>
        <w:r>
          <w:fldChar w:fldCharType="end"/>
        </w:r>
      </w:hyperlink>
    </w:p>
    <w:p>
      <w:pPr>
        <w:pStyle w:val="TOC2"/>
        <w:tabs>
          <w:tab w:val="right" w:leader="dot" w:pos="8306"/>
        </w:tabs>
      </w:pPr>
      <w:hyperlink w:anchor="_Toc2244" w:history="1">
        <w:r>
          <w:rPr>
            <w:rFonts w:ascii="仿宋" w:eastAsia="仿宋" w:hAnsi="仿宋" w:cs="仿宋" w:hint="eastAsia"/>
            <w:lang w:eastAsia="zh-CN"/>
          </w:rPr>
          <w:t>(一)、技术方案选用方向</w:t>
        </w:r>
        <w:r>
          <w:tab/>
        </w:r>
        <w:r>
          <w:fldChar w:fldCharType="begin"/>
        </w:r>
        <w:r>
          <w:instrText xml:space="preserve"> PAGEREF _Toc2244 \h </w:instrText>
        </w:r>
        <w:r>
          <w:fldChar w:fldCharType="separate"/>
        </w:r>
        <w:r>
          <w:t>40</w:t>
        </w:r>
        <w:r>
          <w:fldChar w:fldCharType="end"/>
        </w:r>
      </w:hyperlink>
    </w:p>
    <w:p>
      <w:pPr>
        <w:pStyle w:val="TOC2"/>
        <w:tabs>
          <w:tab w:val="right" w:leader="dot" w:pos="8306"/>
        </w:tabs>
      </w:pPr>
      <w:hyperlink w:anchor="_Toc18086" w:history="1">
        <w:r>
          <w:rPr>
            <w:rFonts w:ascii="仿宋" w:eastAsia="仿宋" w:hAnsi="仿宋" w:cs="仿宋" w:hint="eastAsia"/>
            <w:lang w:eastAsia="zh-CN"/>
          </w:rPr>
          <w:t>(二)、工艺技术方案选用原则</w:t>
        </w:r>
        <w:r>
          <w:tab/>
        </w:r>
        <w:r>
          <w:fldChar w:fldCharType="begin"/>
        </w:r>
        <w:r>
          <w:instrText xml:space="preserve"> PAGEREF _Toc18086 \h </w:instrText>
        </w:r>
        <w:r>
          <w:fldChar w:fldCharType="separate"/>
        </w:r>
        <w:r>
          <w:t>42</w:t>
        </w:r>
        <w:r>
          <w:fldChar w:fldCharType="end"/>
        </w:r>
      </w:hyperlink>
    </w:p>
    <w:p>
      <w:pPr>
        <w:pStyle w:val="TOC2"/>
        <w:tabs>
          <w:tab w:val="right" w:leader="dot" w:pos="8306"/>
        </w:tabs>
      </w:pPr>
      <w:hyperlink w:anchor="_Toc32655" w:history="1">
        <w:r>
          <w:rPr>
            <w:rFonts w:ascii="仿宋" w:eastAsia="仿宋" w:hAnsi="仿宋" w:cs="仿宋" w:hint="eastAsia"/>
            <w:lang w:eastAsia="zh-CN"/>
          </w:rPr>
          <w:t>(三)、工艺技术方案要求</w:t>
        </w:r>
        <w:r>
          <w:tab/>
        </w:r>
        <w:r>
          <w:fldChar w:fldCharType="begin"/>
        </w:r>
        <w:r>
          <w:instrText xml:space="preserve"> PAGEREF _Toc32655 \h </w:instrText>
        </w:r>
        <w:r>
          <w:fldChar w:fldCharType="separate"/>
        </w:r>
        <w:r>
          <w:t>44</w:t>
        </w:r>
        <w:r>
          <w:fldChar w:fldCharType="end"/>
        </w:r>
      </w:hyperlink>
    </w:p>
    <w:p>
      <w:pPr>
        <w:pStyle w:val="TOC1"/>
        <w:tabs>
          <w:tab w:val="right" w:leader="dot" w:pos="8306"/>
        </w:tabs>
      </w:pPr>
      <w:hyperlink w:anchor="_Toc18969" w:history="1">
        <w:r>
          <w:rPr>
            <w:rFonts w:ascii="仿宋" w:eastAsia="仿宋" w:hAnsi="仿宋" w:cs="仿宋" w:hint="eastAsia"/>
            <w:lang w:eastAsia="zh-CN"/>
          </w:rPr>
          <w:t>十一、纺织印染项目投资规划</w:t>
        </w:r>
        <w:r>
          <w:tab/>
        </w:r>
        <w:r>
          <w:fldChar w:fldCharType="begin"/>
        </w:r>
        <w:r>
          <w:instrText xml:space="preserve"> PAGEREF _Toc18969 \h </w:instrText>
        </w:r>
        <w:r>
          <w:fldChar w:fldCharType="separate"/>
        </w:r>
        <w:r>
          <w:t>46</w:t>
        </w:r>
        <w:r>
          <w:fldChar w:fldCharType="end"/>
        </w:r>
      </w:hyperlink>
    </w:p>
    <w:p>
      <w:pPr>
        <w:pStyle w:val="TOC2"/>
        <w:tabs>
          <w:tab w:val="right" w:leader="dot" w:pos="8306"/>
        </w:tabs>
      </w:pPr>
      <w:hyperlink w:anchor="_Toc25563" w:history="1">
        <w:r>
          <w:rPr>
            <w:rFonts w:ascii="仿宋" w:eastAsia="仿宋" w:hAnsi="仿宋" w:cs="仿宋" w:hint="eastAsia"/>
            <w:lang w:eastAsia="zh-CN"/>
          </w:rPr>
          <w:t>(一)、纺织印染项目总投资估算</w:t>
        </w:r>
        <w:r>
          <w:tab/>
        </w:r>
        <w:r>
          <w:fldChar w:fldCharType="begin"/>
        </w:r>
        <w:r>
          <w:instrText xml:space="preserve"> PAGEREF _Toc25563 \h </w:instrText>
        </w:r>
        <w:r>
          <w:fldChar w:fldCharType="separate"/>
        </w:r>
        <w:r>
          <w:t>46</w:t>
        </w:r>
        <w:r>
          <w:fldChar w:fldCharType="end"/>
        </w:r>
      </w:hyperlink>
    </w:p>
    <w:p>
      <w:pPr>
        <w:pStyle w:val="TOC2"/>
        <w:tabs>
          <w:tab w:val="right" w:leader="dot" w:pos="8306"/>
        </w:tabs>
      </w:pPr>
      <w:hyperlink w:anchor="_Toc24287" w:history="1">
        <w:r>
          <w:rPr>
            <w:rFonts w:ascii="仿宋" w:eastAsia="仿宋" w:hAnsi="仿宋" w:cs="仿宋" w:hint="eastAsia"/>
            <w:lang w:eastAsia="zh-CN"/>
          </w:rPr>
          <w:t>(二)、资金筹措</w:t>
        </w:r>
        <w:r>
          <w:tab/>
        </w:r>
        <w:r>
          <w:fldChar w:fldCharType="begin"/>
        </w:r>
        <w:r>
          <w:instrText xml:space="preserve"> PAGEREF _Toc24287 \h </w:instrText>
        </w:r>
        <w:r>
          <w:fldChar w:fldCharType="separate"/>
        </w:r>
        <w:r>
          <w:t>47</w:t>
        </w:r>
        <w:r>
          <w:fldChar w:fldCharType="end"/>
        </w:r>
      </w:hyperlink>
    </w:p>
    <w:p>
      <w:pPr>
        <w:pStyle w:val="TOC1"/>
        <w:tabs>
          <w:tab w:val="right" w:leader="dot" w:pos="8306"/>
        </w:tabs>
      </w:pPr>
      <w:hyperlink w:anchor="_Toc14249" w:history="1">
        <w:r>
          <w:rPr>
            <w:rFonts w:ascii="仿宋" w:eastAsia="仿宋" w:hAnsi="仿宋" w:cs="仿宋" w:hint="eastAsia"/>
            <w:lang w:eastAsia="zh-CN"/>
          </w:rPr>
          <w:t>十二、纺织印染项目经营效益</w:t>
        </w:r>
        <w:r>
          <w:tab/>
        </w:r>
        <w:r>
          <w:fldChar w:fldCharType="begin"/>
        </w:r>
        <w:r>
          <w:instrText xml:space="preserve"> PAGEREF _Toc14249 \h </w:instrText>
        </w:r>
        <w:r>
          <w:fldChar w:fldCharType="separate"/>
        </w:r>
        <w:r>
          <w:t>48</w:t>
        </w:r>
        <w:r>
          <w:fldChar w:fldCharType="end"/>
        </w:r>
      </w:hyperlink>
    </w:p>
    <w:p>
      <w:pPr>
        <w:pStyle w:val="TOC2"/>
        <w:tabs>
          <w:tab w:val="right" w:leader="dot" w:pos="8306"/>
        </w:tabs>
      </w:pPr>
      <w:hyperlink w:anchor="_Toc10170" w:history="1">
        <w:r>
          <w:rPr>
            <w:rFonts w:ascii="仿宋" w:eastAsia="仿宋" w:hAnsi="仿宋" w:cs="仿宋" w:hint="eastAsia"/>
            <w:lang w:eastAsia="zh-CN"/>
          </w:rPr>
          <w:t>(一)、经济评价财务测算</w:t>
        </w:r>
        <w:r>
          <w:tab/>
        </w:r>
        <w:r>
          <w:fldChar w:fldCharType="begin"/>
        </w:r>
        <w:r>
          <w:instrText xml:space="preserve"> PAGEREF _Toc10170 \h </w:instrText>
        </w:r>
        <w:r>
          <w:fldChar w:fldCharType="separate"/>
        </w:r>
        <w:r>
          <w:t>48</w:t>
        </w:r>
        <w:r>
          <w:fldChar w:fldCharType="end"/>
        </w:r>
      </w:hyperlink>
    </w:p>
    <w:p>
      <w:pPr>
        <w:pStyle w:val="TOC2"/>
        <w:tabs>
          <w:tab w:val="right" w:leader="dot" w:pos="8306"/>
        </w:tabs>
      </w:pPr>
      <w:hyperlink w:anchor="_Toc8294" w:history="1">
        <w:r>
          <w:rPr>
            <w:rFonts w:ascii="仿宋" w:eastAsia="仿宋" w:hAnsi="仿宋" w:cs="仿宋" w:hint="eastAsia"/>
            <w:lang w:eastAsia="zh-CN"/>
          </w:rPr>
          <w:t>(二)、纺织印染项目盈利能力分析</w:t>
        </w:r>
        <w:r>
          <w:tab/>
        </w:r>
        <w:r>
          <w:fldChar w:fldCharType="begin"/>
        </w:r>
        <w:r>
          <w:instrText xml:space="preserve"> PAGEREF _Toc8294 \h </w:instrText>
        </w:r>
        <w:r>
          <w:fldChar w:fldCharType="separate"/>
        </w:r>
        <w:r>
          <w:t>49</w:t>
        </w:r>
        <w:r>
          <w:fldChar w:fldCharType="end"/>
        </w:r>
      </w:hyperlink>
    </w:p>
    <w:p>
      <w:pPr>
        <w:pStyle w:val="TOC1"/>
        <w:tabs>
          <w:tab w:val="right" w:leader="dot" w:pos="8306"/>
        </w:tabs>
      </w:pPr>
      <w:hyperlink w:anchor="_Toc29493" w:history="1">
        <w:r>
          <w:rPr>
            <w:rFonts w:ascii="仿宋" w:eastAsia="仿宋" w:hAnsi="仿宋" w:cs="仿宋" w:hint="eastAsia"/>
            <w:lang w:eastAsia="zh-CN"/>
          </w:rPr>
          <w:t>十三、质量管理体系</w:t>
        </w:r>
        <w:r>
          <w:tab/>
        </w:r>
        <w:r>
          <w:fldChar w:fldCharType="begin"/>
        </w:r>
        <w:r>
          <w:instrText xml:space="preserve"> PAGEREF _Toc29493 \h </w:instrText>
        </w:r>
        <w:r>
          <w:fldChar w:fldCharType="separate"/>
        </w:r>
        <w:r>
          <w:t>50</w:t>
        </w:r>
        <w:r>
          <w:fldChar w:fldCharType="end"/>
        </w:r>
      </w:hyperlink>
    </w:p>
    <w:p>
      <w:pPr>
        <w:pStyle w:val="TOC2"/>
        <w:tabs>
          <w:tab w:val="right" w:leader="dot" w:pos="8306"/>
        </w:tabs>
      </w:pPr>
      <w:hyperlink w:anchor="_Toc15872" w:history="1">
        <w:r>
          <w:rPr>
            <w:rFonts w:ascii="仿宋" w:eastAsia="仿宋" w:hAnsi="仿宋" w:cs="仿宋" w:hint="eastAsia"/>
            <w:lang w:eastAsia="zh-CN"/>
          </w:rPr>
          <w:t>(一)、质量目标与方针</w:t>
        </w:r>
        <w:r>
          <w:tab/>
        </w:r>
        <w:r>
          <w:fldChar w:fldCharType="begin"/>
        </w:r>
        <w:r>
          <w:instrText xml:space="preserve"> PAGEREF _Toc15872 \h </w:instrText>
        </w:r>
        <w:r>
          <w:fldChar w:fldCharType="separate"/>
        </w:r>
        <w:r>
          <w:t>50</w:t>
        </w:r>
        <w:r>
          <w:fldChar w:fldCharType="end"/>
        </w:r>
      </w:hyperlink>
    </w:p>
    <w:p>
      <w:pPr>
        <w:pStyle w:val="TOC2"/>
        <w:tabs>
          <w:tab w:val="right" w:leader="dot" w:pos="8306"/>
        </w:tabs>
      </w:pPr>
      <w:hyperlink w:anchor="_Toc26344" w:history="1">
        <w:r>
          <w:rPr>
            <w:rFonts w:ascii="仿宋" w:eastAsia="仿宋" w:hAnsi="仿宋" w:cs="仿宋" w:hint="eastAsia"/>
            <w:lang w:eastAsia="zh-CN"/>
          </w:rPr>
          <w:t>(二)、质量管理责任</w:t>
        </w:r>
        <w:r>
          <w:tab/>
        </w:r>
        <w:r>
          <w:fldChar w:fldCharType="begin"/>
        </w:r>
        <w:r>
          <w:instrText xml:space="preserve"> PAGEREF _Toc26344 \h </w:instrText>
        </w:r>
        <w:r>
          <w:fldChar w:fldCharType="separate"/>
        </w:r>
        <w:r>
          <w:t>51</w:t>
        </w:r>
        <w:r>
          <w:fldChar w:fldCharType="end"/>
        </w:r>
      </w:hyperlink>
    </w:p>
    <w:p>
      <w:pPr>
        <w:pStyle w:val="TOC2"/>
        <w:tabs>
          <w:tab w:val="right" w:leader="dot" w:pos="8306"/>
        </w:tabs>
      </w:pPr>
      <w:hyperlink w:anchor="_Toc6024" w:history="1">
        <w:r>
          <w:rPr>
            <w:rFonts w:ascii="仿宋" w:eastAsia="仿宋" w:hAnsi="仿宋" w:cs="仿宋" w:hint="eastAsia"/>
            <w:lang w:eastAsia="zh-CN"/>
          </w:rPr>
          <w:t>(三)、质量管理体系文件</w:t>
        </w:r>
        <w:r>
          <w:tab/>
        </w:r>
        <w:r>
          <w:fldChar w:fldCharType="begin"/>
        </w:r>
        <w:r>
          <w:instrText xml:space="preserve"> PAGEREF _Toc6024 \h </w:instrText>
        </w:r>
        <w:r>
          <w:fldChar w:fldCharType="separate"/>
        </w:r>
        <w:r>
          <w:t>52</w:t>
        </w:r>
        <w:r>
          <w:fldChar w:fldCharType="end"/>
        </w:r>
      </w:hyperlink>
    </w:p>
    <w:p>
      <w:pPr>
        <w:pStyle w:val="TOC2"/>
        <w:tabs>
          <w:tab w:val="right" w:leader="dot" w:pos="8306"/>
        </w:tabs>
      </w:pPr>
      <w:hyperlink w:anchor="_Toc28176" w:history="1">
        <w:r>
          <w:rPr>
            <w:rFonts w:ascii="仿宋" w:eastAsia="仿宋" w:hAnsi="仿宋" w:cs="仿宋" w:hint="eastAsia"/>
            <w:lang w:eastAsia="zh-CN"/>
          </w:rPr>
          <w:t>(四)、质量培训与教育</w:t>
        </w:r>
        <w:r>
          <w:tab/>
        </w:r>
        <w:r>
          <w:fldChar w:fldCharType="begin"/>
        </w:r>
        <w:r>
          <w:instrText xml:space="preserve"> PAGEREF _Toc28176 \h </w:instrText>
        </w:r>
        <w:r>
          <w:fldChar w:fldCharType="separate"/>
        </w:r>
        <w:r>
          <w:t>54</w:t>
        </w:r>
        <w:r>
          <w:fldChar w:fldCharType="end"/>
        </w:r>
      </w:hyperlink>
    </w:p>
    <w:p>
      <w:pPr>
        <w:pStyle w:val="TOC2"/>
        <w:tabs>
          <w:tab w:val="right" w:leader="dot" w:pos="8306"/>
        </w:tabs>
      </w:pPr>
      <w:hyperlink w:anchor="_Toc12784" w:history="1">
        <w:r>
          <w:rPr>
            <w:rFonts w:ascii="仿宋" w:eastAsia="仿宋" w:hAnsi="仿宋" w:cs="仿宋" w:hint="eastAsia"/>
            <w:lang w:eastAsia="zh-CN"/>
          </w:rPr>
          <w:t>(五)、质量审核与评价</w:t>
        </w:r>
        <w:r>
          <w:tab/>
        </w:r>
        <w:r>
          <w:fldChar w:fldCharType="begin"/>
        </w:r>
        <w:r>
          <w:instrText xml:space="preserve"> PAGEREF _Toc12784 \h </w:instrText>
        </w:r>
        <w:r>
          <w:fldChar w:fldCharType="separate"/>
        </w:r>
        <w:r>
          <w:t>56</w:t>
        </w:r>
        <w:r>
          <w:fldChar w:fldCharType="end"/>
        </w:r>
      </w:hyperlink>
    </w:p>
    <w:p>
      <w:pPr>
        <w:pStyle w:val="TOC2"/>
        <w:tabs>
          <w:tab w:val="right" w:leader="dot" w:pos="8306"/>
        </w:tabs>
      </w:pPr>
      <w:hyperlink w:anchor="_Toc19932" w:history="1">
        <w:r>
          <w:rPr>
            <w:rFonts w:ascii="仿宋" w:eastAsia="仿宋" w:hAnsi="仿宋" w:cs="仿宋" w:hint="eastAsia"/>
            <w:lang w:eastAsia="zh-CN"/>
          </w:rPr>
          <w:t>(六)、不符合与纠正措施</w:t>
        </w:r>
        <w:r>
          <w:tab/>
        </w:r>
        <w:r>
          <w:fldChar w:fldCharType="begin"/>
        </w:r>
        <w:r>
          <w:instrText xml:space="preserve"> PAGEREF _Toc19932 \h </w:instrText>
        </w:r>
        <w:r>
          <w:fldChar w:fldCharType="separate"/>
        </w:r>
        <w:r>
          <w:t>57</w:t>
        </w:r>
        <w:r>
          <w:fldChar w:fldCharType="end"/>
        </w:r>
      </w:hyperlink>
    </w:p>
    <w:p>
      <w:pPr>
        <w:pStyle w:val="TOC1"/>
        <w:tabs>
          <w:tab w:val="right" w:leader="dot" w:pos="8306"/>
        </w:tabs>
      </w:pPr>
      <w:hyperlink w:anchor="_Toc18853" w:history="1">
        <w:r>
          <w:rPr>
            <w:rFonts w:ascii="仿宋" w:eastAsia="仿宋" w:hAnsi="仿宋" w:cs="仿宋" w:hint="eastAsia"/>
            <w:lang w:eastAsia="zh-CN"/>
          </w:rPr>
          <w:t>十四、纺织印染项目工程方案分析</w:t>
        </w:r>
        <w:r>
          <w:tab/>
        </w:r>
        <w:r>
          <w:fldChar w:fldCharType="begin"/>
        </w:r>
        <w:r>
          <w:instrText xml:space="preserve"> PAGEREF _Toc18853 \h </w:instrText>
        </w:r>
        <w:r>
          <w:fldChar w:fldCharType="separate"/>
        </w:r>
        <w:r>
          <w:t>58</w:t>
        </w:r>
        <w:r>
          <w:fldChar w:fldCharType="end"/>
        </w:r>
      </w:hyperlink>
    </w:p>
    <w:p>
      <w:pPr>
        <w:pStyle w:val="TOC2"/>
        <w:tabs>
          <w:tab w:val="right" w:leader="dot" w:pos="8306"/>
        </w:tabs>
      </w:pPr>
      <w:hyperlink w:anchor="_Toc5396" w:history="1">
        <w:r>
          <w:rPr>
            <w:rFonts w:ascii="仿宋" w:eastAsia="仿宋" w:hAnsi="仿宋" w:cs="仿宋" w:hint="eastAsia"/>
            <w:lang w:eastAsia="zh-CN"/>
          </w:rPr>
          <w:t>(一)、建筑工程设计原则</w:t>
        </w:r>
        <w:r>
          <w:tab/>
        </w:r>
        <w:r>
          <w:fldChar w:fldCharType="begin"/>
        </w:r>
        <w:r>
          <w:instrText xml:space="preserve"> PAGEREF _Toc5396 \h </w:instrText>
        </w:r>
        <w:r>
          <w:fldChar w:fldCharType="separate"/>
        </w:r>
        <w:r>
          <w:t>58</w:t>
        </w:r>
        <w:r>
          <w:fldChar w:fldCharType="end"/>
        </w:r>
      </w:hyperlink>
    </w:p>
    <w:p>
      <w:pPr>
        <w:pStyle w:val="TOC2"/>
        <w:tabs>
          <w:tab w:val="right" w:leader="dot" w:pos="8306"/>
        </w:tabs>
      </w:pPr>
      <w:hyperlink w:anchor="_Toc11799" w:history="1">
        <w:r>
          <w:rPr>
            <w:rFonts w:ascii="仿宋" w:eastAsia="仿宋" w:hAnsi="仿宋" w:cs="仿宋" w:hint="eastAsia"/>
            <w:lang w:eastAsia="zh-CN"/>
          </w:rPr>
          <w:t>(二)、土建工程建设指标</w:t>
        </w:r>
        <w:r>
          <w:tab/>
        </w:r>
        <w:r>
          <w:fldChar w:fldCharType="begin"/>
        </w:r>
        <w:r>
          <w:instrText xml:space="preserve"> PAGEREF _Toc11799 \h </w:instrText>
        </w:r>
        <w:r>
          <w:fldChar w:fldCharType="separate"/>
        </w:r>
        <w:r>
          <w:t>61</w:t>
        </w:r>
        <w:r>
          <w:fldChar w:fldCharType="end"/>
        </w:r>
      </w:hyperlink>
    </w:p>
    <w:p>
      <w:pPr>
        <w:pStyle w:val="TOC1"/>
        <w:tabs>
          <w:tab w:val="right" w:leader="dot" w:pos="8306"/>
        </w:tabs>
      </w:pPr>
      <w:hyperlink w:anchor="_Toc2568" w:history="1">
        <w:r>
          <w:rPr>
            <w:rFonts w:ascii="仿宋" w:eastAsia="仿宋" w:hAnsi="仿宋" w:cs="仿宋" w:hint="eastAsia"/>
            <w:lang w:eastAsia="zh-CN"/>
          </w:rPr>
          <w:t>十五、纺织印染项目实施时间节点</w:t>
        </w:r>
        <w:r>
          <w:tab/>
        </w:r>
        <w:r>
          <w:fldChar w:fldCharType="begin"/>
        </w:r>
        <w:r>
          <w:instrText xml:space="preserve"> PAGEREF _Toc2568 \h </w:instrText>
        </w:r>
        <w:r>
          <w:fldChar w:fldCharType="separate"/>
        </w:r>
        <w:r>
          <w:t>63</w:t>
        </w:r>
        <w:r>
          <w:fldChar w:fldCharType="end"/>
        </w:r>
      </w:hyperlink>
    </w:p>
    <w:p>
      <w:pPr>
        <w:pStyle w:val="TOC2"/>
        <w:tabs>
          <w:tab w:val="right" w:leader="dot" w:pos="8306"/>
        </w:tabs>
      </w:pPr>
      <w:hyperlink w:anchor="_Toc30323" w:history="1">
        <w:r>
          <w:rPr>
            <w:rFonts w:ascii="仿宋" w:eastAsia="仿宋" w:hAnsi="仿宋" w:cs="仿宋" w:hint="eastAsia"/>
            <w:lang w:eastAsia="zh-CN"/>
          </w:rPr>
          <w:t>(一)、纺织印染项目启动阶段时间节点</w:t>
        </w:r>
        <w:r>
          <w:tab/>
        </w:r>
        <w:r>
          <w:fldChar w:fldCharType="begin"/>
        </w:r>
        <w:r>
          <w:instrText xml:space="preserve"> PAGEREF _Toc30323 \h </w:instrText>
        </w:r>
        <w:r>
          <w:fldChar w:fldCharType="separate"/>
        </w:r>
        <w:r>
          <w:t>63</w:t>
        </w:r>
        <w:r>
          <w:fldChar w:fldCharType="end"/>
        </w:r>
      </w:hyperlink>
    </w:p>
    <w:p>
      <w:pPr>
        <w:pStyle w:val="TOC2"/>
        <w:tabs>
          <w:tab w:val="right" w:leader="dot" w:pos="8306"/>
        </w:tabs>
      </w:pPr>
      <w:hyperlink w:anchor="_Toc4331" w:history="1">
        <w:r>
          <w:rPr>
            <w:rFonts w:ascii="仿宋" w:eastAsia="仿宋" w:hAnsi="仿宋" w:cs="仿宋" w:hint="eastAsia"/>
            <w:lang w:eastAsia="zh-CN"/>
          </w:rPr>
          <w:t>(二)、纺织印染项目执行阶段时间节点</w:t>
        </w:r>
        <w:r>
          <w:tab/>
        </w:r>
        <w:r>
          <w:fldChar w:fldCharType="begin"/>
        </w:r>
        <w:r>
          <w:instrText xml:space="preserve"> PAGEREF _Toc4331 \h </w:instrText>
        </w:r>
        <w:r>
          <w:fldChar w:fldCharType="separate"/>
        </w:r>
        <w:r>
          <w:t>64</w:t>
        </w:r>
        <w:r>
          <w:fldChar w:fldCharType="end"/>
        </w:r>
      </w:hyperlink>
    </w:p>
    <w:p>
      <w:pPr>
        <w:pStyle w:val="TOC2"/>
        <w:tabs>
          <w:tab w:val="right" w:leader="dot" w:pos="8306"/>
        </w:tabs>
      </w:pPr>
      <w:hyperlink w:anchor="_Toc16652" w:history="1">
        <w:r>
          <w:rPr>
            <w:rFonts w:ascii="仿宋" w:eastAsia="仿宋" w:hAnsi="仿宋" w:cs="仿宋" w:hint="eastAsia"/>
            <w:lang w:eastAsia="zh-CN"/>
          </w:rPr>
          <w:t>(三)、纺织印染项目完成阶段时间节点</w:t>
        </w:r>
        <w:r>
          <w:tab/>
        </w:r>
        <w:r>
          <w:fldChar w:fldCharType="begin"/>
        </w:r>
        <w:r>
          <w:instrText xml:space="preserve"> PAGEREF _Toc16652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650"/>
      <w:r>
        <w:rPr>
          <w:rFonts w:ascii="仿宋" w:eastAsia="仿宋" w:hAnsi="仿宋" w:cs="仿宋" w:hint="eastAsia"/>
          <w:sz w:val="28"/>
          <w:lang w:eastAsia="zh-CN"/>
        </w:rPr>
        <w:t>一、纺织印染项目土建工程</w:t>
      </w:r>
      <w:bookmarkEnd w:id="2"/>
    </w:p>
    <w:p>
      <w:pPr>
        <w:pStyle w:val="Heading2"/>
        <w:rPr>
          <w:rFonts w:ascii="仿宋" w:eastAsia="仿宋" w:hAnsi="仿宋" w:cs="仿宋" w:hint="eastAsia"/>
          <w:lang w:eastAsia="zh-CN"/>
        </w:rPr>
      </w:pPr>
      <w:bookmarkStart w:id="3" w:name="_Toc3091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在纺织印染项目的建筑工程设计中，我们将秉承一系列重要的设计原则，以确保纺织印染项目建筑在功能、美观、可持续性等方面达到最佳效果。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首要原则是确保建筑的功能性得到最大化的发挥。我们将充分理解纺织印染项目的实际需求，合理布局各个功能区域，保证建筑在满足业务需求的同时，提供高效的工作环境。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在建筑设计中，我们将综合考虑建设和运营成本。通过精细的经济效益分析，确保设计方案在高效利用资源的同时，对纺织印染项目的长期盈利能力有积极的贡献。</w:t>
      </w:r>
    </w:p>
    <w:p>
      <w:pPr>
        <w:pStyle w:val="Heading2"/>
        <w:ind w:firstLine="560" w:firstLineChars="200"/>
        <w:rPr>
          <w:rFonts w:ascii="仿宋" w:eastAsia="仿宋" w:hAnsi="仿宋" w:cs="仿宋" w:hint="eastAsia"/>
          <w:sz w:val="28"/>
          <w:lang w:eastAsia="zh-CN"/>
        </w:rPr>
      </w:pPr>
      <w:bookmarkStart w:id="4" w:name="_Toc1779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纺织印染项目的土建工程设计中，我们将精准设定设计年限，结合纺织印染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纺织印染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170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纺织印染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纺织印染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纺织印染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663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本期工程纺织印染项目预计总建筑面积XXX平方米，其中：计容建筑面积XXX平方米，计划建筑工程投资XX万元，占纺织印染项目总投资的XX%。</w:t>
      </w:r>
    </w:p>
    <w:p>
      <w:pPr>
        <w:pStyle w:val="Heading1"/>
        <w:ind w:firstLine="560" w:firstLineChars="200"/>
        <w:rPr>
          <w:rFonts w:ascii="仿宋" w:eastAsia="仿宋" w:hAnsi="仿宋" w:cs="仿宋" w:hint="eastAsia"/>
          <w:sz w:val="28"/>
          <w:lang w:eastAsia="zh-CN"/>
        </w:rPr>
      </w:pPr>
      <w:bookmarkStart w:id="7" w:name="_Toc14153"/>
      <w:r>
        <w:rPr>
          <w:rFonts w:ascii="仿宋" w:eastAsia="仿宋" w:hAnsi="仿宋" w:cs="仿宋" w:hint="eastAsia"/>
          <w:sz w:val="28"/>
          <w:lang w:eastAsia="zh-CN"/>
        </w:rPr>
        <w:t>二、纺织印染项目概论</w:t>
      </w:r>
      <w:bookmarkEnd w:id="7"/>
    </w:p>
    <w:p>
      <w:pPr>
        <w:pStyle w:val="Heading2"/>
        <w:rPr>
          <w:rFonts w:ascii="仿宋" w:eastAsia="仿宋" w:hAnsi="仿宋" w:cs="仿宋" w:hint="eastAsia"/>
          <w:lang w:eastAsia="zh-CN"/>
        </w:rPr>
      </w:pPr>
      <w:bookmarkStart w:id="8" w:name="_Toc1978"/>
      <w:r>
        <w:rPr>
          <w:rFonts w:ascii="仿宋" w:eastAsia="仿宋" w:hAnsi="仿宋" w:cs="仿宋" w:hint="eastAsia"/>
          <w:lang w:eastAsia="zh-CN"/>
        </w:rPr>
        <w:t>(一)、纺织印染项目概况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纺织印染项目的起源追溯至对市场的深入洞察。市场的不断演变与变革为纺织印染项目提供了难得的机遇。当前市场存在的需求缺口和变革的大环境共同构成了纺织印染项目的背景。这个纺织印染项目旨在充分利用市场机遇，填补行业中尚未满足的需求，为客户提供全新的解决方案。市场的变革和需求的增长使得这个纺织印染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纺织印染项目名称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印染项目正式命名为纺织印染。这个名称不仅仅是一个标识，更代表了纺织印染项目的核心理念和愿景。它蕴含着纺织印染项目所要解决问题的关键字，具有强烈的表达和辨识度，为纺织印染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纺织印染项目目标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印染项目的核心目标是提供一种全新、高效的解决方案，满足客户日益增长的需求。纺织印染项目追求的不仅仅是满足市场需求，更是在市场中获得卓越的竞争优势。通过不断提升产品或服务的质量和创新水平，纺织印染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纺织印染项目范围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印染项目全面涵盖了产品研发、制造、市场推广和售后服务，确保从产品设计到最终用户体验的全方位关注。这一全面的纺织印染项目范围是为了确保纺织印染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纺织印染项目时间表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纺织印染项目计划在未来18个月内完成，包括研发、测试、市场试点和正式推出等不同阶段。这个时间表的合理设计是为了确保纺织印染项目各个阶段的顺利推进，以便按时交付高质量的成果。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纺织印染项目预算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纺织印染项目总预算估算为XX百万美元，主要分配在研发、市场推广、人员培训和运营等方面。这一充足的预算为纺织印染项目提供了充足的资源，确保纺织印染项目在各个方面都能取得优异的表现。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纺织印染项目风险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纺织印染项目可能面临的风险包括市场接受度低、技术难题、竞争激烈等。纺织印染项目团队已经制定了相应的风险应对计划，通过前瞻性的风险管理，确保纺织印染项目在面对不确定性时能够迅速做出应对。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纺织印染项目团队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纺织印染项目汇聚了一支经验丰富、多领域专业素养的核心团队，确保纺织印染项目在各个方面都能拥有高水平的执行力。团队的协同作战是纺织印染项目成功的关键因素之一。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纺织印染项目背景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纺织印染项目的背景根植于市场对更高效、创新产品的渴望，同时也受到科技发展对行业格局的深刻改变的影响。这为纺织印染项目提供了广阔的发展空间和市场需求。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纺织印染项目现状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截至目前，纺织印染项目已完成市场调研和技术验证，取得了初步的成功。这为纺织印染项目在未来的发展奠定了坚实的基础，为更远大的目标打下了坚实的基石。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4109"/>
      <w:r>
        <w:rPr>
          <w:rFonts w:ascii="仿宋" w:eastAsia="仿宋" w:hAnsi="仿宋" w:cs="仿宋" w:hint="eastAsia"/>
          <w:sz w:val="28"/>
          <w:lang w:eastAsia="zh-CN"/>
        </w:rPr>
        <w:t>(二)、纺织印染项目目标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keyword》纺织印染项目首要业务目标是在市场中占据有利地位，实现产品/服务的成功推广和销售。通过不断提升产品质量、创新性，纺织印染项目追求成为行业中的领导者，赢得更多客户的青睐。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在科技迅速发展的时代，纺织印染项目着眼于技术创新。通过持续的研发和技术升级，纺织印染项目旨在推出更具创新性的产品或服务，以满足市场对新鲜、先进解决方案的需求。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为了建立可持续的客户关系，纺织印染项目设定了客户满意度目标。通过提供卓越的产品质量和优质的客户服务，纺织印染项目追求赢得客户的信任和忠诚度，确保他们的满意度达到行业领先水平。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纺织印染项目注重社会责任和可持续发展。通过实施环保、社会责任纺织印染项目，纺织印染项目致力于在经济发展的同时保护环境，促进社会公平，实现可持续经营。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纺织印染项目的团队是实现目标的核心驱动力。因此，纺织印染项目设定了团队发展目标，包括提升团队成员的专业技能、培养领导力，以及搭建协同高效的团队工作氛围。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28814"/>
      <w:r>
        <w:rPr>
          <w:rFonts w:ascii="仿宋" w:eastAsia="仿宋" w:hAnsi="仿宋" w:cs="仿宋" w:hint="eastAsia"/>
          <w:sz w:val="28"/>
          <w:lang w:eastAsia="zh-CN"/>
        </w:rPr>
        <w:t>(三)、纺织印染项目提出的理由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纺织印染项目提出的理由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印染项目的提出源于对市场机遇的深刻洞察。当前市场中存在的需求缺口和行业发展趋势表明，有巨大的商业机会等待被开发。通过准确捕捉市场机遇，纺织印染项目可以在激烈的竞争中脱颖而出，迅速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印染项目的理念基于对技术创新的信仰。通过持续的研发和技术投入，纺织印染项目有望推出更具创新性的产品或服务。在科技飞速发展的当下，纺织印染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印染项目的提出是为了增强企业的行业竞争力。通过提升产品或服务的质量和独特性，纺织印染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印染项目响应了消费者需求的变化。随着社会和科技的不断发展，消费者对产品和服务的需求也在发生变化。通过深入了解并及时回应消费者的新需求，纺织印染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纺织印染项目的提出是企业战略发展规划的一部分。在面对日益激烈的市场竞争和不断变化的商业环境中，纺织印染项目作为企业战略的一环，旨在为企业开辟新的增长领域，巩固企业在行业中的地位。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纺织印染项目的提出不仅仅是基于商业考量，还注重社会责任。通过推出环保、社会责任等方面的纺织印染项目，纺织印染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纺织印染项目的提出反映了对利益相关者期望的关注。包括客户、员工、投资者等利益相关者在企业发展中都有着各自的期望，纺织印染项目力求在满足这些期望的同时，取得更大的共赢。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8489"/>
      <w:r>
        <w:rPr>
          <w:rFonts w:ascii="仿宋" w:eastAsia="仿宋" w:hAnsi="仿宋" w:cs="仿宋" w:hint="eastAsia"/>
          <w:sz w:val="28"/>
          <w:lang w:eastAsia="zh-CN"/>
        </w:rPr>
        <w:t>(四)、纺织印染项目意义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在实施纺织印染项目的过程中，我们不仅仅是在追逐商业成功，更是为企业和社会的多个层面创造了深远的意义。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印染项目的首要意义在于提升企业的市场竞争力。通过持续的创新和对产品质量的高标准要求，纺织印染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纺织印染项目的推进将促使行业技术水平的提升。通过引入先进技术和创新性解决方案，纺织印染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社会层面，纺织印染项目不仅创造了大量就业机会，提高了就业水平，还注重社会责任和环保。通过参与社会公益事业和推动环保纺织印染项目，纺织印染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综合而言，纺织印染项目意义重大，不仅推动了企业的发展，也为行业和社会的进步贡献了积极力量。这是一个全面而深刻的影响，将在未来产生可持续的正面效应。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11344"/>
      <w:r>
        <w:rPr>
          <w:rFonts w:ascii="仿宋" w:eastAsia="仿宋" w:hAnsi="仿宋" w:cs="仿宋" w:hint="eastAsia"/>
          <w:sz w:val="28"/>
          <w:lang w:eastAsia="zh-CN"/>
        </w:rPr>
        <w:t>(五)、纺织印染项目背景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在当今迅猛发展的商业环境中，纺织印染项目的动因根植于对多方面因素的审慎考量。这个纺织印染项目的提出并非孤立的决策，而是对企业所处背景深入思考的产物。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市场的不断演变是纺织印染项目背后的首要原因。科技的迅速发展和全球市场的快速变化使得企业必须灵活应对。纺织印染项目应运而生，旨在通过创新性的解决方案迎合市场的多变需求，赢得竞争中的先机。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竞争的激烈程度也是纺织印染项目背景中不可忽视的一环。企业需要在激烈竞争中脱颖而出，为此，纺织印染项目致力于打破常规，提供独特的价值主张，以吸引客户并确保市场份额的增长。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技术的迅速发展为企业带来了机遇与挑战。作为纺织印染项目启动的背景之一，对新兴技术的应用将有助于提升企业的技术水平，使其在不断演进的商业环境中保持竞争优势。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此外，社会对企业责任的期望也在逐渐升高。纺织印染项目充分融入了社会责任的理念，通过可持续经营和社会公益纺织印染项目，企图为社会贡献一份力量，在商业成功的同时关注社会价值。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15301"/>
      <w:r>
        <w:rPr>
          <w:rFonts w:ascii="仿宋" w:eastAsia="仿宋" w:hAnsi="仿宋" w:cs="仿宋" w:hint="eastAsia"/>
          <w:sz w:val="28"/>
          <w:lang w:eastAsia="zh-CN"/>
        </w:rPr>
        <w:t>三、工艺说明</w:t>
      </w:r>
      <w:bookmarkEnd w:id="13"/>
    </w:p>
    <w:p>
      <w:pPr>
        <w:pStyle w:val="Heading2"/>
        <w:rPr>
          <w:rFonts w:ascii="仿宋" w:eastAsia="仿宋" w:hAnsi="仿宋" w:cs="仿宋" w:hint="eastAsia"/>
          <w:lang w:eastAsia="zh-CN"/>
        </w:rPr>
      </w:pPr>
      <w:bookmarkStart w:id="14" w:name="_Toc9012"/>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纺织印染项目的技术管理特点体现在其创新导向。通过引入最先进的技术趋势和解决方案，纺织印染项目致力于提升科技含量、提高质量和效率水平。这意味着我们将采用最新的工具和方法，确保纺织印染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纺织印染项目技术管理的显著特征。通过整合不同领域的技术资源，我们实现了跨学科的协同工作。这有助于优化技术架构，提高整体效能。此外，整合性策略还促进了不同技术团队之间的紧密沟通和高效合作，确保纺织印染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纺织印染项目所采用的技术。通过不断优化技术方案，纺织印染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纺织印染项目团队将在纺织印染项目初期识别可能的技术风险，并采取相应的预防和应对措施。通过建立健全的风险评估机制，纺织印染项目能够在实施过程中及时发现并解决潜在的技术问题，保障纺织印染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纺织印染项目中，技术将成为纺织印染项目成功的有力支持。这一深度剖析揭示了技术管理在纺织印染项目实施中的关键作用，为纺织印染项目的技术基础奠定了坚实的基础。</w:t>
      </w:r>
    </w:p>
    <w:p>
      <w:pPr>
        <w:pStyle w:val="Heading2"/>
        <w:ind w:firstLine="560" w:firstLineChars="200"/>
        <w:rPr>
          <w:rFonts w:ascii="仿宋" w:eastAsia="仿宋" w:hAnsi="仿宋" w:cs="仿宋" w:hint="eastAsia"/>
          <w:sz w:val="28"/>
          <w:lang w:eastAsia="zh-CN"/>
        </w:rPr>
      </w:pPr>
      <w:bookmarkStart w:id="15" w:name="_Toc12081"/>
      <w:r>
        <w:rPr>
          <w:rFonts w:ascii="仿宋" w:eastAsia="仿宋" w:hAnsi="仿宋" w:cs="仿宋" w:hint="eastAsia"/>
          <w:sz w:val="28"/>
          <w:lang w:eastAsia="zh-CN"/>
        </w:rPr>
        <w:t>(二)、纺织印染项目工艺技术设计方案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纺织印染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纺织印染项目将严格按照相关行业规范要求进行组织。通过有效控制产品质量，纺织印染项目将致力于为顾客提供优质的纺织印染项目产品和良好的服务。这体现了纺织印染项目对于生产活动合规性和质量标准的高度重视，为纺织印染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工艺技术方面，纺织印染项目注重生态效益和清洁生产原则。纺织印染项目建设将紧密结合地方特色经济发展，与社会经济发展规划和区域环境保护规划方案相协调一致。通过与当地区域自然生态系统的结合，纺织印染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纺织印染项目产品具有多样化的客户需求和个性化的特点。因此，纺织印染项目产品规格品种多样，且单批生产数量较小。为满足这一特点，纺织印染项目承办单位将建设先进的柔性制造生产线。通过广泛应用柔性制造技术，纺织印染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纺织印染项目采用的技术具有较高的技术含量和自动化水平，处于国内先进水平。这一技术选用不仅体现了对生产效率、质量和环境友好性的高标准要求，同时为纺织印染项目的可持续发展奠定了坚实的基础。</w:t>
      </w:r>
    </w:p>
    <w:p>
      <w:pPr>
        <w:pStyle w:val="Heading2"/>
        <w:ind w:firstLine="560" w:firstLineChars="200"/>
        <w:rPr>
          <w:rFonts w:ascii="仿宋" w:eastAsia="仿宋" w:hAnsi="仿宋" w:cs="仿宋" w:hint="eastAsia"/>
          <w:sz w:val="28"/>
          <w:lang w:eastAsia="zh-CN"/>
        </w:rPr>
      </w:pPr>
      <w:bookmarkStart w:id="16" w:name="_Toc31057"/>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为确保纺织印染项目的高效生产和技术实施，我们制定了一套精心设计的设备选型方案，以满足纺织印染项目生产、质量和环保的要求。该方案的主要特点如下：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纺织印染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针对纺织印染项目产品的多样性和小批量生产的特点，我们将建设柔性制造生产线。通过在设备选型中考虑柔性制造技术，可以灵活应对不同产品规格和生产需求，实现生产线的高度灵活性和适应性。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29147"/>
      <w:r>
        <w:rPr>
          <w:rFonts w:ascii="仿宋" w:eastAsia="仿宋" w:hAnsi="仿宋" w:cs="仿宋" w:hint="eastAsia"/>
          <w:sz w:val="28"/>
          <w:lang w:eastAsia="zh-CN"/>
        </w:rPr>
        <w:t>四、纺织印染项目文档管理</w:t>
      </w:r>
      <w:bookmarkEnd w:id="17"/>
    </w:p>
    <w:p>
      <w:pPr>
        <w:pStyle w:val="Heading2"/>
        <w:rPr>
          <w:rFonts w:ascii="仿宋" w:eastAsia="仿宋" w:hAnsi="仿宋" w:cs="仿宋" w:hint="eastAsia"/>
          <w:lang w:eastAsia="zh-CN"/>
        </w:rPr>
      </w:pPr>
      <w:bookmarkStart w:id="18" w:name="_Toc24552"/>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纺织印染项目高度重视文档的质量和准确性，以支持纺织印染项目的各项活动和决策。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https://d.book118.com/405343202011011043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纺织印染项目规划设计纲要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纺织印染项目规划设计纲要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纺织印染项目规划设计纲要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纺织印染项目规划设计纲要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纺织印染项目规划设计纲要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纺织印染项目规划设计纲要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纺织印染项目规划设计纲要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纺织印染项目规划设计纲要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纺织印染项目规划设计纲要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纺织印染项目规划设计纲要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纺织印染项目规划设计纲要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纺织印染项目规划设计纲要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纺织印染项目规划设计纲要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纺织印染项目规划设计纲要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纺织印染项目规划设计纲要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纺织印染项目规划设计纲要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纺织印染项目规划设计纲要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D06688"/>
    <w:rsid w:val="50D066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5343202011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2024-01-16T09:11:00Z</dcterms:created>
  <dcterms:modified xsi:type="dcterms:W3CDTF">2024-01-16T09:11:25Z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7305801726FA46A78CA5B4446E9C9F86_11</vt:lpwstr>
  </property>
  <property fmtid="{D5CDD505-2E9C-101B-9397-08002B2CF9AE}" pid="3" name="KSOProductBuildVer">
    <vt:lpwstr>2052-12.1.0.16120</vt:lpwstr>
  </property>
</Properties>
</file>