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轿车轴承项目建设方案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7" w:history="1">
        <w:r>
          <w:rPr>
            <w:rFonts w:ascii="仿宋" w:eastAsia="仿宋" w:hAnsi="仿宋" w:cs="仿宋" w:hint="eastAsia"/>
            <w:lang w:eastAsia="zh-CN"/>
          </w:rPr>
          <w:t>序言</w:t>
        </w:r>
        <w:r>
          <w:tab/>
        </w:r>
        <w:r>
          <w:fldChar w:fldCharType="begin"/>
        </w:r>
        <w:r>
          <w:instrText xml:space="preserve"> PAGEREF _Toc21157 \h </w:instrText>
        </w:r>
        <w:r>
          <w:fldChar w:fldCharType="separate"/>
        </w:r>
        <w:r>
          <w:t>3</w:t>
        </w:r>
        <w:r>
          <w:fldChar w:fldCharType="end"/>
        </w:r>
      </w:hyperlink>
    </w:p>
    <w:p>
      <w:pPr>
        <w:pStyle w:val="TOC1"/>
        <w:tabs>
          <w:tab w:val="right" w:leader="dot" w:pos="8306"/>
        </w:tabs>
      </w:pPr>
      <w:hyperlink w:anchor="_Toc8827" w:history="1">
        <w:r>
          <w:rPr>
            <w:rFonts w:ascii="仿宋" w:eastAsia="仿宋" w:hAnsi="仿宋" w:cs="仿宋" w:hint="eastAsia"/>
            <w:lang w:eastAsia="zh-CN"/>
          </w:rPr>
          <w:t>一、发展规划、产业政策和行业准入分析</w:t>
        </w:r>
        <w:r>
          <w:tab/>
        </w:r>
        <w:r>
          <w:fldChar w:fldCharType="begin"/>
        </w:r>
        <w:r>
          <w:instrText xml:space="preserve"> PAGEREF _Toc8827 \h </w:instrText>
        </w:r>
        <w:r>
          <w:fldChar w:fldCharType="separate"/>
        </w:r>
        <w:r>
          <w:t>3</w:t>
        </w:r>
        <w:r>
          <w:fldChar w:fldCharType="end"/>
        </w:r>
      </w:hyperlink>
    </w:p>
    <w:p>
      <w:pPr>
        <w:pStyle w:val="TOC2"/>
        <w:tabs>
          <w:tab w:val="right" w:leader="dot" w:pos="8306"/>
        </w:tabs>
      </w:pPr>
      <w:hyperlink w:anchor="_Toc88" w:history="1">
        <w:r>
          <w:rPr>
            <w:rFonts w:ascii="仿宋" w:eastAsia="仿宋" w:hAnsi="仿宋" w:cs="仿宋" w:hint="eastAsia"/>
            <w:lang w:eastAsia="zh-CN"/>
          </w:rPr>
          <w:t>(一)、发展规划分析</w:t>
        </w:r>
        <w:r>
          <w:tab/>
        </w:r>
        <w:r>
          <w:fldChar w:fldCharType="begin"/>
        </w:r>
        <w:r>
          <w:instrText xml:space="preserve"> PAGEREF _Toc88 \h </w:instrText>
        </w:r>
        <w:r>
          <w:fldChar w:fldCharType="separate"/>
        </w:r>
        <w:r>
          <w:t>3</w:t>
        </w:r>
        <w:r>
          <w:fldChar w:fldCharType="end"/>
        </w:r>
      </w:hyperlink>
    </w:p>
    <w:p>
      <w:pPr>
        <w:pStyle w:val="TOC2"/>
        <w:tabs>
          <w:tab w:val="right" w:leader="dot" w:pos="8306"/>
        </w:tabs>
      </w:pPr>
      <w:hyperlink w:anchor="_Toc2266" w:history="1">
        <w:r>
          <w:rPr>
            <w:rFonts w:ascii="仿宋" w:eastAsia="仿宋" w:hAnsi="仿宋" w:cs="仿宋" w:hint="eastAsia"/>
            <w:lang w:eastAsia="zh-CN"/>
          </w:rPr>
          <w:t>(二)、产业政策分析</w:t>
        </w:r>
        <w:r>
          <w:tab/>
        </w:r>
        <w:r>
          <w:fldChar w:fldCharType="begin"/>
        </w:r>
        <w:r>
          <w:instrText xml:space="preserve"> PAGEREF _Toc2266 \h </w:instrText>
        </w:r>
        <w:r>
          <w:fldChar w:fldCharType="separate"/>
        </w:r>
        <w:r>
          <w:t>5</w:t>
        </w:r>
        <w:r>
          <w:fldChar w:fldCharType="end"/>
        </w:r>
      </w:hyperlink>
    </w:p>
    <w:p>
      <w:pPr>
        <w:pStyle w:val="TOC2"/>
        <w:tabs>
          <w:tab w:val="right" w:leader="dot" w:pos="8306"/>
        </w:tabs>
      </w:pPr>
      <w:hyperlink w:anchor="_Toc10870" w:history="1">
        <w:r>
          <w:rPr>
            <w:rFonts w:ascii="仿宋" w:eastAsia="仿宋" w:hAnsi="仿宋" w:cs="仿宋" w:hint="eastAsia"/>
            <w:lang w:eastAsia="zh-CN"/>
          </w:rPr>
          <w:t>(三)、行业准入分析</w:t>
        </w:r>
        <w:r>
          <w:tab/>
        </w:r>
        <w:r>
          <w:fldChar w:fldCharType="begin"/>
        </w:r>
        <w:r>
          <w:instrText xml:space="preserve"> PAGEREF _Toc10870 \h </w:instrText>
        </w:r>
        <w:r>
          <w:fldChar w:fldCharType="separate"/>
        </w:r>
        <w:r>
          <w:t>6</w:t>
        </w:r>
        <w:r>
          <w:fldChar w:fldCharType="end"/>
        </w:r>
      </w:hyperlink>
    </w:p>
    <w:p>
      <w:pPr>
        <w:pStyle w:val="TOC1"/>
        <w:tabs>
          <w:tab w:val="right" w:leader="dot" w:pos="8306"/>
        </w:tabs>
      </w:pPr>
      <w:hyperlink w:anchor="_Toc28647" w:history="1">
        <w:r>
          <w:rPr>
            <w:rFonts w:ascii="仿宋" w:eastAsia="仿宋" w:hAnsi="仿宋" w:cs="仿宋" w:hint="eastAsia"/>
            <w:lang w:eastAsia="zh-CN"/>
          </w:rPr>
          <w:t>二、社会影响分析</w:t>
        </w:r>
        <w:r>
          <w:tab/>
        </w:r>
        <w:r>
          <w:fldChar w:fldCharType="begin"/>
        </w:r>
        <w:r>
          <w:instrText xml:space="preserve"> PAGEREF _Toc28647 \h </w:instrText>
        </w:r>
        <w:r>
          <w:fldChar w:fldCharType="separate"/>
        </w:r>
        <w:r>
          <w:t>7</w:t>
        </w:r>
        <w:r>
          <w:fldChar w:fldCharType="end"/>
        </w:r>
      </w:hyperlink>
    </w:p>
    <w:p>
      <w:pPr>
        <w:pStyle w:val="TOC2"/>
        <w:tabs>
          <w:tab w:val="right" w:leader="dot" w:pos="8306"/>
        </w:tabs>
      </w:pPr>
      <w:hyperlink w:anchor="_Toc19889" w:history="1">
        <w:r>
          <w:rPr>
            <w:rFonts w:ascii="仿宋" w:eastAsia="仿宋" w:hAnsi="仿宋" w:cs="仿宋" w:hint="eastAsia"/>
            <w:lang w:eastAsia="zh-CN"/>
          </w:rPr>
          <w:t>(一)、社会影响效果分析</w:t>
        </w:r>
        <w:r>
          <w:tab/>
        </w:r>
        <w:r>
          <w:fldChar w:fldCharType="begin"/>
        </w:r>
        <w:r>
          <w:instrText xml:space="preserve"> PAGEREF _Toc19889 \h </w:instrText>
        </w:r>
        <w:r>
          <w:fldChar w:fldCharType="separate"/>
        </w:r>
        <w:r>
          <w:t>7</w:t>
        </w:r>
        <w:r>
          <w:fldChar w:fldCharType="end"/>
        </w:r>
      </w:hyperlink>
    </w:p>
    <w:p>
      <w:pPr>
        <w:pStyle w:val="TOC2"/>
        <w:tabs>
          <w:tab w:val="right" w:leader="dot" w:pos="8306"/>
        </w:tabs>
      </w:pPr>
      <w:hyperlink w:anchor="_Toc25390" w:history="1">
        <w:r>
          <w:rPr>
            <w:rFonts w:ascii="仿宋" w:eastAsia="仿宋" w:hAnsi="仿宋" w:cs="仿宋" w:hint="eastAsia"/>
            <w:lang w:eastAsia="zh-CN"/>
          </w:rPr>
          <w:t>(二)、社会适应性分析</w:t>
        </w:r>
        <w:r>
          <w:tab/>
        </w:r>
        <w:r>
          <w:fldChar w:fldCharType="begin"/>
        </w:r>
        <w:r>
          <w:instrText xml:space="preserve"> PAGEREF _Toc25390 \h </w:instrText>
        </w:r>
        <w:r>
          <w:fldChar w:fldCharType="separate"/>
        </w:r>
        <w:r>
          <w:t>10</w:t>
        </w:r>
        <w:r>
          <w:fldChar w:fldCharType="end"/>
        </w:r>
      </w:hyperlink>
    </w:p>
    <w:p>
      <w:pPr>
        <w:pStyle w:val="TOC2"/>
        <w:tabs>
          <w:tab w:val="right" w:leader="dot" w:pos="8306"/>
        </w:tabs>
      </w:pPr>
      <w:hyperlink w:anchor="_Toc10905" w:history="1">
        <w:r>
          <w:rPr>
            <w:rFonts w:ascii="仿宋" w:eastAsia="仿宋" w:hAnsi="仿宋" w:cs="仿宋" w:hint="eastAsia"/>
            <w:lang w:eastAsia="zh-CN"/>
          </w:rPr>
          <w:t>(三)、社会风险及对策分析</w:t>
        </w:r>
        <w:r>
          <w:tab/>
        </w:r>
        <w:r>
          <w:fldChar w:fldCharType="begin"/>
        </w:r>
        <w:r>
          <w:instrText xml:space="preserve"> PAGEREF _Toc10905 \h </w:instrText>
        </w:r>
        <w:r>
          <w:fldChar w:fldCharType="separate"/>
        </w:r>
        <w:r>
          <w:t>11</w:t>
        </w:r>
        <w:r>
          <w:fldChar w:fldCharType="end"/>
        </w:r>
      </w:hyperlink>
    </w:p>
    <w:p>
      <w:pPr>
        <w:pStyle w:val="TOC1"/>
        <w:tabs>
          <w:tab w:val="right" w:leader="dot" w:pos="8306"/>
        </w:tabs>
      </w:pPr>
      <w:hyperlink w:anchor="_Toc16230" w:history="1">
        <w:r>
          <w:rPr>
            <w:rFonts w:ascii="仿宋" w:eastAsia="仿宋" w:hAnsi="仿宋" w:cs="仿宋" w:hint="eastAsia"/>
            <w:lang w:eastAsia="zh-CN"/>
          </w:rPr>
          <w:t>三、项目选址研究</w:t>
        </w:r>
        <w:r>
          <w:tab/>
        </w:r>
        <w:r>
          <w:fldChar w:fldCharType="begin"/>
        </w:r>
        <w:r>
          <w:instrText xml:space="preserve"> PAGEREF _Toc16230 \h </w:instrText>
        </w:r>
        <w:r>
          <w:fldChar w:fldCharType="separate"/>
        </w:r>
        <w:r>
          <w:t>15</w:t>
        </w:r>
        <w:r>
          <w:fldChar w:fldCharType="end"/>
        </w:r>
      </w:hyperlink>
    </w:p>
    <w:p>
      <w:pPr>
        <w:pStyle w:val="TOC2"/>
        <w:tabs>
          <w:tab w:val="right" w:leader="dot" w:pos="8306"/>
        </w:tabs>
      </w:pPr>
      <w:hyperlink w:anchor="_Toc30662" w:history="1">
        <w:r>
          <w:rPr>
            <w:rFonts w:ascii="仿宋" w:eastAsia="仿宋" w:hAnsi="仿宋" w:cs="仿宋" w:hint="eastAsia"/>
            <w:lang w:eastAsia="zh-CN"/>
          </w:rPr>
          <w:t>(一)、项目选址原则</w:t>
        </w:r>
        <w:r>
          <w:tab/>
        </w:r>
        <w:r>
          <w:fldChar w:fldCharType="begin"/>
        </w:r>
        <w:r>
          <w:instrText xml:space="preserve"> PAGEREF _Toc30662 \h </w:instrText>
        </w:r>
        <w:r>
          <w:fldChar w:fldCharType="separate"/>
        </w:r>
        <w:r>
          <w:t>15</w:t>
        </w:r>
        <w:r>
          <w:fldChar w:fldCharType="end"/>
        </w:r>
      </w:hyperlink>
    </w:p>
    <w:p>
      <w:pPr>
        <w:pStyle w:val="TOC2"/>
        <w:tabs>
          <w:tab w:val="right" w:leader="dot" w:pos="8306"/>
        </w:tabs>
      </w:pPr>
      <w:hyperlink w:anchor="_Toc638" w:history="1">
        <w:r>
          <w:rPr>
            <w:rFonts w:ascii="仿宋" w:eastAsia="仿宋" w:hAnsi="仿宋" w:cs="仿宋" w:hint="eastAsia"/>
            <w:lang w:eastAsia="zh-CN"/>
          </w:rPr>
          <w:t>(二)、项目选址</w:t>
        </w:r>
        <w:r>
          <w:tab/>
        </w:r>
        <w:r>
          <w:fldChar w:fldCharType="begin"/>
        </w:r>
        <w:r>
          <w:instrText xml:space="preserve"> PAGEREF _Toc638 \h </w:instrText>
        </w:r>
        <w:r>
          <w:fldChar w:fldCharType="separate"/>
        </w:r>
        <w:r>
          <w:t>18</w:t>
        </w:r>
        <w:r>
          <w:fldChar w:fldCharType="end"/>
        </w:r>
      </w:hyperlink>
    </w:p>
    <w:p>
      <w:pPr>
        <w:pStyle w:val="TOC2"/>
        <w:tabs>
          <w:tab w:val="right" w:leader="dot" w:pos="8306"/>
        </w:tabs>
      </w:pPr>
      <w:hyperlink w:anchor="_Toc15935" w:history="1">
        <w:r>
          <w:rPr>
            <w:rFonts w:ascii="仿宋" w:eastAsia="仿宋" w:hAnsi="仿宋" w:cs="仿宋" w:hint="eastAsia"/>
            <w:lang w:eastAsia="zh-CN"/>
          </w:rPr>
          <w:t>(三)、建设条件分析</w:t>
        </w:r>
        <w:r>
          <w:tab/>
        </w:r>
        <w:r>
          <w:fldChar w:fldCharType="begin"/>
        </w:r>
        <w:r>
          <w:instrText xml:space="preserve"> PAGEREF _Toc15935 \h </w:instrText>
        </w:r>
        <w:r>
          <w:fldChar w:fldCharType="separate"/>
        </w:r>
        <w:r>
          <w:t>20</w:t>
        </w:r>
        <w:r>
          <w:fldChar w:fldCharType="end"/>
        </w:r>
      </w:hyperlink>
    </w:p>
    <w:p>
      <w:pPr>
        <w:pStyle w:val="TOC2"/>
        <w:tabs>
          <w:tab w:val="right" w:leader="dot" w:pos="8306"/>
        </w:tabs>
      </w:pPr>
      <w:hyperlink w:anchor="_Toc20718" w:history="1">
        <w:r>
          <w:rPr>
            <w:rFonts w:ascii="仿宋" w:eastAsia="仿宋" w:hAnsi="仿宋" w:cs="仿宋" w:hint="eastAsia"/>
            <w:lang w:eastAsia="zh-CN"/>
          </w:rPr>
          <w:t>(四)、用地控制指标</w:t>
        </w:r>
        <w:r>
          <w:tab/>
        </w:r>
        <w:r>
          <w:fldChar w:fldCharType="begin"/>
        </w:r>
        <w:r>
          <w:instrText xml:space="preserve"> PAGEREF _Toc20718 \h </w:instrText>
        </w:r>
        <w:r>
          <w:fldChar w:fldCharType="separate"/>
        </w:r>
        <w:r>
          <w:t>21</w:t>
        </w:r>
        <w:r>
          <w:fldChar w:fldCharType="end"/>
        </w:r>
      </w:hyperlink>
    </w:p>
    <w:p>
      <w:pPr>
        <w:pStyle w:val="TOC2"/>
        <w:tabs>
          <w:tab w:val="right" w:leader="dot" w:pos="8306"/>
        </w:tabs>
      </w:pPr>
      <w:hyperlink w:anchor="_Toc31233" w:history="1">
        <w:r>
          <w:rPr>
            <w:rFonts w:ascii="仿宋" w:eastAsia="仿宋" w:hAnsi="仿宋" w:cs="仿宋" w:hint="eastAsia"/>
            <w:lang w:eastAsia="zh-CN"/>
          </w:rPr>
          <w:t>(五)、地总体要求</w:t>
        </w:r>
        <w:r>
          <w:tab/>
        </w:r>
        <w:r>
          <w:fldChar w:fldCharType="begin"/>
        </w:r>
        <w:r>
          <w:instrText xml:space="preserve"> PAGEREF _Toc31233 \h </w:instrText>
        </w:r>
        <w:r>
          <w:fldChar w:fldCharType="separate"/>
        </w:r>
        <w:r>
          <w:t>23</w:t>
        </w:r>
        <w:r>
          <w:fldChar w:fldCharType="end"/>
        </w:r>
      </w:hyperlink>
    </w:p>
    <w:p>
      <w:pPr>
        <w:pStyle w:val="TOC2"/>
        <w:tabs>
          <w:tab w:val="right" w:leader="dot" w:pos="8306"/>
        </w:tabs>
      </w:pPr>
      <w:hyperlink w:anchor="_Toc662" w:history="1">
        <w:r>
          <w:rPr>
            <w:rFonts w:ascii="仿宋" w:eastAsia="仿宋" w:hAnsi="仿宋" w:cs="仿宋" w:hint="eastAsia"/>
            <w:lang w:eastAsia="zh-CN"/>
          </w:rPr>
          <w:t>(六)、节约用地措施</w:t>
        </w:r>
        <w:r>
          <w:tab/>
        </w:r>
        <w:r>
          <w:fldChar w:fldCharType="begin"/>
        </w:r>
        <w:r>
          <w:instrText xml:space="preserve"> PAGEREF _Toc662 \h </w:instrText>
        </w:r>
        <w:r>
          <w:fldChar w:fldCharType="separate"/>
        </w:r>
        <w:r>
          <w:t>24</w:t>
        </w:r>
        <w:r>
          <w:fldChar w:fldCharType="end"/>
        </w:r>
      </w:hyperlink>
    </w:p>
    <w:p>
      <w:pPr>
        <w:pStyle w:val="TOC2"/>
        <w:tabs>
          <w:tab w:val="right" w:leader="dot" w:pos="8306"/>
        </w:tabs>
      </w:pPr>
      <w:hyperlink w:anchor="_Toc10199" w:history="1">
        <w:r>
          <w:rPr>
            <w:rFonts w:ascii="仿宋" w:eastAsia="仿宋" w:hAnsi="仿宋" w:cs="仿宋" w:hint="eastAsia"/>
            <w:lang w:eastAsia="zh-CN"/>
          </w:rPr>
          <w:t>(七)、选址综合评价</w:t>
        </w:r>
        <w:r>
          <w:tab/>
        </w:r>
        <w:r>
          <w:fldChar w:fldCharType="begin"/>
        </w:r>
        <w:r>
          <w:instrText xml:space="preserve"> PAGEREF _Toc10199 \h </w:instrText>
        </w:r>
        <w:r>
          <w:fldChar w:fldCharType="separate"/>
        </w:r>
        <w:r>
          <w:t>26</w:t>
        </w:r>
        <w:r>
          <w:fldChar w:fldCharType="end"/>
        </w:r>
      </w:hyperlink>
    </w:p>
    <w:p>
      <w:pPr>
        <w:pStyle w:val="TOC1"/>
        <w:tabs>
          <w:tab w:val="right" w:leader="dot" w:pos="8306"/>
        </w:tabs>
      </w:pPr>
      <w:hyperlink w:anchor="_Toc23490" w:history="1">
        <w:r>
          <w:rPr>
            <w:rFonts w:ascii="仿宋" w:eastAsia="仿宋" w:hAnsi="仿宋" w:cs="仿宋" w:hint="eastAsia"/>
            <w:lang w:eastAsia="zh-CN"/>
          </w:rPr>
          <w:t>四、背景、必要性分析</w:t>
        </w:r>
        <w:r>
          <w:tab/>
        </w:r>
        <w:r>
          <w:fldChar w:fldCharType="begin"/>
        </w:r>
        <w:r>
          <w:instrText xml:space="preserve"> PAGEREF _Toc23490 \h </w:instrText>
        </w:r>
        <w:r>
          <w:fldChar w:fldCharType="separate"/>
        </w:r>
        <w:r>
          <w:t>27</w:t>
        </w:r>
        <w:r>
          <w:fldChar w:fldCharType="end"/>
        </w:r>
      </w:hyperlink>
    </w:p>
    <w:p>
      <w:pPr>
        <w:pStyle w:val="TOC2"/>
        <w:tabs>
          <w:tab w:val="right" w:leader="dot" w:pos="8306"/>
        </w:tabs>
      </w:pPr>
      <w:hyperlink w:anchor="_Toc29413" w:history="1">
        <w:r>
          <w:rPr>
            <w:rFonts w:ascii="仿宋" w:eastAsia="仿宋" w:hAnsi="仿宋" w:cs="仿宋" w:hint="eastAsia"/>
            <w:lang w:eastAsia="zh-CN"/>
          </w:rPr>
          <w:t>(一)、项目建设背景</w:t>
        </w:r>
        <w:r>
          <w:tab/>
        </w:r>
        <w:r>
          <w:fldChar w:fldCharType="begin"/>
        </w:r>
        <w:r>
          <w:instrText xml:space="preserve"> PAGEREF _Toc29413 \h </w:instrText>
        </w:r>
        <w:r>
          <w:fldChar w:fldCharType="separate"/>
        </w:r>
        <w:r>
          <w:t>27</w:t>
        </w:r>
        <w:r>
          <w:fldChar w:fldCharType="end"/>
        </w:r>
      </w:hyperlink>
    </w:p>
    <w:p>
      <w:pPr>
        <w:pStyle w:val="TOC2"/>
        <w:tabs>
          <w:tab w:val="right" w:leader="dot" w:pos="8306"/>
        </w:tabs>
      </w:pPr>
      <w:hyperlink w:anchor="_Toc31489" w:history="1">
        <w:r>
          <w:rPr>
            <w:rFonts w:ascii="仿宋" w:eastAsia="仿宋" w:hAnsi="仿宋" w:cs="仿宋" w:hint="eastAsia"/>
            <w:lang w:eastAsia="zh-CN"/>
          </w:rPr>
          <w:t>(二)、必要性分析</w:t>
        </w:r>
        <w:r>
          <w:tab/>
        </w:r>
        <w:r>
          <w:fldChar w:fldCharType="begin"/>
        </w:r>
        <w:r>
          <w:instrText xml:space="preserve"> PAGEREF _Toc31489 \h </w:instrText>
        </w:r>
        <w:r>
          <w:fldChar w:fldCharType="separate"/>
        </w:r>
        <w:r>
          <w:t>28</w:t>
        </w:r>
        <w:r>
          <w:fldChar w:fldCharType="end"/>
        </w:r>
      </w:hyperlink>
    </w:p>
    <w:p>
      <w:pPr>
        <w:pStyle w:val="TOC2"/>
        <w:tabs>
          <w:tab w:val="right" w:leader="dot" w:pos="8306"/>
        </w:tabs>
      </w:pPr>
      <w:hyperlink w:anchor="_Toc1936" w:history="1">
        <w:r>
          <w:rPr>
            <w:rFonts w:ascii="仿宋" w:eastAsia="仿宋" w:hAnsi="仿宋" w:cs="仿宋" w:hint="eastAsia"/>
            <w:lang w:eastAsia="zh-CN"/>
          </w:rPr>
          <w:t>(三)、项目建设有利条件</w:t>
        </w:r>
        <w:r>
          <w:tab/>
        </w:r>
        <w:r>
          <w:fldChar w:fldCharType="begin"/>
        </w:r>
        <w:r>
          <w:instrText xml:space="preserve"> PAGEREF _Toc1936 \h </w:instrText>
        </w:r>
        <w:r>
          <w:fldChar w:fldCharType="separate"/>
        </w:r>
        <w:r>
          <w:t>29</w:t>
        </w:r>
        <w:r>
          <w:fldChar w:fldCharType="end"/>
        </w:r>
      </w:hyperlink>
    </w:p>
    <w:p>
      <w:pPr>
        <w:pStyle w:val="TOC1"/>
        <w:tabs>
          <w:tab w:val="right" w:leader="dot" w:pos="8306"/>
        </w:tabs>
      </w:pPr>
      <w:hyperlink w:anchor="_Toc2796" w:history="1">
        <w:r>
          <w:rPr>
            <w:rFonts w:ascii="仿宋" w:eastAsia="仿宋" w:hAnsi="仿宋" w:cs="仿宋" w:hint="eastAsia"/>
            <w:lang w:eastAsia="zh-CN"/>
          </w:rPr>
          <w:t>五、经济影响分析</w:t>
        </w:r>
        <w:r>
          <w:tab/>
        </w:r>
        <w:r>
          <w:fldChar w:fldCharType="begin"/>
        </w:r>
        <w:r>
          <w:instrText xml:space="preserve"> PAGEREF _Toc2796 \h </w:instrText>
        </w:r>
        <w:r>
          <w:fldChar w:fldCharType="separate"/>
        </w:r>
        <w:r>
          <w:t>31</w:t>
        </w:r>
        <w:r>
          <w:fldChar w:fldCharType="end"/>
        </w:r>
      </w:hyperlink>
    </w:p>
    <w:p>
      <w:pPr>
        <w:pStyle w:val="TOC2"/>
        <w:tabs>
          <w:tab w:val="right" w:leader="dot" w:pos="8306"/>
        </w:tabs>
      </w:pPr>
      <w:hyperlink w:anchor="_Toc32429" w:history="1">
        <w:r>
          <w:rPr>
            <w:rFonts w:ascii="仿宋" w:eastAsia="仿宋" w:hAnsi="仿宋" w:cs="仿宋" w:hint="eastAsia"/>
            <w:lang w:eastAsia="zh-CN"/>
          </w:rPr>
          <w:t>(一)、经济费用效益或费用效果分析</w:t>
        </w:r>
        <w:r>
          <w:tab/>
        </w:r>
        <w:r>
          <w:fldChar w:fldCharType="begin"/>
        </w:r>
        <w:r>
          <w:instrText xml:space="preserve"> PAGEREF _Toc32429 \h </w:instrText>
        </w:r>
        <w:r>
          <w:fldChar w:fldCharType="separate"/>
        </w:r>
        <w:r>
          <w:t>31</w:t>
        </w:r>
        <w:r>
          <w:fldChar w:fldCharType="end"/>
        </w:r>
      </w:hyperlink>
    </w:p>
    <w:p>
      <w:pPr>
        <w:pStyle w:val="TOC2"/>
        <w:tabs>
          <w:tab w:val="right" w:leader="dot" w:pos="8306"/>
        </w:tabs>
      </w:pPr>
      <w:hyperlink w:anchor="_Toc32542" w:history="1">
        <w:r>
          <w:rPr>
            <w:rFonts w:ascii="仿宋" w:eastAsia="仿宋" w:hAnsi="仿宋" w:cs="仿宋" w:hint="eastAsia"/>
            <w:lang w:eastAsia="zh-CN"/>
          </w:rPr>
          <w:t>(二)、行业影响分析</w:t>
        </w:r>
        <w:r>
          <w:tab/>
        </w:r>
        <w:r>
          <w:fldChar w:fldCharType="begin"/>
        </w:r>
        <w:r>
          <w:instrText xml:space="preserve"> PAGEREF _Toc32542 \h </w:instrText>
        </w:r>
        <w:r>
          <w:fldChar w:fldCharType="separate"/>
        </w:r>
        <w:r>
          <w:t>33</w:t>
        </w:r>
        <w:r>
          <w:fldChar w:fldCharType="end"/>
        </w:r>
      </w:hyperlink>
    </w:p>
    <w:p>
      <w:pPr>
        <w:pStyle w:val="TOC2"/>
        <w:tabs>
          <w:tab w:val="right" w:leader="dot" w:pos="8306"/>
        </w:tabs>
      </w:pPr>
      <w:hyperlink w:anchor="_Toc11034" w:history="1">
        <w:r>
          <w:rPr>
            <w:rFonts w:ascii="仿宋" w:eastAsia="仿宋" w:hAnsi="仿宋" w:cs="仿宋" w:hint="eastAsia"/>
            <w:lang w:eastAsia="zh-CN"/>
          </w:rPr>
          <w:t>(三)、区域经济影响分析</w:t>
        </w:r>
        <w:r>
          <w:tab/>
        </w:r>
        <w:r>
          <w:fldChar w:fldCharType="begin"/>
        </w:r>
        <w:r>
          <w:instrText xml:space="preserve"> PAGEREF _Toc11034 \h </w:instrText>
        </w:r>
        <w:r>
          <w:fldChar w:fldCharType="separate"/>
        </w:r>
        <w:r>
          <w:t>35</w:t>
        </w:r>
        <w:r>
          <w:fldChar w:fldCharType="end"/>
        </w:r>
      </w:hyperlink>
    </w:p>
    <w:p>
      <w:pPr>
        <w:pStyle w:val="TOC2"/>
        <w:tabs>
          <w:tab w:val="right" w:leader="dot" w:pos="8306"/>
        </w:tabs>
      </w:pPr>
      <w:hyperlink w:anchor="_Toc7655" w:history="1">
        <w:r>
          <w:rPr>
            <w:rFonts w:ascii="仿宋" w:eastAsia="仿宋" w:hAnsi="仿宋" w:cs="仿宋" w:hint="eastAsia"/>
            <w:lang w:eastAsia="zh-CN"/>
          </w:rPr>
          <w:t>(四)、宏观经济影响分析</w:t>
        </w:r>
        <w:r>
          <w:tab/>
        </w:r>
        <w:r>
          <w:fldChar w:fldCharType="begin"/>
        </w:r>
        <w:r>
          <w:instrText xml:space="preserve"> PAGEREF _Toc7655 \h </w:instrText>
        </w:r>
        <w:r>
          <w:fldChar w:fldCharType="separate"/>
        </w:r>
        <w:r>
          <w:t>35</w:t>
        </w:r>
        <w:r>
          <w:fldChar w:fldCharType="end"/>
        </w:r>
      </w:hyperlink>
    </w:p>
    <w:p>
      <w:pPr>
        <w:pStyle w:val="TOC1"/>
        <w:tabs>
          <w:tab w:val="right" w:leader="dot" w:pos="8306"/>
        </w:tabs>
      </w:pPr>
      <w:hyperlink w:anchor="_Toc9520" w:history="1">
        <w:r>
          <w:rPr>
            <w:rFonts w:ascii="仿宋" w:eastAsia="仿宋" w:hAnsi="仿宋" w:cs="仿宋" w:hint="eastAsia"/>
            <w:lang w:eastAsia="zh-CN"/>
          </w:rPr>
          <w:t>六、财务管理与成本控制</w:t>
        </w:r>
        <w:r>
          <w:tab/>
        </w:r>
        <w:r>
          <w:fldChar w:fldCharType="begin"/>
        </w:r>
        <w:r>
          <w:instrText xml:space="preserve"> PAGEREF _Toc9520 \h </w:instrText>
        </w:r>
        <w:r>
          <w:fldChar w:fldCharType="separate"/>
        </w:r>
        <w:r>
          <w:t>37</w:t>
        </w:r>
        <w:r>
          <w:fldChar w:fldCharType="end"/>
        </w:r>
      </w:hyperlink>
    </w:p>
    <w:p>
      <w:pPr>
        <w:pStyle w:val="TOC2"/>
        <w:tabs>
          <w:tab w:val="right" w:leader="dot" w:pos="8306"/>
        </w:tabs>
      </w:pPr>
      <w:hyperlink w:anchor="_Toc25719" w:history="1">
        <w:r>
          <w:rPr>
            <w:rFonts w:ascii="仿宋" w:eastAsia="仿宋" w:hAnsi="仿宋" w:cs="仿宋" w:hint="eastAsia"/>
            <w:lang w:eastAsia="zh-CN"/>
          </w:rPr>
          <w:t>(一)、财务管理体系建设</w:t>
        </w:r>
        <w:r>
          <w:tab/>
        </w:r>
        <w:r>
          <w:fldChar w:fldCharType="begin"/>
        </w:r>
        <w:r>
          <w:instrText xml:space="preserve"> PAGEREF _Toc25719 \h </w:instrText>
        </w:r>
        <w:r>
          <w:fldChar w:fldCharType="separate"/>
        </w:r>
        <w:r>
          <w:t>37</w:t>
        </w:r>
        <w:r>
          <w:fldChar w:fldCharType="end"/>
        </w:r>
      </w:hyperlink>
    </w:p>
    <w:p>
      <w:pPr>
        <w:pStyle w:val="TOC2"/>
        <w:tabs>
          <w:tab w:val="right" w:leader="dot" w:pos="8306"/>
        </w:tabs>
      </w:pPr>
      <w:hyperlink w:anchor="_Toc2733" w:history="1">
        <w:r>
          <w:rPr>
            <w:rFonts w:ascii="仿宋" w:eastAsia="仿宋" w:hAnsi="仿宋" w:cs="仿宋" w:hint="eastAsia"/>
            <w:lang w:eastAsia="zh-CN"/>
          </w:rPr>
          <w:t>(二)、成本控制措施</w:t>
        </w:r>
        <w:r>
          <w:tab/>
        </w:r>
        <w:r>
          <w:fldChar w:fldCharType="begin"/>
        </w:r>
        <w:r>
          <w:instrText xml:space="preserve"> PAGEREF _Toc2733 \h </w:instrText>
        </w:r>
        <w:r>
          <w:fldChar w:fldCharType="separate"/>
        </w:r>
        <w:r>
          <w:t>38</w:t>
        </w:r>
        <w:r>
          <w:fldChar w:fldCharType="end"/>
        </w:r>
      </w:hyperlink>
    </w:p>
    <w:p>
      <w:pPr>
        <w:pStyle w:val="TOC1"/>
        <w:tabs>
          <w:tab w:val="right" w:leader="dot" w:pos="8306"/>
        </w:tabs>
      </w:pPr>
      <w:hyperlink w:anchor="_Toc412" w:history="1">
        <w:r>
          <w:rPr>
            <w:rFonts w:ascii="仿宋" w:eastAsia="仿宋" w:hAnsi="仿宋" w:cs="仿宋" w:hint="eastAsia"/>
            <w:lang w:eastAsia="zh-CN"/>
          </w:rPr>
          <w:t>七、项目质量与标准</w:t>
        </w:r>
        <w:r>
          <w:tab/>
        </w:r>
        <w:r>
          <w:fldChar w:fldCharType="begin"/>
        </w:r>
        <w:r>
          <w:instrText xml:space="preserve"> PAGEREF _Toc412 \h </w:instrText>
        </w:r>
        <w:r>
          <w:fldChar w:fldCharType="separate"/>
        </w:r>
        <w:r>
          <w:t>40</w:t>
        </w:r>
        <w:r>
          <w:fldChar w:fldCharType="end"/>
        </w:r>
      </w:hyperlink>
    </w:p>
    <w:p>
      <w:pPr>
        <w:pStyle w:val="TOC2"/>
        <w:tabs>
          <w:tab w:val="right" w:leader="dot" w:pos="8306"/>
        </w:tabs>
      </w:pPr>
      <w:hyperlink w:anchor="_Toc24328" w:history="1">
        <w:r>
          <w:rPr>
            <w:rFonts w:ascii="仿宋" w:eastAsia="仿宋" w:hAnsi="仿宋" w:cs="仿宋" w:hint="eastAsia"/>
            <w:lang w:eastAsia="zh-CN"/>
          </w:rPr>
          <w:t>(一)、质量保障体系</w:t>
        </w:r>
        <w:r>
          <w:tab/>
        </w:r>
        <w:r>
          <w:fldChar w:fldCharType="begin"/>
        </w:r>
        <w:r>
          <w:instrText xml:space="preserve"> PAGEREF _Toc24328 \h </w:instrText>
        </w:r>
        <w:r>
          <w:fldChar w:fldCharType="separate"/>
        </w:r>
        <w:r>
          <w:t>40</w:t>
        </w:r>
        <w:r>
          <w:fldChar w:fldCharType="end"/>
        </w:r>
      </w:hyperlink>
    </w:p>
    <w:p>
      <w:pPr>
        <w:pStyle w:val="TOC2"/>
        <w:tabs>
          <w:tab w:val="right" w:leader="dot" w:pos="8306"/>
        </w:tabs>
      </w:pPr>
      <w:hyperlink w:anchor="_Toc17229" w:history="1">
        <w:r>
          <w:rPr>
            <w:rFonts w:ascii="仿宋" w:eastAsia="仿宋" w:hAnsi="仿宋" w:cs="仿宋" w:hint="eastAsia"/>
            <w:lang w:eastAsia="zh-CN"/>
          </w:rPr>
          <w:t>(二)、标准化作业流程</w:t>
        </w:r>
        <w:r>
          <w:tab/>
        </w:r>
        <w:r>
          <w:fldChar w:fldCharType="begin"/>
        </w:r>
        <w:r>
          <w:instrText xml:space="preserve"> PAGEREF _Toc17229 \h </w:instrText>
        </w:r>
        <w:r>
          <w:fldChar w:fldCharType="separate"/>
        </w:r>
        <w:r>
          <w:t>41</w:t>
        </w:r>
        <w:r>
          <w:fldChar w:fldCharType="end"/>
        </w:r>
      </w:hyperlink>
    </w:p>
    <w:p>
      <w:pPr>
        <w:pStyle w:val="TOC2"/>
        <w:tabs>
          <w:tab w:val="right" w:leader="dot" w:pos="8306"/>
        </w:tabs>
      </w:pPr>
      <w:hyperlink w:anchor="_Toc5965" w:history="1">
        <w:r>
          <w:rPr>
            <w:rFonts w:ascii="仿宋" w:eastAsia="仿宋" w:hAnsi="仿宋" w:cs="仿宋" w:hint="eastAsia"/>
            <w:lang w:eastAsia="zh-CN"/>
          </w:rPr>
          <w:t>(三)、质量监控与评估</w:t>
        </w:r>
        <w:r>
          <w:tab/>
        </w:r>
        <w:r>
          <w:fldChar w:fldCharType="begin"/>
        </w:r>
        <w:r>
          <w:instrText xml:space="preserve"> PAGEREF _Toc5965 \h </w:instrText>
        </w:r>
        <w:r>
          <w:fldChar w:fldCharType="separate"/>
        </w:r>
        <w:r>
          <w:t>43</w:t>
        </w:r>
        <w:r>
          <w:fldChar w:fldCharType="end"/>
        </w:r>
      </w:hyperlink>
    </w:p>
    <w:p>
      <w:pPr>
        <w:pStyle w:val="TOC2"/>
        <w:tabs>
          <w:tab w:val="right" w:leader="dot" w:pos="8306"/>
        </w:tabs>
      </w:pPr>
      <w:hyperlink w:anchor="_Toc30096" w:history="1">
        <w:r>
          <w:rPr>
            <w:rFonts w:ascii="仿宋" w:eastAsia="仿宋" w:hAnsi="仿宋" w:cs="仿宋" w:hint="eastAsia"/>
            <w:lang w:eastAsia="zh-CN"/>
          </w:rPr>
          <w:t>(四)、质量改进计划</w:t>
        </w:r>
        <w:r>
          <w:tab/>
        </w:r>
        <w:r>
          <w:fldChar w:fldCharType="begin"/>
        </w:r>
        <w:r>
          <w:instrText xml:space="preserve"> PAGEREF _Toc30096 \h </w:instrText>
        </w:r>
        <w:r>
          <w:fldChar w:fldCharType="separate"/>
        </w:r>
        <w:r>
          <w:t>44</w:t>
        </w:r>
        <w:r>
          <w:fldChar w:fldCharType="end"/>
        </w:r>
      </w:hyperlink>
    </w:p>
    <w:p>
      <w:pPr>
        <w:pStyle w:val="TOC1"/>
        <w:tabs>
          <w:tab w:val="right" w:leader="dot" w:pos="8306"/>
        </w:tabs>
      </w:pPr>
      <w:hyperlink w:anchor="_Toc30195" w:history="1">
        <w:r>
          <w:rPr>
            <w:rFonts w:ascii="仿宋" w:eastAsia="仿宋" w:hAnsi="仿宋" w:cs="仿宋" w:hint="eastAsia"/>
            <w:lang w:eastAsia="zh-CN"/>
          </w:rPr>
          <w:t>八、项目实施与管理方案</w:t>
        </w:r>
        <w:r>
          <w:tab/>
        </w:r>
        <w:r>
          <w:fldChar w:fldCharType="begin"/>
        </w:r>
        <w:r>
          <w:instrText xml:space="preserve"> PAGEREF _Toc30195 \h </w:instrText>
        </w:r>
        <w:r>
          <w:fldChar w:fldCharType="separate"/>
        </w:r>
        <w:r>
          <w:t>45</w:t>
        </w:r>
        <w:r>
          <w:fldChar w:fldCharType="end"/>
        </w:r>
      </w:hyperlink>
    </w:p>
    <w:p>
      <w:pPr>
        <w:pStyle w:val="TOC2"/>
        <w:tabs>
          <w:tab w:val="right" w:leader="dot" w:pos="8306"/>
        </w:tabs>
      </w:pPr>
      <w:hyperlink w:anchor="_Toc25976" w:history="1">
        <w:r>
          <w:rPr>
            <w:rFonts w:ascii="仿宋" w:eastAsia="仿宋" w:hAnsi="仿宋" w:cs="仿宋" w:hint="eastAsia"/>
            <w:lang w:eastAsia="zh-CN"/>
          </w:rPr>
          <w:t>(一)、项目实施计划</w:t>
        </w:r>
        <w:r>
          <w:tab/>
        </w:r>
        <w:r>
          <w:fldChar w:fldCharType="begin"/>
        </w:r>
        <w:r>
          <w:instrText xml:space="preserve"> PAGEREF _Toc25976 \h </w:instrText>
        </w:r>
        <w:r>
          <w:fldChar w:fldCharType="separate"/>
        </w:r>
        <w:r>
          <w:t>45</w:t>
        </w:r>
        <w:r>
          <w:fldChar w:fldCharType="end"/>
        </w:r>
      </w:hyperlink>
    </w:p>
    <w:p>
      <w:pPr>
        <w:pStyle w:val="TOC2"/>
        <w:tabs>
          <w:tab w:val="right" w:leader="dot" w:pos="8306"/>
        </w:tabs>
      </w:pPr>
      <w:hyperlink w:anchor="_Toc15948" w:history="1">
        <w:r>
          <w:rPr>
            <w:rFonts w:ascii="仿宋" w:eastAsia="仿宋" w:hAnsi="仿宋" w:cs="仿宋" w:hint="eastAsia"/>
            <w:lang w:eastAsia="zh-CN"/>
          </w:rPr>
          <w:t>(二)、项目组织机构与职责</w:t>
        </w:r>
        <w:r>
          <w:tab/>
        </w:r>
        <w:r>
          <w:fldChar w:fldCharType="begin"/>
        </w:r>
        <w:r>
          <w:instrText xml:space="preserve"> PAGEREF _Toc15948 \h </w:instrText>
        </w:r>
        <w:r>
          <w:fldChar w:fldCharType="separate"/>
        </w:r>
        <w:r>
          <w:t>46</w:t>
        </w:r>
        <w:r>
          <w:fldChar w:fldCharType="end"/>
        </w:r>
      </w:hyperlink>
    </w:p>
    <w:p>
      <w:pPr>
        <w:pStyle w:val="TOC2"/>
        <w:tabs>
          <w:tab w:val="right" w:leader="dot" w:pos="8306"/>
        </w:tabs>
      </w:pPr>
      <w:hyperlink w:anchor="_Toc4443" w:history="1">
        <w:r>
          <w:rPr>
            <w:rFonts w:ascii="仿宋" w:eastAsia="仿宋" w:hAnsi="仿宋" w:cs="仿宋" w:hint="eastAsia"/>
            <w:lang w:eastAsia="zh-CN"/>
          </w:rPr>
          <w:t>(三)、项目管理与监控体系</w:t>
        </w:r>
        <w:r>
          <w:tab/>
        </w:r>
        <w:r>
          <w:fldChar w:fldCharType="begin"/>
        </w:r>
        <w:r>
          <w:instrText xml:space="preserve"> PAGEREF _Toc4443 \h </w:instrText>
        </w:r>
        <w:r>
          <w:fldChar w:fldCharType="separate"/>
        </w:r>
        <w:r>
          <w:t>49</w:t>
        </w:r>
        <w:r>
          <w:fldChar w:fldCharType="end"/>
        </w:r>
      </w:hyperlink>
    </w:p>
    <w:p>
      <w:pPr>
        <w:pStyle w:val="TOC1"/>
        <w:tabs>
          <w:tab w:val="right" w:leader="dot" w:pos="8306"/>
        </w:tabs>
      </w:pPr>
      <w:hyperlink w:anchor="_Toc17529" w:history="1">
        <w:r>
          <w:rPr>
            <w:rFonts w:ascii="仿宋" w:eastAsia="仿宋" w:hAnsi="仿宋" w:cs="仿宋" w:hint="eastAsia"/>
            <w:lang w:eastAsia="zh-CN"/>
          </w:rPr>
          <w:t>九、环境保护与治理方案</w:t>
        </w:r>
        <w:r>
          <w:tab/>
        </w:r>
        <w:r>
          <w:fldChar w:fldCharType="begin"/>
        </w:r>
        <w:r>
          <w:instrText xml:space="preserve"> PAGEREF _Toc17529 \h </w:instrText>
        </w:r>
        <w:r>
          <w:fldChar w:fldCharType="separate"/>
        </w:r>
        <w:r>
          <w:t>51</w:t>
        </w:r>
        <w:r>
          <w:fldChar w:fldCharType="end"/>
        </w:r>
      </w:hyperlink>
    </w:p>
    <w:p>
      <w:pPr>
        <w:pStyle w:val="TOC2"/>
        <w:tabs>
          <w:tab w:val="right" w:leader="dot" w:pos="8306"/>
        </w:tabs>
      </w:pPr>
      <w:hyperlink w:anchor="_Toc5998" w:history="1">
        <w:r>
          <w:rPr>
            <w:rFonts w:ascii="仿宋" w:eastAsia="仿宋" w:hAnsi="仿宋" w:cs="仿宋" w:hint="eastAsia"/>
            <w:lang w:eastAsia="zh-CN"/>
          </w:rPr>
          <w:t>(一)、项目环境影响评估</w:t>
        </w:r>
        <w:r>
          <w:tab/>
        </w:r>
        <w:r>
          <w:fldChar w:fldCharType="begin"/>
        </w:r>
        <w:r>
          <w:instrText xml:space="preserve"> PAGEREF _Toc5998 \h </w:instrText>
        </w:r>
        <w:r>
          <w:fldChar w:fldCharType="separate"/>
        </w:r>
        <w:r>
          <w:t>51</w:t>
        </w:r>
        <w:r>
          <w:fldChar w:fldCharType="end"/>
        </w:r>
      </w:hyperlink>
    </w:p>
    <w:p>
      <w:pPr>
        <w:pStyle w:val="TOC2"/>
        <w:tabs>
          <w:tab w:val="right" w:leader="dot" w:pos="8306"/>
        </w:tabs>
      </w:pPr>
      <w:hyperlink w:anchor="_Toc17936" w:history="1">
        <w:r>
          <w:rPr>
            <w:rFonts w:ascii="仿宋" w:eastAsia="仿宋" w:hAnsi="仿宋" w:cs="仿宋" w:hint="eastAsia"/>
            <w:lang w:eastAsia="zh-CN"/>
          </w:rPr>
          <w:t>(二)、环境保护措施与治理方案</w:t>
        </w:r>
        <w:r>
          <w:tab/>
        </w:r>
        <w:r>
          <w:fldChar w:fldCharType="begin"/>
        </w:r>
        <w:r>
          <w:instrText xml:space="preserve"> PAGEREF _Toc17936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64" w:history="1">
        <w:r>
          <w:rPr>
            <w:rFonts w:ascii="仿宋" w:eastAsia="仿宋" w:hAnsi="仿宋" w:cs="仿宋" w:hint="eastAsia"/>
            <w:lang w:eastAsia="zh-CN"/>
          </w:rPr>
          <w:t>十、客户关系管理与市场拓展</w:t>
        </w:r>
        <w:r>
          <w:tab/>
        </w:r>
        <w:r>
          <w:fldChar w:fldCharType="begin"/>
        </w:r>
        <w:r>
          <w:instrText xml:space="preserve"> PAGEREF _Toc15964 \h </w:instrText>
        </w:r>
        <w:r>
          <w:fldChar w:fldCharType="separate"/>
        </w:r>
        <w:r>
          <w:t>52</w:t>
        </w:r>
        <w:r>
          <w:fldChar w:fldCharType="end"/>
        </w:r>
      </w:hyperlink>
    </w:p>
    <w:p>
      <w:pPr>
        <w:pStyle w:val="TOC2"/>
        <w:tabs>
          <w:tab w:val="right" w:leader="dot" w:pos="8306"/>
        </w:tabs>
      </w:pPr>
      <w:hyperlink w:anchor="_Toc6352" w:history="1">
        <w:r>
          <w:rPr>
            <w:rFonts w:ascii="仿宋" w:eastAsia="仿宋" w:hAnsi="仿宋" w:cs="仿宋" w:hint="eastAsia"/>
            <w:lang w:eastAsia="zh-CN"/>
          </w:rPr>
          <w:t>(一)、客户关系管理策略</w:t>
        </w:r>
        <w:r>
          <w:tab/>
        </w:r>
        <w:r>
          <w:fldChar w:fldCharType="begin"/>
        </w:r>
        <w:r>
          <w:instrText xml:space="preserve"> PAGEREF _Toc6352 \h </w:instrText>
        </w:r>
        <w:r>
          <w:fldChar w:fldCharType="separate"/>
        </w:r>
        <w:r>
          <w:t>52</w:t>
        </w:r>
        <w:r>
          <w:fldChar w:fldCharType="end"/>
        </w:r>
      </w:hyperlink>
    </w:p>
    <w:p>
      <w:pPr>
        <w:pStyle w:val="TOC2"/>
        <w:tabs>
          <w:tab w:val="right" w:leader="dot" w:pos="8306"/>
        </w:tabs>
      </w:pPr>
      <w:hyperlink w:anchor="_Toc4001" w:history="1">
        <w:r>
          <w:rPr>
            <w:rFonts w:ascii="仿宋" w:eastAsia="仿宋" w:hAnsi="仿宋" w:cs="仿宋" w:hint="eastAsia"/>
            <w:lang w:eastAsia="zh-CN"/>
          </w:rPr>
          <w:t>(二)、市场拓展方案</w:t>
        </w:r>
        <w:r>
          <w:tab/>
        </w:r>
        <w:r>
          <w:fldChar w:fldCharType="begin"/>
        </w:r>
        <w:r>
          <w:instrText xml:space="preserve"> PAGEREF _Toc4001 \h </w:instrText>
        </w:r>
        <w:r>
          <w:fldChar w:fldCharType="separate"/>
        </w:r>
        <w:r>
          <w:t>53</w:t>
        </w:r>
        <w:r>
          <w:fldChar w:fldCharType="end"/>
        </w:r>
      </w:hyperlink>
    </w:p>
    <w:p>
      <w:pPr>
        <w:pStyle w:val="TOC1"/>
        <w:tabs>
          <w:tab w:val="right" w:leader="dot" w:pos="8306"/>
        </w:tabs>
      </w:pPr>
      <w:hyperlink w:anchor="_Toc26647" w:history="1">
        <w:r>
          <w:rPr>
            <w:rFonts w:ascii="仿宋" w:eastAsia="仿宋" w:hAnsi="仿宋" w:cs="仿宋" w:hint="eastAsia"/>
            <w:lang w:eastAsia="zh-CN"/>
          </w:rPr>
          <w:t>十一、经济效益与社会效益优化</w:t>
        </w:r>
        <w:r>
          <w:tab/>
        </w:r>
        <w:r>
          <w:fldChar w:fldCharType="begin"/>
        </w:r>
        <w:r>
          <w:instrText xml:space="preserve"> PAGEREF _Toc26647 \h </w:instrText>
        </w:r>
        <w:r>
          <w:fldChar w:fldCharType="separate"/>
        </w:r>
        <w:r>
          <w:t>54</w:t>
        </w:r>
        <w:r>
          <w:fldChar w:fldCharType="end"/>
        </w:r>
      </w:hyperlink>
    </w:p>
    <w:p>
      <w:pPr>
        <w:pStyle w:val="TOC2"/>
        <w:tabs>
          <w:tab w:val="right" w:leader="dot" w:pos="8306"/>
        </w:tabs>
      </w:pPr>
      <w:hyperlink w:anchor="_Toc31147" w:history="1">
        <w:r>
          <w:rPr>
            <w:rFonts w:ascii="仿宋" w:eastAsia="仿宋" w:hAnsi="仿宋" w:cs="仿宋" w:hint="eastAsia"/>
            <w:lang w:eastAsia="zh-CN"/>
          </w:rPr>
          <w:t>(一)、经济效益提升策略</w:t>
        </w:r>
        <w:r>
          <w:tab/>
        </w:r>
        <w:r>
          <w:fldChar w:fldCharType="begin"/>
        </w:r>
        <w:r>
          <w:instrText xml:space="preserve"> PAGEREF _Toc31147 \h </w:instrText>
        </w:r>
        <w:r>
          <w:fldChar w:fldCharType="separate"/>
        </w:r>
        <w:r>
          <w:t>54</w:t>
        </w:r>
        <w:r>
          <w:fldChar w:fldCharType="end"/>
        </w:r>
      </w:hyperlink>
    </w:p>
    <w:p>
      <w:pPr>
        <w:pStyle w:val="TOC2"/>
        <w:tabs>
          <w:tab w:val="right" w:leader="dot" w:pos="8306"/>
        </w:tabs>
      </w:pPr>
      <w:hyperlink w:anchor="_Toc16124" w:history="1">
        <w:r>
          <w:rPr>
            <w:rFonts w:ascii="仿宋" w:eastAsia="仿宋" w:hAnsi="仿宋" w:cs="仿宋" w:hint="eastAsia"/>
            <w:lang w:eastAsia="zh-CN"/>
          </w:rPr>
          <w:t>(二)、社会效益增强方案</w:t>
        </w:r>
        <w:r>
          <w:tab/>
        </w:r>
        <w:r>
          <w:fldChar w:fldCharType="begin"/>
        </w:r>
        <w:r>
          <w:instrText xml:space="preserve"> PAGEREF _Toc16124 \h </w:instrText>
        </w:r>
        <w:r>
          <w:fldChar w:fldCharType="separate"/>
        </w:r>
        <w:r>
          <w:t>55</w:t>
        </w:r>
        <w:r>
          <w:fldChar w:fldCharType="end"/>
        </w:r>
      </w:hyperlink>
    </w:p>
    <w:p>
      <w:pPr>
        <w:pStyle w:val="TOC1"/>
        <w:tabs>
          <w:tab w:val="right" w:leader="dot" w:pos="8306"/>
        </w:tabs>
      </w:pPr>
      <w:hyperlink w:anchor="_Toc24590" w:history="1">
        <w:r>
          <w:rPr>
            <w:rFonts w:ascii="仿宋" w:eastAsia="仿宋" w:hAnsi="仿宋" w:cs="仿宋" w:hint="eastAsia"/>
            <w:lang w:eastAsia="zh-CN"/>
          </w:rPr>
          <w:t>十二、资金管理与财务规划</w:t>
        </w:r>
        <w:r>
          <w:tab/>
        </w:r>
        <w:r>
          <w:fldChar w:fldCharType="begin"/>
        </w:r>
        <w:r>
          <w:instrText xml:space="preserve"> PAGEREF _Toc24590 \h </w:instrText>
        </w:r>
        <w:r>
          <w:fldChar w:fldCharType="separate"/>
        </w:r>
        <w:r>
          <w:t>56</w:t>
        </w:r>
        <w:r>
          <w:fldChar w:fldCharType="end"/>
        </w:r>
      </w:hyperlink>
    </w:p>
    <w:p>
      <w:pPr>
        <w:pStyle w:val="TOC2"/>
        <w:tabs>
          <w:tab w:val="right" w:leader="dot" w:pos="8306"/>
        </w:tabs>
      </w:pPr>
      <w:hyperlink w:anchor="_Toc19511" w:history="1">
        <w:r>
          <w:rPr>
            <w:rFonts w:ascii="仿宋" w:eastAsia="仿宋" w:hAnsi="仿宋" w:cs="仿宋" w:hint="eastAsia"/>
            <w:lang w:eastAsia="zh-CN"/>
          </w:rPr>
          <w:t>(一)、项目资金来源与筹措</w:t>
        </w:r>
        <w:r>
          <w:tab/>
        </w:r>
        <w:r>
          <w:fldChar w:fldCharType="begin"/>
        </w:r>
        <w:r>
          <w:instrText xml:space="preserve"> PAGEREF _Toc19511 \h </w:instrText>
        </w:r>
        <w:r>
          <w:fldChar w:fldCharType="separate"/>
        </w:r>
        <w:r>
          <w:t>56</w:t>
        </w:r>
        <w:r>
          <w:fldChar w:fldCharType="end"/>
        </w:r>
      </w:hyperlink>
    </w:p>
    <w:p>
      <w:pPr>
        <w:pStyle w:val="TOC2"/>
        <w:tabs>
          <w:tab w:val="right" w:leader="dot" w:pos="8306"/>
        </w:tabs>
      </w:pPr>
      <w:hyperlink w:anchor="_Toc29263" w:history="1">
        <w:r>
          <w:rPr>
            <w:rFonts w:ascii="仿宋" w:eastAsia="仿宋" w:hAnsi="仿宋" w:cs="仿宋" w:hint="eastAsia"/>
            <w:lang w:eastAsia="zh-CN"/>
          </w:rPr>
          <w:t>(二)、资金使用与监管</w:t>
        </w:r>
        <w:r>
          <w:tab/>
        </w:r>
        <w:r>
          <w:fldChar w:fldCharType="begin"/>
        </w:r>
        <w:r>
          <w:instrText xml:space="preserve"> PAGEREF _Toc29263 \h </w:instrText>
        </w:r>
        <w:r>
          <w:fldChar w:fldCharType="separate"/>
        </w:r>
        <w:r>
          <w:t>58</w:t>
        </w:r>
        <w:r>
          <w:fldChar w:fldCharType="end"/>
        </w:r>
      </w:hyperlink>
    </w:p>
    <w:p>
      <w:pPr>
        <w:pStyle w:val="TOC2"/>
        <w:tabs>
          <w:tab w:val="right" w:leader="dot" w:pos="8306"/>
        </w:tabs>
      </w:pPr>
      <w:hyperlink w:anchor="_Toc30266" w:history="1">
        <w:r>
          <w:rPr>
            <w:rFonts w:ascii="仿宋" w:eastAsia="仿宋" w:hAnsi="仿宋" w:cs="仿宋" w:hint="eastAsia"/>
            <w:lang w:eastAsia="zh-CN"/>
          </w:rPr>
          <w:t>(三)、财务规划与预测</w:t>
        </w:r>
        <w:r>
          <w:tab/>
        </w:r>
        <w:r>
          <w:fldChar w:fldCharType="begin"/>
        </w:r>
        <w:r>
          <w:instrText xml:space="preserve"> PAGEREF _Toc30266 \h </w:instrText>
        </w:r>
        <w:r>
          <w:fldChar w:fldCharType="separate"/>
        </w:r>
        <w:r>
          <w:t>59</w:t>
        </w:r>
        <w:r>
          <w:fldChar w:fldCharType="end"/>
        </w:r>
      </w:hyperlink>
    </w:p>
    <w:p>
      <w:pPr>
        <w:pStyle w:val="TOC1"/>
        <w:tabs>
          <w:tab w:val="right" w:leader="dot" w:pos="8306"/>
        </w:tabs>
      </w:pPr>
      <w:hyperlink w:anchor="_Toc9746" w:history="1">
        <w:r>
          <w:rPr>
            <w:rFonts w:ascii="仿宋" w:eastAsia="仿宋" w:hAnsi="仿宋" w:cs="仿宋" w:hint="eastAsia"/>
            <w:lang w:eastAsia="zh-CN"/>
          </w:rPr>
          <w:t>十三、法律法规与政策遵循</w:t>
        </w:r>
        <w:r>
          <w:tab/>
        </w:r>
        <w:r>
          <w:fldChar w:fldCharType="begin"/>
        </w:r>
        <w:r>
          <w:instrText xml:space="preserve"> PAGEREF _Toc9746 \h </w:instrText>
        </w:r>
        <w:r>
          <w:fldChar w:fldCharType="separate"/>
        </w:r>
        <w:r>
          <w:t>60</w:t>
        </w:r>
        <w:r>
          <w:fldChar w:fldCharType="end"/>
        </w:r>
      </w:hyperlink>
    </w:p>
    <w:p>
      <w:pPr>
        <w:pStyle w:val="TOC2"/>
        <w:tabs>
          <w:tab w:val="right" w:leader="dot" w:pos="8306"/>
        </w:tabs>
      </w:pPr>
      <w:hyperlink w:anchor="_Toc18731" w:history="1">
        <w:r>
          <w:rPr>
            <w:rFonts w:ascii="仿宋" w:eastAsia="仿宋" w:hAnsi="仿宋" w:cs="仿宋" w:hint="eastAsia"/>
            <w:lang w:eastAsia="zh-CN"/>
          </w:rPr>
          <w:t>(一)、法律法规遵守</w:t>
        </w:r>
        <w:r>
          <w:tab/>
        </w:r>
        <w:r>
          <w:fldChar w:fldCharType="begin"/>
        </w:r>
        <w:r>
          <w:instrText xml:space="preserve"> PAGEREF _Toc18731 \h </w:instrText>
        </w:r>
        <w:r>
          <w:fldChar w:fldCharType="separate"/>
        </w:r>
        <w:r>
          <w:t>60</w:t>
        </w:r>
        <w:r>
          <w:fldChar w:fldCharType="end"/>
        </w:r>
      </w:hyperlink>
    </w:p>
    <w:p>
      <w:pPr>
        <w:pStyle w:val="TOC2"/>
        <w:tabs>
          <w:tab w:val="right" w:leader="dot" w:pos="8306"/>
        </w:tabs>
      </w:pPr>
      <w:hyperlink w:anchor="_Toc22449" w:history="1">
        <w:r>
          <w:rPr>
            <w:rFonts w:ascii="仿宋" w:eastAsia="仿宋" w:hAnsi="仿宋" w:cs="仿宋" w:hint="eastAsia"/>
            <w:lang w:eastAsia="zh-CN"/>
          </w:rPr>
          <w:t>(二)、政策导向与利用</w:t>
        </w:r>
        <w:r>
          <w:tab/>
        </w:r>
        <w:r>
          <w:fldChar w:fldCharType="begin"/>
        </w:r>
        <w:r>
          <w:instrText xml:space="preserve"> PAGEREF _Toc22449 \h </w:instrText>
        </w:r>
        <w:r>
          <w:fldChar w:fldCharType="separate"/>
        </w:r>
        <w:r>
          <w:t>61</w:t>
        </w:r>
        <w:r>
          <w:fldChar w:fldCharType="end"/>
        </w:r>
      </w:hyperlink>
    </w:p>
    <w:p>
      <w:pPr>
        <w:pStyle w:val="TOC1"/>
        <w:tabs>
          <w:tab w:val="right" w:leader="dot" w:pos="8306"/>
        </w:tabs>
      </w:pPr>
      <w:hyperlink w:anchor="_Toc21919" w:history="1">
        <w:r>
          <w:rPr>
            <w:rFonts w:ascii="仿宋" w:eastAsia="仿宋" w:hAnsi="仿宋" w:cs="仿宋" w:hint="eastAsia"/>
            <w:lang w:eastAsia="zh-CN"/>
          </w:rPr>
          <w:t>十四、成果转化与推广应用</w:t>
        </w:r>
        <w:r>
          <w:tab/>
        </w:r>
        <w:r>
          <w:fldChar w:fldCharType="begin"/>
        </w:r>
        <w:r>
          <w:instrText xml:space="preserve"> PAGEREF _Toc21919 \h </w:instrText>
        </w:r>
        <w:r>
          <w:fldChar w:fldCharType="separate"/>
        </w:r>
        <w:r>
          <w:t>62</w:t>
        </w:r>
        <w:r>
          <w:fldChar w:fldCharType="end"/>
        </w:r>
      </w:hyperlink>
    </w:p>
    <w:p>
      <w:pPr>
        <w:pStyle w:val="TOC2"/>
        <w:tabs>
          <w:tab w:val="right" w:leader="dot" w:pos="8306"/>
        </w:tabs>
      </w:pPr>
      <w:hyperlink w:anchor="_Toc27776" w:history="1">
        <w:r>
          <w:rPr>
            <w:rFonts w:ascii="仿宋" w:eastAsia="仿宋" w:hAnsi="仿宋" w:cs="仿宋" w:hint="eastAsia"/>
            <w:lang w:eastAsia="zh-CN"/>
          </w:rPr>
          <w:t>(一)、成果转化策略制定</w:t>
        </w:r>
        <w:r>
          <w:tab/>
        </w:r>
        <w:r>
          <w:fldChar w:fldCharType="begin"/>
        </w:r>
        <w:r>
          <w:instrText xml:space="preserve"> PAGEREF _Toc27776 \h </w:instrText>
        </w:r>
        <w:r>
          <w:fldChar w:fldCharType="separate"/>
        </w:r>
        <w:r>
          <w:t>62</w:t>
        </w:r>
        <w:r>
          <w:fldChar w:fldCharType="end"/>
        </w:r>
      </w:hyperlink>
    </w:p>
    <w:p>
      <w:pPr>
        <w:pStyle w:val="TOC2"/>
        <w:tabs>
          <w:tab w:val="right" w:leader="dot" w:pos="8306"/>
        </w:tabs>
      </w:pPr>
      <w:hyperlink w:anchor="_Toc3659" w:history="1">
        <w:r>
          <w:rPr>
            <w:rFonts w:ascii="仿宋" w:eastAsia="仿宋" w:hAnsi="仿宋" w:cs="仿宋" w:hint="eastAsia"/>
            <w:lang w:eastAsia="zh-CN"/>
          </w:rPr>
          <w:t>(二)、成果推广应用方案</w:t>
        </w:r>
        <w:r>
          <w:tab/>
        </w:r>
        <w:r>
          <w:fldChar w:fldCharType="begin"/>
        </w:r>
        <w:r>
          <w:instrText xml:space="preserve"> PAGEREF _Toc3659 \h </w:instrText>
        </w:r>
        <w:r>
          <w:fldChar w:fldCharType="separate"/>
        </w:r>
        <w:r>
          <w:t>63</w:t>
        </w:r>
        <w:r>
          <w:fldChar w:fldCharType="end"/>
        </w:r>
      </w:hyperlink>
    </w:p>
    <w:p>
      <w:pPr>
        <w:pStyle w:val="TOC1"/>
        <w:tabs>
          <w:tab w:val="right" w:leader="dot" w:pos="8306"/>
        </w:tabs>
      </w:pPr>
      <w:hyperlink w:anchor="_Toc27729" w:history="1">
        <w:r>
          <w:rPr>
            <w:rFonts w:ascii="仿宋" w:eastAsia="仿宋" w:hAnsi="仿宋" w:cs="仿宋" w:hint="eastAsia"/>
            <w:lang w:eastAsia="zh-CN"/>
          </w:rPr>
          <w:t>十五、创新驱动与持续发展</w:t>
        </w:r>
        <w:r>
          <w:tab/>
        </w:r>
        <w:r>
          <w:fldChar w:fldCharType="begin"/>
        </w:r>
        <w:r>
          <w:instrText xml:space="preserve"> PAGEREF _Toc27729 \h </w:instrText>
        </w:r>
        <w:r>
          <w:fldChar w:fldCharType="separate"/>
        </w:r>
        <w:r>
          <w:t>65</w:t>
        </w:r>
        <w:r>
          <w:fldChar w:fldCharType="end"/>
        </w:r>
      </w:hyperlink>
    </w:p>
    <w:p>
      <w:pPr>
        <w:pStyle w:val="TOC2"/>
        <w:tabs>
          <w:tab w:val="right" w:leader="dot" w:pos="8306"/>
        </w:tabs>
      </w:pPr>
      <w:hyperlink w:anchor="_Toc25597" w:history="1">
        <w:r>
          <w:rPr>
            <w:rFonts w:ascii="仿宋" w:eastAsia="仿宋" w:hAnsi="仿宋" w:cs="仿宋" w:hint="eastAsia"/>
            <w:lang w:eastAsia="zh-CN"/>
          </w:rPr>
          <w:t>(一)、创新驱动战略实施</w:t>
        </w:r>
        <w:r>
          <w:tab/>
        </w:r>
        <w:r>
          <w:fldChar w:fldCharType="begin"/>
        </w:r>
        <w:r>
          <w:instrText xml:space="preserve"> PAGEREF _Toc25597 \h </w:instrText>
        </w:r>
        <w:r>
          <w:fldChar w:fldCharType="separate"/>
        </w:r>
        <w:r>
          <w:t>65</w:t>
        </w:r>
        <w:r>
          <w:fldChar w:fldCharType="end"/>
        </w:r>
      </w:hyperlink>
    </w:p>
    <w:p>
      <w:pPr>
        <w:pStyle w:val="TOC2"/>
        <w:tabs>
          <w:tab w:val="right" w:leader="dot" w:pos="8306"/>
        </w:tabs>
      </w:pPr>
      <w:hyperlink w:anchor="_Toc29682" w:history="1">
        <w:r>
          <w:rPr>
            <w:rFonts w:ascii="仿宋" w:eastAsia="仿宋" w:hAnsi="仿宋" w:cs="仿宋" w:hint="eastAsia"/>
            <w:lang w:eastAsia="zh-CN"/>
          </w:rPr>
          <w:t>(二)、持续发展路径探索</w:t>
        </w:r>
        <w:r>
          <w:tab/>
        </w:r>
        <w:r>
          <w:fldChar w:fldCharType="begin"/>
        </w:r>
        <w:r>
          <w:instrText xml:space="preserve"> PAGEREF _Toc29682 \h </w:instrText>
        </w:r>
        <w:r>
          <w:fldChar w:fldCharType="separate"/>
        </w:r>
        <w:r>
          <w:t>66</w:t>
        </w:r>
        <w:r>
          <w:fldChar w:fldCharType="end"/>
        </w:r>
      </w:hyperlink>
    </w:p>
    <w:p>
      <w:pPr>
        <w:pStyle w:val="TOC1"/>
        <w:tabs>
          <w:tab w:val="right" w:leader="dot" w:pos="8306"/>
        </w:tabs>
      </w:pPr>
      <w:hyperlink w:anchor="_Toc6811" w:history="1">
        <w:r>
          <w:rPr>
            <w:rFonts w:ascii="仿宋" w:eastAsia="仿宋" w:hAnsi="仿宋" w:cs="仿宋" w:hint="eastAsia"/>
            <w:lang w:eastAsia="zh-CN"/>
          </w:rPr>
          <w:t>十六、设施与设备管理</w:t>
        </w:r>
        <w:r>
          <w:tab/>
        </w:r>
        <w:r>
          <w:fldChar w:fldCharType="begin"/>
        </w:r>
        <w:r>
          <w:instrText xml:space="preserve"> PAGEREF _Toc6811 \h </w:instrText>
        </w:r>
        <w:r>
          <w:fldChar w:fldCharType="separate"/>
        </w:r>
        <w:r>
          <w:t>70</w:t>
        </w:r>
        <w:r>
          <w:fldChar w:fldCharType="end"/>
        </w:r>
      </w:hyperlink>
    </w:p>
    <w:p>
      <w:pPr>
        <w:pStyle w:val="TOC2"/>
        <w:tabs>
          <w:tab w:val="right" w:leader="dot" w:pos="8306"/>
        </w:tabs>
      </w:pPr>
      <w:hyperlink w:anchor="_Toc12472" w:history="1">
        <w:r>
          <w:rPr>
            <w:rFonts w:ascii="仿宋" w:eastAsia="仿宋" w:hAnsi="仿宋" w:cs="仿宋" w:hint="eastAsia"/>
            <w:lang w:eastAsia="zh-CN"/>
          </w:rPr>
          <w:t>(一)、设施规划与配置</w:t>
        </w:r>
        <w:r>
          <w:tab/>
        </w:r>
        <w:r>
          <w:fldChar w:fldCharType="begin"/>
        </w:r>
        <w:r>
          <w:instrText xml:space="preserve"> PAGEREF _Toc12472 \h </w:instrText>
        </w:r>
        <w:r>
          <w:fldChar w:fldCharType="separate"/>
        </w:r>
        <w:r>
          <w:t>70</w:t>
        </w:r>
        <w:r>
          <w:fldChar w:fldCharType="end"/>
        </w:r>
      </w:hyperlink>
    </w:p>
    <w:p>
      <w:pPr>
        <w:pStyle w:val="TOC2"/>
        <w:tabs>
          <w:tab w:val="right" w:leader="dot" w:pos="8306"/>
        </w:tabs>
      </w:pPr>
      <w:hyperlink w:anchor="_Toc26374" w:history="1">
        <w:r>
          <w:rPr>
            <w:rFonts w:ascii="仿宋" w:eastAsia="仿宋" w:hAnsi="仿宋" w:cs="仿宋" w:hint="eastAsia"/>
            <w:lang w:eastAsia="zh-CN"/>
          </w:rPr>
          <w:t>(二)、设备采购与维护管理</w:t>
        </w:r>
        <w:r>
          <w:tab/>
        </w:r>
        <w:r>
          <w:fldChar w:fldCharType="begin"/>
        </w:r>
        <w:r>
          <w:instrText xml:space="preserve"> PAGEREF _Toc26374 \h </w:instrText>
        </w:r>
        <w:r>
          <w:fldChar w:fldCharType="separate"/>
        </w:r>
        <w:r>
          <w:t>71</w:t>
        </w:r>
        <w:r>
          <w:fldChar w:fldCharType="end"/>
        </w:r>
      </w:hyperlink>
    </w:p>
    <w:p>
      <w:pPr>
        <w:pStyle w:val="TOC2"/>
        <w:tabs>
          <w:tab w:val="right" w:leader="dot" w:pos="8306"/>
        </w:tabs>
      </w:pPr>
      <w:hyperlink w:anchor="_Toc21852" w:history="1">
        <w:r>
          <w:rPr>
            <w:rFonts w:ascii="仿宋" w:eastAsia="仿宋" w:hAnsi="仿宋" w:cs="仿宋" w:hint="eastAsia"/>
            <w:lang w:eastAsia="zh-CN"/>
          </w:rPr>
          <w:t>(三)、设施设备升级策略</w:t>
        </w:r>
        <w:r>
          <w:tab/>
        </w:r>
        <w:r>
          <w:fldChar w:fldCharType="begin"/>
        </w:r>
        <w:r>
          <w:instrText xml:space="preserve"> PAGEREF _Toc21852 \h </w:instrText>
        </w:r>
        <w:r>
          <w:fldChar w:fldCharType="separate"/>
        </w:r>
        <w:r>
          <w:t>72</w:t>
        </w:r>
        <w:r>
          <w:fldChar w:fldCharType="end"/>
        </w:r>
      </w:hyperlink>
    </w:p>
    <w:p>
      <w:pPr>
        <w:pStyle w:val="TOC1"/>
        <w:tabs>
          <w:tab w:val="right" w:leader="dot" w:pos="8306"/>
        </w:tabs>
      </w:pPr>
      <w:hyperlink w:anchor="_Toc9479" w:history="1">
        <w:r>
          <w:rPr>
            <w:rFonts w:ascii="仿宋" w:eastAsia="仿宋" w:hAnsi="仿宋" w:cs="仿宋" w:hint="eastAsia"/>
            <w:lang w:eastAsia="zh-CN"/>
          </w:rPr>
          <w:t>十七、人力资源管理与开发</w:t>
        </w:r>
        <w:r>
          <w:tab/>
        </w:r>
        <w:r>
          <w:fldChar w:fldCharType="begin"/>
        </w:r>
        <w:r>
          <w:instrText xml:space="preserve"> PAGEREF _Toc9479 \h </w:instrText>
        </w:r>
        <w:r>
          <w:fldChar w:fldCharType="separate"/>
        </w:r>
        <w:r>
          <w:t>72</w:t>
        </w:r>
        <w:r>
          <w:fldChar w:fldCharType="end"/>
        </w:r>
      </w:hyperlink>
    </w:p>
    <w:p>
      <w:pPr>
        <w:pStyle w:val="TOC2"/>
        <w:tabs>
          <w:tab w:val="right" w:leader="dot" w:pos="8306"/>
        </w:tabs>
      </w:pPr>
      <w:hyperlink w:anchor="_Toc15022" w:history="1">
        <w:r>
          <w:rPr>
            <w:rFonts w:ascii="仿宋" w:eastAsia="仿宋" w:hAnsi="仿宋" w:cs="仿宋" w:hint="eastAsia"/>
            <w:lang w:eastAsia="zh-CN"/>
          </w:rPr>
          <w:t>(一)、人力资源规划</w:t>
        </w:r>
        <w:r>
          <w:tab/>
        </w:r>
        <w:r>
          <w:fldChar w:fldCharType="begin"/>
        </w:r>
        <w:r>
          <w:instrText xml:space="preserve"> PAGEREF _Toc15022 \h </w:instrText>
        </w:r>
        <w:r>
          <w:fldChar w:fldCharType="separate"/>
        </w:r>
        <w:r>
          <w:t>72</w:t>
        </w:r>
        <w:r>
          <w:fldChar w:fldCharType="end"/>
        </w:r>
      </w:hyperlink>
    </w:p>
    <w:p>
      <w:pPr>
        <w:pStyle w:val="TOC2"/>
        <w:tabs>
          <w:tab w:val="right" w:leader="dot" w:pos="8306"/>
        </w:tabs>
      </w:pPr>
      <w:hyperlink w:anchor="_Toc11700" w:history="1">
        <w:r>
          <w:rPr>
            <w:rFonts w:ascii="仿宋" w:eastAsia="仿宋" w:hAnsi="仿宋" w:cs="仿宋" w:hint="eastAsia"/>
            <w:lang w:eastAsia="zh-CN"/>
          </w:rPr>
          <w:t>(二)、人力资源开发与培训</w:t>
        </w:r>
        <w:r>
          <w:tab/>
        </w:r>
        <w:r>
          <w:fldChar w:fldCharType="begin"/>
        </w:r>
        <w:r>
          <w:instrText xml:space="preserve"> PAGEREF _Toc11700 \h </w:instrText>
        </w:r>
        <w:r>
          <w:fldChar w:fldCharType="separate"/>
        </w:r>
        <w:r>
          <w:t>74</w:t>
        </w:r>
        <w:r>
          <w:fldChar w:fldCharType="end"/>
        </w:r>
      </w:hyperlink>
    </w:p>
    <w:p>
      <w:pPr>
        <w:pStyle w:val="TOC1"/>
        <w:tabs>
          <w:tab w:val="right" w:leader="dot" w:pos="8306"/>
        </w:tabs>
      </w:pPr>
      <w:hyperlink w:anchor="_Toc13031" w:history="1">
        <w:r>
          <w:rPr>
            <w:rFonts w:ascii="仿宋" w:eastAsia="仿宋" w:hAnsi="仿宋" w:cs="仿宋" w:hint="eastAsia"/>
            <w:lang w:eastAsia="zh-CN"/>
          </w:rPr>
          <w:t>十八、质量管理与控制</w:t>
        </w:r>
        <w:r>
          <w:tab/>
        </w:r>
        <w:r>
          <w:fldChar w:fldCharType="begin"/>
        </w:r>
        <w:r>
          <w:instrText xml:space="preserve"> PAGEREF _Toc13031 \h </w:instrText>
        </w:r>
        <w:r>
          <w:fldChar w:fldCharType="separate"/>
        </w:r>
        <w:r>
          <w:t>77</w:t>
        </w:r>
        <w:r>
          <w:fldChar w:fldCharType="end"/>
        </w:r>
      </w:hyperlink>
    </w:p>
    <w:p>
      <w:pPr>
        <w:pStyle w:val="TOC2"/>
        <w:tabs>
          <w:tab w:val="right" w:leader="dot" w:pos="8306"/>
        </w:tabs>
      </w:pPr>
      <w:hyperlink w:anchor="_Toc23021" w:history="1">
        <w:r>
          <w:rPr>
            <w:rFonts w:ascii="仿宋" w:eastAsia="仿宋" w:hAnsi="仿宋" w:cs="仿宋" w:hint="eastAsia"/>
            <w:lang w:eastAsia="zh-CN"/>
          </w:rPr>
          <w:t>(一)、质量管理体系建设</w:t>
        </w:r>
        <w:r>
          <w:tab/>
        </w:r>
        <w:r>
          <w:fldChar w:fldCharType="begin"/>
        </w:r>
        <w:r>
          <w:instrText xml:space="preserve"> PAGEREF _Toc23021 \h </w:instrText>
        </w:r>
        <w:r>
          <w:fldChar w:fldCharType="separate"/>
        </w:r>
        <w:r>
          <w:t>77</w:t>
        </w:r>
        <w:r>
          <w:fldChar w:fldCharType="end"/>
        </w:r>
      </w:hyperlink>
    </w:p>
    <w:p>
      <w:pPr>
        <w:pStyle w:val="TOC2"/>
        <w:tabs>
          <w:tab w:val="right" w:leader="dot" w:pos="8306"/>
        </w:tabs>
      </w:pPr>
      <w:hyperlink w:anchor="_Toc3244" w:history="1">
        <w:r>
          <w:rPr>
            <w:rFonts w:ascii="仿宋" w:eastAsia="仿宋" w:hAnsi="仿宋" w:cs="仿宋" w:hint="eastAsia"/>
            <w:lang w:eastAsia="zh-CN"/>
          </w:rPr>
          <w:t>(二)、质量控制措施</w:t>
        </w:r>
        <w:r>
          <w:tab/>
        </w:r>
        <w:r>
          <w:fldChar w:fldCharType="begin"/>
        </w:r>
        <w:r>
          <w:instrText xml:space="preserve"> PAGEREF _Toc3244 \h </w:instrText>
        </w:r>
        <w:r>
          <w:fldChar w:fldCharType="separate"/>
        </w:r>
        <w:r>
          <w:t>78</w:t>
        </w:r>
        <w:r>
          <w:fldChar w:fldCharType="end"/>
        </w:r>
      </w:hyperlink>
    </w:p>
    <w:p>
      <w:pPr>
        <w:pStyle w:val="TOC1"/>
        <w:tabs>
          <w:tab w:val="right" w:leader="dot" w:pos="8306"/>
        </w:tabs>
      </w:pPr>
      <w:hyperlink w:anchor="_Toc23016" w:history="1">
        <w:r>
          <w:rPr>
            <w:rFonts w:ascii="仿宋" w:eastAsia="仿宋" w:hAnsi="仿宋" w:cs="仿宋" w:hint="eastAsia"/>
            <w:lang w:eastAsia="zh-CN"/>
          </w:rPr>
          <w:t>十九、知识产权管理与保护</w:t>
        </w:r>
        <w:r>
          <w:tab/>
        </w:r>
        <w:r>
          <w:fldChar w:fldCharType="begin"/>
        </w:r>
        <w:r>
          <w:instrText xml:space="preserve"> PAGEREF _Toc23016 \h </w:instrText>
        </w:r>
        <w:r>
          <w:fldChar w:fldCharType="separate"/>
        </w:r>
        <w:r>
          <w:t>79</w:t>
        </w:r>
        <w:r>
          <w:fldChar w:fldCharType="end"/>
        </w:r>
      </w:hyperlink>
    </w:p>
    <w:p>
      <w:pPr>
        <w:pStyle w:val="TOC2"/>
        <w:tabs>
          <w:tab w:val="right" w:leader="dot" w:pos="8306"/>
        </w:tabs>
      </w:pPr>
      <w:hyperlink w:anchor="_Toc27388" w:history="1">
        <w:r>
          <w:rPr>
            <w:rFonts w:ascii="仿宋" w:eastAsia="仿宋" w:hAnsi="仿宋" w:cs="仿宋" w:hint="eastAsia"/>
            <w:lang w:eastAsia="zh-CN"/>
          </w:rPr>
          <w:t>(一)、知识产权管理体系建设</w:t>
        </w:r>
        <w:r>
          <w:tab/>
        </w:r>
        <w:r>
          <w:fldChar w:fldCharType="begin"/>
        </w:r>
        <w:r>
          <w:instrText xml:space="preserve"> PAGEREF _Toc27388 \h </w:instrText>
        </w:r>
        <w:r>
          <w:fldChar w:fldCharType="separate"/>
        </w:r>
        <w:r>
          <w:t>79</w:t>
        </w:r>
        <w:r>
          <w:fldChar w:fldCharType="end"/>
        </w:r>
      </w:hyperlink>
    </w:p>
    <w:p>
      <w:pPr>
        <w:pStyle w:val="TOC2"/>
        <w:tabs>
          <w:tab w:val="right" w:leader="dot" w:pos="8306"/>
        </w:tabs>
      </w:pPr>
      <w:hyperlink w:anchor="_Toc4572" w:history="1">
        <w:r>
          <w:rPr>
            <w:rFonts w:ascii="仿宋" w:eastAsia="仿宋" w:hAnsi="仿宋" w:cs="仿宋" w:hint="eastAsia"/>
            <w:lang w:eastAsia="zh-CN"/>
          </w:rPr>
          <w:t>(二)、知识产权保护措施</w:t>
        </w:r>
        <w:r>
          <w:tab/>
        </w:r>
        <w:r>
          <w:fldChar w:fldCharType="begin"/>
        </w:r>
        <w:r>
          <w:instrText xml:space="preserve"> PAGEREF _Toc4572 \h </w:instrText>
        </w:r>
        <w:r>
          <w:fldChar w:fldCharType="separate"/>
        </w:r>
        <w:r>
          <w:t>80</w:t>
        </w:r>
        <w:r>
          <w:fldChar w:fldCharType="end"/>
        </w:r>
      </w:hyperlink>
    </w:p>
    <w:p>
      <w:pPr>
        <w:pStyle w:val="TOC1"/>
        <w:tabs>
          <w:tab w:val="right" w:leader="dot" w:pos="8306"/>
        </w:tabs>
      </w:pPr>
      <w:hyperlink w:anchor="_Toc404" w:history="1">
        <w:r>
          <w:rPr>
            <w:rFonts w:ascii="仿宋" w:eastAsia="仿宋" w:hAnsi="仿宋" w:cs="仿宋" w:hint="eastAsia"/>
            <w:lang w:eastAsia="zh-CN"/>
          </w:rPr>
          <w:t>二十、产业协同与集群发展</w:t>
        </w:r>
        <w:r>
          <w:tab/>
        </w:r>
        <w:r>
          <w:fldChar w:fldCharType="begin"/>
        </w:r>
        <w:r>
          <w:instrText xml:space="preserve"> PAGEREF _Toc404 \h </w:instrText>
        </w:r>
        <w:r>
          <w:fldChar w:fldCharType="separate"/>
        </w:r>
        <w:r>
          <w:t>82</w:t>
        </w:r>
        <w:r>
          <w:fldChar w:fldCharType="end"/>
        </w:r>
      </w:hyperlink>
    </w:p>
    <w:p>
      <w:pPr>
        <w:pStyle w:val="TOC2"/>
        <w:tabs>
          <w:tab w:val="right" w:leader="dot" w:pos="8306"/>
        </w:tabs>
      </w:pPr>
      <w:hyperlink w:anchor="_Toc27985" w:history="1">
        <w:r>
          <w:rPr>
            <w:rFonts w:ascii="仿宋" w:eastAsia="仿宋" w:hAnsi="仿宋" w:cs="仿宋" w:hint="eastAsia"/>
            <w:lang w:eastAsia="zh-CN"/>
          </w:rPr>
          <w:t>(一)、产业协同机制建设</w:t>
        </w:r>
        <w:r>
          <w:tab/>
        </w:r>
        <w:r>
          <w:fldChar w:fldCharType="begin"/>
        </w:r>
        <w:r>
          <w:instrText xml:space="preserve"> PAGEREF _Toc27985 \h </w:instrText>
        </w:r>
        <w:r>
          <w:fldChar w:fldCharType="separate"/>
        </w:r>
        <w:r>
          <w:t>82</w:t>
        </w:r>
        <w:r>
          <w:fldChar w:fldCharType="end"/>
        </w:r>
      </w:hyperlink>
    </w:p>
    <w:p>
      <w:pPr>
        <w:pStyle w:val="TOC2"/>
        <w:tabs>
          <w:tab w:val="right" w:leader="dot" w:pos="8306"/>
        </w:tabs>
      </w:pPr>
      <w:hyperlink w:anchor="_Toc414" w:history="1">
        <w:r>
          <w:rPr>
            <w:rFonts w:ascii="仿宋" w:eastAsia="仿宋" w:hAnsi="仿宋" w:cs="仿宋" w:hint="eastAsia"/>
            <w:lang w:eastAsia="zh-CN"/>
          </w:rPr>
          <w:t>(二)、产业集群培育与发展</w:t>
        </w:r>
        <w:r>
          <w:tab/>
        </w:r>
        <w:r>
          <w:fldChar w:fldCharType="begin"/>
        </w:r>
        <w:r>
          <w:instrText xml:space="preserve"> PAGEREF _Toc414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一、轿车轴承项目的市场准入条件分析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轿车轴承项目而言，市场准入条件首先取决于政策法规环境。政府对于[行业名称]领域的法规，如环保标准、税收政策、和技术使用规范，直接影响轿车轴承项目的运营和成本结构。例如，若政府针对使用可再生能源的企业提供税收优惠，这将对轿车轴承项目的财务规划产生重要影响。同时，考虑经济环境和消费者偏好的变化对轿车轴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二、轿车轴承项目的行业规范与合规性要求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轿车轴承项目来说，遵守行业规范和合规性要求是确保项目顺利进行的基础。这包括遵循质量控制标准、安全规定、数据保护法规等。例如，若轿车轴承项目涉及数据处理，须严格遵守相关的数据保护法规。此外，行业内部的自律规范，如产品标准和服务流程，也对于提升轿车轴承项目在行业内的认可度和竞争力至关重要。项目管理团队必须不断更新策略，以应对行业规范和法规的变化，确保轿车轴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三、轿车轴承项目的竞争格局和战略定位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车轴承项目的发展规划中，理解行业的竞争格局对于制定有效的市场策略极为关键。这包括分析主要竞争对手的市场地位、优势及其业务模式。轿车轴承项目面临的竞争对手可能包括大型成熟企业和创新型初创公司，各自采取不同的市场策略。因此，轿车轴承项目需精确地定位自己的市场策略，如专注于产品创新、客户服务或成本效率，以在竞争中占据优势。通过深入的市场和竞争分析，轿车轴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8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轿车轴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轿车轴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轿车轴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轿车轴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轿车轴承项目的社会影响是全面而深远的。从提供就业机会和提升公共服务，到促进社会结构和劳动市场的多元化，再到推动社会责任和伦理标准的提高，项目对于提升社区的经济、文化和社会福祉有着重要作用。通过这些正面影响，轿车轴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39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为了融入当地社区，轿车轴承项目需深入理解当地的文化特色和社会习俗。例如，项目在设计广告和市场推广活动时，应考虑使用当地语言和符合地方文化的表达方式。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轴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90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为了确保轿车轴承项目的成功并最大限度地减轻潜在的社会风险，详细的风险分析和具体的应对策略至关重要。以下是针对项目可能面临的具体社会风险及相应对策的分析：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https://d.book118.com/406003105140010040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轿车轴承项目建设方案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75D10"/>
    <w:rsid w:val="12C75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0310514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2024-01-14T09:47:00Z</dcterms:created>
  <dcterms:modified xsi:type="dcterms:W3CDTF">2024-01-14T09:48:12Z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008379C48C8B4C11A7751D1C5C6FF938_11</vt:lpwstr>
  </property>
  <property fmtid="{D5CDD505-2E9C-101B-9397-08002B2CF9AE}" pid="3" name="KSOProductBuildVer">
    <vt:lpwstr>2052-12.1.0.16120</vt:lpwstr>
  </property>
</Properties>
</file>