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印制电路板项目构思建设方案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7" w:history="1">
        <w:r>
          <w:rPr>
            <w:rFonts w:ascii="仿宋" w:eastAsia="仿宋" w:hAnsi="仿宋" w:cs="仿宋" w:hint="eastAsia"/>
            <w:lang w:eastAsia="zh-CN"/>
          </w:rPr>
          <w:t>序言</w:t>
        </w:r>
        <w:r>
          <w:tab/>
        </w:r>
        <w:r>
          <w:fldChar w:fldCharType="begin"/>
        </w:r>
        <w:r>
          <w:instrText xml:space="preserve"> PAGEREF _Toc11087 \h </w:instrText>
        </w:r>
        <w:r>
          <w:fldChar w:fldCharType="separate"/>
        </w:r>
        <w:r>
          <w:t>3</w:t>
        </w:r>
        <w:r>
          <w:fldChar w:fldCharType="end"/>
        </w:r>
      </w:hyperlink>
    </w:p>
    <w:p>
      <w:pPr>
        <w:pStyle w:val="TOC1"/>
        <w:tabs>
          <w:tab w:val="right" w:leader="dot" w:pos="8306"/>
        </w:tabs>
      </w:pPr>
      <w:hyperlink w:anchor="_Toc21242" w:history="1">
        <w:r>
          <w:rPr>
            <w:rFonts w:ascii="仿宋" w:eastAsia="仿宋" w:hAnsi="仿宋" w:cs="仿宋" w:hint="eastAsia"/>
            <w:lang w:eastAsia="zh-CN"/>
          </w:rPr>
          <w:t>一、经济影响分析</w:t>
        </w:r>
        <w:r>
          <w:tab/>
        </w:r>
        <w:r>
          <w:fldChar w:fldCharType="begin"/>
        </w:r>
        <w:r>
          <w:instrText xml:space="preserve"> PAGEREF _Toc21242 \h </w:instrText>
        </w:r>
        <w:r>
          <w:fldChar w:fldCharType="separate"/>
        </w:r>
        <w:r>
          <w:t>3</w:t>
        </w:r>
        <w:r>
          <w:fldChar w:fldCharType="end"/>
        </w:r>
      </w:hyperlink>
    </w:p>
    <w:p>
      <w:pPr>
        <w:pStyle w:val="TOC2"/>
        <w:tabs>
          <w:tab w:val="right" w:leader="dot" w:pos="8306"/>
        </w:tabs>
      </w:pPr>
      <w:hyperlink w:anchor="_Toc11477" w:history="1">
        <w:r>
          <w:rPr>
            <w:rFonts w:ascii="仿宋" w:eastAsia="仿宋" w:hAnsi="仿宋" w:cs="仿宋" w:hint="eastAsia"/>
            <w:lang w:eastAsia="zh-CN"/>
          </w:rPr>
          <w:t>(一)、经济费用效益或费用效果分析</w:t>
        </w:r>
        <w:r>
          <w:tab/>
        </w:r>
        <w:r>
          <w:fldChar w:fldCharType="begin"/>
        </w:r>
        <w:r>
          <w:instrText xml:space="preserve"> PAGEREF _Toc11477 \h </w:instrText>
        </w:r>
        <w:r>
          <w:fldChar w:fldCharType="separate"/>
        </w:r>
        <w:r>
          <w:t>3</w:t>
        </w:r>
        <w:r>
          <w:fldChar w:fldCharType="end"/>
        </w:r>
      </w:hyperlink>
    </w:p>
    <w:p>
      <w:pPr>
        <w:pStyle w:val="TOC2"/>
        <w:tabs>
          <w:tab w:val="right" w:leader="dot" w:pos="8306"/>
        </w:tabs>
      </w:pPr>
      <w:hyperlink w:anchor="_Toc16676" w:history="1">
        <w:r>
          <w:rPr>
            <w:rFonts w:ascii="仿宋" w:eastAsia="仿宋" w:hAnsi="仿宋" w:cs="仿宋" w:hint="eastAsia"/>
            <w:lang w:eastAsia="zh-CN"/>
          </w:rPr>
          <w:t>(二)、行业影响分析</w:t>
        </w:r>
        <w:r>
          <w:tab/>
        </w:r>
        <w:r>
          <w:fldChar w:fldCharType="begin"/>
        </w:r>
        <w:r>
          <w:instrText xml:space="preserve"> PAGEREF _Toc16676 \h </w:instrText>
        </w:r>
        <w:r>
          <w:fldChar w:fldCharType="separate"/>
        </w:r>
        <w:r>
          <w:t>5</w:t>
        </w:r>
        <w:r>
          <w:fldChar w:fldCharType="end"/>
        </w:r>
      </w:hyperlink>
    </w:p>
    <w:p>
      <w:pPr>
        <w:pStyle w:val="TOC2"/>
        <w:tabs>
          <w:tab w:val="right" w:leader="dot" w:pos="8306"/>
        </w:tabs>
      </w:pPr>
      <w:hyperlink w:anchor="_Toc8516" w:history="1">
        <w:r>
          <w:rPr>
            <w:rFonts w:ascii="仿宋" w:eastAsia="仿宋" w:hAnsi="仿宋" w:cs="仿宋" w:hint="eastAsia"/>
            <w:lang w:eastAsia="zh-CN"/>
          </w:rPr>
          <w:t>(三)、区域经济影响分析</w:t>
        </w:r>
        <w:r>
          <w:tab/>
        </w:r>
        <w:r>
          <w:fldChar w:fldCharType="begin"/>
        </w:r>
        <w:r>
          <w:instrText xml:space="preserve"> PAGEREF _Toc8516 \h </w:instrText>
        </w:r>
        <w:r>
          <w:fldChar w:fldCharType="separate"/>
        </w:r>
        <w:r>
          <w:t>7</w:t>
        </w:r>
        <w:r>
          <w:fldChar w:fldCharType="end"/>
        </w:r>
      </w:hyperlink>
    </w:p>
    <w:p>
      <w:pPr>
        <w:pStyle w:val="TOC2"/>
        <w:tabs>
          <w:tab w:val="right" w:leader="dot" w:pos="8306"/>
        </w:tabs>
      </w:pPr>
      <w:hyperlink w:anchor="_Toc25004" w:history="1">
        <w:r>
          <w:rPr>
            <w:rFonts w:ascii="仿宋" w:eastAsia="仿宋" w:hAnsi="仿宋" w:cs="仿宋" w:hint="eastAsia"/>
            <w:lang w:eastAsia="zh-CN"/>
          </w:rPr>
          <w:t>(四)、宏观经济影响分析</w:t>
        </w:r>
        <w:r>
          <w:tab/>
        </w:r>
        <w:r>
          <w:fldChar w:fldCharType="begin"/>
        </w:r>
        <w:r>
          <w:instrText xml:space="preserve"> PAGEREF _Toc25004 \h </w:instrText>
        </w:r>
        <w:r>
          <w:fldChar w:fldCharType="separate"/>
        </w:r>
        <w:r>
          <w:t>8</w:t>
        </w:r>
        <w:r>
          <w:fldChar w:fldCharType="end"/>
        </w:r>
      </w:hyperlink>
    </w:p>
    <w:p>
      <w:pPr>
        <w:pStyle w:val="TOC1"/>
        <w:tabs>
          <w:tab w:val="right" w:leader="dot" w:pos="8306"/>
        </w:tabs>
      </w:pPr>
      <w:hyperlink w:anchor="_Toc5707" w:history="1">
        <w:r>
          <w:rPr>
            <w:rFonts w:ascii="仿宋" w:eastAsia="仿宋" w:hAnsi="仿宋" w:cs="仿宋" w:hint="eastAsia"/>
            <w:lang w:eastAsia="zh-CN"/>
          </w:rPr>
          <w:t>二、背景、必要性分析</w:t>
        </w:r>
        <w:r>
          <w:tab/>
        </w:r>
        <w:r>
          <w:fldChar w:fldCharType="begin"/>
        </w:r>
        <w:r>
          <w:instrText xml:space="preserve"> PAGEREF _Toc5707 \h </w:instrText>
        </w:r>
        <w:r>
          <w:fldChar w:fldCharType="separate"/>
        </w:r>
        <w:r>
          <w:t>9</w:t>
        </w:r>
        <w:r>
          <w:fldChar w:fldCharType="end"/>
        </w:r>
      </w:hyperlink>
    </w:p>
    <w:p>
      <w:pPr>
        <w:pStyle w:val="TOC2"/>
        <w:tabs>
          <w:tab w:val="right" w:leader="dot" w:pos="8306"/>
        </w:tabs>
      </w:pPr>
      <w:hyperlink w:anchor="_Toc3672" w:history="1">
        <w:r>
          <w:rPr>
            <w:rFonts w:ascii="仿宋" w:eastAsia="仿宋" w:hAnsi="仿宋" w:cs="仿宋" w:hint="eastAsia"/>
            <w:lang w:eastAsia="zh-CN"/>
          </w:rPr>
          <w:t>(一)、项目建设背景</w:t>
        </w:r>
        <w:r>
          <w:tab/>
        </w:r>
        <w:r>
          <w:fldChar w:fldCharType="begin"/>
        </w:r>
        <w:r>
          <w:instrText xml:space="preserve"> PAGEREF _Toc3672 \h </w:instrText>
        </w:r>
        <w:r>
          <w:fldChar w:fldCharType="separate"/>
        </w:r>
        <w:r>
          <w:t>9</w:t>
        </w:r>
        <w:r>
          <w:fldChar w:fldCharType="end"/>
        </w:r>
      </w:hyperlink>
    </w:p>
    <w:p>
      <w:pPr>
        <w:pStyle w:val="TOC2"/>
        <w:tabs>
          <w:tab w:val="right" w:leader="dot" w:pos="8306"/>
        </w:tabs>
      </w:pPr>
      <w:hyperlink w:anchor="_Toc15905" w:history="1">
        <w:r>
          <w:rPr>
            <w:rFonts w:ascii="仿宋" w:eastAsia="仿宋" w:hAnsi="仿宋" w:cs="仿宋" w:hint="eastAsia"/>
            <w:lang w:eastAsia="zh-CN"/>
          </w:rPr>
          <w:t>(二)、必要性分析</w:t>
        </w:r>
        <w:r>
          <w:tab/>
        </w:r>
        <w:r>
          <w:fldChar w:fldCharType="begin"/>
        </w:r>
        <w:r>
          <w:instrText xml:space="preserve"> PAGEREF _Toc15905 \h </w:instrText>
        </w:r>
        <w:r>
          <w:fldChar w:fldCharType="separate"/>
        </w:r>
        <w:r>
          <w:t>10</w:t>
        </w:r>
        <w:r>
          <w:fldChar w:fldCharType="end"/>
        </w:r>
      </w:hyperlink>
    </w:p>
    <w:p>
      <w:pPr>
        <w:pStyle w:val="TOC2"/>
        <w:tabs>
          <w:tab w:val="right" w:leader="dot" w:pos="8306"/>
        </w:tabs>
      </w:pPr>
      <w:hyperlink w:anchor="_Toc6630" w:history="1">
        <w:r>
          <w:rPr>
            <w:rFonts w:ascii="仿宋" w:eastAsia="仿宋" w:hAnsi="仿宋" w:cs="仿宋" w:hint="eastAsia"/>
            <w:lang w:eastAsia="zh-CN"/>
          </w:rPr>
          <w:t>(三)、项目建设有利条件</w:t>
        </w:r>
        <w:r>
          <w:tab/>
        </w:r>
        <w:r>
          <w:fldChar w:fldCharType="begin"/>
        </w:r>
        <w:r>
          <w:instrText xml:space="preserve"> PAGEREF _Toc6630 \h </w:instrText>
        </w:r>
        <w:r>
          <w:fldChar w:fldCharType="separate"/>
        </w:r>
        <w:r>
          <w:t>12</w:t>
        </w:r>
        <w:r>
          <w:fldChar w:fldCharType="end"/>
        </w:r>
      </w:hyperlink>
    </w:p>
    <w:p>
      <w:pPr>
        <w:pStyle w:val="TOC1"/>
        <w:tabs>
          <w:tab w:val="right" w:leader="dot" w:pos="8306"/>
        </w:tabs>
      </w:pPr>
      <w:hyperlink w:anchor="_Toc27753" w:history="1">
        <w:r>
          <w:rPr>
            <w:rFonts w:ascii="仿宋" w:eastAsia="仿宋" w:hAnsi="仿宋" w:cs="仿宋" w:hint="eastAsia"/>
            <w:lang w:eastAsia="zh-CN"/>
          </w:rPr>
          <w:t>三、发展规划、产业政策和行业准入分析</w:t>
        </w:r>
        <w:r>
          <w:tab/>
        </w:r>
        <w:r>
          <w:fldChar w:fldCharType="begin"/>
        </w:r>
        <w:r>
          <w:instrText xml:space="preserve"> PAGEREF _Toc27753 \h </w:instrText>
        </w:r>
        <w:r>
          <w:fldChar w:fldCharType="separate"/>
        </w:r>
        <w:r>
          <w:t>13</w:t>
        </w:r>
        <w:r>
          <w:fldChar w:fldCharType="end"/>
        </w:r>
      </w:hyperlink>
    </w:p>
    <w:p>
      <w:pPr>
        <w:pStyle w:val="TOC2"/>
        <w:tabs>
          <w:tab w:val="right" w:leader="dot" w:pos="8306"/>
        </w:tabs>
      </w:pPr>
      <w:hyperlink w:anchor="_Toc3551" w:history="1">
        <w:r>
          <w:rPr>
            <w:rFonts w:ascii="仿宋" w:eastAsia="仿宋" w:hAnsi="仿宋" w:cs="仿宋" w:hint="eastAsia"/>
            <w:lang w:eastAsia="zh-CN"/>
          </w:rPr>
          <w:t>(一)、发展规划分析</w:t>
        </w:r>
        <w:r>
          <w:tab/>
        </w:r>
        <w:r>
          <w:fldChar w:fldCharType="begin"/>
        </w:r>
        <w:r>
          <w:instrText xml:space="preserve"> PAGEREF _Toc3551 \h </w:instrText>
        </w:r>
        <w:r>
          <w:fldChar w:fldCharType="separate"/>
        </w:r>
        <w:r>
          <w:t>13</w:t>
        </w:r>
        <w:r>
          <w:fldChar w:fldCharType="end"/>
        </w:r>
      </w:hyperlink>
    </w:p>
    <w:p>
      <w:pPr>
        <w:pStyle w:val="TOC2"/>
        <w:tabs>
          <w:tab w:val="right" w:leader="dot" w:pos="8306"/>
        </w:tabs>
      </w:pPr>
      <w:hyperlink w:anchor="_Toc16172" w:history="1">
        <w:r>
          <w:rPr>
            <w:rFonts w:ascii="仿宋" w:eastAsia="仿宋" w:hAnsi="仿宋" w:cs="仿宋" w:hint="eastAsia"/>
            <w:lang w:eastAsia="zh-CN"/>
          </w:rPr>
          <w:t>(二)、产业政策分析</w:t>
        </w:r>
        <w:r>
          <w:tab/>
        </w:r>
        <w:r>
          <w:fldChar w:fldCharType="begin"/>
        </w:r>
        <w:r>
          <w:instrText xml:space="preserve"> PAGEREF _Toc16172 \h </w:instrText>
        </w:r>
        <w:r>
          <w:fldChar w:fldCharType="separate"/>
        </w:r>
        <w:r>
          <w:t>15</w:t>
        </w:r>
        <w:r>
          <w:fldChar w:fldCharType="end"/>
        </w:r>
      </w:hyperlink>
    </w:p>
    <w:p>
      <w:pPr>
        <w:pStyle w:val="TOC2"/>
        <w:tabs>
          <w:tab w:val="right" w:leader="dot" w:pos="8306"/>
        </w:tabs>
      </w:pPr>
      <w:hyperlink w:anchor="_Toc2088" w:history="1">
        <w:r>
          <w:rPr>
            <w:rFonts w:ascii="仿宋" w:eastAsia="仿宋" w:hAnsi="仿宋" w:cs="仿宋" w:hint="eastAsia"/>
            <w:lang w:eastAsia="zh-CN"/>
          </w:rPr>
          <w:t>(三)、行业准入分析</w:t>
        </w:r>
        <w:r>
          <w:tab/>
        </w:r>
        <w:r>
          <w:fldChar w:fldCharType="begin"/>
        </w:r>
        <w:r>
          <w:instrText xml:space="preserve"> PAGEREF _Toc2088 \h </w:instrText>
        </w:r>
        <w:r>
          <w:fldChar w:fldCharType="separate"/>
        </w:r>
        <w:r>
          <w:t>17</w:t>
        </w:r>
        <w:r>
          <w:fldChar w:fldCharType="end"/>
        </w:r>
      </w:hyperlink>
    </w:p>
    <w:p>
      <w:pPr>
        <w:pStyle w:val="TOC1"/>
        <w:tabs>
          <w:tab w:val="right" w:leader="dot" w:pos="8306"/>
        </w:tabs>
      </w:pPr>
      <w:hyperlink w:anchor="_Toc31930" w:history="1">
        <w:r>
          <w:rPr>
            <w:rFonts w:ascii="仿宋" w:eastAsia="仿宋" w:hAnsi="仿宋" w:cs="仿宋" w:hint="eastAsia"/>
            <w:lang w:eastAsia="zh-CN"/>
          </w:rPr>
          <w:t>四、社会影响分析</w:t>
        </w:r>
        <w:r>
          <w:tab/>
        </w:r>
        <w:r>
          <w:fldChar w:fldCharType="begin"/>
        </w:r>
        <w:r>
          <w:instrText xml:space="preserve"> PAGEREF _Toc31930 \h </w:instrText>
        </w:r>
        <w:r>
          <w:fldChar w:fldCharType="separate"/>
        </w:r>
        <w:r>
          <w:t>18</w:t>
        </w:r>
        <w:r>
          <w:fldChar w:fldCharType="end"/>
        </w:r>
      </w:hyperlink>
    </w:p>
    <w:p>
      <w:pPr>
        <w:pStyle w:val="TOC2"/>
        <w:tabs>
          <w:tab w:val="right" w:leader="dot" w:pos="8306"/>
        </w:tabs>
      </w:pPr>
      <w:hyperlink w:anchor="_Toc15846" w:history="1">
        <w:r>
          <w:rPr>
            <w:rFonts w:ascii="仿宋" w:eastAsia="仿宋" w:hAnsi="仿宋" w:cs="仿宋" w:hint="eastAsia"/>
            <w:lang w:eastAsia="zh-CN"/>
          </w:rPr>
          <w:t>(一)、社会影响效果分析</w:t>
        </w:r>
        <w:r>
          <w:tab/>
        </w:r>
        <w:r>
          <w:fldChar w:fldCharType="begin"/>
        </w:r>
        <w:r>
          <w:instrText xml:space="preserve"> PAGEREF _Toc15846 \h </w:instrText>
        </w:r>
        <w:r>
          <w:fldChar w:fldCharType="separate"/>
        </w:r>
        <w:r>
          <w:t>18</w:t>
        </w:r>
        <w:r>
          <w:fldChar w:fldCharType="end"/>
        </w:r>
      </w:hyperlink>
    </w:p>
    <w:p>
      <w:pPr>
        <w:pStyle w:val="TOC2"/>
        <w:tabs>
          <w:tab w:val="right" w:leader="dot" w:pos="8306"/>
        </w:tabs>
      </w:pPr>
      <w:hyperlink w:anchor="_Toc13676" w:history="1">
        <w:r>
          <w:rPr>
            <w:rFonts w:ascii="仿宋" w:eastAsia="仿宋" w:hAnsi="仿宋" w:cs="仿宋" w:hint="eastAsia"/>
            <w:lang w:eastAsia="zh-CN"/>
          </w:rPr>
          <w:t>(二)、社会适应性分析</w:t>
        </w:r>
        <w:r>
          <w:tab/>
        </w:r>
        <w:r>
          <w:fldChar w:fldCharType="begin"/>
        </w:r>
        <w:r>
          <w:instrText xml:space="preserve"> PAGEREF _Toc13676 \h </w:instrText>
        </w:r>
        <w:r>
          <w:fldChar w:fldCharType="separate"/>
        </w:r>
        <w:r>
          <w:t>20</w:t>
        </w:r>
        <w:r>
          <w:fldChar w:fldCharType="end"/>
        </w:r>
      </w:hyperlink>
    </w:p>
    <w:p>
      <w:pPr>
        <w:pStyle w:val="TOC2"/>
        <w:tabs>
          <w:tab w:val="right" w:leader="dot" w:pos="8306"/>
        </w:tabs>
      </w:pPr>
      <w:hyperlink w:anchor="_Toc5805" w:history="1">
        <w:r>
          <w:rPr>
            <w:rFonts w:ascii="仿宋" w:eastAsia="仿宋" w:hAnsi="仿宋" w:cs="仿宋" w:hint="eastAsia"/>
            <w:lang w:eastAsia="zh-CN"/>
          </w:rPr>
          <w:t>(三)、社会风险及对策分析</w:t>
        </w:r>
        <w:r>
          <w:tab/>
        </w:r>
        <w:r>
          <w:fldChar w:fldCharType="begin"/>
        </w:r>
        <w:r>
          <w:instrText xml:space="preserve"> PAGEREF _Toc5805 \h </w:instrText>
        </w:r>
        <w:r>
          <w:fldChar w:fldCharType="separate"/>
        </w:r>
        <w:r>
          <w:t>22</w:t>
        </w:r>
        <w:r>
          <w:fldChar w:fldCharType="end"/>
        </w:r>
      </w:hyperlink>
    </w:p>
    <w:p>
      <w:pPr>
        <w:pStyle w:val="TOC1"/>
        <w:tabs>
          <w:tab w:val="right" w:leader="dot" w:pos="8306"/>
        </w:tabs>
      </w:pPr>
      <w:hyperlink w:anchor="_Toc28829" w:history="1">
        <w:r>
          <w:rPr>
            <w:rFonts w:ascii="仿宋" w:eastAsia="仿宋" w:hAnsi="仿宋" w:cs="仿宋" w:hint="eastAsia"/>
            <w:lang w:eastAsia="zh-CN"/>
          </w:rPr>
          <w:t>五、财务管理与成本控制</w:t>
        </w:r>
        <w:r>
          <w:tab/>
        </w:r>
        <w:r>
          <w:fldChar w:fldCharType="begin"/>
        </w:r>
        <w:r>
          <w:instrText xml:space="preserve"> PAGEREF _Toc28829 \h </w:instrText>
        </w:r>
        <w:r>
          <w:fldChar w:fldCharType="separate"/>
        </w:r>
        <w:r>
          <w:t>25</w:t>
        </w:r>
        <w:r>
          <w:fldChar w:fldCharType="end"/>
        </w:r>
      </w:hyperlink>
    </w:p>
    <w:p>
      <w:pPr>
        <w:pStyle w:val="TOC2"/>
        <w:tabs>
          <w:tab w:val="right" w:leader="dot" w:pos="8306"/>
        </w:tabs>
      </w:pPr>
      <w:hyperlink w:anchor="_Toc10782" w:history="1">
        <w:r>
          <w:rPr>
            <w:rFonts w:ascii="仿宋" w:eastAsia="仿宋" w:hAnsi="仿宋" w:cs="仿宋" w:hint="eastAsia"/>
            <w:lang w:eastAsia="zh-CN"/>
          </w:rPr>
          <w:t>(一)、财务管理体系建设</w:t>
        </w:r>
        <w:r>
          <w:tab/>
        </w:r>
        <w:r>
          <w:fldChar w:fldCharType="begin"/>
        </w:r>
        <w:r>
          <w:instrText xml:space="preserve"> PAGEREF _Toc10782 \h </w:instrText>
        </w:r>
        <w:r>
          <w:fldChar w:fldCharType="separate"/>
        </w:r>
        <w:r>
          <w:t>25</w:t>
        </w:r>
        <w:r>
          <w:fldChar w:fldCharType="end"/>
        </w:r>
      </w:hyperlink>
    </w:p>
    <w:p>
      <w:pPr>
        <w:pStyle w:val="TOC2"/>
        <w:tabs>
          <w:tab w:val="right" w:leader="dot" w:pos="8306"/>
        </w:tabs>
      </w:pPr>
      <w:hyperlink w:anchor="_Toc9821" w:history="1">
        <w:r>
          <w:rPr>
            <w:rFonts w:ascii="仿宋" w:eastAsia="仿宋" w:hAnsi="仿宋" w:cs="仿宋" w:hint="eastAsia"/>
            <w:lang w:eastAsia="zh-CN"/>
          </w:rPr>
          <w:t>(二)、成本控制措施</w:t>
        </w:r>
        <w:r>
          <w:tab/>
        </w:r>
        <w:r>
          <w:fldChar w:fldCharType="begin"/>
        </w:r>
        <w:r>
          <w:instrText xml:space="preserve"> PAGEREF _Toc9821 \h </w:instrText>
        </w:r>
        <w:r>
          <w:fldChar w:fldCharType="separate"/>
        </w:r>
        <w:r>
          <w:t>26</w:t>
        </w:r>
        <w:r>
          <w:fldChar w:fldCharType="end"/>
        </w:r>
      </w:hyperlink>
    </w:p>
    <w:p>
      <w:pPr>
        <w:pStyle w:val="TOC1"/>
        <w:tabs>
          <w:tab w:val="right" w:leader="dot" w:pos="8306"/>
        </w:tabs>
      </w:pPr>
      <w:hyperlink w:anchor="_Toc31567" w:history="1">
        <w:r>
          <w:rPr>
            <w:rFonts w:ascii="仿宋" w:eastAsia="仿宋" w:hAnsi="仿宋" w:cs="仿宋" w:hint="eastAsia"/>
            <w:lang w:eastAsia="zh-CN"/>
          </w:rPr>
          <w:t>六、资源开发及综合利用分析</w:t>
        </w:r>
        <w:r>
          <w:tab/>
        </w:r>
        <w:r>
          <w:fldChar w:fldCharType="begin"/>
        </w:r>
        <w:r>
          <w:instrText xml:space="preserve"> PAGEREF _Toc31567 \h </w:instrText>
        </w:r>
        <w:r>
          <w:fldChar w:fldCharType="separate"/>
        </w:r>
        <w:r>
          <w:t>28</w:t>
        </w:r>
        <w:r>
          <w:fldChar w:fldCharType="end"/>
        </w:r>
      </w:hyperlink>
    </w:p>
    <w:p>
      <w:pPr>
        <w:pStyle w:val="TOC2"/>
        <w:tabs>
          <w:tab w:val="right" w:leader="dot" w:pos="8306"/>
        </w:tabs>
      </w:pPr>
      <w:hyperlink w:anchor="_Toc5019" w:history="1">
        <w:r>
          <w:rPr>
            <w:rFonts w:ascii="仿宋" w:eastAsia="仿宋" w:hAnsi="仿宋" w:cs="仿宋" w:hint="eastAsia"/>
            <w:lang w:eastAsia="zh-CN"/>
          </w:rPr>
          <w:t>(一)、资源开发方案</w:t>
        </w:r>
        <w:r>
          <w:tab/>
        </w:r>
        <w:r>
          <w:fldChar w:fldCharType="begin"/>
        </w:r>
        <w:r>
          <w:instrText xml:space="preserve"> PAGEREF _Toc5019 \h </w:instrText>
        </w:r>
        <w:r>
          <w:fldChar w:fldCharType="separate"/>
        </w:r>
        <w:r>
          <w:t>28</w:t>
        </w:r>
        <w:r>
          <w:fldChar w:fldCharType="end"/>
        </w:r>
      </w:hyperlink>
    </w:p>
    <w:p>
      <w:pPr>
        <w:pStyle w:val="TOC2"/>
        <w:tabs>
          <w:tab w:val="right" w:leader="dot" w:pos="8306"/>
        </w:tabs>
      </w:pPr>
      <w:hyperlink w:anchor="_Toc26815" w:history="1">
        <w:r>
          <w:rPr>
            <w:rFonts w:ascii="仿宋" w:eastAsia="仿宋" w:hAnsi="仿宋" w:cs="仿宋" w:hint="eastAsia"/>
            <w:lang w:eastAsia="zh-CN"/>
          </w:rPr>
          <w:t>(二)、资源利用方案</w:t>
        </w:r>
        <w:r>
          <w:tab/>
        </w:r>
        <w:r>
          <w:fldChar w:fldCharType="begin"/>
        </w:r>
        <w:r>
          <w:instrText xml:space="preserve"> PAGEREF _Toc26815 \h </w:instrText>
        </w:r>
        <w:r>
          <w:fldChar w:fldCharType="separate"/>
        </w:r>
        <w:r>
          <w:t>29</w:t>
        </w:r>
        <w:r>
          <w:fldChar w:fldCharType="end"/>
        </w:r>
      </w:hyperlink>
    </w:p>
    <w:p>
      <w:pPr>
        <w:pStyle w:val="TOC2"/>
        <w:tabs>
          <w:tab w:val="right" w:leader="dot" w:pos="8306"/>
        </w:tabs>
      </w:pPr>
      <w:hyperlink w:anchor="_Toc9448" w:history="1">
        <w:r>
          <w:rPr>
            <w:rFonts w:ascii="仿宋" w:eastAsia="仿宋" w:hAnsi="仿宋" w:cs="仿宋" w:hint="eastAsia"/>
            <w:lang w:eastAsia="zh-CN"/>
          </w:rPr>
          <w:t>(三)、资源节约措施</w:t>
        </w:r>
        <w:r>
          <w:tab/>
        </w:r>
        <w:r>
          <w:fldChar w:fldCharType="begin"/>
        </w:r>
        <w:r>
          <w:instrText xml:space="preserve"> PAGEREF _Toc9448 \h </w:instrText>
        </w:r>
        <w:r>
          <w:fldChar w:fldCharType="separate"/>
        </w:r>
        <w:r>
          <w:t>30</w:t>
        </w:r>
        <w:r>
          <w:fldChar w:fldCharType="end"/>
        </w:r>
      </w:hyperlink>
    </w:p>
    <w:p>
      <w:pPr>
        <w:pStyle w:val="TOC1"/>
        <w:tabs>
          <w:tab w:val="right" w:leader="dot" w:pos="8306"/>
        </w:tabs>
      </w:pPr>
      <w:hyperlink w:anchor="_Toc15525" w:history="1">
        <w:r>
          <w:rPr>
            <w:rFonts w:ascii="仿宋" w:eastAsia="仿宋" w:hAnsi="仿宋" w:cs="仿宋" w:hint="eastAsia"/>
            <w:lang w:eastAsia="zh-CN"/>
          </w:rPr>
          <w:t>七、环境保护与治理方案</w:t>
        </w:r>
        <w:r>
          <w:tab/>
        </w:r>
        <w:r>
          <w:fldChar w:fldCharType="begin"/>
        </w:r>
        <w:r>
          <w:instrText xml:space="preserve"> PAGEREF _Toc15525 \h </w:instrText>
        </w:r>
        <w:r>
          <w:fldChar w:fldCharType="separate"/>
        </w:r>
        <w:r>
          <w:t>31</w:t>
        </w:r>
        <w:r>
          <w:fldChar w:fldCharType="end"/>
        </w:r>
      </w:hyperlink>
    </w:p>
    <w:p>
      <w:pPr>
        <w:pStyle w:val="TOC2"/>
        <w:tabs>
          <w:tab w:val="right" w:leader="dot" w:pos="8306"/>
        </w:tabs>
      </w:pPr>
      <w:hyperlink w:anchor="_Toc21496" w:history="1">
        <w:r>
          <w:rPr>
            <w:rFonts w:ascii="仿宋" w:eastAsia="仿宋" w:hAnsi="仿宋" w:cs="仿宋" w:hint="eastAsia"/>
            <w:lang w:eastAsia="zh-CN"/>
          </w:rPr>
          <w:t>(一)、项目环境影响评估</w:t>
        </w:r>
        <w:r>
          <w:tab/>
        </w:r>
        <w:r>
          <w:fldChar w:fldCharType="begin"/>
        </w:r>
        <w:r>
          <w:instrText xml:space="preserve"> PAGEREF _Toc21496 \h </w:instrText>
        </w:r>
        <w:r>
          <w:fldChar w:fldCharType="separate"/>
        </w:r>
        <w:r>
          <w:t>31</w:t>
        </w:r>
        <w:r>
          <w:fldChar w:fldCharType="end"/>
        </w:r>
      </w:hyperlink>
    </w:p>
    <w:p>
      <w:pPr>
        <w:pStyle w:val="TOC2"/>
        <w:tabs>
          <w:tab w:val="right" w:leader="dot" w:pos="8306"/>
        </w:tabs>
      </w:pPr>
      <w:hyperlink w:anchor="_Toc26829" w:history="1">
        <w:r>
          <w:rPr>
            <w:rFonts w:ascii="仿宋" w:eastAsia="仿宋" w:hAnsi="仿宋" w:cs="仿宋" w:hint="eastAsia"/>
            <w:lang w:eastAsia="zh-CN"/>
          </w:rPr>
          <w:t>(二)、环境保护措施与治理方案</w:t>
        </w:r>
        <w:r>
          <w:tab/>
        </w:r>
        <w:r>
          <w:fldChar w:fldCharType="begin"/>
        </w:r>
        <w:r>
          <w:instrText xml:space="preserve"> PAGEREF _Toc26829 \h </w:instrText>
        </w:r>
        <w:r>
          <w:fldChar w:fldCharType="separate"/>
        </w:r>
        <w:r>
          <w:t>31</w:t>
        </w:r>
        <w:r>
          <w:fldChar w:fldCharType="end"/>
        </w:r>
      </w:hyperlink>
    </w:p>
    <w:p>
      <w:pPr>
        <w:pStyle w:val="TOC1"/>
        <w:tabs>
          <w:tab w:val="right" w:leader="dot" w:pos="8306"/>
        </w:tabs>
      </w:pPr>
      <w:hyperlink w:anchor="_Toc30353" w:history="1">
        <w:r>
          <w:rPr>
            <w:rFonts w:ascii="仿宋" w:eastAsia="仿宋" w:hAnsi="仿宋" w:cs="仿宋" w:hint="eastAsia"/>
            <w:lang w:eastAsia="zh-CN"/>
          </w:rPr>
          <w:t>八、技术创新与产业升级</w:t>
        </w:r>
        <w:r>
          <w:tab/>
        </w:r>
        <w:r>
          <w:fldChar w:fldCharType="begin"/>
        </w:r>
        <w:r>
          <w:instrText xml:space="preserve"> PAGEREF _Toc30353 \h </w:instrText>
        </w:r>
        <w:r>
          <w:fldChar w:fldCharType="separate"/>
        </w:r>
        <w:r>
          <w:t>32</w:t>
        </w:r>
        <w:r>
          <w:fldChar w:fldCharType="end"/>
        </w:r>
      </w:hyperlink>
    </w:p>
    <w:p>
      <w:pPr>
        <w:pStyle w:val="TOC2"/>
        <w:tabs>
          <w:tab w:val="right" w:leader="dot" w:pos="8306"/>
        </w:tabs>
      </w:pPr>
      <w:hyperlink w:anchor="_Toc4718" w:history="1">
        <w:r>
          <w:rPr>
            <w:rFonts w:ascii="仿宋" w:eastAsia="仿宋" w:hAnsi="仿宋" w:cs="仿宋" w:hint="eastAsia"/>
            <w:lang w:eastAsia="zh-CN"/>
          </w:rPr>
          <w:t>(一)、技术创新方向与目标</w:t>
        </w:r>
        <w:r>
          <w:tab/>
        </w:r>
        <w:r>
          <w:fldChar w:fldCharType="begin"/>
        </w:r>
        <w:r>
          <w:instrText xml:space="preserve"> PAGEREF _Toc4718 \h </w:instrText>
        </w:r>
        <w:r>
          <w:fldChar w:fldCharType="separate"/>
        </w:r>
        <w:r>
          <w:t>32</w:t>
        </w:r>
        <w:r>
          <w:fldChar w:fldCharType="end"/>
        </w:r>
      </w:hyperlink>
    </w:p>
    <w:p>
      <w:pPr>
        <w:pStyle w:val="TOC2"/>
        <w:tabs>
          <w:tab w:val="right" w:leader="dot" w:pos="8306"/>
        </w:tabs>
      </w:pPr>
      <w:hyperlink w:anchor="_Toc12680" w:history="1">
        <w:r>
          <w:rPr>
            <w:rFonts w:ascii="仿宋" w:eastAsia="仿宋" w:hAnsi="仿宋" w:cs="仿宋" w:hint="eastAsia"/>
            <w:lang w:eastAsia="zh-CN"/>
          </w:rPr>
          <w:t>(二)、产业升级路径与措施</w:t>
        </w:r>
        <w:r>
          <w:tab/>
        </w:r>
        <w:r>
          <w:fldChar w:fldCharType="begin"/>
        </w:r>
        <w:r>
          <w:instrText xml:space="preserve"> PAGEREF _Toc12680 \h </w:instrText>
        </w:r>
        <w:r>
          <w:fldChar w:fldCharType="separate"/>
        </w:r>
        <w:r>
          <w:t>33</w:t>
        </w:r>
        <w:r>
          <w:fldChar w:fldCharType="end"/>
        </w:r>
      </w:hyperlink>
    </w:p>
    <w:p>
      <w:pPr>
        <w:pStyle w:val="TOC1"/>
        <w:tabs>
          <w:tab w:val="right" w:leader="dot" w:pos="8306"/>
        </w:tabs>
      </w:pPr>
      <w:hyperlink w:anchor="_Toc30106" w:history="1">
        <w:r>
          <w:rPr>
            <w:rFonts w:ascii="仿宋" w:eastAsia="仿宋" w:hAnsi="仿宋" w:cs="仿宋" w:hint="eastAsia"/>
            <w:lang w:eastAsia="zh-CN"/>
          </w:rPr>
          <w:t>九、安全与应急管理</w:t>
        </w:r>
        <w:r>
          <w:tab/>
        </w:r>
        <w:r>
          <w:fldChar w:fldCharType="begin"/>
        </w:r>
        <w:r>
          <w:instrText xml:space="preserve"> PAGEREF _Toc30106 \h </w:instrText>
        </w:r>
        <w:r>
          <w:fldChar w:fldCharType="separate"/>
        </w:r>
        <w:r>
          <w:t>35</w:t>
        </w:r>
        <w:r>
          <w:fldChar w:fldCharType="end"/>
        </w:r>
      </w:hyperlink>
    </w:p>
    <w:p>
      <w:pPr>
        <w:pStyle w:val="TOC2"/>
        <w:tabs>
          <w:tab w:val="right" w:leader="dot" w:pos="8306"/>
        </w:tabs>
      </w:pPr>
      <w:hyperlink w:anchor="_Toc6387" w:history="1">
        <w:r>
          <w:rPr>
            <w:rFonts w:ascii="仿宋" w:eastAsia="仿宋" w:hAnsi="仿宋" w:cs="仿宋" w:hint="eastAsia"/>
            <w:lang w:eastAsia="zh-CN"/>
          </w:rPr>
          <w:t>(一)、安全生产管理</w:t>
        </w:r>
        <w:r>
          <w:tab/>
        </w:r>
        <w:r>
          <w:fldChar w:fldCharType="begin"/>
        </w:r>
        <w:r>
          <w:instrText xml:space="preserve"> PAGEREF _Toc6387 \h </w:instrText>
        </w:r>
        <w:r>
          <w:fldChar w:fldCharType="separate"/>
        </w:r>
        <w:r>
          <w:t>35</w:t>
        </w:r>
        <w:r>
          <w:fldChar w:fldCharType="end"/>
        </w:r>
      </w:hyperlink>
    </w:p>
    <w:p>
      <w:pPr>
        <w:pStyle w:val="TOC2"/>
        <w:tabs>
          <w:tab w:val="right" w:leader="dot" w:pos="8306"/>
        </w:tabs>
      </w:pPr>
      <w:hyperlink w:anchor="_Toc9522" w:history="1">
        <w:r>
          <w:rPr>
            <w:rFonts w:ascii="仿宋" w:eastAsia="仿宋" w:hAnsi="仿宋" w:cs="仿宋" w:hint="eastAsia"/>
            <w:lang w:eastAsia="zh-CN"/>
          </w:rPr>
          <w:t>(二)、应急预案与响应</w:t>
        </w:r>
        <w:r>
          <w:tab/>
        </w:r>
        <w:r>
          <w:fldChar w:fldCharType="begin"/>
        </w:r>
        <w:r>
          <w:instrText xml:space="preserve"> PAGEREF _Toc9522 \h </w:instrText>
        </w:r>
        <w:r>
          <w:fldChar w:fldCharType="separate"/>
        </w:r>
        <w:r>
          <w:t>36</w:t>
        </w:r>
        <w:r>
          <w:fldChar w:fldCharType="end"/>
        </w:r>
      </w:hyperlink>
    </w:p>
    <w:p>
      <w:pPr>
        <w:pStyle w:val="TOC1"/>
        <w:tabs>
          <w:tab w:val="right" w:leader="dot" w:pos="8306"/>
        </w:tabs>
      </w:pPr>
      <w:hyperlink w:anchor="_Toc3780" w:history="1">
        <w:r>
          <w:rPr>
            <w:rFonts w:ascii="仿宋" w:eastAsia="仿宋" w:hAnsi="仿宋" w:cs="仿宋" w:hint="eastAsia"/>
            <w:lang w:eastAsia="zh-CN"/>
          </w:rPr>
          <w:t>十、客户关系管理与市场拓展</w:t>
        </w:r>
        <w:r>
          <w:tab/>
        </w:r>
        <w:r>
          <w:fldChar w:fldCharType="begin"/>
        </w:r>
        <w:r>
          <w:instrText xml:space="preserve"> PAGEREF _Toc3780 \h </w:instrText>
        </w:r>
        <w:r>
          <w:fldChar w:fldCharType="separate"/>
        </w:r>
        <w:r>
          <w:t>38</w:t>
        </w:r>
        <w:r>
          <w:fldChar w:fldCharType="end"/>
        </w:r>
      </w:hyperlink>
    </w:p>
    <w:p>
      <w:pPr>
        <w:pStyle w:val="TOC2"/>
        <w:tabs>
          <w:tab w:val="right" w:leader="dot" w:pos="8306"/>
        </w:tabs>
      </w:pPr>
      <w:hyperlink w:anchor="_Toc5004" w:history="1">
        <w:r>
          <w:rPr>
            <w:rFonts w:ascii="仿宋" w:eastAsia="仿宋" w:hAnsi="仿宋" w:cs="仿宋" w:hint="eastAsia"/>
            <w:lang w:eastAsia="zh-CN"/>
          </w:rPr>
          <w:t>(一)、客户关系管理策略</w:t>
        </w:r>
        <w:r>
          <w:tab/>
        </w:r>
        <w:r>
          <w:fldChar w:fldCharType="begin"/>
        </w:r>
        <w:r>
          <w:instrText xml:space="preserve"> PAGEREF _Toc5004 \h </w:instrText>
        </w:r>
        <w:r>
          <w:fldChar w:fldCharType="separate"/>
        </w:r>
        <w:r>
          <w:t>38</w:t>
        </w:r>
        <w:r>
          <w:fldChar w:fldCharType="end"/>
        </w:r>
      </w:hyperlink>
    </w:p>
    <w:p>
      <w:pPr>
        <w:pStyle w:val="TOC2"/>
        <w:tabs>
          <w:tab w:val="right" w:leader="dot" w:pos="8306"/>
        </w:tabs>
      </w:pPr>
      <w:hyperlink w:anchor="_Toc15209" w:history="1">
        <w:r>
          <w:rPr>
            <w:rFonts w:ascii="仿宋" w:eastAsia="仿宋" w:hAnsi="仿宋" w:cs="仿宋" w:hint="eastAsia"/>
            <w:lang w:eastAsia="zh-CN"/>
          </w:rPr>
          <w:t>(二)、市场拓展方案</w:t>
        </w:r>
        <w:r>
          <w:tab/>
        </w:r>
        <w:r>
          <w:fldChar w:fldCharType="begin"/>
        </w:r>
        <w:r>
          <w:instrText xml:space="preserve"> PAGEREF _Toc15209 \h </w:instrText>
        </w:r>
        <w:r>
          <w:fldChar w:fldCharType="separate"/>
        </w:r>
        <w:r>
          <w:t>39</w:t>
        </w:r>
        <w:r>
          <w:fldChar w:fldCharType="end"/>
        </w:r>
      </w:hyperlink>
    </w:p>
    <w:p>
      <w:pPr>
        <w:pStyle w:val="TOC1"/>
        <w:tabs>
          <w:tab w:val="right" w:leader="dot" w:pos="8306"/>
        </w:tabs>
      </w:pPr>
      <w:hyperlink w:anchor="_Toc28966" w:history="1">
        <w:r>
          <w:rPr>
            <w:rFonts w:ascii="仿宋" w:eastAsia="仿宋" w:hAnsi="仿宋" w:cs="仿宋" w:hint="eastAsia"/>
            <w:lang w:eastAsia="zh-CN"/>
          </w:rPr>
          <w:t>十一、环境保护与绿色发展</w:t>
        </w:r>
        <w:r>
          <w:tab/>
        </w:r>
        <w:r>
          <w:fldChar w:fldCharType="begin"/>
        </w:r>
        <w:r>
          <w:instrText xml:space="preserve"> PAGEREF _Toc28966 \h </w:instrText>
        </w:r>
        <w:r>
          <w:fldChar w:fldCharType="separate"/>
        </w:r>
        <w:r>
          <w:t>40</w:t>
        </w:r>
        <w:r>
          <w:fldChar w:fldCharType="end"/>
        </w:r>
      </w:hyperlink>
    </w:p>
    <w:p>
      <w:pPr>
        <w:pStyle w:val="TOC2"/>
        <w:tabs>
          <w:tab w:val="right" w:leader="dot" w:pos="8306"/>
        </w:tabs>
      </w:pPr>
      <w:hyperlink w:anchor="_Toc6173" w:history="1">
        <w:r>
          <w:rPr>
            <w:rFonts w:ascii="仿宋" w:eastAsia="仿宋" w:hAnsi="仿宋" w:cs="仿宋" w:hint="eastAsia"/>
            <w:lang w:eastAsia="zh-CN"/>
          </w:rPr>
          <w:t>(一)、环境保护措施</w:t>
        </w:r>
        <w:r>
          <w:tab/>
        </w:r>
        <w:r>
          <w:fldChar w:fldCharType="begin"/>
        </w:r>
        <w:r>
          <w:instrText xml:space="preserve"> PAGEREF _Toc6173 \h </w:instrText>
        </w:r>
        <w:r>
          <w:fldChar w:fldCharType="separate"/>
        </w:r>
        <w:r>
          <w:t>40</w:t>
        </w:r>
        <w:r>
          <w:fldChar w:fldCharType="end"/>
        </w:r>
      </w:hyperlink>
    </w:p>
    <w:p>
      <w:pPr>
        <w:pStyle w:val="TOC2"/>
        <w:tabs>
          <w:tab w:val="right" w:leader="dot" w:pos="8306"/>
        </w:tabs>
      </w:pPr>
      <w:hyperlink w:anchor="_Toc6688" w:history="1">
        <w:r>
          <w:rPr>
            <w:rFonts w:ascii="仿宋" w:eastAsia="仿宋" w:hAnsi="仿宋" w:cs="仿宋" w:hint="eastAsia"/>
            <w:lang w:eastAsia="zh-CN"/>
          </w:rPr>
          <w:t>(二)、绿色发展与可持续发展策略</w:t>
        </w:r>
        <w:r>
          <w:tab/>
        </w:r>
        <w:r>
          <w:fldChar w:fldCharType="begin"/>
        </w:r>
        <w:r>
          <w:instrText xml:space="preserve"> PAGEREF _Toc6688 \h </w:instrText>
        </w:r>
        <w:r>
          <w:fldChar w:fldCharType="separate"/>
        </w:r>
        <w:r>
          <w:t>42</w:t>
        </w:r>
        <w:r>
          <w:fldChar w:fldCharType="end"/>
        </w:r>
      </w:hyperlink>
    </w:p>
    <w:p>
      <w:pPr>
        <w:pStyle w:val="TOC1"/>
        <w:tabs>
          <w:tab w:val="right" w:leader="dot" w:pos="8306"/>
        </w:tabs>
      </w:pPr>
      <w:hyperlink w:anchor="_Toc271" w:history="1">
        <w:r>
          <w:rPr>
            <w:rFonts w:ascii="仿宋" w:eastAsia="仿宋" w:hAnsi="仿宋" w:cs="仿宋" w:hint="eastAsia"/>
            <w:lang w:eastAsia="zh-CN"/>
          </w:rPr>
          <w:t>十二、项目变更管理</w:t>
        </w:r>
        <w:r>
          <w:tab/>
        </w:r>
        <w:r>
          <w:fldChar w:fldCharType="begin"/>
        </w:r>
        <w:r>
          <w:instrText xml:space="preserve"> PAGEREF _Toc271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1" w:history="1">
        <w:r>
          <w:rPr>
            <w:rFonts w:ascii="仿宋" w:eastAsia="仿宋" w:hAnsi="仿宋" w:cs="仿宋" w:hint="eastAsia"/>
            <w:lang w:eastAsia="zh-CN"/>
          </w:rPr>
          <w:t>(一)、变更控制流程</w:t>
        </w:r>
        <w:r>
          <w:tab/>
        </w:r>
        <w:r>
          <w:fldChar w:fldCharType="begin"/>
        </w:r>
        <w:r>
          <w:instrText xml:space="preserve"> PAGEREF _Toc20561 \h </w:instrText>
        </w:r>
        <w:r>
          <w:fldChar w:fldCharType="separate"/>
        </w:r>
        <w:r>
          <w:t>43</w:t>
        </w:r>
        <w:r>
          <w:fldChar w:fldCharType="end"/>
        </w:r>
      </w:hyperlink>
    </w:p>
    <w:p>
      <w:pPr>
        <w:pStyle w:val="TOC2"/>
        <w:tabs>
          <w:tab w:val="right" w:leader="dot" w:pos="8306"/>
        </w:tabs>
      </w:pPr>
      <w:hyperlink w:anchor="_Toc13713" w:history="1">
        <w:r>
          <w:rPr>
            <w:rFonts w:ascii="仿宋" w:eastAsia="仿宋" w:hAnsi="仿宋" w:cs="仿宋" w:hint="eastAsia"/>
            <w:lang w:eastAsia="zh-CN"/>
          </w:rPr>
          <w:t>(二)、影响评估与处理</w:t>
        </w:r>
        <w:r>
          <w:tab/>
        </w:r>
        <w:r>
          <w:fldChar w:fldCharType="begin"/>
        </w:r>
        <w:r>
          <w:instrText xml:space="preserve"> PAGEREF _Toc13713 \h </w:instrText>
        </w:r>
        <w:r>
          <w:fldChar w:fldCharType="separate"/>
        </w:r>
        <w:r>
          <w:t>44</w:t>
        </w:r>
        <w:r>
          <w:fldChar w:fldCharType="end"/>
        </w:r>
      </w:hyperlink>
    </w:p>
    <w:p>
      <w:pPr>
        <w:pStyle w:val="TOC2"/>
        <w:tabs>
          <w:tab w:val="right" w:leader="dot" w:pos="8306"/>
        </w:tabs>
      </w:pPr>
      <w:hyperlink w:anchor="_Toc12079" w:history="1">
        <w:r>
          <w:rPr>
            <w:rFonts w:ascii="仿宋" w:eastAsia="仿宋" w:hAnsi="仿宋" w:cs="仿宋" w:hint="eastAsia"/>
            <w:lang w:eastAsia="zh-CN"/>
          </w:rPr>
          <w:t>(三)、变更记录与追踪</w:t>
        </w:r>
        <w:r>
          <w:tab/>
        </w:r>
        <w:r>
          <w:fldChar w:fldCharType="begin"/>
        </w:r>
        <w:r>
          <w:instrText xml:space="preserve"> PAGEREF _Toc12079 \h </w:instrText>
        </w:r>
        <w:r>
          <w:fldChar w:fldCharType="separate"/>
        </w:r>
        <w:r>
          <w:t>46</w:t>
        </w:r>
        <w:r>
          <w:fldChar w:fldCharType="end"/>
        </w:r>
      </w:hyperlink>
    </w:p>
    <w:p>
      <w:pPr>
        <w:pStyle w:val="TOC2"/>
        <w:tabs>
          <w:tab w:val="right" w:leader="dot" w:pos="8306"/>
        </w:tabs>
      </w:pPr>
      <w:hyperlink w:anchor="_Toc7913" w:history="1">
        <w:r>
          <w:rPr>
            <w:rFonts w:ascii="仿宋" w:eastAsia="仿宋" w:hAnsi="仿宋" w:cs="仿宋" w:hint="eastAsia"/>
            <w:lang w:eastAsia="zh-CN"/>
          </w:rPr>
          <w:t>(四)、变更管理策略</w:t>
        </w:r>
        <w:r>
          <w:tab/>
        </w:r>
        <w:r>
          <w:fldChar w:fldCharType="begin"/>
        </w:r>
        <w:r>
          <w:instrText xml:space="preserve"> PAGEREF _Toc7913 \h </w:instrText>
        </w:r>
        <w:r>
          <w:fldChar w:fldCharType="separate"/>
        </w:r>
        <w:r>
          <w:t>47</w:t>
        </w:r>
        <w:r>
          <w:fldChar w:fldCharType="end"/>
        </w:r>
      </w:hyperlink>
    </w:p>
    <w:p>
      <w:pPr>
        <w:pStyle w:val="TOC1"/>
        <w:tabs>
          <w:tab w:val="right" w:leader="dot" w:pos="8306"/>
        </w:tabs>
      </w:pPr>
      <w:hyperlink w:anchor="_Toc28653" w:history="1">
        <w:r>
          <w:rPr>
            <w:rFonts w:ascii="仿宋" w:eastAsia="仿宋" w:hAnsi="仿宋" w:cs="仿宋" w:hint="eastAsia"/>
            <w:lang w:eastAsia="zh-CN"/>
          </w:rPr>
          <w:t>十三、法律法规与政策遵循</w:t>
        </w:r>
        <w:r>
          <w:tab/>
        </w:r>
        <w:r>
          <w:fldChar w:fldCharType="begin"/>
        </w:r>
        <w:r>
          <w:instrText xml:space="preserve"> PAGEREF _Toc28653 \h </w:instrText>
        </w:r>
        <w:r>
          <w:fldChar w:fldCharType="separate"/>
        </w:r>
        <w:r>
          <w:t>49</w:t>
        </w:r>
        <w:r>
          <w:fldChar w:fldCharType="end"/>
        </w:r>
      </w:hyperlink>
    </w:p>
    <w:p>
      <w:pPr>
        <w:pStyle w:val="TOC2"/>
        <w:tabs>
          <w:tab w:val="right" w:leader="dot" w:pos="8306"/>
        </w:tabs>
      </w:pPr>
      <w:hyperlink w:anchor="_Toc14971" w:history="1">
        <w:r>
          <w:rPr>
            <w:rFonts w:ascii="仿宋" w:eastAsia="仿宋" w:hAnsi="仿宋" w:cs="仿宋" w:hint="eastAsia"/>
            <w:lang w:eastAsia="zh-CN"/>
          </w:rPr>
          <w:t>(一)、法律法规遵守</w:t>
        </w:r>
        <w:r>
          <w:tab/>
        </w:r>
        <w:r>
          <w:fldChar w:fldCharType="begin"/>
        </w:r>
        <w:r>
          <w:instrText xml:space="preserve"> PAGEREF _Toc14971 \h </w:instrText>
        </w:r>
        <w:r>
          <w:fldChar w:fldCharType="separate"/>
        </w:r>
        <w:r>
          <w:t>49</w:t>
        </w:r>
        <w:r>
          <w:fldChar w:fldCharType="end"/>
        </w:r>
      </w:hyperlink>
    </w:p>
    <w:p>
      <w:pPr>
        <w:pStyle w:val="TOC2"/>
        <w:tabs>
          <w:tab w:val="right" w:leader="dot" w:pos="8306"/>
        </w:tabs>
      </w:pPr>
      <w:hyperlink w:anchor="_Toc1904" w:history="1">
        <w:r>
          <w:rPr>
            <w:rFonts w:ascii="仿宋" w:eastAsia="仿宋" w:hAnsi="仿宋" w:cs="仿宋" w:hint="eastAsia"/>
            <w:lang w:eastAsia="zh-CN"/>
          </w:rPr>
          <w:t>(二)、政策导向与利用</w:t>
        </w:r>
        <w:r>
          <w:tab/>
        </w:r>
        <w:r>
          <w:fldChar w:fldCharType="begin"/>
        </w:r>
        <w:r>
          <w:instrText xml:space="preserve"> PAGEREF _Toc1904 \h </w:instrText>
        </w:r>
        <w:r>
          <w:fldChar w:fldCharType="separate"/>
        </w:r>
        <w:r>
          <w:t>50</w:t>
        </w:r>
        <w:r>
          <w:fldChar w:fldCharType="end"/>
        </w:r>
      </w:hyperlink>
    </w:p>
    <w:p>
      <w:pPr>
        <w:pStyle w:val="TOC1"/>
        <w:tabs>
          <w:tab w:val="right" w:leader="dot" w:pos="8306"/>
        </w:tabs>
      </w:pPr>
      <w:hyperlink w:anchor="_Toc10849" w:history="1">
        <w:r>
          <w:rPr>
            <w:rFonts w:ascii="仿宋" w:eastAsia="仿宋" w:hAnsi="仿宋" w:cs="仿宋" w:hint="eastAsia"/>
            <w:lang w:eastAsia="zh-CN"/>
          </w:rPr>
          <w:t>十四、成果转化与推广应用</w:t>
        </w:r>
        <w:r>
          <w:tab/>
        </w:r>
        <w:r>
          <w:fldChar w:fldCharType="begin"/>
        </w:r>
        <w:r>
          <w:instrText xml:space="preserve"> PAGEREF _Toc10849 \h </w:instrText>
        </w:r>
        <w:r>
          <w:fldChar w:fldCharType="separate"/>
        </w:r>
        <w:r>
          <w:t>51</w:t>
        </w:r>
        <w:r>
          <w:fldChar w:fldCharType="end"/>
        </w:r>
      </w:hyperlink>
    </w:p>
    <w:p>
      <w:pPr>
        <w:pStyle w:val="TOC2"/>
        <w:tabs>
          <w:tab w:val="right" w:leader="dot" w:pos="8306"/>
        </w:tabs>
      </w:pPr>
      <w:hyperlink w:anchor="_Toc13584" w:history="1">
        <w:r>
          <w:rPr>
            <w:rFonts w:ascii="仿宋" w:eastAsia="仿宋" w:hAnsi="仿宋" w:cs="仿宋" w:hint="eastAsia"/>
            <w:lang w:eastAsia="zh-CN"/>
          </w:rPr>
          <w:t>(一)、成果转化策略制定</w:t>
        </w:r>
        <w:r>
          <w:tab/>
        </w:r>
        <w:r>
          <w:fldChar w:fldCharType="begin"/>
        </w:r>
        <w:r>
          <w:instrText xml:space="preserve"> PAGEREF _Toc13584 \h </w:instrText>
        </w:r>
        <w:r>
          <w:fldChar w:fldCharType="separate"/>
        </w:r>
        <w:r>
          <w:t>51</w:t>
        </w:r>
        <w:r>
          <w:fldChar w:fldCharType="end"/>
        </w:r>
      </w:hyperlink>
    </w:p>
    <w:p>
      <w:pPr>
        <w:pStyle w:val="TOC2"/>
        <w:tabs>
          <w:tab w:val="right" w:leader="dot" w:pos="8306"/>
        </w:tabs>
      </w:pPr>
      <w:hyperlink w:anchor="_Toc18351" w:history="1">
        <w:r>
          <w:rPr>
            <w:rFonts w:ascii="仿宋" w:eastAsia="仿宋" w:hAnsi="仿宋" w:cs="仿宋" w:hint="eastAsia"/>
            <w:lang w:eastAsia="zh-CN"/>
          </w:rPr>
          <w:t>(二)、成果推广应用方案</w:t>
        </w:r>
        <w:r>
          <w:tab/>
        </w:r>
        <w:r>
          <w:fldChar w:fldCharType="begin"/>
        </w:r>
        <w:r>
          <w:instrText xml:space="preserve"> PAGEREF _Toc18351 \h </w:instrText>
        </w:r>
        <w:r>
          <w:fldChar w:fldCharType="separate"/>
        </w:r>
        <w:r>
          <w:t>53</w:t>
        </w:r>
        <w:r>
          <w:fldChar w:fldCharType="end"/>
        </w:r>
      </w:hyperlink>
    </w:p>
    <w:p>
      <w:pPr>
        <w:pStyle w:val="TOC1"/>
        <w:tabs>
          <w:tab w:val="right" w:leader="dot" w:pos="8306"/>
        </w:tabs>
      </w:pPr>
      <w:hyperlink w:anchor="_Toc4159" w:history="1">
        <w:r>
          <w:rPr>
            <w:rFonts w:ascii="仿宋" w:eastAsia="仿宋" w:hAnsi="仿宋" w:cs="仿宋" w:hint="eastAsia"/>
            <w:lang w:eastAsia="zh-CN"/>
          </w:rPr>
          <w:t>十五、项目施工方案</w:t>
        </w:r>
        <w:r>
          <w:tab/>
        </w:r>
        <w:r>
          <w:fldChar w:fldCharType="begin"/>
        </w:r>
        <w:r>
          <w:instrText xml:space="preserve"> PAGEREF _Toc4159 \h </w:instrText>
        </w:r>
        <w:r>
          <w:fldChar w:fldCharType="separate"/>
        </w:r>
        <w:r>
          <w:t>54</w:t>
        </w:r>
        <w:r>
          <w:fldChar w:fldCharType="end"/>
        </w:r>
      </w:hyperlink>
    </w:p>
    <w:p>
      <w:pPr>
        <w:pStyle w:val="TOC2"/>
        <w:tabs>
          <w:tab w:val="right" w:leader="dot" w:pos="8306"/>
        </w:tabs>
      </w:pPr>
      <w:hyperlink w:anchor="_Toc11255" w:history="1">
        <w:r>
          <w:rPr>
            <w:rFonts w:ascii="仿宋" w:eastAsia="仿宋" w:hAnsi="仿宋" w:cs="仿宋" w:hint="eastAsia"/>
            <w:lang w:eastAsia="zh-CN"/>
          </w:rPr>
          <w:t>(一)、施工组织设计</w:t>
        </w:r>
        <w:r>
          <w:tab/>
        </w:r>
        <w:r>
          <w:fldChar w:fldCharType="begin"/>
        </w:r>
        <w:r>
          <w:instrText xml:space="preserve"> PAGEREF _Toc11255 \h </w:instrText>
        </w:r>
        <w:r>
          <w:fldChar w:fldCharType="separate"/>
        </w:r>
        <w:r>
          <w:t>54</w:t>
        </w:r>
        <w:r>
          <w:fldChar w:fldCharType="end"/>
        </w:r>
      </w:hyperlink>
    </w:p>
    <w:p>
      <w:pPr>
        <w:pStyle w:val="TOC2"/>
        <w:tabs>
          <w:tab w:val="right" w:leader="dot" w:pos="8306"/>
        </w:tabs>
      </w:pPr>
      <w:hyperlink w:anchor="_Toc21643" w:history="1">
        <w:r>
          <w:rPr>
            <w:rFonts w:ascii="仿宋" w:eastAsia="仿宋" w:hAnsi="仿宋" w:cs="仿宋" w:hint="eastAsia"/>
            <w:lang w:eastAsia="zh-CN"/>
          </w:rPr>
          <w:t>(二)、施工工艺与技术路线</w:t>
        </w:r>
        <w:r>
          <w:tab/>
        </w:r>
        <w:r>
          <w:fldChar w:fldCharType="begin"/>
        </w:r>
        <w:r>
          <w:instrText xml:space="preserve"> PAGEREF _Toc21643 \h </w:instrText>
        </w:r>
        <w:r>
          <w:fldChar w:fldCharType="separate"/>
        </w:r>
        <w:r>
          <w:t>56</w:t>
        </w:r>
        <w:r>
          <w:fldChar w:fldCharType="end"/>
        </w:r>
      </w:hyperlink>
    </w:p>
    <w:p>
      <w:pPr>
        <w:pStyle w:val="TOC2"/>
        <w:tabs>
          <w:tab w:val="right" w:leader="dot" w:pos="8306"/>
        </w:tabs>
      </w:pPr>
      <w:hyperlink w:anchor="_Toc5062" w:history="1">
        <w:r>
          <w:rPr>
            <w:rFonts w:ascii="仿宋" w:eastAsia="仿宋" w:hAnsi="仿宋" w:cs="仿宋" w:hint="eastAsia"/>
            <w:lang w:eastAsia="zh-CN"/>
          </w:rPr>
          <w:t>(三)、关键节点施工计划</w:t>
        </w:r>
        <w:r>
          <w:tab/>
        </w:r>
        <w:r>
          <w:fldChar w:fldCharType="begin"/>
        </w:r>
        <w:r>
          <w:instrText xml:space="preserve"> PAGEREF _Toc5062 \h </w:instrText>
        </w:r>
        <w:r>
          <w:fldChar w:fldCharType="separate"/>
        </w:r>
        <w:r>
          <w:t>57</w:t>
        </w:r>
        <w:r>
          <w:fldChar w:fldCharType="end"/>
        </w:r>
      </w:hyperlink>
    </w:p>
    <w:p>
      <w:pPr>
        <w:pStyle w:val="TOC2"/>
        <w:tabs>
          <w:tab w:val="right" w:leader="dot" w:pos="8306"/>
        </w:tabs>
      </w:pPr>
      <w:hyperlink w:anchor="_Toc26268" w:history="1">
        <w:r>
          <w:rPr>
            <w:rFonts w:ascii="仿宋" w:eastAsia="仿宋" w:hAnsi="仿宋" w:cs="仿宋" w:hint="eastAsia"/>
            <w:lang w:eastAsia="zh-CN"/>
          </w:rPr>
          <w:t>(四)、施工现场管理</w:t>
        </w:r>
        <w:r>
          <w:tab/>
        </w:r>
        <w:r>
          <w:fldChar w:fldCharType="begin"/>
        </w:r>
        <w:r>
          <w:instrText xml:space="preserve"> PAGEREF _Toc26268 \h </w:instrText>
        </w:r>
        <w:r>
          <w:fldChar w:fldCharType="separate"/>
        </w:r>
        <w:r>
          <w:t>58</w:t>
        </w:r>
        <w:r>
          <w:fldChar w:fldCharType="end"/>
        </w:r>
      </w:hyperlink>
    </w:p>
    <w:p>
      <w:pPr>
        <w:pStyle w:val="TOC1"/>
        <w:tabs>
          <w:tab w:val="right" w:leader="dot" w:pos="8306"/>
        </w:tabs>
      </w:pPr>
      <w:hyperlink w:anchor="_Toc18996" w:history="1">
        <w:r>
          <w:rPr>
            <w:rFonts w:ascii="仿宋" w:eastAsia="仿宋" w:hAnsi="仿宋" w:cs="仿宋" w:hint="eastAsia"/>
            <w:lang w:eastAsia="zh-CN"/>
          </w:rPr>
          <w:t>十六、知识产权管理与保护</w:t>
        </w:r>
        <w:r>
          <w:tab/>
        </w:r>
        <w:r>
          <w:fldChar w:fldCharType="begin"/>
        </w:r>
        <w:r>
          <w:instrText xml:space="preserve"> PAGEREF _Toc18996 \h </w:instrText>
        </w:r>
        <w:r>
          <w:fldChar w:fldCharType="separate"/>
        </w:r>
        <w:r>
          <w:t>61</w:t>
        </w:r>
        <w:r>
          <w:fldChar w:fldCharType="end"/>
        </w:r>
      </w:hyperlink>
    </w:p>
    <w:p>
      <w:pPr>
        <w:pStyle w:val="TOC2"/>
        <w:tabs>
          <w:tab w:val="right" w:leader="dot" w:pos="8306"/>
        </w:tabs>
      </w:pPr>
      <w:hyperlink w:anchor="_Toc8722" w:history="1">
        <w:r>
          <w:rPr>
            <w:rFonts w:ascii="仿宋" w:eastAsia="仿宋" w:hAnsi="仿宋" w:cs="仿宋" w:hint="eastAsia"/>
            <w:lang w:eastAsia="zh-CN"/>
          </w:rPr>
          <w:t>(一)、知识产权管理体系建设</w:t>
        </w:r>
        <w:r>
          <w:tab/>
        </w:r>
        <w:r>
          <w:fldChar w:fldCharType="begin"/>
        </w:r>
        <w:r>
          <w:instrText xml:space="preserve"> PAGEREF _Toc8722 \h </w:instrText>
        </w:r>
        <w:r>
          <w:fldChar w:fldCharType="separate"/>
        </w:r>
        <w:r>
          <w:t>61</w:t>
        </w:r>
        <w:r>
          <w:fldChar w:fldCharType="end"/>
        </w:r>
      </w:hyperlink>
    </w:p>
    <w:p>
      <w:pPr>
        <w:pStyle w:val="TOC2"/>
        <w:tabs>
          <w:tab w:val="right" w:leader="dot" w:pos="8306"/>
        </w:tabs>
      </w:pPr>
      <w:hyperlink w:anchor="_Toc3511" w:history="1">
        <w:r>
          <w:rPr>
            <w:rFonts w:ascii="仿宋" w:eastAsia="仿宋" w:hAnsi="仿宋" w:cs="仿宋" w:hint="eastAsia"/>
            <w:lang w:eastAsia="zh-CN"/>
          </w:rPr>
          <w:t>(二)、知识产权保护措施</w:t>
        </w:r>
        <w:r>
          <w:tab/>
        </w:r>
        <w:r>
          <w:fldChar w:fldCharType="begin"/>
        </w:r>
        <w:r>
          <w:instrText xml:space="preserve"> PAGEREF _Toc3511 \h </w:instrText>
        </w:r>
        <w:r>
          <w:fldChar w:fldCharType="separate"/>
        </w:r>
        <w:r>
          <w:t>61</w:t>
        </w:r>
        <w:r>
          <w:fldChar w:fldCharType="end"/>
        </w:r>
      </w:hyperlink>
    </w:p>
    <w:p>
      <w:pPr>
        <w:pStyle w:val="TOC1"/>
        <w:tabs>
          <w:tab w:val="right" w:leader="dot" w:pos="8306"/>
        </w:tabs>
      </w:pPr>
      <w:hyperlink w:anchor="_Toc16247" w:history="1">
        <w:r>
          <w:rPr>
            <w:rFonts w:ascii="仿宋" w:eastAsia="仿宋" w:hAnsi="仿宋" w:cs="仿宋" w:hint="eastAsia"/>
            <w:lang w:eastAsia="zh-CN"/>
          </w:rPr>
          <w:t>十七、创新驱动与持续发展</w:t>
        </w:r>
        <w:r>
          <w:tab/>
        </w:r>
        <w:r>
          <w:fldChar w:fldCharType="begin"/>
        </w:r>
        <w:r>
          <w:instrText xml:space="preserve"> PAGEREF _Toc16247 \h </w:instrText>
        </w:r>
        <w:r>
          <w:fldChar w:fldCharType="separate"/>
        </w:r>
        <w:r>
          <w:t>63</w:t>
        </w:r>
        <w:r>
          <w:fldChar w:fldCharType="end"/>
        </w:r>
      </w:hyperlink>
    </w:p>
    <w:p>
      <w:pPr>
        <w:pStyle w:val="TOC2"/>
        <w:tabs>
          <w:tab w:val="right" w:leader="dot" w:pos="8306"/>
        </w:tabs>
      </w:pPr>
      <w:hyperlink w:anchor="_Toc8415" w:history="1">
        <w:r>
          <w:rPr>
            <w:rFonts w:ascii="仿宋" w:eastAsia="仿宋" w:hAnsi="仿宋" w:cs="仿宋" w:hint="eastAsia"/>
            <w:lang w:eastAsia="zh-CN"/>
          </w:rPr>
          <w:t>(一)、创新驱动战略实施</w:t>
        </w:r>
        <w:r>
          <w:tab/>
        </w:r>
        <w:r>
          <w:fldChar w:fldCharType="begin"/>
        </w:r>
        <w:r>
          <w:instrText xml:space="preserve"> PAGEREF _Toc8415 \h </w:instrText>
        </w:r>
        <w:r>
          <w:fldChar w:fldCharType="separate"/>
        </w:r>
        <w:r>
          <w:t>63</w:t>
        </w:r>
        <w:r>
          <w:fldChar w:fldCharType="end"/>
        </w:r>
      </w:hyperlink>
    </w:p>
    <w:p>
      <w:pPr>
        <w:pStyle w:val="TOC2"/>
        <w:tabs>
          <w:tab w:val="right" w:leader="dot" w:pos="8306"/>
        </w:tabs>
      </w:pPr>
      <w:hyperlink w:anchor="_Toc23198" w:history="1">
        <w:r>
          <w:rPr>
            <w:rFonts w:ascii="仿宋" w:eastAsia="仿宋" w:hAnsi="仿宋" w:cs="仿宋" w:hint="eastAsia"/>
            <w:lang w:eastAsia="zh-CN"/>
          </w:rPr>
          <w:t>(二)、持续发展路径探索</w:t>
        </w:r>
        <w:r>
          <w:tab/>
        </w:r>
        <w:r>
          <w:fldChar w:fldCharType="begin"/>
        </w:r>
        <w:r>
          <w:instrText xml:space="preserve"> PAGEREF _Toc23198 \h </w:instrText>
        </w:r>
        <w:r>
          <w:fldChar w:fldCharType="separate"/>
        </w:r>
        <w:r>
          <w:t>65</w:t>
        </w:r>
        <w:r>
          <w:fldChar w:fldCharType="end"/>
        </w:r>
      </w:hyperlink>
    </w:p>
    <w:p>
      <w:pPr>
        <w:pStyle w:val="TOC1"/>
        <w:tabs>
          <w:tab w:val="right" w:leader="dot" w:pos="8306"/>
        </w:tabs>
      </w:pPr>
      <w:hyperlink w:anchor="_Toc3496" w:history="1">
        <w:r>
          <w:rPr>
            <w:rFonts w:ascii="仿宋" w:eastAsia="仿宋" w:hAnsi="仿宋" w:cs="仿宋" w:hint="eastAsia"/>
            <w:lang w:eastAsia="zh-CN"/>
          </w:rPr>
          <w:t>十八、企业合规与伦理</w:t>
        </w:r>
        <w:r>
          <w:tab/>
        </w:r>
        <w:r>
          <w:fldChar w:fldCharType="begin"/>
        </w:r>
        <w:r>
          <w:instrText xml:space="preserve"> PAGEREF _Toc3496 \h </w:instrText>
        </w:r>
        <w:r>
          <w:fldChar w:fldCharType="separate"/>
        </w:r>
        <w:r>
          <w:t>69</w:t>
        </w:r>
        <w:r>
          <w:fldChar w:fldCharType="end"/>
        </w:r>
      </w:hyperlink>
    </w:p>
    <w:p>
      <w:pPr>
        <w:pStyle w:val="TOC2"/>
        <w:tabs>
          <w:tab w:val="right" w:leader="dot" w:pos="8306"/>
        </w:tabs>
      </w:pPr>
      <w:hyperlink w:anchor="_Toc9515" w:history="1">
        <w:r>
          <w:rPr>
            <w:rFonts w:ascii="仿宋" w:eastAsia="仿宋" w:hAnsi="仿宋" w:cs="仿宋" w:hint="eastAsia"/>
            <w:lang w:eastAsia="zh-CN"/>
          </w:rPr>
          <w:t>(一)、合规政策与程序</w:t>
        </w:r>
        <w:r>
          <w:tab/>
        </w:r>
        <w:r>
          <w:fldChar w:fldCharType="begin"/>
        </w:r>
        <w:r>
          <w:instrText xml:space="preserve"> PAGEREF _Toc9515 \h </w:instrText>
        </w:r>
        <w:r>
          <w:fldChar w:fldCharType="separate"/>
        </w:r>
        <w:r>
          <w:t>69</w:t>
        </w:r>
        <w:r>
          <w:fldChar w:fldCharType="end"/>
        </w:r>
      </w:hyperlink>
    </w:p>
    <w:p>
      <w:pPr>
        <w:pStyle w:val="TOC2"/>
        <w:tabs>
          <w:tab w:val="right" w:leader="dot" w:pos="8306"/>
        </w:tabs>
      </w:pPr>
      <w:hyperlink w:anchor="_Toc6260" w:history="1">
        <w:r>
          <w:rPr>
            <w:rFonts w:ascii="仿宋" w:eastAsia="仿宋" w:hAnsi="仿宋" w:cs="仿宋" w:hint="eastAsia"/>
            <w:lang w:eastAsia="zh-CN"/>
          </w:rPr>
          <w:t>(二)、伦理规范与培训</w:t>
        </w:r>
        <w:r>
          <w:tab/>
        </w:r>
        <w:r>
          <w:fldChar w:fldCharType="begin"/>
        </w:r>
        <w:r>
          <w:instrText xml:space="preserve"> PAGEREF _Toc6260 \h </w:instrText>
        </w:r>
        <w:r>
          <w:fldChar w:fldCharType="separate"/>
        </w:r>
        <w:r>
          <w:t>70</w:t>
        </w:r>
        <w:r>
          <w:fldChar w:fldCharType="end"/>
        </w:r>
      </w:hyperlink>
    </w:p>
    <w:p>
      <w:pPr>
        <w:pStyle w:val="TOC2"/>
        <w:tabs>
          <w:tab w:val="right" w:leader="dot" w:pos="8306"/>
        </w:tabs>
      </w:pPr>
      <w:hyperlink w:anchor="_Toc28176" w:history="1">
        <w:r>
          <w:rPr>
            <w:rFonts w:ascii="仿宋" w:eastAsia="仿宋" w:hAnsi="仿宋" w:cs="仿宋" w:hint="eastAsia"/>
            <w:lang w:eastAsia="zh-CN"/>
          </w:rPr>
          <w:t>(三)、合规风险评估</w:t>
        </w:r>
        <w:r>
          <w:tab/>
        </w:r>
        <w:r>
          <w:fldChar w:fldCharType="begin"/>
        </w:r>
        <w:r>
          <w:instrText xml:space="preserve"> PAGEREF _Toc28176 \h </w:instrText>
        </w:r>
        <w:r>
          <w:fldChar w:fldCharType="separate"/>
        </w:r>
        <w:r>
          <w:t>71</w:t>
        </w:r>
        <w:r>
          <w:fldChar w:fldCharType="end"/>
        </w:r>
      </w:hyperlink>
    </w:p>
    <w:p>
      <w:pPr>
        <w:pStyle w:val="TOC2"/>
        <w:tabs>
          <w:tab w:val="right" w:leader="dot" w:pos="8306"/>
        </w:tabs>
      </w:pPr>
      <w:hyperlink w:anchor="_Toc2051" w:history="1">
        <w:r>
          <w:rPr>
            <w:rFonts w:ascii="仿宋" w:eastAsia="仿宋" w:hAnsi="仿宋" w:cs="仿宋" w:hint="eastAsia"/>
            <w:lang w:eastAsia="zh-CN"/>
          </w:rPr>
          <w:t>(四)、合规监督与执行</w:t>
        </w:r>
        <w:r>
          <w:tab/>
        </w:r>
        <w:r>
          <w:fldChar w:fldCharType="begin"/>
        </w:r>
        <w:r>
          <w:instrText xml:space="preserve"> PAGEREF _Toc2051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4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直接收益：假设印制电路板项目的产品或服务年销售收入为XX万元。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6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若印制电路板项目成功推广新型环保产品，比如采用可回收材料的包装，可能会激发消费者对可持续产品的需求。这种需求的增长可能迫使整个行业转向更环保的产品设计和生产方法。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5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0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印制电路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印制电路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印制电路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70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67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印制电路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印制电路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590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印制电路板项目的必要性在当前经济和社会背景下表现得尤为重要，其对市场需求的满足、技术创新的推动、社会经济发展的促进以及环境可持续性的提高，共同构成了项目建设的核心价值和必要性。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印制电路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印制电路板项目在其专注的领域内，特别是在人工智能和数据科学方面，有望推动显著的技术革新。项目的研发活动不仅有望孕育出改变行业运作方式的新技术，还可能在长远中影响整个技术生态系统。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印制电路板项目还致力于提升当地居民的技能和就业能力，通过与当地教育机构合作提供培训和教育机会，从而提高社区整体的生活水平和社会福祉。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https://d.book118.com/406011143225010054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印制电路板项目构思建设方案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401A2"/>
    <w:rsid w:val="4B540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11143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2024-02-20T07:18:00Z</dcterms:created>
  <dcterms:modified xsi:type="dcterms:W3CDTF">2024-02-20T07:18:53Z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A71388E94E934BA39DF9AAF8D272FEC1_11</vt:lpwstr>
  </property>
  <property fmtid="{D5CDD505-2E9C-101B-9397-08002B2CF9AE}" pid="3" name="KSOProductBuildVer">
    <vt:lpwstr>2052-12.1.0.16250</vt:lpwstr>
  </property>
</Properties>
</file>