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5223B" w:rsidP="0015223B" w14:paraId="657713AA" w14:textId="77777777">
      <w:pPr>
        <w:spacing w:before="48" w:beforeLines="20" w:after="360" w:afterLines="150" w:line="360" w:lineRule="auto"/>
        <w:jc w:val="center"/>
        <w:rPr>
          <w:rFonts w:ascii="华文中宋" w:eastAsia="华文中宋" w:hAnsi="华文中宋"/>
          <w:b/>
          <w:sz w:val="30"/>
        </w:rPr>
      </w:pPr>
      <w:r w:rsidRPr="0015223B">
        <w:rPr>
          <w:rFonts w:ascii="华文中宋" w:eastAsia="华文中宋" w:hAnsi="华文中宋"/>
          <w:b/>
          <w:sz w:val="30"/>
        </w:rPr>
        <w:t>2023</w:t>
      </w:r>
      <w:r w:rsidRPr="0015223B">
        <w:rPr>
          <w:rFonts w:ascii="华文中宋" w:eastAsia="华文中宋" w:hAnsi="华文中宋"/>
          <w:b/>
          <w:sz w:val="30"/>
        </w:rPr>
        <w:t>广东深圳市盐田区委党校选聘事业单位工作人员</w:t>
      </w:r>
      <w:r w:rsidRPr="0015223B">
        <w:rPr>
          <w:rFonts w:ascii="华文中宋" w:eastAsia="华文中宋" w:hAnsi="华文中宋"/>
          <w:b/>
          <w:sz w:val="30"/>
        </w:rPr>
        <w:t>1</w:t>
      </w:r>
      <w:r w:rsidRPr="0015223B">
        <w:rPr>
          <w:rFonts w:ascii="华文中宋" w:eastAsia="华文中宋" w:hAnsi="华文中宋"/>
          <w:b/>
          <w:sz w:val="30"/>
        </w:rPr>
        <w:t>人笔试备考题库及答案解析</w:t>
      </w:r>
    </w:p>
    <w:p w:rsidR="00A77B3E" w14:paraId="243A5D8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2254FC" w14:textId="77777777">
      <w:pPr>
        <w:spacing w:after="260" w:line="360" w:lineRule="auto"/>
      </w:pPr>
      <w:r>
        <w:rPr>
          <w:rFonts w:ascii="微软雅黑" w:eastAsia="微软雅黑" w:cs="微软雅黑"/>
        </w:rPr>
        <w:t>一、选择题</w:t>
      </w:r>
    </w:p>
    <w:p w:rsidR="006D34C4" w14:paraId="3623450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21CE7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9DC9E6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FB6C4F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1AE405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4E848C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E3D43E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F63AD1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DF35A7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BE15EC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FFE5F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C8F40E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EB9460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4BFE37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2086282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5BFCE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A654FF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5BB8CF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5C022FB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5AEDBD0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D7A645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0B67C4B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6F3081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5489F8C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C19BA6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2106E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B78DFC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72DE5E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06D9BE7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6A6D86A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6D33B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09DF23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76611C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067F738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280AFE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https://d.book118.com/406020054232010042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rsidP="00B77510" w14:paraId="3A681A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223B" w14:paraId="7118F7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rsidP="00B77510" w14:paraId="46D92F3F" w14:textId="503F12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5223B" w14:paraId="20F6F86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paraId="07F4C32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223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rsidP="00B77510" w14:textId="503F12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5223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223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rsidP="00B77510" w14:textId="503F12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5223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paraId="315C20F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paraId="16A4933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paraId="72AD82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223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5223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0E4C7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5223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5223B"/>
    <w:rPr>
      <w:sz w:val="18"/>
      <w:szCs w:val="18"/>
    </w:rPr>
  </w:style>
  <w:style w:type="paragraph" w:styleId="Footer">
    <w:name w:val="footer"/>
    <w:basedOn w:val="Normal"/>
    <w:link w:val="a0"/>
    <w:rsid w:val="0015223B"/>
    <w:pPr>
      <w:tabs>
        <w:tab w:val="center" w:pos="4153"/>
        <w:tab w:val="right" w:pos="8306"/>
      </w:tabs>
      <w:snapToGrid w:val="0"/>
    </w:pPr>
    <w:rPr>
      <w:sz w:val="18"/>
      <w:szCs w:val="18"/>
    </w:rPr>
  </w:style>
  <w:style w:type="character" w:customStyle="1" w:styleId="a0">
    <w:name w:val="页脚 字符"/>
    <w:basedOn w:val="DefaultParagraphFont"/>
    <w:link w:val="Footer"/>
    <w:rsid w:val="0015223B"/>
    <w:rPr>
      <w:sz w:val="18"/>
      <w:szCs w:val="18"/>
    </w:rPr>
  </w:style>
  <w:style w:type="character" w:styleId="PageNumber">
    <w:name w:val="page number"/>
    <w:basedOn w:val="DefaultParagraphFont"/>
    <w:rsid w:val="001522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0602005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2577</Words>
  <Characters>14695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