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汽车钢化玻璃项目规划设计纲要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35" w:history="1">
        <w:r>
          <w:rPr>
            <w:rFonts w:ascii="仿宋" w:eastAsia="仿宋" w:hAnsi="仿宋" w:cs="仿宋" w:hint="eastAsia"/>
            <w:lang w:eastAsia="zh-CN"/>
          </w:rPr>
          <w:t>前言</w:t>
        </w:r>
        <w:r>
          <w:tab/>
        </w:r>
        <w:r>
          <w:fldChar w:fldCharType="begin"/>
        </w:r>
        <w:r>
          <w:instrText xml:space="preserve"> PAGEREF _Toc28335 \h </w:instrText>
        </w:r>
        <w:r>
          <w:fldChar w:fldCharType="separate"/>
        </w:r>
        <w:r>
          <w:t>3</w:t>
        </w:r>
        <w:r>
          <w:fldChar w:fldCharType="end"/>
        </w:r>
      </w:hyperlink>
    </w:p>
    <w:p>
      <w:pPr>
        <w:pStyle w:val="TOC1"/>
        <w:tabs>
          <w:tab w:val="right" w:leader="dot" w:pos="8306"/>
        </w:tabs>
      </w:pPr>
      <w:hyperlink w:anchor="_Toc13220" w:history="1">
        <w:r>
          <w:rPr>
            <w:rFonts w:ascii="仿宋" w:eastAsia="仿宋" w:hAnsi="仿宋" w:cs="仿宋" w:hint="eastAsia"/>
            <w:lang w:eastAsia="zh-CN"/>
          </w:rPr>
          <w:t>一、汽车钢化玻璃项目选址可行性分析</w:t>
        </w:r>
        <w:r>
          <w:tab/>
        </w:r>
        <w:r>
          <w:fldChar w:fldCharType="begin"/>
        </w:r>
        <w:r>
          <w:instrText xml:space="preserve"> PAGEREF _Toc13220 \h </w:instrText>
        </w:r>
        <w:r>
          <w:fldChar w:fldCharType="separate"/>
        </w:r>
        <w:r>
          <w:t>3</w:t>
        </w:r>
        <w:r>
          <w:fldChar w:fldCharType="end"/>
        </w:r>
      </w:hyperlink>
    </w:p>
    <w:p>
      <w:pPr>
        <w:pStyle w:val="TOC2"/>
        <w:tabs>
          <w:tab w:val="right" w:leader="dot" w:pos="8306"/>
        </w:tabs>
      </w:pPr>
      <w:hyperlink w:anchor="_Toc28994" w:history="1">
        <w:r>
          <w:rPr>
            <w:rFonts w:ascii="仿宋" w:eastAsia="仿宋" w:hAnsi="仿宋" w:cs="仿宋" w:hint="eastAsia"/>
            <w:lang w:eastAsia="zh-CN"/>
          </w:rPr>
          <w:t>(一)、汽车钢化玻璃项目选址</w:t>
        </w:r>
        <w:r>
          <w:tab/>
        </w:r>
        <w:r>
          <w:fldChar w:fldCharType="begin"/>
        </w:r>
        <w:r>
          <w:instrText xml:space="preserve"> PAGEREF _Toc28994 \h </w:instrText>
        </w:r>
        <w:r>
          <w:fldChar w:fldCharType="separate"/>
        </w:r>
        <w:r>
          <w:t>3</w:t>
        </w:r>
        <w:r>
          <w:fldChar w:fldCharType="end"/>
        </w:r>
      </w:hyperlink>
    </w:p>
    <w:p>
      <w:pPr>
        <w:pStyle w:val="TOC2"/>
        <w:tabs>
          <w:tab w:val="right" w:leader="dot" w:pos="8306"/>
        </w:tabs>
      </w:pPr>
      <w:hyperlink w:anchor="_Toc19492" w:history="1">
        <w:r>
          <w:rPr>
            <w:rFonts w:ascii="仿宋" w:eastAsia="仿宋" w:hAnsi="仿宋" w:cs="仿宋" w:hint="eastAsia"/>
            <w:lang w:eastAsia="zh-CN"/>
          </w:rPr>
          <w:t>(二)、用地控制指标</w:t>
        </w:r>
        <w:r>
          <w:tab/>
        </w:r>
        <w:r>
          <w:fldChar w:fldCharType="begin"/>
        </w:r>
        <w:r>
          <w:instrText xml:space="preserve"> PAGEREF _Toc19492 \h </w:instrText>
        </w:r>
        <w:r>
          <w:fldChar w:fldCharType="separate"/>
        </w:r>
        <w:r>
          <w:t>3</w:t>
        </w:r>
        <w:r>
          <w:fldChar w:fldCharType="end"/>
        </w:r>
      </w:hyperlink>
    </w:p>
    <w:p>
      <w:pPr>
        <w:pStyle w:val="TOC2"/>
        <w:tabs>
          <w:tab w:val="right" w:leader="dot" w:pos="8306"/>
        </w:tabs>
      </w:pPr>
      <w:hyperlink w:anchor="_Toc5312" w:history="1">
        <w:r>
          <w:rPr>
            <w:rFonts w:ascii="仿宋" w:eastAsia="仿宋" w:hAnsi="仿宋" w:cs="仿宋" w:hint="eastAsia"/>
            <w:lang w:eastAsia="zh-CN"/>
          </w:rPr>
          <w:t>(三)、节约用地措施</w:t>
        </w:r>
        <w:r>
          <w:tab/>
        </w:r>
        <w:r>
          <w:fldChar w:fldCharType="begin"/>
        </w:r>
        <w:r>
          <w:instrText xml:space="preserve"> PAGEREF _Toc5312 \h </w:instrText>
        </w:r>
        <w:r>
          <w:fldChar w:fldCharType="separate"/>
        </w:r>
        <w:r>
          <w:t>5</w:t>
        </w:r>
        <w:r>
          <w:fldChar w:fldCharType="end"/>
        </w:r>
      </w:hyperlink>
    </w:p>
    <w:p>
      <w:pPr>
        <w:pStyle w:val="TOC2"/>
        <w:tabs>
          <w:tab w:val="right" w:leader="dot" w:pos="8306"/>
        </w:tabs>
      </w:pPr>
      <w:hyperlink w:anchor="_Toc12761" w:history="1">
        <w:r>
          <w:rPr>
            <w:rFonts w:ascii="仿宋" w:eastAsia="仿宋" w:hAnsi="仿宋" w:cs="仿宋" w:hint="eastAsia"/>
            <w:lang w:eastAsia="zh-CN"/>
          </w:rPr>
          <w:t>(四)、总图布置方案</w:t>
        </w:r>
        <w:r>
          <w:tab/>
        </w:r>
        <w:r>
          <w:fldChar w:fldCharType="begin"/>
        </w:r>
        <w:r>
          <w:instrText xml:space="preserve"> PAGEREF _Toc12761 \h </w:instrText>
        </w:r>
        <w:r>
          <w:fldChar w:fldCharType="separate"/>
        </w:r>
        <w:r>
          <w:t>6</w:t>
        </w:r>
        <w:r>
          <w:fldChar w:fldCharType="end"/>
        </w:r>
      </w:hyperlink>
    </w:p>
    <w:p>
      <w:pPr>
        <w:pStyle w:val="TOC2"/>
        <w:tabs>
          <w:tab w:val="right" w:leader="dot" w:pos="8306"/>
        </w:tabs>
      </w:pPr>
      <w:hyperlink w:anchor="_Toc11702" w:history="1">
        <w:r>
          <w:rPr>
            <w:rFonts w:ascii="仿宋" w:eastAsia="仿宋" w:hAnsi="仿宋" w:cs="仿宋" w:hint="eastAsia"/>
            <w:lang w:eastAsia="zh-CN"/>
          </w:rPr>
          <w:t>(五)、选址综合评价</w:t>
        </w:r>
        <w:r>
          <w:tab/>
        </w:r>
        <w:r>
          <w:fldChar w:fldCharType="begin"/>
        </w:r>
        <w:r>
          <w:instrText xml:space="preserve"> PAGEREF _Toc11702 \h </w:instrText>
        </w:r>
        <w:r>
          <w:fldChar w:fldCharType="separate"/>
        </w:r>
        <w:r>
          <w:t>7</w:t>
        </w:r>
        <w:r>
          <w:fldChar w:fldCharType="end"/>
        </w:r>
      </w:hyperlink>
    </w:p>
    <w:p>
      <w:pPr>
        <w:pStyle w:val="TOC1"/>
        <w:tabs>
          <w:tab w:val="right" w:leader="dot" w:pos="8306"/>
        </w:tabs>
      </w:pPr>
      <w:hyperlink w:anchor="_Toc22743" w:history="1">
        <w:r>
          <w:rPr>
            <w:rFonts w:ascii="仿宋" w:eastAsia="仿宋" w:hAnsi="仿宋" w:cs="仿宋" w:hint="eastAsia"/>
            <w:lang w:eastAsia="zh-CN"/>
          </w:rPr>
          <w:t>二、产品规划分析</w:t>
        </w:r>
        <w:r>
          <w:tab/>
        </w:r>
        <w:r>
          <w:fldChar w:fldCharType="begin"/>
        </w:r>
        <w:r>
          <w:instrText xml:space="preserve"> PAGEREF _Toc22743 \h </w:instrText>
        </w:r>
        <w:r>
          <w:fldChar w:fldCharType="separate"/>
        </w:r>
        <w:r>
          <w:t>8</w:t>
        </w:r>
        <w:r>
          <w:fldChar w:fldCharType="end"/>
        </w:r>
      </w:hyperlink>
    </w:p>
    <w:p>
      <w:pPr>
        <w:pStyle w:val="TOC2"/>
        <w:tabs>
          <w:tab w:val="right" w:leader="dot" w:pos="8306"/>
        </w:tabs>
      </w:pPr>
      <w:hyperlink w:anchor="_Toc29374" w:history="1">
        <w:r>
          <w:rPr>
            <w:rFonts w:ascii="仿宋" w:eastAsia="仿宋" w:hAnsi="仿宋" w:cs="仿宋" w:hint="eastAsia"/>
            <w:lang w:eastAsia="zh-CN"/>
          </w:rPr>
          <w:t>(一)、产品规划</w:t>
        </w:r>
        <w:r>
          <w:tab/>
        </w:r>
        <w:r>
          <w:fldChar w:fldCharType="begin"/>
        </w:r>
        <w:r>
          <w:instrText xml:space="preserve"> PAGEREF _Toc29374 \h </w:instrText>
        </w:r>
        <w:r>
          <w:fldChar w:fldCharType="separate"/>
        </w:r>
        <w:r>
          <w:t>8</w:t>
        </w:r>
        <w:r>
          <w:fldChar w:fldCharType="end"/>
        </w:r>
      </w:hyperlink>
    </w:p>
    <w:p>
      <w:pPr>
        <w:pStyle w:val="TOC2"/>
        <w:tabs>
          <w:tab w:val="right" w:leader="dot" w:pos="8306"/>
        </w:tabs>
      </w:pPr>
      <w:hyperlink w:anchor="_Toc11480" w:history="1">
        <w:r>
          <w:rPr>
            <w:rFonts w:ascii="仿宋" w:eastAsia="仿宋" w:hAnsi="仿宋" w:cs="仿宋" w:hint="eastAsia"/>
            <w:lang w:eastAsia="zh-CN"/>
          </w:rPr>
          <w:t>(二)、建设规模</w:t>
        </w:r>
        <w:r>
          <w:tab/>
        </w:r>
        <w:r>
          <w:fldChar w:fldCharType="begin"/>
        </w:r>
        <w:r>
          <w:instrText xml:space="preserve"> PAGEREF _Toc11480 \h </w:instrText>
        </w:r>
        <w:r>
          <w:fldChar w:fldCharType="separate"/>
        </w:r>
        <w:r>
          <w:t>9</w:t>
        </w:r>
        <w:r>
          <w:fldChar w:fldCharType="end"/>
        </w:r>
      </w:hyperlink>
    </w:p>
    <w:p>
      <w:pPr>
        <w:pStyle w:val="TOC1"/>
        <w:tabs>
          <w:tab w:val="right" w:leader="dot" w:pos="8306"/>
        </w:tabs>
      </w:pPr>
      <w:hyperlink w:anchor="_Toc6666" w:history="1">
        <w:r>
          <w:rPr>
            <w:rFonts w:ascii="仿宋" w:eastAsia="仿宋" w:hAnsi="仿宋" w:cs="仿宋" w:hint="eastAsia"/>
            <w:lang w:eastAsia="zh-CN"/>
          </w:rPr>
          <w:t>三、市场分析、调研</w:t>
        </w:r>
        <w:r>
          <w:tab/>
        </w:r>
        <w:r>
          <w:fldChar w:fldCharType="begin"/>
        </w:r>
        <w:r>
          <w:instrText xml:space="preserve"> PAGEREF _Toc6666 \h </w:instrText>
        </w:r>
        <w:r>
          <w:fldChar w:fldCharType="separate"/>
        </w:r>
        <w:r>
          <w:t>10</w:t>
        </w:r>
        <w:r>
          <w:fldChar w:fldCharType="end"/>
        </w:r>
      </w:hyperlink>
    </w:p>
    <w:p>
      <w:pPr>
        <w:pStyle w:val="TOC2"/>
        <w:tabs>
          <w:tab w:val="right" w:leader="dot" w:pos="8306"/>
        </w:tabs>
      </w:pPr>
      <w:hyperlink w:anchor="_Toc10019" w:history="1">
        <w:r>
          <w:rPr>
            <w:rFonts w:ascii="仿宋" w:eastAsia="仿宋" w:hAnsi="仿宋" w:cs="仿宋" w:hint="eastAsia"/>
            <w:lang w:eastAsia="zh-CN"/>
          </w:rPr>
          <w:t>(一)、汽车钢化玻璃行业分析</w:t>
        </w:r>
        <w:r>
          <w:tab/>
        </w:r>
        <w:r>
          <w:fldChar w:fldCharType="begin"/>
        </w:r>
        <w:r>
          <w:instrText xml:space="preserve"> PAGEREF _Toc10019 \h </w:instrText>
        </w:r>
        <w:r>
          <w:fldChar w:fldCharType="separate"/>
        </w:r>
        <w:r>
          <w:t>10</w:t>
        </w:r>
        <w:r>
          <w:fldChar w:fldCharType="end"/>
        </w:r>
      </w:hyperlink>
    </w:p>
    <w:p>
      <w:pPr>
        <w:pStyle w:val="TOC2"/>
        <w:tabs>
          <w:tab w:val="right" w:leader="dot" w:pos="8306"/>
        </w:tabs>
      </w:pPr>
      <w:hyperlink w:anchor="_Toc19513" w:history="1">
        <w:r>
          <w:rPr>
            <w:rFonts w:ascii="仿宋" w:eastAsia="仿宋" w:hAnsi="仿宋" w:cs="仿宋" w:hint="eastAsia"/>
            <w:lang w:eastAsia="zh-CN"/>
          </w:rPr>
          <w:t>(二)、汽车钢化玻璃市场分析预测</w:t>
        </w:r>
        <w:r>
          <w:tab/>
        </w:r>
        <w:r>
          <w:fldChar w:fldCharType="begin"/>
        </w:r>
        <w:r>
          <w:instrText xml:space="preserve"> PAGEREF _Toc19513 \h </w:instrText>
        </w:r>
        <w:r>
          <w:fldChar w:fldCharType="separate"/>
        </w:r>
        <w:r>
          <w:t>11</w:t>
        </w:r>
        <w:r>
          <w:fldChar w:fldCharType="end"/>
        </w:r>
      </w:hyperlink>
    </w:p>
    <w:p>
      <w:pPr>
        <w:pStyle w:val="TOC1"/>
        <w:tabs>
          <w:tab w:val="right" w:leader="dot" w:pos="8306"/>
        </w:tabs>
      </w:pPr>
      <w:hyperlink w:anchor="_Toc22662" w:history="1">
        <w:r>
          <w:rPr>
            <w:rFonts w:ascii="仿宋" w:eastAsia="仿宋" w:hAnsi="仿宋" w:cs="仿宋" w:hint="eastAsia"/>
            <w:lang w:eastAsia="zh-CN"/>
          </w:rPr>
          <w:t>四、汽车钢化玻璃项目建设背景及必要性分析</w:t>
        </w:r>
        <w:r>
          <w:tab/>
        </w:r>
        <w:r>
          <w:fldChar w:fldCharType="begin"/>
        </w:r>
        <w:r>
          <w:instrText xml:space="preserve"> PAGEREF _Toc22662 \h </w:instrText>
        </w:r>
        <w:r>
          <w:fldChar w:fldCharType="separate"/>
        </w:r>
        <w:r>
          <w:t>12</w:t>
        </w:r>
        <w:r>
          <w:fldChar w:fldCharType="end"/>
        </w:r>
      </w:hyperlink>
    </w:p>
    <w:p>
      <w:pPr>
        <w:pStyle w:val="TOC2"/>
        <w:tabs>
          <w:tab w:val="right" w:leader="dot" w:pos="8306"/>
        </w:tabs>
      </w:pPr>
      <w:hyperlink w:anchor="_Toc24290" w:history="1">
        <w:r>
          <w:rPr>
            <w:rFonts w:ascii="仿宋" w:eastAsia="仿宋" w:hAnsi="仿宋" w:cs="仿宋" w:hint="eastAsia"/>
            <w:lang w:eastAsia="zh-CN"/>
          </w:rPr>
          <w:t>(一)、汽车钢化玻璃项目背景分析</w:t>
        </w:r>
        <w:r>
          <w:tab/>
        </w:r>
        <w:r>
          <w:fldChar w:fldCharType="begin"/>
        </w:r>
        <w:r>
          <w:instrText xml:space="preserve"> PAGEREF _Toc24290 \h </w:instrText>
        </w:r>
        <w:r>
          <w:fldChar w:fldCharType="separate"/>
        </w:r>
        <w:r>
          <w:t>12</w:t>
        </w:r>
        <w:r>
          <w:fldChar w:fldCharType="end"/>
        </w:r>
      </w:hyperlink>
    </w:p>
    <w:p>
      <w:pPr>
        <w:pStyle w:val="TOC2"/>
        <w:tabs>
          <w:tab w:val="right" w:leader="dot" w:pos="8306"/>
        </w:tabs>
      </w:pPr>
      <w:hyperlink w:anchor="_Toc12341" w:history="1">
        <w:r>
          <w:rPr>
            <w:rFonts w:ascii="仿宋" w:eastAsia="仿宋" w:hAnsi="仿宋" w:cs="仿宋" w:hint="eastAsia"/>
            <w:lang w:eastAsia="zh-CN"/>
          </w:rPr>
          <w:t>(二)、汽车钢化玻璃项目建设必要性分析</w:t>
        </w:r>
        <w:r>
          <w:tab/>
        </w:r>
        <w:r>
          <w:fldChar w:fldCharType="begin"/>
        </w:r>
        <w:r>
          <w:instrText xml:space="preserve"> PAGEREF _Toc12341 \h </w:instrText>
        </w:r>
        <w:r>
          <w:fldChar w:fldCharType="separate"/>
        </w:r>
        <w:r>
          <w:t>14</w:t>
        </w:r>
        <w:r>
          <w:fldChar w:fldCharType="end"/>
        </w:r>
      </w:hyperlink>
    </w:p>
    <w:p>
      <w:pPr>
        <w:pStyle w:val="TOC1"/>
        <w:tabs>
          <w:tab w:val="right" w:leader="dot" w:pos="8306"/>
        </w:tabs>
      </w:pPr>
      <w:hyperlink w:anchor="_Toc7294" w:history="1">
        <w:r>
          <w:rPr>
            <w:rFonts w:ascii="仿宋" w:eastAsia="仿宋" w:hAnsi="仿宋" w:cs="仿宋" w:hint="eastAsia"/>
            <w:lang w:eastAsia="zh-CN"/>
          </w:rPr>
          <w:t>五、工艺说明</w:t>
        </w:r>
        <w:r>
          <w:tab/>
        </w:r>
        <w:r>
          <w:fldChar w:fldCharType="begin"/>
        </w:r>
        <w:r>
          <w:instrText xml:space="preserve"> PAGEREF _Toc7294 \h </w:instrText>
        </w:r>
        <w:r>
          <w:fldChar w:fldCharType="separate"/>
        </w:r>
        <w:r>
          <w:t>15</w:t>
        </w:r>
        <w:r>
          <w:fldChar w:fldCharType="end"/>
        </w:r>
      </w:hyperlink>
    </w:p>
    <w:p>
      <w:pPr>
        <w:pStyle w:val="TOC2"/>
        <w:tabs>
          <w:tab w:val="right" w:leader="dot" w:pos="8306"/>
        </w:tabs>
      </w:pPr>
      <w:hyperlink w:anchor="_Toc20107" w:history="1">
        <w:r>
          <w:rPr>
            <w:rFonts w:ascii="仿宋" w:eastAsia="仿宋" w:hAnsi="仿宋" w:cs="仿宋" w:hint="eastAsia"/>
            <w:lang w:eastAsia="zh-CN"/>
          </w:rPr>
          <w:t>(一)、技术管理特点</w:t>
        </w:r>
        <w:r>
          <w:tab/>
        </w:r>
        <w:r>
          <w:fldChar w:fldCharType="begin"/>
        </w:r>
        <w:r>
          <w:instrText xml:space="preserve"> PAGEREF _Toc20107 \h </w:instrText>
        </w:r>
        <w:r>
          <w:fldChar w:fldCharType="separate"/>
        </w:r>
        <w:r>
          <w:t>15</w:t>
        </w:r>
        <w:r>
          <w:fldChar w:fldCharType="end"/>
        </w:r>
      </w:hyperlink>
    </w:p>
    <w:p>
      <w:pPr>
        <w:pStyle w:val="TOC2"/>
        <w:tabs>
          <w:tab w:val="right" w:leader="dot" w:pos="8306"/>
        </w:tabs>
      </w:pPr>
      <w:hyperlink w:anchor="_Toc19606" w:history="1">
        <w:r>
          <w:rPr>
            <w:rFonts w:ascii="仿宋" w:eastAsia="仿宋" w:hAnsi="仿宋" w:cs="仿宋" w:hint="eastAsia"/>
            <w:lang w:eastAsia="zh-CN"/>
          </w:rPr>
          <w:t>(二)、汽车钢化玻璃项目工艺技术设计方案</w:t>
        </w:r>
        <w:r>
          <w:tab/>
        </w:r>
        <w:r>
          <w:fldChar w:fldCharType="begin"/>
        </w:r>
        <w:r>
          <w:instrText xml:space="preserve"> PAGEREF _Toc19606 \h </w:instrText>
        </w:r>
        <w:r>
          <w:fldChar w:fldCharType="separate"/>
        </w:r>
        <w:r>
          <w:t>16</w:t>
        </w:r>
        <w:r>
          <w:fldChar w:fldCharType="end"/>
        </w:r>
      </w:hyperlink>
    </w:p>
    <w:p>
      <w:pPr>
        <w:pStyle w:val="TOC2"/>
        <w:tabs>
          <w:tab w:val="right" w:leader="dot" w:pos="8306"/>
        </w:tabs>
      </w:pPr>
      <w:hyperlink w:anchor="_Toc27403" w:history="1">
        <w:r>
          <w:rPr>
            <w:rFonts w:ascii="仿宋" w:eastAsia="仿宋" w:hAnsi="仿宋" w:cs="仿宋" w:hint="eastAsia"/>
            <w:lang w:eastAsia="zh-CN"/>
          </w:rPr>
          <w:t>(三)、设备选型方案</w:t>
        </w:r>
        <w:r>
          <w:tab/>
        </w:r>
        <w:r>
          <w:fldChar w:fldCharType="begin"/>
        </w:r>
        <w:r>
          <w:instrText xml:space="preserve"> PAGEREF _Toc27403 \h </w:instrText>
        </w:r>
        <w:r>
          <w:fldChar w:fldCharType="separate"/>
        </w:r>
        <w:r>
          <w:t>17</w:t>
        </w:r>
        <w:r>
          <w:fldChar w:fldCharType="end"/>
        </w:r>
      </w:hyperlink>
    </w:p>
    <w:p>
      <w:pPr>
        <w:pStyle w:val="TOC1"/>
        <w:tabs>
          <w:tab w:val="right" w:leader="dot" w:pos="8306"/>
        </w:tabs>
      </w:pPr>
      <w:hyperlink w:anchor="_Toc1630" w:history="1">
        <w:r>
          <w:rPr>
            <w:rFonts w:ascii="仿宋" w:eastAsia="仿宋" w:hAnsi="仿宋" w:cs="仿宋" w:hint="eastAsia"/>
            <w:lang w:eastAsia="zh-CN"/>
          </w:rPr>
          <w:t>六、汽车钢化玻璃项目概论</w:t>
        </w:r>
        <w:r>
          <w:tab/>
        </w:r>
        <w:r>
          <w:fldChar w:fldCharType="begin"/>
        </w:r>
        <w:r>
          <w:instrText xml:space="preserve"> PAGEREF _Toc1630 \h </w:instrText>
        </w:r>
        <w:r>
          <w:fldChar w:fldCharType="separate"/>
        </w:r>
        <w:r>
          <w:t>19</w:t>
        </w:r>
        <w:r>
          <w:fldChar w:fldCharType="end"/>
        </w:r>
      </w:hyperlink>
    </w:p>
    <w:p>
      <w:pPr>
        <w:pStyle w:val="TOC2"/>
        <w:tabs>
          <w:tab w:val="right" w:leader="dot" w:pos="8306"/>
        </w:tabs>
      </w:pPr>
      <w:hyperlink w:anchor="_Toc20228" w:history="1">
        <w:r>
          <w:rPr>
            <w:rFonts w:ascii="仿宋" w:eastAsia="仿宋" w:hAnsi="仿宋" w:cs="仿宋" w:hint="eastAsia"/>
            <w:lang w:eastAsia="zh-CN"/>
          </w:rPr>
          <w:t>(一)、汽车钢化玻璃项目概况</w:t>
        </w:r>
        <w:r>
          <w:tab/>
        </w:r>
        <w:r>
          <w:fldChar w:fldCharType="begin"/>
        </w:r>
        <w:r>
          <w:instrText xml:space="preserve"> PAGEREF _Toc20228 \h </w:instrText>
        </w:r>
        <w:r>
          <w:fldChar w:fldCharType="separate"/>
        </w:r>
        <w:r>
          <w:t>19</w:t>
        </w:r>
        <w:r>
          <w:fldChar w:fldCharType="end"/>
        </w:r>
      </w:hyperlink>
    </w:p>
    <w:p>
      <w:pPr>
        <w:pStyle w:val="TOC2"/>
        <w:tabs>
          <w:tab w:val="right" w:leader="dot" w:pos="8306"/>
        </w:tabs>
      </w:pPr>
      <w:hyperlink w:anchor="_Toc26913" w:history="1">
        <w:r>
          <w:rPr>
            <w:rFonts w:ascii="仿宋" w:eastAsia="仿宋" w:hAnsi="仿宋" w:cs="仿宋" w:hint="eastAsia"/>
            <w:lang w:eastAsia="zh-CN"/>
          </w:rPr>
          <w:t>(二)、汽车钢化玻璃项目目标</w:t>
        </w:r>
        <w:r>
          <w:tab/>
        </w:r>
        <w:r>
          <w:fldChar w:fldCharType="begin"/>
        </w:r>
        <w:r>
          <w:instrText xml:space="preserve"> PAGEREF _Toc26913 \h </w:instrText>
        </w:r>
        <w:r>
          <w:fldChar w:fldCharType="separate"/>
        </w:r>
        <w:r>
          <w:t>21</w:t>
        </w:r>
        <w:r>
          <w:fldChar w:fldCharType="end"/>
        </w:r>
      </w:hyperlink>
    </w:p>
    <w:p>
      <w:pPr>
        <w:pStyle w:val="TOC2"/>
        <w:tabs>
          <w:tab w:val="right" w:leader="dot" w:pos="8306"/>
        </w:tabs>
      </w:pPr>
      <w:hyperlink w:anchor="_Toc13005" w:history="1">
        <w:r>
          <w:rPr>
            <w:rFonts w:ascii="仿宋" w:eastAsia="仿宋" w:hAnsi="仿宋" w:cs="仿宋" w:hint="eastAsia"/>
            <w:lang w:eastAsia="zh-CN"/>
          </w:rPr>
          <w:t>(三)、汽车钢化玻璃项目提出的理由</w:t>
        </w:r>
        <w:r>
          <w:tab/>
        </w:r>
        <w:r>
          <w:fldChar w:fldCharType="begin"/>
        </w:r>
        <w:r>
          <w:instrText xml:space="preserve"> PAGEREF _Toc13005 \h </w:instrText>
        </w:r>
        <w:r>
          <w:fldChar w:fldCharType="separate"/>
        </w:r>
        <w:r>
          <w:t>22</w:t>
        </w:r>
        <w:r>
          <w:fldChar w:fldCharType="end"/>
        </w:r>
      </w:hyperlink>
    </w:p>
    <w:p>
      <w:pPr>
        <w:pStyle w:val="TOC2"/>
        <w:tabs>
          <w:tab w:val="right" w:leader="dot" w:pos="8306"/>
        </w:tabs>
      </w:pPr>
      <w:hyperlink w:anchor="_Toc28977" w:history="1">
        <w:r>
          <w:rPr>
            <w:rFonts w:ascii="仿宋" w:eastAsia="仿宋" w:hAnsi="仿宋" w:cs="仿宋" w:hint="eastAsia"/>
            <w:lang w:eastAsia="zh-CN"/>
          </w:rPr>
          <w:t>(四)、汽车钢化玻璃项目意义</w:t>
        </w:r>
        <w:r>
          <w:tab/>
        </w:r>
        <w:r>
          <w:fldChar w:fldCharType="begin"/>
        </w:r>
        <w:r>
          <w:instrText xml:space="preserve"> PAGEREF _Toc28977 \h </w:instrText>
        </w:r>
        <w:r>
          <w:fldChar w:fldCharType="separate"/>
        </w:r>
        <w:r>
          <w:t>24</w:t>
        </w:r>
        <w:r>
          <w:fldChar w:fldCharType="end"/>
        </w:r>
      </w:hyperlink>
    </w:p>
    <w:p>
      <w:pPr>
        <w:pStyle w:val="TOC2"/>
        <w:tabs>
          <w:tab w:val="right" w:leader="dot" w:pos="8306"/>
        </w:tabs>
      </w:pPr>
      <w:hyperlink w:anchor="_Toc31096" w:history="1">
        <w:r>
          <w:rPr>
            <w:rFonts w:ascii="仿宋" w:eastAsia="仿宋" w:hAnsi="仿宋" w:cs="仿宋" w:hint="eastAsia"/>
            <w:lang w:eastAsia="zh-CN"/>
          </w:rPr>
          <w:t>(五)、汽车钢化玻璃项目背景</w:t>
        </w:r>
        <w:r>
          <w:tab/>
        </w:r>
        <w:r>
          <w:fldChar w:fldCharType="begin"/>
        </w:r>
        <w:r>
          <w:instrText xml:space="preserve"> PAGEREF _Toc31096 \h </w:instrText>
        </w:r>
        <w:r>
          <w:fldChar w:fldCharType="separate"/>
        </w:r>
        <w:r>
          <w:t>25</w:t>
        </w:r>
        <w:r>
          <w:fldChar w:fldCharType="end"/>
        </w:r>
      </w:hyperlink>
    </w:p>
    <w:p>
      <w:pPr>
        <w:pStyle w:val="TOC1"/>
        <w:tabs>
          <w:tab w:val="right" w:leader="dot" w:pos="8306"/>
        </w:tabs>
      </w:pPr>
      <w:hyperlink w:anchor="_Toc5434" w:history="1">
        <w:r>
          <w:rPr>
            <w:rFonts w:ascii="仿宋" w:eastAsia="仿宋" w:hAnsi="仿宋" w:cs="仿宋" w:hint="eastAsia"/>
            <w:lang w:eastAsia="zh-CN"/>
          </w:rPr>
          <w:t>七、汽车钢化玻璃项目人力资源培养与发展</w:t>
        </w:r>
        <w:r>
          <w:tab/>
        </w:r>
        <w:r>
          <w:fldChar w:fldCharType="begin"/>
        </w:r>
        <w:r>
          <w:instrText xml:space="preserve"> PAGEREF _Toc5434 \h </w:instrText>
        </w:r>
        <w:r>
          <w:fldChar w:fldCharType="separate"/>
        </w:r>
        <w:r>
          <w:t>25</w:t>
        </w:r>
        <w:r>
          <w:fldChar w:fldCharType="end"/>
        </w:r>
      </w:hyperlink>
    </w:p>
    <w:p>
      <w:pPr>
        <w:pStyle w:val="TOC2"/>
        <w:tabs>
          <w:tab w:val="right" w:leader="dot" w:pos="8306"/>
        </w:tabs>
      </w:pPr>
      <w:hyperlink w:anchor="_Toc26465" w:history="1">
        <w:r>
          <w:rPr>
            <w:rFonts w:ascii="仿宋" w:eastAsia="仿宋" w:hAnsi="仿宋" w:cs="仿宋" w:hint="eastAsia"/>
            <w:lang w:eastAsia="zh-CN"/>
          </w:rPr>
          <w:t>(一)、人才需求与规划</w:t>
        </w:r>
        <w:r>
          <w:tab/>
        </w:r>
        <w:r>
          <w:fldChar w:fldCharType="begin"/>
        </w:r>
        <w:r>
          <w:instrText xml:space="preserve"> PAGEREF _Toc26465 \h </w:instrText>
        </w:r>
        <w:r>
          <w:fldChar w:fldCharType="separate"/>
        </w:r>
        <w:r>
          <w:t>25</w:t>
        </w:r>
        <w:r>
          <w:fldChar w:fldCharType="end"/>
        </w:r>
      </w:hyperlink>
    </w:p>
    <w:p>
      <w:pPr>
        <w:pStyle w:val="TOC2"/>
        <w:tabs>
          <w:tab w:val="right" w:leader="dot" w:pos="8306"/>
        </w:tabs>
      </w:pPr>
      <w:hyperlink w:anchor="_Toc30491" w:history="1">
        <w:r>
          <w:rPr>
            <w:rFonts w:ascii="仿宋" w:eastAsia="仿宋" w:hAnsi="仿宋" w:cs="仿宋" w:hint="eastAsia"/>
            <w:lang w:eastAsia="zh-CN"/>
          </w:rPr>
          <w:t>(二)、培训与发展计划</w:t>
        </w:r>
        <w:r>
          <w:tab/>
        </w:r>
        <w:r>
          <w:fldChar w:fldCharType="begin"/>
        </w:r>
        <w:r>
          <w:instrText xml:space="preserve"> PAGEREF _Toc30491 \h </w:instrText>
        </w:r>
        <w:r>
          <w:fldChar w:fldCharType="separate"/>
        </w:r>
        <w:r>
          <w:t>26</w:t>
        </w:r>
        <w:r>
          <w:fldChar w:fldCharType="end"/>
        </w:r>
      </w:hyperlink>
    </w:p>
    <w:p>
      <w:pPr>
        <w:pStyle w:val="TOC1"/>
        <w:tabs>
          <w:tab w:val="right" w:leader="dot" w:pos="8306"/>
        </w:tabs>
      </w:pPr>
      <w:hyperlink w:anchor="_Toc4622" w:history="1">
        <w:r>
          <w:rPr>
            <w:rFonts w:ascii="仿宋" w:eastAsia="仿宋" w:hAnsi="仿宋" w:cs="仿宋" w:hint="eastAsia"/>
            <w:lang w:eastAsia="zh-CN"/>
          </w:rPr>
          <w:t>八、汽车钢化玻璃项目环境影响分析</w:t>
        </w:r>
        <w:r>
          <w:tab/>
        </w:r>
        <w:r>
          <w:fldChar w:fldCharType="begin"/>
        </w:r>
        <w:r>
          <w:instrText xml:space="preserve"> PAGEREF _Toc4622 \h </w:instrText>
        </w:r>
        <w:r>
          <w:fldChar w:fldCharType="separate"/>
        </w:r>
        <w:r>
          <w:t>27</w:t>
        </w:r>
        <w:r>
          <w:fldChar w:fldCharType="end"/>
        </w:r>
      </w:hyperlink>
    </w:p>
    <w:p>
      <w:pPr>
        <w:pStyle w:val="TOC2"/>
        <w:tabs>
          <w:tab w:val="right" w:leader="dot" w:pos="8306"/>
        </w:tabs>
      </w:pPr>
      <w:hyperlink w:anchor="_Toc3264" w:history="1">
        <w:r>
          <w:rPr>
            <w:rFonts w:ascii="仿宋" w:eastAsia="仿宋" w:hAnsi="仿宋" w:cs="仿宋" w:hint="eastAsia"/>
            <w:lang w:eastAsia="zh-CN"/>
          </w:rPr>
          <w:t>(一)、建设区域环境质量现状</w:t>
        </w:r>
        <w:r>
          <w:tab/>
        </w:r>
        <w:r>
          <w:fldChar w:fldCharType="begin"/>
        </w:r>
        <w:r>
          <w:instrText xml:space="preserve"> PAGEREF _Toc3264 \h </w:instrText>
        </w:r>
        <w:r>
          <w:fldChar w:fldCharType="separate"/>
        </w:r>
        <w:r>
          <w:t>27</w:t>
        </w:r>
        <w:r>
          <w:fldChar w:fldCharType="end"/>
        </w:r>
      </w:hyperlink>
    </w:p>
    <w:p>
      <w:pPr>
        <w:pStyle w:val="TOC2"/>
        <w:tabs>
          <w:tab w:val="right" w:leader="dot" w:pos="8306"/>
        </w:tabs>
      </w:pPr>
      <w:hyperlink w:anchor="_Toc31802" w:history="1">
        <w:r>
          <w:rPr>
            <w:rFonts w:ascii="仿宋" w:eastAsia="仿宋" w:hAnsi="仿宋" w:cs="仿宋" w:hint="eastAsia"/>
            <w:lang w:eastAsia="zh-CN"/>
          </w:rPr>
          <w:t>(二)、建设期环境保护</w:t>
        </w:r>
        <w:r>
          <w:tab/>
        </w:r>
        <w:r>
          <w:fldChar w:fldCharType="begin"/>
        </w:r>
        <w:r>
          <w:instrText xml:space="preserve"> PAGEREF _Toc31802 \h </w:instrText>
        </w:r>
        <w:r>
          <w:fldChar w:fldCharType="separate"/>
        </w:r>
        <w:r>
          <w:t>28</w:t>
        </w:r>
        <w:r>
          <w:fldChar w:fldCharType="end"/>
        </w:r>
      </w:hyperlink>
    </w:p>
    <w:p>
      <w:pPr>
        <w:pStyle w:val="TOC2"/>
        <w:tabs>
          <w:tab w:val="right" w:leader="dot" w:pos="8306"/>
        </w:tabs>
      </w:pPr>
      <w:hyperlink w:anchor="_Toc2190" w:history="1">
        <w:r>
          <w:rPr>
            <w:rFonts w:ascii="仿宋" w:eastAsia="仿宋" w:hAnsi="仿宋" w:cs="仿宋" w:hint="eastAsia"/>
            <w:lang w:eastAsia="zh-CN"/>
          </w:rPr>
          <w:t>(三)、运营期环境保护</w:t>
        </w:r>
        <w:r>
          <w:tab/>
        </w:r>
        <w:r>
          <w:fldChar w:fldCharType="begin"/>
        </w:r>
        <w:r>
          <w:instrText xml:space="preserve"> PAGEREF _Toc2190 \h </w:instrText>
        </w:r>
        <w:r>
          <w:fldChar w:fldCharType="separate"/>
        </w:r>
        <w:r>
          <w:t>29</w:t>
        </w:r>
        <w:r>
          <w:fldChar w:fldCharType="end"/>
        </w:r>
      </w:hyperlink>
    </w:p>
    <w:p>
      <w:pPr>
        <w:pStyle w:val="TOC2"/>
        <w:tabs>
          <w:tab w:val="right" w:leader="dot" w:pos="8306"/>
        </w:tabs>
      </w:pPr>
      <w:hyperlink w:anchor="_Toc9981" w:history="1">
        <w:r>
          <w:rPr>
            <w:rFonts w:ascii="仿宋" w:eastAsia="仿宋" w:hAnsi="仿宋" w:cs="仿宋" w:hint="eastAsia"/>
            <w:lang w:eastAsia="zh-CN"/>
          </w:rPr>
          <w:t>(四)、汽车钢化玻璃项目建设对区域经济的影响</w:t>
        </w:r>
        <w:r>
          <w:tab/>
        </w:r>
        <w:r>
          <w:fldChar w:fldCharType="begin"/>
        </w:r>
        <w:r>
          <w:instrText xml:space="preserve"> PAGEREF _Toc9981 \h </w:instrText>
        </w:r>
        <w:r>
          <w:fldChar w:fldCharType="separate"/>
        </w:r>
        <w:r>
          <w:t>31</w:t>
        </w:r>
        <w:r>
          <w:fldChar w:fldCharType="end"/>
        </w:r>
      </w:hyperlink>
    </w:p>
    <w:p>
      <w:pPr>
        <w:pStyle w:val="TOC2"/>
        <w:tabs>
          <w:tab w:val="right" w:leader="dot" w:pos="8306"/>
        </w:tabs>
      </w:pPr>
      <w:hyperlink w:anchor="_Toc18011" w:history="1">
        <w:r>
          <w:rPr>
            <w:rFonts w:ascii="仿宋" w:eastAsia="仿宋" w:hAnsi="仿宋" w:cs="仿宋" w:hint="eastAsia"/>
            <w:lang w:eastAsia="zh-CN"/>
          </w:rPr>
          <w:t>(五)、废弃物处理</w:t>
        </w:r>
        <w:r>
          <w:tab/>
        </w:r>
        <w:r>
          <w:fldChar w:fldCharType="begin"/>
        </w:r>
        <w:r>
          <w:instrText xml:space="preserve"> PAGEREF _Toc18011 \h </w:instrText>
        </w:r>
        <w:r>
          <w:fldChar w:fldCharType="separate"/>
        </w:r>
        <w:r>
          <w:t>33</w:t>
        </w:r>
        <w:r>
          <w:fldChar w:fldCharType="end"/>
        </w:r>
      </w:hyperlink>
    </w:p>
    <w:p>
      <w:pPr>
        <w:pStyle w:val="TOC2"/>
        <w:tabs>
          <w:tab w:val="right" w:leader="dot" w:pos="8306"/>
        </w:tabs>
      </w:pPr>
      <w:hyperlink w:anchor="_Toc26992" w:history="1">
        <w:r>
          <w:rPr>
            <w:rFonts w:ascii="仿宋" w:eastAsia="仿宋" w:hAnsi="仿宋" w:cs="仿宋" w:hint="eastAsia"/>
            <w:lang w:eastAsia="zh-CN"/>
          </w:rPr>
          <w:t>(六)、特殊环境影响分析</w:t>
        </w:r>
        <w:r>
          <w:tab/>
        </w:r>
        <w:r>
          <w:fldChar w:fldCharType="begin"/>
        </w:r>
        <w:r>
          <w:instrText xml:space="preserve"> PAGEREF _Toc26992 \h </w:instrText>
        </w:r>
        <w:r>
          <w:fldChar w:fldCharType="separate"/>
        </w:r>
        <w:r>
          <w:t>34</w:t>
        </w:r>
        <w:r>
          <w:fldChar w:fldCharType="end"/>
        </w:r>
      </w:hyperlink>
    </w:p>
    <w:p>
      <w:pPr>
        <w:pStyle w:val="TOC2"/>
        <w:tabs>
          <w:tab w:val="right" w:leader="dot" w:pos="8306"/>
        </w:tabs>
      </w:pPr>
      <w:hyperlink w:anchor="_Toc26896" w:history="1">
        <w:r>
          <w:rPr>
            <w:rFonts w:ascii="仿宋" w:eastAsia="仿宋" w:hAnsi="仿宋" w:cs="仿宋" w:hint="eastAsia"/>
            <w:lang w:eastAsia="zh-CN"/>
          </w:rPr>
          <w:t>(七)、清洁生产</w:t>
        </w:r>
        <w:r>
          <w:tab/>
        </w:r>
        <w:r>
          <w:fldChar w:fldCharType="begin"/>
        </w:r>
        <w:r>
          <w:instrText xml:space="preserve"> PAGEREF _Toc26896 \h </w:instrText>
        </w:r>
        <w:r>
          <w:fldChar w:fldCharType="separate"/>
        </w:r>
        <w:r>
          <w:t>35</w:t>
        </w:r>
        <w:r>
          <w:fldChar w:fldCharType="end"/>
        </w:r>
      </w:hyperlink>
    </w:p>
    <w:p>
      <w:pPr>
        <w:pStyle w:val="TOC2"/>
        <w:tabs>
          <w:tab w:val="right" w:leader="dot" w:pos="8306"/>
        </w:tabs>
      </w:pPr>
      <w:hyperlink w:anchor="_Toc10819" w:history="1">
        <w:r>
          <w:rPr>
            <w:rFonts w:ascii="仿宋" w:eastAsia="仿宋" w:hAnsi="仿宋" w:cs="仿宋" w:hint="eastAsia"/>
            <w:lang w:eastAsia="zh-CN"/>
          </w:rPr>
          <w:t>(八)、环境保护综合评价</w:t>
        </w:r>
        <w:r>
          <w:tab/>
        </w:r>
        <w:r>
          <w:fldChar w:fldCharType="begin"/>
        </w:r>
        <w:r>
          <w:instrText xml:space="preserve"> PAGEREF _Toc10819 \h </w:instrText>
        </w:r>
        <w:r>
          <w:fldChar w:fldCharType="separate"/>
        </w:r>
        <w:r>
          <w:t>36</w:t>
        </w:r>
        <w:r>
          <w:fldChar w:fldCharType="end"/>
        </w:r>
      </w:hyperlink>
    </w:p>
    <w:p>
      <w:pPr>
        <w:pStyle w:val="TOC1"/>
        <w:tabs>
          <w:tab w:val="right" w:leader="dot" w:pos="8306"/>
        </w:tabs>
      </w:pPr>
      <w:hyperlink w:anchor="_Toc30305" w:history="1">
        <w:r>
          <w:rPr>
            <w:rFonts w:ascii="仿宋" w:eastAsia="仿宋" w:hAnsi="仿宋" w:cs="仿宋" w:hint="eastAsia"/>
            <w:lang w:eastAsia="zh-CN"/>
          </w:rPr>
          <w:t>九、生产安全保护</w:t>
        </w:r>
        <w:r>
          <w:tab/>
        </w:r>
        <w:r>
          <w:fldChar w:fldCharType="begin"/>
        </w:r>
        <w:r>
          <w:instrText xml:space="preserve"> PAGEREF _Toc30305 \h </w:instrText>
        </w:r>
        <w:r>
          <w:fldChar w:fldCharType="separate"/>
        </w:r>
        <w:r>
          <w:t>37</w:t>
        </w:r>
        <w:r>
          <w:fldChar w:fldCharType="end"/>
        </w:r>
      </w:hyperlink>
    </w:p>
    <w:p>
      <w:pPr>
        <w:pStyle w:val="TOC2"/>
        <w:tabs>
          <w:tab w:val="right" w:leader="dot" w:pos="8306"/>
        </w:tabs>
      </w:pPr>
      <w:hyperlink w:anchor="_Toc13078" w:history="1">
        <w:r>
          <w:rPr>
            <w:rFonts w:ascii="仿宋" w:eastAsia="仿宋" w:hAnsi="仿宋" w:cs="仿宋" w:hint="eastAsia"/>
            <w:lang w:eastAsia="zh-CN"/>
          </w:rPr>
          <w:t>(一)、消防安全</w:t>
        </w:r>
        <w:r>
          <w:tab/>
        </w:r>
        <w:r>
          <w:fldChar w:fldCharType="begin"/>
        </w:r>
        <w:r>
          <w:instrText xml:space="preserve"> PAGEREF _Toc13078 \h </w:instrText>
        </w:r>
        <w:r>
          <w:fldChar w:fldCharType="separate"/>
        </w:r>
        <w:r>
          <w:t>37</w:t>
        </w:r>
        <w:r>
          <w:fldChar w:fldCharType="end"/>
        </w:r>
      </w:hyperlink>
    </w:p>
    <w:p>
      <w:pPr>
        <w:pStyle w:val="TOC2"/>
        <w:tabs>
          <w:tab w:val="right" w:leader="dot" w:pos="8306"/>
        </w:tabs>
      </w:pPr>
      <w:hyperlink w:anchor="_Toc26943" w:history="1">
        <w:r>
          <w:rPr>
            <w:rFonts w:ascii="仿宋" w:eastAsia="仿宋" w:hAnsi="仿宋" w:cs="仿宋" w:hint="eastAsia"/>
            <w:lang w:eastAsia="zh-CN"/>
          </w:rPr>
          <w:t>(二)、防火防爆总图布置措施</w:t>
        </w:r>
        <w:r>
          <w:tab/>
        </w:r>
        <w:r>
          <w:fldChar w:fldCharType="begin"/>
        </w:r>
        <w:r>
          <w:instrText xml:space="preserve"> PAGEREF _Toc26943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02" w:history="1">
        <w:r>
          <w:rPr>
            <w:rFonts w:ascii="仿宋" w:eastAsia="仿宋" w:hAnsi="仿宋" w:cs="仿宋" w:hint="eastAsia"/>
            <w:lang w:eastAsia="zh-CN"/>
          </w:rPr>
          <w:t>(三)、自然灾害防范措施</w:t>
        </w:r>
        <w:r>
          <w:tab/>
        </w:r>
        <w:r>
          <w:fldChar w:fldCharType="begin"/>
        </w:r>
        <w:r>
          <w:instrText xml:space="preserve"> PAGEREF _Toc21402 \h </w:instrText>
        </w:r>
        <w:r>
          <w:fldChar w:fldCharType="separate"/>
        </w:r>
        <w:r>
          <w:t>40</w:t>
        </w:r>
        <w:r>
          <w:fldChar w:fldCharType="end"/>
        </w:r>
      </w:hyperlink>
    </w:p>
    <w:p>
      <w:pPr>
        <w:pStyle w:val="TOC2"/>
        <w:tabs>
          <w:tab w:val="right" w:leader="dot" w:pos="8306"/>
        </w:tabs>
      </w:pPr>
      <w:hyperlink w:anchor="_Toc14582" w:history="1">
        <w:r>
          <w:rPr>
            <w:rFonts w:ascii="仿宋" w:eastAsia="仿宋" w:hAnsi="仿宋" w:cs="仿宋" w:hint="eastAsia"/>
            <w:lang w:eastAsia="zh-CN"/>
          </w:rPr>
          <w:t>(四)、安全色及安全标志使用要求</w:t>
        </w:r>
        <w:r>
          <w:tab/>
        </w:r>
        <w:r>
          <w:fldChar w:fldCharType="begin"/>
        </w:r>
        <w:r>
          <w:instrText xml:space="preserve"> PAGEREF _Toc14582 \h </w:instrText>
        </w:r>
        <w:r>
          <w:fldChar w:fldCharType="separate"/>
        </w:r>
        <w:r>
          <w:t>41</w:t>
        </w:r>
        <w:r>
          <w:fldChar w:fldCharType="end"/>
        </w:r>
      </w:hyperlink>
    </w:p>
    <w:p>
      <w:pPr>
        <w:pStyle w:val="TOC2"/>
        <w:tabs>
          <w:tab w:val="right" w:leader="dot" w:pos="8306"/>
        </w:tabs>
      </w:pPr>
      <w:hyperlink w:anchor="_Toc31432" w:history="1">
        <w:r>
          <w:rPr>
            <w:rFonts w:ascii="仿宋" w:eastAsia="仿宋" w:hAnsi="仿宋" w:cs="仿宋" w:hint="eastAsia"/>
            <w:lang w:eastAsia="zh-CN"/>
          </w:rPr>
          <w:t>(五)、防尘防毒措施</w:t>
        </w:r>
        <w:r>
          <w:tab/>
        </w:r>
        <w:r>
          <w:fldChar w:fldCharType="begin"/>
        </w:r>
        <w:r>
          <w:instrText xml:space="preserve"> PAGEREF _Toc31432 \h </w:instrText>
        </w:r>
        <w:r>
          <w:fldChar w:fldCharType="separate"/>
        </w:r>
        <w:r>
          <w:t>42</w:t>
        </w:r>
        <w:r>
          <w:fldChar w:fldCharType="end"/>
        </w:r>
      </w:hyperlink>
    </w:p>
    <w:p>
      <w:pPr>
        <w:pStyle w:val="TOC2"/>
        <w:tabs>
          <w:tab w:val="right" w:leader="dot" w:pos="8306"/>
        </w:tabs>
      </w:pPr>
      <w:hyperlink w:anchor="_Toc530" w:history="1">
        <w:r>
          <w:rPr>
            <w:rFonts w:ascii="仿宋" w:eastAsia="仿宋" w:hAnsi="仿宋" w:cs="仿宋" w:hint="eastAsia"/>
            <w:lang w:eastAsia="zh-CN"/>
          </w:rPr>
          <w:t>(六)、防静电、触电防护及防雷措施</w:t>
        </w:r>
        <w:r>
          <w:tab/>
        </w:r>
        <w:r>
          <w:fldChar w:fldCharType="begin"/>
        </w:r>
        <w:r>
          <w:instrText xml:space="preserve"> PAGEREF _Toc530 \h </w:instrText>
        </w:r>
        <w:r>
          <w:fldChar w:fldCharType="separate"/>
        </w:r>
        <w:r>
          <w:t>43</w:t>
        </w:r>
        <w:r>
          <w:fldChar w:fldCharType="end"/>
        </w:r>
      </w:hyperlink>
    </w:p>
    <w:p>
      <w:pPr>
        <w:pStyle w:val="TOC2"/>
        <w:tabs>
          <w:tab w:val="right" w:leader="dot" w:pos="8306"/>
        </w:tabs>
      </w:pPr>
      <w:hyperlink w:anchor="_Toc24232" w:history="1">
        <w:r>
          <w:rPr>
            <w:rFonts w:ascii="仿宋" w:eastAsia="仿宋" w:hAnsi="仿宋" w:cs="仿宋" w:hint="eastAsia"/>
            <w:lang w:eastAsia="zh-CN"/>
          </w:rPr>
          <w:t>(七)、机械设备安全保障措施</w:t>
        </w:r>
        <w:r>
          <w:tab/>
        </w:r>
        <w:r>
          <w:fldChar w:fldCharType="begin"/>
        </w:r>
        <w:r>
          <w:instrText xml:space="preserve"> PAGEREF _Toc24232 \h </w:instrText>
        </w:r>
        <w:r>
          <w:fldChar w:fldCharType="separate"/>
        </w:r>
        <w:r>
          <w:t>44</w:t>
        </w:r>
        <w:r>
          <w:fldChar w:fldCharType="end"/>
        </w:r>
      </w:hyperlink>
    </w:p>
    <w:p>
      <w:pPr>
        <w:pStyle w:val="TOC1"/>
        <w:tabs>
          <w:tab w:val="right" w:leader="dot" w:pos="8306"/>
        </w:tabs>
      </w:pPr>
      <w:hyperlink w:anchor="_Toc10104" w:history="1">
        <w:r>
          <w:rPr>
            <w:rFonts w:ascii="仿宋" w:eastAsia="仿宋" w:hAnsi="仿宋" w:cs="仿宋" w:hint="eastAsia"/>
            <w:lang w:eastAsia="zh-CN"/>
          </w:rPr>
          <w:t>十、汽车钢化玻璃项目社会影响</w:t>
        </w:r>
        <w:r>
          <w:tab/>
        </w:r>
        <w:r>
          <w:fldChar w:fldCharType="begin"/>
        </w:r>
        <w:r>
          <w:instrText xml:space="preserve"> PAGEREF _Toc10104 \h </w:instrText>
        </w:r>
        <w:r>
          <w:fldChar w:fldCharType="separate"/>
        </w:r>
        <w:r>
          <w:t>46</w:t>
        </w:r>
        <w:r>
          <w:fldChar w:fldCharType="end"/>
        </w:r>
      </w:hyperlink>
    </w:p>
    <w:p>
      <w:pPr>
        <w:pStyle w:val="TOC2"/>
        <w:tabs>
          <w:tab w:val="right" w:leader="dot" w:pos="8306"/>
        </w:tabs>
      </w:pPr>
      <w:hyperlink w:anchor="_Toc20355" w:history="1">
        <w:r>
          <w:rPr>
            <w:rFonts w:ascii="仿宋" w:eastAsia="仿宋" w:hAnsi="仿宋" w:cs="仿宋" w:hint="eastAsia"/>
            <w:lang w:eastAsia="zh-CN"/>
          </w:rPr>
          <w:t>(一)、社会责任与义务</w:t>
        </w:r>
        <w:r>
          <w:tab/>
        </w:r>
        <w:r>
          <w:fldChar w:fldCharType="begin"/>
        </w:r>
        <w:r>
          <w:instrText xml:space="preserve"> PAGEREF _Toc20355 \h </w:instrText>
        </w:r>
        <w:r>
          <w:fldChar w:fldCharType="separate"/>
        </w:r>
        <w:r>
          <w:t>46</w:t>
        </w:r>
        <w:r>
          <w:fldChar w:fldCharType="end"/>
        </w:r>
      </w:hyperlink>
    </w:p>
    <w:p>
      <w:pPr>
        <w:pStyle w:val="TOC2"/>
        <w:tabs>
          <w:tab w:val="right" w:leader="dot" w:pos="8306"/>
        </w:tabs>
      </w:pPr>
      <w:hyperlink w:anchor="_Toc13665" w:history="1">
        <w:r>
          <w:rPr>
            <w:rFonts w:ascii="仿宋" w:eastAsia="仿宋" w:hAnsi="仿宋" w:cs="仿宋" w:hint="eastAsia"/>
            <w:lang w:eastAsia="zh-CN"/>
          </w:rPr>
          <w:t>(二)、社会参与与沟通</w:t>
        </w:r>
        <w:r>
          <w:tab/>
        </w:r>
        <w:r>
          <w:fldChar w:fldCharType="begin"/>
        </w:r>
        <w:r>
          <w:instrText xml:space="preserve"> PAGEREF _Toc13665 \h </w:instrText>
        </w:r>
        <w:r>
          <w:fldChar w:fldCharType="separate"/>
        </w:r>
        <w:r>
          <w:t>46</w:t>
        </w:r>
        <w:r>
          <w:fldChar w:fldCharType="end"/>
        </w:r>
      </w:hyperlink>
    </w:p>
    <w:p>
      <w:pPr>
        <w:pStyle w:val="TOC1"/>
        <w:tabs>
          <w:tab w:val="right" w:leader="dot" w:pos="8306"/>
        </w:tabs>
      </w:pPr>
      <w:hyperlink w:anchor="_Toc31094" w:history="1">
        <w:r>
          <w:rPr>
            <w:rFonts w:ascii="仿宋" w:eastAsia="仿宋" w:hAnsi="仿宋" w:cs="仿宋" w:hint="eastAsia"/>
            <w:lang w:eastAsia="zh-CN"/>
          </w:rPr>
          <w:t>十一、汽车钢化玻璃项目人力资源管理</w:t>
        </w:r>
        <w:r>
          <w:tab/>
        </w:r>
        <w:r>
          <w:fldChar w:fldCharType="begin"/>
        </w:r>
        <w:r>
          <w:instrText xml:space="preserve"> PAGEREF _Toc31094 \h </w:instrText>
        </w:r>
        <w:r>
          <w:fldChar w:fldCharType="separate"/>
        </w:r>
        <w:r>
          <w:t>47</w:t>
        </w:r>
        <w:r>
          <w:fldChar w:fldCharType="end"/>
        </w:r>
      </w:hyperlink>
    </w:p>
    <w:p>
      <w:pPr>
        <w:pStyle w:val="TOC2"/>
        <w:tabs>
          <w:tab w:val="right" w:leader="dot" w:pos="8306"/>
        </w:tabs>
      </w:pPr>
      <w:hyperlink w:anchor="_Toc23834" w:history="1">
        <w:r>
          <w:rPr>
            <w:rFonts w:ascii="仿宋" w:eastAsia="仿宋" w:hAnsi="仿宋" w:cs="仿宋" w:hint="eastAsia"/>
            <w:lang w:eastAsia="zh-CN"/>
          </w:rPr>
          <w:t>(一)、建立健全的预算管理制度</w:t>
        </w:r>
        <w:r>
          <w:tab/>
        </w:r>
        <w:r>
          <w:fldChar w:fldCharType="begin"/>
        </w:r>
        <w:r>
          <w:instrText xml:space="preserve"> PAGEREF _Toc23834 \h </w:instrText>
        </w:r>
        <w:r>
          <w:fldChar w:fldCharType="separate"/>
        </w:r>
        <w:r>
          <w:t>47</w:t>
        </w:r>
        <w:r>
          <w:fldChar w:fldCharType="end"/>
        </w:r>
      </w:hyperlink>
    </w:p>
    <w:p>
      <w:pPr>
        <w:pStyle w:val="TOC2"/>
        <w:tabs>
          <w:tab w:val="right" w:leader="dot" w:pos="8306"/>
        </w:tabs>
      </w:pPr>
      <w:hyperlink w:anchor="_Toc12217" w:history="1">
        <w:r>
          <w:rPr>
            <w:rFonts w:ascii="仿宋" w:eastAsia="仿宋" w:hAnsi="仿宋" w:cs="仿宋" w:hint="eastAsia"/>
            <w:lang w:eastAsia="zh-CN"/>
          </w:rPr>
          <w:t>(二)、加强资金流动监控</w:t>
        </w:r>
        <w:r>
          <w:tab/>
        </w:r>
        <w:r>
          <w:fldChar w:fldCharType="begin"/>
        </w:r>
        <w:r>
          <w:instrText xml:space="preserve"> PAGEREF _Toc12217 \h </w:instrText>
        </w:r>
        <w:r>
          <w:fldChar w:fldCharType="separate"/>
        </w:r>
        <w:r>
          <w:t>49</w:t>
        </w:r>
        <w:r>
          <w:fldChar w:fldCharType="end"/>
        </w:r>
      </w:hyperlink>
    </w:p>
    <w:p>
      <w:pPr>
        <w:pStyle w:val="TOC2"/>
        <w:tabs>
          <w:tab w:val="right" w:leader="dot" w:pos="8306"/>
        </w:tabs>
      </w:pPr>
      <w:hyperlink w:anchor="_Toc22440" w:history="1">
        <w:r>
          <w:rPr>
            <w:rFonts w:ascii="仿宋" w:eastAsia="仿宋" w:hAnsi="仿宋" w:cs="仿宋" w:hint="eastAsia"/>
            <w:lang w:eastAsia="zh-CN"/>
          </w:rPr>
          <w:t>(三)、制定完善的风险控制机制</w:t>
        </w:r>
        <w:r>
          <w:tab/>
        </w:r>
        <w:r>
          <w:fldChar w:fldCharType="begin"/>
        </w:r>
        <w:r>
          <w:instrText xml:space="preserve"> PAGEREF _Toc22440 \h </w:instrText>
        </w:r>
        <w:r>
          <w:fldChar w:fldCharType="separate"/>
        </w:r>
        <w:r>
          <w:t>50</w:t>
        </w:r>
        <w:r>
          <w:fldChar w:fldCharType="end"/>
        </w:r>
      </w:hyperlink>
    </w:p>
    <w:p>
      <w:pPr>
        <w:pStyle w:val="TOC2"/>
        <w:tabs>
          <w:tab w:val="right" w:leader="dot" w:pos="8306"/>
        </w:tabs>
      </w:pPr>
      <w:hyperlink w:anchor="_Toc30499" w:history="1">
        <w:r>
          <w:rPr>
            <w:rFonts w:ascii="仿宋" w:eastAsia="仿宋" w:hAnsi="仿宋" w:cs="仿宋" w:hint="eastAsia"/>
            <w:lang w:eastAsia="zh-CN"/>
          </w:rPr>
          <w:t>(四)、优化成本管理</w:t>
        </w:r>
        <w:r>
          <w:tab/>
        </w:r>
        <w:r>
          <w:fldChar w:fldCharType="begin"/>
        </w:r>
        <w:r>
          <w:instrText xml:space="preserve"> PAGEREF _Toc30499 \h </w:instrText>
        </w:r>
        <w:r>
          <w:fldChar w:fldCharType="separate"/>
        </w:r>
        <w:r>
          <w:t>51</w:t>
        </w:r>
        <w:r>
          <w:fldChar w:fldCharType="end"/>
        </w:r>
      </w:hyperlink>
    </w:p>
    <w:p>
      <w:pPr>
        <w:pStyle w:val="TOC1"/>
        <w:tabs>
          <w:tab w:val="right" w:leader="dot" w:pos="8306"/>
        </w:tabs>
      </w:pPr>
      <w:hyperlink w:anchor="_Toc11982" w:history="1">
        <w:r>
          <w:rPr>
            <w:rFonts w:ascii="仿宋" w:eastAsia="仿宋" w:hAnsi="仿宋" w:cs="仿宋" w:hint="eastAsia"/>
            <w:lang w:eastAsia="zh-CN"/>
          </w:rPr>
          <w:t>十二、汽车钢化玻璃项目财务管理</w:t>
        </w:r>
        <w:r>
          <w:tab/>
        </w:r>
        <w:r>
          <w:fldChar w:fldCharType="begin"/>
        </w:r>
        <w:r>
          <w:instrText xml:space="preserve"> PAGEREF _Toc11982 \h </w:instrText>
        </w:r>
        <w:r>
          <w:fldChar w:fldCharType="separate"/>
        </w:r>
        <w:r>
          <w:t>53</w:t>
        </w:r>
        <w:r>
          <w:fldChar w:fldCharType="end"/>
        </w:r>
      </w:hyperlink>
    </w:p>
    <w:p>
      <w:pPr>
        <w:pStyle w:val="TOC2"/>
        <w:tabs>
          <w:tab w:val="right" w:leader="dot" w:pos="8306"/>
        </w:tabs>
      </w:pPr>
      <w:hyperlink w:anchor="_Toc29093" w:history="1">
        <w:r>
          <w:rPr>
            <w:rFonts w:ascii="仿宋" w:eastAsia="仿宋" w:hAnsi="仿宋" w:cs="仿宋" w:hint="eastAsia"/>
            <w:lang w:eastAsia="zh-CN"/>
          </w:rPr>
          <w:t>(一)、资金需求大</w:t>
        </w:r>
        <w:r>
          <w:tab/>
        </w:r>
        <w:r>
          <w:fldChar w:fldCharType="begin"/>
        </w:r>
        <w:r>
          <w:instrText xml:space="preserve"> PAGEREF _Toc29093 \h </w:instrText>
        </w:r>
        <w:r>
          <w:fldChar w:fldCharType="separate"/>
        </w:r>
        <w:r>
          <w:t>53</w:t>
        </w:r>
        <w:r>
          <w:fldChar w:fldCharType="end"/>
        </w:r>
      </w:hyperlink>
    </w:p>
    <w:p>
      <w:pPr>
        <w:pStyle w:val="TOC2"/>
        <w:tabs>
          <w:tab w:val="right" w:leader="dot" w:pos="8306"/>
        </w:tabs>
      </w:pPr>
      <w:hyperlink w:anchor="_Toc9992" w:history="1">
        <w:r>
          <w:rPr>
            <w:rFonts w:ascii="仿宋" w:eastAsia="仿宋" w:hAnsi="仿宋" w:cs="仿宋" w:hint="eastAsia"/>
            <w:lang w:eastAsia="zh-CN"/>
          </w:rPr>
          <w:t>(二)、研发周期长</w:t>
        </w:r>
        <w:r>
          <w:tab/>
        </w:r>
        <w:r>
          <w:fldChar w:fldCharType="begin"/>
        </w:r>
        <w:r>
          <w:instrText xml:space="preserve"> PAGEREF _Toc9992 \h </w:instrText>
        </w:r>
        <w:r>
          <w:fldChar w:fldCharType="separate"/>
        </w:r>
        <w:r>
          <w:t>54</w:t>
        </w:r>
        <w:r>
          <w:fldChar w:fldCharType="end"/>
        </w:r>
      </w:hyperlink>
    </w:p>
    <w:p>
      <w:pPr>
        <w:pStyle w:val="TOC2"/>
        <w:tabs>
          <w:tab w:val="right" w:leader="dot" w:pos="8306"/>
        </w:tabs>
      </w:pPr>
      <w:hyperlink w:anchor="_Toc6874" w:history="1">
        <w:r>
          <w:rPr>
            <w:rFonts w:ascii="仿宋" w:eastAsia="仿宋" w:hAnsi="仿宋" w:cs="仿宋" w:hint="eastAsia"/>
            <w:lang w:eastAsia="zh-CN"/>
          </w:rPr>
          <w:t>(三)、市场风险大</w:t>
        </w:r>
        <w:r>
          <w:tab/>
        </w:r>
        <w:r>
          <w:fldChar w:fldCharType="begin"/>
        </w:r>
        <w:r>
          <w:instrText xml:space="preserve"> PAGEREF _Toc6874 \h </w:instrText>
        </w:r>
        <w:r>
          <w:fldChar w:fldCharType="separate"/>
        </w:r>
        <w:r>
          <w:t>55</w:t>
        </w:r>
        <w:r>
          <w:fldChar w:fldCharType="end"/>
        </w:r>
      </w:hyperlink>
    </w:p>
    <w:p>
      <w:pPr>
        <w:pStyle w:val="TOC2"/>
        <w:tabs>
          <w:tab w:val="right" w:leader="dot" w:pos="8306"/>
        </w:tabs>
      </w:pPr>
      <w:hyperlink w:anchor="_Toc6761" w:history="1">
        <w:r>
          <w:rPr>
            <w:rFonts w:ascii="仿宋" w:eastAsia="仿宋" w:hAnsi="仿宋" w:cs="仿宋" w:hint="eastAsia"/>
            <w:lang w:eastAsia="zh-CN"/>
          </w:rPr>
          <w:t>(四)、利润率高</w:t>
        </w:r>
        <w:r>
          <w:tab/>
        </w:r>
        <w:r>
          <w:fldChar w:fldCharType="begin"/>
        </w:r>
        <w:r>
          <w:instrText xml:space="preserve"> PAGEREF _Toc6761 \h </w:instrText>
        </w:r>
        <w:r>
          <w:fldChar w:fldCharType="separate"/>
        </w:r>
        <w:r>
          <w:t>58</w:t>
        </w:r>
        <w:r>
          <w:fldChar w:fldCharType="end"/>
        </w:r>
      </w:hyperlink>
    </w:p>
    <w:p>
      <w:pPr>
        <w:pStyle w:val="TOC1"/>
        <w:tabs>
          <w:tab w:val="right" w:leader="dot" w:pos="8306"/>
        </w:tabs>
      </w:pPr>
      <w:hyperlink w:anchor="_Toc1501" w:history="1">
        <w:r>
          <w:rPr>
            <w:rFonts w:ascii="仿宋" w:eastAsia="仿宋" w:hAnsi="仿宋" w:cs="仿宋" w:hint="eastAsia"/>
            <w:lang w:eastAsia="zh-CN"/>
          </w:rPr>
          <w:t>十三、利益相关者分析与沟通计划</w:t>
        </w:r>
        <w:r>
          <w:tab/>
        </w:r>
        <w:r>
          <w:fldChar w:fldCharType="begin"/>
        </w:r>
        <w:r>
          <w:instrText xml:space="preserve"> PAGEREF _Toc1501 \h </w:instrText>
        </w:r>
        <w:r>
          <w:fldChar w:fldCharType="separate"/>
        </w:r>
        <w:r>
          <w:t>60</w:t>
        </w:r>
        <w:r>
          <w:fldChar w:fldCharType="end"/>
        </w:r>
      </w:hyperlink>
    </w:p>
    <w:p>
      <w:pPr>
        <w:pStyle w:val="TOC2"/>
        <w:tabs>
          <w:tab w:val="right" w:leader="dot" w:pos="8306"/>
        </w:tabs>
      </w:pPr>
      <w:hyperlink w:anchor="_Toc21390" w:history="1">
        <w:r>
          <w:rPr>
            <w:rFonts w:ascii="仿宋" w:eastAsia="仿宋" w:hAnsi="仿宋" w:cs="仿宋" w:hint="eastAsia"/>
            <w:lang w:eastAsia="zh-CN"/>
          </w:rPr>
          <w:t>(一)、利益相关者分析</w:t>
        </w:r>
        <w:r>
          <w:tab/>
        </w:r>
        <w:r>
          <w:fldChar w:fldCharType="begin"/>
        </w:r>
        <w:r>
          <w:instrText xml:space="preserve"> PAGEREF _Toc21390 \h </w:instrText>
        </w:r>
        <w:r>
          <w:fldChar w:fldCharType="separate"/>
        </w:r>
        <w:r>
          <w:t>60</w:t>
        </w:r>
        <w:r>
          <w:fldChar w:fldCharType="end"/>
        </w:r>
      </w:hyperlink>
    </w:p>
    <w:p>
      <w:pPr>
        <w:pStyle w:val="TOC2"/>
        <w:tabs>
          <w:tab w:val="right" w:leader="dot" w:pos="8306"/>
        </w:tabs>
      </w:pPr>
      <w:hyperlink w:anchor="_Toc3841" w:history="1">
        <w:r>
          <w:rPr>
            <w:rFonts w:ascii="仿宋" w:eastAsia="仿宋" w:hAnsi="仿宋" w:cs="仿宋" w:hint="eastAsia"/>
            <w:lang w:eastAsia="zh-CN"/>
          </w:rPr>
          <w:t>(二)、沟通计划</w:t>
        </w:r>
        <w:r>
          <w:tab/>
        </w:r>
        <w:r>
          <w:fldChar w:fldCharType="begin"/>
        </w:r>
        <w:r>
          <w:instrText xml:space="preserve"> PAGEREF _Toc3841 \h </w:instrText>
        </w:r>
        <w:r>
          <w:fldChar w:fldCharType="separate"/>
        </w:r>
        <w:r>
          <w:t>61</w:t>
        </w:r>
        <w:r>
          <w:fldChar w:fldCharType="end"/>
        </w:r>
      </w:hyperlink>
    </w:p>
    <w:p>
      <w:pPr>
        <w:pStyle w:val="TOC1"/>
        <w:tabs>
          <w:tab w:val="right" w:leader="dot" w:pos="8306"/>
        </w:tabs>
      </w:pPr>
      <w:hyperlink w:anchor="_Toc12545" w:history="1">
        <w:r>
          <w:rPr>
            <w:rFonts w:ascii="仿宋" w:eastAsia="仿宋" w:hAnsi="仿宋" w:cs="仿宋" w:hint="eastAsia"/>
            <w:lang w:eastAsia="zh-CN"/>
          </w:rPr>
          <w:t>十四、汽车钢化玻璃项目实施保障措施</w:t>
        </w:r>
        <w:r>
          <w:tab/>
        </w:r>
        <w:r>
          <w:fldChar w:fldCharType="begin"/>
        </w:r>
        <w:r>
          <w:instrText xml:space="preserve"> PAGEREF _Toc12545 \h </w:instrText>
        </w:r>
        <w:r>
          <w:fldChar w:fldCharType="separate"/>
        </w:r>
        <w:r>
          <w:t>62</w:t>
        </w:r>
        <w:r>
          <w:fldChar w:fldCharType="end"/>
        </w:r>
      </w:hyperlink>
    </w:p>
    <w:p>
      <w:pPr>
        <w:pStyle w:val="TOC2"/>
        <w:tabs>
          <w:tab w:val="right" w:leader="dot" w:pos="8306"/>
        </w:tabs>
      </w:pPr>
      <w:hyperlink w:anchor="_Toc18470" w:history="1">
        <w:r>
          <w:rPr>
            <w:rFonts w:ascii="仿宋" w:eastAsia="仿宋" w:hAnsi="仿宋" w:cs="仿宋" w:hint="eastAsia"/>
            <w:lang w:eastAsia="zh-CN"/>
          </w:rPr>
          <w:t>(一)、汽车钢化玻璃项目实施保障机制</w:t>
        </w:r>
        <w:r>
          <w:tab/>
        </w:r>
        <w:r>
          <w:fldChar w:fldCharType="begin"/>
        </w:r>
        <w:r>
          <w:instrText xml:space="preserve"> PAGEREF _Toc18470 \h </w:instrText>
        </w:r>
        <w:r>
          <w:fldChar w:fldCharType="separate"/>
        </w:r>
        <w:r>
          <w:t>62</w:t>
        </w:r>
        <w:r>
          <w:fldChar w:fldCharType="end"/>
        </w:r>
      </w:hyperlink>
    </w:p>
    <w:p>
      <w:pPr>
        <w:pStyle w:val="TOC2"/>
        <w:tabs>
          <w:tab w:val="right" w:leader="dot" w:pos="8306"/>
        </w:tabs>
      </w:pPr>
      <w:hyperlink w:anchor="_Toc23736" w:history="1">
        <w:r>
          <w:rPr>
            <w:rFonts w:ascii="仿宋" w:eastAsia="仿宋" w:hAnsi="仿宋" w:cs="仿宋" w:hint="eastAsia"/>
            <w:lang w:eastAsia="zh-CN"/>
          </w:rPr>
          <w:t>(二)、汽车钢化玻璃项目法律合规要求</w:t>
        </w:r>
        <w:r>
          <w:tab/>
        </w:r>
        <w:r>
          <w:fldChar w:fldCharType="begin"/>
        </w:r>
        <w:r>
          <w:instrText xml:space="preserve"> PAGEREF _Toc23736 \h </w:instrText>
        </w:r>
        <w:r>
          <w:fldChar w:fldCharType="separate"/>
        </w:r>
        <w:r>
          <w:t>66</w:t>
        </w:r>
        <w:r>
          <w:fldChar w:fldCharType="end"/>
        </w:r>
      </w:hyperlink>
    </w:p>
    <w:p>
      <w:pPr>
        <w:pStyle w:val="TOC2"/>
        <w:tabs>
          <w:tab w:val="right" w:leader="dot" w:pos="8306"/>
        </w:tabs>
      </w:pPr>
      <w:hyperlink w:anchor="_Toc23731" w:history="1">
        <w:r>
          <w:rPr>
            <w:rFonts w:ascii="仿宋" w:eastAsia="仿宋" w:hAnsi="仿宋" w:cs="仿宋" w:hint="eastAsia"/>
            <w:lang w:eastAsia="zh-CN"/>
          </w:rPr>
          <w:t>(三)、汽车钢化玻璃项目合同管理与法律事务</w:t>
        </w:r>
        <w:r>
          <w:tab/>
        </w:r>
        <w:r>
          <w:fldChar w:fldCharType="begin"/>
        </w:r>
        <w:r>
          <w:instrText xml:space="preserve"> PAGEREF _Toc23731 \h </w:instrText>
        </w:r>
        <w:r>
          <w:fldChar w:fldCharType="separate"/>
        </w:r>
        <w:r>
          <w:t>70</w:t>
        </w:r>
        <w:r>
          <w:fldChar w:fldCharType="end"/>
        </w:r>
      </w:hyperlink>
    </w:p>
    <w:p>
      <w:pPr>
        <w:pStyle w:val="TOC2"/>
        <w:tabs>
          <w:tab w:val="right" w:leader="dot" w:pos="8306"/>
        </w:tabs>
      </w:pPr>
      <w:hyperlink w:anchor="_Toc154" w:history="1">
        <w:r>
          <w:rPr>
            <w:rFonts w:ascii="仿宋" w:eastAsia="仿宋" w:hAnsi="仿宋" w:cs="仿宋" w:hint="eastAsia"/>
            <w:lang w:eastAsia="zh-CN"/>
          </w:rPr>
          <w:t>(四)、汽车钢化玻璃项目知识产权保护策略</w:t>
        </w:r>
        <w:r>
          <w:tab/>
        </w:r>
        <w:r>
          <w:fldChar w:fldCharType="begin"/>
        </w:r>
        <w:r>
          <w:instrText xml:space="preserve"> PAGEREF _Toc154 \h </w:instrText>
        </w:r>
        <w:r>
          <w:fldChar w:fldCharType="separate"/>
        </w:r>
        <w:r>
          <w:t>77</w:t>
        </w:r>
        <w:r>
          <w:fldChar w:fldCharType="end"/>
        </w:r>
      </w:hyperlink>
    </w:p>
    <w:p>
      <w:pPr>
        <w:pStyle w:val="TOC1"/>
        <w:tabs>
          <w:tab w:val="right" w:leader="dot" w:pos="8306"/>
        </w:tabs>
      </w:pPr>
      <w:hyperlink w:anchor="_Toc21131" w:history="1">
        <w:r>
          <w:rPr>
            <w:rFonts w:ascii="仿宋" w:eastAsia="仿宋" w:hAnsi="仿宋" w:cs="仿宋" w:hint="eastAsia"/>
            <w:lang w:eastAsia="zh-CN"/>
          </w:rPr>
          <w:t>十五、质量管理体系</w:t>
        </w:r>
        <w:r>
          <w:tab/>
        </w:r>
        <w:r>
          <w:fldChar w:fldCharType="begin"/>
        </w:r>
        <w:r>
          <w:instrText xml:space="preserve"> PAGEREF _Toc21131 \h </w:instrText>
        </w:r>
        <w:r>
          <w:fldChar w:fldCharType="separate"/>
        </w:r>
        <w:r>
          <w:t>79</w:t>
        </w:r>
        <w:r>
          <w:fldChar w:fldCharType="end"/>
        </w:r>
      </w:hyperlink>
    </w:p>
    <w:p>
      <w:pPr>
        <w:pStyle w:val="TOC2"/>
        <w:tabs>
          <w:tab w:val="right" w:leader="dot" w:pos="8306"/>
        </w:tabs>
      </w:pPr>
      <w:hyperlink w:anchor="_Toc26677" w:history="1">
        <w:r>
          <w:rPr>
            <w:rFonts w:ascii="仿宋" w:eastAsia="仿宋" w:hAnsi="仿宋" w:cs="仿宋" w:hint="eastAsia"/>
            <w:lang w:eastAsia="zh-CN"/>
          </w:rPr>
          <w:t>(一)、质量目标与方针</w:t>
        </w:r>
        <w:r>
          <w:tab/>
        </w:r>
        <w:r>
          <w:fldChar w:fldCharType="begin"/>
        </w:r>
        <w:r>
          <w:instrText xml:space="preserve"> PAGEREF _Toc26677 \h </w:instrText>
        </w:r>
        <w:r>
          <w:fldChar w:fldCharType="separate"/>
        </w:r>
        <w:r>
          <w:t>79</w:t>
        </w:r>
        <w:r>
          <w:fldChar w:fldCharType="end"/>
        </w:r>
      </w:hyperlink>
    </w:p>
    <w:p>
      <w:pPr>
        <w:pStyle w:val="TOC2"/>
        <w:tabs>
          <w:tab w:val="right" w:leader="dot" w:pos="8306"/>
        </w:tabs>
      </w:pPr>
      <w:hyperlink w:anchor="_Toc30577" w:history="1">
        <w:r>
          <w:rPr>
            <w:rFonts w:ascii="仿宋" w:eastAsia="仿宋" w:hAnsi="仿宋" w:cs="仿宋" w:hint="eastAsia"/>
            <w:lang w:eastAsia="zh-CN"/>
          </w:rPr>
          <w:t>(二)、质量管理责任</w:t>
        </w:r>
        <w:r>
          <w:tab/>
        </w:r>
        <w:r>
          <w:fldChar w:fldCharType="begin"/>
        </w:r>
        <w:r>
          <w:instrText xml:space="preserve"> PAGEREF _Toc30577 \h </w:instrText>
        </w:r>
        <w:r>
          <w:fldChar w:fldCharType="separate"/>
        </w:r>
        <w:r>
          <w:t>80</w:t>
        </w:r>
        <w:r>
          <w:fldChar w:fldCharType="end"/>
        </w:r>
      </w:hyperlink>
    </w:p>
    <w:p>
      <w:pPr>
        <w:pStyle w:val="TOC2"/>
        <w:tabs>
          <w:tab w:val="right" w:leader="dot" w:pos="8306"/>
        </w:tabs>
      </w:pPr>
      <w:hyperlink w:anchor="_Toc16642" w:history="1">
        <w:r>
          <w:rPr>
            <w:rFonts w:ascii="仿宋" w:eastAsia="仿宋" w:hAnsi="仿宋" w:cs="仿宋" w:hint="eastAsia"/>
            <w:lang w:eastAsia="zh-CN"/>
          </w:rPr>
          <w:t>(三)、质量管理体系文件</w:t>
        </w:r>
        <w:r>
          <w:tab/>
        </w:r>
        <w:r>
          <w:fldChar w:fldCharType="begin"/>
        </w:r>
        <w:r>
          <w:instrText xml:space="preserve"> PAGEREF _Toc16642 \h </w:instrText>
        </w:r>
        <w:r>
          <w:fldChar w:fldCharType="separate"/>
        </w:r>
        <w:r>
          <w:t>82</w:t>
        </w:r>
        <w:r>
          <w:fldChar w:fldCharType="end"/>
        </w:r>
      </w:hyperlink>
    </w:p>
    <w:p>
      <w:pPr>
        <w:pStyle w:val="TOC2"/>
        <w:tabs>
          <w:tab w:val="right" w:leader="dot" w:pos="8306"/>
        </w:tabs>
      </w:pPr>
      <w:hyperlink w:anchor="_Toc1713" w:history="1">
        <w:r>
          <w:rPr>
            <w:rFonts w:ascii="仿宋" w:eastAsia="仿宋" w:hAnsi="仿宋" w:cs="仿宋" w:hint="eastAsia"/>
            <w:lang w:eastAsia="zh-CN"/>
          </w:rPr>
          <w:t>(四)、质量培训与教育</w:t>
        </w:r>
        <w:r>
          <w:tab/>
        </w:r>
        <w:r>
          <w:fldChar w:fldCharType="begin"/>
        </w:r>
        <w:r>
          <w:instrText xml:space="preserve"> PAGEREF _Toc1713 \h </w:instrText>
        </w:r>
        <w:r>
          <w:fldChar w:fldCharType="separate"/>
        </w:r>
        <w:r>
          <w:t>84</w:t>
        </w:r>
        <w:r>
          <w:fldChar w:fldCharType="end"/>
        </w:r>
      </w:hyperlink>
    </w:p>
    <w:p>
      <w:pPr>
        <w:pStyle w:val="TOC2"/>
        <w:tabs>
          <w:tab w:val="right" w:leader="dot" w:pos="8306"/>
        </w:tabs>
      </w:pPr>
      <w:hyperlink w:anchor="_Toc30189" w:history="1">
        <w:r>
          <w:rPr>
            <w:rFonts w:ascii="仿宋" w:eastAsia="仿宋" w:hAnsi="仿宋" w:cs="仿宋" w:hint="eastAsia"/>
            <w:lang w:eastAsia="zh-CN"/>
          </w:rPr>
          <w:t>(五)、质量审核与评价</w:t>
        </w:r>
        <w:r>
          <w:tab/>
        </w:r>
        <w:r>
          <w:fldChar w:fldCharType="begin"/>
        </w:r>
        <w:r>
          <w:instrText xml:space="preserve"> PAGEREF _Toc30189 \h </w:instrText>
        </w:r>
        <w:r>
          <w:fldChar w:fldCharType="separate"/>
        </w:r>
        <w:r>
          <w:t>85</w:t>
        </w:r>
        <w:r>
          <w:fldChar w:fldCharType="end"/>
        </w:r>
      </w:hyperlink>
    </w:p>
    <w:p>
      <w:pPr>
        <w:pStyle w:val="TOC2"/>
        <w:tabs>
          <w:tab w:val="right" w:leader="dot" w:pos="8306"/>
        </w:tabs>
      </w:pPr>
      <w:hyperlink w:anchor="_Toc12564" w:history="1">
        <w:r>
          <w:rPr>
            <w:rFonts w:ascii="仿宋" w:eastAsia="仿宋" w:hAnsi="仿宋" w:cs="仿宋" w:hint="eastAsia"/>
            <w:lang w:eastAsia="zh-CN"/>
          </w:rPr>
          <w:t>(六)、不符合与纠正措施</w:t>
        </w:r>
        <w:r>
          <w:tab/>
        </w:r>
        <w:r>
          <w:fldChar w:fldCharType="begin"/>
        </w:r>
        <w:r>
          <w:instrText xml:space="preserve"> PAGEREF _Toc12564 \h </w:instrText>
        </w:r>
        <w:r>
          <w:fldChar w:fldCharType="separate"/>
        </w:r>
        <w:r>
          <w:t>86</w:t>
        </w:r>
        <w:r>
          <w:fldChar w:fldCharType="end"/>
        </w:r>
      </w:hyperlink>
    </w:p>
    <w:p>
      <w:pPr>
        <w:pStyle w:val="TOC1"/>
        <w:tabs>
          <w:tab w:val="right" w:leader="dot" w:pos="8306"/>
        </w:tabs>
      </w:pPr>
      <w:hyperlink w:anchor="_Toc18426" w:history="1">
        <w:r>
          <w:rPr>
            <w:rFonts w:ascii="仿宋" w:eastAsia="仿宋" w:hAnsi="仿宋" w:cs="仿宋" w:hint="eastAsia"/>
            <w:lang w:eastAsia="zh-CN"/>
          </w:rPr>
          <w:t>十六、汽车钢化玻璃项目实施时间节点</w:t>
        </w:r>
        <w:r>
          <w:tab/>
        </w:r>
        <w:r>
          <w:fldChar w:fldCharType="begin"/>
        </w:r>
        <w:r>
          <w:instrText xml:space="preserve"> PAGEREF _Toc18426 \h </w:instrText>
        </w:r>
        <w:r>
          <w:fldChar w:fldCharType="separate"/>
        </w:r>
        <w:r>
          <w:t>87</w:t>
        </w:r>
        <w:r>
          <w:fldChar w:fldCharType="end"/>
        </w:r>
      </w:hyperlink>
    </w:p>
    <w:p>
      <w:pPr>
        <w:pStyle w:val="TOC2"/>
        <w:tabs>
          <w:tab w:val="right" w:leader="dot" w:pos="8306"/>
        </w:tabs>
      </w:pPr>
      <w:hyperlink w:anchor="_Toc16741" w:history="1">
        <w:r>
          <w:rPr>
            <w:rFonts w:ascii="仿宋" w:eastAsia="仿宋" w:hAnsi="仿宋" w:cs="仿宋" w:hint="eastAsia"/>
            <w:lang w:eastAsia="zh-CN"/>
          </w:rPr>
          <w:t>(一)、汽车钢化玻璃项目启动阶段时间节点</w:t>
        </w:r>
        <w:r>
          <w:tab/>
        </w:r>
        <w:r>
          <w:fldChar w:fldCharType="begin"/>
        </w:r>
        <w:r>
          <w:instrText xml:space="preserve"> PAGEREF _Toc16741 \h </w:instrText>
        </w:r>
        <w:r>
          <w:fldChar w:fldCharType="separate"/>
        </w:r>
        <w:r>
          <w:t>87</w:t>
        </w:r>
        <w:r>
          <w:fldChar w:fldCharType="end"/>
        </w:r>
      </w:hyperlink>
    </w:p>
    <w:p>
      <w:pPr>
        <w:pStyle w:val="TOC2"/>
        <w:tabs>
          <w:tab w:val="right" w:leader="dot" w:pos="8306"/>
        </w:tabs>
      </w:pPr>
      <w:hyperlink w:anchor="_Toc5441" w:history="1">
        <w:r>
          <w:rPr>
            <w:rFonts w:ascii="仿宋" w:eastAsia="仿宋" w:hAnsi="仿宋" w:cs="仿宋" w:hint="eastAsia"/>
            <w:lang w:eastAsia="zh-CN"/>
          </w:rPr>
          <w:t>(二)、汽车钢化玻璃项目执行阶段时间节点</w:t>
        </w:r>
        <w:r>
          <w:tab/>
        </w:r>
        <w:r>
          <w:fldChar w:fldCharType="begin"/>
        </w:r>
        <w:r>
          <w:instrText xml:space="preserve"> PAGEREF _Toc5441 \h </w:instrText>
        </w:r>
        <w:r>
          <w:fldChar w:fldCharType="separate"/>
        </w:r>
        <w:r>
          <w:t>88</w:t>
        </w:r>
        <w:r>
          <w:fldChar w:fldCharType="end"/>
        </w:r>
      </w:hyperlink>
    </w:p>
    <w:p>
      <w:pPr>
        <w:pStyle w:val="TOC2"/>
        <w:tabs>
          <w:tab w:val="right" w:leader="dot" w:pos="8306"/>
        </w:tabs>
      </w:pPr>
      <w:hyperlink w:anchor="_Toc10758" w:history="1">
        <w:r>
          <w:rPr>
            <w:rFonts w:ascii="仿宋" w:eastAsia="仿宋" w:hAnsi="仿宋" w:cs="仿宋" w:hint="eastAsia"/>
            <w:lang w:eastAsia="zh-CN"/>
          </w:rPr>
          <w:t>(三)、汽车钢化玻璃项目完成阶段时间节点</w:t>
        </w:r>
        <w:r>
          <w:tab/>
        </w:r>
        <w:r>
          <w:fldChar w:fldCharType="begin"/>
        </w:r>
        <w:r>
          <w:instrText xml:space="preserve"> PAGEREF _Toc10758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20"/>
      <w:r>
        <w:rPr>
          <w:rFonts w:ascii="仿宋" w:eastAsia="仿宋" w:hAnsi="仿宋" w:cs="仿宋" w:hint="eastAsia"/>
          <w:sz w:val="28"/>
          <w:lang w:eastAsia="zh-CN"/>
        </w:rPr>
        <w:t>一、汽车钢化玻璃项目选址可行性分析</w:t>
      </w:r>
      <w:bookmarkEnd w:id="2"/>
    </w:p>
    <w:p>
      <w:pPr>
        <w:pStyle w:val="Heading2"/>
        <w:rPr>
          <w:rFonts w:ascii="仿宋" w:eastAsia="仿宋" w:hAnsi="仿宋" w:cs="仿宋" w:hint="eastAsia"/>
          <w:lang w:eastAsia="zh-CN"/>
        </w:rPr>
      </w:pPr>
      <w:bookmarkStart w:id="3" w:name="_Toc28994"/>
      <w:r>
        <w:rPr>
          <w:rFonts w:ascii="仿宋" w:eastAsia="仿宋" w:hAnsi="仿宋" w:cs="仿宋" w:hint="eastAsia"/>
          <w:lang w:eastAsia="zh-CN"/>
        </w:rPr>
        <w:t>(一)、汽车钢化玻璃项目选址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该汽车钢化玻璃项目选址位于XX省XX市XX区XXX街道</w:t>
      </w:r>
    </w:p>
    <w:p>
      <w:pPr>
        <w:pStyle w:val="Heading2"/>
        <w:ind w:firstLine="560" w:firstLineChars="200"/>
        <w:rPr>
          <w:rFonts w:ascii="仿宋" w:eastAsia="仿宋" w:hAnsi="仿宋" w:cs="仿宋" w:hint="eastAsia"/>
          <w:sz w:val="28"/>
          <w:lang w:eastAsia="zh-CN"/>
        </w:rPr>
      </w:pPr>
      <w:bookmarkStart w:id="4" w:name="_Toc194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汽车钢化玻璃项目的征地面积将根据汽车钢化玻璃项目的实际规模和需求进行精确规划。具体面积XXX平方米，旨在确保汽车钢化玻璃项目不仅能够满足当前的发展需求，还能够预留空间以适应未来的扩展。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净用地面积是在征地面积基础上去除不可利用面积后的实际可开发用地。具体面积XXX平方米，考虑到环保、交通、安全等多方面因素，以确保汽车钢化玻璃项目在整体利用效率上达到最优。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汽车钢化玻璃项目计划建设的建筑总规模具体面积XXX平方米。这一规模的确定综合考虑了汽车钢化玻璃项目的性质、规模，以及城市规划的相关要求，确保建筑布局与周边环境协调一致。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绿地率是汽车钢化玻璃项目用地中被规划为绿地的比例。具体面积XXX平方米，旨在通过合理规划绿地，改善汽车钢化玻璃项目周边环境，提升居民生活质量，并符合城市整体绿化规划。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容积率是用地上可以建设的建筑总体积与用地面积之比。具体面积XXX，通过合理的容积率规划，确保汽车钢化玻璃项目建筑规模与周边环境和谐共生。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钢化玻璃项目选址与当地城市规划相一致，具体面积XXX平方米。通过与城市规划部门深入沟通，确保汽车钢化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钢化玻璃项目选址符合当地产业政策，具体面积XXX平方米。这包括汽车钢化玻璃项目对当地经济的促进作用，以及对相关产业的带动效应，确保汽车钢化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用地总体要求必须符合环保和可持续发展的原则，具体面积XXX平方米。通过采用绿色建筑设计、节能减排等措施，确保汽车钢化玻璃项目在建设和运营过程中对环境的影响最小化，达到可持续发展的要求。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确保汽车钢化玻璃项目选址具备必要的公共设施配套，具体面积XXX平方米。这包括交通便利性、教育、医疗等基础设施，以提高居民生活品质，使得汽车钢化玻璃项目选址更具吸引力。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考虑用地总体要求对当地社会稳定性的影响，具体面积XXX平方米。通过深入了解当地社区反馈，确保汽车钢化玻璃项目的选址和建设过程对当地社会和谐稳定产生积极作用。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钢化玻璃项目选址不仅符合法规和规划，还在实际操作中具有可行性。这一全面规划将为汽车钢化玻璃项目的成功实施提供坚实的基础，确保汽车钢化玻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3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钢化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钢化玻璃项目的设备规划和空间设计中，我们将采取灵活设备布局的措施。设备布局将根据实际需求进行灵活设计，避免不必要的浪费。通过合理规划设备摆放位置，我们将提高设备的利用率，减少设备间距，以确保汽车钢化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钢化玻璃项目内部引入共享设施的概念，例如共享会议室、办公区等。通过这种方式，我们可以减少对资源的重复建设，提高资源共享效率，从而减小汽车钢化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76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钢化玻璃项目的总图布置中，我们将不同功能区域进行明确的规划，以最大程度满足汽车钢化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7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钢化玻璃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钢化玻璃项目对环境的影响是综合评价的重要因素之一。我们将详细考虑选址周边的自然环境、生态保护区、水源地等情况，确保汽车钢化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对选址的评价还需充分考虑当地政府的产业政策和法规。我们将详细了解汽车钢化玻璃项目所在地的相关政策，确保汽车钢化玻璃项目的规划和运营与当地法规相符，降低不必要的法律风险。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考虑到社会稳定性对企业运营的重要性，我们将评估选址地区的社会安全情况、劳工关系、社区反馈等方面，以确保汽车钢化玻璃项目的建设和运营不会受到社会稳定性的负面影响。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最后，我们将综合考虑用地成本，包括土地购置费用、土地开发成本等。通过对用地成本的详细评估，我们能够做出更为精确的经济效益分析，为汽车钢化玻璃项目的投资决策提供有力支持。</w:t>
      </w:r>
    </w:p>
    <w:p>
      <w:pPr>
        <w:pStyle w:val="Heading1"/>
        <w:ind w:firstLine="560" w:firstLineChars="200"/>
        <w:rPr>
          <w:rFonts w:ascii="仿宋" w:eastAsia="仿宋" w:hAnsi="仿宋" w:cs="仿宋" w:hint="eastAsia"/>
          <w:sz w:val="28"/>
          <w:lang w:eastAsia="zh-CN"/>
        </w:rPr>
      </w:pPr>
      <w:bookmarkStart w:id="8" w:name="_Toc2274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937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汽车钢化玻璃项目的主要产品是XXXX，预计年产值为XXX万元。这一产品在市场中占据着重要的地位，其广泛的应用范围使得该汽车钢化玻璃项目的市场前景非常广阔。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钢化玻璃项目的xxx产品作为重要的原材料之一，将在多个领域发挥关键作用。其在建筑、交通、能源等方面的广泛应用将为整个产业链提供强大的支持，形成产业协同效应。汽车钢化玻璃项目的年产值XXX万XXX万XXX万万元不仅反映了其在市场上的巨大潜力，更预示着它对国民经济的积极贡献。这种关联度高、涉及面广的产业关系，使得该汽车钢化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48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车钢化玻璃项目总征地面积为XXXX平方米，相当于约XX.XX亩，其中净用地面积为XXXX平方米，红线范围内相当于约XX.XX亩。这一用地规模充分考虑了汽车钢化玻璃项目的建设需求，保障了汽车钢化玻璃项目在合适的空间内得以充分发展。汽车钢化玻璃项目规划的总建筑面积为XXXX平方米，其中主体工程建设占XXXX平方米，计容建筑面积达XXXX平方米。预计建筑工程的投资将达到XXXX万元，为汽车钢化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计划购置的设备共计XXXX台（套），设备购置费用为XXXX万元。这一设备购置计划充分考虑到汽车钢化玻璃项目的生产需求和技术要求，确保了汽车钢化玻璃项目在生产运营中具备先进的技术装备和高效的生产能力。设备的合理配置将为汽车钢化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计划总投资为XXXX万元，预计年实现营业收入为XXXX万元。这一产能规模的设定旨在确保汽车钢化玻璃项目能够在投资与回报之间取得平衡，实现长期可持续的发展。汽车钢化玻璃项目的总投资充分考虑到各个方面的需求，包括用地建设、设备购置等多个环节，以确保汽车钢化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66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019"/>
      <w:r>
        <w:rPr>
          <w:rFonts w:ascii="仿宋" w:eastAsia="仿宋" w:hAnsi="仿宋" w:cs="仿宋" w:hint="eastAsia"/>
          <w:lang w:eastAsia="zh-CN"/>
        </w:rPr>
        <w:t>(一)、汽车钢化玻璃行业分析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行业一直以来都是市场的关注焦点。行业内的发展趋势、竞争态势以及潜在机会都对汽车钢化玻璃项目的推进产生深远的影响。通过深入研究行业的整体概貌，我们将更好地理解行业的核心特征，为汽车钢化玻璃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钢化玻璃行业，技术一直是推动创新和发展的关键因素。我们将对当前技术趋势进行详尽分析，包括但不限于人工智能、大数据应用、先进制造技术等。这有助于汽车钢化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钢化玻璃项目成功的基础。我们将对主要竞争对手进行深入研究，包括其市场份额、产品特点、市场定位等。通过全面了解竞争对手的优势和劣势，汽车钢化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513"/>
      <w:r>
        <w:rPr>
          <w:rFonts w:ascii="仿宋" w:eastAsia="仿宋" w:hAnsi="仿宋" w:cs="仿宋" w:hint="eastAsia"/>
          <w:sz w:val="28"/>
          <w:lang w:eastAsia="zh-CN"/>
        </w:rPr>
        <w:t>(二)、汽车钢化玻璃市场分析预测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钢化玻璃市场未来的增长趋势。这包括市场的整体规模、各细分领域的发展趋势等。汽车钢化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钢化玻璃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钢化玻璃项目实施过程中需要充分考虑的因素。我们将对市场风险进行全面评估，包括但不限于政策法规风险、市场竞争风险、技术变革风险等。通过对潜在风险的深入分析，汽车钢化玻璃项目可以制定相应的风险缓解策略，降低不确定性对汽车钢化玻璃项目的影响。</w:t>
      </w:r>
    </w:p>
    <w:p>
      <w:pPr>
        <w:pStyle w:val="Heading1"/>
        <w:ind w:firstLine="560" w:firstLineChars="200"/>
        <w:rPr>
          <w:rFonts w:ascii="仿宋" w:eastAsia="仿宋" w:hAnsi="仿宋" w:cs="仿宋" w:hint="eastAsia"/>
          <w:sz w:val="28"/>
          <w:lang w:eastAsia="zh-CN"/>
        </w:rPr>
      </w:pPr>
      <w:bookmarkStart w:id="14" w:name="_Toc22662"/>
      <w:r>
        <w:rPr>
          <w:rFonts w:ascii="仿宋" w:eastAsia="仿宋" w:hAnsi="仿宋" w:cs="仿宋" w:hint="eastAsia"/>
          <w:sz w:val="28"/>
          <w:lang w:eastAsia="zh-CN"/>
        </w:rPr>
        <w:t>四、汽车钢化玻璃项目建设背景及必要性分析</w:t>
      </w:r>
      <w:bookmarkEnd w:id="14"/>
    </w:p>
    <w:p>
      <w:pPr>
        <w:pStyle w:val="Heading2"/>
        <w:rPr>
          <w:rFonts w:ascii="仿宋" w:eastAsia="仿宋" w:hAnsi="仿宋" w:cs="仿宋" w:hint="eastAsia"/>
          <w:lang w:eastAsia="zh-CN"/>
        </w:rPr>
      </w:pPr>
      <w:bookmarkStart w:id="15" w:name="_Toc24290"/>
      <w:r>
        <w:rPr>
          <w:rFonts w:ascii="仿宋" w:eastAsia="仿宋" w:hAnsi="仿宋" w:cs="仿宋" w:hint="eastAsia"/>
          <w:lang w:eastAsia="zh-CN"/>
        </w:rPr>
        <w:t>(一)、汽车钢化玻璃项目背景分析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钢化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钢化玻璃项目在这个潮流中的定位。同时，我们将关注行业内涌现的新兴机遇，以便汽车钢化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钢化玻璃项目提供了强大的发展动力。我们将聚焦于行业内最新的技术发展趋势，包括但不限于人工智能、大数据分析、物联网等领域。通过深度的技术研究，我们将确保汽车钢化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钢化玻璃项目发展的源泉。我们将投入更多的精力对市场需求进行深入剖析，超越表面的需求，深入挖掘潜在的市场痛点和机遇。通过对市场需求的细致了解，汽车钢化玻璃项目将更有针对性地设计解决方案，满足市场的多样化需求，从而更好地促进汽车钢化玻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钢化玻璃项目战略至关重要。我们将对竞争态势进行更为深入的分析，包括但不限于市场份额、产品特点、客户满意度等多个维度。通过深度的竞争分析，汽车钢化玻璃项目将能够更准确地把握市场脉搏，制定具有竞争力的汽车钢化玻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汽车钢化玻璃项目的发展具有直接的影响。我们将进行更为全面的法规和政策分析，了解行业发展中的潜在法律风险和合规挑战。通过充分了解和遵守相关法规，汽车钢化玻璃项目将确保在法律框架内合法合规运营，为汽车钢化玻璃项目的稳健发展提供有力支持。</w:t>
      </w:r>
    </w:p>
    <w:p>
      <w:pPr>
        <w:pStyle w:val="Heading2"/>
        <w:ind w:firstLine="560" w:firstLineChars="200"/>
        <w:rPr>
          <w:rFonts w:ascii="仿宋" w:eastAsia="仿宋" w:hAnsi="仿宋" w:cs="仿宋" w:hint="eastAsia"/>
          <w:sz w:val="28"/>
          <w:lang w:eastAsia="zh-CN"/>
        </w:rPr>
      </w:pPr>
      <w:bookmarkStart w:id="16" w:name="_Toc12341"/>
      <w:r>
        <w:rPr>
          <w:rFonts w:ascii="仿宋" w:eastAsia="仿宋" w:hAnsi="仿宋" w:cs="仿宋" w:hint="eastAsia"/>
          <w:sz w:val="28"/>
          <w:lang w:eastAsia="zh-CN"/>
        </w:rPr>
        <w:t>(二)、汽车钢化玻璃项目建设必要性分析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建设的迫切性源于对行业发展趋势的深刻洞察。我们正处于一个行业变革的时代，科技创新、数字化转型成为企业发展的关键动力。汽车钢化玻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建设不仅仅是为了跟上潮流，更是为了通过技术创新推动企业的持续发展。通过引入先进的技术和解决方案，汽车钢化玻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钢化玻璃项目的建设成为必然选择，通过提高产品质量、拓展服务领域，从而在竞争中获得更多的机会。汽车钢化玻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钢化玻璃项目建设的必要性体现在对客户需求更精准的满足。通过汽车钢化玻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建设的背后是对企业持续创新的追求。只有通过不断创新，企业才能在竞争中立于不败之地。汽车钢化玻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729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10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钢化玻璃项目的技术管理特点体现在其创新导向。通过引入最先进的技术趋势和解决方案，汽车钢化玻璃项目致力于提升科技含量、提高质量和效率水平。这意味着我们将采用最新的工具和方法，确保汽车钢化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钢化玻璃项目技术管理的显著特征。通过整合不同领域的技术资源，我们实现了跨学科的协同工作。这有助于优化技术架构，提高整体效能。此外，整合性策略还促进了不同技术团队之间的紧密沟通和高效合作，确保汽车钢化玻璃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钢化玻璃项目所采用的技术。通过不断优化技术方案，汽车钢化玻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钢化玻璃项目团队将在汽车钢化玻璃项目初期识别可能的技术风险，并采取相应的预防和应对措施。通过建立健全的风险评估机制，汽车钢化玻璃项目能够在实施过程中及时发现并解决潜在的技术问题，保障汽车钢化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钢化玻璃项目中，技术将成为汽车钢化玻璃项目成功的有力支持。这一深度剖析揭示了技术管理在汽车钢化玻璃项目实施中的关键作用，为汽车钢化玻璃项目的技术基础奠定了坚实的基础。</w:t>
      </w:r>
    </w:p>
    <w:p>
      <w:pPr>
        <w:pStyle w:val="Heading2"/>
        <w:ind w:firstLine="560" w:firstLineChars="200"/>
        <w:rPr>
          <w:rFonts w:ascii="仿宋" w:eastAsia="仿宋" w:hAnsi="仿宋" w:cs="仿宋" w:hint="eastAsia"/>
          <w:sz w:val="28"/>
          <w:lang w:eastAsia="zh-CN"/>
        </w:rPr>
      </w:pPr>
      <w:bookmarkStart w:id="19" w:name="_Toc19606"/>
      <w:r>
        <w:rPr>
          <w:rFonts w:ascii="仿宋" w:eastAsia="仿宋" w:hAnsi="仿宋" w:cs="仿宋" w:hint="eastAsia"/>
          <w:sz w:val="28"/>
          <w:lang w:eastAsia="zh-CN"/>
        </w:rPr>
        <w:t>(二)、汽车钢化玻璃项目工艺技术设计方案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钢化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https://d.book118.com/406031120240010033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汽车钢化玻璃项目规划设计纲要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620DE"/>
    <w:rsid w:val="70F620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31120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2024-01-11T04:21:00Z</dcterms:created>
  <dcterms:modified xsi:type="dcterms:W3CDTF">2024-01-11T04:22:00Z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069F1CE17FE94DD88A30AE4638E7DFD7_11</vt:lpwstr>
  </property>
  <property fmtid="{D5CDD505-2E9C-101B-9397-08002B2CF9AE}" pid="3" name="KSOProductBuildVer">
    <vt:lpwstr>2052-12.1.0.16120</vt:lpwstr>
  </property>
</Properties>
</file>