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41" w:history="1">
        <w:r>
          <w:rPr>
            <w:rFonts w:ascii="仿宋" w:eastAsia="仿宋" w:hAnsi="仿宋" w:cs="仿宋" w:hint="eastAsia"/>
            <w:lang w:eastAsia="zh-CN"/>
          </w:rPr>
          <w:t>序言</w:t>
        </w:r>
        <w:r>
          <w:tab/>
        </w:r>
        <w:r>
          <w:fldChar w:fldCharType="begin"/>
        </w:r>
        <w:r>
          <w:instrText xml:space="preserve"> PAGEREF _Toc16841 \h </w:instrText>
        </w:r>
        <w:r>
          <w:fldChar w:fldCharType="separate"/>
        </w:r>
        <w:r>
          <w:t>3</w:t>
        </w:r>
        <w:r>
          <w:fldChar w:fldCharType="end"/>
        </w:r>
      </w:hyperlink>
    </w:p>
    <w:p>
      <w:pPr>
        <w:pStyle w:val="TOC1"/>
        <w:tabs>
          <w:tab w:val="right" w:leader="dot" w:pos="8306"/>
        </w:tabs>
      </w:pPr>
      <w:hyperlink w:anchor="_Toc21331" w:history="1">
        <w:r>
          <w:rPr>
            <w:rFonts w:ascii="仿宋" w:eastAsia="仿宋" w:hAnsi="仿宋" w:cs="仿宋" w:hint="eastAsia"/>
            <w:lang w:eastAsia="zh-CN"/>
          </w:rPr>
          <w:t>一、交通业项目土建工程</w:t>
        </w:r>
        <w:r>
          <w:tab/>
        </w:r>
        <w:r>
          <w:fldChar w:fldCharType="begin"/>
        </w:r>
        <w:r>
          <w:instrText xml:space="preserve"> PAGEREF _Toc21331 \h </w:instrText>
        </w:r>
        <w:r>
          <w:fldChar w:fldCharType="separate"/>
        </w:r>
        <w:r>
          <w:t>3</w:t>
        </w:r>
        <w:r>
          <w:fldChar w:fldCharType="end"/>
        </w:r>
      </w:hyperlink>
    </w:p>
    <w:p>
      <w:pPr>
        <w:pStyle w:val="TOC2"/>
        <w:tabs>
          <w:tab w:val="right" w:leader="dot" w:pos="8306"/>
        </w:tabs>
      </w:pPr>
      <w:hyperlink w:anchor="_Toc4127" w:history="1">
        <w:r>
          <w:rPr>
            <w:rFonts w:ascii="仿宋" w:eastAsia="仿宋" w:hAnsi="仿宋" w:cs="仿宋" w:hint="eastAsia"/>
            <w:lang w:eastAsia="zh-CN"/>
          </w:rPr>
          <w:t>(一)、建筑工程设计原则</w:t>
        </w:r>
        <w:r>
          <w:tab/>
        </w:r>
        <w:r>
          <w:fldChar w:fldCharType="begin"/>
        </w:r>
        <w:r>
          <w:instrText xml:space="preserve"> PAGEREF _Toc4127 \h </w:instrText>
        </w:r>
        <w:r>
          <w:fldChar w:fldCharType="separate"/>
        </w:r>
        <w:r>
          <w:t>3</w:t>
        </w:r>
        <w:r>
          <w:fldChar w:fldCharType="end"/>
        </w:r>
      </w:hyperlink>
    </w:p>
    <w:p>
      <w:pPr>
        <w:pStyle w:val="TOC2"/>
        <w:tabs>
          <w:tab w:val="right" w:leader="dot" w:pos="8306"/>
        </w:tabs>
      </w:pPr>
      <w:hyperlink w:anchor="_Toc6960" w:history="1">
        <w:r>
          <w:rPr>
            <w:rFonts w:ascii="仿宋" w:eastAsia="仿宋" w:hAnsi="仿宋" w:cs="仿宋" w:hint="eastAsia"/>
            <w:lang w:eastAsia="zh-CN"/>
          </w:rPr>
          <w:t>(二)、土建工程设计年限及安全等级</w:t>
        </w:r>
        <w:r>
          <w:tab/>
        </w:r>
        <w:r>
          <w:fldChar w:fldCharType="begin"/>
        </w:r>
        <w:r>
          <w:instrText xml:space="preserve"> PAGEREF _Toc6960 \h </w:instrText>
        </w:r>
        <w:r>
          <w:fldChar w:fldCharType="separate"/>
        </w:r>
        <w:r>
          <w:t>4</w:t>
        </w:r>
        <w:r>
          <w:fldChar w:fldCharType="end"/>
        </w:r>
      </w:hyperlink>
    </w:p>
    <w:p>
      <w:pPr>
        <w:pStyle w:val="TOC2"/>
        <w:tabs>
          <w:tab w:val="right" w:leader="dot" w:pos="8306"/>
        </w:tabs>
      </w:pPr>
      <w:hyperlink w:anchor="_Toc13460" w:history="1">
        <w:r>
          <w:rPr>
            <w:rFonts w:ascii="仿宋" w:eastAsia="仿宋" w:hAnsi="仿宋" w:cs="仿宋" w:hint="eastAsia"/>
            <w:lang w:eastAsia="zh-CN"/>
          </w:rPr>
          <w:t>(三)、建筑工程设计总体要求</w:t>
        </w:r>
        <w:r>
          <w:tab/>
        </w:r>
        <w:r>
          <w:fldChar w:fldCharType="begin"/>
        </w:r>
        <w:r>
          <w:instrText xml:space="preserve"> PAGEREF _Toc13460 \h </w:instrText>
        </w:r>
        <w:r>
          <w:fldChar w:fldCharType="separate"/>
        </w:r>
        <w:r>
          <w:t>5</w:t>
        </w:r>
        <w:r>
          <w:fldChar w:fldCharType="end"/>
        </w:r>
      </w:hyperlink>
    </w:p>
    <w:p>
      <w:pPr>
        <w:pStyle w:val="TOC2"/>
        <w:tabs>
          <w:tab w:val="right" w:leader="dot" w:pos="8306"/>
        </w:tabs>
      </w:pPr>
      <w:hyperlink w:anchor="_Toc31697" w:history="1">
        <w:r>
          <w:rPr>
            <w:rFonts w:ascii="仿宋" w:eastAsia="仿宋" w:hAnsi="仿宋" w:cs="仿宋" w:hint="eastAsia"/>
            <w:lang w:eastAsia="zh-CN"/>
          </w:rPr>
          <w:t>(四)、土建工程建设指标</w:t>
        </w:r>
        <w:r>
          <w:tab/>
        </w:r>
        <w:r>
          <w:fldChar w:fldCharType="begin"/>
        </w:r>
        <w:r>
          <w:instrText xml:space="preserve"> PAGEREF _Toc31697 \h </w:instrText>
        </w:r>
        <w:r>
          <w:fldChar w:fldCharType="separate"/>
        </w:r>
        <w:r>
          <w:t>6</w:t>
        </w:r>
        <w:r>
          <w:fldChar w:fldCharType="end"/>
        </w:r>
      </w:hyperlink>
    </w:p>
    <w:p>
      <w:pPr>
        <w:pStyle w:val="TOC1"/>
        <w:tabs>
          <w:tab w:val="right" w:leader="dot" w:pos="8306"/>
        </w:tabs>
      </w:pPr>
      <w:hyperlink w:anchor="_Toc25163" w:history="1">
        <w:r>
          <w:rPr>
            <w:rFonts w:ascii="仿宋" w:eastAsia="仿宋" w:hAnsi="仿宋" w:cs="仿宋" w:hint="eastAsia"/>
            <w:lang w:eastAsia="zh-CN"/>
          </w:rPr>
          <w:t>二、交通业项目建设单位说明</w:t>
        </w:r>
        <w:r>
          <w:tab/>
        </w:r>
        <w:r>
          <w:fldChar w:fldCharType="begin"/>
        </w:r>
        <w:r>
          <w:instrText xml:space="preserve"> PAGEREF _Toc25163 \h </w:instrText>
        </w:r>
        <w:r>
          <w:fldChar w:fldCharType="separate"/>
        </w:r>
        <w:r>
          <w:t>6</w:t>
        </w:r>
        <w:r>
          <w:fldChar w:fldCharType="end"/>
        </w:r>
      </w:hyperlink>
    </w:p>
    <w:p>
      <w:pPr>
        <w:pStyle w:val="TOC2"/>
        <w:tabs>
          <w:tab w:val="right" w:leader="dot" w:pos="8306"/>
        </w:tabs>
      </w:pPr>
      <w:hyperlink w:anchor="_Toc22271" w:history="1">
        <w:r>
          <w:rPr>
            <w:rFonts w:ascii="仿宋" w:eastAsia="仿宋" w:hAnsi="仿宋" w:cs="仿宋" w:hint="eastAsia"/>
            <w:lang w:eastAsia="zh-CN"/>
          </w:rPr>
          <w:t>(一)、交通业项目承办单位基本情况</w:t>
        </w:r>
        <w:r>
          <w:tab/>
        </w:r>
        <w:r>
          <w:fldChar w:fldCharType="begin"/>
        </w:r>
        <w:r>
          <w:instrText xml:space="preserve"> PAGEREF _Toc22271 \h </w:instrText>
        </w:r>
        <w:r>
          <w:fldChar w:fldCharType="separate"/>
        </w:r>
        <w:r>
          <w:t>6</w:t>
        </w:r>
        <w:r>
          <w:fldChar w:fldCharType="end"/>
        </w:r>
      </w:hyperlink>
    </w:p>
    <w:p>
      <w:pPr>
        <w:pStyle w:val="TOC2"/>
        <w:tabs>
          <w:tab w:val="right" w:leader="dot" w:pos="8306"/>
        </w:tabs>
      </w:pPr>
      <w:hyperlink w:anchor="_Toc10861" w:history="1">
        <w:r>
          <w:rPr>
            <w:rFonts w:ascii="仿宋" w:eastAsia="仿宋" w:hAnsi="仿宋" w:cs="仿宋" w:hint="eastAsia"/>
            <w:lang w:eastAsia="zh-CN"/>
          </w:rPr>
          <w:t>(二)、公司经济效益分析</w:t>
        </w:r>
        <w:r>
          <w:tab/>
        </w:r>
        <w:r>
          <w:fldChar w:fldCharType="begin"/>
        </w:r>
        <w:r>
          <w:instrText xml:space="preserve"> PAGEREF _Toc10861 \h </w:instrText>
        </w:r>
        <w:r>
          <w:fldChar w:fldCharType="separate"/>
        </w:r>
        <w:r>
          <w:t>7</w:t>
        </w:r>
        <w:r>
          <w:fldChar w:fldCharType="end"/>
        </w:r>
      </w:hyperlink>
    </w:p>
    <w:p>
      <w:pPr>
        <w:pStyle w:val="TOC1"/>
        <w:tabs>
          <w:tab w:val="right" w:leader="dot" w:pos="8306"/>
        </w:tabs>
      </w:pPr>
      <w:hyperlink w:anchor="_Toc23988" w:history="1">
        <w:r>
          <w:rPr>
            <w:rFonts w:ascii="仿宋" w:eastAsia="仿宋" w:hAnsi="仿宋" w:cs="仿宋" w:hint="eastAsia"/>
            <w:lang w:eastAsia="zh-CN"/>
          </w:rPr>
          <w:t>三、产品规划分析</w:t>
        </w:r>
        <w:r>
          <w:tab/>
        </w:r>
        <w:r>
          <w:fldChar w:fldCharType="begin"/>
        </w:r>
        <w:r>
          <w:instrText xml:space="preserve"> PAGEREF _Toc23988 \h </w:instrText>
        </w:r>
        <w:r>
          <w:fldChar w:fldCharType="separate"/>
        </w:r>
        <w:r>
          <w:t>8</w:t>
        </w:r>
        <w:r>
          <w:fldChar w:fldCharType="end"/>
        </w:r>
      </w:hyperlink>
    </w:p>
    <w:p>
      <w:pPr>
        <w:pStyle w:val="TOC2"/>
        <w:tabs>
          <w:tab w:val="right" w:leader="dot" w:pos="8306"/>
        </w:tabs>
      </w:pPr>
      <w:hyperlink w:anchor="_Toc13472" w:history="1">
        <w:r>
          <w:rPr>
            <w:rFonts w:ascii="仿宋" w:eastAsia="仿宋" w:hAnsi="仿宋" w:cs="仿宋" w:hint="eastAsia"/>
            <w:lang w:eastAsia="zh-CN"/>
          </w:rPr>
          <w:t>(一)、产品规划</w:t>
        </w:r>
        <w:r>
          <w:tab/>
        </w:r>
        <w:r>
          <w:fldChar w:fldCharType="begin"/>
        </w:r>
        <w:r>
          <w:instrText xml:space="preserve"> PAGEREF _Toc13472 \h </w:instrText>
        </w:r>
        <w:r>
          <w:fldChar w:fldCharType="separate"/>
        </w:r>
        <w:r>
          <w:t>8</w:t>
        </w:r>
        <w:r>
          <w:fldChar w:fldCharType="end"/>
        </w:r>
      </w:hyperlink>
    </w:p>
    <w:p>
      <w:pPr>
        <w:pStyle w:val="TOC2"/>
        <w:tabs>
          <w:tab w:val="right" w:leader="dot" w:pos="8306"/>
        </w:tabs>
      </w:pPr>
      <w:hyperlink w:anchor="_Toc12616" w:history="1">
        <w:r>
          <w:rPr>
            <w:rFonts w:ascii="仿宋" w:eastAsia="仿宋" w:hAnsi="仿宋" w:cs="仿宋" w:hint="eastAsia"/>
            <w:lang w:eastAsia="zh-CN"/>
          </w:rPr>
          <w:t>(二)、建设规模</w:t>
        </w:r>
        <w:r>
          <w:tab/>
        </w:r>
        <w:r>
          <w:fldChar w:fldCharType="begin"/>
        </w:r>
        <w:r>
          <w:instrText xml:space="preserve"> PAGEREF _Toc12616 \h </w:instrText>
        </w:r>
        <w:r>
          <w:fldChar w:fldCharType="separate"/>
        </w:r>
        <w:r>
          <w:t>9</w:t>
        </w:r>
        <w:r>
          <w:fldChar w:fldCharType="end"/>
        </w:r>
      </w:hyperlink>
    </w:p>
    <w:p>
      <w:pPr>
        <w:pStyle w:val="TOC1"/>
        <w:tabs>
          <w:tab w:val="right" w:leader="dot" w:pos="8306"/>
        </w:tabs>
      </w:pPr>
      <w:hyperlink w:anchor="_Toc31738" w:history="1">
        <w:r>
          <w:rPr>
            <w:rFonts w:ascii="仿宋" w:eastAsia="仿宋" w:hAnsi="仿宋" w:cs="仿宋" w:hint="eastAsia"/>
            <w:lang w:eastAsia="zh-CN"/>
          </w:rPr>
          <w:t>四、交通业项目概论</w:t>
        </w:r>
        <w:r>
          <w:tab/>
        </w:r>
        <w:r>
          <w:fldChar w:fldCharType="begin"/>
        </w:r>
        <w:r>
          <w:instrText xml:space="preserve"> PAGEREF _Toc31738 \h </w:instrText>
        </w:r>
        <w:r>
          <w:fldChar w:fldCharType="separate"/>
        </w:r>
        <w:r>
          <w:t>10</w:t>
        </w:r>
        <w:r>
          <w:fldChar w:fldCharType="end"/>
        </w:r>
      </w:hyperlink>
    </w:p>
    <w:p>
      <w:pPr>
        <w:pStyle w:val="TOC2"/>
        <w:tabs>
          <w:tab w:val="right" w:leader="dot" w:pos="8306"/>
        </w:tabs>
      </w:pPr>
      <w:hyperlink w:anchor="_Toc19220" w:history="1">
        <w:r>
          <w:rPr>
            <w:rFonts w:ascii="仿宋" w:eastAsia="仿宋" w:hAnsi="仿宋" w:cs="仿宋" w:hint="eastAsia"/>
            <w:lang w:eastAsia="zh-CN"/>
          </w:rPr>
          <w:t>(一)、交通业项目概况</w:t>
        </w:r>
        <w:r>
          <w:tab/>
        </w:r>
        <w:r>
          <w:fldChar w:fldCharType="begin"/>
        </w:r>
        <w:r>
          <w:instrText xml:space="preserve"> PAGEREF _Toc19220 \h </w:instrText>
        </w:r>
        <w:r>
          <w:fldChar w:fldCharType="separate"/>
        </w:r>
        <w:r>
          <w:t>10</w:t>
        </w:r>
        <w:r>
          <w:fldChar w:fldCharType="end"/>
        </w:r>
      </w:hyperlink>
    </w:p>
    <w:p>
      <w:pPr>
        <w:pStyle w:val="TOC2"/>
        <w:tabs>
          <w:tab w:val="right" w:leader="dot" w:pos="8306"/>
        </w:tabs>
      </w:pPr>
      <w:hyperlink w:anchor="_Toc15524" w:history="1">
        <w:r>
          <w:rPr>
            <w:rFonts w:ascii="仿宋" w:eastAsia="仿宋" w:hAnsi="仿宋" w:cs="仿宋" w:hint="eastAsia"/>
            <w:lang w:eastAsia="zh-CN"/>
          </w:rPr>
          <w:t>(二)、交通业项目目标</w:t>
        </w:r>
        <w:r>
          <w:tab/>
        </w:r>
        <w:r>
          <w:fldChar w:fldCharType="begin"/>
        </w:r>
        <w:r>
          <w:instrText xml:space="preserve"> PAGEREF _Toc15524 \h </w:instrText>
        </w:r>
        <w:r>
          <w:fldChar w:fldCharType="separate"/>
        </w:r>
        <w:r>
          <w:t>12</w:t>
        </w:r>
        <w:r>
          <w:fldChar w:fldCharType="end"/>
        </w:r>
      </w:hyperlink>
    </w:p>
    <w:p>
      <w:pPr>
        <w:pStyle w:val="TOC2"/>
        <w:tabs>
          <w:tab w:val="right" w:leader="dot" w:pos="8306"/>
        </w:tabs>
      </w:pPr>
      <w:hyperlink w:anchor="_Toc17928" w:history="1">
        <w:r>
          <w:rPr>
            <w:rFonts w:ascii="仿宋" w:eastAsia="仿宋" w:hAnsi="仿宋" w:cs="仿宋" w:hint="eastAsia"/>
            <w:lang w:eastAsia="zh-CN"/>
          </w:rPr>
          <w:t>(三)、交通业项目提出的理由</w:t>
        </w:r>
        <w:r>
          <w:tab/>
        </w:r>
        <w:r>
          <w:fldChar w:fldCharType="begin"/>
        </w:r>
        <w:r>
          <w:instrText xml:space="preserve"> PAGEREF _Toc17928 \h </w:instrText>
        </w:r>
        <w:r>
          <w:fldChar w:fldCharType="separate"/>
        </w:r>
        <w:r>
          <w:t>13</w:t>
        </w:r>
        <w:r>
          <w:fldChar w:fldCharType="end"/>
        </w:r>
      </w:hyperlink>
    </w:p>
    <w:p>
      <w:pPr>
        <w:pStyle w:val="TOC2"/>
        <w:tabs>
          <w:tab w:val="right" w:leader="dot" w:pos="8306"/>
        </w:tabs>
      </w:pPr>
      <w:hyperlink w:anchor="_Toc24465" w:history="1">
        <w:r>
          <w:rPr>
            <w:rFonts w:ascii="仿宋" w:eastAsia="仿宋" w:hAnsi="仿宋" w:cs="仿宋" w:hint="eastAsia"/>
            <w:lang w:eastAsia="zh-CN"/>
          </w:rPr>
          <w:t>(四)、交通业项目意义</w:t>
        </w:r>
        <w:r>
          <w:tab/>
        </w:r>
        <w:r>
          <w:fldChar w:fldCharType="begin"/>
        </w:r>
        <w:r>
          <w:instrText xml:space="preserve"> PAGEREF _Toc24465 \h </w:instrText>
        </w:r>
        <w:r>
          <w:fldChar w:fldCharType="separate"/>
        </w:r>
        <w:r>
          <w:t>14</w:t>
        </w:r>
        <w:r>
          <w:fldChar w:fldCharType="end"/>
        </w:r>
      </w:hyperlink>
    </w:p>
    <w:p>
      <w:pPr>
        <w:pStyle w:val="TOC2"/>
        <w:tabs>
          <w:tab w:val="right" w:leader="dot" w:pos="8306"/>
        </w:tabs>
      </w:pPr>
      <w:hyperlink w:anchor="_Toc16900" w:history="1">
        <w:r>
          <w:rPr>
            <w:rFonts w:ascii="仿宋" w:eastAsia="仿宋" w:hAnsi="仿宋" w:cs="仿宋" w:hint="eastAsia"/>
            <w:lang w:eastAsia="zh-CN"/>
          </w:rPr>
          <w:t>(五)、交通业项目背景</w:t>
        </w:r>
        <w:r>
          <w:tab/>
        </w:r>
        <w:r>
          <w:fldChar w:fldCharType="begin"/>
        </w:r>
        <w:r>
          <w:instrText xml:space="preserve"> PAGEREF _Toc16900 \h </w:instrText>
        </w:r>
        <w:r>
          <w:fldChar w:fldCharType="separate"/>
        </w:r>
        <w:r>
          <w:t>15</w:t>
        </w:r>
        <w:r>
          <w:fldChar w:fldCharType="end"/>
        </w:r>
      </w:hyperlink>
    </w:p>
    <w:p>
      <w:pPr>
        <w:pStyle w:val="TOC1"/>
        <w:tabs>
          <w:tab w:val="right" w:leader="dot" w:pos="8306"/>
        </w:tabs>
      </w:pPr>
      <w:hyperlink w:anchor="_Toc23796" w:history="1">
        <w:r>
          <w:rPr>
            <w:rFonts w:ascii="仿宋" w:eastAsia="仿宋" w:hAnsi="仿宋" w:cs="仿宋" w:hint="eastAsia"/>
            <w:lang w:eastAsia="zh-CN"/>
          </w:rPr>
          <w:t>五、交通业项目危机管理</w:t>
        </w:r>
        <w:r>
          <w:tab/>
        </w:r>
        <w:r>
          <w:fldChar w:fldCharType="begin"/>
        </w:r>
        <w:r>
          <w:instrText xml:space="preserve"> PAGEREF _Toc23796 \h </w:instrText>
        </w:r>
        <w:r>
          <w:fldChar w:fldCharType="separate"/>
        </w:r>
        <w:r>
          <w:t>16</w:t>
        </w:r>
        <w:r>
          <w:fldChar w:fldCharType="end"/>
        </w:r>
      </w:hyperlink>
    </w:p>
    <w:p>
      <w:pPr>
        <w:pStyle w:val="TOC2"/>
        <w:tabs>
          <w:tab w:val="right" w:leader="dot" w:pos="8306"/>
        </w:tabs>
      </w:pPr>
      <w:hyperlink w:anchor="_Toc5881" w:history="1">
        <w:r>
          <w:rPr>
            <w:rFonts w:ascii="仿宋" w:eastAsia="仿宋" w:hAnsi="仿宋" w:cs="仿宋" w:hint="eastAsia"/>
            <w:lang w:eastAsia="zh-CN"/>
          </w:rPr>
          <w:t>(一)、危机预警与识别</w:t>
        </w:r>
        <w:r>
          <w:tab/>
        </w:r>
        <w:r>
          <w:fldChar w:fldCharType="begin"/>
        </w:r>
        <w:r>
          <w:instrText xml:space="preserve"> PAGEREF _Toc5881 \h </w:instrText>
        </w:r>
        <w:r>
          <w:fldChar w:fldCharType="separate"/>
        </w:r>
        <w:r>
          <w:t>16</w:t>
        </w:r>
        <w:r>
          <w:fldChar w:fldCharType="end"/>
        </w:r>
      </w:hyperlink>
    </w:p>
    <w:p>
      <w:pPr>
        <w:pStyle w:val="TOC2"/>
        <w:tabs>
          <w:tab w:val="right" w:leader="dot" w:pos="8306"/>
        </w:tabs>
      </w:pPr>
      <w:hyperlink w:anchor="_Toc4953" w:history="1">
        <w:r>
          <w:rPr>
            <w:rFonts w:ascii="仿宋" w:eastAsia="仿宋" w:hAnsi="仿宋" w:cs="仿宋" w:hint="eastAsia"/>
            <w:lang w:eastAsia="zh-CN"/>
          </w:rPr>
          <w:t>(二)、危机应对与恢复</w:t>
        </w:r>
        <w:r>
          <w:tab/>
        </w:r>
        <w:r>
          <w:fldChar w:fldCharType="begin"/>
        </w:r>
        <w:r>
          <w:instrText xml:space="preserve"> PAGEREF _Toc4953 \h </w:instrText>
        </w:r>
        <w:r>
          <w:fldChar w:fldCharType="separate"/>
        </w:r>
        <w:r>
          <w:t>17</w:t>
        </w:r>
        <w:r>
          <w:fldChar w:fldCharType="end"/>
        </w:r>
      </w:hyperlink>
    </w:p>
    <w:p>
      <w:pPr>
        <w:pStyle w:val="TOC1"/>
        <w:tabs>
          <w:tab w:val="right" w:leader="dot" w:pos="8306"/>
        </w:tabs>
      </w:pPr>
      <w:hyperlink w:anchor="_Toc32288" w:history="1">
        <w:r>
          <w:rPr>
            <w:rFonts w:ascii="仿宋" w:eastAsia="仿宋" w:hAnsi="仿宋" w:cs="仿宋" w:hint="eastAsia"/>
            <w:lang w:eastAsia="zh-CN"/>
          </w:rPr>
          <w:t>六、交通业项目选址可行性分析</w:t>
        </w:r>
        <w:r>
          <w:tab/>
        </w:r>
        <w:r>
          <w:fldChar w:fldCharType="begin"/>
        </w:r>
        <w:r>
          <w:instrText xml:space="preserve"> PAGEREF _Toc32288 \h </w:instrText>
        </w:r>
        <w:r>
          <w:fldChar w:fldCharType="separate"/>
        </w:r>
        <w:r>
          <w:t>18</w:t>
        </w:r>
        <w:r>
          <w:fldChar w:fldCharType="end"/>
        </w:r>
      </w:hyperlink>
    </w:p>
    <w:p>
      <w:pPr>
        <w:pStyle w:val="TOC2"/>
        <w:tabs>
          <w:tab w:val="right" w:leader="dot" w:pos="8306"/>
        </w:tabs>
      </w:pPr>
      <w:hyperlink w:anchor="_Toc16521" w:history="1">
        <w:r>
          <w:rPr>
            <w:rFonts w:ascii="仿宋" w:eastAsia="仿宋" w:hAnsi="仿宋" w:cs="仿宋" w:hint="eastAsia"/>
            <w:lang w:eastAsia="zh-CN"/>
          </w:rPr>
          <w:t>(一)、交通业项目选址</w:t>
        </w:r>
        <w:r>
          <w:tab/>
        </w:r>
        <w:r>
          <w:fldChar w:fldCharType="begin"/>
        </w:r>
        <w:r>
          <w:instrText xml:space="preserve"> PAGEREF _Toc16521 \h </w:instrText>
        </w:r>
        <w:r>
          <w:fldChar w:fldCharType="separate"/>
        </w:r>
        <w:r>
          <w:t>18</w:t>
        </w:r>
        <w:r>
          <w:fldChar w:fldCharType="end"/>
        </w:r>
      </w:hyperlink>
    </w:p>
    <w:p>
      <w:pPr>
        <w:pStyle w:val="TOC2"/>
        <w:tabs>
          <w:tab w:val="right" w:leader="dot" w:pos="8306"/>
        </w:tabs>
      </w:pPr>
      <w:hyperlink w:anchor="_Toc18881" w:history="1">
        <w:r>
          <w:rPr>
            <w:rFonts w:ascii="仿宋" w:eastAsia="仿宋" w:hAnsi="仿宋" w:cs="仿宋" w:hint="eastAsia"/>
            <w:lang w:eastAsia="zh-CN"/>
          </w:rPr>
          <w:t>(二)、用地控制指标</w:t>
        </w:r>
        <w:r>
          <w:tab/>
        </w:r>
        <w:r>
          <w:fldChar w:fldCharType="begin"/>
        </w:r>
        <w:r>
          <w:instrText xml:space="preserve"> PAGEREF _Toc18881 \h </w:instrText>
        </w:r>
        <w:r>
          <w:fldChar w:fldCharType="separate"/>
        </w:r>
        <w:r>
          <w:t>18</w:t>
        </w:r>
        <w:r>
          <w:fldChar w:fldCharType="end"/>
        </w:r>
      </w:hyperlink>
    </w:p>
    <w:p>
      <w:pPr>
        <w:pStyle w:val="TOC2"/>
        <w:tabs>
          <w:tab w:val="right" w:leader="dot" w:pos="8306"/>
        </w:tabs>
      </w:pPr>
      <w:hyperlink w:anchor="_Toc29356" w:history="1">
        <w:r>
          <w:rPr>
            <w:rFonts w:ascii="仿宋" w:eastAsia="仿宋" w:hAnsi="仿宋" w:cs="仿宋" w:hint="eastAsia"/>
            <w:lang w:eastAsia="zh-CN"/>
          </w:rPr>
          <w:t>(三)、节约用地措施</w:t>
        </w:r>
        <w:r>
          <w:tab/>
        </w:r>
        <w:r>
          <w:fldChar w:fldCharType="begin"/>
        </w:r>
        <w:r>
          <w:instrText xml:space="preserve"> PAGEREF _Toc29356 \h </w:instrText>
        </w:r>
        <w:r>
          <w:fldChar w:fldCharType="separate"/>
        </w:r>
        <w:r>
          <w:t>20</w:t>
        </w:r>
        <w:r>
          <w:fldChar w:fldCharType="end"/>
        </w:r>
      </w:hyperlink>
    </w:p>
    <w:p>
      <w:pPr>
        <w:pStyle w:val="TOC2"/>
        <w:tabs>
          <w:tab w:val="right" w:leader="dot" w:pos="8306"/>
        </w:tabs>
      </w:pPr>
      <w:hyperlink w:anchor="_Toc18533" w:history="1">
        <w:r>
          <w:rPr>
            <w:rFonts w:ascii="仿宋" w:eastAsia="仿宋" w:hAnsi="仿宋" w:cs="仿宋" w:hint="eastAsia"/>
            <w:lang w:eastAsia="zh-CN"/>
          </w:rPr>
          <w:t>(四)、总图布置方案</w:t>
        </w:r>
        <w:r>
          <w:tab/>
        </w:r>
        <w:r>
          <w:fldChar w:fldCharType="begin"/>
        </w:r>
        <w:r>
          <w:instrText xml:space="preserve"> PAGEREF _Toc18533 \h </w:instrText>
        </w:r>
        <w:r>
          <w:fldChar w:fldCharType="separate"/>
        </w:r>
        <w:r>
          <w:t>21</w:t>
        </w:r>
        <w:r>
          <w:fldChar w:fldCharType="end"/>
        </w:r>
      </w:hyperlink>
    </w:p>
    <w:p>
      <w:pPr>
        <w:pStyle w:val="TOC2"/>
        <w:tabs>
          <w:tab w:val="right" w:leader="dot" w:pos="8306"/>
        </w:tabs>
      </w:pPr>
      <w:hyperlink w:anchor="_Toc15163" w:history="1">
        <w:r>
          <w:rPr>
            <w:rFonts w:ascii="仿宋" w:eastAsia="仿宋" w:hAnsi="仿宋" w:cs="仿宋" w:hint="eastAsia"/>
            <w:lang w:eastAsia="zh-CN"/>
          </w:rPr>
          <w:t>(五)、选址综合评价</w:t>
        </w:r>
        <w:r>
          <w:tab/>
        </w:r>
        <w:r>
          <w:fldChar w:fldCharType="begin"/>
        </w:r>
        <w:r>
          <w:instrText xml:space="preserve"> PAGEREF _Toc15163 \h </w:instrText>
        </w:r>
        <w:r>
          <w:fldChar w:fldCharType="separate"/>
        </w:r>
        <w:r>
          <w:t>22</w:t>
        </w:r>
        <w:r>
          <w:fldChar w:fldCharType="end"/>
        </w:r>
      </w:hyperlink>
    </w:p>
    <w:p>
      <w:pPr>
        <w:pStyle w:val="TOC1"/>
        <w:tabs>
          <w:tab w:val="right" w:leader="dot" w:pos="8306"/>
        </w:tabs>
      </w:pPr>
      <w:hyperlink w:anchor="_Toc5737" w:history="1">
        <w:r>
          <w:rPr>
            <w:rFonts w:ascii="仿宋" w:eastAsia="仿宋" w:hAnsi="仿宋" w:cs="仿宋" w:hint="eastAsia"/>
            <w:lang w:eastAsia="zh-CN"/>
          </w:rPr>
          <w:t>七、交通业项目社会影响</w:t>
        </w:r>
        <w:r>
          <w:tab/>
        </w:r>
        <w:r>
          <w:fldChar w:fldCharType="begin"/>
        </w:r>
        <w:r>
          <w:instrText xml:space="preserve"> PAGEREF _Toc5737 \h </w:instrText>
        </w:r>
        <w:r>
          <w:fldChar w:fldCharType="separate"/>
        </w:r>
        <w:r>
          <w:t>23</w:t>
        </w:r>
        <w:r>
          <w:fldChar w:fldCharType="end"/>
        </w:r>
      </w:hyperlink>
    </w:p>
    <w:p>
      <w:pPr>
        <w:pStyle w:val="TOC2"/>
        <w:tabs>
          <w:tab w:val="right" w:leader="dot" w:pos="8306"/>
        </w:tabs>
      </w:pPr>
      <w:hyperlink w:anchor="_Toc31424" w:history="1">
        <w:r>
          <w:rPr>
            <w:rFonts w:ascii="仿宋" w:eastAsia="仿宋" w:hAnsi="仿宋" w:cs="仿宋" w:hint="eastAsia"/>
            <w:lang w:eastAsia="zh-CN"/>
          </w:rPr>
          <w:t>(一)、社会责任与义务</w:t>
        </w:r>
        <w:r>
          <w:tab/>
        </w:r>
        <w:r>
          <w:fldChar w:fldCharType="begin"/>
        </w:r>
        <w:r>
          <w:instrText xml:space="preserve"> PAGEREF _Toc31424 \h </w:instrText>
        </w:r>
        <w:r>
          <w:fldChar w:fldCharType="separate"/>
        </w:r>
        <w:r>
          <w:t>23</w:t>
        </w:r>
        <w:r>
          <w:fldChar w:fldCharType="end"/>
        </w:r>
      </w:hyperlink>
    </w:p>
    <w:p>
      <w:pPr>
        <w:pStyle w:val="TOC2"/>
        <w:tabs>
          <w:tab w:val="right" w:leader="dot" w:pos="8306"/>
        </w:tabs>
      </w:pPr>
      <w:hyperlink w:anchor="_Toc31046" w:history="1">
        <w:r>
          <w:rPr>
            <w:rFonts w:ascii="仿宋" w:eastAsia="仿宋" w:hAnsi="仿宋" w:cs="仿宋" w:hint="eastAsia"/>
            <w:lang w:eastAsia="zh-CN"/>
          </w:rPr>
          <w:t>(二)、社会参与与沟通</w:t>
        </w:r>
        <w:r>
          <w:tab/>
        </w:r>
        <w:r>
          <w:fldChar w:fldCharType="begin"/>
        </w:r>
        <w:r>
          <w:instrText xml:space="preserve"> PAGEREF _Toc31046 \h </w:instrText>
        </w:r>
        <w:r>
          <w:fldChar w:fldCharType="separate"/>
        </w:r>
        <w:r>
          <w:t>24</w:t>
        </w:r>
        <w:r>
          <w:fldChar w:fldCharType="end"/>
        </w:r>
      </w:hyperlink>
    </w:p>
    <w:p>
      <w:pPr>
        <w:pStyle w:val="TOC1"/>
        <w:tabs>
          <w:tab w:val="right" w:leader="dot" w:pos="8306"/>
        </w:tabs>
      </w:pPr>
      <w:hyperlink w:anchor="_Toc4995" w:history="1">
        <w:r>
          <w:rPr>
            <w:rFonts w:ascii="仿宋" w:eastAsia="仿宋" w:hAnsi="仿宋" w:cs="仿宋" w:hint="eastAsia"/>
            <w:lang w:eastAsia="zh-CN"/>
          </w:rPr>
          <w:t>八、交通业项目人力资源培养与发展</w:t>
        </w:r>
        <w:r>
          <w:tab/>
        </w:r>
        <w:r>
          <w:fldChar w:fldCharType="begin"/>
        </w:r>
        <w:r>
          <w:instrText xml:space="preserve"> PAGEREF _Toc4995 \h </w:instrText>
        </w:r>
        <w:r>
          <w:fldChar w:fldCharType="separate"/>
        </w:r>
        <w:r>
          <w:t>25</w:t>
        </w:r>
        <w:r>
          <w:fldChar w:fldCharType="end"/>
        </w:r>
      </w:hyperlink>
    </w:p>
    <w:p>
      <w:pPr>
        <w:pStyle w:val="TOC2"/>
        <w:tabs>
          <w:tab w:val="right" w:leader="dot" w:pos="8306"/>
        </w:tabs>
      </w:pPr>
      <w:hyperlink w:anchor="_Toc31248" w:history="1">
        <w:r>
          <w:rPr>
            <w:rFonts w:ascii="仿宋" w:eastAsia="仿宋" w:hAnsi="仿宋" w:cs="仿宋" w:hint="eastAsia"/>
            <w:lang w:eastAsia="zh-CN"/>
          </w:rPr>
          <w:t>(一)、人才需求与规划</w:t>
        </w:r>
        <w:r>
          <w:tab/>
        </w:r>
        <w:r>
          <w:fldChar w:fldCharType="begin"/>
        </w:r>
        <w:r>
          <w:instrText xml:space="preserve"> PAGEREF _Toc31248 \h </w:instrText>
        </w:r>
        <w:r>
          <w:fldChar w:fldCharType="separate"/>
        </w:r>
        <w:r>
          <w:t>25</w:t>
        </w:r>
        <w:r>
          <w:fldChar w:fldCharType="end"/>
        </w:r>
      </w:hyperlink>
    </w:p>
    <w:p>
      <w:pPr>
        <w:pStyle w:val="TOC2"/>
        <w:tabs>
          <w:tab w:val="right" w:leader="dot" w:pos="8306"/>
        </w:tabs>
      </w:pPr>
      <w:hyperlink w:anchor="_Toc647" w:history="1">
        <w:r>
          <w:rPr>
            <w:rFonts w:ascii="仿宋" w:eastAsia="仿宋" w:hAnsi="仿宋" w:cs="仿宋" w:hint="eastAsia"/>
            <w:lang w:eastAsia="zh-CN"/>
          </w:rPr>
          <w:t>(二)、培训与发展计划</w:t>
        </w:r>
        <w:r>
          <w:tab/>
        </w:r>
        <w:r>
          <w:fldChar w:fldCharType="begin"/>
        </w:r>
        <w:r>
          <w:instrText xml:space="preserve"> PAGEREF _Toc647 \h </w:instrText>
        </w:r>
        <w:r>
          <w:fldChar w:fldCharType="separate"/>
        </w:r>
        <w:r>
          <w:t>26</w:t>
        </w:r>
        <w:r>
          <w:fldChar w:fldCharType="end"/>
        </w:r>
      </w:hyperlink>
    </w:p>
    <w:p>
      <w:pPr>
        <w:pStyle w:val="TOC1"/>
        <w:tabs>
          <w:tab w:val="right" w:leader="dot" w:pos="8306"/>
        </w:tabs>
      </w:pPr>
      <w:hyperlink w:anchor="_Toc24827" w:history="1">
        <w:r>
          <w:rPr>
            <w:rFonts w:ascii="仿宋" w:eastAsia="仿宋" w:hAnsi="仿宋" w:cs="仿宋" w:hint="eastAsia"/>
            <w:lang w:eastAsia="zh-CN"/>
          </w:rPr>
          <w:t>九、交通业项目环境影响分析</w:t>
        </w:r>
        <w:r>
          <w:tab/>
        </w:r>
        <w:r>
          <w:fldChar w:fldCharType="begin"/>
        </w:r>
        <w:r>
          <w:instrText xml:space="preserve"> PAGEREF _Toc24827 \h </w:instrText>
        </w:r>
        <w:r>
          <w:fldChar w:fldCharType="separate"/>
        </w:r>
        <w:r>
          <w:t>26</w:t>
        </w:r>
        <w:r>
          <w:fldChar w:fldCharType="end"/>
        </w:r>
      </w:hyperlink>
    </w:p>
    <w:p>
      <w:pPr>
        <w:pStyle w:val="TOC2"/>
        <w:tabs>
          <w:tab w:val="right" w:leader="dot" w:pos="8306"/>
        </w:tabs>
      </w:pPr>
      <w:hyperlink w:anchor="_Toc6533" w:history="1">
        <w:r>
          <w:rPr>
            <w:rFonts w:ascii="仿宋" w:eastAsia="仿宋" w:hAnsi="仿宋" w:cs="仿宋" w:hint="eastAsia"/>
            <w:lang w:eastAsia="zh-CN"/>
          </w:rPr>
          <w:t>(一)、建设区域环境质量现状</w:t>
        </w:r>
        <w:r>
          <w:tab/>
        </w:r>
        <w:r>
          <w:fldChar w:fldCharType="begin"/>
        </w:r>
        <w:r>
          <w:instrText xml:space="preserve"> PAGEREF _Toc6533 \h </w:instrText>
        </w:r>
        <w:r>
          <w:fldChar w:fldCharType="separate"/>
        </w:r>
        <w:r>
          <w:t>26</w:t>
        </w:r>
        <w:r>
          <w:fldChar w:fldCharType="end"/>
        </w:r>
      </w:hyperlink>
    </w:p>
    <w:p>
      <w:pPr>
        <w:pStyle w:val="TOC2"/>
        <w:tabs>
          <w:tab w:val="right" w:leader="dot" w:pos="8306"/>
        </w:tabs>
      </w:pPr>
      <w:hyperlink w:anchor="_Toc481" w:history="1">
        <w:r>
          <w:rPr>
            <w:rFonts w:ascii="仿宋" w:eastAsia="仿宋" w:hAnsi="仿宋" w:cs="仿宋" w:hint="eastAsia"/>
            <w:lang w:eastAsia="zh-CN"/>
          </w:rPr>
          <w:t>(二)、建设期环境保护</w:t>
        </w:r>
        <w:r>
          <w:tab/>
        </w:r>
        <w:r>
          <w:fldChar w:fldCharType="begin"/>
        </w:r>
        <w:r>
          <w:instrText xml:space="preserve"> PAGEREF _Toc481 \h </w:instrText>
        </w:r>
        <w:r>
          <w:fldChar w:fldCharType="separate"/>
        </w:r>
        <w:r>
          <w:t>28</w:t>
        </w:r>
        <w:r>
          <w:fldChar w:fldCharType="end"/>
        </w:r>
      </w:hyperlink>
    </w:p>
    <w:p>
      <w:pPr>
        <w:pStyle w:val="TOC2"/>
        <w:tabs>
          <w:tab w:val="right" w:leader="dot" w:pos="8306"/>
        </w:tabs>
      </w:pPr>
      <w:hyperlink w:anchor="_Toc10707" w:history="1">
        <w:r>
          <w:rPr>
            <w:rFonts w:ascii="仿宋" w:eastAsia="仿宋" w:hAnsi="仿宋" w:cs="仿宋" w:hint="eastAsia"/>
            <w:lang w:eastAsia="zh-CN"/>
          </w:rPr>
          <w:t>(三)、运营期环境保护</w:t>
        </w:r>
        <w:r>
          <w:tab/>
        </w:r>
        <w:r>
          <w:fldChar w:fldCharType="begin"/>
        </w:r>
        <w:r>
          <w:instrText xml:space="preserve"> PAGEREF _Toc10707 \h </w:instrText>
        </w:r>
        <w:r>
          <w:fldChar w:fldCharType="separate"/>
        </w:r>
        <w:r>
          <w:t>29</w:t>
        </w:r>
        <w:r>
          <w:fldChar w:fldCharType="end"/>
        </w:r>
      </w:hyperlink>
    </w:p>
    <w:p>
      <w:pPr>
        <w:pStyle w:val="TOC2"/>
        <w:tabs>
          <w:tab w:val="right" w:leader="dot" w:pos="8306"/>
        </w:tabs>
      </w:pPr>
      <w:hyperlink w:anchor="_Toc2589" w:history="1">
        <w:r>
          <w:rPr>
            <w:rFonts w:ascii="仿宋" w:eastAsia="仿宋" w:hAnsi="仿宋" w:cs="仿宋" w:hint="eastAsia"/>
            <w:lang w:eastAsia="zh-CN"/>
          </w:rPr>
          <w:t>(四)、交通业项目建设对区域经济的影响</w:t>
        </w:r>
        <w:r>
          <w:tab/>
        </w:r>
        <w:r>
          <w:fldChar w:fldCharType="begin"/>
        </w:r>
        <w:r>
          <w:instrText xml:space="preserve"> PAGEREF _Toc2589 \h </w:instrText>
        </w:r>
        <w:r>
          <w:fldChar w:fldCharType="separate"/>
        </w:r>
        <w:r>
          <w:t>30</w:t>
        </w:r>
        <w:r>
          <w:fldChar w:fldCharType="end"/>
        </w:r>
      </w:hyperlink>
    </w:p>
    <w:p>
      <w:pPr>
        <w:pStyle w:val="TOC2"/>
        <w:tabs>
          <w:tab w:val="right" w:leader="dot" w:pos="8306"/>
        </w:tabs>
      </w:pPr>
      <w:hyperlink w:anchor="_Toc12110" w:history="1">
        <w:r>
          <w:rPr>
            <w:rFonts w:ascii="仿宋" w:eastAsia="仿宋" w:hAnsi="仿宋" w:cs="仿宋" w:hint="eastAsia"/>
            <w:lang w:eastAsia="zh-CN"/>
          </w:rPr>
          <w:t>(五)、废弃物处理</w:t>
        </w:r>
        <w:r>
          <w:tab/>
        </w:r>
        <w:r>
          <w:fldChar w:fldCharType="begin"/>
        </w:r>
        <w:r>
          <w:instrText xml:space="preserve"> PAGEREF _Toc12110 \h </w:instrText>
        </w:r>
        <w:r>
          <w:fldChar w:fldCharType="separate"/>
        </w:r>
        <w:r>
          <w:t>32</w:t>
        </w:r>
        <w:r>
          <w:fldChar w:fldCharType="end"/>
        </w:r>
      </w:hyperlink>
    </w:p>
    <w:p>
      <w:pPr>
        <w:pStyle w:val="TOC2"/>
        <w:tabs>
          <w:tab w:val="right" w:leader="dot" w:pos="8306"/>
        </w:tabs>
      </w:pPr>
      <w:hyperlink w:anchor="_Toc16962" w:history="1">
        <w:r>
          <w:rPr>
            <w:rFonts w:ascii="仿宋" w:eastAsia="仿宋" w:hAnsi="仿宋" w:cs="仿宋" w:hint="eastAsia"/>
            <w:lang w:eastAsia="zh-CN"/>
          </w:rPr>
          <w:t>(六)、特殊环境影响分析</w:t>
        </w:r>
        <w:r>
          <w:tab/>
        </w:r>
        <w:r>
          <w:fldChar w:fldCharType="begin"/>
        </w:r>
        <w:r>
          <w:instrText xml:space="preserve"> PAGEREF _Toc16962 \h </w:instrText>
        </w:r>
        <w:r>
          <w:fldChar w:fldCharType="separate"/>
        </w:r>
        <w:r>
          <w:t>33</w:t>
        </w:r>
        <w:r>
          <w:fldChar w:fldCharType="end"/>
        </w:r>
      </w:hyperlink>
    </w:p>
    <w:p>
      <w:pPr>
        <w:pStyle w:val="TOC2"/>
        <w:tabs>
          <w:tab w:val="right" w:leader="dot" w:pos="8306"/>
        </w:tabs>
      </w:pPr>
      <w:hyperlink w:anchor="_Toc17342" w:history="1">
        <w:r>
          <w:rPr>
            <w:rFonts w:ascii="仿宋" w:eastAsia="仿宋" w:hAnsi="仿宋" w:cs="仿宋" w:hint="eastAsia"/>
            <w:lang w:eastAsia="zh-CN"/>
          </w:rPr>
          <w:t>(七)、清洁生产</w:t>
        </w:r>
        <w:r>
          <w:tab/>
        </w:r>
        <w:r>
          <w:fldChar w:fldCharType="begin"/>
        </w:r>
        <w:r>
          <w:instrText xml:space="preserve"> PAGEREF _Toc17342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2" w:history="1">
        <w:r>
          <w:rPr>
            <w:rFonts w:ascii="仿宋" w:eastAsia="仿宋" w:hAnsi="仿宋" w:cs="仿宋" w:hint="eastAsia"/>
            <w:lang w:eastAsia="zh-CN"/>
          </w:rPr>
          <w:t>(八)、环境保护综合评价</w:t>
        </w:r>
        <w:r>
          <w:tab/>
        </w:r>
        <w:r>
          <w:fldChar w:fldCharType="begin"/>
        </w:r>
        <w:r>
          <w:instrText xml:space="preserve"> PAGEREF _Toc2672 \h </w:instrText>
        </w:r>
        <w:r>
          <w:fldChar w:fldCharType="separate"/>
        </w:r>
        <w:r>
          <w:t>36</w:t>
        </w:r>
        <w:r>
          <w:fldChar w:fldCharType="end"/>
        </w:r>
      </w:hyperlink>
    </w:p>
    <w:p>
      <w:pPr>
        <w:pStyle w:val="TOC1"/>
        <w:tabs>
          <w:tab w:val="right" w:leader="dot" w:pos="8306"/>
        </w:tabs>
      </w:pPr>
      <w:hyperlink w:anchor="_Toc9818" w:history="1">
        <w:r>
          <w:rPr>
            <w:rFonts w:ascii="仿宋" w:eastAsia="仿宋" w:hAnsi="仿宋" w:cs="仿宋" w:hint="eastAsia"/>
            <w:lang w:eastAsia="zh-CN"/>
          </w:rPr>
          <w:t>十、交通业项目创新与研发</w:t>
        </w:r>
        <w:r>
          <w:tab/>
        </w:r>
        <w:r>
          <w:fldChar w:fldCharType="begin"/>
        </w:r>
        <w:r>
          <w:instrText xml:space="preserve"> PAGEREF _Toc9818 \h </w:instrText>
        </w:r>
        <w:r>
          <w:fldChar w:fldCharType="separate"/>
        </w:r>
        <w:r>
          <w:t>37</w:t>
        </w:r>
        <w:r>
          <w:fldChar w:fldCharType="end"/>
        </w:r>
      </w:hyperlink>
    </w:p>
    <w:p>
      <w:pPr>
        <w:pStyle w:val="TOC2"/>
        <w:tabs>
          <w:tab w:val="right" w:leader="dot" w:pos="8306"/>
        </w:tabs>
      </w:pPr>
      <w:hyperlink w:anchor="_Toc20046" w:history="1">
        <w:r>
          <w:rPr>
            <w:rFonts w:ascii="仿宋" w:eastAsia="仿宋" w:hAnsi="仿宋" w:cs="仿宋" w:hint="eastAsia"/>
            <w:lang w:eastAsia="zh-CN"/>
          </w:rPr>
          <w:t>(一)、创新策略与方向</w:t>
        </w:r>
        <w:r>
          <w:tab/>
        </w:r>
        <w:r>
          <w:fldChar w:fldCharType="begin"/>
        </w:r>
        <w:r>
          <w:instrText xml:space="preserve"> PAGEREF _Toc20046 \h </w:instrText>
        </w:r>
        <w:r>
          <w:fldChar w:fldCharType="separate"/>
        </w:r>
        <w:r>
          <w:t>37</w:t>
        </w:r>
        <w:r>
          <w:fldChar w:fldCharType="end"/>
        </w:r>
      </w:hyperlink>
    </w:p>
    <w:p>
      <w:pPr>
        <w:pStyle w:val="TOC2"/>
        <w:tabs>
          <w:tab w:val="right" w:leader="dot" w:pos="8306"/>
        </w:tabs>
      </w:pPr>
      <w:hyperlink w:anchor="_Toc16457" w:history="1">
        <w:r>
          <w:rPr>
            <w:rFonts w:ascii="仿宋" w:eastAsia="仿宋" w:hAnsi="仿宋" w:cs="仿宋" w:hint="eastAsia"/>
            <w:lang w:eastAsia="zh-CN"/>
          </w:rPr>
          <w:t>(二)、研发规划与投入</w:t>
        </w:r>
        <w:r>
          <w:tab/>
        </w:r>
        <w:r>
          <w:fldChar w:fldCharType="begin"/>
        </w:r>
        <w:r>
          <w:instrText xml:space="preserve"> PAGEREF _Toc16457 \h </w:instrText>
        </w:r>
        <w:r>
          <w:fldChar w:fldCharType="separate"/>
        </w:r>
        <w:r>
          <w:t>38</w:t>
        </w:r>
        <w:r>
          <w:fldChar w:fldCharType="end"/>
        </w:r>
      </w:hyperlink>
    </w:p>
    <w:p>
      <w:pPr>
        <w:pStyle w:val="TOC1"/>
        <w:tabs>
          <w:tab w:val="right" w:leader="dot" w:pos="8306"/>
        </w:tabs>
      </w:pPr>
      <w:hyperlink w:anchor="_Toc22016" w:history="1">
        <w:r>
          <w:rPr>
            <w:rFonts w:ascii="仿宋" w:eastAsia="仿宋" w:hAnsi="仿宋" w:cs="仿宋" w:hint="eastAsia"/>
            <w:lang w:eastAsia="zh-CN"/>
          </w:rPr>
          <w:t>十一、交通业项目风险管理</w:t>
        </w:r>
        <w:r>
          <w:tab/>
        </w:r>
        <w:r>
          <w:fldChar w:fldCharType="begin"/>
        </w:r>
        <w:r>
          <w:instrText xml:space="preserve"> PAGEREF _Toc22016 \h </w:instrText>
        </w:r>
        <w:r>
          <w:fldChar w:fldCharType="separate"/>
        </w:r>
        <w:r>
          <w:t>40</w:t>
        </w:r>
        <w:r>
          <w:fldChar w:fldCharType="end"/>
        </w:r>
      </w:hyperlink>
    </w:p>
    <w:p>
      <w:pPr>
        <w:pStyle w:val="TOC2"/>
        <w:tabs>
          <w:tab w:val="right" w:leader="dot" w:pos="8306"/>
        </w:tabs>
      </w:pPr>
      <w:hyperlink w:anchor="_Toc5721" w:history="1">
        <w:r>
          <w:rPr>
            <w:rFonts w:ascii="仿宋" w:eastAsia="仿宋" w:hAnsi="仿宋" w:cs="仿宋" w:hint="eastAsia"/>
            <w:lang w:eastAsia="zh-CN"/>
          </w:rPr>
          <w:t>(一)、风险识别与评估</w:t>
        </w:r>
        <w:r>
          <w:tab/>
        </w:r>
        <w:r>
          <w:fldChar w:fldCharType="begin"/>
        </w:r>
        <w:r>
          <w:instrText xml:space="preserve"> PAGEREF _Toc5721 \h </w:instrText>
        </w:r>
        <w:r>
          <w:fldChar w:fldCharType="separate"/>
        </w:r>
        <w:r>
          <w:t>40</w:t>
        </w:r>
        <w:r>
          <w:fldChar w:fldCharType="end"/>
        </w:r>
      </w:hyperlink>
    </w:p>
    <w:p>
      <w:pPr>
        <w:pStyle w:val="TOC2"/>
        <w:tabs>
          <w:tab w:val="right" w:leader="dot" w:pos="8306"/>
        </w:tabs>
      </w:pPr>
      <w:hyperlink w:anchor="_Toc17286" w:history="1">
        <w:r>
          <w:rPr>
            <w:rFonts w:ascii="仿宋" w:eastAsia="仿宋" w:hAnsi="仿宋" w:cs="仿宋" w:hint="eastAsia"/>
            <w:lang w:eastAsia="zh-CN"/>
          </w:rPr>
          <w:t>(二)、风险应对策略</w:t>
        </w:r>
        <w:r>
          <w:tab/>
        </w:r>
        <w:r>
          <w:fldChar w:fldCharType="begin"/>
        </w:r>
        <w:r>
          <w:instrText xml:space="preserve"> PAGEREF _Toc17286 \h </w:instrText>
        </w:r>
        <w:r>
          <w:fldChar w:fldCharType="separate"/>
        </w:r>
        <w:r>
          <w:t>41</w:t>
        </w:r>
        <w:r>
          <w:fldChar w:fldCharType="end"/>
        </w:r>
      </w:hyperlink>
    </w:p>
    <w:p>
      <w:pPr>
        <w:pStyle w:val="TOC2"/>
        <w:tabs>
          <w:tab w:val="right" w:leader="dot" w:pos="8306"/>
        </w:tabs>
      </w:pPr>
      <w:hyperlink w:anchor="_Toc22851" w:history="1">
        <w:r>
          <w:rPr>
            <w:rFonts w:ascii="仿宋" w:eastAsia="仿宋" w:hAnsi="仿宋" w:cs="仿宋" w:hint="eastAsia"/>
            <w:lang w:eastAsia="zh-CN"/>
          </w:rPr>
          <w:t>(三)、风险监控与控制</w:t>
        </w:r>
        <w:r>
          <w:tab/>
        </w:r>
        <w:r>
          <w:fldChar w:fldCharType="begin"/>
        </w:r>
        <w:r>
          <w:instrText xml:space="preserve"> PAGEREF _Toc22851 \h </w:instrText>
        </w:r>
        <w:r>
          <w:fldChar w:fldCharType="separate"/>
        </w:r>
        <w:r>
          <w:t>43</w:t>
        </w:r>
        <w:r>
          <w:fldChar w:fldCharType="end"/>
        </w:r>
      </w:hyperlink>
    </w:p>
    <w:p>
      <w:pPr>
        <w:pStyle w:val="TOC1"/>
        <w:tabs>
          <w:tab w:val="right" w:leader="dot" w:pos="8306"/>
        </w:tabs>
      </w:pPr>
      <w:hyperlink w:anchor="_Toc18543" w:history="1">
        <w:r>
          <w:rPr>
            <w:rFonts w:ascii="仿宋" w:eastAsia="仿宋" w:hAnsi="仿宋" w:cs="仿宋" w:hint="eastAsia"/>
            <w:lang w:eastAsia="zh-CN"/>
          </w:rPr>
          <w:t>十二、交通业项目计划安排</w:t>
        </w:r>
        <w:r>
          <w:tab/>
        </w:r>
        <w:r>
          <w:fldChar w:fldCharType="begin"/>
        </w:r>
        <w:r>
          <w:instrText xml:space="preserve"> PAGEREF _Toc18543 \h </w:instrText>
        </w:r>
        <w:r>
          <w:fldChar w:fldCharType="separate"/>
        </w:r>
        <w:r>
          <w:t>44</w:t>
        </w:r>
        <w:r>
          <w:fldChar w:fldCharType="end"/>
        </w:r>
      </w:hyperlink>
    </w:p>
    <w:p>
      <w:pPr>
        <w:pStyle w:val="TOC2"/>
        <w:tabs>
          <w:tab w:val="right" w:leader="dot" w:pos="8306"/>
        </w:tabs>
      </w:pPr>
      <w:hyperlink w:anchor="_Toc4402" w:history="1">
        <w:r>
          <w:rPr>
            <w:rFonts w:ascii="仿宋" w:eastAsia="仿宋" w:hAnsi="仿宋" w:cs="仿宋" w:hint="eastAsia"/>
            <w:lang w:eastAsia="zh-CN"/>
          </w:rPr>
          <w:t>(一)、建设周期</w:t>
        </w:r>
        <w:r>
          <w:tab/>
        </w:r>
        <w:r>
          <w:fldChar w:fldCharType="begin"/>
        </w:r>
        <w:r>
          <w:instrText xml:space="preserve"> PAGEREF _Toc4402 \h </w:instrText>
        </w:r>
        <w:r>
          <w:fldChar w:fldCharType="separate"/>
        </w:r>
        <w:r>
          <w:t>44</w:t>
        </w:r>
        <w:r>
          <w:fldChar w:fldCharType="end"/>
        </w:r>
      </w:hyperlink>
    </w:p>
    <w:p>
      <w:pPr>
        <w:pStyle w:val="TOC2"/>
        <w:tabs>
          <w:tab w:val="right" w:leader="dot" w:pos="8306"/>
        </w:tabs>
      </w:pPr>
      <w:hyperlink w:anchor="_Toc15811" w:history="1">
        <w:r>
          <w:rPr>
            <w:rFonts w:ascii="仿宋" w:eastAsia="仿宋" w:hAnsi="仿宋" w:cs="仿宋" w:hint="eastAsia"/>
            <w:lang w:eastAsia="zh-CN"/>
          </w:rPr>
          <w:t>(二)、建设进度</w:t>
        </w:r>
        <w:r>
          <w:tab/>
        </w:r>
        <w:r>
          <w:fldChar w:fldCharType="begin"/>
        </w:r>
        <w:r>
          <w:instrText xml:space="preserve"> PAGEREF _Toc15811 \h </w:instrText>
        </w:r>
        <w:r>
          <w:fldChar w:fldCharType="separate"/>
        </w:r>
        <w:r>
          <w:t>45</w:t>
        </w:r>
        <w:r>
          <w:fldChar w:fldCharType="end"/>
        </w:r>
      </w:hyperlink>
    </w:p>
    <w:p>
      <w:pPr>
        <w:pStyle w:val="TOC2"/>
        <w:tabs>
          <w:tab w:val="right" w:leader="dot" w:pos="8306"/>
        </w:tabs>
      </w:pPr>
      <w:hyperlink w:anchor="_Toc1645" w:history="1">
        <w:r>
          <w:rPr>
            <w:rFonts w:ascii="仿宋" w:eastAsia="仿宋" w:hAnsi="仿宋" w:cs="仿宋" w:hint="eastAsia"/>
            <w:lang w:eastAsia="zh-CN"/>
          </w:rPr>
          <w:t>(三)、进度安排注意事项</w:t>
        </w:r>
        <w:r>
          <w:tab/>
        </w:r>
        <w:r>
          <w:fldChar w:fldCharType="begin"/>
        </w:r>
        <w:r>
          <w:instrText xml:space="preserve"> PAGEREF _Toc1645 \h </w:instrText>
        </w:r>
        <w:r>
          <w:fldChar w:fldCharType="separate"/>
        </w:r>
        <w:r>
          <w:t>45</w:t>
        </w:r>
        <w:r>
          <w:fldChar w:fldCharType="end"/>
        </w:r>
      </w:hyperlink>
    </w:p>
    <w:p>
      <w:pPr>
        <w:pStyle w:val="TOC2"/>
        <w:tabs>
          <w:tab w:val="right" w:leader="dot" w:pos="8306"/>
        </w:tabs>
      </w:pPr>
      <w:hyperlink w:anchor="_Toc22669" w:history="1">
        <w:r>
          <w:rPr>
            <w:rFonts w:ascii="仿宋" w:eastAsia="仿宋" w:hAnsi="仿宋" w:cs="仿宋" w:hint="eastAsia"/>
            <w:lang w:eastAsia="zh-CN"/>
          </w:rPr>
          <w:t>(四)、人力资源配置</w:t>
        </w:r>
        <w:r>
          <w:tab/>
        </w:r>
        <w:r>
          <w:fldChar w:fldCharType="begin"/>
        </w:r>
        <w:r>
          <w:instrText xml:space="preserve"> PAGEREF _Toc22669 \h </w:instrText>
        </w:r>
        <w:r>
          <w:fldChar w:fldCharType="separate"/>
        </w:r>
        <w:r>
          <w:t>47</w:t>
        </w:r>
        <w:r>
          <w:fldChar w:fldCharType="end"/>
        </w:r>
      </w:hyperlink>
    </w:p>
    <w:p>
      <w:pPr>
        <w:pStyle w:val="TOC1"/>
        <w:tabs>
          <w:tab w:val="right" w:leader="dot" w:pos="8306"/>
        </w:tabs>
      </w:pPr>
      <w:hyperlink w:anchor="_Toc22601" w:history="1">
        <w:r>
          <w:rPr>
            <w:rFonts w:ascii="仿宋" w:eastAsia="仿宋" w:hAnsi="仿宋" w:cs="仿宋" w:hint="eastAsia"/>
            <w:lang w:eastAsia="zh-CN"/>
          </w:rPr>
          <w:t>十三、供应链管理</w:t>
        </w:r>
        <w:r>
          <w:tab/>
        </w:r>
        <w:r>
          <w:fldChar w:fldCharType="begin"/>
        </w:r>
        <w:r>
          <w:instrText xml:space="preserve"> PAGEREF _Toc22601 \h </w:instrText>
        </w:r>
        <w:r>
          <w:fldChar w:fldCharType="separate"/>
        </w:r>
        <w:r>
          <w:t>48</w:t>
        </w:r>
        <w:r>
          <w:fldChar w:fldCharType="end"/>
        </w:r>
      </w:hyperlink>
    </w:p>
    <w:p>
      <w:pPr>
        <w:pStyle w:val="TOC2"/>
        <w:tabs>
          <w:tab w:val="right" w:leader="dot" w:pos="8306"/>
        </w:tabs>
      </w:pPr>
      <w:hyperlink w:anchor="_Toc18288" w:history="1">
        <w:r>
          <w:rPr>
            <w:rFonts w:ascii="仿宋" w:eastAsia="仿宋" w:hAnsi="仿宋" w:cs="仿宋" w:hint="eastAsia"/>
            <w:lang w:eastAsia="zh-CN"/>
          </w:rPr>
          <w:t>(一)、供应链战略规划</w:t>
        </w:r>
        <w:r>
          <w:tab/>
        </w:r>
        <w:r>
          <w:fldChar w:fldCharType="begin"/>
        </w:r>
        <w:r>
          <w:instrText xml:space="preserve"> PAGEREF _Toc18288 \h </w:instrText>
        </w:r>
        <w:r>
          <w:fldChar w:fldCharType="separate"/>
        </w:r>
        <w:r>
          <w:t>48</w:t>
        </w:r>
        <w:r>
          <w:fldChar w:fldCharType="end"/>
        </w:r>
      </w:hyperlink>
    </w:p>
    <w:p>
      <w:pPr>
        <w:pStyle w:val="TOC2"/>
        <w:tabs>
          <w:tab w:val="right" w:leader="dot" w:pos="8306"/>
        </w:tabs>
      </w:pPr>
      <w:hyperlink w:anchor="_Toc31963" w:history="1">
        <w:r>
          <w:rPr>
            <w:rFonts w:ascii="仿宋" w:eastAsia="仿宋" w:hAnsi="仿宋" w:cs="仿宋" w:hint="eastAsia"/>
            <w:lang w:eastAsia="zh-CN"/>
          </w:rPr>
          <w:t>(二)、供应商选择与合作</w:t>
        </w:r>
        <w:r>
          <w:tab/>
        </w:r>
        <w:r>
          <w:fldChar w:fldCharType="begin"/>
        </w:r>
        <w:r>
          <w:instrText xml:space="preserve"> PAGEREF _Toc31963 \h </w:instrText>
        </w:r>
        <w:r>
          <w:fldChar w:fldCharType="separate"/>
        </w:r>
        <w:r>
          <w:t>49</w:t>
        </w:r>
        <w:r>
          <w:fldChar w:fldCharType="end"/>
        </w:r>
      </w:hyperlink>
    </w:p>
    <w:p>
      <w:pPr>
        <w:pStyle w:val="TOC2"/>
        <w:tabs>
          <w:tab w:val="right" w:leader="dot" w:pos="8306"/>
        </w:tabs>
      </w:pPr>
      <w:hyperlink w:anchor="_Toc10793" w:history="1">
        <w:r>
          <w:rPr>
            <w:rFonts w:ascii="仿宋" w:eastAsia="仿宋" w:hAnsi="仿宋" w:cs="仿宋" w:hint="eastAsia"/>
            <w:lang w:eastAsia="zh-CN"/>
          </w:rPr>
          <w:t>(三)、物流与库存管理</w:t>
        </w:r>
        <w:r>
          <w:tab/>
        </w:r>
        <w:r>
          <w:fldChar w:fldCharType="begin"/>
        </w:r>
        <w:r>
          <w:instrText xml:space="preserve"> PAGEREF _Toc10793 \h </w:instrText>
        </w:r>
        <w:r>
          <w:fldChar w:fldCharType="separate"/>
        </w:r>
        <w:r>
          <w:t>51</w:t>
        </w:r>
        <w:r>
          <w:fldChar w:fldCharType="end"/>
        </w:r>
      </w:hyperlink>
    </w:p>
    <w:p>
      <w:pPr>
        <w:pStyle w:val="TOC1"/>
        <w:tabs>
          <w:tab w:val="right" w:leader="dot" w:pos="8306"/>
        </w:tabs>
      </w:pPr>
      <w:hyperlink w:anchor="_Toc30462" w:history="1">
        <w:r>
          <w:rPr>
            <w:rFonts w:ascii="仿宋" w:eastAsia="仿宋" w:hAnsi="仿宋" w:cs="仿宋" w:hint="eastAsia"/>
            <w:lang w:eastAsia="zh-CN"/>
          </w:rPr>
          <w:t>十四、交通业项目实施保障措施</w:t>
        </w:r>
        <w:r>
          <w:tab/>
        </w:r>
        <w:r>
          <w:fldChar w:fldCharType="begin"/>
        </w:r>
        <w:r>
          <w:instrText xml:space="preserve"> PAGEREF _Toc30462 \h </w:instrText>
        </w:r>
        <w:r>
          <w:fldChar w:fldCharType="separate"/>
        </w:r>
        <w:r>
          <w:t>52</w:t>
        </w:r>
        <w:r>
          <w:fldChar w:fldCharType="end"/>
        </w:r>
      </w:hyperlink>
    </w:p>
    <w:p>
      <w:pPr>
        <w:pStyle w:val="TOC2"/>
        <w:tabs>
          <w:tab w:val="right" w:leader="dot" w:pos="8306"/>
        </w:tabs>
      </w:pPr>
      <w:hyperlink w:anchor="_Toc6645" w:history="1">
        <w:r>
          <w:rPr>
            <w:rFonts w:ascii="仿宋" w:eastAsia="仿宋" w:hAnsi="仿宋" w:cs="仿宋" w:hint="eastAsia"/>
            <w:lang w:eastAsia="zh-CN"/>
          </w:rPr>
          <w:t>(一)、交通业项目实施保障机制</w:t>
        </w:r>
        <w:r>
          <w:tab/>
        </w:r>
        <w:r>
          <w:fldChar w:fldCharType="begin"/>
        </w:r>
        <w:r>
          <w:instrText xml:space="preserve"> PAGEREF _Toc6645 \h </w:instrText>
        </w:r>
        <w:r>
          <w:fldChar w:fldCharType="separate"/>
        </w:r>
        <w:r>
          <w:t>52</w:t>
        </w:r>
        <w:r>
          <w:fldChar w:fldCharType="end"/>
        </w:r>
      </w:hyperlink>
    </w:p>
    <w:p>
      <w:pPr>
        <w:pStyle w:val="TOC2"/>
        <w:tabs>
          <w:tab w:val="right" w:leader="dot" w:pos="8306"/>
        </w:tabs>
      </w:pPr>
      <w:hyperlink w:anchor="_Toc15773" w:history="1">
        <w:r>
          <w:rPr>
            <w:rFonts w:ascii="仿宋" w:eastAsia="仿宋" w:hAnsi="仿宋" w:cs="仿宋" w:hint="eastAsia"/>
            <w:lang w:eastAsia="zh-CN"/>
          </w:rPr>
          <w:t>(二)、交通业项目法律合规要求</w:t>
        </w:r>
        <w:r>
          <w:tab/>
        </w:r>
        <w:r>
          <w:fldChar w:fldCharType="begin"/>
        </w:r>
        <w:r>
          <w:instrText xml:space="preserve"> PAGEREF _Toc15773 \h </w:instrText>
        </w:r>
        <w:r>
          <w:fldChar w:fldCharType="separate"/>
        </w:r>
        <w:r>
          <w:t>55</w:t>
        </w:r>
        <w:r>
          <w:fldChar w:fldCharType="end"/>
        </w:r>
      </w:hyperlink>
    </w:p>
    <w:p>
      <w:pPr>
        <w:pStyle w:val="TOC2"/>
        <w:tabs>
          <w:tab w:val="right" w:leader="dot" w:pos="8306"/>
        </w:tabs>
      </w:pPr>
      <w:hyperlink w:anchor="_Toc29223" w:history="1">
        <w:r>
          <w:rPr>
            <w:rFonts w:ascii="仿宋" w:eastAsia="仿宋" w:hAnsi="仿宋" w:cs="仿宋" w:hint="eastAsia"/>
            <w:lang w:eastAsia="zh-CN"/>
          </w:rPr>
          <w:t>(三)、交通业项目合同管理与法律事务</w:t>
        </w:r>
        <w:r>
          <w:tab/>
        </w:r>
        <w:r>
          <w:fldChar w:fldCharType="begin"/>
        </w:r>
        <w:r>
          <w:instrText xml:space="preserve"> PAGEREF _Toc29223 \h </w:instrText>
        </w:r>
        <w:r>
          <w:fldChar w:fldCharType="separate"/>
        </w:r>
        <w:r>
          <w:t>59</w:t>
        </w:r>
        <w:r>
          <w:fldChar w:fldCharType="end"/>
        </w:r>
      </w:hyperlink>
    </w:p>
    <w:p>
      <w:pPr>
        <w:pStyle w:val="TOC2"/>
        <w:tabs>
          <w:tab w:val="right" w:leader="dot" w:pos="8306"/>
        </w:tabs>
      </w:pPr>
      <w:hyperlink w:anchor="_Toc26230" w:history="1">
        <w:r>
          <w:rPr>
            <w:rFonts w:ascii="仿宋" w:eastAsia="仿宋" w:hAnsi="仿宋" w:cs="仿宋" w:hint="eastAsia"/>
            <w:lang w:eastAsia="zh-CN"/>
          </w:rPr>
          <w:t>(四)、交通业项目知识产权保护策略</w:t>
        </w:r>
        <w:r>
          <w:tab/>
        </w:r>
        <w:r>
          <w:fldChar w:fldCharType="begin"/>
        </w:r>
        <w:r>
          <w:instrText xml:space="preserve"> PAGEREF _Toc26230 \h </w:instrText>
        </w:r>
        <w:r>
          <w:fldChar w:fldCharType="separate"/>
        </w:r>
        <w:r>
          <w:t>66</w:t>
        </w:r>
        <w:r>
          <w:fldChar w:fldCharType="end"/>
        </w:r>
      </w:hyperlink>
    </w:p>
    <w:p>
      <w:pPr>
        <w:pStyle w:val="TOC1"/>
        <w:tabs>
          <w:tab w:val="right" w:leader="dot" w:pos="8306"/>
        </w:tabs>
      </w:pPr>
      <w:hyperlink w:anchor="_Toc17014" w:history="1">
        <w:r>
          <w:rPr>
            <w:rFonts w:ascii="仿宋" w:eastAsia="仿宋" w:hAnsi="仿宋" w:cs="仿宋" w:hint="eastAsia"/>
            <w:lang w:eastAsia="zh-CN"/>
          </w:rPr>
          <w:t>十五、利益相关者分析与沟通计划</w:t>
        </w:r>
        <w:r>
          <w:tab/>
        </w:r>
        <w:r>
          <w:fldChar w:fldCharType="begin"/>
        </w:r>
        <w:r>
          <w:instrText xml:space="preserve"> PAGEREF _Toc17014 \h </w:instrText>
        </w:r>
        <w:r>
          <w:fldChar w:fldCharType="separate"/>
        </w:r>
        <w:r>
          <w:t>68</w:t>
        </w:r>
        <w:r>
          <w:fldChar w:fldCharType="end"/>
        </w:r>
      </w:hyperlink>
    </w:p>
    <w:p>
      <w:pPr>
        <w:pStyle w:val="TOC2"/>
        <w:tabs>
          <w:tab w:val="right" w:leader="dot" w:pos="8306"/>
        </w:tabs>
      </w:pPr>
      <w:hyperlink w:anchor="_Toc30623" w:history="1">
        <w:r>
          <w:rPr>
            <w:rFonts w:ascii="仿宋" w:eastAsia="仿宋" w:hAnsi="仿宋" w:cs="仿宋" w:hint="eastAsia"/>
            <w:lang w:eastAsia="zh-CN"/>
          </w:rPr>
          <w:t>(一)、利益相关者分析</w:t>
        </w:r>
        <w:r>
          <w:tab/>
        </w:r>
        <w:r>
          <w:fldChar w:fldCharType="begin"/>
        </w:r>
        <w:r>
          <w:instrText xml:space="preserve"> PAGEREF _Toc30623 \h </w:instrText>
        </w:r>
        <w:r>
          <w:fldChar w:fldCharType="separate"/>
        </w:r>
        <w:r>
          <w:t>68</w:t>
        </w:r>
        <w:r>
          <w:fldChar w:fldCharType="end"/>
        </w:r>
      </w:hyperlink>
    </w:p>
    <w:p>
      <w:pPr>
        <w:pStyle w:val="TOC2"/>
        <w:tabs>
          <w:tab w:val="right" w:leader="dot" w:pos="8306"/>
        </w:tabs>
      </w:pPr>
      <w:hyperlink w:anchor="_Toc24787" w:history="1">
        <w:r>
          <w:rPr>
            <w:rFonts w:ascii="仿宋" w:eastAsia="仿宋" w:hAnsi="仿宋" w:cs="仿宋" w:hint="eastAsia"/>
            <w:lang w:eastAsia="zh-CN"/>
          </w:rPr>
          <w:t>(二)、沟通计划</w:t>
        </w:r>
        <w:r>
          <w:tab/>
        </w:r>
        <w:r>
          <w:fldChar w:fldCharType="begin"/>
        </w:r>
        <w:r>
          <w:instrText xml:space="preserve"> PAGEREF _Toc24787 \h </w:instrText>
        </w:r>
        <w:r>
          <w:fldChar w:fldCharType="separate"/>
        </w:r>
        <w:r>
          <w:t>69</w:t>
        </w:r>
        <w:r>
          <w:fldChar w:fldCharType="end"/>
        </w:r>
      </w:hyperlink>
    </w:p>
    <w:p>
      <w:pPr>
        <w:pStyle w:val="TOC1"/>
        <w:tabs>
          <w:tab w:val="right" w:leader="dot" w:pos="8306"/>
        </w:tabs>
      </w:pPr>
      <w:hyperlink w:anchor="_Toc7837" w:history="1">
        <w:r>
          <w:rPr>
            <w:rFonts w:ascii="仿宋" w:eastAsia="仿宋" w:hAnsi="仿宋" w:cs="仿宋" w:hint="eastAsia"/>
            <w:lang w:eastAsia="zh-CN"/>
          </w:rPr>
          <w:t>十六、交通业项目治理与监督</w:t>
        </w:r>
        <w:r>
          <w:tab/>
        </w:r>
        <w:r>
          <w:fldChar w:fldCharType="begin"/>
        </w:r>
        <w:r>
          <w:instrText xml:space="preserve"> PAGEREF _Toc7837 \h </w:instrText>
        </w:r>
        <w:r>
          <w:fldChar w:fldCharType="separate"/>
        </w:r>
        <w:r>
          <w:t>70</w:t>
        </w:r>
        <w:r>
          <w:fldChar w:fldCharType="end"/>
        </w:r>
      </w:hyperlink>
    </w:p>
    <w:p>
      <w:pPr>
        <w:pStyle w:val="TOC2"/>
        <w:tabs>
          <w:tab w:val="right" w:leader="dot" w:pos="8306"/>
        </w:tabs>
      </w:pPr>
      <w:hyperlink w:anchor="_Toc32446" w:history="1">
        <w:r>
          <w:rPr>
            <w:rFonts w:ascii="仿宋" w:eastAsia="仿宋" w:hAnsi="仿宋" w:cs="仿宋" w:hint="eastAsia"/>
            <w:lang w:eastAsia="zh-CN"/>
          </w:rPr>
          <w:t>(一)、交通业项目治理结构</w:t>
        </w:r>
        <w:r>
          <w:tab/>
        </w:r>
        <w:r>
          <w:fldChar w:fldCharType="begin"/>
        </w:r>
        <w:r>
          <w:instrText xml:space="preserve"> PAGEREF _Toc32446 \h </w:instrText>
        </w:r>
        <w:r>
          <w:fldChar w:fldCharType="separate"/>
        </w:r>
        <w:r>
          <w:t>70</w:t>
        </w:r>
        <w:r>
          <w:fldChar w:fldCharType="end"/>
        </w:r>
      </w:hyperlink>
    </w:p>
    <w:p>
      <w:pPr>
        <w:pStyle w:val="TOC2"/>
        <w:tabs>
          <w:tab w:val="right" w:leader="dot" w:pos="8306"/>
        </w:tabs>
      </w:pPr>
      <w:hyperlink w:anchor="_Toc16590" w:history="1">
        <w:r>
          <w:rPr>
            <w:rFonts w:ascii="仿宋" w:eastAsia="仿宋" w:hAnsi="仿宋" w:cs="仿宋" w:hint="eastAsia"/>
            <w:lang w:eastAsia="zh-CN"/>
          </w:rPr>
          <w:t>(二)、监督与审计</w:t>
        </w:r>
        <w:r>
          <w:tab/>
        </w:r>
        <w:r>
          <w:fldChar w:fldCharType="begin"/>
        </w:r>
        <w:r>
          <w:instrText xml:space="preserve"> PAGEREF _Toc16590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31"/>
      <w:r>
        <w:rPr>
          <w:rFonts w:ascii="仿宋" w:eastAsia="仿宋" w:hAnsi="仿宋" w:cs="仿宋" w:hint="eastAsia"/>
          <w:sz w:val="28"/>
          <w:lang w:eastAsia="zh-CN"/>
        </w:rPr>
        <w:t>一、交通业项目土建工程</w:t>
      </w:r>
      <w:bookmarkEnd w:id="2"/>
    </w:p>
    <w:p>
      <w:pPr>
        <w:pStyle w:val="Heading2"/>
        <w:rPr>
          <w:rFonts w:ascii="仿宋" w:eastAsia="仿宋" w:hAnsi="仿宋" w:cs="仿宋" w:hint="eastAsia"/>
          <w:lang w:eastAsia="zh-CN"/>
        </w:rPr>
      </w:pPr>
      <w:bookmarkStart w:id="3" w:name="_Toc41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在交通业项目的建筑工程设计中，我们将秉承一系列重要的设计原则，以确保交通业项目建筑在功能、美观、可持续性等方面达到最佳效果。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首要原则是确保建筑的功能性得到最大化的发挥。我们将充分理解交通业项目的实际需求，合理布局各个功能区域，保证建筑在满足业务需求的同时，提供高效的工作环境。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在建筑设计中，我们将综合考虑建设和运营成本。通过精细的经济效益分析，确保设计方案在高效利用资源的同时，对交通业项目的长期盈利能力有积极的贡献。</w:t>
      </w:r>
    </w:p>
    <w:p>
      <w:pPr>
        <w:pStyle w:val="Heading2"/>
        <w:ind w:firstLine="560" w:firstLineChars="200"/>
        <w:rPr>
          <w:rFonts w:ascii="仿宋" w:eastAsia="仿宋" w:hAnsi="仿宋" w:cs="仿宋" w:hint="eastAsia"/>
          <w:sz w:val="28"/>
          <w:lang w:eastAsia="zh-CN"/>
        </w:rPr>
      </w:pPr>
      <w:bookmarkStart w:id="4" w:name="_Toc69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业项目的土建工程设计中，我们将精准设定设计年限，结合交通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交通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4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交通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交通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交通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6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本期工程交通业项目预计总建筑面积XXX平方米，其中：计容建筑面积XXX平方米，计划建筑工程投资XX万元，占交通业项目总投资的XX%。</w:t>
      </w:r>
    </w:p>
    <w:p>
      <w:pPr>
        <w:pStyle w:val="Heading1"/>
        <w:ind w:firstLine="560" w:firstLineChars="200"/>
        <w:rPr>
          <w:rFonts w:ascii="仿宋" w:eastAsia="仿宋" w:hAnsi="仿宋" w:cs="仿宋" w:hint="eastAsia"/>
          <w:sz w:val="28"/>
          <w:lang w:eastAsia="zh-CN"/>
        </w:rPr>
      </w:pPr>
      <w:bookmarkStart w:id="7" w:name="_Toc25163"/>
      <w:r>
        <w:rPr>
          <w:rFonts w:ascii="仿宋" w:eastAsia="仿宋" w:hAnsi="仿宋" w:cs="仿宋" w:hint="eastAsia"/>
          <w:sz w:val="28"/>
          <w:lang w:eastAsia="zh-CN"/>
        </w:rPr>
        <w:t>二、交通业项目建设单位说明</w:t>
      </w:r>
      <w:bookmarkEnd w:id="7"/>
    </w:p>
    <w:p>
      <w:pPr>
        <w:pStyle w:val="Heading2"/>
        <w:rPr>
          <w:rFonts w:ascii="仿宋" w:eastAsia="仿宋" w:hAnsi="仿宋" w:cs="仿宋" w:hint="eastAsia"/>
          <w:lang w:eastAsia="zh-CN"/>
        </w:rPr>
      </w:pPr>
      <w:bookmarkStart w:id="8" w:name="_Toc22271"/>
      <w:r>
        <w:rPr>
          <w:rFonts w:ascii="仿宋" w:eastAsia="仿宋" w:hAnsi="仿宋" w:cs="仿宋" w:hint="eastAsia"/>
          <w:lang w:eastAsia="zh-CN"/>
        </w:rPr>
        <w:t>(一)、交通业项目承办单位基本情况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086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交通业项目承办单位的XXXX，我们着眼于实现可持续的经济效益。通过技术创新和解决方案的提供，公司预计在交通业项目执行期间将获得可观的收入增长。这一收入来源主要包括交通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同时，我们注重成本控制和效率提升，以确保交通业项目的可持续盈利。透过精细的管理和资源优化，公司期望实现交通业项目利润最大化。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交通业项目实施进行全面的投资评估，包括交通业项目启动阶段的资金投入和后续运营成本。通过对交通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交通业项目实施过程中具备足够的资金流动性，公司将进行详尽的现金流分析。这包括资金需求的合理预测、交通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398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47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交通业项目的主要产品是XXXX，预计年产值为XXX万元。这一产品在市场中占据着重要的地位，其广泛的应用范围使得该交通业项目的市场前景非常广阔。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交通业项目的xxx产品作为重要的原材料之一，将在多个领域发挥关键作用。其在建筑、交通、能源等方面的广泛应用将为整个产业链提供强大的支持，形成产业协同效应。交通业项目的年产值XXX万XXX万XXX万万元不仅反映了其在市场上的巨大潜力，更预示着它对国民经济的积极贡献。这种关联度高、涉及面广的产业关系，使得该交通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261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总征地面积为XXXX平方米，相当于约XX.XX亩，其中净用地面积为XXXX平方米，红线范围内相当于约XX.XX亩。这一用地规模充分考虑了交通业项目的建设需求，保障了交通业项目在合适的空间内得以充分发展。交通业项目规划的总建筑面积为XXXX平方米，其中主体工程建设占XXXX平方米，计容建筑面积达XXXX平方米。预计建筑工程的投资将达到XXXX万元，为交通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计划购置的设备共计XXXX台（套），设备购置费用为XXXX万元。这一设备购置计划充分考虑到交通业项目的生产需求和技术要求，确保了交通业项目在生产运营中具备先进的技术装备和高效的生产能力。设备的合理配置将为交通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业项目计划总投资为XXXX万元，预计年实现营业收入为XXXX万元。这一产能规模的设定旨在确保交通业项目能够在投资与回报之间取得平衡，实现长期可持续的发展。交通业项目的总投资充分考虑到各个方面的需求，包括用地建设、设备购置等多个环节，以确保交通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1738"/>
      <w:r>
        <w:rPr>
          <w:rFonts w:ascii="仿宋" w:eastAsia="仿宋" w:hAnsi="仿宋" w:cs="仿宋" w:hint="eastAsia"/>
          <w:sz w:val="28"/>
          <w:lang w:eastAsia="zh-CN"/>
        </w:rPr>
        <w:t>四、交通业项目概论</w:t>
      </w:r>
      <w:bookmarkEnd w:id="13"/>
    </w:p>
    <w:p>
      <w:pPr>
        <w:pStyle w:val="Heading2"/>
        <w:rPr>
          <w:rFonts w:ascii="仿宋" w:eastAsia="仿宋" w:hAnsi="仿宋" w:cs="仿宋" w:hint="eastAsia"/>
          <w:lang w:eastAsia="zh-CN"/>
        </w:rPr>
      </w:pPr>
      <w:bookmarkStart w:id="14" w:name="_Toc19220"/>
      <w:r>
        <w:rPr>
          <w:rFonts w:ascii="仿宋" w:eastAsia="仿宋" w:hAnsi="仿宋" w:cs="仿宋" w:hint="eastAsia"/>
          <w:lang w:eastAsia="zh-CN"/>
        </w:rPr>
        <w:t>(一)、交通业项目概况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起源追溯至对市场的深入洞察。市场的不断演变与变革为交通业项目提供了难得的机遇。当前市场存在的需求缺口和变革的大环境共同构成了交通业项目的背景。这个交通业项目旨在充分利用市场机遇，填补行业中尚未满足的需求，为客户提供全新的解决方案。市场的变革和需求的增长使得这个交通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正式命名为交通业。这个名称不仅仅是一个标识，更代表了交通业项目的核心理念和愿景。它蕴含着交通业项目所要解决问题的关键字，具有强烈的表达和辨识度，为交通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核心目标是提供一种全新、高效的解决方案，满足客户日益增长的需求。交通业项目追求的不仅仅是满足市场需求，更是在市场中获得卓越的竞争优势。通过不断提升产品或服务的质量和创新水平，交通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交通业项目范围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全面涵盖了产品研发、制造、市场推广和售后服务，确保从产品设计到最终用户体验的全方位关注。这一全面的交通业项目范围是为了确保交通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交通业项目计划在未来18个月内完成，包括研发、测试、市场试点和正式推出等不同阶段。这个时间表的合理设计是为了确保交通业项目各个阶段的顺利推进，以便按时交付高质量的成果。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交通业项目总预算估算为XX百万美元，主要分配在研发、市场推广、人员培训和运营等方面。这一充足的预算为交通业项目提供了充足的资源，确保交通业项目在各个方面都能取得优异的表现。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交通业项目可能面临的风险包括市场接受度低、技术难题、竞争激烈等。交通业项目团队已经制定了相应的风险应对计划，通过前瞻性的风险管理，确保交通业项目在面对不确定性时能够迅速做出应对。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交通业项目汇聚了一支经验丰富、多领域专业素养的核心团队，确保交通业项目在各个方面都能拥有高水平的执行力。团队的协同作战是交通业项目成功的关键因素之一。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交通业项目背景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交通业项目的背景根植于市场对更高效、创新产品的渴望，同时也受到科技发展对行业格局的深刻改变的影响。这为交通业项目提供了广阔的发展空间和市场需求。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截至目前，交通业项目已完成市场调研和技术验证，取得了初步的成功。这为交通业项目在未来的发展奠定了坚实的基础，为更远大的目标打下了坚实的基石。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524"/>
      <w:r>
        <w:rPr>
          <w:rFonts w:ascii="仿宋" w:eastAsia="仿宋" w:hAnsi="仿宋" w:cs="仿宋" w:hint="eastAsia"/>
          <w:sz w:val="28"/>
          <w:lang w:eastAsia="zh-CN"/>
        </w:rPr>
        <w:t>(二)、交通业项目目标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keyword》交通业项目首要业务目标是在市场中占据有利地位，实现产品/服务的成功推广和销售。通过不断提升产品质量、创新性，交通业项目追求成为行业中的领导者，赢得更多客户的青睐。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在科技迅速发展的时代，交通业项目着眼于技术创新。通过持续的研发和技术升级，交通业项目旨在推出更具创新性的产品或服务，以满足市场对新鲜、先进解决方案的需求。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为了建立可持续的客户关系，交通业项目设定了客户满意度目标。通过提供卓越的产品质量和优质的客户服务，交通业项目追求赢得客户的信任和忠诚度，确保他们的满意度达到行业领先水平。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交通业项目注重社会责任和可持续发展。通过实施环保、社会责任交通业项目，交通业项目致力于在经济发展的同时保护环境，促进社会公平，实现可持续经营。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交通业项目的团队是实现目标的核心驱动力。因此，交通业项目设定了团队发展目标，包括提升团队成员的专业技能、培养领导力，以及搭建协同高效的团队工作氛围。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928"/>
      <w:r>
        <w:rPr>
          <w:rFonts w:ascii="仿宋" w:eastAsia="仿宋" w:hAnsi="仿宋" w:cs="仿宋" w:hint="eastAsia"/>
          <w:sz w:val="28"/>
          <w:lang w:eastAsia="zh-CN"/>
        </w:rPr>
        <w:t>(三)、交通业项目提出的理由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交通业项目提出的理由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提出源于对市场机遇的深刻洞察。当前市场中存在的需求缺口和行业发展趋势表明，有巨大的商业机会等待被开发。通过准确捕捉市场机遇，交通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理念基于对技术创新的信仰。通过持续的研发和技术投入，交通业项目有望推出更具创新性的产品或服务。在科技飞速发展的当下，交通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提出是为了增强企业的行业竞争力。通过提升产品或服务的质量和独特性，交通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业项目响应了消费者需求的变化。随着社会和科技的不断发展，消费者对产品和服务的需求也在发生变化。通过深入了解并及时回应消费者的新需求，交通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交通业项目的提出是企业战略发展规划的一部分。在面对日益激烈的市场竞争和不断变化的商业环境中，交通业项目作为企业战略的一环，旨在为企业开辟新的增长领域，巩固企业在行业中的地位。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交通业项目的提出不仅仅是基于商业考量，还注重社会责任。通过推出环保、社会责任等方面的交通业项目，交通业企业可以在社会中树立积极形象，为社会做出积极贡献，实现经济效益和社会效益的双赢。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交通业项目的提出反映了对利益相关者期望的关注。包括客户、员工、投资者等利益相关者在企业发展中都有着各自的期望，交通业项目力求在满足这些期望的同时，取得更大的共赢。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4465"/>
      <w:r>
        <w:rPr>
          <w:rFonts w:ascii="仿宋" w:eastAsia="仿宋" w:hAnsi="仿宋" w:cs="仿宋" w:hint="eastAsia"/>
          <w:sz w:val="28"/>
          <w:lang w:eastAsia="zh-CN"/>
        </w:rPr>
        <w:t>(四)、交通业项目意义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在实施交通业项目的过程中，我们不仅仅是在追逐商业成功，更是为企业和社会的多个层面创造了深远的意义。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业项目的首要意义在于提升企业的市场竞争力。通过持续的创新和对产品质量的高标准要求，交通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通业项目的推进将促使行业技术水平的提升。通过引入先进技术和创新性解决方案，交通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在社会层面，交通业项目不仅创造了大量就业机会，提高了就业水平，还注重社会责任和环保。通过参与社会公益事业和推动环保交通业项目，交通业项目为社会贡献了一份力量，体现了企业对社会的积极回馈。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综合而言，交通业项目意义重大，不仅推动了企业的发展，也为行业和社会的进步贡献了积极力量。这是一个全面而深刻的影响，将在未来产生可持续的正面效应。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6900"/>
      <w:r>
        <w:rPr>
          <w:rFonts w:ascii="仿宋" w:eastAsia="仿宋" w:hAnsi="仿宋" w:cs="仿宋" w:hint="eastAsia"/>
          <w:sz w:val="28"/>
          <w:lang w:eastAsia="zh-CN"/>
        </w:rPr>
        <w:t>(五)、交通业项目背景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在当今迅猛发展的商业环境中，交通业项目的动因根植于对多方面因素的审慎考量。这个交通业项目的提出并非孤立的决策，而是对企业所处背景深入思考的产物。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市场的不断演变是交通业项目背后的首要原因。科技的迅速发展和全球市场的快速变化使得企业必须灵活应对。交通业项目应运而生，旨在通过创新性的解决方案迎合市场的多变需求，赢得竞争中的先机。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竞争的激烈程度也是交通业项目背景中不可忽视的一环。企业需要在激烈竞争中脱颖而出，为此，交通业项目致力于打破常规，提供独特的价值主张，以吸引客户并确保市场份额的增长。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技术的迅速发展为企业带来了机遇与挑战。作为交通业项目启动的背景之一，对新兴技术的应用将有助于提升企业的技术水平，使其在不断演进的商业环境中保持竞争优势。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此外，社会对企业责任的期望也在逐渐升高。交通业项目充分融入了社会责任的理念，通过可持续经营和社会公益交通业项目，企图为社会贡献一份力量，在商业成功的同时关注社会价值。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3796"/>
      <w:r>
        <w:rPr>
          <w:rFonts w:ascii="仿宋" w:eastAsia="仿宋" w:hAnsi="仿宋" w:cs="仿宋" w:hint="eastAsia"/>
          <w:sz w:val="28"/>
          <w:lang w:eastAsia="zh-CN"/>
        </w:rPr>
        <w:t>五、交通业项目危机管理</w:t>
      </w:r>
      <w:bookmarkEnd w:id="19"/>
    </w:p>
    <w:p>
      <w:pPr>
        <w:pStyle w:val="Heading2"/>
        <w:rPr>
          <w:rFonts w:ascii="仿宋" w:eastAsia="仿宋" w:hAnsi="仿宋" w:cs="仿宋" w:hint="eastAsia"/>
          <w:lang w:eastAsia="zh-CN"/>
        </w:rPr>
      </w:pPr>
      <w:bookmarkStart w:id="20" w:name="_Toc588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业项目危机管理中，危机预警与识别是确保交通业项目稳健运行的核心步骤。通过建立全面的监测机制，交通业项目团队旨在及时发现和理解潜在的风险和危机因素，以便采取及时的预防和应对措施，确保交通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首先，通过深入的风险评估，交通业项目团队全面分析了整个交通业项目和各个阶段可能存在的威胁。这包括准确评估每个潜在风险的发生概率和可能影响的程度，为后续危机预警提供了有力支持。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业项目团队着重于明确定义交通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https://d.book118.com/406053040235010033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21D55"/>
    <w:rsid w:val="2BA21D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530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2024-01-12T23:58:00Z</dcterms:created>
  <dcterms:modified xsi:type="dcterms:W3CDTF">2024-01-12T23:59:08Z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B80D4374D27841E79C9FD29ABEF01557_11</vt:lpwstr>
  </property>
  <property fmtid="{D5CDD505-2E9C-101B-9397-08002B2CF9AE}" pid="3" name="KSOProductBuildVer">
    <vt:lpwstr>2052-12.1.0.16120</vt:lpwstr>
  </property>
</Properties>
</file>