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2"/>
        </w:rPr>
        <w:t>住宅外围护系统创新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499213688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外围护系统概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材料与技术创</w:t>
            </w:r>
            <w:r>
              <w:rPr>
                <w:spacing w:val="-10"/>
              </w:rPr>
              <w:t>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节能保温技术研</w:t>
            </w:r>
            <w:r>
              <w:rPr>
                <w:spacing w:val="-10"/>
              </w:rPr>
              <w:t>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结构设计优化策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智能化监控系</w:t>
            </w:r>
            <w:r>
              <w:rPr>
                <w:spacing w:val="-10"/>
              </w:rPr>
              <w:t>统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绿色建筑理念融</w:t>
            </w:r>
            <w:r>
              <w:rPr>
                <w:spacing w:val="-10"/>
              </w:rPr>
              <w:t>合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施工工艺与管理革</w:t>
            </w:r>
            <w:r>
              <w:rPr>
                <w:spacing w:val="-10"/>
              </w:rPr>
              <w:t>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未来趋势与发展方</w:t>
            </w:r>
            <w:r>
              <w:rPr>
                <w:spacing w:val="-10"/>
              </w:rPr>
              <w:t>向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25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外</w:t>
      </w:r>
      <w:r>
        <w:t>围</w:t>
      </w:r>
      <w:r>
        <w:t>护</w:t>
      </w:r>
      <w:r>
        <w:t>系</w:t>
      </w:r>
      <w:r>
        <w:t>统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5521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67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【外围护系统概述】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定义与功能：外围护系统是指建筑物的外部结构，包括</w:t>
            </w:r>
            <w:r>
              <w:rPr>
                <w:spacing w:val="-2"/>
                <w:sz w:val="21"/>
              </w:rPr>
              <w:t>外墙、屋顶、门窗等部分，其主要功能是维护内部环境稳</w:t>
            </w:r>
            <w:r>
              <w:rPr>
                <w:spacing w:val="-2"/>
                <w:sz w:val="21"/>
              </w:rPr>
              <w:t>定，提供隔热、保温、防水、隔声等功能，同时还要满足</w:t>
            </w:r>
            <w:r>
              <w:rPr>
                <w:spacing w:val="-2"/>
                <w:sz w:val="21"/>
              </w:rPr>
              <w:t>建筑美观的要求。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材料与技术：外围护系统的材料和技术不断发展，如高</w:t>
            </w:r>
            <w:r>
              <w:rPr>
                <w:spacing w:val="-2"/>
                <w:sz w:val="21"/>
              </w:rPr>
              <w:t>性能的保温材料、节能玻璃、智能调节系统等。这些新材</w:t>
            </w:r>
            <w:r>
              <w:rPr>
                <w:spacing w:val="-2"/>
                <w:sz w:val="21"/>
              </w:rPr>
              <w:t>料和新技术的应用，使得外围护系统在保持其基本功能的</w:t>
            </w:r>
            <w:r>
              <w:rPr>
                <w:spacing w:val="-2"/>
                <w:sz w:val="21"/>
              </w:rPr>
              <w:t>同时，更加环保、节能和智能化。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设计与施工：外围护系统的设计需要考虑建筑物的整体</w:t>
            </w:r>
            <w:r>
              <w:rPr>
                <w:spacing w:val="-2"/>
                <w:sz w:val="21"/>
              </w:rPr>
              <w:t>风格、周边环境以及气候条件等因素。在施工过程中，应</w:t>
            </w:r>
            <w:r>
              <w:rPr>
                <w:spacing w:val="-2"/>
                <w:sz w:val="21"/>
              </w:rPr>
              <w:t>确保材料的正确安装和系统的有效运行，以保证外围护系</w:t>
            </w:r>
            <w:r>
              <w:rPr>
                <w:spacing w:val="-2"/>
                <w:sz w:val="21"/>
              </w:rPr>
              <w:t>统的性能和寿命。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外围护系统的设计原则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功能性：设计时应保证外围护系统具有足够的隔热、保</w:t>
            </w:r>
            <w:r>
              <w:rPr>
                <w:spacing w:val="-2"/>
                <w:sz w:val="21"/>
              </w:rPr>
              <w:t>温、防水、隔声等功能，以满足建筑物的基本需求。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经济性：在保证功能性的前提下，应尽量降低外围护系</w:t>
            </w:r>
            <w:r>
              <w:rPr>
                <w:spacing w:val="-2"/>
                <w:sz w:val="21"/>
              </w:rPr>
              <w:t>统的造价，以降低建筑成本。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美观性：外围护系统的设计应与建筑物的整体风格相协</w:t>
            </w:r>
            <w:r>
              <w:rPr>
                <w:spacing w:val="-2"/>
                <w:sz w:val="21"/>
              </w:rPr>
              <w:t>调，以提高建筑物的审美价值。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外围护系统的节能技术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保温材料：使用高性能的保温材料，如聚氨酯泡沫、石</w:t>
            </w:r>
            <w:r>
              <w:rPr>
                <w:spacing w:val="-2"/>
                <w:sz w:val="21"/>
              </w:rPr>
              <w:t>墨聚苯板等，可以有效降低热量的流失，提高建筑物的能</w:t>
            </w:r>
            <w:r>
              <w:rPr>
                <w:spacing w:val="-2"/>
                <w:sz w:val="21"/>
              </w:rPr>
              <w:t>源利用效率。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节能玻璃：采用低辐射、中空、真空等节能玻璃，可以</w:t>
            </w:r>
            <w:r>
              <w:rPr>
                <w:spacing w:val="-2"/>
                <w:sz w:val="21"/>
              </w:rPr>
              <w:t>减少阳光直射带来的热量，降低空调负荷，节约能源。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智能调节系统：通过安装智能调节系统，可以根据室内</w:t>
            </w:r>
            <w:r>
              <w:rPr>
                <w:spacing w:val="-2"/>
                <w:sz w:val="21"/>
              </w:rPr>
              <w:t>外环境的变化，自动调节外围护系统的状态，以达到最佳</w:t>
            </w:r>
            <w:r>
              <w:rPr>
                <w:spacing w:val="-2"/>
                <w:sz w:val="21"/>
              </w:rPr>
              <w:t>的节能效果。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外围护系统的环保要求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材料选择：在选择外围护系统的材料时，应优先考虑环</w:t>
            </w:r>
            <w:r>
              <w:rPr>
                <w:spacing w:val="-2"/>
                <w:sz w:val="21"/>
              </w:rPr>
              <w:t>保型材料，如可再生资源、低污染材料等。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施工过程：在施工过程中，应尽量减少对环境的破坏，</w:t>
            </w:r>
            <w:r>
              <w:rPr>
                <w:spacing w:val="-2"/>
                <w:sz w:val="21"/>
              </w:rPr>
              <w:t>如减少噪音污染、避免水土流失等。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废弃物处理：对于外围护系统在使用过程中的废弃物，</w:t>
            </w:r>
            <w:r>
              <w:rPr>
                <w:spacing w:val="-2"/>
                <w:sz w:val="21"/>
              </w:rPr>
              <w:t>应有合理的处理方案，以减少对环境的污染。</w:t>
            </w:r>
          </w:p>
        </w:tc>
      </w:tr>
    </w:tbl>
    <w:p>
      <w:pPr>
        <w:spacing w:after="0" w:line="278" w:lineRule="auto"/>
        <w:jc w:val="left"/>
        <w:rPr>
          <w:sz w:val="21"/>
        </w:rPr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5521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外围护系统的智能化发展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智能监控：通过安装传感器和监控设备，可以实时监测</w:t>
            </w:r>
            <w:r>
              <w:rPr>
                <w:spacing w:val="-2"/>
                <w:sz w:val="21"/>
              </w:rPr>
              <w:t>外围护系统的状态，及时发现并解决问题。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远程控制：通过网络技术，可以实现对外围护系统的远</w:t>
            </w:r>
            <w:r>
              <w:rPr>
                <w:spacing w:val="-2"/>
                <w:sz w:val="21"/>
              </w:rPr>
              <w:t>程控制，如调节窗户的开闭、调整遮阳设施的位置等。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数据分析：通过对收集的数据进行分析，可以预测外围</w:t>
            </w:r>
            <w:r>
              <w:rPr>
                <w:spacing w:val="-2"/>
                <w:sz w:val="21"/>
              </w:rPr>
              <w:t>护系统的使用寿命、维修需求等信息，以便进行及时的维</w:t>
            </w:r>
            <w:r>
              <w:rPr>
                <w:spacing w:val="-2"/>
                <w:sz w:val="21"/>
              </w:rPr>
              <w:t>护和更新。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7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外围护系统的未来发展趋势</w:t>
            </w:r>
          </w:p>
        </w:tc>
        <w:tc>
          <w:tcPr>
            <w:tcW w:w="5521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绿色建筑：随着人们对环保意识的提高，外围护系统将</w:t>
            </w:r>
            <w:r>
              <w:rPr>
                <w:spacing w:val="-2"/>
                <w:sz w:val="21"/>
              </w:rPr>
              <w:t>更加注重绿色、环保，如使用可再生材料、提高能源利用</w:t>
            </w:r>
            <w:r>
              <w:rPr>
                <w:spacing w:val="-4"/>
                <w:sz w:val="21"/>
              </w:rPr>
              <w:t>效率等。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both"/>
              <w:rPr>
                <w:sz w:val="21"/>
              </w:rPr>
            </w:pPr>
            <w:r>
              <w:rPr>
                <w:spacing w:val="-13"/>
                <w:sz w:val="21"/>
              </w:rPr>
              <w:t>智能化：随着科技的发展，外围护系统将越来越智能化，</w:t>
            </w:r>
            <w:r>
              <w:rPr>
                <w:spacing w:val="-2"/>
                <w:sz w:val="21"/>
              </w:rPr>
              <w:t>如通过物联网技术实现远程控制、智能调节等。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0" w:after="0" w:line="269" w:lineRule="exact"/>
              <w:ind w:left="370" w:right="0" w:hanging="263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个性化：为了满足不同用户的需求，外围护系统将提供</w:t>
            </w:r>
          </w:p>
          <w:p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1"/>
                <w:sz w:val="21"/>
              </w:rPr>
              <w:t>更加个性化的服务，如定制化的设计、多样化的功能等。</w:t>
            </w:r>
          </w:p>
        </w:tc>
      </w:tr>
    </w:tbl>
    <w:p>
      <w:pPr>
        <w:pStyle w:val="BodyText"/>
        <w:spacing w:before="5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right="378" w:firstLine="560"/>
        <w:jc w:val="both"/>
      </w:pPr>
      <w:r>
        <w:rPr>
          <w:spacing w:val="-4"/>
        </w:rPr>
        <w:t>外围护系统是建筑物的皮肤，它直接与外界环境接触，承担着保</w:t>
      </w:r>
      <w:r>
        <w:rPr>
          <w:spacing w:val="-4"/>
        </w:rPr>
        <w:t>温和隔热、防水和防风、隔声和采光等多种功能。随着科技的进步和</w:t>
      </w:r>
      <w:r>
        <w:rPr>
          <w:spacing w:val="-4"/>
        </w:rPr>
        <w:t>人们生活水平的提高，对外围护系统的性能要求也越来越高。本文将</w:t>
      </w:r>
      <w:r>
        <w:rPr>
          <w:spacing w:val="-2"/>
        </w:rPr>
        <w:t>简要介绍外围护系统的概念、组成、功能和未来发展趋势。</w:t>
      </w:r>
    </w:p>
    <w:p>
      <w:pPr>
        <w:pStyle w:val="BodyText"/>
        <w:spacing w:line="358" w:lineRule="exact"/>
      </w:pPr>
      <w:r>
        <w:rPr>
          <w:spacing w:val="-1"/>
        </w:rPr>
        <w:t>一、外围护系统的概念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98"/>
      </w:pPr>
      <w:r>
        <w:rPr>
          <w:spacing w:val="-2"/>
        </w:rPr>
        <w:t>外围护系统是指建筑物的外墙、屋顶、地面等部分，它们共同构成了</w:t>
      </w:r>
      <w:r>
        <w:rPr>
          <w:spacing w:val="-2"/>
        </w:rPr>
        <w:t xml:space="preserve"> </w:t>
      </w:r>
      <w:r>
        <w:rPr>
          <w:spacing w:val="-2"/>
        </w:rPr>
        <w:t>建筑物的外壳，起到保护内部空间的作用。外围护系统不仅要满足基</w:t>
      </w:r>
      <w:r>
        <w:rPr>
          <w:spacing w:val="-2"/>
        </w:rPr>
        <w:t xml:space="preserve"> </w:t>
      </w:r>
      <w:r>
        <w:rPr>
          <w:spacing w:val="-2"/>
        </w:rPr>
        <w:t>本的物理性能需求，如保温、隔热、防水等，还要考虑美观、环保、</w:t>
      </w:r>
      <w:r>
        <w:rPr>
          <w:spacing w:val="-2"/>
        </w:rPr>
        <w:t>节能等方面的要求。</w:t>
      </w:r>
    </w:p>
    <w:p>
      <w:pPr>
        <w:pStyle w:val="BodyText"/>
        <w:spacing w:line="358" w:lineRule="exact"/>
      </w:pPr>
      <w:r>
        <w:rPr>
          <w:spacing w:val="-1"/>
        </w:rPr>
        <w:t>二、外围护系统的组成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1"/>
        </w:rPr>
        <w:t>外围护系统主要由外墙、屋顶和地面三部分组成：</w:t>
      </w:r>
    </w:p>
    <w:p>
      <w:pPr>
        <w:pStyle w:val="ListParagraph"/>
        <w:numPr>
          <w:ilvl w:val="0"/>
          <w:numId w:val="52"/>
        </w:numPr>
        <w:tabs>
          <w:tab w:val="left" w:pos="542"/>
        </w:tabs>
        <w:spacing w:before="4" w:after="0" w:line="620" w:lineRule="atLeast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外墙：外墙是建筑物的外表面，通常由砖石、混凝土、金属或玻</w:t>
      </w:r>
      <w:r>
        <w:rPr>
          <w:spacing w:val="-4"/>
          <w:sz w:val="28"/>
        </w:rPr>
        <w:t>璃等材料构成。外墙的设计要考虑保温、隔热、防水、防火、隔声等</w:t>
      </w:r>
      <w:r>
        <w:rPr>
          <w:spacing w:val="-2"/>
          <w:sz w:val="28"/>
        </w:rPr>
        <w:t>功能，同时也要考虑美观和耐久性。</w:t>
      </w:r>
    </w:p>
    <w:p>
      <w:pPr>
        <w:spacing w:after="0" w:line="620" w:lineRule="atLeast"/>
        <w:jc w:val="both"/>
        <w:rPr>
          <w:sz w:val="28"/>
        </w:rPr>
        <w:sectPr>
          <w:footerReference w:type="default" r:id="rId7"/>
          <w:type w:val="continuous"/>
          <w:pgSz w:w="11910" w:h="16840"/>
          <w:pgMar w:top="1400" w:right="1420" w:bottom="1380" w:left="1680" w:header="0" w:footer="1198"/>
          <w:pgNumType w:start="3"/>
          <w:cols w:space="708"/>
        </w:sectPr>
      </w:pPr>
    </w:p>
    <w:p>
      <w:pPr>
        <w:pStyle w:val="ListParagraph"/>
        <w:numPr>
          <w:ilvl w:val="0"/>
          <w:numId w:val="52"/>
        </w:numPr>
        <w:tabs>
          <w:tab w:val="left" w:pos="542"/>
        </w:tabs>
        <w:spacing w:before="37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屋顶：屋顶是建筑物的顶部结构，主要承担防水、保温、隔热、</w:t>
      </w:r>
      <w:r>
        <w:rPr>
          <w:spacing w:val="-2"/>
          <w:sz w:val="28"/>
        </w:rPr>
        <w:t>承重等功能。屋顶材料主要有瓦片、金属板、玻璃等。</w:t>
      </w:r>
    </w:p>
    <w:p>
      <w:pPr>
        <w:pStyle w:val="ListParagraph"/>
        <w:numPr>
          <w:ilvl w:val="0"/>
          <w:numId w:val="52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地面：地面是建筑物的基础，主要承担承重、防水、保温、隔热</w:t>
      </w:r>
      <w:r>
        <w:rPr>
          <w:spacing w:val="-2"/>
          <w:sz w:val="28"/>
        </w:rPr>
        <w:t>等功能。地面的材料主要有混凝土、石材、木材等。</w:t>
      </w:r>
    </w:p>
    <w:p>
      <w:pPr>
        <w:pStyle w:val="BodyText"/>
        <w:spacing w:line="358" w:lineRule="exact"/>
      </w:pPr>
      <w:r>
        <w:rPr>
          <w:spacing w:val="-1"/>
        </w:rPr>
        <w:t>三、外围护系统的功能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</w:pPr>
      <w:r>
        <w:rPr>
          <w:spacing w:val="-1"/>
        </w:rPr>
        <w:t>外围护系统的主要功能包括：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保温隔热：通过选择合适的材料和设计，减少热量通过外围护系</w:t>
      </w:r>
      <w:r>
        <w:rPr>
          <w:spacing w:val="-2"/>
          <w:sz w:val="28"/>
        </w:rPr>
        <w:t>统传递，降低能耗。</w:t>
      </w: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0" w:after="0" w:line="358" w:lineRule="exact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防水防风：防止雨水和风进入室内，保证室内环境的舒适和安全。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1"/>
          <w:sz w:val="28"/>
        </w:rPr>
        <w:t>隔声：减少噪音的传播，提高室内环境的安静度。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采光：通过合理的设计，使室内获得足够的自然光，节约能源，</w:t>
      </w:r>
      <w:r>
        <w:rPr>
          <w:spacing w:val="-2"/>
          <w:sz w:val="28"/>
        </w:rPr>
        <w:t>提高室内环境的舒适度。</w:t>
      </w:r>
    </w:p>
    <w:p>
      <w:pPr>
        <w:pStyle w:val="BodyText"/>
        <w:spacing w:line="358" w:lineRule="exact"/>
      </w:pPr>
      <w:r>
        <w:rPr>
          <w:spacing w:val="-1"/>
        </w:rPr>
        <w:t>四、外围护系统的未来发展趋势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</w:pPr>
      <w:r>
        <w:rPr>
          <w:spacing w:val="-1"/>
        </w:rPr>
        <w:t>随着科技的发展和社会的进步，外围护系统将朝着以下方向发展：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绿色建筑：采用环保、节能的材料和技术，降低建筑物的能耗，</w:t>
      </w:r>
      <w:r>
        <w:rPr>
          <w:spacing w:val="-2"/>
          <w:sz w:val="28"/>
        </w:rPr>
        <w:t>减少对环境的影响。</w:t>
      </w: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智能化：通过安装传感器和控制系统，实现外围护系统的自动调</w:t>
      </w:r>
      <w:r>
        <w:rPr>
          <w:spacing w:val="-2"/>
          <w:sz w:val="28"/>
        </w:rPr>
        <w:t>节，提高建筑的舒适度和安全性。</w:t>
      </w: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模块化设计：采用模块化的设计和施工方法，提高建筑的灵活性</w:t>
      </w:r>
      <w:r>
        <w:rPr>
          <w:spacing w:val="-2"/>
          <w:sz w:val="28"/>
        </w:rPr>
        <w:t>和可维护性。</w:t>
      </w:r>
    </w:p>
    <w:p>
      <w:pPr>
        <w:pStyle w:val="ListParagraph"/>
        <w:numPr>
          <w:ilvl w:val="0"/>
          <w:numId w:val="50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美观性：注重外围护系统的美观设计，使建筑成为城市的一道亮</w:t>
      </w:r>
      <w:r>
        <w:rPr>
          <w:spacing w:val="-2"/>
          <w:sz w:val="28"/>
        </w:rPr>
        <w:t>丽风景线。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8"/>
          <w:pgSz w:w="11910" w:h="16840"/>
          <w:pgMar w:top="1520" w:right="1420" w:bottom="1380" w:left="1680" w:header="0" w:footer="1198"/>
          <w:pgNumType w:start="4"/>
          <w:cols w:space="708"/>
        </w:sectPr>
      </w:pPr>
    </w:p>
    <w:p>
      <w:pPr>
        <w:pStyle w:val="BodyText"/>
        <w:spacing w:before="37" w:line="417" w:lineRule="auto"/>
        <w:ind w:right="378"/>
        <w:jc w:val="both"/>
      </w:pPr>
      <w:r>
        <w:rPr>
          <w:spacing w:val="-4"/>
        </w:rPr>
        <w:t>总之，外围护系统作为建筑物的重要组成部分，其性能和质量直接影</w:t>
      </w:r>
      <w:r>
        <w:rPr>
          <w:spacing w:val="-4"/>
        </w:rPr>
        <w:t>响着建筑物的使用效果和寿命。随着科技的发展，外围护系统将不断</w:t>
      </w:r>
      <w:r>
        <w:rPr>
          <w:spacing w:val="-2"/>
        </w:rPr>
        <w:t>革新，为人们提供更加舒适、安全、环保的居住环境。</w:t>
      </w:r>
    </w:p>
    <w:p>
      <w:pPr>
        <w:pStyle w:val="BodyText"/>
        <w:ind w:left="0"/>
      </w:pPr>
    </w:p>
    <w:p>
      <w:pPr>
        <w:pStyle w:val="Heading1"/>
        <w:jc w:val="both"/>
      </w:pPr>
      <w:bookmarkStart w:id="1" w:name="_TOC_250006"/>
      <w:r>
        <w:t>第二部分</w:t>
      </w:r>
      <w:r>
        <w:rPr>
          <w:spacing w:val="210"/>
          <w:w w:val="150"/>
        </w:rPr>
        <w:t xml:space="preserve"> </w:t>
      </w:r>
      <w:bookmarkEnd w:id="1"/>
      <w:r>
        <w:rPr>
          <w:spacing w:val="-2"/>
        </w:rPr>
        <w:t>材料与技术创新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5534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4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高性能保温材料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5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真空绝热板（</w:t>
            </w:r>
            <w:r>
              <w:rPr>
                <w:rFonts w:ascii="Times New Roman" w:eastAsia="Times New Roman"/>
                <w:spacing w:val="-2"/>
                <w:sz w:val="21"/>
              </w:rPr>
              <w:t>VIP</w:t>
            </w:r>
            <w:r>
              <w:rPr>
                <w:spacing w:val="-2"/>
                <w:sz w:val="21"/>
              </w:rPr>
              <w:t>）：具有极低的导热系数，能有效降低建筑物的能耗，提高能源效率。其保温性能优于传统保</w:t>
            </w:r>
            <w:r>
              <w:rPr>
                <w:spacing w:val="-2"/>
                <w:sz w:val="21"/>
              </w:rPr>
              <w:t>温材料，如聚氨酯泡沫和挤塑聚苯板。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气凝胶：一种轻质、高孔隙率的固态材料，具有优异的</w:t>
            </w:r>
            <w:r>
              <w:rPr>
                <w:spacing w:val="-2"/>
                <w:sz w:val="21"/>
              </w:rPr>
              <w:t>热绝缘性和化学稳定性。在住宅外围护系统中，气凝胶可</w:t>
            </w:r>
            <w:r>
              <w:rPr>
                <w:spacing w:val="-2"/>
                <w:sz w:val="21"/>
              </w:rPr>
              <w:t>用于门窗玻璃的夹层，有效减少热量损失。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纳米保温材料：通过纳米技术改性的保温材料，如纳米</w:t>
            </w:r>
            <w:r>
              <w:rPr>
                <w:spacing w:val="-2"/>
                <w:sz w:val="21"/>
              </w:rPr>
              <w:t>孔硅气凝胶，具有更高的隔热效果和更长的使用寿命。这</w:t>
            </w:r>
            <w:r>
              <w:rPr>
                <w:spacing w:val="-2"/>
                <w:sz w:val="21"/>
              </w:rPr>
              <w:t>类材料有助于实现绿色建筑和节能减排的目标。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智能调光玻璃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动态调节透光率：智能调光玻璃可以根据室内外光线强</w:t>
            </w:r>
            <w:r>
              <w:rPr>
                <w:spacing w:val="-2"/>
                <w:sz w:val="21"/>
              </w:rPr>
              <w:t>度和用户需求自动调整透光率，从而优化自然采光并降低</w:t>
            </w:r>
            <w:r>
              <w:rPr>
                <w:spacing w:val="-2"/>
                <w:sz w:val="21"/>
              </w:rPr>
              <w:t>人工照明的需求。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隐私保护功能：智能调光玻璃可以在需要时变为不透明，</w:t>
            </w:r>
            <w:r>
              <w:rPr>
                <w:spacing w:val="-2"/>
                <w:sz w:val="21"/>
              </w:rPr>
              <w:t>为居住者提供隐私保护，同时保持良好的视野和通风条件。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节能减排：智能调光玻璃的使用可以减少对空调和照明</w:t>
            </w:r>
            <w:r>
              <w:rPr>
                <w:spacing w:val="-2"/>
                <w:sz w:val="21"/>
              </w:rPr>
              <w:t>的依赖，从而降低能源消耗和碳排放，符合绿色建筑的发</w:t>
            </w:r>
            <w:r>
              <w:rPr>
                <w:spacing w:val="-4"/>
                <w:sz w:val="21"/>
              </w:rPr>
              <w:t>展趋势。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绿色屋顶技术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生态绿化：绿色屋顶可以吸收雨水，减少径流，并提供</w:t>
            </w:r>
            <w:r>
              <w:rPr>
                <w:spacing w:val="-2"/>
                <w:sz w:val="21"/>
              </w:rPr>
              <w:t>生物栖息地，有助于城市生态系统的恢复和维护。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隔热降温：绿色屋顶的植物层可以有效反射阳光，减少</w:t>
            </w:r>
            <w:r>
              <w:rPr>
                <w:spacing w:val="-2"/>
                <w:sz w:val="21"/>
              </w:rPr>
              <w:t>建筑物内部的热量积累，降低空调负荷，提高能效。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11"/>
                <w:sz w:val="21"/>
              </w:rPr>
              <w:t>雨水收集与利用：绿色屋顶设计通常包括雨水收集系统，</w:t>
            </w:r>
            <w:r>
              <w:rPr>
                <w:spacing w:val="1"/>
                <w:sz w:val="21"/>
              </w:rPr>
              <w:t>用于灌溉植物或作为非饮用水的补充来源，减少对市政供水的依赖。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自清洁外墙涂料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372"/>
              </w:tabs>
              <w:spacing w:before="0" w:after="0" w:line="240" w:lineRule="auto"/>
              <w:ind w:left="371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超亲水特性：自清洁涂料表面具有超亲水性，使得灰尘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footerReference w:type="default" r:id="rId9"/>
          <w:pgSz w:w="11910" w:h="16840"/>
          <w:pgMar w:top="1520" w:right="1420" w:bottom="1380" w:left="1680" w:header="0" w:footer="1198"/>
          <w:pgNumType w:start="5"/>
          <w:cols w:space="708"/>
        </w:sect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2"/>
        <w:gridCol w:w="5534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4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1"/>
                <w:sz w:val="21"/>
              </w:rPr>
              <w:t>和水滴不易附着，雨水冲刷即可实现清洁。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2"/>
              </w:tabs>
              <w:spacing w:before="4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防霉抗菌：含有防霉抗菌成分的自清洁涂料可抑制微生</w:t>
            </w:r>
            <w:r>
              <w:rPr>
                <w:spacing w:val="-2"/>
                <w:sz w:val="21"/>
              </w:rPr>
              <w:t>物生长，延长建筑物外墙的使用寿命。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节能降耗：自清洁涂料可以减少清洗外墙的频率，降低</w:t>
            </w:r>
            <w:r>
              <w:rPr>
                <w:spacing w:val="-2"/>
                <w:sz w:val="21"/>
              </w:rPr>
              <w:t>人力物力成本，同时减少因清洗作业带来的环境污染。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0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智能家居控制系统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集成化管理：智能家居控制系统可以实现对住宅外围护</w:t>
            </w:r>
            <w:r>
              <w:rPr>
                <w:spacing w:val="-2"/>
                <w:sz w:val="21"/>
              </w:rPr>
              <w:t>系统中的各种设备（如窗户、遮阳帘、供暖系统等）的集</w:t>
            </w:r>
            <w:r>
              <w:rPr>
                <w:spacing w:val="-2"/>
                <w:sz w:val="21"/>
              </w:rPr>
              <w:t>中监控与管理。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自动化响应：根据室内外环境参数（如温度、湿度、光</w:t>
            </w:r>
            <w:r>
              <w:rPr>
                <w:spacing w:val="-2"/>
                <w:sz w:val="21"/>
              </w:rPr>
              <w:t>照等）以及用户的生活习惯，系统自动调整外围护系统的</w:t>
            </w:r>
            <w:r>
              <w:rPr>
                <w:spacing w:val="-2"/>
                <w:sz w:val="21"/>
              </w:rPr>
              <w:t>运行状态，以实现舒适性和节能性的最佳平衡。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远程控制：借助互联网技术，用户可以通过手机、平板</w:t>
            </w:r>
            <w:r>
              <w:rPr>
                <w:spacing w:val="-2"/>
                <w:sz w:val="21"/>
              </w:rPr>
              <w:t>等移动终端远程操控住宅外围护系统，提高生活便利性。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2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被动式建筑设计</w:t>
            </w:r>
          </w:p>
        </w:tc>
        <w:tc>
          <w:tcPr>
            <w:tcW w:w="5534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自然采光与通风：被动式建筑设计强调利用自然光和风</w:t>
            </w:r>
            <w:r>
              <w:rPr>
                <w:spacing w:val="-2"/>
                <w:sz w:val="21"/>
              </w:rPr>
              <w:t>力进行室内环境的调节，减少对人工照明和空调的依赖。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太阳能利用：通过合理的建筑朝向和外形设计，最大化</w:t>
            </w:r>
            <w:r>
              <w:rPr>
                <w:spacing w:val="-2"/>
                <w:sz w:val="21"/>
              </w:rPr>
              <w:t>太阳能的利用，如设置太阳能光伏板，为住宅提供可再生</w:t>
            </w:r>
            <w:r>
              <w:rPr>
                <w:spacing w:val="-4"/>
                <w:sz w:val="21"/>
              </w:rPr>
              <w:t>能源。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高效保温隔热：采用高性能保温材料和先进的建筑外壳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1"/>
                <w:sz w:val="21"/>
              </w:rPr>
              <w:t>结构，降低建筑物的热损失，提高能源利用效率。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820"/>
      </w:pPr>
      <w:r>
        <w:rPr>
          <w:spacing w:val="-1"/>
        </w:rPr>
        <w:t>住宅外围护系统创新：材料与技术的进展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  <w:jc w:val="both"/>
      </w:pPr>
      <w:r>
        <w:rPr>
          <w:spacing w:val="-3"/>
        </w:rPr>
        <w:t># 引言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4"/>
        </w:rPr>
        <w:t>随着建筑行业的持续发展，住宅外围护系统的性能要求不断提高。外</w:t>
      </w:r>
      <w:r>
        <w:rPr>
          <w:spacing w:val="-4"/>
        </w:rPr>
        <w:t>围护系统不仅需要满足基本的保温、隔热、防水等功能，还需考虑美</w:t>
      </w:r>
      <w:r>
        <w:rPr>
          <w:spacing w:val="-4"/>
        </w:rPr>
        <w:t>观性、耐久性和环保性。本文将探讨近年来住宅外围护系统中材料与</w:t>
      </w:r>
      <w:r>
        <w:rPr>
          <w:spacing w:val="-2"/>
        </w:rPr>
        <w:t>技术的创新，以及这些创新如何提升住宅建筑的舒适度和能效。</w:t>
      </w:r>
    </w:p>
    <w:p>
      <w:pPr>
        <w:pStyle w:val="BodyText"/>
        <w:spacing w:line="358" w:lineRule="exact"/>
        <w:jc w:val="both"/>
      </w:pPr>
      <w:r>
        <w:rPr>
          <w:spacing w:val="-2"/>
        </w:rPr>
        <w:t># 材料创新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1"/>
          <w:numId w:val="50"/>
        </w:numPr>
        <w:tabs>
          <w:tab w:val="left" w:pos="680"/>
        </w:tabs>
        <w:spacing w:before="1" w:after="0" w:line="240" w:lineRule="auto"/>
        <w:ind w:left="680" w:right="0" w:hanging="420"/>
        <w:jc w:val="left"/>
        <w:rPr>
          <w:sz w:val="28"/>
        </w:rPr>
      </w:pPr>
      <w:r>
        <w:rPr>
          <w:spacing w:val="-2"/>
          <w:sz w:val="28"/>
        </w:rPr>
        <w:t>高性能保温材料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405"/>
        </w:tabs>
        <w:spacing w:before="1" w:after="0" w:line="240" w:lineRule="auto"/>
        <w:ind w:left="404" w:right="0" w:hanging="285"/>
        <w:jc w:val="both"/>
        <w:rPr>
          <w:sz w:val="28"/>
        </w:rPr>
      </w:pPr>
      <w:r>
        <w:rPr>
          <w:sz w:val="28"/>
        </w:rPr>
        <w:t>真空绝热板（VIP）：VIP</w:t>
      </w:r>
      <w:r>
        <w:rPr>
          <w:spacing w:val="-1"/>
          <w:sz w:val="28"/>
        </w:rPr>
        <w:t xml:space="preserve"> 是一种新型的保温材料，其内部被抽成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10"/>
          <w:type w:val="continuous"/>
          <w:pgSz w:w="11910" w:h="16840"/>
          <w:pgMar w:top="1400" w:right="1420" w:bottom="1380" w:left="1680" w:header="0" w:footer="1198"/>
          <w:pgNumType w:start="6"/>
          <w:cols w:space="708"/>
        </w:sectPr>
      </w:pPr>
    </w:p>
    <w:p>
      <w:pPr>
        <w:pStyle w:val="BodyText"/>
        <w:spacing w:before="37" w:line="417" w:lineRule="auto"/>
        <w:ind w:right="378"/>
        <w:jc w:val="both"/>
      </w:pPr>
      <w:r>
        <w:rPr>
          <w:spacing w:val="-2"/>
        </w:rPr>
        <w:t>高真空，并填充有低导热系数的芯材，如气凝胶或微孔硅酸钙。VIP</w:t>
      </w:r>
      <w:r>
        <w:rPr>
          <w:spacing w:val="-4"/>
        </w:rPr>
        <w:t>的保温效果远优于传统保温材料，如聚氨酯泡沫和挤塑聚苯板，且具</w:t>
      </w:r>
      <w:r>
        <w:rPr>
          <w:spacing w:val="-2"/>
        </w:rPr>
        <w:t>有更薄的厚度。</w:t>
      </w:r>
    </w:p>
    <w:p>
      <w:pPr>
        <w:pStyle w:val="ListParagraph"/>
        <w:numPr>
          <w:ilvl w:val="0"/>
          <w:numId w:val="42"/>
        </w:numPr>
        <w:tabs>
          <w:tab w:val="left" w:pos="40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z w:val="28"/>
        </w:rPr>
        <w:t>石墨聚苯板（Graphite XPS）：传统的聚苯乙烯泡沫板（XPS）通</w:t>
      </w:r>
      <w:r>
        <w:rPr>
          <w:spacing w:val="-12"/>
          <w:sz w:val="28"/>
        </w:rPr>
        <w:t>过加入石墨颗粒改性，提高了其热阻和耐久性。</w:t>
      </w:r>
      <w:r>
        <w:rPr>
          <w:spacing w:val="-2"/>
          <w:sz w:val="28"/>
        </w:rPr>
        <w:t>Graphite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XPS</w:t>
      </w:r>
      <w:r>
        <w:rPr>
          <w:spacing w:val="-11"/>
          <w:sz w:val="28"/>
        </w:rPr>
        <w:t xml:space="preserve"> 的热导</w:t>
      </w:r>
      <w:r>
        <w:rPr>
          <w:spacing w:val="-4"/>
          <w:sz w:val="28"/>
        </w:rPr>
        <w:t xml:space="preserve">率可低至 </w:t>
      </w:r>
      <w:r>
        <w:rPr>
          <w:sz w:val="28"/>
        </w:rPr>
        <w:t>0.028W/(m·K)，</w:t>
      </w:r>
      <w:r>
        <w:rPr>
          <w:spacing w:val="-5"/>
          <w:sz w:val="28"/>
        </w:rPr>
        <w:t xml:space="preserve">是传统 </w:t>
      </w:r>
      <w:r>
        <w:rPr>
          <w:sz w:val="28"/>
        </w:rPr>
        <w:t>XPS</w:t>
      </w:r>
      <w:r>
        <w:rPr>
          <w:spacing w:val="-4"/>
          <w:sz w:val="28"/>
        </w:rPr>
        <w:t xml:space="preserve"> 的一半左右。</w:t>
      </w:r>
    </w:p>
    <w:p>
      <w:pPr>
        <w:pStyle w:val="ListParagraph"/>
        <w:numPr>
          <w:ilvl w:val="1"/>
          <w:numId w:val="50"/>
        </w:numPr>
        <w:tabs>
          <w:tab w:val="left" w:pos="680"/>
        </w:tabs>
        <w:spacing w:before="0" w:after="0" w:line="358" w:lineRule="exact"/>
        <w:ind w:left="680" w:right="0" w:hanging="420"/>
        <w:jc w:val="both"/>
        <w:rPr>
          <w:sz w:val="28"/>
        </w:rPr>
      </w:pPr>
      <w:r>
        <w:rPr>
          <w:spacing w:val="-2"/>
          <w:sz w:val="28"/>
        </w:rPr>
        <w:t>自清洁建筑材料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4"/>
          <w:sz w:val="28"/>
        </w:rPr>
        <w:t>光催化材料：二氧化钛（TiO2）涂层等材料在光照下能够分解有机</w:t>
      </w:r>
      <w:r>
        <w:rPr>
          <w:spacing w:val="-4"/>
          <w:sz w:val="28"/>
        </w:rPr>
        <w:t>物和细菌，实现自清洁功能。这种材料通常用于玻璃幕墙等表面，减</w:t>
      </w:r>
      <w:r>
        <w:rPr>
          <w:spacing w:val="-2"/>
          <w:sz w:val="28"/>
        </w:rPr>
        <w:t>少清洗频率和维护成本。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超亲水涂料：含有氟化物的超亲水涂料能在材料表面形成一层超亲</w:t>
      </w:r>
      <w:r>
        <w:rPr>
          <w:spacing w:val="-2"/>
          <w:sz w:val="28"/>
        </w:rPr>
        <w:t>水膜，使水滴在其上铺展形成水膜滑落，从而达到自清洁的效果。</w:t>
      </w:r>
      <w:r>
        <w:rPr>
          <w:spacing w:val="40"/>
          <w:sz w:val="28"/>
        </w:rPr>
        <w:t xml:space="preserve"> </w:t>
      </w:r>
      <w:r>
        <w:rPr>
          <w:sz w:val="28"/>
        </w:rPr>
        <w:t># 技术创新</w:t>
      </w:r>
    </w:p>
    <w:p>
      <w:pPr>
        <w:pStyle w:val="BodyText"/>
        <w:spacing w:line="358" w:lineRule="exact"/>
        <w:ind w:left="260"/>
      </w:pPr>
      <w:r>
        <w:t>1.</w:t>
      </w:r>
      <w:r>
        <w:rPr>
          <w:spacing w:val="-2"/>
        </w:rPr>
        <w:t xml:space="preserve"> 智能调光技术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4"/>
          <w:sz w:val="28"/>
        </w:rPr>
        <w:t>电致变色玻璃：通过施加电压改变玻璃的光学特性，实现对透过光</w:t>
      </w:r>
      <w:r>
        <w:rPr>
          <w:spacing w:val="-4"/>
          <w:sz w:val="28"/>
        </w:rPr>
        <w:t>强的调节。这项技术在控制室内光线和温度方面具有显著优势，有助</w:t>
      </w:r>
      <w:r>
        <w:rPr>
          <w:spacing w:val="-2"/>
          <w:sz w:val="28"/>
        </w:rPr>
        <w:t>于节能减排。</w:t>
      </w:r>
    </w:p>
    <w:p>
      <w:pPr>
        <w:pStyle w:val="ListParagraph"/>
        <w:numPr>
          <w:ilvl w:val="0"/>
          <w:numId w:val="42"/>
        </w:numPr>
        <w:tabs>
          <w:tab w:val="left" w:pos="407"/>
        </w:tabs>
        <w:spacing w:before="0" w:after="0" w:line="417" w:lineRule="auto"/>
        <w:ind w:left="120" w:right="98" w:firstLine="0"/>
        <w:jc w:val="both"/>
        <w:rPr>
          <w:sz w:val="28"/>
        </w:rPr>
      </w:pPr>
      <w:r>
        <w:rPr>
          <w:spacing w:val="-2"/>
          <w:sz w:val="28"/>
        </w:rPr>
        <w:t>热致调光玻璃：该技术利用双层玻璃之间的液晶层来调整透光率，</w:t>
      </w:r>
      <w:r>
        <w:rPr>
          <w:spacing w:val="-2"/>
          <w:sz w:val="28"/>
        </w:rPr>
        <w:t>响应速度快，适用于需要频繁调节光线的场合。</w:t>
      </w:r>
    </w:p>
    <w:p>
      <w:pPr>
        <w:pStyle w:val="BodyText"/>
        <w:spacing w:line="358" w:lineRule="exact"/>
        <w:ind w:left="260"/>
        <w:jc w:val="both"/>
      </w:pPr>
      <w:r>
        <w:t>2.</w:t>
      </w:r>
      <w:r>
        <w:rPr>
          <w:spacing w:val="-2"/>
        </w:rPr>
        <w:t xml:space="preserve"> 绿色屋顶系统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4"/>
          <w:sz w:val="28"/>
        </w:rPr>
        <w:t>绿色屋顶：绿色屋顶系统结合了植被和排水层，能有效降低屋顶温</w:t>
      </w:r>
      <w:r>
        <w:rPr>
          <w:spacing w:val="-5"/>
          <w:sz w:val="28"/>
        </w:rPr>
        <w:t>度，减少空调负荷，并提供生态服务，如雨水管理和城市生物多样性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1"/>
          <w:pgSz w:w="11910" w:h="16840"/>
          <w:pgMar w:top="1520" w:right="1420" w:bottom="1380" w:left="1680" w:header="0" w:footer="1198"/>
          <w:pgNumType w:start="7"/>
          <w:cols w:space="708"/>
        </w:sectPr>
      </w:pPr>
    </w:p>
    <w:p>
      <w:pPr>
        <w:pStyle w:val="BodyText"/>
        <w:spacing w:before="37" w:line="417" w:lineRule="auto"/>
        <w:ind w:right="378"/>
        <w:jc w:val="both"/>
      </w:pPr>
      <w:r>
        <w:rPr>
          <w:spacing w:val="-5"/>
        </w:rPr>
        <w:t xml:space="preserve">支持。研究表明，绿色屋顶可使屋顶温度降低约 </w:t>
      </w:r>
      <w:r>
        <w:rPr>
          <w:spacing w:val="-4"/>
        </w:rPr>
        <w:t>20°C，从而减少建</w:t>
      </w:r>
      <w:r>
        <w:rPr>
          <w:spacing w:val="-2"/>
        </w:rPr>
        <w:t>筑物能耗。</w:t>
      </w:r>
    </w:p>
    <w:p>
      <w:pPr>
        <w:pStyle w:val="ListParagraph"/>
        <w:numPr>
          <w:ilvl w:val="0"/>
          <w:numId w:val="42"/>
        </w:numPr>
        <w:tabs>
          <w:tab w:val="left" w:pos="400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4"/>
          <w:sz w:val="28"/>
        </w:rPr>
        <w:t>太阳能光伏屋顶：结合太阳能电池板的屋顶系统，不仅可以作为发</w:t>
      </w:r>
      <w:r>
        <w:rPr>
          <w:spacing w:val="-4"/>
          <w:sz w:val="28"/>
        </w:rPr>
        <w:t>电设施，还能起到保温和隔热的作用。光伏屋顶的安装角度和方向优</w:t>
      </w:r>
      <w:r>
        <w:rPr>
          <w:spacing w:val="-2"/>
          <w:sz w:val="28"/>
        </w:rPr>
        <w:t>化可以提高发电效率，同时减少对建筑外观的影响。</w:t>
      </w:r>
    </w:p>
    <w:p>
      <w:pPr>
        <w:pStyle w:val="BodyText"/>
        <w:spacing w:line="358" w:lineRule="exact"/>
        <w:jc w:val="both"/>
      </w:pPr>
      <w:r>
        <w:rPr>
          <w:spacing w:val="-3"/>
        </w:rPr>
        <w:t># 结论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98"/>
      </w:pPr>
      <w:r>
        <w:rPr>
          <w:spacing w:val="-7"/>
        </w:rPr>
        <w:t>住宅外围护系统的创新对于提高居住舒适度、节能减排及环境保护具</w:t>
      </w:r>
      <w:r>
        <w:rPr>
          <w:spacing w:val="-2"/>
        </w:rPr>
        <w:t xml:space="preserve"> </w:t>
      </w:r>
      <w:r>
        <w:rPr>
          <w:spacing w:val="-19"/>
        </w:rPr>
        <w:t>有重要意义。材料方面的创新，如高性能保温材料和自清洁建筑材料，</w:t>
      </w:r>
      <w:r>
        <w:rPr>
          <w:spacing w:val="-2"/>
        </w:rPr>
        <w:t>为外围护系统提供了更好的物理性能和环境适应性。而技术的进步，</w:t>
      </w:r>
      <w:r>
        <w:rPr>
          <w:spacing w:val="-9"/>
        </w:rPr>
        <w:t>如智能调光技术和绿色屋顶系统，则进一步增强了外围护系统的智能</w:t>
      </w:r>
      <w:r>
        <w:rPr>
          <w:spacing w:val="-2"/>
        </w:rPr>
        <w:t xml:space="preserve"> </w:t>
      </w:r>
      <w:r>
        <w:rPr>
          <w:spacing w:val="-2"/>
        </w:rPr>
        <w:t>化和生态化特征。未来，随着新材料和新技术的不断涌现，住宅外围</w:t>
      </w:r>
      <w:r>
        <w:rPr>
          <w:spacing w:val="-2"/>
        </w:rPr>
        <w:t xml:space="preserve"> </w:t>
      </w:r>
      <w:r>
        <w:rPr>
          <w:spacing w:val="-2"/>
        </w:rPr>
        <w:t>护系统将朝着更加高效、环保和智能化的方向发展。</w:t>
      </w:r>
    </w:p>
    <w:p>
      <w:pPr>
        <w:pStyle w:val="BodyText"/>
        <w:ind w:left="0"/>
      </w:pPr>
    </w:p>
    <w:p>
      <w:pPr>
        <w:pStyle w:val="Heading1"/>
        <w:tabs>
          <w:tab w:val="left" w:pos="1725"/>
        </w:tabs>
      </w:pPr>
      <w:bookmarkStart w:id="2" w:name="_TOC_250005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节</w:t>
      </w:r>
      <w:r>
        <w:t>能</w:t>
      </w:r>
      <w:r>
        <w:t>保</w:t>
      </w:r>
      <w:r>
        <w:t>温</w:t>
      </w:r>
      <w:r>
        <w:t>技</w:t>
      </w:r>
      <w:r>
        <w:t>术</w:t>
      </w:r>
      <w:r>
        <w:t>研</w:t>
      </w:r>
      <w:bookmarkEnd w:id="2"/>
      <w:r>
        <w:rPr>
          <w:spacing w:val="-10"/>
        </w:rPr>
        <w:t>究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高性能外墙保温材料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发展新型保温材料，如真空绝热板、气凝胶复合保温板</w:t>
            </w:r>
            <w:r>
              <w:rPr>
                <w:spacing w:val="-2"/>
                <w:sz w:val="21"/>
              </w:rPr>
              <w:t>等，这些材料具有更低的导热系数和更高的保温性能。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采用环保型保温材料，减少对环境的影响，如使用生物</w:t>
            </w:r>
            <w:r>
              <w:rPr>
                <w:spacing w:val="-2"/>
                <w:sz w:val="21"/>
              </w:rPr>
              <w:t>质材料、可回收材料等。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提高保温材料的耐久性和耐候性，延长建筑物的使用寿</w:t>
            </w:r>
            <w:r>
              <w:rPr>
                <w:spacing w:val="-2"/>
                <w:sz w:val="21"/>
              </w:rPr>
              <w:t>命，同时降低维护成本。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被动式建筑设计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优化建筑物的形状和朝向，以最大限度地利用自然光和</w:t>
            </w:r>
            <w:r>
              <w:rPr>
                <w:spacing w:val="-2"/>
                <w:sz w:val="21"/>
              </w:rPr>
              <w:t>热量，减少对人工供暖和制冷的依赖。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采用高性能的窗户和门，以减少热量的流失，提高建筑</w:t>
            </w:r>
            <w:r>
              <w:rPr>
                <w:spacing w:val="-2"/>
                <w:sz w:val="21"/>
              </w:rPr>
              <w:t>物的保温性能。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设计合理的通风系统，以提高室内空气质量，同时减少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12"/>
          <w:pgSz w:w="11910" w:h="16840"/>
          <w:pgMar w:top="1520" w:right="1420" w:bottom="1380" w:left="1680" w:header="0" w:footer="1198"/>
          <w:pgNumType w:start="8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能量的损失。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太阳能一体化设计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将太阳能光伏板与建筑物的外墙、屋顶或窗户相结合，</w:t>
            </w:r>
            <w:r>
              <w:rPr>
                <w:spacing w:val="-2"/>
                <w:sz w:val="21"/>
              </w:rPr>
              <w:t>实现太阳能的高效利用。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设计智能化的太阳能控制系统，根据室内外环境自动调</w:t>
            </w:r>
            <w:r>
              <w:rPr>
                <w:spacing w:val="-2"/>
                <w:sz w:val="21"/>
              </w:rPr>
              <w:t>整太阳能的收集和使用。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研究新型太阳能材料和技术，提高太阳能的转换效率和</w:t>
            </w:r>
            <w:r>
              <w:rPr>
                <w:spacing w:val="-4"/>
                <w:sz w:val="21"/>
              </w:rPr>
              <w:t>稳定性。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绿色屋顶与垂直绿化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利用绿色屋顶和垂直绿化来减少建筑物的热量吸收，降</w:t>
            </w:r>
            <w:r>
              <w:rPr>
                <w:spacing w:val="-2"/>
                <w:sz w:val="21"/>
              </w:rPr>
              <w:t>低空调负荷。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选择适应当地气候的植物品种，提高绿色屋顶和垂直绿</w:t>
            </w:r>
            <w:r>
              <w:rPr>
                <w:spacing w:val="-2"/>
                <w:sz w:val="21"/>
              </w:rPr>
              <w:t>化的生态效益。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研究绿色屋顶和垂直绿化的维护和管理技术，确保其长</w:t>
            </w:r>
            <w:r>
              <w:rPr>
                <w:spacing w:val="-2"/>
                <w:sz w:val="21"/>
              </w:rPr>
              <w:t>期稳定运行。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智能家居控制系统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开发智能家居控制系统，实现对住宅外围护系统的智能</w:t>
            </w:r>
            <w:r>
              <w:rPr>
                <w:spacing w:val="-4"/>
                <w:sz w:val="21"/>
              </w:rPr>
              <w:t>化管理。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利用物联网、大数据和人工智能技术，实时监测和调整</w:t>
            </w:r>
            <w:r>
              <w:rPr>
                <w:spacing w:val="-2"/>
                <w:sz w:val="21"/>
              </w:rPr>
              <w:t>住宅外围护系统的运行状态。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提供用户友好的界面和操作方式，方便用户进行远程控</w:t>
            </w:r>
            <w:r>
              <w:rPr>
                <w:spacing w:val="-2"/>
                <w:sz w:val="21"/>
              </w:rPr>
              <w:t>制和设置。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建筑能耗监测与评估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建立建筑能耗监测系统，实时收集和分析住宅外围护系</w:t>
            </w:r>
            <w:r>
              <w:rPr>
                <w:spacing w:val="-2"/>
                <w:sz w:val="21"/>
              </w:rPr>
              <w:t>统的能耗数据。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利用数据分析和机器学习技术，预测和优化住宅外围护</w:t>
            </w:r>
            <w:r>
              <w:rPr>
                <w:spacing w:val="-2"/>
                <w:sz w:val="21"/>
              </w:rPr>
              <w:t>系统的能耗。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0" w:after="0" w:line="269" w:lineRule="exact"/>
              <w:ind w:left="370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制定建筑能耗评估标准和方法，为住宅外围护系统的节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能改造提供依据。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260" w:right="2525" w:firstLine="420"/>
        <w:jc w:val="both"/>
      </w:pPr>
      <w:r>
        <w:rPr>
          <w:spacing w:val="-6"/>
        </w:rPr>
        <w:t># 住宅外围护系统创新中的节能保温技术研究</w:t>
      </w:r>
      <w:r>
        <w:rPr>
          <w:spacing w:val="-6"/>
        </w:rPr>
        <w:t>引言</w:t>
      </w:r>
    </w:p>
    <w:p>
      <w:pPr>
        <w:pStyle w:val="BodyText"/>
        <w:spacing w:line="417" w:lineRule="auto"/>
        <w:ind w:right="378"/>
        <w:jc w:val="both"/>
      </w:pPr>
      <w:r>
        <w:rPr>
          <w:spacing w:val="-7"/>
        </w:rPr>
        <w:t>随着全球能源危机的加剧和环境问题的日益突出，建筑能耗问题已成</w:t>
      </w:r>
      <w:r>
        <w:rPr>
          <w:spacing w:val="-4"/>
        </w:rPr>
        <w:t>为社会关注的焦点。住宅外围护系统作为建筑物的重要组成部分，其</w:t>
      </w:r>
      <w:r>
        <w:rPr>
          <w:spacing w:val="-5"/>
        </w:rPr>
        <w:t>性能直接影响到建筑的能耗水平。因此，研究和开发住宅外围护系统</w:t>
      </w:r>
    </w:p>
    <w:p>
      <w:pPr>
        <w:spacing w:after="0" w:line="417" w:lineRule="auto"/>
        <w:jc w:val="both"/>
        <w:sectPr>
          <w:footerReference w:type="default" r:id="rId13"/>
          <w:type w:val="continuous"/>
          <w:pgSz w:w="11910" w:h="16840"/>
          <w:pgMar w:top="1400" w:right="1420" w:bottom="1380" w:left="1680" w:header="0" w:footer="1198"/>
          <w:pgNumType w:start="9"/>
          <w:cols w:space="708"/>
        </w:sectPr>
      </w:pPr>
    </w:p>
    <w:p>
      <w:pPr>
        <w:pStyle w:val="BodyText"/>
        <w:spacing w:before="37" w:line="417" w:lineRule="auto"/>
        <w:ind w:right="378"/>
      </w:pPr>
      <w:r>
        <w:rPr>
          <w:spacing w:val="-8"/>
        </w:rPr>
        <w:t>的节能保温技术具有重要的现实意义。本文将探讨当前住宅外围护系</w:t>
      </w:r>
      <w:r>
        <w:rPr>
          <w:spacing w:val="-2"/>
        </w:rPr>
        <w:t>统中几种主要的节能保温技术，并分析其在实际应用中的效果。</w:t>
      </w:r>
    </w:p>
    <w:p>
      <w:pPr>
        <w:pStyle w:val="BodyText"/>
        <w:spacing w:line="358" w:lineRule="exact"/>
        <w:ind w:left="260"/>
      </w:pPr>
      <w:r>
        <w:rPr>
          <w:spacing w:val="-2"/>
        </w:rPr>
        <w:t>外墙保温技术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378"/>
        <w:jc w:val="both"/>
      </w:pPr>
      <w:r>
        <w:rPr>
          <w:spacing w:val="-6"/>
        </w:rPr>
        <w:t>外墙保温技术是住宅外围护系统中最常见的节能措施之一。其主要原</w:t>
      </w:r>
      <w:r>
        <w:rPr>
          <w:spacing w:val="-4"/>
        </w:rPr>
        <w:t>理是在外墙表面增加一层保温材料，以减少热量的传递，从而达到节</w:t>
      </w:r>
      <w:r>
        <w:rPr>
          <w:spacing w:val="-2"/>
        </w:rPr>
        <w:t>能的目的。目前，常用的外墙保温技术有：</w:t>
      </w:r>
    </w:p>
    <w:p>
      <w:pPr>
        <w:pStyle w:val="ListParagraph"/>
        <w:numPr>
          <w:ilvl w:val="0"/>
          <w:numId w:val="35"/>
        </w:numPr>
        <w:tabs>
          <w:tab w:val="left" w:pos="542"/>
        </w:tabs>
        <w:spacing w:before="0" w:after="0" w:line="417" w:lineRule="auto"/>
        <w:ind w:left="120" w:right="104" w:firstLine="0"/>
        <w:jc w:val="left"/>
        <w:rPr>
          <w:sz w:val="28"/>
        </w:rPr>
      </w:pPr>
      <w:r>
        <w:rPr>
          <w:spacing w:val="-2"/>
          <w:sz w:val="28"/>
        </w:rPr>
        <w:t>外墙外保温技术：在外墙外侧粘贴保温板或涂抹保温砂浆，形成</w:t>
      </w:r>
      <w:r>
        <w:rPr>
          <w:spacing w:val="40"/>
          <w:sz w:val="28"/>
        </w:rPr>
        <w:t xml:space="preserve"> </w:t>
      </w:r>
      <w:r>
        <w:rPr>
          <w:spacing w:val="-13"/>
          <w:sz w:val="28"/>
        </w:rPr>
        <w:t>保温层。这种方法的优点是可以有效防止外界温度波动对室内环境的</w:t>
      </w:r>
      <w:r>
        <w:rPr>
          <w:spacing w:val="-2"/>
          <w:sz w:val="28"/>
        </w:rPr>
        <w:t xml:space="preserve"> 影响，提高居住舒适度。缺点是施工难度大，对施工质量要求较高。</w:t>
      </w:r>
    </w:p>
    <w:p>
      <w:pPr>
        <w:pStyle w:val="ListParagraph"/>
        <w:numPr>
          <w:ilvl w:val="0"/>
          <w:numId w:val="35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外墙内保温技术：在内墙内侧粘贴保温板或涂抹保温砂浆，形成</w:t>
      </w:r>
      <w:r>
        <w:rPr>
          <w:spacing w:val="-4"/>
          <w:sz w:val="28"/>
        </w:rPr>
        <w:t>保温层。这种方法的优点是施工简单，成本较低。缺点是保温效果相</w:t>
      </w:r>
      <w:r>
        <w:rPr>
          <w:spacing w:val="-2"/>
          <w:sz w:val="28"/>
        </w:rPr>
        <w:t>对较差，且可能影响室内空间的利用。</w:t>
      </w:r>
    </w:p>
    <w:p>
      <w:pPr>
        <w:pStyle w:val="ListParagraph"/>
        <w:numPr>
          <w:ilvl w:val="0"/>
          <w:numId w:val="35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外墙自保温技术：采用具有良好保温性能的建筑材料（如加气混</w:t>
      </w:r>
      <w:r>
        <w:rPr>
          <w:spacing w:val="-4"/>
          <w:sz w:val="28"/>
        </w:rPr>
        <w:t>凝土砌块）作为外墙主体材料，实现墙体自身的保温功能。这种方法</w:t>
      </w:r>
      <w:r>
        <w:rPr>
          <w:spacing w:val="-4"/>
          <w:sz w:val="28"/>
        </w:rPr>
        <w:t>的优点是结构简单，保温效果好。缺点是材料强度较低，可能需要进</w:t>
      </w:r>
      <w:r>
        <w:rPr>
          <w:spacing w:val="-2"/>
          <w:sz w:val="28"/>
        </w:rPr>
        <w:t>行加固处理。</w:t>
      </w:r>
    </w:p>
    <w:p>
      <w:pPr>
        <w:pStyle w:val="BodyText"/>
        <w:spacing w:line="358" w:lineRule="exact"/>
        <w:ind w:left="260"/>
      </w:pPr>
      <w:r>
        <w:rPr>
          <w:spacing w:val="-2"/>
        </w:rPr>
        <w:t>门窗节能技术</w:t>
      </w: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rPr>
          <w:spacing w:val="-7"/>
        </w:rPr>
        <w:t>门窗是住宅外围护系统中热量流失的主要通道。为了提高门窗的保温</w:t>
      </w:r>
      <w:r>
        <w:rPr>
          <w:spacing w:val="-2"/>
        </w:rPr>
        <w:t>性能，可以采取以下措施：</w:t>
      </w: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提高门窗的密封性能：通过使用高性能的密封材料和设计合理的</w:t>
      </w:r>
      <w:r>
        <w:rPr>
          <w:spacing w:val="-2"/>
          <w:sz w:val="28"/>
        </w:rPr>
        <w:t>密封结构，减少空气渗透，降低热量损失。</w:t>
      </w: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358" w:lineRule="exact"/>
        <w:ind w:left="541" w:right="0" w:hanging="422"/>
        <w:jc w:val="left"/>
        <w:rPr>
          <w:sz w:val="28"/>
        </w:rPr>
      </w:pPr>
      <w:r>
        <w:rPr>
          <w:spacing w:val="-1"/>
          <w:sz w:val="28"/>
        </w:rPr>
        <w:t>采用双层或多层玻璃窗：双层或多层玻璃窗可以有效减少热传导</w:t>
      </w:r>
    </w:p>
    <w:p>
      <w:pPr>
        <w:spacing w:after="0" w:line="358" w:lineRule="exact"/>
        <w:jc w:val="left"/>
        <w:rPr>
          <w:sz w:val="28"/>
        </w:rPr>
        <w:sectPr>
          <w:footerReference w:type="default" r:id="rId14"/>
          <w:pgSz w:w="11910" w:h="16840"/>
          <w:pgMar w:top="1520" w:right="1420" w:bottom="1380" w:left="1680" w:header="0" w:footer="1198"/>
          <w:pgNumType w:start="10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和辐射传热，提高窗户的保温性能。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采用低辐射镀膜玻璃：低辐射镀膜玻璃可以减少太阳辐射的热量</w:t>
      </w:r>
      <w:r>
        <w:rPr>
          <w:spacing w:val="-2"/>
          <w:sz w:val="28"/>
        </w:rPr>
        <w:t>和内部热量的散失，从而提高窗户的保温性能。</w:t>
      </w:r>
    </w:p>
    <w:p>
      <w:pPr>
        <w:pStyle w:val="ListParagraph"/>
        <w:numPr>
          <w:ilvl w:val="0"/>
          <w:numId w:val="34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采用断桥铝门窗：断桥铝门窗通过在铝合金框架中加入隔热条，</w:t>
      </w:r>
      <w:r>
        <w:rPr>
          <w:spacing w:val="-2"/>
          <w:sz w:val="28"/>
        </w:rPr>
        <w:t>阻断热传导路径，提高门窗的保温性能。</w:t>
      </w:r>
    </w:p>
    <w:p>
      <w:pPr>
        <w:pStyle w:val="BodyText"/>
        <w:spacing w:line="358" w:lineRule="exact"/>
        <w:ind w:left="260"/>
      </w:pPr>
      <w:r>
        <w:rPr>
          <w:spacing w:val="-2"/>
        </w:rPr>
        <w:t>屋顶保温技术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417" w:lineRule="auto"/>
        <w:ind w:right="378"/>
      </w:pPr>
      <w:r>
        <w:rPr>
          <w:spacing w:val="-6"/>
        </w:rPr>
        <w:t>屋顶是住宅外围护系统中受外界温度影响最大的部位。为了提高屋顶</w:t>
      </w:r>
      <w:r>
        <w:rPr>
          <w:spacing w:val="-2"/>
        </w:rPr>
        <w:t>的保温性能，可以采取以下措施：</w:t>
      </w:r>
    </w:p>
    <w:p>
      <w:pPr>
        <w:pStyle w:val="ListParagraph"/>
        <w:numPr>
          <w:ilvl w:val="0"/>
          <w:numId w:val="3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设置保温层：在屋顶结构中设置保温材料层，如泡沫塑料、膨胀</w:t>
      </w:r>
      <w:r>
        <w:rPr>
          <w:spacing w:val="-2"/>
          <w:sz w:val="28"/>
        </w:rPr>
        <w:t>珍珠岩等，以减少热量的传递。</w:t>
      </w:r>
    </w:p>
    <w:p>
      <w:pPr>
        <w:pStyle w:val="ListParagraph"/>
        <w:numPr>
          <w:ilvl w:val="0"/>
          <w:numId w:val="3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设置架空层：在屋顶表面设置一层架空板，形成空气间层，利用</w:t>
      </w:r>
      <w:r>
        <w:rPr>
          <w:spacing w:val="-2"/>
          <w:sz w:val="28"/>
        </w:rPr>
        <w:t>空气的绝热性能提高屋顶的保温性能。</w:t>
      </w:r>
    </w:p>
    <w:p>
      <w:pPr>
        <w:pStyle w:val="ListParagraph"/>
        <w:numPr>
          <w:ilvl w:val="0"/>
          <w:numId w:val="33"/>
        </w:numPr>
        <w:tabs>
          <w:tab w:val="left" w:pos="542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种植屋面：在屋顶种植植物，利用植物的保水和保温作用，提高</w:t>
      </w:r>
      <w:r>
        <w:rPr>
          <w:spacing w:val="-18"/>
          <w:sz w:val="28"/>
        </w:rPr>
        <w:t>屋顶的保温性能。同时，种植屋面还可以美化环境，提高居住舒适度。</w:t>
      </w:r>
      <w:r>
        <w:rPr>
          <w:spacing w:val="-6"/>
          <w:sz w:val="28"/>
        </w:rPr>
        <w:t>结论</w:t>
      </w:r>
    </w:p>
    <w:p>
      <w:pPr>
        <w:pStyle w:val="BodyText"/>
        <w:spacing w:line="417" w:lineRule="auto"/>
        <w:ind w:right="98"/>
      </w:pPr>
      <w:r>
        <w:rPr>
          <w:spacing w:val="-7"/>
        </w:rPr>
        <w:t>住宅外围护系统的节能保温技术对于降低建筑能耗、提高居住舒适度</w:t>
      </w:r>
      <w:r>
        <w:rPr>
          <w:spacing w:val="-2"/>
        </w:rPr>
        <w:t xml:space="preserve"> </w:t>
      </w:r>
      <w:r>
        <w:rPr>
          <w:spacing w:val="-18"/>
        </w:rPr>
        <w:t>具有重要意义。通过对外墙、门窗和屋顶等部位采取相应的节能措施，</w:t>
      </w:r>
      <w:r>
        <w:rPr>
          <w:spacing w:val="-7"/>
        </w:rPr>
        <w:t>可以有效提高住宅外围护系统的保温性能，实现绿色建筑和可持续发</w:t>
      </w:r>
      <w:r>
        <w:rPr>
          <w:spacing w:val="-2"/>
        </w:rPr>
        <w:t xml:space="preserve"> </w:t>
      </w:r>
      <w:r>
        <w:rPr>
          <w:spacing w:val="-2"/>
        </w:rPr>
        <w:t>展目标。然而，这些技术的应用还需要考虑成本、施工难度等因素，</w:t>
      </w:r>
      <w:r>
        <w:rPr>
          <w:spacing w:val="-2"/>
        </w:rPr>
        <w:t>因此在实际工程中需要根据具体情况选择合适的技术和方案。</w:t>
      </w:r>
    </w:p>
    <w:p>
      <w:pPr>
        <w:spacing w:after="0" w:line="417" w:lineRule="auto"/>
        <w:sectPr>
          <w:footerReference w:type="default" r:id="rId15"/>
          <w:pgSz w:w="11910" w:h="16840"/>
          <w:pgMar w:top="1520" w:right="1420" w:bottom="1380" w:left="1680" w:header="0" w:footer="1198"/>
          <w:pgNumType w:start="1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3" w:name="_TOC_250004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结</w:t>
      </w:r>
      <w:r>
        <w:t>构</w:t>
      </w:r>
      <w:r>
        <w:t>设</w:t>
      </w:r>
      <w:r>
        <w:t>计</w:t>
      </w:r>
      <w:r>
        <w:t>优</w:t>
      </w:r>
      <w:r>
        <w:t>化</w:t>
      </w:r>
      <w:r>
        <w:t>策</w:t>
      </w:r>
      <w:bookmarkEnd w:id="3"/>
      <w:r>
        <w:rPr>
          <w:spacing w:val="-10"/>
        </w:rPr>
        <w:t>略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35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结构设计优化策略</w:t>
            </w:r>
          </w:p>
        </w:tc>
        <w:tc>
          <w:tcPr>
            <w:tcW w:w="5527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材料选择与性能提升：在住宅外围护系统中，选择合适</w:t>
            </w:r>
            <w:r>
              <w:rPr>
                <w:spacing w:val="-2"/>
                <w:sz w:val="21"/>
              </w:rPr>
              <w:t>的材料对于结构的稳定性和耐久性至关重要。新型高性能建筑材料如自清洁玻璃、保温隔热涂料以及轻质高强混凝土等，通过提高材料的物理性能来降低结构重量，从而减少对建筑物的负荷。同时，这些材料还能有效提高建筑的</w:t>
            </w:r>
            <w:r>
              <w:rPr>
                <w:spacing w:val="-2"/>
                <w:sz w:val="21"/>
              </w:rPr>
              <w:t>能效和环境适应性。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7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结构体系创新：采用新型结构体系，如框架</w:t>
            </w:r>
            <w:r>
              <w:rPr>
                <w:rFonts w:ascii="Times New Roman" w:eastAsia="Times New Roman"/>
                <w:spacing w:val="-2"/>
                <w:sz w:val="21"/>
              </w:rPr>
              <w:t>-</w:t>
            </w:r>
            <w:r>
              <w:rPr>
                <w:spacing w:val="-2"/>
                <w:sz w:val="21"/>
              </w:rPr>
              <w:t>剪力墙结构、筒体结构和悬挂结构等，可以有效地分散荷载，增强建筑的抗侧力性能。此外，模块化和预制构件的应用也大</w:t>
            </w:r>
            <w:r>
              <w:rPr>
                <w:spacing w:val="-2"/>
                <w:sz w:val="21"/>
              </w:rPr>
              <w:t>大提高了施工效率和质量控制水平。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被动式设计理念：被动式设计强调通过建筑设计本身来</w:t>
            </w:r>
            <w:r>
              <w:rPr>
                <w:spacing w:val="-2"/>
                <w:sz w:val="21"/>
              </w:rPr>
              <w:t>达到节能减排的目的，例如合理布局窗户以最大化自然光的使用，利用建筑形态进行自然通风，以及利用地形和绿</w:t>
            </w:r>
            <w:r>
              <w:rPr>
                <w:spacing w:val="-2"/>
                <w:sz w:val="21"/>
              </w:rPr>
              <w:t>化植被来降低能耗。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智能化监测与管理：随着物联网技术的发展，住宅外围</w:t>
            </w:r>
            <w:r>
              <w:rPr>
                <w:spacing w:val="-2"/>
                <w:sz w:val="21"/>
              </w:rPr>
              <w:t>护系统的结构设计可以集成智能传感器，实时监测建筑物的应力、变形和温度等关键参数。通过这些数据的分析，可以实现对建筑物健康状况的预测和维护，确保结构安全</w:t>
            </w:r>
            <w:r>
              <w:rPr>
                <w:spacing w:val="-2"/>
                <w:sz w:val="21"/>
              </w:rPr>
              <w:t>并延长使用寿命。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-15" w:firstLine="0"/>
              <w:jc w:val="both"/>
              <w:rPr>
                <w:sz w:val="21"/>
              </w:rPr>
            </w:pPr>
            <w:r>
              <w:rPr>
                <w:sz w:val="21"/>
              </w:rPr>
              <w:t>可持续性与生态设计：在设计住宅外围护系统时，应考</w:t>
            </w:r>
            <w:r>
              <w:rPr>
                <w:spacing w:val="1"/>
                <w:sz w:val="21"/>
              </w:rPr>
              <w:t>虑其生命周期内的环境影响，包括资源消耗、废弃物处理和能源消耗等方面。通过使用可再生材料和绿色建材，以</w:t>
            </w:r>
            <w:r>
              <w:rPr>
                <w:spacing w:val="-3"/>
                <w:sz w:val="21"/>
              </w:rPr>
              <w:t>及采用低能耗的建筑设备，可以有效降低建筑的环境足迹。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抗震与抗风设计：针对地震和风灾等自然灾害，住宅外</w:t>
            </w:r>
            <w:r>
              <w:rPr>
                <w:spacing w:val="-2"/>
                <w:sz w:val="21"/>
              </w:rPr>
              <w:t>围护系统需要具备足够的抵抗能力。这涉及到结构的动力学分析和设计，以确保建筑物在各种极端气候条件下的安</w:t>
            </w:r>
          </w:p>
          <w:p>
            <w:pPr>
              <w:pStyle w:val="TableParagraph"/>
              <w:spacing w:line="269" w:lineRule="exact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全性和可靠性。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ind w:left="0"/>
        <w:rPr>
          <w:rFonts w:ascii="Microsoft JhengHei"/>
          <w:b/>
          <w:sz w:val="4"/>
        </w:rPr>
      </w:pPr>
    </w:p>
    <w:p>
      <w:pPr>
        <w:pStyle w:val="BodyText"/>
        <w:spacing w:before="61"/>
        <w:ind w:left="820"/>
      </w:pPr>
      <w:r>
        <w:rPr>
          <w:spacing w:val="-1"/>
        </w:rPr>
        <w:t>住宅外围护系统创新：结构设计优化策略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jc w:val="both"/>
      </w:pPr>
      <w:r>
        <w:rPr>
          <w:spacing w:val="-3"/>
        </w:rPr>
        <w:t># 引言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line="417" w:lineRule="auto"/>
        <w:ind w:right="378"/>
        <w:jc w:val="both"/>
      </w:pPr>
      <w:r>
        <w:rPr>
          <w:spacing w:val="-10"/>
        </w:rPr>
        <w:t>随着建筑行业的不断发展，住宅外围护系统的性能与效率成为提升居</w:t>
      </w:r>
      <w:r>
        <w:rPr>
          <w:spacing w:val="-9"/>
        </w:rPr>
        <w:t>住舒适性和节能减排的关键因素。本文旨在探讨住宅外围护系统中的</w:t>
      </w:r>
      <w:r>
        <w:rPr>
          <w:spacing w:val="-2"/>
        </w:rPr>
        <w:t>结构设计优化策略，以实现更高的能效和环境适应性。</w:t>
      </w:r>
    </w:p>
    <w:p>
      <w:pPr>
        <w:pStyle w:val="BodyText"/>
        <w:spacing w:line="358" w:lineRule="exact"/>
        <w:jc w:val="both"/>
      </w:pPr>
      <w:r>
        <w:rPr>
          <w:spacing w:val="-1"/>
        </w:rPr>
        <w:t># 结构设计优化的重要性</w:t>
      </w:r>
    </w:p>
    <w:p>
      <w:pPr>
        <w:spacing w:after="0" w:line="358" w:lineRule="exact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https://d.book118.com/406100040125010055</w:t>
        </w:r>
      </w:hyperlink>
    </w:p>
    <w:p>
      <w:pPr>
        <w:spacing w:after="0" w:line="358" w:lineRule="exact"/>
        <w:jc w:val="both"/>
      </w:pPr>
    </w:p>
    <w:sectPr>
      <w:footerReference w:type="default" r:id="rId17"/>
      <w:pgSz w:w="11910" w:h="16840"/>
      <w:pgMar w:top="1500" w:right="1420" w:bottom="1380" w:left="1680" w:header="0" w:footer="1198"/>
      <w:pgNumType w:start="1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56CFE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7" w:hanging="263"/>
      </w:pPr>
      <w:rPr>
        <w:rFonts w:hint="default"/>
        <w:lang w:val="en-US" w:eastAsia="zh-CN" w:bidi="ar-SA"/>
      </w:rPr>
    </w:lvl>
  </w:abstractNum>
  <w:abstractNum w:abstractNumId="1">
    <w:nsid w:val="03C6A6F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7" w:hanging="263"/>
      </w:pPr>
      <w:rPr>
        <w:rFonts w:hint="default"/>
        <w:lang w:val="en-US" w:eastAsia="zh-CN" w:bidi="ar-SA"/>
      </w:rPr>
    </w:lvl>
  </w:abstractNum>
  <w:abstractNum w:abstractNumId="2">
    <w:nsid w:val="0421ACD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">
    <w:nsid w:val="0CE2AAD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">
    <w:nsid w:val="0E282DC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5">
    <w:nsid w:val="0E6F761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6">
    <w:nsid w:val="11A15DE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7">
    <w:nsid w:val="13FBF13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8" w:hanging="264"/>
      </w:pPr>
      <w:rPr>
        <w:rFonts w:hint="default"/>
        <w:lang w:val="en-US" w:eastAsia="zh-CN" w:bidi="ar-SA"/>
      </w:rPr>
    </w:lvl>
  </w:abstractNum>
  <w:abstractNum w:abstractNumId="8">
    <w:nsid w:val="147ADC55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9">
    <w:nsid w:val="163D344F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10">
    <w:nsid w:val="1949277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7" w:hanging="263"/>
      </w:pPr>
      <w:rPr>
        <w:rFonts w:hint="default"/>
        <w:lang w:val="en-US" w:eastAsia="zh-CN" w:bidi="ar-SA"/>
      </w:rPr>
    </w:lvl>
  </w:abstractNum>
  <w:abstractNum w:abstractNumId="11">
    <w:nsid w:val="1DBECD3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7" w:hanging="263"/>
      </w:pPr>
      <w:rPr>
        <w:rFonts w:hint="default"/>
        <w:lang w:val="en-US" w:eastAsia="zh-CN" w:bidi="ar-SA"/>
      </w:rPr>
    </w:lvl>
  </w:abstractNum>
  <w:abstractNum w:abstractNumId="12">
    <w:nsid w:val="258294F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13">
    <w:nsid w:val="2A79C30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14">
    <w:nsid w:val="2B7A5CC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8" w:hanging="264"/>
      </w:pPr>
      <w:rPr>
        <w:rFonts w:hint="default"/>
        <w:lang w:val="en-US" w:eastAsia="zh-CN" w:bidi="ar-SA"/>
      </w:rPr>
    </w:lvl>
  </w:abstractNum>
  <w:abstractNum w:abstractNumId="15">
    <w:nsid w:val="2DD6B3B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16">
    <w:nsid w:val="305456B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7">
    <w:nsid w:val="30B56C7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6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82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85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88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91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94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97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00" w:hanging="420"/>
      </w:pPr>
      <w:rPr>
        <w:rFonts w:hint="default"/>
        <w:lang w:val="en-US" w:eastAsia="zh-CN" w:bidi="ar-SA"/>
      </w:rPr>
    </w:lvl>
  </w:abstractNum>
  <w:abstractNum w:abstractNumId="18">
    <w:nsid w:val="3125DE3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19">
    <w:nsid w:val="32A6F45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7" w:hanging="263"/>
      </w:pPr>
      <w:rPr>
        <w:rFonts w:hint="default"/>
        <w:lang w:val="en-US" w:eastAsia="zh-CN" w:bidi="ar-SA"/>
      </w:rPr>
    </w:lvl>
  </w:abstractNum>
  <w:abstractNum w:abstractNumId="20">
    <w:nsid w:val="355A140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1">
    <w:nsid w:val="38D0D3F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22">
    <w:nsid w:val="39683B8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8" w:hanging="264"/>
      </w:pPr>
      <w:rPr>
        <w:rFonts w:hint="default"/>
        <w:lang w:val="en-US" w:eastAsia="zh-CN" w:bidi="ar-SA"/>
      </w:rPr>
    </w:lvl>
  </w:abstractNum>
  <w:abstractNum w:abstractNumId="23">
    <w:nsid w:val="3E8EE46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4">
    <w:nsid w:val="4032FB1A"/>
    <w:multiLevelType w:val="hybridMultilevel"/>
    <w:tmpl w:val="00000000"/>
    <w:lvl w:ilvl="0">
      <w:start w:val="1"/>
      <w:numFmt w:val="decimal"/>
      <w:lvlText w:val="%1."/>
      <w:lvlJc w:val="left"/>
      <w:pPr>
        <w:ind w:left="37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8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3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7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6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0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5" w:hanging="264"/>
      </w:pPr>
      <w:rPr>
        <w:rFonts w:hint="default"/>
        <w:lang w:val="en-US" w:eastAsia="zh-CN" w:bidi="ar-SA"/>
      </w:rPr>
    </w:lvl>
  </w:abstractNum>
  <w:abstractNum w:abstractNumId="25">
    <w:nsid w:val="41453957"/>
    <w:multiLevelType w:val="hybridMultilevel"/>
    <w:tmpl w:val="00000000"/>
    <w:lvl w:ilvl="0">
      <w:start w:val="0"/>
      <w:numFmt w:val="bullet"/>
      <w:lvlText w:val="-"/>
      <w:lvlJc w:val="left"/>
      <w:pPr>
        <w:ind w:left="120" w:hanging="287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28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28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28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28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28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28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28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287"/>
      </w:pPr>
      <w:rPr>
        <w:rFonts w:hint="default"/>
        <w:lang w:val="en-US" w:eastAsia="zh-CN" w:bidi="ar-SA"/>
      </w:rPr>
    </w:lvl>
  </w:abstractNum>
  <w:abstractNum w:abstractNumId="26">
    <w:nsid w:val="4396BA5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7">
    <w:nsid w:val="43DE177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28">
    <w:nsid w:val="467A728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29">
    <w:nsid w:val="4A94F7D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0">
    <w:nsid w:val="4BCA5D7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8" w:hanging="264"/>
      </w:pPr>
      <w:rPr>
        <w:rFonts w:hint="default"/>
        <w:lang w:val="en-US" w:eastAsia="zh-CN" w:bidi="ar-SA"/>
      </w:rPr>
    </w:lvl>
  </w:abstractNum>
  <w:abstractNum w:abstractNumId="31">
    <w:nsid w:val="4E70A45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2">
    <w:nsid w:val="501C2FD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7"/>
      </w:pPr>
      <w:rPr>
        <w:rFonts w:hint="default"/>
        <w:lang w:val="en-US" w:eastAsia="zh-CN" w:bidi="ar-SA"/>
      </w:rPr>
    </w:lvl>
  </w:abstractNum>
  <w:abstractNum w:abstractNumId="33">
    <w:nsid w:val="5143E59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34">
    <w:nsid w:val="518A960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35">
    <w:nsid w:val="5361C067"/>
    <w:multiLevelType w:val="hybridMultilevel"/>
    <w:tmpl w:val="00000000"/>
    <w:lvl w:ilvl="0">
      <w:start w:val="0"/>
      <w:numFmt w:val="bullet"/>
      <w:lvlText w:val="-"/>
      <w:lvlJc w:val="left"/>
      <w:pPr>
        <w:ind w:left="120" w:hanging="285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28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28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28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28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28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28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28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285"/>
      </w:pPr>
      <w:rPr>
        <w:rFonts w:hint="default"/>
        <w:lang w:val="en-US" w:eastAsia="zh-CN" w:bidi="ar-SA"/>
      </w:rPr>
    </w:lvl>
  </w:abstractNum>
  <w:abstractNum w:abstractNumId="36">
    <w:nsid w:val="53AD6B9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7">
    <w:nsid w:val="55EDD22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38">
    <w:nsid w:val="564982C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9">
    <w:nsid w:val="5C68237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0">
    <w:nsid w:val="5CD706E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41">
    <w:nsid w:val="5D849B9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42">
    <w:nsid w:val="603ED41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43">
    <w:nsid w:val="612B4C6D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68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82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85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88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91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194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097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00" w:hanging="420"/>
      </w:pPr>
      <w:rPr>
        <w:rFonts w:hint="default"/>
        <w:lang w:val="en-US" w:eastAsia="zh-CN" w:bidi="ar-SA"/>
      </w:rPr>
    </w:lvl>
  </w:abstractNum>
  <w:abstractNum w:abstractNumId="44">
    <w:nsid w:val="614591B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45">
    <w:nsid w:val="62C1E2B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6">
    <w:nsid w:val="654A0D54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47">
    <w:nsid w:val="66818A6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48">
    <w:nsid w:val="6778C1C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39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7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5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79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3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7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17" w:hanging="263"/>
      </w:pPr>
      <w:rPr>
        <w:rFonts w:hint="default"/>
        <w:lang w:val="en-US" w:eastAsia="zh-CN" w:bidi="ar-SA"/>
      </w:rPr>
    </w:lvl>
  </w:abstractNum>
  <w:abstractNum w:abstractNumId="49">
    <w:nsid w:val="6D30B0D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50">
    <w:nsid w:val="6D42E0A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8" w:hanging="264"/>
      </w:pPr>
      <w:rPr>
        <w:rFonts w:hint="default"/>
        <w:lang w:val="en-US" w:eastAsia="zh-CN" w:bidi="ar-SA"/>
      </w:rPr>
    </w:lvl>
  </w:abstractNum>
  <w:abstractNum w:abstractNumId="51">
    <w:nsid w:val="704E1556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52">
    <w:nsid w:val="710653C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53">
    <w:nsid w:val="788F6F3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4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9" w:hanging="264"/>
      </w:pPr>
      <w:rPr>
        <w:rFonts w:hint="default"/>
        <w:lang w:val="en-US" w:eastAsia="zh-CN" w:bidi="ar-SA"/>
      </w:rPr>
    </w:lvl>
  </w:abstractNum>
  <w:abstractNum w:abstractNumId="54">
    <w:nsid w:val="79545CF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55">
    <w:nsid w:val="79B9BBD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0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6" w:hanging="263"/>
      </w:pPr>
      <w:rPr>
        <w:rFonts w:hint="default"/>
        <w:lang w:val="en-US" w:eastAsia="zh-CN" w:bidi="ar-SA"/>
      </w:rPr>
    </w:lvl>
  </w:abstractNum>
  <w:abstractNum w:abstractNumId="56">
    <w:nsid w:val="7A130228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57">
    <w:nsid w:val="7BA699B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9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6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8" w:hanging="264"/>
      </w:pPr>
      <w:rPr>
        <w:rFonts w:hint="default"/>
        <w:lang w:val="en-US" w:eastAsia="zh-CN" w:bidi="ar-SA"/>
      </w:rPr>
    </w:lvl>
  </w:abstractNum>
  <w:num w:numId="1">
    <w:abstractNumId w:val="18"/>
  </w:num>
  <w:num w:numId="2">
    <w:abstractNumId w:val="42"/>
  </w:num>
  <w:num w:numId="3">
    <w:abstractNumId w:val="28"/>
  </w:num>
  <w:num w:numId="4">
    <w:abstractNumId w:val="21"/>
  </w:num>
  <w:num w:numId="5">
    <w:abstractNumId w:val="34"/>
  </w:num>
  <w:num w:numId="6">
    <w:abstractNumId w:val="55"/>
  </w:num>
  <w:num w:numId="7">
    <w:abstractNumId w:val="8"/>
  </w:num>
  <w:num w:numId="8">
    <w:abstractNumId w:val="39"/>
  </w:num>
  <w:num w:numId="9">
    <w:abstractNumId w:val="0"/>
  </w:num>
  <w:num w:numId="10">
    <w:abstractNumId w:val="48"/>
  </w:num>
  <w:num w:numId="11">
    <w:abstractNumId w:val="1"/>
  </w:num>
  <w:num w:numId="12">
    <w:abstractNumId w:val="19"/>
  </w:num>
  <w:num w:numId="13">
    <w:abstractNumId w:val="10"/>
  </w:num>
  <w:num w:numId="14">
    <w:abstractNumId w:val="11"/>
  </w:num>
  <w:num w:numId="15">
    <w:abstractNumId w:val="9"/>
  </w:num>
  <w:num w:numId="16">
    <w:abstractNumId w:val="27"/>
  </w:num>
  <w:num w:numId="17">
    <w:abstractNumId w:val="52"/>
  </w:num>
  <w:num w:numId="18">
    <w:abstractNumId w:val="51"/>
  </w:num>
  <w:num w:numId="19">
    <w:abstractNumId w:val="56"/>
  </w:num>
  <w:num w:numId="20">
    <w:abstractNumId w:val="15"/>
  </w:num>
  <w:num w:numId="21">
    <w:abstractNumId w:val="41"/>
  </w:num>
  <w:num w:numId="22">
    <w:abstractNumId w:val="16"/>
  </w:num>
  <w:num w:numId="23">
    <w:abstractNumId w:val="40"/>
  </w:num>
  <w:num w:numId="24">
    <w:abstractNumId w:val="20"/>
  </w:num>
  <w:num w:numId="25">
    <w:abstractNumId w:val="22"/>
  </w:num>
  <w:num w:numId="26">
    <w:abstractNumId w:val="7"/>
  </w:num>
  <w:num w:numId="27">
    <w:abstractNumId w:val="30"/>
  </w:num>
  <w:num w:numId="28">
    <w:abstractNumId w:val="57"/>
  </w:num>
  <w:num w:numId="29">
    <w:abstractNumId w:val="14"/>
  </w:num>
  <w:num w:numId="30">
    <w:abstractNumId w:val="50"/>
  </w:num>
  <w:num w:numId="31">
    <w:abstractNumId w:val="25"/>
  </w:num>
  <w:num w:numId="32">
    <w:abstractNumId w:val="29"/>
  </w:num>
  <w:num w:numId="33">
    <w:abstractNumId w:val="17"/>
  </w:num>
  <w:num w:numId="34">
    <w:abstractNumId w:val="23"/>
  </w:num>
  <w:num w:numId="35">
    <w:abstractNumId w:val="33"/>
  </w:num>
  <w:num w:numId="36">
    <w:abstractNumId w:val="31"/>
  </w:num>
  <w:num w:numId="37">
    <w:abstractNumId w:val="3"/>
  </w:num>
  <w:num w:numId="38">
    <w:abstractNumId w:val="36"/>
  </w:num>
  <w:num w:numId="39">
    <w:abstractNumId w:val="45"/>
  </w:num>
  <w:num w:numId="40">
    <w:abstractNumId w:val="26"/>
  </w:num>
  <w:num w:numId="41">
    <w:abstractNumId w:val="38"/>
  </w:num>
  <w:num w:numId="42">
    <w:abstractNumId w:val="35"/>
  </w:num>
  <w:num w:numId="43">
    <w:abstractNumId w:val="53"/>
  </w:num>
  <w:num w:numId="44">
    <w:abstractNumId w:val="47"/>
  </w:num>
  <w:num w:numId="45">
    <w:abstractNumId w:val="46"/>
  </w:num>
  <w:num w:numId="46">
    <w:abstractNumId w:val="24"/>
  </w:num>
  <w:num w:numId="47">
    <w:abstractNumId w:val="49"/>
  </w:num>
  <w:num w:numId="48">
    <w:abstractNumId w:val="44"/>
  </w:num>
  <w:num w:numId="49">
    <w:abstractNumId w:val="32"/>
  </w:num>
  <w:num w:numId="50">
    <w:abstractNumId w:val="43"/>
  </w:num>
  <w:num w:numId="51">
    <w:abstractNumId w:val="6"/>
  </w:num>
  <w:num w:numId="52">
    <w:abstractNumId w:val="2"/>
  </w:num>
  <w:num w:numId="53">
    <w:abstractNumId w:val="54"/>
  </w:num>
  <w:num w:numId="54">
    <w:abstractNumId w:val="12"/>
  </w:num>
  <w:num w:numId="55">
    <w:abstractNumId w:val="4"/>
  </w:num>
  <w:num w:numId="56">
    <w:abstractNumId w:val="37"/>
  </w:num>
  <w:num w:numId="57">
    <w:abstractNumId w:val="5"/>
  </w:num>
  <w:num w:numId="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644" w:right="2903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37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hyperlink" Target="https://d.book118.com/406100040125010055" TargetMode="External" /><Relationship Id="rId17" Type="http://schemas.openxmlformats.org/officeDocument/2006/relationships/footer" Target="footer1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2024-03-05T05:42:12Z</dcterms:created>
  <dcterms:modified xsi:type="dcterms:W3CDTF">2024-03-05T05:42:12Z</dcterms:modified>
</cp:coreProperties>
</file>