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塑料挂钩项目调研分析报告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958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_Toc8958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83" w:history="1">
        <w:r>
          <w:rPr>
            <w:rFonts w:ascii="仿宋" w:eastAsia="仿宋" w:hAnsi="仿宋" w:cs="仿宋" w:hint="eastAsia"/>
            <w:lang w:val="en-US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_Toc7183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1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_Toc10031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2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_Toc8002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5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_Toc13665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1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_Toc22511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4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_Toc25014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50" w:history="1">
        <w:r>
          <w:rPr>
            <w:rFonts w:ascii="仿宋" w:eastAsia="仿宋" w:hAnsi="仿宋" w:cs="仿宋" w:hint="eastAsia"/>
            <w:lang w:val="en-US"/>
          </w:rPr>
          <w:t>二、塑料挂钩生产计划的含义与指标</w:t>
        </w:r>
        <w:r>
          <w:tab/>
        </w:r>
        <w:r>
          <w:fldChar w:fldCharType="begin"/>
        </w:r>
        <w:r>
          <w:instrText xml:space="preserve"> PAGEREF _Toc20350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" w:history="1">
        <w:r>
          <w:rPr>
            <w:rFonts w:ascii="仿宋" w:eastAsia="仿宋" w:hAnsi="仿宋" w:cs="仿宋" w:hint="eastAsia"/>
            <w:lang w:val="en-US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_Toc1664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96" w:history="1">
        <w:r>
          <w:rPr>
            <w:rFonts w:ascii="仿宋" w:eastAsia="仿宋" w:hAnsi="仿宋" w:cs="仿宋" w:hint="eastAsia"/>
            <w:lang w:val="en-US"/>
          </w:rPr>
          <w:t>三、劳动安全</w:t>
        </w:r>
        <w:r>
          <w:tab/>
        </w:r>
        <w:r>
          <w:fldChar w:fldCharType="begin"/>
        </w:r>
        <w:r>
          <w:instrText xml:space="preserve"> PAGEREF _Toc15196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4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_Toc15954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" w:history="1">
        <w:r>
          <w:rPr>
            <w:rFonts w:ascii="仿宋" w:eastAsia="仿宋" w:hAnsi="仿宋" w:cs="仿宋" w:hint="eastAsia"/>
            <w:lang w:val="en-US"/>
          </w:rPr>
          <w:t>(二)、防范措施</w:t>
        </w:r>
        <w:r>
          <w:tab/>
        </w:r>
        <w:r>
          <w:fldChar w:fldCharType="begin"/>
        </w:r>
        <w:r>
          <w:instrText xml:space="preserve"> PAGEREF _Toc833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4" w:history="1">
        <w:r>
          <w:rPr>
            <w:rFonts w:ascii="仿宋" w:eastAsia="仿宋" w:hAnsi="仿宋" w:cs="仿宋" w:hint="eastAsia"/>
            <w:lang w:val="en-US"/>
          </w:rPr>
          <w:t>(三)、预期效果评价</w:t>
        </w:r>
        <w:r>
          <w:tab/>
        </w:r>
        <w:r>
          <w:fldChar w:fldCharType="begin"/>
        </w:r>
        <w:r>
          <w:instrText xml:space="preserve"> PAGEREF _Toc29614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25" w:history="1">
        <w:r>
          <w:rPr>
            <w:rFonts w:ascii="仿宋" w:eastAsia="仿宋" w:hAnsi="仿宋" w:cs="仿宋" w:hint="eastAsia"/>
            <w:lang w:val="en-US"/>
          </w:rPr>
          <w:t>四、塑料挂钩项目建筑工程方案</w:t>
        </w:r>
        <w:r>
          <w:tab/>
        </w:r>
        <w:r>
          <w:fldChar w:fldCharType="begin"/>
        </w:r>
        <w:r>
          <w:instrText xml:space="preserve"> PAGEREF _Toc10925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0" w:history="1">
        <w:r>
          <w:rPr>
            <w:rFonts w:ascii="仿宋" w:eastAsia="仿宋" w:hAnsi="仿宋" w:cs="仿宋" w:hint="eastAsia"/>
            <w:lang w:val="en-US"/>
          </w:rPr>
          <w:t>(一)、土建工程方案</w:t>
        </w:r>
        <w:r>
          <w:tab/>
        </w:r>
        <w:r>
          <w:fldChar w:fldCharType="begin"/>
        </w:r>
        <w:r>
          <w:instrText xml:space="preserve"> PAGEREF _Toc23310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1" w:history="1">
        <w:r>
          <w:rPr>
            <w:rFonts w:ascii="仿宋" w:eastAsia="仿宋" w:hAnsi="仿宋" w:cs="仿宋" w:hint="eastAsia"/>
            <w:lang w:val="en-US"/>
          </w:rPr>
          <w:t>(二)、厂房建设方案</w:t>
        </w:r>
        <w:r>
          <w:tab/>
        </w:r>
        <w:r>
          <w:fldChar w:fldCharType="begin"/>
        </w:r>
        <w:r>
          <w:instrText xml:space="preserve"> PAGEREF _Toc16191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3" w:history="1">
        <w:r>
          <w:rPr>
            <w:rFonts w:ascii="仿宋" w:eastAsia="仿宋" w:hAnsi="仿宋" w:cs="仿宋" w:hint="eastAsia"/>
            <w:lang w:val="en-US"/>
          </w:rPr>
          <w:t>(三)、仓库建设方案</w:t>
        </w:r>
        <w:r>
          <w:tab/>
        </w:r>
        <w:r>
          <w:fldChar w:fldCharType="begin"/>
        </w:r>
        <w:r>
          <w:instrText xml:space="preserve"> PAGEREF _Toc4703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0" w:history="1">
        <w:r>
          <w:rPr>
            <w:rFonts w:ascii="仿宋" w:eastAsia="仿宋" w:hAnsi="仿宋" w:cs="仿宋" w:hint="eastAsia"/>
            <w:lang w:val="en-US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_Toc15060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1" w:history="1">
        <w:r>
          <w:rPr>
            <w:rFonts w:ascii="仿宋" w:eastAsia="仿宋" w:hAnsi="仿宋" w:cs="仿宋" w:hint="eastAsia"/>
            <w:lang w:val="en-US"/>
          </w:rPr>
          <w:t>(五)、总图布置方案</w:t>
        </w:r>
        <w:r>
          <w:tab/>
        </w:r>
        <w:r>
          <w:fldChar w:fldCharType="begin"/>
        </w:r>
        <w:r>
          <w:instrText xml:space="preserve"> PAGEREF _Toc14631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5" w:history="1">
        <w:r>
          <w:rPr>
            <w:rFonts w:ascii="仿宋" w:eastAsia="仿宋" w:hAnsi="仿宋" w:cs="仿宋" w:hint="eastAsia"/>
            <w:lang w:val="en-US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_Toc32655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00" w:history="1">
        <w:r>
          <w:rPr>
            <w:rFonts w:ascii="仿宋" w:eastAsia="仿宋" w:hAnsi="仿宋" w:cs="仿宋" w:hint="eastAsia"/>
            <w:lang w:val="en-US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_Toc12000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_Toc1341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4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_Toc20834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9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_Toc19119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30" w:history="1">
        <w:r>
          <w:rPr>
            <w:rFonts w:ascii="仿宋" w:eastAsia="仿宋" w:hAnsi="仿宋" w:cs="仿宋" w:hint="eastAsia"/>
            <w:lang w:val="en-US"/>
          </w:rPr>
          <w:t>六、投资估算</w:t>
        </w:r>
        <w:r>
          <w:tab/>
        </w:r>
        <w:r>
          <w:fldChar w:fldCharType="begin"/>
        </w:r>
        <w:r>
          <w:instrText xml:space="preserve"> PAGEREF _Toc9030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434" w:history="1">
        <w:r>
          <w:rPr>
            <w:rFonts w:ascii="仿宋" w:eastAsia="仿宋" w:hAnsi="仿宋" w:cs="仿宋" w:hint="eastAsia"/>
            <w:lang w:val="en-US"/>
          </w:rPr>
          <w:t>(一)、塑料挂钩项目总投资估算</w:t>
        </w:r>
        <w:r>
          <w:tab/>
        </w:r>
        <w:r>
          <w:fldChar w:fldCharType="begin"/>
        </w:r>
        <w:r>
          <w:instrText xml:space="preserve"> PAGEREF _Toc29434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9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_Toc17059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53" w:history="1">
        <w:r>
          <w:rPr>
            <w:rFonts w:ascii="仿宋" w:eastAsia="仿宋" w:hAnsi="仿宋" w:cs="仿宋" w:hint="eastAsia"/>
            <w:lang w:val="en-US"/>
          </w:rPr>
          <w:t>七、技术方案</w:t>
        </w:r>
        <w:r>
          <w:tab/>
        </w:r>
        <w:r>
          <w:fldChar w:fldCharType="begin"/>
        </w:r>
        <w:r>
          <w:instrText xml:space="preserve"> PAGEREF _Toc30153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1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_Toc6821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2" w:history="1">
        <w:r>
          <w:rPr>
            <w:rFonts w:ascii="仿宋" w:eastAsia="仿宋" w:hAnsi="仿宋" w:cs="仿宋" w:hint="eastAsia"/>
            <w:lang w:val="en-US"/>
          </w:rPr>
          <w:t>(二)、塑料挂钩项目技术工艺分析</w:t>
        </w:r>
        <w:r>
          <w:tab/>
        </w:r>
        <w:r>
          <w:fldChar w:fldCharType="begin"/>
        </w:r>
        <w:r>
          <w:instrText xml:space="preserve"> PAGEREF _Toc17182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6" w:history="1">
        <w:r>
          <w:rPr>
            <w:rFonts w:ascii="仿宋" w:eastAsia="仿宋" w:hAnsi="仿宋" w:cs="仿宋" w:hint="eastAsia"/>
            <w:lang w:val="en-US"/>
          </w:rPr>
          <w:t>(三)、塑料挂钩项目技术流程</w:t>
        </w:r>
        <w:r>
          <w:tab/>
        </w:r>
        <w:r>
          <w:fldChar w:fldCharType="begin"/>
        </w:r>
        <w:r>
          <w:instrText xml:space="preserve"> PAGEREF _Toc20156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8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_Toc32308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50" w:history="1">
        <w:r>
          <w:rPr>
            <w:rFonts w:ascii="仿宋" w:eastAsia="仿宋" w:hAnsi="仿宋" w:cs="仿宋" w:hint="eastAsia"/>
            <w:lang w:val="en-US"/>
          </w:rPr>
          <w:t>八、法律与合规事项</w:t>
        </w:r>
        <w:r>
          <w:tab/>
        </w:r>
        <w:r>
          <w:fldChar w:fldCharType="begin"/>
        </w:r>
        <w:r>
          <w:instrText xml:space="preserve"> PAGEREF _Toc5250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2" w:history="1">
        <w:r>
          <w:rPr>
            <w:rFonts w:ascii="仿宋" w:eastAsia="仿宋" w:hAnsi="仿宋" w:cs="仿宋" w:hint="eastAsia"/>
            <w:lang w:val="en-US"/>
          </w:rPr>
          <w:t>(一)、法律合规要求</w:t>
        </w:r>
        <w:r>
          <w:tab/>
        </w:r>
        <w:r>
          <w:fldChar w:fldCharType="begin"/>
        </w:r>
        <w:r>
          <w:instrText xml:space="preserve"> PAGEREF _Toc20582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1" w:history="1">
        <w:r>
          <w:rPr>
            <w:rFonts w:ascii="仿宋" w:eastAsia="仿宋" w:hAnsi="仿宋" w:cs="仿宋" w:hint="eastAsia"/>
            <w:lang w:val="en-US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_Toc6531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0" w:history="1">
        <w:r>
          <w:rPr>
            <w:rFonts w:ascii="仿宋" w:eastAsia="仿宋" w:hAnsi="仿宋" w:cs="仿宋" w:hint="eastAsia"/>
            <w:lang w:val="en-US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_Toc7230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98" w:history="1">
        <w:r>
          <w:rPr>
            <w:rFonts w:ascii="仿宋" w:eastAsia="仿宋" w:hAnsi="仿宋" w:cs="仿宋" w:hint="eastAsia"/>
            <w:lang w:val="en-US"/>
          </w:rPr>
          <w:t>九、组织机构管理</w:t>
        </w:r>
        <w:r>
          <w:tab/>
        </w:r>
        <w:r>
          <w:fldChar w:fldCharType="begin"/>
        </w:r>
        <w:r>
          <w:instrText xml:space="preserve"> PAGEREF _Toc15498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1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_Toc23071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3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_Toc24103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81" w:history="1">
        <w:r>
          <w:rPr>
            <w:rFonts w:ascii="仿宋" w:eastAsia="仿宋" w:hAnsi="仿宋" w:cs="仿宋" w:hint="eastAsia"/>
            <w:lang w:val="en-US"/>
          </w:rPr>
          <w:t>十、环境影响评估</w:t>
        </w:r>
        <w:r>
          <w:tab/>
        </w:r>
        <w:r>
          <w:fldChar w:fldCharType="begin"/>
        </w:r>
        <w:r>
          <w:instrText xml:space="preserve"> PAGEREF _Toc29481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8" w:history="1">
        <w:r>
          <w:rPr>
            <w:rFonts w:ascii="仿宋" w:eastAsia="仿宋" w:hAnsi="仿宋" w:cs="仿宋" w:hint="eastAsia"/>
            <w:lang w:val="en-US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_Toc27268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1" w:history="1">
        <w:r>
          <w:rPr>
            <w:rFonts w:ascii="仿宋" w:eastAsia="仿宋" w:hAnsi="仿宋" w:cs="仿宋" w:hint="eastAsia"/>
            <w:lang w:val="en-US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_Toc21571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0" w:history="1">
        <w:r>
          <w:rPr>
            <w:rFonts w:ascii="仿宋" w:eastAsia="仿宋" w:hAnsi="仿宋" w:cs="仿宋" w:hint="eastAsia"/>
            <w:lang w:val="en-US"/>
          </w:rPr>
          <w:t>(三)、塑料挂钩项目对环境的主要影响</w:t>
        </w:r>
        <w:r>
          <w:tab/>
        </w:r>
        <w:r>
          <w:fldChar w:fldCharType="begin"/>
        </w:r>
        <w:r>
          <w:instrText xml:space="preserve"> PAGEREF _Toc3780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" w:history="1">
        <w:r>
          <w:rPr>
            <w:rFonts w:ascii="仿宋" w:eastAsia="仿宋" w:hAnsi="仿宋" w:cs="仿宋" w:hint="eastAsia"/>
            <w:lang w:val="en-US"/>
          </w:rPr>
          <w:t>(四)、环境保护措施</w:t>
        </w:r>
        <w:r>
          <w:tab/>
        </w:r>
        <w:r>
          <w:fldChar w:fldCharType="begin"/>
        </w:r>
        <w:r>
          <w:instrText xml:space="preserve"> PAGEREF _Toc627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6" w:history="1">
        <w:r>
          <w:rPr>
            <w:rFonts w:ascii="仿宋" w:eastAsia="仿宋" w:hAnsi="仿宋" w:cs="仿宋" w:hint="eastAsia"/>
            <w:lang w:val="en-US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_Toc24196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" w:history="1">
        <w:r>
          <w:rPr>
            <w:rFonts w:ascii="仿宋" w:eastAsia="仿宋" w:hAnsi="仿宋" w:cs="仿宋" w:hint="eastAsia"/>
            <w:lang w:val="en-US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_Toc742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60" w:history="1">
        <w:r>
          <w:rPr>
            <w:rFonts w:ascii="仿宋" w:eastAsia="仿宋" w:hAnsi="仿宋" w:cs="仿宋" w:hint="eastAsia"/>
            <w:lang w:val="en-US"/>
          </w:rPr>
          <w:t>十一、发展规划</w:t>
        </w:r>
        <w:r>
          <w:tab/>
        </w:r>
        <w:r>
          <w:fldChar w:fldCharType="begin"/>
        </w:r>
        <w:r>
          <w:instrText xml:space="preserve"> PAGEREF _Toc4660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1" w:history="1">
        <w:r>
          <w:rPr>
            <w:rFonts w:ascii="仿宋" w:eastAsia="仿宋" w:hAnsi="仿宋" w:cs="仿宋" w:hint="eastAsia"/>
            <w:lang w:val="en-US"/>
          </w:rPr>
          <w:t>(一)、远景与战略</w:t>
        </w:r>
        <w:r>
          <w:tab/>
        </w:r>
        <w:r>
          <w:fldChar w:fldCharType="begin"/>
        </w:r>
        <w:r>
          <w:instrText xml:space="preserve"> PAGEREF _Toc15451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5" w:history="1">
        <w:r>
          <w:rPr>
            <w:rFonts w:ascii="仿宋" w:eastAsia="仿宋" w:hAnsi="仿宋" w:cs="仿宋" w:hint="eastAsia"/>
            <w:lang w:val="en-US"/>
          </w:rPr>
          <w:t>(二)、五年发展目标规划</w:t>
        </w:r>
        <w:r>
          <w:tab/>
        </w:r>
        <w:r>
          <w:fldChar w:fldCharType="begin"/>
        </w:r>
        <w:r>
          <w:instrText xml:space="preserve"> PAGEREF _Toc3425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8" w:history="1">
        <w:r>
          <w:rPr>
            <w:rFonts w:ascii="仿宋" w:eastAsia="仿宋" w:hAnsi="仿宋" w:cs="仿宋" w:hint="eastAsia"/>
            <w:lang w:val="en-US"/>
          </w:rPr>
          <w:t>(三)、计划与实施</w:t>
        </w:r>
        <w:r>
          <w:tab/>
        </w:r>
        <w:r>
          <w:fldChar w:fldCharType="begin"/>
        </w:r>
        <w:r>
          <w:instrText xml:space="preserve"> PAGEREF _Toc25808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61" w:history="1">
        <w:r>
          <w:rPr>
            <w:rFonts w:ascii="仿宋" w:eastAsia="仿宋" w:hAnsi="仿宋" w:cs="仿宋" w:hint="eastAsia"/>
            <w:lang w:val="en-US"/>
          </w:rPr>
          <w:t>十二、运营风险管理的一般程序</w:t>
        </w:r>
        <w:r>
          <w:tab/>
        </w:r>
        <w:r>
          <w:fldChar w:fldCharType="begin"/>
        </w:r>
        <w:r>
          <w:instrText xml:space="preserve"> PAGEREF _Toc5161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6" w:history="1">
        <w:r>
          <w:rPr>
            <w:rFonts w:ascii="仿宋" w:eastAsia="仿宋" w:hAnsi="仿宋" w:cs="仿宋" w:hint="eastAsia"/>
            <w:lang w:val="en-US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_Toc26016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8" w:history="1">
        <w:r>
          <w:rPr>
            <w:rFonts w:ascii="仿宋" w:eastAsia="仿宋" w:hAnsi="仿宋" w:cs="仿宋" w:hint="eastAsia"/>
            <w:lang w:val="en-US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_Toc4458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652" w:history="1">
        <w:r>
          <w:rPr>
            <w:rFonts w:ascii="仿宋" w:eastAsia="仿宋" w:hAnsi="仿宋" w:cs="仿宋" w:hint="eastAsia"/>
            <w:lang w:val="en-US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_Toc12652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32" w:history="1">
        <w:r>
          <w:rPr>
            <w:rFonts w:ascii="仿宋" w:eastAsia="仿宋" w:hAnsi="仿宋" w:cs="仿宋" w:hint="eastAsia"/>
            <w:lang w:val="en-US"/>
          </w:rPr>
          <w:t>十三、塑料挂钩行业品牌策略</w:t>
        </w:r>
        <w:r>
          <w:tab/>
        </w:r>
        <w:r>
          <w:fldChar w:fldCharType="begin"/>
        </w:r>
        <w:r>
          <w:instrText xml:space="preserve"> PAGEREF _Toc7032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4" w:history="1">
        <w:r>
          <w:rPr>
            <w:rFonts w:ascii="仿宋" w:eastAsia="仿宋" w:hAnsi="仿宋" w:cs="仿宋" w:hint="eastAsia"/>
            <w:lang w:val="en-US"/>
          </w:rPr>
          <w:t>(一)、产品定位策略</w:t>
        </w:r>
        <w:r>
          <w:tab/>
        </w:r>
        <w:r>
          <w:fldChar w:fldCharType="begin"/>
        </w:r>
        <w:r>
          <w:instrText xml:space="preserve"> PAGEREF _Toc8844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9" w:history="1">
        <w:r>
          <w:rPr>
            <w:rFonts w:ascii="仿宋" w:eastAsia="仿宋" w:hAnsi="仿宋" w:cs="仿宋" w:hint="eastAsia"/>
            <w:lang w:val="en-US"/>
          </w:rPr>
          <w:t>(二)、市场推广策略</w:t>
        </w:r>
        <w:r>
          <w:tab/>
        </w:r>
        <w:r>
          <w:fldChar w:fldCharType="begin"/>
        </w:r>
        <w:r>
          <w:instrText xml:space="preserve"> PAGEREF _Toc4949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9" w:history="1">
        <w:r>
          <w:rPr>
            <w:rFonts w:ascii="仿宋" w:eastAsia="仿宋" w:hAnsi="仿宋" w:cs="仿宋" w:hint="eastAsia"/>
            <w:lang w:val="en-US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_Toc28129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24" w:history="1">
        <w:r>
          <w:rPr>
            <w:rFonts w:ascii="仿宋" w:eastAsia="仿宋" w:hAnsi="仿宋" w:cs="仿宋" w:hint="eastAsia"/>
            <w:lang w:val="en-US"/>
          </w:rPr>
          <w:t>十四、制度运行与优化</w:t>
        </w:r>
        <w:r>
          <w:tab/>
        </w:r>
        <w:r>
          <w:fldChar w:fldCharType="begin"/>
        </w:r>
        <w:r>
          <w:instrText xml:space="preserve"> PAGEREF _Toc23224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9" w:history="1">
        <w:r>
          <w:rPr>
            <w:rFonts w:ascii="仿宋" w:eastAsia="仿宋" w:hAnsi="仿宋" w:cs="仿宋" w:hint="eastAsia"/>
            <w:lang w:val="en-US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_Toc21809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8" w:history="1">
        <w:r>
          <w:rPr>
            <w:rFonts w:ascii="仿宋" w:eastAsia="仿宋" w:hAnsi="仿宋" w:cs="仿宋" w:hint="eastAsia"/>
            <w:lang w:val="en-US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_Toc16248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34" w:history="1">
        <w:r>
          <w:rPr>
            <w:rFonts w:ascii="仿宋" w:eastAsia="仿宋" w:hAnsi="仿宋" w:cs="仿宋" w:hint="eastAsia"/>
            <w:lang w:val="en-US"/>
          </w:rPr>
          <w:t>十五、经营计划</w:t>
        </w:r>
        <w:r>
          <w:tab/>
        </w:r>
        <w:r>
          <w:fldChar w:fldCharType="begin"/>
        </w:r>
        <w:r>
          <w:instrText xml:space="preserve"> PAGEREF _Toc23934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8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_Toc28428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1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_Toc12531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2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_Toc6972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7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_Toc20827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" w:history="1">
        <w:r>
          <w:rPr>
            <w:rFonts w:ascii="仿宋" w:eastAsia="仿宋" w:hAnsi="仿宋" w:cs="仿宋" w:hint="eastAsia"/>
            <w:lang w:val="en-US"/>
          </w:rPr>
          <w:t>十六、供应链管理与物流优化</w:t>
        </w:r>
        <w:r>
          <w:tab/>
        </w:r>
        <w:r>
          <w:fldChar w:fldCharType="begin"/>
        </w:r>
        <w:r>
          <w:instrText xml:space="preserve"> PAGEREF _Toc317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4" w:history="1">
        <w:r>
          <w:rPr>
            <w:rFonts w:ascii="仿宋" w:eastAsia="仿宋" w:hAnsi="仿宋" w:cs="仿宋" w:hint="eastAsia"/>
            <w:lang w:val="en-US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_Toc10054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4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_Toc20174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3" w:history="1">
        <w:r>
          <w:rPr>
            <w:rFonts w:ascii="仿宋" w:eastAsia="仿宋" w:hAnsi="仿宋" w:cs="仿宋" w:hint="eastAsia"/>
            <w:lang w:val="en-US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_Toc6973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2" w:history="1">
        <w:r>
          <w:rPr>
            <w:rFonts w:ascii="仿宋" w:eastAsia="仿宋" w:hAnsi="仿宋" w:cs="仿宋" w:hint="eastAsia"/>
            <w:lang w:val="en-US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_Toc32012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37" w:history="1">
        <w:r>
          <w:rPr>
            <w:rFonts w:ascii="仿宋" w:eastAsia="仿宋" w:hAnsi="仿宋" w:cs="仿宋" w:hint="eastAsia"/>
            <w:lang w:val="en-US"/>
          </w:rPr>
          <w:t>十七、安全与环境问题的沟通与协调</w:t>
        </w:r>
        <w:r>
          <w:tab/>
        </w:r>
        <w:r>
          <w:fldChar w:fldCharType="begin"/>
        </w:r>
        <w:r>
          <w:instrText xml:space="preserve"> PAGEREF _Toc4537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3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_Toc14103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1" w:history="1">
        <w:r>
          <w:rPr>
            <w:rFonts w:ascii="仿宋" w:eastAsia="仿宋" w:hAnsi="仿宋" w:cs="仿宋" w:hint="eastAsia"/>
            <w:lang w:val="en-US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_Toc10171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0" w:history="1">
        <w:r>
          <w:rPr>
            <w:rFonts w:ascii="仿宋" w:eastAsia="仿宋" w:hAnsi="仿宋" w:cs="仿宋" w:hint="eastAsia"/>
            <w:lang w:val="en-US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_Toc21190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68" w:history="1">
        <w:r>
          <w:rPr>
            <w:rFonts w:ascii="仿宋" w:eastAsia="仿宋" w:hAnsi="仿宋" w:cs="仿宋" w:hint="eastAsia"/>
            <w:lang w:val="en-US"/>
          </w:rPr>
          <w:t>十八、塑料挂钩人才战略与团队建设</w:t>
        </w:r>
        <w:r>
          <w:tab/>
        </w:r>
        <w:r>
          <w:fldChar w:fldCharType="begin"/>
        </w:r>
        <w:r>
          <w:instrText xml:space="preserve"> PAGEREF _Toc15668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7" w:history="1">
        <w:r>
          <w:rPr>
            <w:rFonts w:ascii="仿宋" w:eastAsia="仿宋" w:hAnsi="仿宋" w:cs="仿宋" w:hint="eastAsia"/>
            <w:lang w:val="en-US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_Toc21487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" w:history="1">
        <w:r>
          <w:rPr>
            <w:rFonts w:ascii="仿宋" w:eastAsia="仿宋" w:hAnsi="仿宋" w:cs="仿宋" w:hint="eastAsia"/>
            <w:lang w:val="en-US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_Toc927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8" w:history="1">
        <w:r>
          <w:rPr>
            <w:rFonts w:ascii="仿宋" w:eastAsia="仿宋" w:hAnsi="仿宋" w:cs="仿宋" w:hint="eastAsia"/>
            <w:lang w:val="en-US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_Toc30488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3" w:history="1">
        <w:r>
          <w:rPr>
            <w:rFonts w:ascii="仿宋" w:eastAsia="仿宋" w:hAnsi="仿宋" w:cs="仿宋" w:hint="eastAsia"/>
            <w:lang w:val="en-US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_Toc14973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53" w:history="1">
        <w:r>
          <w:rPr>
            <w:rFonts w:ascii="仿宋" w:eastAsia="仿宋" w:hAnsi="仿宋" w:cs="仿宋" w:hint="eastAsia"/>
            <w:lang w:val="en-US"/>
          </w:rPr>
          <w:t>十九、法律合规与安全管理</w:t>
        </w:r>
        <w:r>
          <w:tab/>
        </w:r>
        <w:r>
          <w:fldChar w:fldCharType="begin"/>
        </w:r>
        <w:r>
          <w:instrText xml:space="preserve"> PAGEREF _Toc26253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0623" w:history="1">
        <w:r>
          <w:rPr>
            <w:rFonts w:ascii="仿宋" w:eastAsia="仿宋" w:hAnsi="仿宋" w:cs="仿宋" w:hint="eastAsia"/>
            <w:lang w:val="en-US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_Toc20623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3" w:history="1">
        <w:r>
          <w:rPr>
            <w:rFonts w:ascii="仿宋" w:eastAsia="仿宋" w:hAnsi="仿宋" w:cs="仿宋" w:hint="eastAsia"/>
            <w:lang w:val="en-US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_Toc5413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5" w:history="1">
        <w:r>
          <w:rPr>
            <w:rFonts w:ascii="仿宋" w:eastAsia="仿宋" w:hAnsi="仿宋" w:cs="仿宋" w:hint="eastAsia"/>
            <w:lang w:val="en-US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_Toc6145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0" w:history="1">
        <w:r>
          <w:rPr>
            <w:rFonts w:ascii="仿宋" w:eastAsia="仿宋" w:hAnsi="仿宋" w:cs="仿宋" w:hint="eastAsia"/>
            <w:lang w:val="en-US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_Toc21570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5" w:history="1">
        <w:r>
          <w:rPr>
            <w:rFonts w:ascii="仿宋" w:eastAsia="仿宋" w:hAnsi="仿宋" w:cs="仿宋" w:hint="eastAsia"/>
            <w:lang w:val="en-US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_Toc27885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2" w:history="1">
        <w:r>
          <w:rPr>
            <w:rFonts w:ascii="仿宋" w:eastAsia="仿宋" w:hAnsi="仿宋" w:cs="仿宋" w:hint="eastAsia"/>
            <w:lang w:val="en-US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_Toc9942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34" w:history="1">
        <w:r>
          <w:rPr>
            <w:rFonts w:ascii="仿宋" w:eastAsia="仿宋" w:hAnsi="仿宋" w:cs="仿宋" w:hint="eastAsia"/>
            <w:lang w:val="en-US"/>
          </w:rPr>
          <w:t>二十、环保方案分析</w:t>
        </w:r>
        <w:r>
          <w:tab/>
        </w:r>
        <w:r>
          <w:fldChar w:fldCharType="begin"/>
        </w:r>
        <w:r>
          <w:instrText xml:space="preserve"> PAGEREF _Toc26834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2" w:history="1">
        <w:r>
          <w:rPr>
            <w:rFonts w:ascii="仿宋" w:eastAsia="仿宋" w:hAnsi="仿宋" w:cs="仿宋" w:hint="eastAsia"/>
            <w:lang w:val="en-US"/>
          </w:rPr>
          <w:t>(一)、环境保护综述</w:t>
        </w:r>
        <w:r>
          <w:tab/>
        </w:r>
        <w:r>
          <w:fldChar w:fldCharType="begin"/>
        </w:r>
        <w:r>
          <w:instrText xml:space="preserve"> PAGEREF _Toc8552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3" w:history="1">
        <w:r>
          <w:rPr>
            <w:rFonts w:ascii="仿宋" w:eastAsia="仿宋" w:hAnsi="仿宋" w:cs="仿宋" w:hint="eastAsia"/>
            <w:lang w:val="en-US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_Toc21243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1" w:history="1">
        <w:r>
          <w:rPr>
            <w:rFonts w:ascii="仿宋" w:eastAsia="仿宋" w:hAnsi="仿宋" w:cs="仿宋" w:hint="eastAsia"/>
            <w:lang w:val="en-US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_Toc26481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6" w:history="1">
        <w:r>
          <w:rPr>
            <w:rFonts w:ascii="仿宋" w:eastAsia="仿宋" w:hAnsi="仿宋" w:cs="仿宋" w:hint="eastAsia"/>
            <w:lang w:val="en-US"/>
          </w:rPr>
          <w:t>(四)、综合评价</w:t>
        </w:r>
        <w:r>
          <w:tab/>
        </w:r>
        <w:r>
          <w:fldChar w:fldCharType="begin"/>
        </w:r>
        <w:r>
          <w:instrText xml:space="preserve"> PAGEREF _Toc15596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3" w:history="1">
        <w:r>
          <w:rPr>
            <w:rFonts w:ascii="仿宋" w:eastAsia="仿宋" w:hAnsi="仿宋" w:cs="仿宋" w:hint="eastAsia"/>
            <w:lang w:val="en-US"/>
          </w:rPr>
          <w:t>二十一、创新驱动与持续发展</w:t>
        </w:r>
        <w:r>
          <w:tab/>
        </w:r>
        <w:r>
          <w:fldChar w:fldCharType="begin"/>
        </w:r>
        <w:r>
          <w:instrText xml:space="preserve"> PAGEREF _Toc6293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7" w:history="1">
        <w:r>
          <w:rPr>
            <w:rFonts w:ascii="仿宋" w:eastAsia="仿宋" w:hAnsi="仿宋" w:cs="仿宋" w:hint="eastAsia"/>
            <w:lang w:val="en-US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_Toc29507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4" w:history="1">
        <w:r>
          <w:rPr>
            <w:rFonts w:ascii="仿宋" w:eastAsia="仿宋" w:hAnsi="仿宋" w:cs="仿宋" w:hint="eastAsia"/>
            <w:lang w:val="en-US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_Toc21614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https://d.book118.com/406120052135010054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塑料挂钩项目调研分析报告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塑料挂钩项目调研分析报告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塑料挂钩项目调研分析报告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塑料挂钩项目调研分析报告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塑料挂钩项目调研分析报告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156330"/>
    <w:rsid w:val="681563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06120052135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2024-02-21T12:18:00Z</dcterms:created>
  <dcterms:modified xsi:type="dcterms:W3CDTF">2024-02-21T12:19:09Z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