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3" w:history="1">
        <w:r>
          <w:rPr>
            <w:rFonts w:ascii="仿宋" w:eastAsia="仿宋" w:hAnsi="仿宋" w:cs="仿宋" w:hint="eastAsia"/>
            <w:lang w:eastAsia="zh-CN"/>
          </w:rPr>
          <w:t>概论</w:t>
        </w:r>
        <w:r>
          <w:tab/>
        </w:r>
        <w:r>
          <w:fldChar w:fldCharType="begin"/>
        </w:r>
        <w:r>
          <w:instrText xml:space="preserve"> PAGEREF _Toc21293 \h </w:instrText>
        </w:r>
        <w:r>
          <w:fldChar w:fldCharType="separate"/>
        </w:r>
        <w:r>
          <w:t>3</w:t>
        </w:r>
        <w:r>
          <w:fldChar w:fldCharType="end"/>
        </w:r>
      </w:hyperlink>
    </w:p>
    <w:p>
      <w:pPr>
        <w:pStyle w:val="TOC1"/>
        <w:tabs>
          <w:tab w:val="right" w:leader="dot" w:pos="8306"/>
        </w:tabs>
      </w:pPr>
      <w:hyperlink w:anchor="_Toc3171" w:history="1">
        <w:r>
          <w:rPr>
            <w:rFonts w:ascii="仿宋" w:eastAsia="仿宋" w:hAnsi="仿宋" w:cs="仿宋" w:hint="eastAsia"/>
            <w:lang w:eastAsia="zh-CN"/>
          </w:rPr>
          <w:t>一、资源开发及综合利用分析</w:t>
        </w:r>
        <w:r>
          <w:tab/>
        </w:r>
        <w:r>
          <w:fldChar w:fldCharType="begin"/>
        </w:r>
        <w:r>
          <w:instrText xml:space="preserve"> PAGEREF _Toc3171 \h </w:instrText>
        </w:r>
        <w:r>
          <w:fldChar w:fldCharType="separate"/>
        </w:r>
        <w:r>
          <w:t>3</w:t>
        </w:r>
        <w:r>
          <w:fldChar w:fldCharType="end"/>
        </w:r>
      </w:hyperlink>
    </w:p>
    <w:p>
      <w:pPr>
        <w:pStyle w:val="TOC2"/>
        <w:tabs>
          <w:tab w:val="right" w:leader="dot" w:pos="8306"/>
        </w:tabs>
      </w:pPr>
      <w:hyperlink w:anchor="_Toc28756" w:history="1">
        <w:r>
          <w:rPr>
            <w:rFonts w:ascii="仿宋" w:eastAsia="仿宋" w:hAnsi="仿宋" w:cs="仿宋" w:hint="eastAsia"/>
            <w:lang w:eastAsia="zh-CN"/>
          </w:rPr>
          <w:t>(一)、资源开发方案</w:t>
        </w:r>
        <w:r>
          <w:tab/>
        </w:r>
        <w:r>
          <w:fldChar w:fldCharType="begin"/>
        </w:r>
        <w:r>
          <w:instrText xml:space="preserve"> PAGEREF _Toc28756 \h </w:instrText>
        </w:r>
        <w:r>
          <w:fldChar w:fldCharType="separate"/>
        </w:r>
        <w:r>
          <w:t>3</w:t>
        </w:r>
        <w:r>
          <w:fldChar w:fldCharType="end"/>
        </w:r>
      </w:hyperlink>
    </w:p>
    <w:p>
      <w:pPr>
        <w:pStyle w:val="TOC2"/>
        <w:tabs>
          <w:tab w:val="right" w:leader="dot" w:pos="8306"/>
        </w:tabs>
      </w:pPr>
      <w:hyperlink w:anchor="_Toc7990" w:history="1">
        <w:r>
          <w:rPr>
            <w:rFonts w:ascii="仿宋" w:eastAsia="仿宋" w:hAnsi="仿宋" w:cs="仿宋" w:hint="eastAsia"/>
            <w:lang w:eastAsia="zh-CN"/>
          </w:rPr>
          <w:t>(二)、资源利用方案</w:t>
        </w:r>
        <w:r>
          <w:tab/>
        </w:r>
        <w:r>
          <w:fldChar w:fldCharType="begin"/>
        </w:r>
        <w:r>
          <w:instrText xml:space="preserve"> PAGEREF _Toc7990 \h </w:instrText>
        </w:r>
        <w:r>
          <w:fldChar w:fldCharType="separate"/>
        </w:r>
        <w:r>
          <w:t>4</w:t>
        </w:r>
        <w:r>
          <w:fldChar w:fldCharType="end"/>
        </w:r>
      </w:hyperlink>
    </w:p>
    <w:p>
      <w:pPr>
        <w:pStyle w:val="TOC2"/>
        <w:tabs>
          <w:tab w:val="right" w:leader="dot" w:pos="8306"/>
        </w:tabs>
      </w:pPr>
      <w:hyperlink w:anchor="_Toc9760" w:history="1">
        <w:r>
          <w:rPr>
            <w:rFonts w:ascii="仿宋" w:eastAsia="仿宋" w:hAnsi="仿宋" w:cs="仿宋" w:hint="eastAsia"/>
            <w:lang w:eastAsia="zh-CN"/>
          </w:rPr>
          <w:t>(三)、资源节约措施</w:t>
        </w:r>
        <w:r>
          <w:tab/>
        </w:r>
        <w:r>
          <w:fldChar w:fldCharType="begin"/>
        </w:r>
        <w:r>
          <w:instrText xml:space="preserve"> PAGEREF _Toc9760 \h </w:instrText>
        </w:r>
        <w:r>
          <w:fldChar w:fldCharType="separate"/>
        </w:r>
        <w:r>
          <w:t>5</w:t>
        </w:r>
        <w:r>
          <w:fldChar w:fldCharType="end"/>
        </w:r>
      </w:hyperlink>
    </w:p>
    <w:p>
      <w:pPr>
        <w:pStyle w:val="TOC1"/>
        <w:tabs>
          <w:tab w:val="right" w:leader="dot" w:pos="8306"/>
        </w:tabs>
      </w:pPr>
      <w:hyperlink w:anchor="_Toc11170" w:history="1">
        <w:r>
          <w:rPr>
            <w:rFonts w:ascii="仿宋" w:eastAsia="仿宋" w:hAnsi="仿宋" w:cs="仿宋" w:hint="eastAsia"/>
            <w:lang w:eastAsia="zh-CN"/>
          </w:rPr>
          <w:t>二、发展规划、产业政策和行业准入分析</w:t>
        </w:r>
        <w:r>
          <w:tab/>
        </w:r>
        <w:r>
          <w:fldChar w:fldCharType="begin"/>
        </w:r>
        <w:r>
          <w:instrText xml:space="preserve"> PAGEREF _Toc11170 \h </w:instrText>
        </w:r>
        <w:r>
          <w:fldChar w:fldCharType="separate"/>
        </w:r>
        <w:r>
          <w:t>6</w:t>
        </w:r>
        <w:r>
          <w:fldChar w:fldCharType="end"/>
        </w:r>
      </w:hyperlink>
    </w:p>
    <w:p>
      <w:pPr>
        <w:pStyle w:val="TOC2"/>
        <w:tabs>
          <w:tab w:val="right" w:leader="dot" w:pos="8306"/>
        </w:tabs>
      </w:pPr>
      <w:hyperlink w:anchor="_Toc3472" w:history="1">
        <w:r>
          <w:rPr>
            <w:rFonts w:ascii="仿宋" w:eastAsia="仿宋" w:hAnsi="仿宋" w:cs="仿宋" w:hint="eastAsia"/>
            <w:lang w:eastAsia="zh-CN"/>
          </w:rPr>
          <w:t>(一)、发展规划分析</w:t>
        </w:r>
        <w:r>
          <w:tab/>
        </w:r>
        <w:r>
          <w:fldChar w:fldCharType="begin"/>
        </w:r>
        <w:r>
          <w:instrText xml:space="preserve"> PAGEREF _Toc3472 \h </w:instrText>
        </w:r>
        <w:r>
          <w:fldChar w:fldCharType="separate"/>
        </w:r>
        <w:r>
          <w:t>6</w:t>
        </w:r>
        <w:r>
          <w:fldChar w:fldCharType="end"/>
        </w:r>
      </w:hyperlink>
    </w:p>
    <w:p>
      <w:pPr>
        <w:pStyle w:val="TOC2"/>
        <w:tabs>
          <w:tab w:val="right" w:leader="dot" w:pos="8306"/>
        </w:tabs>
      </w:pPr>
      <w:hyperlink w:anchor="_Toc3288" w:history="1">
        <w:r>
          <w:rPr>
            <w:rFonts w:ascii="仿宋" w:eastAsia="仿宋" w:hAnsi="仿宋" w:cs="仿宋" w:hint="eastAsia"/>
            <w:lang w:eastAsia="zh-CN"/>
          </w:rPr>
          <w:t>(二)、产业政策分析</w:t>
        </w:r>
        <w:r>
          <w:tab/>
        </w:r>
        <w:r>
          <w:fldChar w:fldCharType="begin"/>
        </w:r>
        <w:r>
          <w:instrText xml:space="preserve"> PAGEREF _Toc3288 \h </w:instrText>
        </w:r>
        <w:r>
          <w:fldChar w:fldCharType="separate"/>
        </w:r>
        <w:r>
          <w:t>8</w:t>
        </w:r>
        <w:r>
          <w:fldChar w:fldCharType="end"/>
        </w:r>
      </w:hyperlink>
    </w:p>
    <w:p>
      <w:pPr>
        <w:pStyle w:val="TOC2"/>
        <w:tabs>
          <w:tab w:val="right" w:leader="dot" w:pos="8306"/>
        </w:tabs>
      </w:pPr>
      <w:hyperlink w:anchor="_Toc27256" w:history="1">
        <w:r>
          <w:rPr>
            <w:rFonts w:ascii="仿宋" w:eastAsia="仿宋" w:hAnsi="仿宋" w:cs="仿宋" w:hint="eastAsia"/>
            <w:lang w:eastAsia="zh-CN"/>
          </w:rPr>
          <w:t>(三)、行业准入分析</w:t>
        </w:r>
        <w:r>
          <w:tab/>
        </w:r>
        <w:r>
          <w:fldChar w:fldCharType="begin"/>
        </w:r>
        <w:r>
          <w:instrText xml:space="preserve"> PAGEREF _Toc27256 \h </w:instrText>
        </w:r>
        <w:r>
          <w:fldChar w:fldCharType="separate"/>
        </w:r>
        <w:r>
          <w:t>10</w:t>
        </w:r>
        <w:r>
          <w:fldChar w:fldCharType="end"/>
        </w:r>
      </w:hyperlink>
    </w:p>
    <w:p>
      <w:pPr>
        <w:pStyle w:val="TOC1"/>
        <w:tabs>
          <w:tab w:val="right" w:leader="dot" w:pos="8306"/>
        </w:tabs>
      </w:pPr>
      <w:hyperlink w:anchor="_Toc7969" w:history="1">
        <w:r>
          <w:rPr>
            <w:rFonts w:ascii="仿宋" w:eastAsia="仿宋" w:hAnsi="仿宋" w:cs="仿宋" w:hint="eastAsia"/>
            <w:lang w:eastAsia="zh-CN"/>
          </w:rPr>
          <w:t>三、项目选址研究</w:t>
        </w:r>
        <w:r>
          <w:tab/>
        </w:r>
        <w:r>
          <w:fldChar w:fldCharType="begin"/>
        </w:r>
        <w:r>
          <w:instrText xml:space="preserve"> PAGEREF _Toc7969 \h </w:instrText>
        </w:r>
        <w:r>
          <w:fldChar w:fldCharType="separate"/>
        </w:r>
        <w:r>
          <w:t>11</w:t>
        </w:r>
        <w:r>
          <w:fldChar w:fldCharType="end"/>
        </w:r>
      </w:hyperlink>
    </w:p>
    <w:p>
      <w:pPr>
        <w:pStyle w:val="TOC2"/>
        <w:tabs>
          <w:tab w:val="right" w:leader="dot" w:pos="8306"/>
        </w:tabs>
      </w:pPr>
      <w:hyperlink w:anchor="_Toc14519" w:history="1">
        <w:r>
          <w:rPr>
            <w:rFonts w:ascii="仿宋" w:eastAsia="仿宋" w:hAnsi="仿宋" w:cs="仿宋" w:hint="eastAsia"/>
            <w:lang w:eastAsia="zh-CN"/>
          </w:rPr>
          <w:t>(一)、项目选址原则</w:t>
        </w:r>
        <w:r>
          <w:tab/>
        </w:r>
        <w:r>
          <w:fldChar w:fldCharType="begin"/>
        </w:r>
        <w:r>
          <w:instrText xml:space="preserve"> PAGEREF _Toc14519 \h </w:instrText>
        </w:r>
        <w:r>
          <w:fldChar w:fldCharType="separate"/>
        </w:r>
        <w:r>
          <w:t>11</w:t>
        </w:r>
        <w:r>
          <w:fldChar w:fldCharType="end"/>
        </w:r>
      </w:hyperlink>
    </w:p>
    <w:p>
      <w:pPr>
        <w:pStyle w:val="TOC2"/>
        <w:tabs>
          <w:tab w:val="right" w:leader="dot" w:pos="8306"/>
        </w:tabs>
      </w:pPr>
      <w:hyperlink w:anchor="_Toc9394" w:history="1">
        <w:r>
          <w:rPr>
            <w:rFonts w:ascii="仿宋" w:eastAsia="仿宋" w:hAnsi="仿宋" w:cs="仿宋" w:hint="eastAsia"/>
            <w:lang w:eastAsia="zh-CN"/>
          </w:rPr>
          <w:t>(二)、项目选址</w:t>
        </w:r>
        <w:r>
          <w:tab/>
        </w:r>
        <w:r>
          <w:fldChar w:fldCharType="begin"/>
        </w:r>
        <w:r>
          <w:instrText xml:space="preserve"> PAGEREF _Toc9394 \h </w:instrText>
        </w:r>
        <w:r>
          <w:fldChar w:fldCharType="separate"/>
        </w:r>
        <w:r>
          <w:t>14</w:t>
        </w:r>
        <w:r>
          <w:fldChar w:fldCharType="end"/>
        </w:r>
      </w:hyperlink>
    </w:p>
    <w:p>
      <w:pPr>
        <w:pStyle w:val="TOC2"/>
        <w:tabs>
          <w:tab w:val="right" w:leader="dot" w:pos="8306"/>
        </w:tabs>
      </w:pPr>
      <w:hyperlink w:anchor="_Toc22587" w:history="1">
        <w:r>
          <w:rPr>
            <w:rFonts w:ascii="仿宋" w:eastAsia="仿宋" w:hAnsi="仿宋" w:cs="仿宋" w:hint="eastAsia"/>
            <w:lang w:eastAsia="zh-CN"/>
          </w:rPr>
          <w:t>(三)、建设条件分析</w:t>
        </w:r>
        <w:r>
          <w:tab/>
        </w:r>
        <w:r>
          <w:fldChar w:fldCharType="begin"/>
        </w:r>
        <w:r>
          <w:instrText xml:space="preserve"> PAGEREF _Toc22587 \h </w:instrText>
        </w:r>
        <w:r>
          <w:fldChar w:fldCharType="separate"/>
        </w:r>
        <w:r>
          <w:t>16</w:t>
        </w:r>
        <w:r>
          <w:fldChar w:fldCharType="end"/>
        </w:r>
      </w:hyperlink>
    </w:p>
    <w:p>
      <w:pPr>
        <w:pStyle w:val="TOC2"/>
        <w:tabs>
          <w:tab w:val="right" w:leader="dot" w:pos="8306"/>
        </w:tabs>
      </w:pPr>
      <w:hyperlink w:anchor="_Toc12836" w:history="1">
        <w:r>
          <w:rPr>
            <w:rFonts w:ascii="仿宋" w:eastAsia="仿宋" w:hAnsi="仿宋" w:cs="仿宋" w:hint="eastAsia"/>
            <w:lang w:eastAsia="zh-CN"/>
          </w:rPr>
          <w:t>(四)、用地控制指标</w:t>
        </w:r>
        <w:r>
          <w:tab/>
        </w:r>
        <w:r>
          <w:fldChar w:fldCharType="begin"/>
        </w:r>
        <w:r>
          <w:instrText xml:space="preserve"> PAGEREF _Toc12836 \h </w:instrText>
        </w:r>
        <w:r>
          <w:fldChar w:fldCharType="separate"/>
        </w:r>
        <w:r>
          <w:t>18</w:t>
        </w:r>
        <w:r>
          <w:fldChar w:fldCharType="end"/>
        </w:r>
      </w:hyperlink>
    </w:p>
    <w:p>
      <w:pPr>
        <w:pStyle w:val="TOC2"/>
        <w:tabs>
          <w:tab w:val="right" w:leader="dot" w:pos="8306"/>
        </w:tabs>
      </w:pPr>
      <w:hyperlink w:anchor="_Toc30226" w:history="1">
        <w:r>
          <w:rPr>
            <w:rFonts w:ascii="仿宋" w:eastAsia="仿宋" w:hAnsi="仿宋" w:cs="仿宋" w:hint="eastAsia"/>
            <w:lang w:eastAsia="zh-CN"/>
          </w:rPr>
          <w:t>(五)、地总体要求</w:t>
        </w:r>
        <w:r>
          <w:tab/>
        </w:r>
        <w:r>
          <w:fldChar w:fldCharType="begin"/>
        </w:r>
        <w:r>
          <w:instrText xml:space="preserve"> PAGEREF _Toc30226 \h </w:instrText>
        </w:r>
        <w:r>
          <w:fldChar w:fldCharType="separate"/>
        </w:r>
        <w:r>
          <w:t>19</w:t>
        </w:r>
        <w:r>
          <w:fldChar w:fldCharType="end"/>
        </w:r>
      </w:hyperlink>
    </w:p>
    <w:p>
      <w:pPr>
        <w:pStyle w:val="TOC2"/>
        <w:tabs>
          <w:tab w:val="right" w:leader="dot" w:pos="8306"/>
        </w:tabs>
      </w:pPr>
      <w:hyperlink w:anchor="_Toc26554" w:history="1">
        <w:r>
          <w:rPr>
            <w:rFonts w:ascii="仿宋" w:eastAsia="仿宋" w:hAnsi="仿宋" w:cs="仿宋" w:hint="eastAsia"/>
            <w:lang w:eastAsia="zh-CN"/>
          </w:rPr>
          <w:t>(六)、节约用地措施</w:t>
        </w:r>
        <w:r>
          <w:tab/>
        </w:r>
        <w:r>
          <w:fldChar w:fldCharType="begin"/>
        </w:r>
        <w:r>
          <w:instrText xml:space="preserve"> PAGEREF _Toc26554 \h </w:instrText>
        </w:r>
        <w:r>
          <w:fldChar w:fldCharType="separate"/>
        </w:r>
        <w:r>
          <w:t>20</w:t>
        </w:r>
        <w:r>
          <w:fldChar w:fldCharType="end"/>
        </w:r>
      </w:hyperlink>
    </w:p>
    <w:p>
      <w:pPr>
        <w:pStyle w:val="TOC2"/>
        <w:tabs>
          <w:tab w:val="right" w:leader="dot" w:pos="8306"/>
        </w:tabs>
      </w:pPr>
      <w:hyperlink w:anchor="_Toc794" w:history="1">
        <w:r>
          <w:rPr>
            <w:rFonts w:ascii="仿宋" w:eastAsia="仿宋" w:hAnsi="仿宋" w:cs="仿宋" w:hint="eastAsia"/>
            <w:lang w:eastAsia="zh-CN"/>
          </w:rPr>
          <w:t>(七)、选址综合评价</w:t>
        </w:r>
        <w:r>
          <w:tab/>
        </w:r>
        <w:r>
          <w:fldChar w:fldCharType="begin"/>
        </w:r>
        <w:r>
          <w:instrText xml:space="preserve"> PAGEREF _Toc794 \h </w:instrText>
        </w:r>
        <w:r>
          <w:fldChar w:fldCharType="separate"/>
        </w:r>
        <w:r>
          <w:t>22</w:t>
        </w:r>
        <w:r>
          <w:fldChar w:fldCharType="end"/>
        </w:r>
      </w:hyperlink>
    </w:p>
    <w:p>
      <w:pPr>
        <w:pStyle w:val="TOC1"/>
        <w:tabs>
          <w:tab w:val="right" w:leader="dot" w:pos="8306"/>
        </w:tabs>
      </w:pPr>
      <w:hyperlink w:anchor="_Toc9697" w:history="1">
        <w:r>
          <w:rPr>
            <w:rFonts w:ascii="仿宋" w:eastAsia="仿宋" w:hAnsi="仿宋" w:cs="仿宋" w:hint="eastAsia"/>
            <w:lang w:eastAsia="zh-CN"/>
          </w:rPr>
          <w:t>四、项目监理与质量保证</w:t>
        </w:r>
        <w:r>
          <w:tab/>
        </w:r>
        <w:r>
          <w:fldChar w:fldCharType="begin"/>
        </w:r>
        <w:r>
          <w:instrText xml:space="preserve"> PAGEREF _Toc9697 \h </w:instrText>
        </w:r>
        <w:r>
          <w:fldChar w:fldCharType="separate"/>
        </w:r>
        <w:r>
          <w:t>23</w:t>
        </w:r>
        <w:r>
          <w:fldChar w:fldCharType="end"/>
        </w:r>
      </w:hyperlink>
    </w:p>
    <w:p>
      <w:pPr>
        <w:pStyle w:val="TOC2"/>
        <w:tabs>
          <w:tab w:val="right" w:leader="dot" w:pos="8306"/>
        </w:tabs>
      </w:pPr>
      <w:hyperlink w:anchor="_Toc19722" w:history="1">
        <w:r>
          <w:rPr>
            <w:rFonts w:ascii="仿宋" w:eastAsia="仿宋" w:hAnsi="仿宋" w:cs="仿宋" w:hint="eastAsia"/>
            <w:lang w:eastAsia="zh-CN"/>
          </w:rPr>
          <w:t>(一)、监理体系构建</w:t>
        </w:r>
        <w:r>
          <w:tab/>
        </w:r>
        <w:r>
          <w:fldChar w:fldCharType="begin"/>
        </w:r>
        <w:r>
          <w:instrText xml:space="preserve"> PAGEREF _Toc19722 \h </w:instrText>
        </w:r>
        <w:r>
          <w:fldChar w:fldCharType="separate"/>
        </w:r>
        <w:r>
          <w:t>23</w:t>
        </w:r>
        <w:r>
          <w:fldChar w:fldCharType="end"/>
        </w:r>
      </w:hyperlink>
    </w:p>
    <w:p>
      <w:pPr>
        <w:pStyle w:val="TOC2"/>
        <w:tabs>
          <w:tab w:val="right" w:leader="dot" w:pos="8306"/>
        </w:tabs>
      </w:pPr>
      <w:hyperlink w:anchor="_Toc7811" w:history="1">
        <w:r>
          <w:rPr>
            <w:rFonts w:ascii="仿宋" w:eastAsia="仿宋" w:hAnsi="仿宋" w:cs="仿宋" w:hint="eastAsia"/>
            <w:lang w:eastAsia="zh-CN"/>
          </w:rPr>
          <w:t>(二)、质量保证体系实施</w:t>
        </w:r>
        <w:r>
          <w:tab/>
        </w:r>
        <w:r>
          <w:fldChar w:fldCharType="begin"/>
        </w:r>
        <w:r>
          <w:instrText xml:space="preserve"> PAGEREF _Toc7811 \h </w:instrText>
        </w:r>
        <w:r>
          <w:fldChar w:fldCharType="separate"/>
        </w:r>
        <w:r>
          <w:t>23</w:t>
        </w:r>
        <w:r>
          <w:fldChar w:fldCharType="end"/>
        </w:r>
      </w:hyperlink>
    </w:p>
    <w:p>
      <w:pPr>
        <w:pStyle w:val="TOC2"/>
        <w:tabs>
          <w:tab w:val="right" w:leader="dot" w:pos="8306"/>
        </w:tabs>
      </w:pPr>
      <w:hyperlink w:anchor="_Toc13547" w:history="1">
        <w:r>
          <w:rPr>
            <w:rFonts w:ascii="仿宋" w:eastAsia="仿宋" w:hAnsi="仿宋" w:cs="仿宋" w:hint="eastAsia"/>
            <w:lang w:eastAsia="zh-CN"/>
          </w:rPr>
          <w:t>(三)、监理与质量控制流程</w:t>
        </w:r>
        <w:r>
          <w:tab/>
        </w:r>
        <w:r>
          <w:fldChar w:fldCharType="begin"/>
        </w:r>
        <w:r>
          <w:instrText xml:space="preserve"> PAGEREF _Toc13547 \h </w:instrText>
        </w:r>
        <w:r>
          <w:fldChar w:fldCharType="separate"/>
        </w:r>
        <w:r>
          <w:t>24</w:t>
        </w:r>
        <w:r>
          <w:fldChar w:fldCharType="end"/>
        </w:r>
      </w:hyperlink>
    </w:p>
    <w:p>
      <w:pPr>
        <w:pStyle w:val="TOC1"/>
        <w:tabs>
          <w:tab w:val="right" w:leader="dot" w:pos="8306"/>
        </w:tabs>
      </w:pPr>
      <w:hyperlink w:anchor="_Toc29225" w:history="1">
        <w:r>
          <w:rPr>
            <w:rFonts w:ascii="仿宋" w:eastAsia="仿宋" w:hAnsi="仿宋" w:cs="仿宋" w:hint="eastAsia"/>
            <w:lang w:eastAsia="zh-CN"/>
          </w:rPr>
          <w:t>五、环境和生态影响分析</w:t>
        </w:r>
        <w:r>
          <w:tab/>
        </w:r>
        <w:r>
          <w:fldChar w:fldCharType="begin"/>
        </w:r>
        <w:r>
          <w:instrText xml:space="preserve"> PAGEREF _Toc29225 \h </w:instrText>
        </w:r>
        <w:r>
          <w:fldChar w:fldCharType="separate"/>
        </w:r>
        <w:r>
          <w:t>25</w:t>
        </w:r>
        <w:r>
          <w:fldChar w:fldCharType="end"/>
        </w:r>
      </w:hyperlink>
    </w:p>
    <w:p>
      <w:pPr>
        <w:pStyle w:val="TOC2"/>
        <w:tabs>
          <w:tab w:val="right" w:leader="dot" w:pos="8306"/>
        </w:tabs>
      </w:pPr>
      <w:hyperlink w:anchor="_Toc5693" w:history="1">
        <w:r>
          <w:rPr>
            <w:rFonts w:ascii="仿宋" w:eastAsia="仿宋" w:hAnsi="仿宋" w:cs="仿宋" w:hint="eastAsia"/>
            <w:lang w:eastAsia="zh-CN"/>
          </w:rPr>
          <w:t>(一)、环境和生态现状</w:t>
        </w:r>
        <w:r>
          <w:tab/>
        </w:r>
        <w:r>
          <w:fldChar w:fldCharType="begin"/>
        </w:r>
        <w:r>
          <w:instrText xml:space="preserve"> PAGEREF _Toc5693 \h </w:instrText>
        </w:r>
        <w:r>
          <w:fldChar w:fldCharType="separate"/>
        </w:r>
        <w:r>
          <w:t>25</w:t>
        </w:r>
        <w:r>
          <w:fldChar w:fldCharType="end"/>
        </w:r>
      </w:hyperlink>
    </w:p>
    <w:p>
      <w:pPr>
        <w:pStyle w:val="TOC2"/>
        <w:tabs>
          <w:tab w:val="right" w:leader="dot" w:pos="8306"/>
        </w:tabs>
      </w:pPr>
      <w:hyperlink w:anchor="_Toc16132" w:history="1">
        <w:r>
          <w:rPr>
            <w:rFonts w:ascii="仿宋" w:eastAsia="仿宋" w:hAnsi="仿宋" w:cs="仿宋" w:hint="eastAsia"/>
            <w:lang w:eastAsia="zh-CN"/>
          </w:rPr>
          <w:t>(二)、生态环境影响分析</w:t>
        </w:r>
        <w:r>
          <w:tab/>
        </w:r>
        <w:r>
          <w:fldChar w:fldCharType="begin"/>
        </w:r>
        <w:r>
          <w:instrText xml:space="preserve"> PAGEREF _Toc16132 \h </w:instrText>
        </w:r>
        <w:r>
          <w:fldChar w:fldCharType="separate"/>
        </w:r>
        <w:r>
          <w:t>26</w:t>
        </w:r>
        <w:r>
          <w:fldChar w:fldCharType="end"/>
        </w:r>
      </w:hyperlink>
    </w:p>
    <w:p>
      <w:pPr>
        <w:pStyle w:val="TOC2"/>
        <w:tabs>
          <w:tab w:val="right" w:leader="dot" w:pos="8306"/>
        </w:tabs>
      </w:pPr>
      <w:hyperlink w:anchor="_Toc19545" w:history="1">
        <w:r>
          <w:rPr>
            <w:rFonts w:ascii="仿宋" w:eastAsia="仿宋" w:hAnsi="仿宋" w:cs="仿宋" w:hint="eastAsia"/>
            <w:lang w:eastAsia="zh-CN"/>
          </w:rPr>
          <w:t>(三)、生态环境保护措施</w:t>
        </w:r>
        <w:r>
          <w:tab/>
        </w:r>
        <w:r>
          <w:fldChar w:fldCharType="begin"/>
        </w:r>
        <w:r>
          <w:instrText xml:space="preserve"> PAGEREF _Toc19545 \h </w:instrText>
        </w:r>
        <w:r>
          <w:fldChar w:fldCharType="separate"/>
        </w:r>
        <w:r>
          <w:t>27</w:t>
        </w:r>
        <w:r>
          <w:fldChar w:fldCharType="end"/>
        </w:r>
      </w:hyperlink>
    </w:p>
    <w:p>
      <w:pPr>
        <w:pStyle w:val="TOC2"/>
        <w:tabs>
          <w:tab w:val="right" w:leader="dot" w:pos="8306"/>
        </w:tabs>
      </w:pPr>
      <w:hyperlink w:anchor="_Toc31051" w:history="1">
        <w:r>
          <w:rPr>
            <w:rFonts w:ascii="仿宋" w:eastAsia="仿宋" w:hAnsi="仿宋" w:cs="仿宋" w:hint="eastAsia"/>
            <w:lang w:eastAsia="zh-CN"/>
          </w:rPr>
          <w:t>(四)、地质灾害影响分析</w:t>
        </w:r>
        <w:r>
          <w:tab/>
        </w:r>
        <w:r>
          <w:fldChar w:fldCharType="begin"/>
        </w:r>
        <w:r>
          <w:instrText xml:space="preserve"> PAGEREF _Toc31051 \h </w:instrText>
        </w:r>
        <w:r>
          <w:fldChar w:fldCharType="separate"/>
        </w:r>
        <w:r>
          <w:t>29</w:t>
        </w:r>
        <w:r>
          <w:fldChar w:fldCharType="end"/>
        </w:r>
      </w:hyperlink>
    </w:p>
    <w:p>
      <w:pPr>
        <w:pStyle w:val="TOC2"/>
        <w:tabs>
          <w:tab w:val="right" w:leader="dot" w:pos="8306"/>
        </w:tabs>
      </w:pPr>
      <w:hyperlink w:anchor="_Toc28625" w:history="1">
        <w:r>
          <w:rPr>
            <w:rFonts w:ascii="仿宋" w:eastAsia="仿宋" w:hAnsi="仿宋" w:cs="仿宋" w:hint="eastAsia"/>
            <w:lang w:eastAsia="zh-CN"/>
          </w:rPr>
          <w:t>(五)、特殊环境影响</w:t>
        </w:r>
        <w:r>
          <w:tab/>
        </w:r>
        <w:r>
          <w:fldChar w:fldCharType="begin"/>
        </w:r>
        <w:r>
          <w:instrText xml:space="preserve"> PAGEREF _Toc28625 \h </w:instrText>
        </w:r>
        <w:r>
          <w:fldChar w:fldCharType="separate"/>
        </w:r>
        <w:r>
          <w:t>31</w:t>
        </w:r>
        <w:r>
          <w:fldChar w:fldCharType="end"/>
        </w:r>
      </w:hyperlink>
    </w:p>
    <w:p>
      <w:pPr>
        <w:pStyle w:val="TOC1"/>
        <w:tabs>
          <w:tab w:val="right" w:leader="dot" w:pos="8306"/>
        </w:tabs>
      </w:pPr>
      <w:hyperlink w:anchor="_Toc24475" w:history="1">
        <w:r>
          <w:rPr>
            <w:rFonts w:ascii="仿宋" w:eastAsia="仿宋" w:hAnsi="仿宋" w:cs="仿宋" w:hint="eastAsia"/>
            <w:lang w:eastAsia="zh-CN"/>
          </w:rPr>
          <w:t>六、经济影响分析</w:t>
        </w:r>
        <w:r>
          <w:tab/>
        </w:r>
        <w:r>
          <w:fldChar w:fldCharType="begin"/>
        </w:r>
        <w:r>
          <w:instrText xml:space="preserve"> PAGEREF _Toc24475 \h </w:instrText>
        </w:r>
        <w:r>
          <w:fldChar w:fldCharType="separate"/>
        </w:r>
        <w:r>
          <w:t>32</w:t>
        </w:r>
        <w:r>
          <w:fldChar w:fldCharType="end"/>
        </w:r>
      </w:hyperlink>
    </w:p>
    <w:p>
      <w:pPr>
        <w:pStyle w:val="TOC2"/>
        <w:tabs>
          <w:tab w:val="right" w:leader="dot" w:pos="8306"/>
        </w:tabs>
      </w:pPr>
      <w:hyperlink w:anchor="_Toc29658" w:history="1">
        <w:r>
          <w:rPr>
            <w:rFonts w:ascii="仿宋" w:eastAsia="仿宋" w:hAnsi="仿宋" w:cs="仿宋" w:hint="eastAsia"/>
            <w:lang w:eastAsia="zh-CN"/>
          </w:rPr>
          <w:t>(一)、经济费用效益或费用效果分析</w:t>
        </w:r>
        <w:r>
          <w:tab/>
        </w:r>
        <w:r>
          <w:fldChar w:fldCharType="begin"/>
        </w:r>
        <w:r>
          <w:instrText xml:space="preserve"> PAGEREF _Toc29658 \h </w:instrText>
        </w:r>
        <w:r>
          <w:fldChar w:fldCharType="separate"/>
        </w:r>
        <w:r>
          <w:t>32</w:t>
        </w:r>
        <w:r>
          <w:fldChar w:fldCharType="end"/>
        </w:r>
      </w:hyperlink>
    </w:p>
    <w:p>
      <w:pPr>
        <w:pStyle w:val="TOC2"/>
        <w:tabs>
          <w:tab w:val="right" w:leader="dot" w:pos="8306"/>
        </w:tabs>
      </w:pPr>
      <w:hyperlink w:anchor="_Toc13110" w:history="1">
        <w:r>
          <w:rPr>
            <w:rFonts w:ascii="仿宋" w:eastAsia="仿宋" w:hAnsi="仿宋" w:cs="仿宋" w:hint="eastAsia"/>
            <w:lang w:eastAsia="zh-CN"/>
          </w:rPr>
          <w:t>(二)、行业影响分析</w:t>
        </w:r>
        <w:r>
          <w:tab/>
        </w:r>
        <w:r>
          <w:fldChar w:fldCharType="begin"/>
        </w:r>
        <w:r>
          <w:instrText xml:space="preserve"> PAGEREF _Toc13110 \h </w:instrText>
        </w:r>
        <w:r>
          <w:fldChar w:fldCharType="separate"/>
        </w:r>
        <w:r>
          <w:t>34</w:t>
        </w:r>
        <w:r>
          <w:fldChar w:fldCharType="end"/>
        </w:r>
      </w:hyperlink>
    </w:p>
    <w:p>
      <w:pPr>
        <w:pStyle w:val="TOC2"/>
        <w:tabs>
          <w:tab w:val="right" w:leader="dot" w:pos="8306"/>
        </w:tabs>
      </w:pPr>
      <w:hyperlink w:anchor="_Toc19464" w:history="1">
        <w:r>
          <w:rPr>
            <w:rFonts w:ascii="仿宋" w:eastAsia="仿宋" w:hAnsi="仿宋" w:cs="仿宋" w:hint="eastAsia"/>
            <w:lang w:eastAsia="zh-CN"/>
          </w:rPr>
          <w:t>(三)、区域经济影响分析</w:t>
        </w:r>
        <w:r>
          <w:tab/>
        </w:r>
        <w:r>
          <w:fldChar w:fldCharType="begin"/>
        </w:r>
        <w:r>
          <w:instrText xml:space="preserve"> PAGEREF _Toc19464 \h </w:instrText>
        </w:r>
        <w:r>
          <w:fldChar w:fldCharType="separate"/>
        </w:r>
        <w:r>
          <w:t>36</w:t>
        </w:r>
        <w:r>
          <w:fldChar w:fldCharType="end"/>
        </w:r>
      </w:hyperlink>
    </w:p>
    <w:p>
      <w:pPr>
        <w:pStyle w:val="TOC2"/>
        <w:tabs>
          <w:tab w:val="right" w:leader="dot" w:pos="8306"/>
        </w:tabs>
      </w:pPr>
      <w:hyperlink w:anchor="_Toc23378" w:history="1">
        <w:r>
          <w:rPr>
            <w:rFonts w:ascii="仿宋" w:eastAsia="仿宋" w:hAnsi="仿宋" w:cs="仿宋" w:hint="eastAsia"/>
            <w:lang w:eastAsia="zh-CN"/>
          </w:rPr>
          <w:t>(四)、宏观经济影响分析</w:t>
        </w:r>
        <w:r>
          <w:tab/>
        </w:r>
        <w:r>
          <w:fldChar w:fldCharType="begin"/>
        </w:r>
        <w:r>
          <w:instrText xml:space="preserve"> PAGEREF _Toc23378 \h </w:instrText>
        </w:r>
        <w:r>
          <w:fldChar w:fldCharType="separate"/>
        </w:r>
        <w:r>
          <w:t>37</w:t>
        </w:r>
        <w:r>
          <w:fldChar w:fldCharType="end"/>
        </w:r>
      </w:hyperlink>
    </w:p>
    <w:p>
      <w:pPr>
        <w:pStyle w:val="TOC1"/>
        <w:tabs>
          <w:tab w:val="right" w:leader="dot" w:pos="8306"/>
        </w:tabs>
      </w:pPr>
      <w:hyperlink w:anchor="_Toc17634" w:history="1">
        <w:r>
          <w:rPr>
            <w:rFonts w:ascii="仿宋" w:eastAsia="仿宋" w:hAnsi="仿宋" w:cs="仿宋" w:hint="eastAsia"/>
            <w:lang w:eastAsia="zh-CN"/>
          </w:rPr>
          <w:t>七、项目实施与管理方案</w:t>
        </w:r>
        <w:r>
          <w:tab/>
        </w:r>
        <w:r>
          <w:fldChar w:fldCharType="begin"/>
        </w:r>
        <w:r>
          <w:instrText xml:space="preserve"> PAGEREF _Toc17634 \h </w:instrText>
        </w:r>
        <w:r>
          <w:fldChar w:fldCharType="separate"/>
        </w:r>
        <w:r>
          <w:t>38</w:t>
        </w:r>
        <w:r>
          <w:fldChar w:fldCharType="end"/>
        </w:r>
      </w:hyperlink>
    </w:p>
    <w:p>
      <w:pPr>
        <w:pStyle w:val="TOC2"/>
        <w:tabs>
          <w:tab w:val="right" w:leader="dot" w:pos="8306"/>
        </w:tabs>
      </w:pPr>
      <w:hyperlink w:anchor="_Toc5085" w:history="1">
        <w:r>
          <w:rPr>
            <w:rFonts w:ascii="仿宋" w:eastAsia="仿宋" w:hAnsi="仿宋" w:cs="仿宋" w:hint="eastAsia"/>
            <w:lang w:eastAsia="zh-CN"/>
          </w:rPr>
          <w:t>(一)、项目实施计划</w:t>
        </w:r>
        <w:r>
          <w:tab/>
        </w:r>
        <w:r>
          <w:fldChar w:fldCharType="begin"/>
        </w:r>
        <w:r>
          <w:instrText xml:space="preserve"> PAGEREF _Toc5085 \h </w:instrText>
        </w:r>
        <w:r>
          <w:fldChar w:fldCharType="separate"/>
        </w:r>
        <w:r>
          <w:t>38</w:t>
        </w:r>
        <w:r>
          <w:fldChar w:fldCharType="end"/>
        </w:r>
      </w:hyperlink>
    </w:p>
    <w:p>
      <w:pPr>
        <w:pStyle w:val="TOC2"/>
        <w:tabs>
          <w:tab w:val="right" w:leader="dot" w:pos="8306"/>
        </w:tabs>
      </w:pPr>
      <w:hyperlink w:anchor="_Toc19989" w:history="1">
        <w:r>
          <w:rPr>
            <w:rFonts w:ascii="仿宋" w:eastAsia="仿宋" w:hAnsi="仿宋" w:cs="仿宋" w:hint="eastAsia"/>
            <w:lang w:eastAsia="zh-CN"/>
          </w:rPr>
          <w:t>(二)、项目组织机构与职责</w:t>
        </w:r>
        <w:r>
          <w:tab/>
        </w:r>
        <w:r>
          <w:fldChar w:fldCharType="begin"/>
        </w:r>
        <w:r>
          <w:instrText xml:space="preserve"> PAGEREF _Toc19989 \h </w:instrText>
        </w:r>
        <w:r>
          <w:fldChar w:fldCharType="separate"/>
        </w:r>
        <w:r>
          <w:t>39</w:t>
        </w:r>
        <w:r>
          <w:fldChar w:fldCharType="end"/>
        </w:r>
      </w:hyperlink>
    </w:p>
    <w:p>
      <w:pPr>
        <w:pStyle w:val="TOC2"/>
        <w:tabs>
          <w:tab w:val="right" w:leader="dot" w:pos="8306"/>
        </w:tabs>
      </w:pPr>
      <w:hyperlink w:anchor="_Toc2912" w:history="1">
        <w:r>
          <w:rPr>
            <w:rFonts w:ascii="仿宋" w:eastAsia="仿宋" w:hAnsi="仿宋" w:cs="仿宋" w:hint="eastAsia"/>
            <w:lang w:eastAsia="zh-CN"/>
          </w:rPr>
          <w:t>(三)、项目管理与监控体系</w:t>
        </w:r>
        <w:r>
          <w:tab/>
        </w:r>
        <w:r>
          <w:fldChar w:fldCharType="begin"/>
        </w:r>
        <w:r>
          <w:instrText xml:space="preserve"> PAGEREF _Toc2912 \h </w:instrText>
        </w:r>
        <w:r>
          <w:fldChar w:fldCharType="separate"/>
        </w:r>
        <w:r>
          <w:t>42</w:t>
        </w:r>
        <w:r>
          <w:fldChar w:fldCharType="end"/>
        </w:r>
      </w:hyperlink>
    </w:p>
    <w:p>
      <w:pPr>
        <w:pStyle w:val="TOC1"/>
        <w:tabs>
          <w:tab w:val="right" w:leader="dot" w:pos="8306"/>
        </w:tabs>
      </w:pPr>
      <w:hyperlink w:anchor="_Toc11095" w:history="1">
        <w:r>
          <w:rPr>
            <w:rFonts w:ascii="仿宋" w:eastAsia="仿宋" w:hAnsi="仿宋" w:cs="仿宋" w:hint="eastAsia"/>
            <w:lang w:eastAsia="zh-CN"/>
          </w:rPr>
          <w:t>八、项目质量与标准</w:t>
        </w:r>
        <w:r>
          <w:tab/>
        </w:r>
        <w:r>
          <w:fldChar w:fldCharType="begin"/>
        </w:r>
        <w:r>
          <w:instrText xml:space="preserve"> PAGEREF _Toc11095 \h </w:instrText>
        </w:r>
        <w:r>
          <w:fldChar w:fldCharType="separate"/>
        </w:r>
        <w:r>
          <w:t>44</w:t>
        </w:r>
        <w:r>
          <w:fldChar w:fldCharType="end"/>
        </w:r>
      </w:hyperlink>
    </w:p>
    <w:p>
      <w:pPr>
        <w:pStyle w:val="TOC2"/>
        <w:tabs>
          <w:tab w:val="right" w:leader="dot" w:pos="8306"/>
        </w:tabs>
      </w:pPr>
      <w:hyperlink w:anchor="_Toc12512" w:history="1">
        <w:r>
          <w:rPr>
            <w:rFonts w:ascii="仿宋" w:eastAsia="仿宋" w:hAnsi="仿宋" w:cs="仿宋" w:hint="eastAsia"/>
            <w:lang w:eastAsia="zh-CN"/>
          </w:rPr>
          <w:t>(一)、质量保障体系</w:t>
        </w:r>
        <w:r>
          <w:tab/>
        </w:r>
        <w:r>
          <w:fldChar w:fldCharType="begin"/>
        </w:r>
        <w:r>
          <w:instrText xml:space="preserve"> PAGEREF _Toc12512 \h </w:instrText>
        </w:r>
        <w:r>
          <w:fldChar w:fldCharType="separate"/>
        </w:r>
        <w:r>
          <w:t>44</w:t>
        </w:r>
        <w:r>
          <w:fldChar w:fldCharType="end"/>
        </w:r>
      </w:hyperlink>
    </w:p>
    <w:p>
      <w:pPr>
        <w:pStyle w:val="TOC2"/>
        <w:tabs>
          <w:tab w:val="right" w:leader="dot" w:pos="8306"/>
        </w:tabs>
      </w:pPr>
      <w:hyperlink w:anchor="_Toc26927" w:history="1">
        <w:r>
          <w:rPr>
            <w:rFonts w:ascii="仿宋" w:eastAsia="仿宋" w:hAnsi="仿宋" w:cs="仿宋" w:hint="eastAsia"/>
            <w:lang w:eastAsia="zh-CN"/>
          </w:rPr>
          <w:t>(二)、标准化作业流程</w:t>
        </w:r>
        <w:r>
          <w:tab/>
        </w:r>
        <w:r>
          <w:fldChar w:fldCharType="begin"/>
        </w:r>
        <w:r>
          <w:instrText xml:space="preserve"> PAGEREF _Toc26927 \h </w:instrText>
        </w:r>
        <w:r>
          <w:fldChar w:fldCharType="separate"/>
        </w:r>
        <w:r>
          <w:t>45</w:t>
        </w:r>
        <w:r>
          <w:fldChar w:fldCharType="end"/>
        </w:r>
      </w:hyperlink>
    </w:p>
    <w:p>
      <w:pPr>
        <w:pStyle w:val="TOC2"/>
        <w:tabs>
          <w:tab w:val="right" w:leader="dot" w:pos="8306"/>
        </w:tabs>
      </w:pPr>
      <w:hyperlink w:anchor="_Toc14835" w:history="1">
        <w:r>
          <w:rPr>
            <w:rFonts w:ascii="仿宋" w:eastAsia="仿宋" w:hAnsi="仿宋" w:cs="仿宋" w:hint="eastAsia"/>
            <w:lang w:eastAsia="zh-CN"/>
          </w:rPr>
          <w:t>(三)、质量监控与评估</w:t>
        </w:r>
        <w:r>
          <w:tab/>
        </w:r>
        <w:r>
          <w:fldChar w:fldCharType="begin"/>
        </w:r>
        <w:r>
          <w:instrText xml:space="preserve"> PAGEREF _Toc14835 \h </w:instrText>
        </w:r>
        <w:r>
          <w:fldChar w:fldCharType="separate"/>
        </w:r>
        <w:r>
          <w:t>47</w:t>
        </w:r>
        <w:r>
          <w:fldChar w:fldCharType="end"/>
        </w:r>
      </w:hyperlink>
    </w:p>
    <w:p>
      <w:pPr>
        <w:pStyle w:val="TOC2"/>
        <w:tabs>
          <w:tab w:val="right" w:leader="dot" w:pos="8306"/>
        </w:tabs>
      </w:pPr>
      <w:hyperlink w:anchor="_Toc7492" w:history="1">
        <w:r>
          <w:rPr>
            <w:rFonts w:ascii="仿宋" w:eastAsia="仿宋" w:hAnsi="仿宋" w:cs="仿宋" w:hint="eastAsia"/>
            <w:lang w:eastAsia="zh-CN"/>
          </w:rPr>
          <w:t>(四)、质量改进计划</w:t>
        </w:r>
        <w:r>
          <w:tab/>
        </w:r>
        <w:r>
          <w:fldChar w:fldCharType="begin"/>
        </w:r>
        <w:r>
          <w:instrText xml:space="preserve"> PAGEREF _Toc7492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0" w:history="1">
        <w:r>
          <w:rPr>
            <w:rFonts w:ascii="仿宋" w:eastAsia="仿宋" w:hAnsi="仿宋" w:cs="仿宋" w:hint="eastAsia"/>
            <w:lang w:eastAsia="zh-CN"/>
          </w:rPr>
          <w:t>九、环境保护与治理方案</w:t>
        </w:r>
        <w:r>
          <w:tab/>
        </w:r>
        <w:r>
          <w:fldChar w:fldCharType="begin"/>
        </w:r>
        <w:r>
          <w:instrText xml:space="preserve"> PAGEREF _Toc27240 \h </w:instrText>
        </w:r>
        <w:r>
          <w:fldChar w:fldCharType="separate"/>
        </w:r>
        <w:r>
          <w:t>49</w:t>
        </w:r>
        <w:r>
          <w:fldChar w:fldCharType="end"/>
        </w:r>
      </w:hyperlink>
    </w:p>
    <w:p>
      <w:pPr>
        <w:pStyle w:val="TOC2"/>
        <w:tabs>
          <w:tab w:val="right" w:leader="dot" w:pos="8306"/>
        </w:tabs>
      </w:pPr>
      <w:hyperlink w:anchor="_Toc30179" w:history="1">
        <w:r>
          <w:rPr>
            <w:rFonts w:ascii="仿宋" w:eastAsia="仿宋" w:hAnsi="仿宋" w:cs="仿宋" w:hint="eastAsia"/>
            <w:lang w:eastAsia="zh-CN"/>
          </w:rPr>
          <w:t>(一)、项目环境影响评估</w:t>
        </w:r>
        <w:r>
          <w:tab/>
        </w:r>
        <w:r>
          <w:fldChar w:fldCharType="begin"/>
        </w:r>
        <w:r>
          <w:instrText xml:space="preserve"> PAGEREF _Toc30179 \h </w:instrText>
        </w:r>
        <w:r>
          <w:fldChar w:fldCharType="separate"/>
        </w:r>
        <w:r>
          <w:t>49</w:t>
        </w:r>
        <w:r>
          <w:fldChar w:fldCharType="end"/>
        </w:r>
      </w:hyperlink>
    </w:p>
    <w:p>
      <w:pPr>
        <w:pStyle w:val="TOC2"/>
        <w:tabs>
          <w:tab w:val="right" w:leader="dot" w:pos="8306"/>
        </w:tabs>
      </w:pPr>
      <w:hyperlink w:anchor="_Toc12844" w:history="1">
        <w:r>
          <w:rPr>
            <w:rFonts w:ascii="仿宋" w:eastAsia="仿宋" w:hAnsi="仿宋" w:cs="仿宋" w:hint="eastAsia"/>
            <w:lang w:eastAsia="zh-CN"/>
          </w:rPr>
          <w:t>(二)、环境保护措施与治理方案</w:t>
        </w:r>
        <w:r>
          <w:tab/>
        </w:r>
        <w:r>
          <w:fldChar w:fldCharType="begin"/>
        </w:r>
        <w:r>
          <w:instrText xml:space="preserve"> PAGEREF _Toc12844 \h </w:instrText>
        </w:r>
        <w:r>
          <w:fldChar w:fldCharType="separate"/>
        </w:r>
        <w:r>
          <w:t>49</w:t>
        </w:r>
        <w:r>
          <w:fldChar w:fldCharType="end"/>
        </w:r>
      </w:hyperlink>
    </w:p>
    <w:p>
      <w:pPr>
        <w:pStyle w:val="TOC1"/>
        <w:tabs>
          <w:tab w:val="right" w:leader="dot" w:pos="8306"/>
        </w:tabs>
      </w:pPr>
      <w:hyperlink w:anchor="_Toc31441" w:history="1">
        <w:r>
          <w:rPr>
            <w:rFonts w:ascii="仿宋" w:eastAsia="仿宋" w:hAnsi="仿宋" w:cs="仿宋" w:hint="eastAsia"/>
            <w:lang w:eastAsia="zh-CN"/>
          </w:rPr>
          <w:t>十、环境保护与绿色发展</w:t>
        </w:r>
        <w:r>
          <w:tab/>
        </w:r>
        <w:r>
          <w:fldChar w:fldCharType="begin"/>
        </w:r>
        <w:r>
          <w:instrText xml:space="preserve"> PAGEREF _Toc31441 \h </w:instrText>
        </w:r>
        <w:r>
          <w:fldChar w:fldCharType="separate"/>
        </w:r>
        <w:r>
          <w:t>50</w:t>
        </w:r>
        <w:r>
          <w:fldChar w:fldCharType="end"/>
        </w:r>
      </w:hyperlink>
    </w:p>
    <w:p>
      <w:pPr>
        <w:pStyle w:val="TOC2"/>
        <w:tabs>
          <w:tab w:val="right" w:leader="dot" w:pos="8306"/>
        </w:tabs>
      </w:pPr>
      <w:hyperlink w:anchor="_Toc6994" w:history="1">
        <w:r>
          <w:rPr>
            <w:rFonts w:ascii="仿宋" w:eastAsia="仿宋" w:hAnsi="仿宋" w:cs="仿宋" w:hint="eastAsia"/>
            <w:lang w:eastAsia="zh-CN"/>
          </w:rPr>
          <w:t>(一)、环境保护措施</w:t>
        </w:r>
        <w:r>
          <w:tab/>
        </w:r>
        <w:r>
          <w:fldChar w:fldCharType="begin"/>
        </w:r>
        <w:r>
          <w:instrText xml:space="preserve"> PAGEREF _Toc6994 \h </w:instrText>
        </w:r>
        <w:r>
          <w:fldChar w:fldCharType="separate"/>
        </w:r>
        <w:r>
          <w:t>50</w:t>
        </w:r>
        <w:r>
          <w:fldChar w:fldCharType="end"/>
        </w:r>
      </w:hyperlink>
    </w:p>
    <w:p>
      <w:pPr>
        <w:pStyle w:val="TOC2"/>
        <w:tabs>
          <w:tab w:val="right" w:leader="dot" w:pos="8306"/>
        </w:tabs>
      </w:pPr>
      <w:hyperlink w:anchor="_Toc12718" w:history="1">
        <w:r>
          <w:rPr>
            <w:rFonts w:ascii="仿宋" w:eastAsia="仿宋" w:hAnsi="仿宋" w:cs="仿宋" w:hint="eastAsia"/>
            <w:lang w:eastAsia="zh-CN"/>
          </w:rPr>
          <w:t>(二)、绿色发展与可持续发展策略</w:t>
        </w:r>
        <w:r>
          <w:tab/>
        </w:r>
        <w:r>
          <w:fldChar w:fldCharType="begin"/>
        </w:r>
        <w:r>
          <w:instrText xml:space="preserve"> PAGEREF _Toc12718 \h </w:instrText>
        </w:r>
        <w:r>
          <w:fldChar w:fldCharType="separate"/>
        </w:r>
        <w:r>
          <w:t>52</w:t>
        </w:r>
        <w:r>
          <w:fldChar w:fldCharType="end"/>
        </w:r>
      </w:hyperlink>
    </w:p>
    <w:p>
      <w:pPr>
        <w:pStyle w:val="TOC1"/>
        <w:tabs>
          <w:tab w:val="right" w:leader="dot" w:pos="8306"/>
        </w:tabs>
      </w:pPr>
      <w:hyperlink w:anchor="_Toc4459" w:history="1">
        <w:r>
          <w:rPr>
            <w:rFonts w:ascii="仿宋" w:eastAsia="仿宋" w:hAnsi="仿宋" w:cs="仿宋" w:hint="eastAsia"/>
            <w:lang w:eastAsia="zh-CN"/>
          </w:rPr>
          <w:t>十一、客户关系管理与市场拓展</w:t>
        </w:r>
        <w:r>
          <w:tab/>
        </w:r>
        <w:r>
          <w:fldChar w:fldCharType="begin"/>
        </w:r>
        <w:r>
          <w:instrText xml:space="preserve"> PAGEREF _Toc4459 \h </w:instrText>
        </w:r>
        <w:r>
          <w:fldChar w:fldCharType="separate"/>
        </w:r>
        <w:r>
          <w:t>53</w:t>
        </w:r>
        <w:r>
          <w:fldChar w:fldCharType="end"/>
        </w:r>
      </w:hyperlink>
    </w:p>
    <w:p>
      <w:pPr>
        <w:pStyle w:val="TOC2"/>
        <w:tabs>
          <w:tab w:val="right" w:leader="dot" w:pos="8306"/>
        </w:tabs>
      </w:pPr>
      <w:hyperlink w:anchor="_Toc10867" w:history="1">
        <w:r>
          <w:rPr>
            <w:rFonts w:ascii="仿宋" w:eastAsia="仿宋" w:hAnsi="仿宋" w:cs="仿宋" w:hint="eastAsia"/>
            <w:lang w:eastAsia="zh-CN"/>
          </w:rPr>
          <w:t>(一)、客户关系管理策略</w:t>
        </w:r>
        <w:r>
          <w:tab/>
        </w:r>
        <w:r>
          <w:fldChar w:fldCharType="begin"/>
        </w:r>
        <w:r>
          <w:instrText xml:space="preserve"> PAGEREF _Toc10867 \h </w:instrText>
        </w:r>
        <w:r>
          <w:fldChar w:fldCharType="separate"/>
        </w:r>
        <w:r>
          <w:t>53</w:t>
        </w:r>
        <w:r>
          <w:fldChar w:fldCharType="end"/>
        </w:r>
      </w:hyperlink>
    </w:p>
    <w:p>
      <w:pPr>
        <w:pStyle w:val="TOC2"/>
        <w:tabs>
          <w:tab w:val="right" w:leader="dot" w:pos="8306"/>
        </w:tabs>
      </w:pPr>
      <w:hyperlink w:anchor="_Toc5265" w:history="1">
        <w:r>
          <w:rPr>
            <w:rFonts w:ascii="仿宋" w:eastAsia="仿宋" w:hAnsi="仿宋" w:cs="仿宋" w:hint="eastAsia"/>
            <w:lang w:eastAsia="zh-CN"/>
          </w:rPr>
          <w:t>(二)、市场拓展方案</w:t>
        </w:r>
        <w:r>
          <w:tab/>
        </w:r>
        <w:r>
          <w:fldChar w:fldCharType="begin"/>
        </w:r>
        <w:r>
          <w:instrText xml:space="preserve"> PAGEREF _Toc5265 \h </w:instrText>
        </w:r>
        <w:r>
          <w:fldChar w:fldCharType="separate"/>
        </w:r>
        <w:r>
          <w:t>55</w:t>
        </w:r>
        <w:r>
          <w:fldChar w:fldCharType="end"/>
        </w:r>
      </w:hyperlink>
    </w:p>
    <w:p>
      <w:pPr>
        <w:pStyle w:val="TOC1"/>
        <w:tabs>
          <w:tab w:val="right" w:leader="dot" w:pos="8306"/>
        </w:tabs>
      </w:pPr>
      <w:hyperlink w:anchor="_Toc23755" w:history="1">
        <w:r>
          <w:rPr>
            <w:rFonts w:ascii="仿宋" w:eastAsia="仿宋" w:hAnsi="仿宋" w:cs="仿宋" w:hint="eastAsia"/>
            <w:lang w:eastAsia="zh-CN"/>
          </w:rPr>
          <w:t>十二、安全与应急管理</w:t>
        </w:r>
        <w:r>
          <w:tab/>
        </w:r>
        <w:r>
          <w:fldChar w:fldCharType="begin"/>
        </w:r>
        <w:r>
          <w:instrText xml:space="preserve"> PAGEREF _Toc23755 \h </w:instrText>
        </w:r>
        <w:r>
          <w:fldChar w:fldCharType="separate"/>
        </w:r>
        <w:r>
          <w:t>56</w:t>
        </w:r>
        <w:r>
          <w:fldChar w:fldCharType="end"/>
        </w:r>
      </w:hyperlink>
    </w:p>
    <w:p>
      <w:pPr>
        <w:pStyle w:val="TOC2"/>
        <w:tabs>
          <w:tab w:val="right" w:leader="dot" w:pos="8306"/>
        </w:tabs>
      </w:pPr>
      <w:hyperlink w:anchor="_Toc15822" w:history="1">
        <w:r>
          <w:rPr>
            <w:rFonts w:ascii="仿宋" w:eastAsia="仿宋" w:hAnsi="仿宋" w:cs="仿宋" w:hint="eastAsia"/>
            <w:lang w:eastAsia="zh-CN"/>
          </w:rPr>
          <w:t>(一)、安全生产管理</w:t>
        </w:r>
        <w:r>
          <w:tab/>
        </w:r>
        <w:r>
          <w:fldChar w:fldCharType="begin"/>
        </w:r>
        <w:r>
          <w:instrText xml:space="preserve"> PAGEREF _Toc15822 \h </w:instrText>
        </w:r>
        <w:r>
          <w:fldChar w:fldCharType="separate"/>
        </w:r>
        <w:r>
          <w:t>56</w:t>
        </w:r>
        <w:r>
          <w:fldChar w:fldCharType="end"/>
        </w:r>
      </w:hyperlink>
    </w:p>
    <w:p>
      <w:pPr>
        <w:pStyle w:val="TOC2"/>
        <w:tabs>
          <w:tab w:val="right" w:leader="dot" w:pos="8306"/>
        </w:tabs>
      </w:pPr>
      <w:hyperlink w:anchor="_Toc17760" w:history="1">
        <w:r>
          <w:rPr>
            <w:rFonts w:ascii="仿宋" w:eastAsia="仿宋" w:hAnsi="仿宋" w:cs="仿宋" w:hint="eastAsia"/>
            <w:lang w:eastAsia="zh-CN"/>
          </w:rPr>
          <w:t>(二)、应急预案与响应</w:t>
        </w:r>
        <w:r>
          <w:tab/>
        </w:r>
        <w:r>
          <w:fldChar w:fldCharType="begin"/>
        </w:r>
        <w:r>
          <w:instrText xml:space="preserve"> PAGEREF _Toc17760 \h </w:instrText>
        </w:r>
        <w:r>
          <w:fldChar w:fldCharType="separate"/>
        </w:r>
        <w:r>
          <w:t>57</w:t>
        </w:r>
        <w:r>
          <w:fldChar w:fldCharType="end"/>
        </w:r>
      </w:hyperlink>
    </w:p>
    <w:p>
      <w:pPr>
        <w:pStyle w:val="TOC1"/>
        <w:tabs>
          <w:tab w:val="right" w:leader="dot" w:pos="8306"/>
        </w:tabs>
      </w:pPr>
      <w:hyperlink w:anchor="_Toc26573" w:history="1">
        <w:r>
          <w:rPr>
            <w:rFonts w:ascii="仿宋" w:eastAsia="仿宋" w:hAnsi="仿宋" w:cs="仿宋" w:hint="eastAsia"/>
            <w:lang w:eastAsia="zh-CN"/>
          </w:rPr>
          <w:t>十三、创新驱动与持续发展</w:t>
        </w:r>
        <w:r>
          <w:tab/>
        </w:r>
        <w:r>
          <w:fldChar w:fldCharType="begin"/>
        </w:r>
        <w:r>
          <w:instrText xml:space="preserve"> PAGEREF _Toc26573 \h </w:instrText>
        </w:r>
        <w:r>
          <w:fldChar w:fldCharType="separate"/>
        </w:r>
        <w:r>
          <w:t>59</w:t>
        </w:r>
        <w:r>
          <w:fldChar w:fldCharType="end"/>
        </w:r>
      </w:hyperlink>
    </w:p>
    <w:p>
      <w:pPr>
        <w:pStyle w:val="TOC2"/>
        <w:tabs>
          <w:tab w:val="right" w:leader="dot" w:pos="8306"/>
        </w:tabs>
      </w:pPr>
      <w:hyperlink w:anchor="_Toc27210" w:history="1">
        <w:r>
          <w:rPr>
            <w:rFonts w:ascii="仿宋" w:eastAsia="仿宋" w:hAnsi="仿宋" w:cs="仿宋" w:hint="eastAsia"/>
            <w:lang w:eastAsia="zh-CN"/>
          </w:rPr>
          <w:t>(一)、创新驱动战略实施</w:t>
        </w:r>
        <w:r>
          <w:tab/>
        </w:r>
        <w:r>
          <w:fldChar w:fldCharType="begin"/>
        </w:r>
        <w:r>
          <w:instrText xml:space="preserve"> PAGEREF _Toc27210 \h </w:instrText>
        </w:r>
        <w:r>
          <w:fldChar w:fldCharType="separate"/>
        </w:r>
        <w:r>
          <w:t>59</w:t>
        </w:r>
        <w:r>
          <w:fldChar w:fldCharType="end"/>
        </w:r>
      </w:hyperlink>
    </w:p>
    <w:p>
      <w:pPr>
        <w:pStyle w:val="TOC2"/>
        <w:tabs>
          <w:tab w:val="right" w:leader="dot" w:pos="8306"/>
        </w:tabs>
      </w:pPr>
      <w:hyperlink w:anchor="_Toc9716" w:history="1">
        <w:r>
          <w:rPr>
            <w:rFonts w:ascii="仿宋" w:eastAsia="仿宋" w:hAnsi="仿宋" w:cs="仿宋" w:hint="eastAsia"/>
            <w:lang w:eastAsia="zh-CN"/>
          </w:rPr>
          <w:t>(二)、持续发展路径探索</w:t>
        </w:r>
        <w:r>
          <w:tab/>
        </w:r>
        <w:r>
          <w:fldChar w:fldCharType="begin"/>
        </w:r>
        <w:r>
          <w:instrText xml:space="preserve"> PAGEREF _Toc9716 \h </w:instrText>
        </w:r>
        <w:r>
          <w:fldChar w:fldCharType="separate"/>
        </w:r>
        <w:r>
          <w:t>60</w:t>
        </w:r>
        <w:r>
          <w:fldChar w:fldCharType="end"/>
        </w:r>
      </w:hyperlink>
    </w:p>
    <w:p>
      <w:pPr>
        <w:pStyle w:val="TOC1"/>
        <w:tabs>
          <w:tab w:val="right" w:leader="dot" w:pos="8306"/>
        </w:tabs>
      </w:pPr>
      <w:hyperlink w:anchor="_Toc26694" w:history="1">
        <w:r>
          <w:rPr>
            <w:rFonts w:ascii="仿宋" w:eastAsia="仿宋" w:hAnsi="仿宋" w:cs="仿宋" w:hint="eastAsia"/>
            <w:lang w:eastAsia="zh-CN"/>
          </w:rPr>
          <w:t>十四、成果转化与推广应用</w:t>
        </w:r>
        <w:r>
          <w:tab/>
        </w:r>
        <w:r>
          <w:fldChar w:fldCharType="begin"/>
        </w:r>
        <w:r>
          <w:instrText xml:space="preserve"> PAGEREF _Toc26694 \h </w:instrText>
        </w:r>
        <w:r>
          <w:fldChar w:fldCharType="separate"/>
        </w:r>
        <w:r>
          <w:t>65</w:t>
        </w:r>
        <w:r>
          <w:fldChar w:fldCharType="end"/>
        </w:r>
      </w:hyperlink>
    </w:p>
    <w:p>
      <w:pPr>
        <w:pStyle w:val="TOC2"/>
        <w:tabs>
          <w:tab w:val="right" w:leader="dot" w:pos="8306"/>
        </w:tabs>
      </w:pPr>
      <w:hyperlink w:anchor="_Toc17744" w:history="1">
        <w:r>
          <w:rPr>
            <w:rFonts w:ascii="仿宋" w:eastAsia="仿宋" w:hAnsi="仿宋" w:cs="仿宋" w:hint="eastAsia"/>
            <w:lang w:eastAsia="zh-CN"/>
          </w:rPr>
          <w:t>(一)、成果转化策略制定</w:t>
        </w:r>
        <w:r>
          <w:tab/>
        </w:r>
        <w:r>
          <w:fldChar w:fldCharType="begin"/>
        </w:r>
        <w:r>
          <w:instrText xml:space="preserve"> PAGEREF _Toc17744 \h </w:instrText>
        </w:r>
        <w:r>
          <w:fldChar w:fldCharType="separate"/>
        </w:r>
        <w:r>
          <w:t>65</w:t>
        </w:r>
        <w:r>
          <w:fldChar w:fldCharType="end"/>
        </w:r>
      </w:hyperlink>
    </w:p>
    <w:p>
      <w:pPr>
        <w:pStyle w:val="TOC2"/>
        <w:tabs>
          <w:tab w:val="right" w:leader="dot" w:pos="8306"/>
        </w:tabs>
      </w:pPr>
      <w:hyperlink w:anchor="_Toc30306" w:history="1">
        <w:r>
          <w:rPr>
            <w:rFonts w:ascii="仿宋" w:eastAsia="仿宋" w:hAnsi="仿宋" w:cs="仿宋" w:hint="eastAsia"/>
            <w:lang w:eastAsia="zh-CN"/>
          </w:rPr>
          <w:t>(二)、成果推广应用方案</w:t>
        </w:r>
        <w:r>
          <w:tab/>
        </w:r>
        <w:r>
          <w:fldChar w:fldCharType="begin"/>
        </w:r>
        <w:r>
          <w:instrText xml:space="preserve"> PAGEREF _Toc30306 \h </w:instrText>
        </w:r>
        <w:r>
          <w:fldChar w:fldCharType="separate"/>
        </w:r>
        <w:r>
          <w:t>66</w:t>
        </w:r>
        <w:r>
          <w:fldChar w:fldCharType="end"/>
        </w:r>
      </w:hyperlink>
    </w:p>
    <w:p>
      <w:pPr>
        <w:pStyle w:val="TOC1"/>
        <w:tabs>
          <w:tab w:val="right" w:leader="dot" w:pos="8306"/>
        </w:tabs>
      </w:pPr>
      <w:hyperlink w:anchor="_Toc11783" w:history="1">
        <w:r>
          <w:rPr>
            <w:rFonts w:ascii="仿宋" w:eastAsia="仿宋" w:hAnsi="仿宋" w:cs="仿宋" w:hint="eastAsia"/>
            <w:lang w:eastAsia="zh-CN"/>
          </w:rPr>
          <w:t>十五、企业合规与伦理</w:t>
        </w:r>
        <w:r>
          <w:tab/>
        </w:r>
        <w:r>
          <w:fldChar w:fldCharType="begin"/>
        </w:r>
        <w:r>
          <w:instrText xml:space="preserve"> PAGEREF _Toc11783 \h </w:instrText>
        </w:r>
        <w:r>
          <w:fldChar w:fldCharType="separate"/>
        </w:r>
        <w:r>
          <w:t>68</w:t>
        </w:r>
        <w:r>
          <w:fldChar w:fldCharType="end"/>
        </w:r>
      </w:hyperlink>
    </w:p>
    <w:p>
      <w:pPr>
        <w:pStyle w:val="TOC2"/>
        <w:tabs>
          <w:tab w:val="right" w:leader="dot" w:pos="8306"/>
        </w:tabs>
      </w:pPr>
      <w:hyperlink w:anchor="_Toc31804" w:history="1">
        <w:r>
          <w:rPr>
            <w:rFonts w:ascii="仿宋" w:eastAsia="仿宋" w:hAnsi="仿宋" w:cs="仿宋" w:hint="eastAsia"/>
            <w:lang w:eastAsia="zh-CN"/>
          </w:rPr>
          <w:t>(一)、合规政策与程序</w:t>
        </w:r>
        <w:r>
          <w:tab/>
        </w:r>
        <w:r>
          <w:fldChar w:fldCharType="begin"/>
        </w:r>
        <w:r>
          <w:instrText xml:space="preserve"> PAGEREF _Toc31804 \h </w:instrText>
        </w:r>
        <w:r>
          <w:fldChar w:fldCharType="separate"/>
        </w:r>
        <w:r>
          <w:t>68</w:t>
        </w:r>
        <w:r>
          <w:fldChar w:fldCharType="end"/>
        </w:r>
      </w:hyperlink>
    </w:p>
    <w:p>
      <w:pPr>
        <w:pStyle w:val="TOC2"/>
        <w:tabs>
          <w:tab w:val="right" w:leader="dot" w:pos="8306"/>
        </w:tabs>
      </w:pPr>
      <w:hyperlink w:anchor="_Toc28963" w:history="1">
        <w:r>
          <w:rPr>
            <w:rFonts w:ascii="仿宋" w:eastAsia="仿宋" w:hAnsi="仿宋" w:cs="仿宋" w:hint="eastAsia"/>
            <w:lang w:eastAsia="zh-CN"/>
          </w:rPr>
          <w:t>(二)、伦理规范与培训</w:t>
        </w:r>
        <w:r>
          <w:tab/>
        </w:r>
        <w:r>
          <w:fldChar w:fldCharType="begin"/>
        </w:r>
        <w:r>
          <w:instrText xml:space="preserve"> PAGEREF _Toc28963 \h </w:instrText>
        </w:r>
        <w:r>
          <w:fldChar w:fldCharType="separate"/>
        </w:r>
        <w:r>
          <w:t>69</w:t>
        </w:r>
        <w:r>
          <w:fldChar w:fldCharType="end"/>
        </w:r>
      </w:hyperlink>
    </w:p>
    <w:p>
      <w:pPr>
        <w:pStyle w:val="TOC2"/>
        <w:tabs>
          <w:tab w:val="right" w:leader="dot" w:pos="8306"/>
        </w:tabs>
      </w:pPr>
      <w:hyperlink w:anchor="_Toc30472" w:history="1">
        <w:r>
          <w:rPr>
            <w:rFonts w:ascii="仿宋" w:eastAsia="仿宋" w:hAnsi="仿宋" w:cs="仿宋" w:hint="eastAsia"/>
            <w:lang w:eastAsia="zh-CN"/>
          </w:rPr>
          <w:t>(三)、合规风险评估</w:t>
        </w:r>
        <w:r>
          <w:tab/>
        </w:r>
        <w:r>
          <w:fldChar w:fldCharType="begin"/>
        </w:r>
        <w:r>
          <w:instrText xml:space="preserve"> PAGEREF _Toc30472 \h </w:instrText>
        </w:r>
        <w:r>
          <w:fldChar w:fldCharType="separate"/>
        </w:r>
        <w:r>
          <w:t>70</w:t>
        </w:r>
        <w:r>
          <w:fldChar w:fldCharType="end"/>
        </w:r>
      </w:hyperlink>
    </w:p>
    <w:p>
      <w:pPr>
        <w:pStyle w:val="TOC2"/>
        <w:tabs>
          <w:tab w:val="right" w:leader="dot" w:pos="8306"/>
        </w:tabs>
      </w:pPr>
      <w:hyperlink w:anchor="_Toc28153" w:history="1">
        <w:r>
          <w:rPr>
            <w:rFonts w:ascii="仿宋" w:eastAsia="仿宋" w:hAnsi="仿宋" w:cs="仿宋" w:hint="eastAsia"/>
            <w:lang w:eastAsia="zh-CN"/>
          </w:rPr>
          <w:t>(四)、合规监督与执行</w:t>
        </w:r>
        <w:r>
          <w:tab/>
        </w:r>
        <w:r>
          <w:fldChar w:fldCharType="begin"/>
        </w:r>
        <w:r>
          <w:instrText xml:space="preserve"> PAGEREF _Toc28153 \h </w:instrText>
        </w:r>
        <w:r>
          <w:fldChar w:fldCharType="separate"/>
        </w:r>
        <w:r>
          <w:t>71</w:t>
        </w:r>
        <w:r>
          <w:fldChar w:fldCharType="end"/>
        </w:r>
      </w:hyperlink>
    </w:p>
    <w:p>
      <w:pPr>
        <w:pStyle w:val="TOC1"/>
        <w:tabs>
          <w:tab w:val="right" w:leader="dot" w:pos="8306"/>
        </w:tabs>
      </w:pPr>
      <w:hyperlink w:anchor="_Toc3065" w:history="1">
        <w:r>
          <w:rPr>
            <w:rFonts w:ascii="仿宋" w:eastAsia="仿宋" w:hAnsi="仿宋" w:cs="仿宋" w:hint="eastAsia"/>
            <w:lang w:eastAsia="zh-CN"/>
          </w:rPr>
          <w:t>十六、产业协同与集群发展</w:t>
        </w:r>
        <w:r>
          <w:tab/>
        </w:r>
        <w:r>
          <w:fldChar w:fldCharType="begin"/>
        </w:r>
        <w:r>
          <w:instrText xml:space="preserve"> PAGEREF _Toc3065 \h </w:instrText>
        </w:r>
        <w:r>
          <w:fldChar w:fldCharType="separate"/>
        </w:r>
        <w:r>
          <w:t>72</w:t>
        </w:r>
        <w:r>
          <w:fldChar w:fldCharType="end"/>
        </w:r>
      </w:hyperlink>
    </w:p>
    <w:p>
      <w:pPr>
        <w:pStyle w:val="TOC2"/>
        <w:tabs>
          <w:tab w:val="right" w:leader="dot" w:pos="8306"/>
        </w:tabs>
      </w:pPr>
      <w:hyperlink w:anchor="_Toc4980" w:history="1">
        <w:r>
          <w:rPr>
            <w:rFonts w:ascii="仿宋" w:eastAsia="仿宋" w:hAnsi="仿宋" w:cs="仿宋" w:hint="eastAsia"/>
            <w:lang w:eastAsia="zh-CN"/>
          </w:rPr>
          <w:t>(一)、产业协同机制建设</w:t>
        </w:r>
        <w:r>
          <w:tab/>
        </w:r>
        <w:r>
          <w:fldChar w:fldCharType="begin"/>
        </w:r>
        <w:r>
          <w:instrText xml:space="preserve"> PAGEREF _Toc4980 \h </w:instrText>
        </w:r>
        <w:r>
          <w:fldChar w:fldCharType="separate"/>
        </w:r>
        <w:r>
          <w:t>72</w:t>
        </w:r>
        <w:r>
          <w:fldChar w:fldCharType="end"/>
        </w:r>
      </w:hyperlink>
    </w:p>
    <w:p>
      <w:pPr>
        <w:pStyle w:val="TOC2"/>
        <w:tabs>
          <w:tab w:val="right" w:leader="dot" w:pos="8306"/>
        </w:tabs>
      </w:pPr>
      <w:hyperlink w:anchor="_Toc23232" w:history="1">
        <w:r>
          <w:rPr>
            <w:rFonts w:ascii="仿宋" w:eastAsia="仿宋" w:hAnsi="仿宋" w:cs="仿宋" w:hint="eastAsia"/>
            <w:lang w:eastAsia="zh-CN"/>
          </w:rPr>
          <w:t>(二)、产业集群培育与发展</w:t>
        </w:r>
        <w:r>
          <w:tab/>
        </w:r>
        <w:r>
          <w:fldChar w:fldCharType="begin"/>
        </w:r>
        <w:r>
          <w:instrText xml:space="preserve"> PAGEREF _Toc23232 \h </w:instrText>
        </w:r>
        <w:r>
          <w:fldChar w:fldCharType="separate"/>
        </w:r>
        <w:r>
          <w:t>73</w:t>
        </w:r>
        <w:r>
          <w:fldChar w:fldCharType="end"/>
        </w:r>
      </w:hyperlink>
    </w:p>
    <w:p>
      <w:pPr>
        <w:pStyle w:val="TOC1"/>
        <w:tabs>
          <w:tab w:val="right" w:leader="dot" w:pos="8306"/>
        </w:tabs>
      </w:pPr>
      <w:hyperlink w:anchor="_Toc9485" w:history="1">
        <w:r>
          <w:rPr>
            <w:rFonts w:ascii="仿宋" w:eastAsia="仿宋" w:hAnsi="仿宋" w:cs="仿宋" w:hint="eastAsia"/>
            <w:lang w:eastAsia="zh-CN"/>
          </w:rPr>
          <w:t>十七、法律法规与政策遵循</w:t>
        </w:r>
        <w:r>
          <w:tab/>
        </w:r>
        <w:r>
          <w:fldChar w:fldCharType="begin"/>
        </w:r>
        <w:r>
          <w:instrText xml:space="preserve"> PAGEREF _Toc9485 \h </w:instrText>
        </w:r>
        <w:r>
          <w:fldChar w:fldCharType="separate"/>
        </w:r>
        <w:r>
          <w:t>74</w:t>
        </w:r>
        <w:r>
          <w:fldChar w:fldCharType="end"/>
        </w:r>
      </w:hyperlink>
    </w:p>
    <w:p>
      <w:pPr>
        <w:pStyle w:val="TOC2"/>
        <w:tabs>
          <w:tab w:val="right" w:leader="dot" w:pos="8306"/>
        </w:tabs>
      </w:pPr>
      <w:hyperlink w:anchor="_Toc31043" w:history="1">
        <w:r>
          <w:rPr>
            <w:rFonts w:ascii="仿宋" w:eastAsia="仿宋" w:hAnsi="仿宋" w:cs="仿宋" w:hint="eastAsia"/>
            <w:lang w:eastAsia="zh-CN"/>
          </w:rPr>
          <w:t>(一)、法律法规遵守</w:t>
        </w:r>
        <w:r>
          <w:tab/>
        </w:r>
        <w:r>
          <w:fldChar w:fldCharType="begin"/>
        </w:r>
        <w:r>
          <w:instrText xml:space="preserve"> PAGEREF _Toc31043 \h </w:instrText>
        </w:r>
        <w:r>
          <w:fldChar w:fldCharType="separate"/>
        </w:r>
        <w:r>
          <w:t>74</w:t>
        </w:r>
        <w:r>
          <w:fldChar w:fldCharType="end"/>
        </w:r>
      </w:hyperlink>
    </w:p>
    <w:p>
      <w:pPr>
        <w:pStyle w:val="TOC2"/>
        <w:tabs>
          <w:tab w:val="right" w:leader="dot" w:pos="8306"/>
        </w:tabs>
      </w:pPr>
      <w:hyperlink w:anchor="_Toc26683" w:history="1">
        <w:r>
          <w:rPr>
            <w:rFonts w:ascii="仿宋" w:eastAsia="仿宋" w:hAnsi="仿宋" w:cs="仿宋" w:hint="eastAsia"/>
            <w:lang w:eastAsia="zh-CN"/>
          </w:rPr>
          <w:t>(二)、政策导向与利用</w:t>
        </w:r>
        <w:r>
          <w:tab/>
        </w:r>
        <w:r>
          <w:fldChar w:fldCharType="begin"/>
        </w:r>
        <w:r>
          <w:instrText xml:space="preserve"> PAGEREF _Toc26683 \h </w:instrText>
        </w:r>
        <w:r>
          <w:fldChar w:fldCharType="separate"/>
        </w:r>
        <w:r>
          <w:t>75</w:t>
        </w:r>
        <w:r>
          <w:fldChar w:fldCharType="end"/>
        </w:r>
      </w:hyperlink>
    </w:p>
    <w:p>
      <w:pPr>
        <w:pStyle w:val="TOC1"/>
        <w:tabs>
          <w:tab w:val="right" w:leader="dot" w:pos="8306"/>
        </w:tabs>
      </w:pPr>
      <w:hyperlink w:anchor="_Toc2484" w:history="1">
        <w:r>
          <w:rPr>
            <w:rFonts w:ascii="仿宋" w:eastAsia="仿宋" w:hAnsi="仿宋" w:cs="仿宋" w:hint="eastAsia"/>
            <w:lang w:eastAsia="zh-CN"/>
          </w:rPr>
          <w:t>十八、质量管理与控制</w:t>
        </w:r>
        <w:r>
          <w:tab/>
        </w:r>
        <w:r>
          <w:fldChar w:fldCharType="begin"/>
        </w:r>
        <w:r>
          <w:instrText xml:space="preserve"> PAGEREF _Toc2484 \h </w:instrText>
        </w:r>
        <w:r>
          <w:fldChar w:fldCharType="separate"/>
        </w:r>
        <w:r>
          <w:t>76</w:t>
        </w:r>
        <w:r>
          <w:fldChar w:fldCharType="end"/>
        </w:r>
      </w:hyperlink>
    </w:p>
    <w:p>
      <w:pPr>
        <w:pStyle w:val="TOC2"/>
        <w:tabs>
          <w:tab w:val="right" w:leader="dot" w:pos="8306"/>
        </w:tabs>
      </w:pPr>
      <w:hyperlink w:anchor="_Toc1690" w:history="1">
        <w:r>
          <w:rPr>
            <w:rFonts w:ascii="仿宋" w:eastAsia="仿宋" w:hAnsi="仿宋" w:cs="仿宋" w:hint="eastAsia"/>
            <w:lang w:eastAsia="zh-CN"/>
          </w:rPr>
          <w:t>(一)、质量管理体系建设</w:t>
        </w:r>
        <w:r>
          <w:tab/>
        </w:r>
        <w:r>
          <w:fldChar w:fldCharType="begin"/>
        </w:r>
        <w:r>
          <w:instrText xml:space="preserve"> PAGEREF _Toc1690 \h </w:instrText>
        </w:r>
        <w:r>
          <w:fldChar w:fldCharType="separate"/>
        </w:r>
        <w:r>
          <w:t>76</w:t>
        </w:r>
        <w:r>
          <w:fldChar w:fldCharType="end"/>
        </w:r>
      </w:hyperlink>
    </w:p>
    <w:p>
      <w:pPr>
        <w:pStyle w:val="TOC2"/>
        <w:tabs>
          <w:tab w:val="right" w:leader="dot" w:pos="8306"/>
        </w:tabs>
      </w:pPr>
      <w:hyperlink w:anchor="_Toc9899" w:history="1">
        <w:r>
          <w:rPr>
            <w:rFonts w:ascii="仿宋" w:eastAsia="仿宋" w:hAnsi="仿宋" w:cs="仿宋" w:hint="eastAsia"/>
            <w:lang w:eastAsia="zh-CN"/>
          </w:rPr>
          <w:t>(二)、质量控制措施</w:t>
        </w:r>
        <w:r>
          <w:tab/>
        </w:r>
        <w:r>
          <w:fldChar w:fldCharType="begin"/>
        </w:r>
        <w:r>
          <w:instrText xml:space="preserve"> PAGEREF _Toc9899 \h </w:instrText>
        </w:r>
        <w:r>
          <w:fldChar w:fldCharType="separate"/>
        </w:r>
        <w:r>
          <w:t>77</w:t>
        </w:r>
        <w:r>
          <w:fldChar w:fldCharType="end"/>
        </w:r>
      </w:hyperlink>
    </w:p>
    <w:p>
      <w:pPr>
        <w:pStyle w:val="TOC1"/>
        <w:tabs>
          <w:tab w:val="right" w:leader="dot" w:pos="8306"/>
        </w:tabs>
      </w:pPr>
      <w:hyperlink w:anchor="_Toc4638" w:history="1">
        <w:r>
          <w:rPr>
            <w:rFonts w:ascii="仿宋" w:eastAsia="仿宋" w:hAnsi="仿宋" w:cs="仿宋" w:hint="eastAsia"/>
            <w:lang w:eastAsia="zh-CN"/>
          </w:rPr>
          <w:t>十九、设施与设备管理</w:t>
        </w:r>
        <w:r>
          <w:tab/>
        </w:r>
        <w:r>
          <w:fldChar w:fldCharType="begin"/>
        </w:r>
        <w:r>
          <w:instrText xml:space="preserve"> PAGEREF _Toc4638 \h </w:instrText>
        </w:r>
        <w:r>
          <w:fldChar w:fldCharType="separate"/>
        </w:r>
        <w:r>
          <w:t>78</w:t>
        </w:r>
        <w:r>
          <w:fldChar w:fldCharType="end"/>
        </w:r>
      </w:hyperlink>
    </w:p>
    <w:p>
      <w:pPr>
        <w:pStyle w:val="TOC2"/>
        <w:tabs>
          <w:tab w:val="right" w:leader="dot" w:pos="8306"/>
        </w:tabs>
      </w:pPr>
      <w:hyperlink w:anchor="_Toc32003" w:history="1">
        <w:r>
          <w:rPr>
            <w:rFonts w:ascii="仿宋" w:eastAsia="仿宋" w:hAnsi="仿宋" w:cs="仿宋" w:hint="eastAsia"/>
            <w:lang w:eastAsia="zh-CN"/>
          </w:rPr>
          <w:t>(一)、设施规划与配置</w:t>
        </w:r>
        <w:r>
          <w:tab/>
        </w:r>
        <w:r>
          <w:fldChar w:fldCharType="begin"/>
        </w:r>
        <w:r>
          <w:instrText xml:space="preserve"> PAGEREF _Toc32003 \h </w:instrText>
        </w:r>
        <w:r>
          <w:fldChar w:fldCharType="separate"/>
        </w:r>
        <w:r>
          <w:t>78</w:t>
        </w:r>
        <w:r>
          <w:fldChar w:fldCharType="end"/>
        </w:r>
      </w:hyperlink>
    </w:p>
    <w:p>
      <w:pPr>
        <w:pStyle w:val="TOC2"/>
        <w:tabs>
          <w:tab w:val="right" w:leader="dot" w:pos="8306"/>
        </w:tabs>
      </w:pPr>
      <w:hyperlink w:anchor="_Toc17420" w:history="1">
        <w:r>
          <w:rPr>
            <w:rFonts w:ascii="仿宋" w:eastAsia="仿宋" w:hAnsi="仿宋" w:cs="仿宋" w:hint="eastAsia"/>
            <w:lang w:eastAsia="zh-CN"/>
          </w:rPr>
          <w:t>(二)、设备采购与维护管理</w:t>
        </w:r>
        <w:r>
          <w:tab/>
        </w:r>
        <w:r>
          <w:fldChar w:fldCharType="begin"/>
        </w:r>
        <w:r>
          <w:instrText xml:space="preserve"> PAGEREF _Toc17420 \h </w:instrText>
        </w:r>
        <w:r>
          <w:fldChar w:fldCharType="separate"/>
        </w:r>
        <w:r>
          <w:t>79</w:t>
        </w:r>
        <w:r>
          <w:fldChar w:fldCharType="end"/>
        </w:r>
      </w:hyperlink>
    </w:p>
    <w:p>
      <w:pPr>
        <w:pStyle w:val="TOC2"/>
        <w:tabs>
          <w:tab w:val="right" w:leader="dot" w:pos="8306"/>
        </w:tabs>
      </w:pPr>
      <w:hyperlink w:anchor="_Toc27000" w:history="1">
        <w:r>
          <w:rPr>
            <w:rFonts w:ascii="仿宋" w:eastAsia="仿宋" w:hAnsi="仿宋" w:cs="仿宋" w:hint="eastAsia"/>
            <w:lang w:eastAsia="zh-CN"/>
          </w:rPr>
          <w:t>(三)、设施设备升级策略</w:t>
        </w:r>
        <w:r>
          <w:tab/>
        </w:r>
        <w:r>
          <w:fldChar w:fldCharType="begin"/>
        </w:r>
        <w:r>
          <w:instrText xml:space="preserve"> PAGEREF _Toc27000 \h </w:instrText>
        </w:r>
        <w:r>
          <w:fldChar w:fldCharType="separate"/>
        </w:r>
        <w:r>
          <w:t>80</w:t>
        </w:r>
        <w:r>
          <w:fldChar w:fldCharType="end"/>
        </w:r>
      </w:hyperlink>
    </w:p>
    <w:p>
      <w:pPr>
        <w:pStyle w:val="TOC1"/>
        <w:tabs>
          <w:tab w:val="right" w:leader="dot" w:pos="8306"/>
        </w:tabs>
      </w:pPr>
      <w:hyperlink w:anchor="_Toc24667" w:history="1">
        <w:r>
          <w:rPr>
            <w:rFonts w:ascii="仿宋" w:eastAsia="仿宋" w:hAnsi="仿宋" w:cs="仿宋" w:hint="eastAsia"/>
            <w:lang w:eastAsia="zh-CN"/>
          </w:rPr>
          <w:t>二十、人力资源管理与开发</w:t>
        </w:r>
        <w:r>
          <w:tab/>
        </w:r>
        <w:r>
          <w:fldChar w:fldCharType="begin"/>
        </w:r>
        <w:r>
          <w:instrText xml:space="preserve"> PAGEREF _Toc24667 \h </w:instrText>
        </w:r>
        <w:r>
          <w:fldChar w:fldCharType="separate"/>
        </w:r>
        <w:r>
          <w:t>80</w:t>
        </w:r>
        <w:r>
          <w:fldChar w:fldCharType="end"/>
        </w:r>
      </w:hyperlink>
    </w:p>
    <w:p>
      <w:pPr>
        <w:pStyle w:val="TOC2"/>
        <w:tabs>
          <w:tab w:val="right" w:leader="dot" w:pos="8306"/>
        </w:tabs>
      </w:pPr>
      <w:hyperlink w:anchor="_Toc30763" w:history="1">
        <w:r>
          <w:rPr>
            <w:rFonts w:ascii="仿宋" w:eastAsia="仿宋" w:hAnsi="仿宋" w:cs="仿宋" w:hint="eastAsia"/>
            <w:lang w:eastAsia="zh-CN"/>
          </w:rPr>
          <w:t>(一)、人力资源规划</w:t>
        </w:r>
        <w:r>
          <w:tab/>
        </w:r>
        <w:r>
          <w:fldChar w:fldCharType="begin"/>
        </w:r>
        <w:r>
          <w:instrText xml:space="preserve"> PAGEREF _Toc30763 \h </w:instrText>
        </w:r>
        <w:r>
          <w:fldChar w:fldCharType="separate"/>
        </w:r>
        <w:r>
          <w:t>80</w:t>
        </w:r>
        <w:r>
          <w:fldChar w:fldCharType="end"/>
        </w:r>
      </w:hyperlink>
    </w:p>
    <w:p>
      <w:pPr>
        <w:pStyle w:val="TOC2"/>
        <w:tabs>
          <w:tab w:val="right" w:leader="dot" w:pos="8306"/>
        </w:tabs>
      </w:pPr>
      <w:hyperlink w:anchor="_Toc22497" w:history="1">
        <w:r>
          <w:rPr>
            <w:rFonts w:ascii="仿宋" w:eastAsia="仿宋" w:hAnsi="仿宋" w:cs="仿宋" w:hint="eastAsia"/>
            <w:lang w:eastAsia="zh-CN"/>
          </w:rPr>
          <w:t>(二)、人力资源开发与培训</w:t>
        </w:r>
        <w:r>
          <w:tab/>
        </w:r>
        <w:r>
          <w:fldChar w:fldCharType="begin"/>
        </w:r>
        <w:r>
          <w:instrText xml:space="preserve"> PAGEREF _Toc22497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7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一、K12课外辅导项目的技术资源开发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二、K12课外辅导项目的人力资源管理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K12课外辅导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三、K12课外辅导项目的资金资源筹措与优化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K12课外辅导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9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12课外辅导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12课外辅导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12课外辅导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76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12课外辅导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12课外辅导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智能技术的应用：K12课外辅导项目将利用智能技术，如物联网（IoT）和大数据分析，来监控和优化资源使用。通过实时数据分析，项目可以更有效地管理能源消耗、减少原材料浪费，并提高生产过程的整体效率。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47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8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725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一、K12课外辅导项目的市场准入条件分析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K12课外辅导项目而言，市场准入条件首先取决于政策法规环境。政府对于[行业名称]领域的法规，如环保标准、税收政策、和技术使用规范，直接影响K12课外辅导项目的运营和成本结构。例如，若政府针对使用可再生能源的企业提供税收优惠，这将对K12课外辅导项目的财务规划产生重要影响。同时，考虑经济环境和消费者偏好的变化对K12课外辅导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二、K12课外辅导项目的行业规范与合规性要求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K12课外辅导项目来说，遵守行业规范和合规性要求是确保项目顺利进行的基础。这包括遵循质量控制标准、安全规定、数据保护法规等。例如，若K12课外辅导项目涉及数据处理，须严格遵守相关的数据保护法规。此外，行业内部的自律规范，如产品标准和服务流程，也对于提升K12课外辅导项目在行业内的认可度和竞争力至关重要。项目管理团队必须不断更新策略，以应对行业规范和法规的变化，确保K12课外辅导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三、K12课外辅导项目的竞争格局和战略定位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K12课外辅导项目的发展规划中，理解行业的竞争格局对于制定有效的市场策略极为关键。这包括分析主要竞争对手的市场地位、优势及其业务模式。K12课外辅导项目面临的竞争对手可能包括大型成熟企业和创新型初创公司，各自采取不同的市场策略。因此，K12课外辅导项目需精确地定位自己的市场策略，如专注于产品创新、客户服务或成本效率，以在竞争中占据优势。通过深入的市场和竞争分析，K12课外辅导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96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451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https://d.book118.com/406121130003010104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A4ABC"/>
    <w:rsid w:val="599A4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211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2024-03-16T01:52:00Z</dcterms:created>
  <dcterms:modified xsi:type="dcterms:W3CDTF">2024-03-16T01:53:28Z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DDD1B8D0272942A2A6B691B354D24926_11</vt:lpwstr>
  </property>
  <property fmtid="{D5CDD505-2E9C-101B-9397-08002B2CF9AE}" pid="3" name="KSOProductBuildVer">
    <vt:lpwstr>2052-12.1.0.16250</vt:lpwstr>
  </property>
</Properties>
</file>