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0136F" w:rsidP="00D0136F" w14:paraId="4C1C076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0136F">
        <w:rPr>
          <w:rFonts w:ascii="华文中宋" w:eastAsia="华文中宋" w:hAnsi="华文中宋"/>
          <w:b/>
          <w:sz w:val="30"/>
        </w:rPr>
        <w:t>2023</w:t>
      </w:r>
      <w:r w:rsidRPr="00D0136F">
        <w:rPr>
          <w:rFonts w:ascii="华文中宋" w:eastAsia="华文中宋" w:hAnsi="华文中宋"/>
          <w:b/>
          <w:sz w:val="30"/>
        </w:rPr>
        <w:t>四川德阳市什邡市人社局考核招聘专业技术人才</w:t>
      </w:r>
      <w:r w:rsidRPr="00D0136F">
        <w:rPr>
          <w:rFonts w:ascii="华文中宋" w:eastAsia="华文中宋" w:hAnsi="华文中宋"/>
          <w:b/>
          <w:sz w:val="30"/>
        </w:rPr>
        <w:t>2</w:t>
      </w:r>
      <w:r w:rsidRPr="00D0136F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6A555D1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7E08D7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2CA13B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063032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317C565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0A0A29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42DDFCB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593562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00D0CC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FAFA5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059DD1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2284CC3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5B9B78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76579B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19ECAF4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80C67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EE38C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A9D65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033F14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2605A2F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4149F4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4D29BC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521925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3F851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86BB2A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06B1D4C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6F3C0EB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6E0E30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316AF91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FE2679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假设泳池是满水的，我们研究其排水量体积大小就可以得出上升或者下降的趋势，首先人浮在水面上时，根据阿基米德原理我们计排水量体积为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，人潜入水中我们计排水量体积为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的体积是既定的，排除的水量等于人体的重量。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的情况就复杂了，假设人体的密度大于水的密度，此时潜入水中排出的水的体积和人的体积是相等的，如果人的密度大，那么意味着同样质量下人的体积小，那么排除的水量的体积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就会比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少，因此水面会下降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假设人体的密度等于水的密度，那么水面是不变的，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和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体积一样的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假设人体的密度小于水的密度，此时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的体积比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的体积要大，因此水面会上升。故选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BAC878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社会主义基本经济规律是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4D7720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、生产关系一定要适合生产力状况的规律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https://d.book118.com/406124041100010042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:rsidP="00683DD2" w14:paraId="3AFFEF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136F" w14:paraId="0528A8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:rsidP="00683DD2" w14:paraId="078E3CF2" w14:textId="00743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136F" w14:paraId="26101F8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14:paraId="331892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136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:rsidP="00683DD2" w14:textId="00743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136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136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:rsidP="00683DD2" w14:textId="00743B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0136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14:paraId="39227A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14:paraId="630813A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14:paraId="3C6AE3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136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D013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7E4A859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D013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0136F"/>
    <w:rPr>
      <w:sz w:val="18"/>
      <w:szCs w:val="18"/>
    </w:rPr>
  </w:style>
  <w:style w:type="paragraph" w:styleId="Footer">
    <w:name w:val="footer"/>
    <w:basedOn w:val="Normal"/>
    <w:link w:val="a0"/>
    <w:rsid w:val="00D0136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0136F"/>
    <w:rPr>
      <w:sz w:val="18"/>
      <w:szCs w:val="18"/>
    </w:rPr>
  </w:style>
  <w:style w:type="character" w:styleId="PageNumber">
    <w:name w:val="page number"/>
    <w:basedOn w:val="DefaultParagraphFont"/>
    <w:rsid w:val="00D013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06124041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3065</Words>
  <Characters>17472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2024-01-29T10:37:00Z</dcterms:created>
  <dcterms:modified xsi:type="dcterms:W3CDTF">2024-01-29T10:37:00Z</dcterms:modified>
</cp:coreProperties>
</file>